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C57C1" w14:textId="24C482B3" w:rsidR="00564CCE" w:rsidRPr="00564CCE" w:rsidRDefault="00427788" w:rsidP="00427788">
      <w:pPr>
        <w:tabs>
          <w:tab w:val="left" w:pos="720"/>
          <w:tab w:val="right" w:pos="9026"/>
        </w:tabs>
        <w:spacing w:after="0" w:line="240" w:lineRule="auto"/>
        <w:rPr>
          <w:rFonts w:ascii="Arial" w:eastAsia="Times New Roman" w:hAnsi="Arial" w:cs="Arial"/>
          <w:b/>
          <w:sz w:val="28"/>
          <w:szCs w:val="28"/>
          <w:lang w:eastAsia="en-GB"/>
        </w:rPr>
      </w:pPr>
      <w:r>
        <w:rPr>
          <w:rFonts w:ascii="Arial" w:eastAsia="Times New Roman" w:hAnsi="Arial" w:cs="Arial"/>
          <w:b/>
          <w:sz w:val="28"/>
          <w:szCs w:val="28"/>
          <w:lang w:eastAsia="en-GB"/>
        </w:rPr>
        <w:tab/>
      </w:r>
      <w:r>
        <w:rPr>
          <w:rFonts w:ascii="Arial" w:eastAsia="Times New Roman" w:hAnsi="Arial" w:cs="Arial"/>
          <w:b/>
          <w:sz w:val="28"/>
          <w:szCs w:val="28"/>
          <w:lang w:eastAsia="en-GB"/>
        </w:rPr>
        <w:tab/>
      </w:r>
      <w:r w:rsidR="00564CCE" w:rsidRPr="00564CCE">
        <w:rPr>
          <w:rFonts w:ascii="Arial" w:eastAsia="Times New Roman" w:hAnsi="Arial" w:cs="Arial"/>
          <w:b/>
          <w:sz w:val="28"/>
          <w:szCs w:val="28"/>
          <w:lang w:eastAsia="en-GB"/>
        </w:rPr>
        <w:t>APPENDIX GA36b</w:t>
      </w:r>
    </w:p>
    <w:p w14:paraId="389F830C" w14:textId="77777777" w:rsidR="00564CCE" w:rsidRPr="00564CCE" w:rsidRDefault="00564CCE" w:rsidP="00564CCE">
      <w:pPr>
        <w:spacing w:after="0" w:line="240" w:lineRule="auto"/>
        <w:rPr>
          <w:rFonts w:ascii="Arial" w:eastAsia="Times New Roman" w:hAnsi="Arial" w:cs="Arial"/>
          <w:sz w:val="20"/>
          <w:szCs w:val="20"/>
          <w:lang w:eastAsia="en-GB"/>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2"/>
      </w:tblGrid>
      <w:tr w:rsidR="00564CCE" w:rsidRPr="00564CCE" w14:paraId="0EC3C473" w14:textId="77777777" w:rsidTr="00D93C2A">
        <w:tc>
          <w:tcPr>
            <w:tcW w:w="9782" w:type="dxa"/>
            <w:shd w:val="clear" w:color="auto" w:fill="C0C0C0"/>
          </w:tcPr>
          <w:p w14:paraId="5A73279E" w14:textId="77777777" w:rsidR="00564CCE" w:rsidRPr="00564CCE" w:rsidRDefault="00564CCE" w:rsidP="00564CCE">
            <w:pPr>
              <w:keepNext/>
              <w:spacing w:before="120" w:after="120" w:line="240" w:lineRule="auto"/>
              <w:jc w:val="center"/>
              <w:outlineLvl w:val="3"/>
              <w:rPr>
                <w:rFonts w:ascii="Arial" w:eastAsia="Times New Roman" w:hAnsi="Arial" w:cs="Arial"/>
                <w:b/>
                <w:sz w:val="40"/>
                <w:szCs w:val="20"/>
                <w:lang w:eastAsia="en-GB"/>
              </w:rPr>
            </w:pPr>
            <w:r w:rsidRPr="00564CCE">
              <w:rPr>
                <w:rFonts w:ascii="Arial" w:eastAsia="Times New Roman" w:hAnsi="Arial" w:cs="Arial"/>
                <w:b/>
                <w:sz w:val="40"/>
                <w:szCs w:val="20"/>
                <w:lang w:eastAsia="en-GB"/>
              </w:rPr>
              <w:t xml:space="preserve">LEVEL 5 ASSESSMENT SPECIFICATION </w:t>
            </w:r>
          </w:p>
        </w:tc>
      </w:tr>
    </w:tbl>
    <w:p w14:paraId="07542069" w14:textId="77777777" w:rsidR="00564CCE" w:rsidRPr="00564CCE" w:rsidRDefault="00564CCE" w:rsidP="00564CCE">
      <w:pPr>
        <w:spacing w:after="0" w:line="240" w:lineRule="auto"/>
        <w:jc w:val="center"/>
        <w:rPr>
          <w:rFonts w:ascii="Arial" w:eastAsia="Times New Roman" w:hAnsi="Arial" w:cs="Arial"/>
          <w:b/>
          <w:i/>
          <w:sz w:val="32"/>
          <w:szCs w:val="20"/>
          <w:lang w:eastAsia="en-GB"/>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3940"/>
        <w:gridCol w:w="2155"/>
        <w:gridCol w:w="1560"/>
      </w:tblGrid>
      <w:tr w:rsidR="00564CCE" w:rsidRPr="00564CCE" w14:paraId="282465BD" w14:textId="77777777" w:rsidTr="008B7F12">
        <w:tc>
          <w:tcPr>
            <w:tcW w:w="2127" w:type="dxa"/>
            <w:shd w:val="pct15" w:color="auto" w:fill="auto"/>
          </w:tcPr>
          <w:p w14:paraId="416C0B33"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Student name:</w:t>
            </w:r>
          </w:p>
        </w:tc>
        <w:tc>
          <w:tcPr>
            <w:tcW w:w="3940" w:type="dxa"/>
          </w:tcPr>
          <w:p w14:paraId="68F68010"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fldChar w:fldCharType="begin">
                <w:ffData>
                  <w:name w:val="Text2"/>
                  <w:enabled/>
                  <w:calcOnExit w:val="0"/>
                  <w:textInput/>
                </w:ffData>
              </w:fldChar>
            </w:r>
            <w:r w:rsidRPr="00564CCE">
              <w:rPr>
                <w:rFonts w:ascii="Arial" w:eastAsia="Times New Roman" w:hAnsi="Arial" w:cs="Arial"/>
                <w:b/>
                <w:lang w:eastAsia="en-GB"/>
              </w:rPr>
              <w:instrText xml:space="preserve"> FORMTEXT </w:instrText>
            </w:r>
            <w:r w:rsidRPr="00564CCE">
              <w:rPr>
                <w:rFonts w:ascii="Arial" w:eastAsia="Times New Roman" w:hAnsi="Arial" w:cs="Arial"/>
                <w:b/>
                <w:lang w:eastAsia="en-GB"/>
              </w:rPr>
            </w:r>
            <w:r w:rsidRPr="00564CCE">
              <w:rPr>
                <w:rFonts w:ascii="Arial" w:eastAsia="Times New Roman" w:hAnsi="Arial" w:cs="Arial"/>
                <w:b/>
                <w:lang w:eastAsia="en-GB"/>
              </w:rPr>
              <w:fldChar w:fldCharType="separate"/>
            </w:r>
            <w:r w:rsidRPr="00564CCE">
              <w:rPr>
                <w:rFonts w:ascii="Arial" w:eastAsia="Times New Roman" w:hAnsi="Arial" w:cs="Arial"/>
                <w:b/>
                <w:noProof/>
                <w:lang w:eastAsia="en-GB"/>
              </w:rPr>
              <w:t> </w:t>
            </w:r>
            <w:r w:rsidRPr="00564CCE">
              <w:rPr>
                <w:rFonts w:ascii="Arial" w:eastAsia="Times New Roman" w:hAnsi="Arial" w:cs="Arial"/>
                <w:b/>
                <w:noProof/>
                <w:lang w:eastAsia="en-GB"/>
              </w:rPr>
              <w:t> </w:t>
            </w:r>
            <w:r w:rsidRPr="00564CCE">
              <w:rPr>
                <w:rFonts w:ascii="Arial" w:eastAsia="Times New Roman" w:hAnsi="Arial" w:cs="Arial"/>
                <w:b/>
                <w:noProof/>
                <w:lang w:eastAsia="en-GB"/>
              </w:rPr>
              <w:t> </w:t>
            </w:r>
            <w:r w:rsidRPr="00564CCE">
              <w:rPr>
                <w:rFonts w:ascii="Arial" w:eastAsia="Times New Roman" w:hAnsi="Arial" w:cs="Arial"/>
                <w:b/>
                <w:noProof/>
                <w:lang w:eastAsia="en-GB"/>
              </w:rPr>
              <w:t> </w:t>
            </w:r>
            <w:r w:rsidRPr="00564CCE">
              <w:rPr>
                <w:rFonts w:ascii="Arial" w:eastAsia="Times New Roman" w:hAnsi="Arial" w:cs="Arial"/>
                <w:b/>
                <w:noProof/>
                <w:lang w:eastAsia="en-GB"/>
              </w:rPr>
              <w:t> </w:t>
            </w:r>
            <w:r w:rsidRPr="00564CCE">
              <w:rPr>
                <w:rFonts w:ascii="Arial" w:eastAsia="Times New Roman" w:hAnsi="Arial" w:cs="Arial"/>
                <w:b/>
                <w:lang w:eastAsia="en-GB"/>
              </w:rPr>
              <w:fldChar w:fldCharType="end"/>
            </w:r>
          </w:p>
        </w:tc>
        <w:tc>
          <w:tcPr>
            <w:tcW w:w="2155" w:type="dxa"/>
            <w:shd w:val="clear" w:color="auto" w:fill="D9D9D9"/>
          </w:tcPr>
          <w:p w14:paraId="539BCC2A"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Student ID number:</w:t>
            </w:r>
          </w:p>
        </w:tc>
        <w:tc>
          <w:tcPr>
            <w:tcW w:w="1560" w:type="dxa"/>
          </w:tcPr>
          <w:p w14:paraId="1AF445BF" w14:textId="77777777" w:rsidR="00564CCE" w:rsidRPr="00564CCE" w:rsidRDefault="00564CCE" w:rsidP="00564CCE">
            <w:pPr>
              <w:spacing w:before="120" w:after="120" w:line="240" w:lineRule="auto"/>
              <w:jc w:val="both"/>
              <w:rPr>
                <w:rFonts w:ascii="Arial" w:eastAsia="Times New Roman" w:hAnsi="Arial" w:cs="Arial"/>
                <w:b/>
                <w:lang w:eastAsia="en-GB"/>
              </w:rPr>
            </w:pPr>
          </w:p>
        </w:tc>
      </w:tr>
      <w:tr w:rsidR="00564CCE" w:rsidRPr="00564CCE" w14:paraId="0A82ABFD" w14:textId="77777777" w:rsidTr="00D93C2A">
        <w:tc>
          <w:tcPr>
            <w:tcW w:w="2127" w:type="dxa"/>
            <w:shd w:val="pct15" w:color="auto" w:fill="auto"/>
          </w:tcPr>
          <w:p w14:paraId="175FC3BA"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Programme:</w:t>
            </w:r>
          </w:p>
        </w:tc>
        <w:tc>
          <w:tcPr>
            <w:tcW w:w="7655" w:type="dxa"/>
            <w:gridSpan w:val="3"/>
          </w:tcPr>
          <w:p w14:paraId="4FE475A9" w14:textId="7723F039" w:rsidR="00564CCE" w:rsidRPr="00AF29A6" w:rsidRDefault="00D53835" w:rsidP="00564CCE">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BA in Leadership &amp; Management Skills for the Workplace</w:t>
            </w:r>
          </w:p>
        </w:tc>
      </w:tr>
      <w:tr w:rsidR="00564CCE" w:rsidRPr="00564CCE" w14:paraId="2B5C1CB1" w14:textId="77777777" w:rsidTr="00D93C2A">
        <w:tc>
          <w:tcPr>
            <w:tcW w:w="2127" w:type="dxa"/>
            <w:shd w:val="pct15" w:color="auto" w:fill="auto"/>
          </w:tcPr>
          <w:p w14:paraId="520CC959"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Module:</w:t>
            </w:r>
          </w:p>
        </w:tc>
        <w:tc>
          <w:tcPr>
            <w:tcW w:w="7655" w:type="dxa"/>
            <w:gridSpan w:val="3"/>
            <w:shd w:val="clear" w:color="auto" w:fill="auto"/>
          </w:tcPr>
          <w:p w14:paraId="4F953D43" w14:textId="77777777" w:rsidR="00564CCE" w:rsidRPr="00564CCE" w:rsidRDefault="00564CCE" w:rsidP="00564CCE">
            <w:pPr>
              <w:spacing w:before="120" w:after="120" w:line="240" w:lineRule="auto"/>
              <w:rPr>
                <w:rFonts w:ascii="Arial" w:eastAsia="Times New Roman" w:hAnsi="Arial" w:cs="Arial"/>
                <w:bCs/>
                <w:lang w:eastAsia="en-GB"/>
              </w:rPr>
            </w:pPr>
            <w:r w:rsidRPr="00564CCE">
              <w:rPr>
                <w:rFonts w:ascii="Arial" w:eastAsia="Times New Roman" w:hAnsi="Arial" w:cs="Arial"/>
                <w:bCs/>
                <w:lang w:eastAsia="en-GB"/>
              </w:rPr>
              <w:t xml:space="preserve">Changemakers: Building your Personal Brand for Sustainable Employment </w:t>
            </w:r>
          </w:p>
        </w:tc>
      </w:tr>
      <w:tr w:rsidR="00564CCE" w:rsidRPr="00564CCE" w14:paraId="49360A39" w14:textId="77777777" w:rsidTr="008B7F12">
        <w:tc>
          <w:tcPr>
            <w:tcW w:w="2127" w:type="dxa"/>
            <w:shd w:val="pct15" w:color="auto" w:fill="auto"/>
          </w:tcPr>
          <w:p w14:paraId="07C5749E"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Module code:</w:t>
            </w:r>
          </w:p>
        </w:tc>
        <w:tc>
          <w:tcPr>
            <w:tcW w:w="3940" w:type="dxa"/>
          </w:tcPr>
          <w:p w14:paraId="3D177B5C" w14:textId="2D33B37C" w:rsidR="00564CCE" w:rsidRPr="00564CCE" w:rsidRDefault="00D53835" w:rsidP="00564CCE">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BMSK5008</w:t>
            </w:r>
          </w:p>
        </w:tc>
        <w:tc>
          <w:tcPr>
            <w:tcW w:w="2155" w:type="dxa"/>
            <w:shd w:val="clear" w:color="auto" w:fill="D9D9D9"/>
          </w:tcPr>
          <w:p w14:paraId="48E44779" w14:textId="77777777" w:rsidR="00564CCE" w:rsidRPr="00564CCE" w:rsidRDefault="00564CCE" w:rsidP="00427788">
            <w:pPr>
              <w:spacing w:after="0" w:line="240" w:lineRule="auto"/>
              <w:rPr>
                <w:rFonts w:ascii="Arial" w:eastAsia="Times New Roman" w:hAnsi="Arial" w:cs="Times New Roman"/>
                <w:b/>
                <w:sz w:val="24"/>
                <w:szCs w:val="20"/>
                <w:lang w:eastAsia="en-GB"/>
              </w:rPr>
            </w:pPr>
            <w:bookmarkStart w:id="0" w:name="_Toc48728114"/>
            <w:r w:rsidRPr="00564CCE">
              <w:rPr>
                <w:rFonts w:ascii="Arial" w:eastAsia="Times New Roman" w:hAnsi="Arial" w:cs="Times New Roman"/>
                <w:b/>
                <w:szCs w:val="20"/>
                <w:lang w:eastAsia="en-GB"/>
              </w:rPr>
              <w:t>Contribution to Overall Module Assessment (%):</w:t>
            </w:r>
            <w:bookmarkEnd w:id="0"/>
          </w:p>
        </w:tc>
        <w:tc>
          <w:tcPr>
            <w:tcW w:w="1560" w:type="dxa"/>
          </w:tcPr>
          <w:p w14:paraId="7896B8A2" w14:textId="7411B175" w:rsidR="00564CCE" w:rsidRPr="00564CCE" w:rsidRDefault="003A348D" w:rsidP="00564CCE">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100</w:t>
            </w:r>
            <w:r w:rsidR="00564CCE" w:rsidRPr="00564CCE">
              <w:rPr>
                <w:rFonts w:ascii="Arial" w:eastAsia="Times New Roman" w:hAnsi="Arial" w:cs="Arial"/>
                <w:bCs/>
                <w:lang w:eastAsia="en-GB"/>
              </w:rPr>
              <w:t>%</w:t>
            </w:r>
          </w:p>
        </w:tc>
      </w:tr>
      <w:tr w:rsidR="00564CCE" w:rsidRPr="00564CCE" w14:paraId="74600C36" w14:textId="77777777" w:rsidTr="008B7F12">
        <w:tc>
          <w:tcPr>
            <w:tcW w:w="2127" w:type="dxa"/>
            <w:shd w:val="pct15" w:color="auto" w:fill="auto"/>
          </w:tcPr>
          <w:p w14:paraId="393311C9"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Lecturer:</w:t>
            </w:r>
          </w:p>
        </w:tc>
        <w:tc>
          <w:tcPr>
            <w:tcW w:w="3940" w:type="dxa"/>
          </w:tcPr>
          <w:p w14:paraId="773E2721" w14:textId="2035F87C" w:rsidR="00564CCE" w:rsidRPr="00564CCE" w:rsidRDefault="0066182C" w:rsidP="00564CCE">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TBC</w:t>
            </w:r>
          </w:p>
        </w:tc>
        <w:tc>
          <w:tcPr>
            <w:tcW w:w="2155" w:type="dxa"/>
            <w:shd w:val="clear" w:color="auto" w:fill="D9D9D9"/>
          </w:tcPr>
          <w:p w14:paraId="26701866" w14:textId="77777777" w:rsidR="00564CCE" w:rsidRPr="00564CCE" w:rsidRDefault="00564CCE" w:rsidP="00427788">
            <w:pPr>
              <w:spacing w:before="120" w:after="120" w:line="240" w:lineRule="auto"/>
              <w:rPr>
                <w:rFonts w:ascii="Arial" w:eastAsia="Times New Roman" w:hAnsi="Arial" w:cs="Arial"/>
                <w:b/>
                <w:lang w:eastAsia="en-GB"/>
              </w:rPr>
            </w:pPr>
            <w:r w:rsidRPr="00564CCE">
              <w:rPr>
                <w:rFonts w:ascii="Arial" w:eastAsia="Times New Roman" w:hAnsi="Arial" w:cs="Arial"/>
                <w:b/>
                <w:lang w:eastAsia="en-GB"/>
              </w:rPr>
              <w:t>Internal Verifier:</w:t>
            </w:r>
          </w:p>
        </w:tc>
        <w:tc>
          <w:tcPr>
            <w:tcW w:w="1560" w:type="dxa"/>
          </w:tcPr>
          <w:p w14:paraId="3564BAD3" w14:textId="732F3E1B" w:rsidR="00564CCE" w:rsidRPr="008B7F12" w:rsidRDefault="0066182C" w:rsidP="00564CCE">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TBC</w:t>
            </w:r>
          </w:p>
        </w:tc>
      </w:tr>
      <w:tr w:rsidR="00564CCE" w:rsidRPr="00564CCE" w14:paraId="461A86C7" w14:textId="77777777" w:rsidTr="008B7F12">
        <w:tc>
          <w:tcPr>
            <w:tcW w:w="2127" w:type="dxa"/>
            <w:shd w:val="pct15" w:color="auto" w:fill="auto"/>
          </w:tcPr>
          <w:p w14:paraId="23C17279"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Assignment Title:</w:t>
            </w:r>
          </w:p>
        </w:tc>
        <w:tc>
          <w:tcPr>
            <w:tcW w:w="3940" w:type="dxa"/>
          </w:tcPr>
          <w:p w14:paraId="4F51535D" w14:textId="582D7790" w:rsidR="00564CCE" w:rsidRPr="00564CCE" w:rsidRDefault="00C77AC9" w:rsidP="00564CCE">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Portfolio &amp; Refection</w:t>
            </w:r>
          </w:p>
        </w:tc>
        <w:tc>
          <w:tcPr>
            <w:tcW w:w="2155" w:type="dxa"/>
            <w:shd w:val="pct15" w:color="auto" w:fill="auto"/>
          </w:tcPr>
          <w:p w14:paraId="7DF7F498" w14:textId="77777777" w:rsidR="00564CCE" w:rsidRPr="00564CCE" w:rsidRDefault="00564CCE" w:rsidP="00427788">
            <w:pPr>
              <w:spacing w:before="120" w:after="120" w:line="240" w:lineRule="auto"/>
              <w:rPr>
                <w:rFonts w:ascii="Arial" w:eastAsia="Times New Roman" w:hAnsi="Arial" w:cs="Arial"/>
                <w:b/>
                <w:lang w:eastAsia="en-GB"/>
              </w:rPr>
            </w:pPr>
            <w:r w:rsidRPr="00564CCE">
              <w:rPr>
                <w:rFonts w:ascii="Arial" w:eastAsia="Times New Roman" w:hAnsi="Arial" w:cs="Arial"/>
                <w:b/>
                <w:lang w:eastAsia="en-GB"/>
              </w:rPr>
              <w:t>Word count (or equivalent):</w:t>
            </w:r>
          </w:p>
        </w:tc>
        <w:tc>
          <w:tcPr>
            <w:tcW w:w="1560" w:type="dxa"/>
          </w:tcPr>
          <w:p w14:paraId="2C6F54F2" w14:textId="672138BA" w:rsidR="00564CCE" w:rsidRPr="008B7F12" w:rsidRDefault="00C77AC9" w:rsidP="00564CCE">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4,000</w:t>
            </w:r>
          </w:p>
        </w:tc>
      </w:tr>
      <w:tr w:rsidR="00564CCE" w:rsidRPr="00564CCE" w14:paraId="78A2B287" w14:textId="77777777" w:rsidTr="008B7F12">
        <w:tc>
          <w:tcPr>
            <w:tcW w:w="2127" w:type="dxa"/>
            <w:shd w:val="pct15" w:color="auto" w:fill="auto"/>
          </w:tcPr>
          <w:p w14:paraId="02B16959"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Submission deadline:</w:t>
            </w:r>
          </w:p>
        </w:tc>
        <w:tc>
          <w:tcPr>
            <w:tcW w:w="3940" w:type="dxa"/>
            <w:shd w:val="clear" w:color="auto" w:fill="auto"/>
          </w:tcPr>
          <w:p w14:paraId="6B2321C5" w14:textId="77EE27AC" w:rsidR="00564CCE" w:rsidRPr="008B7F12" w:rsidRDefault="00DE6048" w:rsidP="00564CCE">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13</w:t>
            </w:r>
            <w:r w:rsidRPr="00DE6048">
              <w:rPr>
                <w:rFonts w:ascii="Arial" w:eastAsia="Times New Roman" w:hAnsi="Arial" w:cs="Arial"/>
                <w:bCs/>
                <w:vertAlign w:val="superscript"/>
                <w:lang w:eastAsia="en-GB"/>
              </w:rPr>
              <w:t>th</w:t>
            </w:r>
            <w:r>
              <w:rPr>
                <w:rFonts w:ascii="Arial" w:eastAsia="Times New Roman" w:hAnsi="Arial" w:cs="Arial"/>
                <w:bCs/>
                <w:lang w:eastAsia="en-GB"/>
              </w:rPr>
              <w:t xml:space="preserve"> November </w:t>
            </w:r>
            <w:r w:rsidR="008B7F12" w:rsidRPr="008B7F12">
              <w:rPr>
                <w:rFonts w:ascii="Arial" w:eastAsia="Times New Roman" w:hAnsi="Arial" w:cs="Arial"/>
                <w:bCs/>
                <w:lang w:eastAsia="en-GB"/>
              </w:rPr>
              <w:t>2022 at 11.59pm</w:t>
            </w:r>
          </w:p>
        </w:tc>
        <w:tc>
          <w:tcPr>
            <w:tcW w:w="2155" w:type="dxa"/>
            <w:shd w:val="pct15" w:color="auto" w:fill="auto"/>
          </w:tcPr>
          <w:p w14:paraId="3DD36360" w14:textId="77777777" w:rsidR="00564CCE" w:rsidRPr="00564CCE" w:rsidRDefault="00564CCE" w:rsidP="00427788">
            <w:pPr>
              <w:spacing w:before="120" w:after="120" w:line="240" w:lineRule="auto"/>
              <w:rPr>
                <w:rFonts w:ascii="Arial" w:eastAsia="Times New Roman" w:hAnsi="Arial" w:cs="Arial"/>
                <w:b/>
                <w:lang w:eastAsia="en-GB"/>
              </w:rPr>
            </w:pPr>
            <w:r w:rsidRPr="00564CCE">
              <w:rPr>
                <w:rFonts w:ascii="Arial" w:eastAsia="Times New Roman" w:hAnsi="Arial" w:cs="Arial"/>
                <w:b/>
                <w:lang w:eastAsia="en-GB"/>
              </w:rPr>
              <w:t>Return date of provisional marks &amp; written feedback:</w:t>
            </w:r>
          </w:p>
        </w:tc>
        <w:tc>
          <w:tcPr>
            <w:tcW w:w="1560" w:type="dxa"/>
          </w:tcPr>
          <w:p w14:paraId="71983E80" w14:textId="62115DD1" w:rsidR="00564CCE" w:rsidRPr="008B7F12" w:rsidRDefault="00125076" w:rsidP="00564CCE">
            <w:pPr>
              <w:spacing w:before="120" w:after="120" w:line="240" w:lineRule="auto"/>
              <w:jc w:val="both"/>
              <w:rPr>
                <w:rFonts w:ascii="Arial" w:eastAsia="Times New Roman" w:hAnsi="Arial" w:cs="Arial"/>
                <w:bCs/>
                <w:lang w:eastAsia="en-GB"/>
              </w:rPr>
            </w:pPr>
            <w:r>
              <w:rPr>
                <w:rFonts w:ascii="Arial" w:eastAsia="Times New Roman" w:hAnsi="Arial" w:cs="Arial"/>
                <w:bCs/>
                <w:lang w:eastAsia="en-GB"/>
              </w:rPr>
              <w:t>11</w:t>
            </w:r>
            <w:r w:rsidRPr="00125076">
              <w:rPr>
                <w:rFonts w:ascii="Arial" w:eastAsia="Times New Roman" w:hAnsi="Arial" w:cs="Arial"/>
                <w:bCs/>
                <w:vertAlign w:val="superscript"/>
                <w:lang w:eastAsia="en-GB"/>
              </w:rPr>
              <w:t>th</w:t>
            </w:r>
            <w:r>
              <w:rPr>
                <w:rFonts w:ascii="Arial" w:eastAsia="Times New Roman" w:hAnsi="Arial" w:cs="Arial"/>
                <w:bCs/>
                <w:lang w:eastAsia="en-GB"/>
              </w:rPr>
              <w:t xml:space="preserve"> December 2022 at 11:</w:t>
            </w:r>
            <w:r w:rsidR="0023312B">
              <w:rPr>
                <w:rFonts w:ascii="Arial" w:eastAsia="Times New Roman" w:hAnsi="Arial" w:cs="Arial"/>
                <w:bCs/>
                <w:lang w:eastAsia="en-GB"/>
              </w:rPr>
              <w:t>59pm</w:t>
            </w:r>
          </w:p>
        </w:tc>
      </w:tr>
      <w:tr w:rsidR="00564CCE" w:rsidRPr="00564CCE" w14:paraId="6C01DA4C" w14:textId="77777777" w:rsidTr="00D93C2A">
        <w:tc>
          <w:tcPr>
            <w:tcW w:w="2127" w:type="dxa"/>
            <w:shd w:val="pct15" w:color="auto" w:fill="auto"/>
          </w:tcPr>
          <w:p w14:paraId="14A7D2F7"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Submission method:</w:t>
            </w:r>
          </w:p>
        </w:tc>
        <w:tc>
          <w:tcPr>
            <w:tcW w:w="7655" w:type="dxa"/>
            <w:gridSpan w:val="3"/>
            <w:shd w:val="clear" w:color="auto" w:fill="auto"/>
          </w:tcPr>
          <w:p w14:paraId="05551331" w14:textId="77777777" w:rsidR="00564CCE" w:rsidRPr="00564CCE" w:rsidRDefault="00564CCE" w:rsidP="00564CCE">
            <w:pPr>
              <w:spacing w:after="0" w:line="240" w:lineRule="auto"/>
              <w:rPr>
                <w:rFonts w:ascii="Arial" w:eastAsia="Times New Roman" w:hAnsi="Arial" w:cs="Arial"/>
                <w:lang w:eastAsia="en-GB"/>
              </w:rPr>
            </w:pPr>
            <w:r w:rsidRPr="00564CCE">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BCE00E4"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 xml:space="preserve">Alternative submission method (if applicable): </w:t>
            </w:r>
          </w:p>
          <w:p w14:paraId="1904E640" w14:textId="77777777" w:rsidR="00564CCE" w:rsidRPr="00564CCE" w:rsidRDefault="00564CCE" w:rsidP="00564CCE">
            <w:pPr>
              <w:spacing w:before="120" w:after="120" w:line="240" w:lineRule="auto"/>
              <w:jc w:val="both"/>
              <w:rPr>
                <w:rFonts w:ascii="Arial" w:eastAsia="Times New Roman" w:hAnsi="Arial" w:cs="Arial"/>
                <w:b/>
                <w:lang w:eastAsia="en-GB"/>
              </w:rPr>
            </w:pPr>
            <w:r w:rsidRPr="00564CCE">
              <w:rPr>
                <w:rFonts w:ascii="Arial" w:eastAsia="Times New Roman" w:hAnsi="Arial" w:cs="Arial"/>
                <w:b/>
                <w:lang w:eastAsia="en-GB"/>
              </w:rPr>
              <w:t xml:space="preserve">Late submission of the assessment will result in a late penalty mark.  </w:t>
            </w:r>
            <w:r w:rsidRPr="00564CCE">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564CCE" w:rsidRPr="00564CCE" w14:paraId="021B3B5E" w14:textId="77777777" w:rsidTr="00D93C2A">
        <w:tc>
          <w:tcPr>
            <w:tcW w:w="2127" w:type="dxa"/>
            <w:shd w:val="pct15" w:color="auto" w:fill="auto"/>
          </w:tcPr>
          <w:p w14:paraId="1E208687" w14:textId="77777777" w:rsidR="00564CCE" w:rsidRPr="00564CCE" w:rsidRDefault="00564CCE" w:rsidP="00564CCE">
            <w:pPr>
              <w:spacing w:before="120" w:after="120" w:line="240" w:lineRule="auto"/>
              <w:rPr>
                <w:rFonts w:ascii="Arial" w:eastAsia="Times New Roman" w:hAnsi="Arial" w:cs="Arial"/>
                <w:b/>
                <w:lang w:eastAsia="en-GB"/>
              </w:rPr>
            </w:pPr>
            <w:r w:rsidRPr="00564CCE">
              <w:rPr>
                <w:rFonts w:ascii="Arial" w:eastAsia="Times New Roman" w:hAnsi="Arial" w:cs="Arial"/>
                <w:b/>
                <w:lang w:eastAsia="en-GB"/>
              </w:rPr>
              <w:t>Academic honesty / referencing:</w:t>
            </w:r>
          </w:p>
        </w:tc>
        <w:tc>
          <w:tcPr>
            <w:tcW w:w="7655" w:type="dxa"/>
            <w:gridSpan w:val="3"/>
            <w:shd w:val="clear" w:color="auto" w:fill="auto"/>
          </w:tcPr>
          <w:p w14:paraId="60D5B8B1" w14:textId="77777777" w:rsidR="00564CCE" w:rsidRPr="00564CCE" w:rsidRDefault="00564CCE" w:rsidP="00564CCE">
            <w:pPr>
              <w:spacing w:before="120" w:after="120" w:line="240" w:lineRule="auto"/>
              <w:jc w:val="both"/>
              <w:rPr>
                <w:rFonts w:ascii="Arial" w:eastAsia="Times New Roman" w:hAnsi="Arial" w:cs="Arial"/>
                <w:lang w:eastAsia="en-GB"/>
              </w:rPr>
            </w:pPr>
            <w:r w:rsidRPr="00564CCE">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3485FBB" w14:textId="67C7A8B5" w:rsidR="00564CCE" w:rsidRPr="00564CCE" w:rsidRDefault="00564CCE" w:rsidP="00564CCE">
      <w:pPr>
        <w:spacing w:after="0" w:line="240" w:lineRule="auto"/>
        <w:rPr>
          <w:rFonts w:ascii="Arial" w:eastAsia="Times New Roman" w:hAnsi="Arial" w:cs="Arial"/>
          <w:sz w:val="32"/>
          <w:szCs w:val="20"/>
          <w:lang w:eastAsia="en-GB"/>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2"/>
      </w:tblGrid>
      <w:tr w:rsidR="00564CCE" w:rsidRPr="00564CCE" w14:paraId="4889EE93" w14:textId="77777777" w:rsidTr="00D93C2A">
        <w:tc>
          <w:tcPr>
            <w:tcW w:w="9782" w:type="dxa"/>
            <w:shd w:val="pct10" w:color="auto" w:fill="auto"/>
          </w:tcPr>
          <w:p w14:paraId="0A8D3E49" w14:textId="77777777" w:rsidR="00564CCE" w:rsidRPr="00564CCE" w:rsidRDefault="00564CCE" w:rsidP="00564CCE">
            <w:pPr>
              <w:spacing w:after="0" w:line="240" w:lineRule="auto"/>
              <w:rPr>
                <w:rFonts w:ascii="Arial" w:eastAsia="Times New Roman" w:hAnsi="Arial" w:cs="Arial"/>
                <w:b/>
                <w:lang w:eastAsia="en-GB"/>
              </w:rPr>
            </w:pPr>
            <w:r w:rsidRPr="00564CCE">
              <w:rPr>
                <w:rFonts w:ascii="Arial" w:eastAsia="Times New Roman" w:hAnsi="Arial" w:cs="Arial"/>
                <w:b/>
                <w:lang w:eastAsia="en-GB"/>
              </w:rPr>
              <w:t xml:space="preserve">Module Learning Outcomes </w:t>
            </w:r>
          </w:p>
          <w:p w14:paraId="679B3695" w14:textId="77777777" w:rsidR="00564CCE" w:rsidRPr="00564CCE" w:rsidRDefault="00564CCE" w:rsidP="00564CCE">
            <w:pPr>
              <w:spacing w:after="0" w:line="240" w:lineRule="auto"/>
              <w:rPr>
                <w:rFonts w:ascii="Arial" w:eastAsia="Times New Roman" w:hAnsi="Arial" w:cs="Arial"/>
                <w:lang w:eastAsia="en-GB"/>
              </w:rPr>
            </w:pPr>
            <w:r w:rsidRPr="00564CCE">
              <w:rPr>
                <w:rFonts w:ascii="Arial" w:eastAsia="Times New Roman" w:hAnsi="Arial" w:cs="Arial"/>
                <w:b/>
                <w:lang w:eastAsia="en-GB"/>
              </w:rPr>
              <w:t>(from module syllabus)</w:t>
            </w:r>
          </w:p>
        </w:tc>
      </w:tr>
      <w:tr w:rsidR="00564CCE" w:rsidRPr="00564CCE" w14:paraId="291B6F85" w14:textId="77777777" w:rsidTr="00D93C2A">
        <w:tc>
          <w:tcPr>
            <w:tcW w:w="9782" w:type="dxa"/>
          </w:tcPr>
          <w:p w14:paraId="6E926301" w14:textId="77777777" w:rsidR="00564CCE" w:rsidRPr="00D93C2A" w:rsidRDefault="00564CCE" w:rsidP="00D93C2A">
            <w:pPr>
              <w:pStyle w:val="ListParagraph"/>
              <w:numPr>
                <w:ilvl w:val="0"/>
                <w:numId w:val="39"/>
              </w:numPr>
              <w:spacing w:line="240" w:lineRule="auto"/>
              <w:ind w:left="714" w:hanging="357"/>
              <w:jc w:val="both"/>
              <w:rPr>
                <w:rFonts w:cs="Arial"/>
                <w:szCs w:val="24"/>
              </w:rPr>
            </w:pPr>
            <w:r w:rsidRPr="00D93C2A">
              <w:rPr>
                <w:rFonts w:cs="Arial"/>
                <w:szCs w:val="24"/>
              </w:rPr>
              <w:t>Evaluate personal employability skills and their congruence with the skills required for professional practice in a real or simulated environment.</w:t>
            </w:r>
          </w:p>
          <w:p w14:paraId="2DFAE6F1" w14:textId="77777777" w:rsidR="00564CCE" w:rsidRDefault="00564CCE" w:rsidP="00D93C2A">
            <w:pPr>
              <w:numPr>
                <w:ilvl w:val="0"/>
                <w:numId w:val="39"/>
              </w:numPr>
              <w:spacing w:after="0" w:line="240" w:lineRule="auto"/>
              <w:ind w:left="714" w:hanging="357"/>
              <w:jc w:val="both"/>
              <w:rPr>
                <w:rFonts w:ascii="Arial" w:eastAsia="Times New Roman" w:hAnsi="Arial" w:cs="Arial"/>
                <w:sz w:val="24"/>
                <w:szCs w:val="24"/>
                <w:lang w:eastAsia="en-GB"/>
              </w:rPr>
            </w:pPr>
            <w:r w:rsidRPr="00564CCE">
              <w:rPr>
                <w:rFonts w:ascii="Arial" w:eastAsia="Times New Roman" w:hAnsi="Arial" w:cs="Arial"/>
                <w:sz w:val="24"/>
                <w:szCs w:val="24"/>
                <w:lang w:eastAsia="en-GB"/>
              </w:rPr>
              <w:t>Build a personal brand and promote a professional identity for a specific opportunity.</w:t>
            </w:r>
          </w:p>
          <w:p w14:paraId="1F94C377" w14:textId="2384854F" w:rsidR="008B7F12" w:rsidRPr="00564CCE" w:rsidRDefault="008B7F12" w:rsidP="008B7F12">
            <w:pPr>
              <w:spacing w:after="0" w:line="240" w:lineRule="auto"/>
              <w:ind w:left="714"/>
              <w:jc w:val="both"/>
              <w:rPr>
                <w:rFonts w:ascii="Arial" w:eastAsia="Times New Roman" w:hAnsi="Arial" w:cs="Arial"/>
                <w:sz w:val="24"/>
                <w:szCs w:val="24"/>
                <w:lang w:eastAsia="en-GB"/>
              </w:rPr>
            </w:pPr>
          </w:p>
        </w:tc>
      </w:tr>
    </w:tbl>
    <w:p w14:paraId="1C9204A4" w14:textId="77777777" w:rsidR="00564CCE" w:rsidRPr="00564CCE" w:rsidRDefault="00564CCE" w:rsidP="00564CCE">
      <w:pPr>
        <w:spacing w:after="0" w:line="240" w:lineRule="auto"/>
        <w:rPr>
          <w:rFonts w:ascii="Arial" w:eastAsia="Times New Roman" w:hAnsi="Arial" w:cs="Arial"/>
          <w:b/>
          <w:sz w:val="20"/>
          <w:szCs w:val="20"/>
          <w:lang w:eastAsia="en-GB"/>
        </w:rPr>
      </w:pPr>
    </w:p>
    <w:p w14:paraId="28C8D611" w14:textId="71A009D5" w:rsidR="00D93C2A" w:rsidRDefault="00D93C2A">
      <w:pPr>
        <w:rPr>
          <w:rFonts w:ascii="Arial" w:eastAsia="Times New Roman" w:hAnsi="Arial" w:cs="Arial"/>
          <w:b/>
          <w:sz w:val="20"/>
          <w:szCs w:val="20"/>
          <w:lang w:eastAsia="en-GB"/>
        </w:rPr>
      </w:pPr>
      <w:r>
        <w:rPr>
          <w:rFonts w:ascii="Arial" w:eastAsia="Times New Roman" w:hAnsi="Arial" w:cs="Arial"/>
          <w:b/>
          <w:sz w:val="20"/>
          <w:szCs w:val="20"/>
          <w:lang w:eastAsia="en-GB"/>
        </w:rPr>
        <w:br w:type="page"/>
      </w:r>
    </w:p>
    <w:p w14:paraId="23A627AB" w14:textId="77777777" w:rsidR="00564CCE" w:rsidRPr="00564CCE" w:rsidRDefault="00564CCE" w:rsidP="00564CCE">
      <w:pPr>
        <w:spacing w:after="0" w:line="240" w:lineRule="auto"/>
        <w:rPr>
          <w:rFonts w:ascii="Arial" w:eastAsia="Times New Roman" w:hAnsi="Arial" w:cs="Arial"/>
          <w:b/>
          <w:sz w:val="20"/>
          <w:szCs w:val="20"/>
          <w:lang w:eastAsia="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21"/>
      </w:tblGrid>
      <w:tr w:rsidR="00564CCE" w:rsidRPr="00564CCE" w14:paraId="2D22DE74" w14:textId="77777777" w:rsidTr="00D93C2A">
        <w:tc>
          <w:tcPr>
            <w:tcW w:w="9021" w:type="dxa"/>
            <w:shd w:val="clear" w:color="auto" w:fill="C0C0C0"/>
          </w:tcPr>
          <w:p w14:paraId="3BC91B23" w14:textId="77777777" w:rsidR="00564CCE" w:rsidRPr="00564CCE" w:rsidRDefault="00564CCE" w:rsidP="00564CCE">
            <w:pPr>
              <w:spacing w:after="0" w:line="240" w:lineRule="auto"/>
              <w:jc w:val="center"/>
              <w:rPr>
                <w:rFonts w:ascii="Arial" w:eastAsia="Times New Roman" w:hAnsi="Arial" w:cs="Arial"/>
                <w:b/>
                <w:sz w:val="40"/>
                <w:szCs w:val="40"/>
                <w:lang w:eastAsia="en-GB"/>
              </w:rPr>
            </w:pPr>
            <w:r w:rsidRPr="00564CCE">
              <w:rPr>
                <w:rFonts w:ascii="Arial" w:eastAsia="Times New Roman" w:hAnsi="Arial" w:cs="Arial"/>
                <w:sz w:val="32"/>
                <w:szCs w:val="20"/>
                <w:lang w:eastAsia="en-GB"/>
              </w:rPr>
              <w:br w:type="page"/>
            </w:r>
            <w:r w:rsidRPr="00564CCE">
              <w:rPr>
                <w:rFonts w:ascii="Arial" w:eastAsia="Times New Roman" w:hAnsi="Arial" w:cs="Arial"/>
                <w:b/>
                <w:sz w:val="40"/>
                <w:szCs w:val="40"/>
                <w:lang w:eastAsia="en-GB"/>
              </w:rPr>
              <w:t>TASK DESCRIPTION</w:t>
            </w:r>
          </w:p>
        </w:tc>
      </w:tr>
    </w:tbl>
    <w:p w14:paraId="2DBCC3EF" w14:textId="77777777" w:rsidR="00564CCE" w:rsidRPr="00564CCE" w:rsidRDefault="00564CCE" w:rsidP="00564CCE">
      <w:pPr>
        <w:spacing w:after="0" w:line="240" w:lineRule="auto"/>
        <w:jc w:val="both"/>
        <w:rPr>
          <w:rFonts w:ascii="Arial" w:eastAsia="Times New Roman" w:hAnsi="Arial" w:cs="Arial"/>
          <w:lang w:eastAsia="en-GB"/>
        </w:rPr>
      </w:pPr>
    </w:p>
    <w:p w14:paraId="3DB57FB7" w14:textId="61A80E82" w:rsidR="00564CCE" w:rsidRDefault="00564CCE" w:rsidP="00D93C2A">
      <w:pPr>
        <w:spacing w:after="0" w:line="240" w:lineRule="auto"/>
        <w:contextualSpacing/>
        <w:jc w:val="both"/>
        <w:rPr>
          <w:rFonts w:ascii="Arial" w:eastAsia="Times New Roman" w:hAnsi="Arial" w:cs="Calibri"/>
          <w:sz w:val="24"/>
          <w:szCs w:val="20"/>
          <w:lang w:eastAsia="en-GB"/>
        </w:rPr>
      </w:pPr>
      <w:r w:rsidRPr="00564CCE">
        <w:rPr>
          <w:rFonts w:ascii="Arial" w:eastAsia="Times New Roman" w:hAnsi="Arial" w:cs="Calibri"/>
          <w:sz w:val="24"/>
          <w:szCs w:val="20"/>
          <w:lang w:eastAsia="en-GB"/>
        </w:rPr>
        <w:t xml:space="preserve">During the course of the </w:t>
      </w:r>
      <w:r w:rsidR="0039579F" w:rsidRPr="00564CCE">
        <w:rPr>
          <w:rFonts w:ascii="Arial" w:eastAsia="Times New Roman" w:hAnsi="Arial" w:cs="Calibri"/>
          <w:sz w:val="24"/>
          <w:szCs w:val="20"/>
          <w:lang w:eastAsia="en-GB"/>
        </w:rPr>
        <w:t>module,</w:t>
      </w:r>
      <w:r w:rsidRPr="00564CCE">
        <w:rPr>
          <w:rFonts w:ascii="Arial" w:eastAsia="Times New Roman" w:hAnsi="Arial" w:cs="Calibri"/>
          <w:sz w:val="24"/>
          <w:szCs w:val="20"/>
          <w:lang w:eastAsia="en-GB"/>
        </w:rPr>
        <w:t xml:space="preserve"> </w:t>
      </w:r>
      <w:r w:rsidR="0039579F">
        <w:rPr>
          <w:rFonts w:ascii="Arial" w:eastAsia="Times New Roman" w:hAnsi="Arial" w:cs="Calibri"/>
          <w:sz w:val="24"/>
          <w:szCs w:val="20"/>
          <w:lang w:eastAsia="en-GB"/>
        </w:rPr>
        <w:t>you will</w:t>
      </w:r>
      <w:r w:rsidR="00623A2B">
        <w:rPr>
          <w:rFonts w:ascii="Arial" w:eastAsia="Times New Roman" w:hAnsi="Arial" w:cs="Calibri"/>
          <w:sz w:val="24"/>
          <w:szCs w:val="20"/>
          <w:lang w:eastAsia="en-GB"/>
        </w:rPr>
        <w:t xml:space="preserve"> address a range of material that will help you complete the following ass</w:t>
      </w:r>
      <w:r w:rsidR="00BD250D">
        <w:rPr>
          <w:rFonts w:ascii="Arial" w:eastAsia="Times New Roman" w:hAnsi="Arial" w:cs="Calibri"/>
          <w:sz w:val="24"/>
          <w:szCs w:val="20"/>
          <w:lang w:eastAsia="en-GB"/>
        </w:rPr>
        <w:t>ign</w:t>
      </w:r>
      <w:r w:rsidR="00623A2B">
        <w:rPr>
          <w:rFonts w:ascii="Arial" w:eastAsia="Times New Roman" w:hAnsi="Arial" w:cs="Calibri"/>
          <w:sz w:val="24"/>
          <w:szCs w:val="20"/>
          <w:lang w:eastAsia="en-GB"/>
        </w:rPr>
        <w:t>ment</w:t>
      </w:r>
      <w:r w:rsidR="00AE76DF">
        <w:rPr>
          <w:rFonts w:ascii="Arial" w:eastAsia="Times New Roman" w:hAnsi="Arial" w:cs="Calibri"/>
          <w:sz w:val="24"/>
          <w:szCs w:val="20"/>
          <w:lang w:eastAsia="en-GB"/>
        </w:rPr>
        <w:t xml:space="preserve"> </w:t>
      </w:r>
      <w:r w:rsidR="00801EDC">
        <w:rPr>
          <w:rFonts w:ascii="Arial" w:eastAsia="Times New Roman" w:hAnsi="Arial" w:cs="Calibri"/>
          <w:sz w:val="24"/>
          <w:szCs w:val="20"/>
          <w:lang w:eastAsia="en-GB"/>
        </w:rPr>
        <w:t>tasks.</w:t>
      </w:r>
      <w:r w:rsidR="00071814">
        <w:rPr>
          <w:rFonts w:ascii="Arial" w:eastAsia="Times New Roman" w:hAnsi="Arial" w:cs="Calibri"/>
          <w:sz w:val="24"/>
          <w:szCs w:val="20"/>
          <w:lang w:eastAsia="en-GB"/>
        </w:rPr>
        <w:t xml:space="preserve">   The assignment is divided into two </w:t>
      </w:r>
      <w:r w:rsidR="00044EFA">
        <w:rPr>
          <w:rFonts w:ascii="Arial" w:eastAsia="Times New Roman" w:hAnsi="Arial" w:cs="Calibri"/>
          <w:sz w:val="24"/>
          <w:szCs w:val="20"/>
          <w:lang w:eastAsia="en-GB"/>
        </w:rPr>
        <w:t>parts: -</w:t>
      </w:r>
    </w:p>
    <w:p w14:paraId="2DE5B4EB" w14:textId="605A6E2A" w:rsidR="00071814" w:rsidRDefault="00071814" w:rsidP="00D93C2A">
      <w:pPr>
        <w:spacing w:after="0" w:line="240" w:lineRule="auto"/>
        <w:contextualSpacing/>
        <w:jc w:val="both"/>
        <w:rPr>
          <w:rFonts w:ascii="Arial" w:eastAsia="Times New Roman" w:hAnsi="Arial" w:cs="Calibri"/>
          <w:sz w:val="24"/>
          <w:szCs w:val="20"/>
          <w:lang w:eastAsia="en-GB"/>
        </w:rPr>
      </w:pPr>
    </w:p>
    <w:p w14:paraId="08413673" w14:textId="7D616E3E" w:rsidR="00071814" w:rsidRPr="00071814" w:rsidRDefault="00F5610D" w:rsidP="00D93C2A">
      <w:pPr>
        <w:spacing w:after="0" w:line="240" w:lineRule="auto"/>
        <w:contextualSpacing/>
        <w:jc w:val="both"/>
        <w:rPr>
          <w:rFonts w:ascii="Arial" w:eastAsia="Times New Roman" w:hAnsi="Arial" w:cs="Calibri"/>
          <w:b/>
          <w:bCs/>
          <w:sz w:val="24"/>
          <w:szCs w:val="20"/>
          <w:u w:val="single"/>
          <w:lang w:eastAsia="en-GB"/>
        </w:rPr>
      </w:pPr>
      <w:r>
        <w:rPr>
          <w:rFonts w:ascii="Arial" w:eastAsia="Times New Roman" w:hAnsi="Arial" w:cs="Calibri"/>
          <w:b/>
          <w:bCs/>
          <w:sz w:val="24"/>
          <w:szCs w:val="20"/>
          <w:u w:val="single"/>
          <w:lang w:eastAsia="en-GB"/>
        </w:rPr>
        <w:t xml:space="preserve">Assignment </w:t>
      </w:r>
      <w:r w:rsidR="00071814" w:rsidRPr="00071814">
        <w:rPr>
          <w:rFonts w:ascii="Arial" w:eastAsia="Times New Roman" w:hAnsi="Arial" w:cs="Calibri"/>
          <w:b/>
          <w:bCs/>
          <w:sz w:val="24"/>
          <w:szCs w:val="20"/>
          <w:u w:val="single"/>
          <w:lang w:eastAsia="en-GB"/>
        </w:rPr>
        <w:t>One</w:t>
      </w:r>
      <w:r w:rsidR="00BD2FDC">
        <w:rPr>
          <w:rFonts w:ascii="Arial" w:eastAsia="Times New Roman" w:hAnsi="Arial" w:cs="Calibri"/>
          <w:b/>
          <w:bCs/>
          <w:sz w:val="24"/>
          <w:szCs w:val="20"/>
          <w:u w:val="single"/>
          <w:lang w:eastAsia="en-GB"/>
        </w:rPr>
        <w:t xml:space="preserve"> </w:t>
      </w:r>
      <w:r w:rsidR="00BD2FDC" w:rsidRPr="00564CCE">
        <w:rPr>
          <w:rFonts w:ascii="Arial" w:eastAsia="Times New Roman" w:hAnsi="Arial" w:cs="Arial"/>
          <w:b/>
          <w:sz w:val="24"/>
          <w:szCs w:val="24"/>
          <w:lang w:eastAsia="en-GB"/>
        </w:rPr>
        <w:t>(</w:t>
      </w:r>
      <w:r w:rsidR="00BD2FDC">
        <w:rPr>
          <w:rFonts w:ascii="Arial" w:eastAsia="Times New Roman" w:hAnsi="Arial" w:cs="Arial"/>
          <w:b/>
          <w:sz w:val="24"/>
          <w:szCs w:val="24"/>
          <w:lang w:eastAsia="en-GB"/>
        </w:rPr>
        <w:t>50%</w:t>
      </w:r>
      <w:r w:rsidR="00BD2FDC" w:rsidRPr="00564CCE">
        <w:rPr>
          <w:rFonts w:ascii="Arial" w:eastAsia="Times New Roman" w:hAnsi="Arial" w:cs="Arial"/>
          <w:b/>
          <w:sz w:val="24"/>
          <w:szCs w:val="24"/>
          <w:lang w:eastAsia="en-GB"/>
        </w:rPr>
        <w:t>)</w:t>
      </w:r>
    </w:p>
    <w:p w14:paraId="76F16BCA" w14:textId="77777777" w:rsidR="00564CCE" w:rsidRPr="00564CCE" w:rsidRDefault="00564CCE" w:rsidP="00D93C2A">
      <w:pPr>
        <w:spacing w:after="0" w:line="240" w:lineRule="auto"/>
        <w:ind w:left="720"/>
        <w:contextualSpacing/>
        <w:rPr>
          <w:rFonts w:ascii="Arial" w:eastAsia="Times New Roman" w:hAnsi="Arial" w:cs="Arial"/>
          <w:sz w:val="24"/>
          <w:szCs w:val="24"/>
          <w:lang w:eastAsia="en-GB"/>
        </w:rPr>
      </w:pPr>
    </w:p>
    <w:p w14:paraId="26C11C32" w14:textId="6EF234DB" w:rsidR="00564CCE" w:rsidRPr="00564CCE" w:rsidRDefault="00564CCE" w:rsidP="00D93C2A">
      <w:pPr>
        <w:spacing w:after="0" w:line="240" w:lineRule="auto"/>
        <w:contextualSpacing/>
        <w:rPr>
          <w:rFonts w:ascii="Arial" w:eastAsia="Times New Roman" w:hAnsi="Arial" w:cs="Arial"/>
          <w:b/>
          <w:sz w:val="24"/>
          <w:szCs w:val="24"/>
          <w:lang w:eastAsia="en-GB"/>
        </w:rPr>
      </w:pPr>
      <w:r w:rsidRPr="00564CCE">
        <w:rPr>
          <w:rFonts w:ascii="Arial" w:eastAsia="Times New Roman" w:hAnsi="Arial" w:cs="Arial"/>
          <w:b/>
          <w:sz w:val="24"/>
          <w:szCs w:val="24"/>
          <w:lang w:eastAsia="en-GB"/>
        </w:rPr>
        <w:t>Produce an e-portfolio that addresses the following tasks:</w:t>
      </w:r>
    </w:p>
    <w:p w14:paraId="59636EB9" w14:textId="77777777" w:rsidR="00564CCE" w:rsidRPr="00564CCE" w:rsidRDefault="00564CCE" w:rsidP="00D93C2A">
      <w:pPr>
        <w:spacing w:after="0" w:line="240" w:lineRule="auto"/>
        <w:ind w:left="720"/>
        <w:contextualSpacing/>
        <w:rPr>
          <w:rFonts w:ascii="Arial" w:eastAsia="Times New Roman" w:hAnsi="Arial" w:cs="Arial"/>
          <w:sz w:val="24"/>
          <w:szCs w:val="24"/>
          <w:lang w:eastAsia="en-GB"/>
        </w:rPr>
      </w:pPr>
    </w:p>
    <w:p w14:paraId="569B90C3" w14:textId="77777777" w:rsidR="00564CCE" w:rsidRPr="00564CCE" w:rsidRDefault="00564CCE" w:rsidP="00D93C2A">
      <w:pPr>
        <w:spacing w:after="0" w:line="240" w:lineRule="auto"/>
        <w:contextualSpacing/>
        <w:jc w:val="both"/>
        <w:rPr>
          <w:rFonts w:ascii="Arial" w:eastAsia="Times New Roman" w:hAnsi="Arial" w:cs="Calibri"/>
          <w:b/>
          <w:sz w:val="24"/>
          <w:szCs w:val="20"/>
          <w:lang w:eastAsia="en-GB"/>
        </w:rPr>
      </w:pPr>
      <w:r w:rsidRPr="00564CCE">
        <w:rPr>
          <w:rFonts w:ascii="Arial" w:eastAsia="Times New Roman" w:hAnsi="Arial" w:cs="Calibri"/>
          <w:b/>
          <w:sz w:val="24"/>
          <w:szCs w:val="20"/>
          <w:lang w:eastAsia="en-GB"/>
        </w:rPr>
        <w:t>PART A.</w:t>
      </w:r>
    </w:p>
    <w:p w14:paraId="5BA9AC80" w14:textId="77777777" w:rsidR="00564CCE" w:rsidRPr="00564CCE" w:rsidRDefault="00564CCE" w:rsidP="00D93C2A">
      <w:pPr>
        <w:spacing w:after="0" w:line="240" w:lineRule="auto"/>
        <w:ind w:left="1440"/>
        <w:contextualSpacing/>
        <w:jc w:val="both"/>
        <w:rPr>
          <w:rFonts w:ascii="Arial" w:eastAsia="Times New Roman" w:hAnsi="Arial" w:cs="Calibri"/>
          <w:b/>
          <w:sz w:val="24"/>
          <w:szCs w:val="20"/>
          <w:lang w:eastAsia="en-GB"/>
        </w:rPr>
      </w:pPr>
    </w:p>
    <w:p w14:paraId="194BB279" w14:textId="5A5758D5" w:rsidR="00564CCE" w:rsidRDefault="00564CCE" w:rsidP="00D93C2A">
      <w:pPr>
        <w:pStyle w:val="ListParagraph"/>
        <w:numPr>
          <w:ilvl w:val="0"/>
          <w:numId w:val="44"/>
        </w:numPr>
        <w:spacing w:line="240" w:lineRule="auto"/>
        <w:jc w:val="both"/>
        <w:rPr>
          <w:rFonts w:cs="Calibri"/>
        </w:rPr>
      </w:pPr>
      <w:r w:rsidRPr="00D93C2A">
        <w:rPr>
          <w:rFonts w:cs="Calibri"/>
        </w:rPr>
        <w:t xml:space="preserve">Build a personal development plan (PDP) which identifies skills you will need to be successful in your chosen field and how you plan to develop them. </w:t>
      </w:r>
      <w:r w:rsidR="00F274BE">
        <w:rPr>
          <w:rFonts w:cs="Calibri"/>
        </w:rPr>
        <w:t>Use a suitable PDP template</w:t>
      </w:r>
      <w:r w:rsidR="00325EB0">
        <w:rPr>
          <w:rFonts w:cs="Calibri"/>
        </w:rPr>
        <w:t>/format</w:t>
      </w:r>
      <w:r w:rsidRPr="00D93C2A">
        <w:rPr>
          <w:rFonts w:cs="Calibri"/>
        </w:rPr>
        <w:t>. (</w:t>
      </w:r>
      <w:r w:rsidR="00DD4D64" w:rsidRPr="00D93C2A">
        <w:rPr>
          <w:rFonts w:cs="Calibri"/>
        </w:rPr>
        <w:t>700-word</w:t>
      </w:r>
      <w:r w:rsidRPr="00D93C2A">
        <w:rPr>
          <w:rFonts w:cs="Calibri"/>
        </w:rPr>
        <w:t xml:space="preserve"> equivalent).</w:t>
      </w:r>
    </w:p>
    <w:p w14:paraId="1FC632B3" w14:textId="77777777" w:rsidR="00B429D1" w:rsidRPr="00D93C2A" w:rsidRDefault="00B429D1" w:rsidP="00B429D1">
      <w:pPr>
        <w:pStyle w:val="ListParagraph"/>
        <w:spacing w:line="240" w:lineRule="auto"/>
        <w:jc w:val="both"/>
        <w:rPr>
          <w:rFonts w:cs="Calibri"/>
        </w:rPr>
      </w:pPr>
    </w:p>
    <w:p w14:paraId="1762A481" w14:textId="26DCA4E0" w:rsidR="00564CCE" w:rsidRPr="00D93C2A" w:rsidRDefault="00564CCE" w:rsidP="00D93C2A">
      <w:pPr>
        <w:pStyle w:val="ListParagraph"/>
        <w:numPr>
          <w:ilvl w:val="0"/>
          <w:numId w:val="44"/>
        </w:numPr>
        <w:spacing w:line="240" w:lineRule="auto"/>
        <w:jc w:val="both"/>
        <w:rPr>
          <w:rFonts w:cs="Calibri"/>
        </w:rPr>
      </w:pPr>
      <w:r w:rsidRPr="00D93C2A">
        <w:rPr>
          <w:rFonts w:cs="Calibri"/>
        </w:rPr>
        <w:t>Produce a professional CV (700</w:t>
      </w:r>
      <w:r w:rsidR="00DD4D64">
        <w:rPr>
          <w:rFonts w:cs="Calibri"/>
        </w:rPr>
        <w:t>-</w:t>
      </w:r>
      <w:r w:rsidRPr="00D93C2A">
        <w:rPr>
          <w:rFonts w:cs="Calibri"/>
        </w:rPr>
        <w:t>word</w:t>
      </w:r>
      <w:r w:rsidR="00DD4D64">
        <w:rPr>
          <w:rFonts w:cs="Calibri"/>
        </w:rPr>
        <w:t xml:space="preserve"> equivalent</w:t>
      </w:r>
      <w:r w:rsidRPr="00D93C2A">
        <w:rPr>
          <w:rFonts w:cs="Calibri"/>
        </w:rPr>
        <w:t>s</w:t>
      </w:r>
      <w:r w:rsidR="00801EDC">
        <w:rPr>
          <w:rFonts w:cs="Calibri"/>
        </w:rPr>
        <w:t>)</w:t>
      </w:r>
      <w:r w:rsidRPr="00D93C2A">
        <w:rPr>
          <w:rFonts w:cs="Calibri"/>
        </w:rPr>
        <w:t>.</w:t>
      </w:r>
    </w:p>
    <w:p w14:paraId="2B644F16" w14:textId="77777777" w:rsidR="00564CCE" w:rsidRPr="00564CCE" w:rsidRDefault="00564CCE" w:rsidP="00D93C2A">
      <w:pPr>
        <w:spacing w:line="240" w:lineRule="auto"/>
        <w:ind w:left="1440"/>
        <w:contextualSpacing/>
        <w:jc w:val="both"/>
        <w:rPr>
          <w:rFonts w:ascii="Arial" w:eastAsia="Times New Roman" w:hAnsi="Arial" w:cs="Calibri"/>
          <w:sz w:val="24"/>
          <w:szCs w:val="20"/>
          <w:lang w:eastAsia="en-GB"/>
        </w:rPr>
      </w:pPr>
    </w:p>
    <w:p w14:paraId="423AD263" w14:textId="77777777" w:rsidR="00564CCE" w:rsidRPr="00564CCE" w:rsidRDefault="00564CCE" w:rsidP="00D93C2A">
      <w:pPr>
        <w:spacing w:after="0" w:line="240" w:lineRule="auto"/>
        <w:contextualSpacing/>
        <w:jc w:val="both"/>
        <w:rPr>
          <w:rFonts w:ascii="Arial" w:eastAsia="Times New Roman" w:hAnsi="Arial" w:cs="Calibri"/>
          <w:b/>
          <w:sz w:val="24"/>
          <w:szCs w:val="20"/>
          <w:lang w:eastAsia="en-GB"/>
        </w:rPr>
      </w:pPr>
      <w:r w:rsidRPr="00564CCE">
        <w:rPr>
          <w:rFonts w:ascii="Arial" w:eastAsia="Times New Roman" w:hAnsi="Arial" w:cs="Calibri"/>
          <w:b/>
          <w:sz w:val="24"/>
          <w:szCs w:val="20"/>
          <w:lang w:eastAsia="en-GB"/>
        </w:rPr>
        <w:t>PART B</w:t>
      </w:r>
    </w:p>
    <w:p w14:paraId="38E2C1BF" w14:textId="77777777" w:rsidR="003C318F" w:rsidRDefault="003C318F" w:rsidP="00D93C2A">
      <w:pPr>
        <w:spacing w:after="0" w:line="240" w:lineRule="auto"/>
        <w:contextualSpacing/>
        <w:jc w:val="both"/>
        <w:rPr>
          <w:rFonts w:ascii="Arial" w:eastAsia="Times New Roman" w:hAnsi="Arial" w:cs="Calibri"/>
          <w:sz w:val="24"/>
          <w:szCs w:val="20"/>
          <w:lang w:eastAsia="en-GB"/>
        </w:rPr>
      </w:pPr>
    </w:p>
    <w:p w14:paraId="65A6002C" w14:textId="46F98F87" w:rsidR="00564CCE" w:rsidRPr="00010E2F" w:rsidRDefault="00564CCE" w:rsidP="00010E2F">
      <w:pPr>
        <w:pStyle w:val="ListParagraph"/>
        <w:numPr>
          <w:ilvl w:val="0"/>
          <w:numId w:val="46"/>
        </w:numPr>
        <w:spacing w:line="240" w:lineRule="auto"/>
        <w:jc w:val="both"/>
        <w:rPr>
          <w:rFonts w:cs="Calibri"/>
        </w:rPr>
      </w:pPr>
      <w:r w:rsidRPr="00010E2F">
        <w:rPr>
          <w:rFonts w:cs="Calibri"/>
        </w:rPr>
        <w:t>Write a Zander letter to yourself (600 words).</w:t>
      </w:r>
    </w:p>
    <w:p w14:paraId="6F040E66" w14:textId="77777777" w:rsidR="00010E2F" w:rsidRPr="00564CCE" w:rsidRDefault="00010E2F" w:rsidP="00D93C2A">
      <w:pPr>
        <w:spacing w:after="0" w:line="240" w:lineRule="auto"/>
        <w:contextualSpacing/>
        <w:jc w:val="both"/>
        <w:rPr>
          <w:rFonts w:ascii="Arial" w:eastAsia="Times New Roman" w:hAnsi="Arial" w:cs="Calibri"/>
          <w:sz w:val="24"/>
          <w:szCs w:val="20"/>
          <w:lang w:eastAsia="en-GB"/>
        </w:rPr>
      </w:pPr>
    </w:p>
    <w:p w14:paraId="2C617A84" w14:textId="6F6D4695" w:rsidR="00564CCE" w:rsidRPr="00564CCE" w:rsidRDefault="00564CCE" w:rsidP="00010E2F">
      <w:pPr>
        <w:spacing w:after="0" w:line="240" w:lineRule="auto"/>
        <w:contextualSpacing/>
        <w:jc w:val="center"/>
        <w:rPr>
          <w:rFonts w:ascii="Arial" w:eastAsia="Times New Roman" w:hAnsi="Arial" w:cs="Calibri"/>
          <w:sz w:val="24"/>
          <w:szCs w:val="20"/>
          <w:lang w:eastAsia="en-GB"/>
        </w:rPr>
      </w:pPr>
      <w:r w:rsidRPr="00564CCE">
        <w:rPr>
          <w:rFonts w:ascii="Arial" w:eastAsia="Times New Roman" w:hAnsi="Arial" w:cs="Calibri"/>
          <w:sz w:val="24"/>
          <w:szCs w:val="20"/>
          <w:lang w:eastAsia="en-GB"/>
        </w:rPr>
        <w:t>(See the content of Unit 4 for more details on this</w:t>
      </w:r>
      <w:r w:rsidR="00044F1D">
        <w:rPr>
          <w:rFonts w:ascii="Arial" w:eastAsia="Times New Roman" w:hAnsi="Arial" w:cs="Calibri"/>
          <w:sz w:val="24"/>
          <w:szCs w:val="20"/>
          <w:lang w:eastAsia="en-GB"/>
        </w:rPr>
        <w:t xml:space="preserve"> specific element</w:t>
      </w:r>
      <w:r w:rsidRPr="00564CCE">
        <w:rPr>
          <w:rFonts w:ascii="Arial" w:eastAsia="Times New Roman" w:hAnsi="Arial" w:cs="Calibri"/>
          <w:sz w:val="24"/>
          <w:szCs w:val="20"/>
          <w:lang w:eastAsia="en-GB"/>
        </w:rPr>
        <w:t>).</w:t>
      </w:r>
    </w:p>
    <w:p w14:paraId="087EA43F" w14:textId="77777777" w:rsidR="00564CCE" w:rsidRPr="00564CCE" w:rsidRDefault="00564CCE" w:rsidP="00D93C2A">
      <w:pPr>
        <w:spacing w:after="0" w:line="240" w:lineRule="auto"/>
        <w:ind w:left="720"/>
        <w:contextualSpacing/>
        <w:jc w:val="both"/>
        <w:rPr>
          <w:rFonts w:ascii="Arial" w:eastAsia="Times New Roman" w:hAnsi="Arial" w:cs="Arial"/>
          <w:b/>
          <w:bCs/>
          <w:sz w:val="24"/>
          <w:szCs w:val="24"/>
          <w:lang w:eastAsia="en-GB"/>
        </w:rPr>
      </w:pPr>
    </w:p>
    <w:p w14:paraId="5B1DEE54" w14:textId="77777777" w:rsidR="00F5610D" w:rsidRDefault="00F5610D" w:rsidP="00D93C2A">
      <w:pPr>
        <w:spacing w:after="0" w:line="276" w:lineRule="auto"/>
        <w:jc w:val="both"/>
        <w:rPr>
          <w:rFonts w:ascii="Arial" w:eastAsia="Times New Roman" w:hAnsi="Arial" w:cs="Arial"/>
          <w:iCs/>
          <w:sz w:val="24"/>
          <w:szCs w:val="24"/>
          <w:lang w:eastAsia="en-GB"/>
        </w:rPr>
      </w:pPr>
    </w:p>
    <w:p w14:paraId="29A77240" w14:textId="3939F235" w:rsidR="00F5610D" w:rsidRPr="00044EFA" w:rsidRDefault="00F5610D" w:rsidP="00D93C2A">
      <w:pPr>
        <w:spacing w:after="0" w:line="276" w:lineRule="auto"/>
        <w:jc w:val="both"/>
        <w:rPr>
          <w:rFonts w:ascii="Arial" w:eastAsia="Times New Roman" w:hAnsi="Arial" w:cs="Arial"/>
          <w:b/>
          <w:bCs/>
          <w:iCs/>
          <w:sz w:val="24"/>
          <w:szCs w:val="24"/>
          <w:u w:val="single"/>
          <w:lang w:eastAsia="en-GB"/>
        </w:rPr>
      </w:pPr>
      <w:r w:rsidRPr="00044EFA">
        <w:rPr>
          <w:rFonts w:ascii="Arial" w:eastAsia="Times New Roman" w:hAnsi="Arial" w:cs="Arial"/>
          <w:b/>
          <w:bCs/>
          <w:iCs/>
          <w:sz w:val="24"/>
          <w:szCs w:val="24"/>
          <w:u w:val="single"/>
          <w:lang w:eastAsia="en-GB"/>
        </w:rPr>
        <w:t>Assignment</w:t>
      </w:r>
      <w:r w:rsidR="00071814" w:rsidRPr="00044EFA">
        <w:rPr>
          <w:rFonts w:ascii="Arial" w:eastAsia="Times New Roman" w:hAnsi="Arial" w:cs="Arial"/>
          <w:b/>
          <w:bCs/>
          <w:iCs/>
          <w:sz w:val="24"/>
          <w:szCs w:val="24"/>
          <w:u w:val="single"/>
          <w:lang w:eastAsia="en-GB"/>
        </w:rPr>
        <w:t xml:space="preserve"> Two</w:t>
      </w:r>
      <w:r w:rsidR="00BD2FDC">
        <w:rPr>
          <w:rFonts w:ascii="Arial" w:eastAsia="Times New Roman" w:hAnsi="Arial" w:cs="Arial"/>
          <w:b/>
          <w:bCs/>
          <w:iCs/>
          <w:sz w:val="24"/>
          <w:szCs w:val="24"/>
          <w:u w:val="single"/>
          <w:lang w:eastAsia="en-GB"/>
        </w:rPr>
        <w:t xml:space="preserve"> </w:t>
      </w:r>
      <w:r w:rsidR="00BD2FDC">
        <w:rPr>
          <w:rFonts w:ascii="Arial" w:eastAsia="Times New Roman" w:hAnsi="Arial" w:cs="Arial"/>
          <w:b/>
          <w:bCs/>
          <w:iCs/>
          <w:sz w:val="24"/>
          <w:szCs w:val="24"/>
          <w:lang w:eastAsia="en-GB"/>
        </w:rPr>
        <w:t>(50%)</w:t>
      </w:r>
    </w:p>
    <w:p w14:paraId="73DCACCC" w14:textId="427E05AC" w:rsidR="00F5610D" w:rsidRDefault="00F5610D" w:rsidP="00D93C2A">
      <w:pPr>
        <w:spacing w:after="0" w:line="276" w:lineRule="auto"/>
        <w:jc w:val="both"/>
        <w:rPr>
          <w:rFonts w:ascii="Arial" w:eastAsia="Times New Roman" w:hAnsi="Arial" w:cs="Arial"/>
          <w:iCs/>
          <w:sz w:val="24"/>
          <w:szCs w:val="24"/>
          <w:lang w:eastAsia="en-GB"/>
        </w:rPr>
      </w:pPr>
    </w:p>
    <w:p w14:paraId="43EEEE9D" w14:textId="215CC0F4" w:rsidR="00250F6B" w:rsidRPr="00410D43" w:rsidRDefault="005851BF" w:rsidP="00D93C2A">
      <w:pPr>
        <w:spacing w:after="0" w:line="276" w:lineRule="auto"/>
        <w:jc w:val="both"/>
        <w:rPr>
          <w:rFonts w:ascii="Arial" w:eastAsia="Times New Roman" w:hAnsi="Arial" w:cs="Arial"/>
          <w:b/>
          <w:bCs/>
          <w:iCs/>
          <w:sz w:val="24"/>
          <w:szCs w:val="24"/>
          <w:lang w:eastAsia="en-GB"/>
        </w:rPr>
      </w:pPr>
      <w:r w:rsidRPr="00410D43">
        <w:rPr>
          <w:rFonts w:ascii="Arial" w:eastAsia="Times New Roman" w:hAnsi="Arial" w:cs="Arial"/>
          <w:b/>
          <w:bCs/>
          <w:iCs/>
          <w:sz w:val="24"/>
          <w:szCs w:val="24"/>
          <w:lang w:eastAsia="en-GB"/>
        </w:rPr>
        <w:t>Produce a personal reflection of 2,000 words</w:t>
      </w:r>
      <w:r w:rsidR="00410D43">
        <w:rPr>
          <w:rFonts w:ascii="Arial" w:eastAsia="Times New Roman" w:hAnsi="Arial" w:cs="Arial"/>
          <w:b/>
          <w:bCs/>
          <w:iCs/>
          <w:sz w:val="24"/>
          <w:szCs w:val="24"/>
          <w:lang w:eastAsia="en-GB"/>
        </w:rPr>
        <w:t xml:space="preserve"> </w:t>
      </w:r>
      <w:r w:rsidRPr="00410D43">
        <w:rPr>
          <w:rFonts w:ascii="Arial" w:eastAsia="Times New Roman" w:hAnsi="Arial" w:cs="Arial"/>
          <w:b/>
          <w:bCs/>
          <w:iCs/>
          <w:sz w:val="24"/>
          <w:szCs w:val="24"/>
          <w:lang w:eastAsia="en-GB"/>
        </w:rPr>
        <w:t>that</w:t>
      </w:r>
      <w:r w:rsidR="00250F6B" w:rsidRPr="00410D43">
        <w:rPr>
          <w:rFonts w:ascii="Arial" w:eastAsia="Times New Roman" w:hAnsi="Arial" w:cs="Arial"/>
          <w:b/>
          <w:bCs/>
          <w:iCs/>
          <w:sz w:val="24"/>
          <w:szCs w:val="24"/>
          <w:lang w:eastAsia="en-GB"/>
        </w:rPr>
        <w:t>: -</w:t>
      </w:r>
    </w:p>
    <w:p w14:paraId="2DDCCB10" w14:textId="77777777" w:rsidR="00250F6B" w:rsidRDefault="00250F6B" w:rsidP="00D93C2A">
      <w:pPr>
        <w:spacing w:after="0" w:line="276" w:lineRule="auto"/>
        <w:jc w:val="both"/>
        <w:rPr>
          <w:rFonts w:ascii="Arial" w:eastAsia="Times New Roman" w:hAnsi="Arial" w:cs="Arial"/>
          <w:iCs/>
          <w:sz w:val="24"/>
          <w:szCs w:val="24"/>
          <w:lang w:eastAsia="en-GB"/>
        </w:rPr>
      </w:pPr>
    </w:p>
    <w:p w14:paraId="77AC74C4" w14:textId="25D1AEB6" w:rsidR="005851BF" w:rsidRDefault="00250F6B" w:rsidP="00250F6B">
      <w:pPr>
        <w:pStyle w:val="ListParagraph"/>
        <w:numPr>
          <w:ilvl w:val="0"/>
          <w:numId w:val="46"/>
        </w:numPr>
        <w:spacing w:line="276" w:lineRule="auto"/>
        <w:jc w:val="both"/>
        <w:rPr>
          <w:rFonts w:cs="Arial"/>
          <w:iCs/>
          <w:szCs w:val="24"/>
        </w:rPr>
      </w:pPr>
      <w:r w:rsidRPr="00250F6B">
        <w:rPr>
          <w:rFonts w:cs="Arial"/>
          <w:iCs/>
          <w:szCs w:val="24"/>
        </w:rPr>
        <w:t>covers the four sections of the module</w:t>
      </w:r>
      <w:r w:rsidR="005B5706">
        <w:rPr>
          <w:rFonts w:cs="Arial"/>
          <w:iCs/>
          <w:szCs w:val="24"/>
        </w:rPr>
        <w:t xml:space="preserve">: Brand You, It’s a Small World, Opportunity Knocks, and </w:t>
      </w:r>
      <w:r w:rsidR="00745401">
        <w:rPr>
          <w:rFonts w:cs="Arial"/>
          <w:iCs/>
          <w:szCs w:val="24"/>
        </w:rPr>
        <w:t>the Pursuit of Happiness.</w:t>
      </w:r>
    </w:p>
    <w:p w14:paraId="4DF2ADB6" w14:textId="77777777" w:rsidR="00044EFA" w:rsidRDefault="00A11836" w:rsidP="00D93C2A">
      <w:pPr>
        <w:pStyle w:val="ListParagraph"/>
        <w:numPr>
          <w:ilvl w:val="0"/>
          <w:numId w:val="46"/>
        </w:numPr>
        <w:spacing w:line="276" w:lineRule="auto"/>
        <w:jc w:val="both"/>
        <w:rPr>
          <w:rFonts w:cs="Arial"/>
          <w:iCs/>
          <w:szCs w:val="24"/>
        </w:rPr>
      </w:pPr>
      <w:r>
        <w:rPr>
          <w:rFonts w:cs="Arial"/>
          <w:iCs/>
          <w:szCs w:val="24"/>
        </w:rPr>
        <w:t>Reflects upon your e-learning journey, identifying key lessons learnt</w:t>
      </w:r>
      <w:r w:rsidR="00EF211E">
        <w:rPr>
          <w:rFonts w:cs="Arial"/>
          <w:iCs/>
          <w:szCs w:val="24"/>
        </w:rPr>
        <w:t xml:space="preserve"> and their significance for </w:t>
      </w:r>
      <w:r w:rsidR="00044EFA">
        <w:rPr>
          <w:rFonts w:cs="Arial"/>
          <w:iCs/>
          <w:szCs w:val="24"/>
        </w:rPr>
        <w:t>the</w:t>
      </w:r>
      <w:r w:rsidR="00EF211E">
        <w:rPr>
          <w:rFonts w:cs="Arial"/>
          <w:iCs/>
          <w:szCs w:val="24"/>
        </w:rPr>
        <w:t xml:space="preserve"> development</w:t>
      </w:r>
      <w:r w:rsidR="003006AD">
        <w:rPr>
          <w:rFonts w:cs="Arial"/>
          <w:iCs/>
          <w:szCs w:val="24"/>
        </w:rPr>
        <w:t xml:space="preserve"> </w:t>
      </w:r>
      <w:r w:rsidR="00044EFA">
        <w:rPr>
          <w:rFonts w:cs="Arial"/>
          <w:iCs/>
          <w:szCs w:val="24"/>
        </w:rPr>
        <w:t>of your ‘personal brand’.</w:t>
      </w:r>
    </w:p>
    <w:p w14:paraId="409F7793" w14:textId="77777777" w:rsidR="00044EFA" w:rsidRDefault="00044EFA" w:rsidP="00044EFA">
      <w:pPr>
        <w:spacing w:line="276" w:lineRule="auto"/>
        <w:jc w:val="both"/>
        <w:rPr>
          <w:rFonts w:cs="Arial"/>
          <w:i/>
          <w:szCs w:val="24"/>
        </w:rPr>
      </w:pPr>
    </w:p>
    <w:p w14:paraId="4A7446D4" w14:textId="198DAEE9" w:rsidR="00564CCE" w:rsidRPr="00B23D21" w:rsidRDefault="00044EFA" w:rsidP="00044EFA">
      <w:pPr>
        <w:spacing w:line="276" w:lineRule="auto"/>
        <w:jc w:val="both"/>
        <w:rPr>
          <w:rFonts w:ascii="Arial" w:hAnsi="Arial" w:cs="Arial"/>
          <w:iCs/>
          <w:sz w:val="24"/>
          <w:szCs w:val="24"/>
        </w:rPr>
      </w:pPr>
      <w:r w:rsidRPr="00B23D21">
        <w:rPr>
          <w:rFonts w:ascii="Arial" w:hAnsi="Arial" w:cs="Arial"/>
          <w:iCs/>
          <w:sz w:val="24"/>
          <w:szCs w:val="24"/>
        </w:rPr>
        <w:t>There are two TurnItIn</w:t>
      </w:r>
      <w:r w:rsidR="00800BD5" w:rsidRPr="00B23D21">
        <w:rPr>
          <w:rFonts w:ascii="Arial" w:hAnsi="Arial" w:cs="Arial"/>
          <w:iCs/>
          <w:sz w:val="24"/>
          <w:szCs w:val="24"/>
        </w:rPr>
        <w:t xml:space="preserve"> folders </w:t>
      </w:r>
      <w:r w:rsidR="00B23D21">
        <w:rPr>
          <w:rFonts w:ascii="Arial" w:hAnsi="Arial" w:cs="Arial"/>
          <w:iCs/>
          <w:sz w:val="24"/>
          <w:szCs w:val="24"/>
        </w:rPr>
        <w:t>available</w:t>
      </w:r>
      <w:r w:rsidR="00800BD5" w:rsidRPr="00B23D21">
        <w:rPr>
          <w:rFonts w:ascii="Arial" w:hAnsi="Arial" w:cs="Arial"/>
          <w:iCs/>
          <w:sz w:val="24"/>
          <w:szCs w:val="24"/>
        </w:rPr>
        <w:t xml:space="preserve"> – one for each </w:t>
      </w:r>
      <w:r w:rsidR="00B23D21">
        <w:rPr>
          <w:rFonts w:ascii="Arial" w:hAnsi="Arial" w:cs="Arial"/>
          <w:iCs/>
          <w:sz w:val="24"/>
          <w:szCs w:val="24"/>
        </w:rPr>
        <w:t>assignment</w:t>
      </w:r>
      <w:r w:rsidR="00800BD5" w:rsidRPr="00B23D21">
        <w:rPr>
          <w:rFonts w:ascii="Arial" w:hAnsi="Arial" w:cs="Arial"/>
          <w:iCs/>
          <w:sz w:val="24"/>
          <w:szCs w:val="24"/>
        </w:rPr>
        <w:t xml:space="preserve"> you need to submit</w:t>
      </w:r>
      <w:r w:rsidR="00BD250D">
        <w:rPr>
          <w:rFonts w:ascii="Arial" w:hAnsi="Arial" w:cs="Arial"/>
          <w:iCs/>
          <w:sz w:val="24"/>
          <w:szCs w:val="24"/>
        </w:rPr>
        <w:t>.</w:t>
      </w:r>
      <w:r w:rsidR="00564CCE" w:rsidRPr="00B23D21">
        <w:rPr>
          <w:rFonts w:ascii="Arial" w:hAnsi="Arial" w:cs="Arial"/>
          <w:i/>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564CCE" w:rsidRPr="00564CCE" w14:paraId="237380D7" w14:textId="77777777" w:rsidTr="00506FCE">
        <w:trPr>
          <w:trHeight w:val="414"/>
        </w:trPr>
        <w:tc>
          <w:tcPr>
            <w:tcW w:w="10444" w:type="dxa"/>
            <w:shd w:val="clear" w:color="auto" w:fill="D9D9D9"/>
          </w:tcPr>
          <w:p w14:paraId="69CE1E76" w14:textId="77777777" w:rsidR="00564CCE" w:rsidRPr="00564CCE" w:rsidRDefault="00564CCE" w:rsidP="00564CCE">
            <w:pPr>
              <w:spacing w:after="0" w:line="240" w:lineRule="auto"/>
              <w:jc w:val="center"/>
              <w:rPr>
                <w:rFonts w:ascii="Arial" w:eastAsia="Times New Roman" w:hAnsi="Arial" w:cs="Arial"/>
                <w:b/>
                <w:caps/>
                <w:sz w:val="40"/>
                <w:szCs w:val="20"/>
                <w:lang w:eastAsia="en-GB"/>
              </w:rPr>
            </w:pPr>
            <w:r w:rsidRPr="00564CCE">
              <w:rPr>
                <w:rFonts w:ascii="Arial" w:eastAsia="Times New Roman" w:hAnsi="Arial" w:cs="Arial"/>
                <w:b/>
                <w:caps/>
                <w:sz w:val="40"/>
                <w:szCs w:val="20"/>
                <w:lang w:eastAsia="en-GB"/>
              </w:rPr>
              <w:lastRenderedPageBreak/>
              <w:t>GUIDANCE FOR Students IN THE COMPLETION OF TASKS</w:t>
            </w:r>
          </w:p>
        </w:tc>
      </w:tr>
    </w:tbl>
    <w:p w14:paraId="21228822" w14:textId="77777777" w:rsidR="00564CCE" w:rsidRPr="00564CCE" w:rsidRDefault="00564CCE" w:rsidP="00564CCE">
      <w:pPr>
        <w:spacing w:after="0" w:line="240" w:lineRule="auto"/>
        <w:jc w:val="both"/>
        <w:rPr>
          <w:rFonts w:ascii="Arial" w:eastAsia="Times New Roman" w:hAnsi="Arial" w:cs="Arial"/>
          <w:lang w:eastAsia="en-GB"/>
        </w:rPr>
      </w:pPr>
    </w:p>
    <w:p w14:paraId="44CD3387" w14:textId="77777777" w:rsidR="00564CCE" w:rsidRPr="00564CCE" w:rsidRDefault="00564CCE" w:rsidP="00564CCE">
      <w:p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NOTE: The guidance offered below is linked to the five generic assessment criteria overleaf.</w:t>
      </w:r>
    </w:p>
    <w:p w14:paraId="0F3E9E35" w14:textId="77777777" w:rsidR="00564CCE" w:rsidRPr="00564CCE" w:rsidRDefault="00564CCE" w:rsidP="00564CCE">
      <w:pPr>
        <w:spacing w:after="0" w:line="240" w:lineRule="auto"/>
        <w:jc w:val="both"/>
        <w:rPr>
          <w:rFonts w:ascii="Arial" w:eastAsia="Times New Roman" w:hAnsi="Arial" w:cs="Arial"/>
          <w:b/>
          <w:lang w:eastAsia="en-GB"/>
        </w:rPr>
      </w:pPr>
    </w:p>
    <w:p w14:paraId="70481AC3" w14:textId="77777777" w:rsidR="00564CCE" w:rsidRPr="00564CCE" w:rsidRDefault="00564CCE" w:rsidP="00564CCE">
      <w:pPr>
        <w:numPr>
          <w:ilvl w:val="0"/>
          <w:numId w:val="2"/>
        </w:num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Engagement with Literature Skills</w:t>
      </w:r>
    </w:p>
    <w:p w14:paraId="19379DEF" w14:textId="77777777"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lang w:eastAsia="en-GB"/>
        </w:rPr>
        <w:t xml:space="preserve">Your work must be informed and supported by scholarly material that is </w:t>
      </w:r>
      <w:r w:rsidRPr="00564CCE">
        <w:rPr>
          <w:rFonts w:ascii="Arial" w:eastAsia="Times New Roman" w:hAnsi="Arial" w:cs="Arial"/>
          <w:i/>
          <w:lang w:eastAsia="en-GB"/>
        </w:rPr>
        <w:t>relevant</w:t>
      </w:r>
      <w:r w:rsidRPr="00564CCE">
        <w:rPr>
          <w:rFonts w:ascii="Arial" w:eastAsia="Times New Roman" w:hAnsi="Arial" w:cs="Arial"/>
          <w:lang w:eastAsia="en-GB"/>
        </w:rPr>
        <w:t xml:space="preserve"> to and </w:t>
      </w:r>
      <w:r w:rsidRPr="00564CCE">
        <w:rPr>
          <w:rFonts w:ascii="Arial" w:eastAsia="Times New Roman" w:hAnsi="Arial" w:cs="Arial"/>
          <w:i/>
          <w:lang w:eastAsia="en-GB"/>
        </w:rPr>
        <w:t>focused</w:t>
      </w:r>
      <w:r w:rsidRPr="00564CCE">
        <w:rPr>
          <w:rFonts w:ascii="Arial" w:eastAsia="Times New Roman" w:hAnsi="Arial" w:cs="Arial"/>
          <w:lang w:eastAsia="en-GB"/>
        </w:rPr>
        <w:t xml:space="preserve"> on the task(s) set.    You should provide evidence that you have accessed an appropriate </w:t>
      </w:r>
      <w:r w:rsidRPr="00564CCE">
        <w:rPr>
          <w:rFonts w:ascii="Arial" w:eastAsia="Times New Roman" w:hAnsi="Arial" w:cs="Arial"/>
          <w:i/>
          <w:lang w:eastAsia="en-GB"/>
        </w:rPr>
        <w:t>range</w:t>
      </w:r>
      <w:r w:rsidRPr="00564CCE">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564CCE">
        <w:rPr>
          <w:rFonts w:ascii="Arial" w:eastAsia="Times New Roman" w:hAnsi="Arial" w:cs="Arial"/>
          <w:i/>
          <w:lang w:eastAsia="en-GB"/>
        </w:rPr>
        <w:t>credibility</w:t>
      </w:r>
      <w:r w:rsidRPr="00564CCE">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64CCE">
        <w:rPr>
          <w:rFonts w:ascii="Arial" w:eastAsia="Times New Roman" w:hAnsi="Arial" w:cs="Arial"/>
          <w:i/>
          <w:lang w:eastAsia="en-GB"/>
        </w:rPr>
        <w:t>evidence</w:t>
      </w:r>
      <w:r w:rsidRPr="00564CCE">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05B28D4E" w14:textId="77777777" w:rsidR="00564CCE" w:rsidRPr="00564CCE" w:rsidRDefault="00564CCE" w:rsidP="00564CCE">
      <w:pPr>
        <w:spacing w:after="0" w:line="240" w:lineRule="auto"/>
        <w:jc w:val="both"/>
        <w:rPr>
          <w:rFonts w:ascii="Arial" w:eastAsia="Times New Roman" w:hAnsi="Arial" w:cs="Arial"/>
          <w:lang w:eastAsia="en-GB"/>
        </w:rPr>
      </w:pPr>
    </w:p>
    <w:p w14:paraId="0ECA5756" w14:textId="70BA2C18" w:rsidR="00564CCE" w:rsidRPr="00564CCE" w:rsidRDefault="00564CCE" w:rsidP="00860C2B">
      <w:pPr>
        <w:spacing w:after="0" w:line="276" w:lineRule="auto"/>
        <w:jc w:val="both"/>
        <w:rPr>
          <w:rFonts w:ascii="Arial" w:eastAsia="Times New Roman" w:hAnsi="Arial" w:cs="Arial"/>
          <w:i/>
          <w:lang w:eastAsia="en-GB"/>
        </w:rPr>
      </w:pPr>
      <w:r w:rsidRPr="00564CCE">
        <w:rPr>
          <w:rFonts w:ascii="Arial" w:eastAsia="Times New Roman" w:hAnsi="Arial" w:cs="Arial"/>
          <w:b/>
          <w:i/>
          <w:lang w:eastAsia="en-GB"/>
        </w:rPr>
        <w:t>Guidance specific to this assessment:</w:t>
      </w:r>
      <w:r w:rsidRPr="00564CCE">
        <w:rPr>
          <w:rFonts w:ascii="Arial" w:eastAsia="Times New Roman" w:hAnsi="Arial" w:cs="Arial"/>
          <w:i/>
          <w:lang w:eastAsia="en-GB"/>
        </w:rPr>
        <w:t xml:space="preserve"> You should </w:t>
      </w:r>
      <w:r w:rsidR="00377D32">
        <w:rPr>
          <w:rFonts w:ascii="Arial" w:eastAsia="Times New Roman" w:hAnsi="Arial" w:cs="Arial"/>
          <w:i/>
          <w:lang w:eastAsia="en-GB"/>
        </w:rPr>
        <w:t xml:space="preserve">look to </w:t>
      </w:r>
      <w:r w:rsidRPr="00564CCE">
        <w:rPr>
          <w:rFonts w:ascii="Arial" w:eastAsia="Times New Roman" w:hAnsi="Arial" w:cs="Arial"/>
          <w:i/>
          <w:lang w:eastAsia="en-GB"/>
        </w:rPr>
        <w:t xml:space="preserve">include at least </w:t>
      </w:r>
      <w:r w:rsidR="00010E2F">
        <w:rPr>
          <w:rFonts w:ascii="Arial" w:eastAsia="Times New Roman" w:hAnsi="Arial" w:cs="Arial"/>
          <w:i/>
          <w:lang w:eastAsia="en-GB"/>
        </w:rPr>
        <w:t xml:space="preserve">20 </w:t>
      </w:r>
      <w:r w:rsidR="00B97F0F">
        <w:rPr>
          <w:rFonts w:ascii="Arial" w:eastAsia="Times New Roman" w:hAnsi="Arial" w:cs="Arial"/>
          <w:i/>
          <w:lang w:eastAsia="en-GB"/>
        </w:rPr>
        <w:t xml:space="preserve">reference sources in line with </w:t>
      </w:r>
      <w:r w:rsidRPr="00564CCE">
        <w:rPr>
          <w:rFonts w:ascii="Arial" w:eastAsia="Times New Roman" w:hAnsi="Arial" w:cs="Arial"/>
          <w:i/>
          <w:lang w:eastAsia="en-GB"/>
        </w:rPr>
        <w:t>the referencing standard</w:t>
      </w:r>
      <w:r w:rsidR="007251AE">
        <w:rPr>
          <w:rFonts w:ascii="Arial" w:eastAsia="Times New Roman" w:hAnsi="Arial" w:cs="Arial"/>
          <w:i/>
          <w:lang w:eastAsia="en-GB"/>
        </w:rPr>
        <w:t>s</w:t>
      </w:r>
      <w:r w:rsidRPr="00564CCE">
        <w:rPr>
          <w:rFonts w:ascii="Arial" w:eastAsia="Times New Roman" w:hAnsi="Arial" w:cs="Arial"/>
          <w:i/>
          <w:lang w:eastAsia="en-GB"/>
        </w:rPr>
        <w:t xml:space="preserve"> applied throughout</w:t>
      </w:r>
      <w:r w:rsidR="007251AE">
        <w:rPr>
          <w:rFonts w:ascii="Arial" w:eastAsia="Times New Roman" w:hAnsi="Arial" w:cs="Arial"/>
          <w:i/>
          <w:lang w:eastAsia="en-GB"/>
        </w:rPr>
        <w:t xml:space="preserve"> your course</w:t>
      </w:r>
      <w:r w:rsidRPr="00564CCE">
        <w:rPr>
          <w:rFonts w:ascii="Arial" w:eastAsia="Times New Roman" w:hAnsi="Arial" w:cs="Arial"/>
          <w:i/>
          <w:lang w:eastAsia="en-GB"/>
        </w:rPr>
        <w:t>.</w:t>
      </w:r>
    </w:p>
    <w:p w14:paraId="0385261C" w14:textId="77777777" w:rsidR="00564CCE" w:rsidRPr="00564CCE" w:rsidRDefault="00564CCE" w:rsidP="00564CCE">
      <w:pPr>
        <w:spacing w:after="0" w:line="240" w:lineRule="auto"/>
        <w:jc w:val="both"/>
        <w:rPr>
          <w:rFonts w:ascii="Arial" w:eastAsia="Times New Roman" w:hAnsi="Arial" w:cs="Arial"/>
          <w:lang w:eastAsia="en-GB"/>
        </w:rPr>
      </w:pPr>
    </w:p>
    <w:p w14:paraId="2613A590" w14:textId="77777777" w:rsidR="00564CCE" w:rsidRPr="00564CCE" w:rsidRDefault="00564CCE" w:rsidP="00564CCE">
      <w:pPr>
        <w:numPr>
          <w:ilvl w:val="0"/>
          <w:numId w:val="2"/>
        </w:num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Knowledge and Understanding Skills</w:t>
      </w:r>
    </w:p>
    <w:p w14:paraId="5AC3514A" w14:textId="77777777"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lang w:eastAsia="en-GB"/>
        </w:rPr>
        <w:t>At level 5, you should be able to demonstrate:</w:t>
      </w:r>
      <w:r w:rsidRPr="00564CCE">
        <w:rPr>
          <w:rFonts w:ascii="Times New Roman" w:eastAsia="Times New Roman" w:hAnsi="Times New Roman" w:cs="Times New Roman"/>
          <w:sz w:val="20"/>
          <w:szCs w:val="20"/>
          <w:lang w:eastAsia="en-GB"/>
        </w:rPr>
        <w:t xml:space="preserve"> </w:t>
      </w:r>
      <w:r w:rsidRPr="00564CCE">
        <w:rPr>
          <w:rFonts w:ascii="Arial" w:eastAsia="Times New Roman" w:hAnsi="Arial" w:cs="Arial"/>
          <w:lang w:eastAsia="en-GB"/>
        </w:rPr>
        <w:t xml:space="preserve">sound knowledge and critical understanding of the well-established concepts and principles of the subject area and the way in which those principles have developed; knowledge of the main methods of enquiry in the discipline.  </w:t>
      </w:r>
      <w:r w:rsidRPr="00564CCE">
        <w:rPr>
          <w:rFonts w:ascii="Arial" w:eastAsia="Times New Roman" w:hAnsi="Arial" w:cs="Arial"/>
          <w:i/>
          <w:lang w:eastAsia="en-GB"/>
        </w:rPr>
        <w:t>Knowledge</w:t>
      </w:r>
      <w:r w:rsidRPr="00564CCE">
        <w:rPr>
          <w:rFonts w:ascii="Arial" w:eastAsia="Times New Roman" w:hAnsi="Arial" w:cs="Arial"/>
          <w:lang w:eastAsia="en-GB"/>
        </w:rPr>
        <w:t xml:space="preserve"> relates to the facts, information and skills you have acquired through your learning.  You demonstrate your </w:t>
      </w:r>
      <w:r w:rsidRPr="00564CCE">
        <w:rPr>
          <w:rFonts w:ascii="Arial" w:eastAsia="Times New Roman" w:hAnsi="Arial" w:cs="Arial"/>
          <w:i/>
          <w:lang w:eastAsia="en-GB"/>
        </w:rPr>
        <w:t>understanding</w:t>
      </w:r>
      <w:r w:rsidRPr="00564CCE">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564CCE">
        <w:rPr>
          <w:rFonts w:ascii="Arial" w:eastAsia="Times New Roman" w:hAnsi="Arial" w:cs="Arial"/>
          <w:i/>
          <w:lang w:eastAsia="en-GB"/>
        </w:rPr>
        <w:t>extent</w:t>
      </w:r>
      <w:r w:rsidRPr="00564CCE">
        <w:rPr>
          <w:rFonts w:ascii="Arial" w:eastAsia="Times New Roman" w:hAnsi="Arial" w:cs="Arial"/>
          <w:lang w:eastAsia="en-GB"/>
        </w:rPr>
        <w:t xml:space="preserve"> to which you demonstrate your knowledge and understanding.</w:t>
      </w:r>
      <w:r w:rsidRPr="00564CCE">
        <w:rPr>
          <w:rFonts w:ascii="Times New Roman" w:eastAsia="Times New Roman" w:hAnsi="Times New Roman" w:cs="Times New Roman"/>
          <w:sz w:val="20"/>
          <w:szCs w:val="20"/>
          <w:lang w:eastAsia="en-GB"/>
        </w:rPr>
        <w:t xml:space="preserve"> </w:t>
      </w:r>
    </w:p>
    <w:p w14:paraId="121264C5" w14:textId="77777777" w:rsidR="00564CCE" w:rsidRPr="00564CCE" w:rsidRDefault="00564CCE" w:rsidP="00564CCE">
      <w:pPr>
        <w:spacing w:after="0" w:line="240" w:lineRule="auto"/>
        <w:jc w:val="both"/>
        <w:rPr>
          <w:rFonts w:ascii="Arial" w:eastAsia="Times New Roman" w:hAnsi="Arial" w:cs="Arial"/>
          <w:b/>
          <w:i/>
          <w:lang w:eastAsia="en-GB"/>
        </w:rPr>
      </w:pPr>
    </w:p>
    <w:p w14:paraId="66B087B8" w14:textId="25309BBD" w:rsidR="00564CCE" w:rsidRPr="00564CCE" w:rsidRDefault="00564CCE" w:rsidP="00564CCE">
      <w:pPr>
        <w:spacing w:after="0" w:line="240" w:lineRule="auto"/>
        <w:jc w:val="both"/>
        <w:rPr>
          <w:rFonts w:ascii="Arial" w:eastAsia="Times New Roman" w:hAnsi="Arial" w:cs="Arial"/>
          <w:i/>
          <w:lang w:eastAsia="en-GB"/>
        </w:rPr>
      </w:pPr>
      <w:r w:rsidRPr="00564CCE">
        <w:rPr>
          <w:rFonts w:ascii="Arial" w:eastAsia="Times New Roman" w:hAnsi="Arial" w:cs="Arial"/>
          <w:b/>
          <w:i/>
          <w:lang w:eastAsia="en-GB"/>
        </w:rPr>
        <w:t>Guidance specific to this assessment:</w:t>
      </w:r>
      <w:r w:rsidRPr="00564CCE">
        <w:rPr>
          <w:rFonts w:ascii="Arial" w:eastAsia="Times New Roman" w:hAnsi="Arial" w:cs="Arial"/>
          <w:i/>
          <w:lang w:eastAsia="en-GB"/>
        </w:rPr>
        <w:t xml:space="preserve"> Your </w:t>
      </w:r>
      <w:r w:rsidR="007251AE">
        <w:rPr>
          <w:rFonts w:ascii="Arial" w:eastAsia="Times New Roman" w:hAnsi="Arial" w:cs="Arial"/>
          <w:i/>
          <w:lang w:eastAsia="en-GB"/>
        </w:rPr>
        <w:t>assignments</w:t>
      </w:r>
      <w:r w:rsidRPr="00564CCE">
        <w:rPr>
          <w:rFonts w:ascii="Arial" w:eastAsia="Times New Roman" w:hAnsi="Arial" w:cs="Arial"/>
          <w:i/>
          <w:lang w:eastAsia="en-GB"/>
        </w:rPr>
        <w:t xml:space="preserve"> should demonstrate knowledge and understanding of the creation of a professional brand identity that takes into account related theories, concepts and models introduced in the module. </w:t>
      </w:r>
    </w:p>
    <w:p w14:paraId="2B420B46" w14:textId="77777777" w:rsidR="00564CCE" w:rsidRPr="00564CCE" w:rsidRDefault="00564CCE" w:rsidP="00564CCE">
      <w:pPr>
        <w:spacing w:after="0" w:line="240" w:lineRule="auto"/>
        <w:jc w:val="both"/>
        <w:rPr>
          <w:rFonts w:ascii="Arial" w:eastAsia="Times New Roman" w:hAnsi="Arial" w:cs="Arial"/>
          <w:b/>
          <w:lang w:eastAsia="en-GB"/>
        </w:rPr>
      </w:pPr>
    </w:p>
    <w:p w14:paraId="1FB7566C" w14:textId="77777777" w:rsidR="00564CCE" w:rsidRPr="00564CCE" w:rsidRDefault="00564CCE" w:rsidP="00564CCE">
      <w:pPr>
        <w:numPr>
          <w:ilvl w:val="0"/>
          <w:numId w:val="2"/>
        </w:num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Cognitive and Intellectual Skills</w:t>
      </w:r>
    </w:p>
    <w:p w14:paraId="577B267A" w14:textId="77777777"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564CCE">
        <w:rPr>
          <w:rFonts w:ascii="Times New Roman" w:eastAsia="Times New Roman" w:hAnsi="Times New Roman" w:cs="Times New Roman"/>
          <w:sz w:val="20"/>
          <w:szCs w:val="20"/>
          <w:lang w:eastAsia="en-GB"/>
        </w:rPr>
        <w:t xml:space="preserve"> </w:t>
      </w:r>
      <w:r w:rsidRPr="00564CCE">
        <w:rPr>
          <w:rFonts w:ascii="Arial" w:eastAsia="Times New Roman" w:hAnsi="Arial" w:cs="Arial"/>
          <w:lang w:eastAsia="en-GB"/>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2A800DD5" w14:textId="77777777" w:rsidR="00564CCE" w:rsidRPr="00564CCE" w:rsidRDefault="00564CCE" w:rsidP="00564CCE">
      <w:pPr>
        <w:spacing w:after="0" w:line="240" w:lineRule="auto"/>
        <w:jc w:val="both"/>
        <w:rPr>
          <w:rFonts w:ascii="Arial" w:eastAsia="Times New Roman" w:hAnsi="Arial" w:cs="Arial"/>
          <w:lang w:eastAsia="en-GB"/>
        </w:rPr>
      </w:pPr>
    </w:p>
    <w:p w14:paraId="0D9F735B" w14:textId="77777777"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b/>
          <w:i/>
          <w:lang w:eastAsia="en-GB"/>
        </w:rPr>
        <w:t>Guidance specific to this assessment:</w:t>
      </w:r>
      <w:r w:rsidRPr="00564CCE">
        <w:rPr>
          <w:rFonts w:ascii="Arial" w:eastAsia="Times New Roman" w:hAnsi="Arial" w:cs="Arial"/>
          <w:i/>
          <w:lang w:eastAsia="en-GB"/>
        </w:rPr>
        <w:t xml:space="preserve"> Your selection of material should demonstrate critical awareness of thinking in the field. Arguments should be regularly underpinned with reference to evidence which has been judiciously selected. </w:t>
      </w:r>
    </w:p>
    <w:p w14:paraId="7ED5054A" w14:textId="77777777" w:rsidR="00564CCE" w:rsidRPr="00564CCE" w:rsidRDefault="00564CCE" w:rsidP="00564CCE">
      <w:pPr>
        <w:spacing w:after="0" w:line="240" w:lineRule="auto"/>
        <w:ind w:left="360"/>
        <w:jc w:val="both"/>
        <w:rPr>
          <w:rFonts w:ascii="Arial" w:eastAsia="Times New Roman" w:hAnsi="Arial" w:cs="Arial"/>
          <w:b/>
          <w:lang w:eastAsia="en-GB"/>
        </w:rPr>
      </w:pPr>
    </w:p>
    <w:p w14:paraId="4D38E5E9" w14:textId="77777777" w:rsidR="00564CCE" w:rsidRPr="00564CCE" w:rsidRDefault="00564CCE" w:rsidP="00564CCE">
      <w:pPr>
        <w:numPr>
          <w:ilvl w:val="0"/>
          <w:numId w:val="2"/>
        </w:num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Practical Skills</w:t>
      </w:r>
    </w:p>
    <w:p w14:paraId="1AD90991" w14:textId="7191B428"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lang w:eastAsia="en-GB"/>
        </w:rPr>
        <w:t xml:space="preserve">At level 5, you should be able to use/deploy a range of established techniques within the </w:t>
      </w:r>
      <w:r w:rsidR="003D32CB" w:rsidRPr="00564CCE">
        <w:rPr>
          <w:rFonts w:ascii="Arial" w:eastAsia="Times New Roman" w:hAnsi="Arial" w:cs="Arial"/>
          <w:lang w:eastAsia="en-GB"/>
        </w:rPr>
        <w:t>discipline and</w:t>
      </w:r>
      <w:r w:rsidRPr="00564CCE">
        <w:rPr>
          <w:rFonts w:ascii="Arial" w:eastAsia="Times New Roman" w:hAnsi="Arial" w:cs="Arial"/>
          <w:lang w:eastAsia="en-GB"/>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r w:rsidR="00322D96" w:rsidRPr="00564CCE">
        <w:rPr>
          <w:rFonts w:ascii="Arial" w:eastAsia="Times New Roman" w:hAnsi="Arial" w:cs="Arial"/>
          <w:lang w:eastAsia="en-GB"/>
        </w:rPr>
        <w:t>real-world</w:t>
      </w:r>
      <w:r w:rsidRPr="00564CCE">
        <w:rPr>
          <w:rFonts w:ascii="Arial" w:eastAsia="Times New Roman" w:hAnsi="Arial" w:cs="Arial"/>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1350C510" w14:textId="77777777" w:rsidR="00564CCE" w:rsidRPr="00564CCE" w:rsidRDefault="00564CCE" w:rsidP="00564CCE">
      <w:pPr>
        <w:spacing w:after="0" w:line="240" w:lineRule="auto"/>
        <w:jc w:val="both"/>
        <w:rPr>
          <w:rFonts w:ascii="Arial" w:eastAsia="Times New Roman" w:hAnsi="Arial" w:cs="Arial"/>
          <w:lang w:eastAsia="en-GB"/>
        </w:rPr>
      </w:pPr>
    </w:p>
    <w:p w14:paraId="754ADD5C" w14:textId="0669A004" w:rsidR="00564CCE" w:rsidRPr="00564CCE" w:rsidRDefault="00564CCE" w:rsidP="00564CCE">
      <w:pPr>
        <w:spacing w:after="0" w:line="240" w:lineRule="auto"/>
        <w:jc w:val="both"/>
        <w:rPr>
          <w:rFonts w:ascii="Arial" w:eastAsia="Times New Roman" w:hAnsi="Arial" w:cs="Arial"/>
          <w:i/>
          <w:lang w:eastAsia="en-GB"/>
        </w:rPr>
      </w:pPr>
      <w:r w:rsidRPr="00564CCE">
        <w:rPr>
          <w:rFonts w:ascii="Arial" w:eastAsia="Times New Roman" w:hAnsi="Arial" w:cs="Arial"/>
          <w:b/>
          <w:i/>
          <w:lang w:eastAsia="en-GB"/>
        </w:rPr>
        <w:t>Guidance specific to this assessment:</w:t>
      </w:r>
      <w:r w:rsidRPr="00564CCE">
        <w:rPr>
          <w:rFonts w:ascii="Arial" w:eastAsia="Times New Roman" w:hAnsi="Arial" w:cs="Arial"/>
          <w:i/>
          <w:lang w:eastAsia="en-GB"/>
        </w:rPr>
        <w:t xml:space="preserve"> The materials produced should demonstrate the brand you which to portray in a professional environment and as such would be happy to show to a potential employer. </w:t>
      </w:r>
    </w:p>
    <w:p w14:paraId="541B13D2" w14:textId="77777777" w:rsidR="00564CCE" w:rsidRPr="00564CCE" w:rsidRDefault="00564CCE" w:rsidP="00564CCE">
      <w:pPr>
        <w:spacing w:after="0" w:line="240" w:lineRule="auto"/>
        <w:jc w:val="both"/>
        <w:rPr>
          <w:rFonts w:ascii="Arial" w:eastAsia="Times New Roman" w:hAnsi="Arial" w:cs="Arial"/>
          <w:lang w:eastAsia="en-GB"/>
        </w:rPr>
      </w:pPr>
    </w:p>
    <w:p w14:paraId="2DD453CE" w14:textId="77777777" w:rsidR="00564CCE" w:rsidRPr="00564CCE" w:rsidRDefault="00564CCE" w:rsidP="00564CCE">
      <w:pPr>
        <w:numPr>
          <w:ilvl w:val="0"/>
          <w:numId w:val="2"/>
        </w:numPr>
        <w:spacing w:after="0" w:line="240" w:lineRule="auto"/>
        <w:jc w:val="both"/>
        <w:rPr>
          <w:rFonts w:ascii="Arial" w:eastAsia="Times New Roman" w:hAnsi="Arial" w:cs="Arial"/>
          <w:b/>
          <w:lang w:eastAsia="en-GB"/>
        </w:rPr>
      </w:pPr>
      <w:r w:rsidRPr="00564CCE">
        <w:rPr>
          <w:rFonts w:ascii="Arial" w:eastAsia="Times New Roman" w:hAnsi="Arial" w:cs="Arial"/>
          <w:b/>
          <w:lang w:eastAsia="en-GB"/>
        </w:rPr>
        <w:t xml:space="preserve">Transferable Skills for Life and Professional Practice </w:t>
      </w:r>
    </w:p>
    <w:p w14:paraId="459FCA9F" w14:textId="77777777" w:rsidR="00564CCE" w:rsidRPr="00564CCE" w:rsidRDefault="00564CCE" w:rsidP="00564CCE">
      <w:pPr>
        <w:spacing w:after="0" w:line="240" w:lineRule="auto"/>
        <w:jc w:val="both"/>
        <w:rPr>
          <w:rFonts w:ascii="Arial" w:eastAsia="Times New Roman" w:hAnsi="Arial" w:cs="Arial"/>
          <w:lang w:eastAsia="en-GB"/>
        </w:rPr>
      </w:pPr>
      <w:r w:rsidRPr="00564CCE">
        <w:rPr>
          <w:rFonts w:ascii="Arial" w:eastAsia="Times New Roman" w:hAnsi="Arial" w:cs="Arial"/>
          <w:lang w:eastAsia="en-GB"/>
        </w:rPr>
        <w:t>Your work must provide evidence of the qualities and transferable skills necessary for employment requiring the exercise of personal responsibility and decision-making.  This includes demonstrating: professional development</w:t>
      </w:r>
      <w:r w:rsidRPr="00564CCE">
        <w:rPr>
          <w:rFonts w:ascii="Times New Roman" w:eastAsia="Times New Roman" w:hAnsi="Times New Roman" w:cs="Times New Roman"/>
          <w:sz w:val="20"/>
          <w:szCs w:val="20"/>
          <w:lang w:eastAsia="en-GB"/>
        </w:rPr>
        <w:t xml:space="preserve"> to </w:t>
      </w:r>
      <w:r w:rsidRPr="00564CCE">
        <w:rPr>
          <w:rFonts w:ascii="Arial" w:eastAsia="Times New Roman" w:hAnsi="Arial" w:cs="Arial"/>
          <w:lang w:eastAsia="en-GB"/>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046A96E" w14:textId="77777777" w:rsidR="00564CCE" w:rsidRPr="00564CCE" w:rsidRDefault="00564CCE" w:rsidP="00564CCE">
      <w:pPr>
        <w:spacing w:after="0" w:line="240" w:lineRule="auto"/>
        <w:jc w:val="both"/>
        <w:rPr>
          <w:rFonts w:ascii="Arial" w:eastAsia="Times New Roman" w:hAnsi="Arial" w:cs="Arial"/>
          <w:lang w:eastAsia="en-GB"/>
        </w:rPr>
      </w:pPr>
    </w:p>
    <w:p w14:paraId="086C1F41" w14:textId="4B10E2D0" w:rsidR="00564CCE" w:rsidRPr="00564CCE" w:rsidRDefault="00564CCE" w:rsidP="00564CCE">
      <w:pPr>
        <w:spacing w:after="0" w:line="276" w:lineRule="auto"/>
        <w:jc w:val="both"/>
        <w:rPr>
          <w:rFonts w:ascii="Arial" w:eastAsia="Times New Roman" w:hAnsi="Arial" w:cs="Arial"/>
          <w:i/>
          <w:lang w:eastAsia="en-GB"/>
        </w:rPr>
      </w:pPr>
      <w:r w:rsidRPr="00564CCE">
        <w:rPr>
          <w:rFonts w:ascii="Arial" w:eastAsia="Times New Roman" w:hAnsi="Arial" w:cs="Arial"/>
          <w:b/>
          <w:i/>
          <w:lang w:eastAsia="en-GB"/>
        </w:rPr>
        <w:t>Guidance specific to this assessment:</w:t>
      </w:r>
      <w:r w:rsidRPr="00564CCE">
        <w:rPr>
          <w:rFonts w:ascii="Arial" w:eastAsia="Times New Roman" w:hAnsi="Arial" w:cs="Arial"/>
          <w:i/>
          <w:lang w:eastAsia="en-GB"/>
        </w:rPr>
        <w:t xml:space="preserve"> </w:t>
      </w:r>
    </w:p>
    <w:p w14:paraId="36F7A39B" w14:textId="6A197FC9"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 xml:space="preserve">Written in </w:t>
      </w:r>
      <w:r w:rsidRPr="00564CCE">
        <w:rPr>
          <w:rFonts w:ascii="Arial" w:eastAsia="Times New Roman" w:hAnsi="Arial" w:cs="Arial"/>
          <w:b/>
          <w:i/>
          <w:lang w:eastAsia="en-GB"/>
        </w:rPr>
        <w:t>UK</w:t>
      </w:r>
      <w:r w:rsidRPr="00564CCE">
        <w:rPr>
          <w:rFonts w:ascii="Arial" w:eastAsia="Times New Roman" w:hAnsi="Arial" w:cs="Arial"/>
          <w:i/>
          <w:lang w:eastAsia="en-GB"/>
        </w:rPr>
        <w:t xml:space="preserve"> English in an appropriate business/academic style using an appropriate medium for the task. </w:t>
      </w:r>
    </w:p>
    <w:p w14:paraId="554C447A" w14:textId="77777777"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Focus only on the tasks set in the assignment.</w:t>
      </w:r>
    </w:p>
    <w:p w14:paraId="69EBEDFC" w14:textId="39EC6FAE"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 xml:space="preserve">Length: </w:t>
      </w:r>
      <w:r w:rsidR="00266293">
        <w:rPr>
          <w:rFonts w:ascii="Arial" w:eastAsia="Times New Roman" w:hAnsi="Arial" w:cs="Arial"/>
          <w:i/>
          <w:lang w:eastAsia="en-GB"/>
        </w:rPr>
        <w:t>4,000</w:t>
      </w:r>
      <w:r w:rsidRPr="00564CCE">
        <w:rPr>
          <w:rFonts w:ascii="Arial" w:eastAsia="Times New Roman" w:hAnsi="Arial" w:cs="Arial"/>
          <w:i/>
          <w:lang w:eastAsia="en-GB"/>
        </w:rPr>
        <w:t xml:space="preserve"> words (or equivalent) +/- 10% (5 marks will be deducted from the overall mark where the word count is exceeded).</w:t>
      </w:r>
    </w:p>
    <w:p w14:paraId="1B15CB71" w14:textId="214A1330" w:rsidR="00564CCE" w:rsidRPr="00564CCE" w:rsidRDefault="00266293" w:rsidP="00564CCE">
      <w:pPr>
        <w:numPr>
          <w:ilvl w:val="0"/>
          <w:numId w:val="24"/>
        </w:numPr>
        <w:spacing w:after="0" w:line="240" w:lineRule="auto"/>
        <w:jc w:val="both"/>
        <w:rPr>
          <w:rFonts w:ascii="Arial" w:eastAsia="Times New Roman" w:hAnsi="Arial" w:cs="Arial"/>
          <w:b/>
          <w:i/>
          <w:lang w:eastAsia="en-GB"/>
        </w:rPr>
      </w:pPr>
      <w:r>
        <w:rPr>
          <w:rFonts w:ascii="Arial" w:eastAsia="Times New Roman" w:hAnsi="Arial" w:cs="Arial"/>
          <w:i/>
          <w:lang w:eastAsia="en-GB"/>
        </w:rPr>
        <w:t>Please check your work for grammar, spelling, syntax, before submission</w:t>
      </w:r>
      <w:r w:rsidR="00564CCE" w:rsidRPr="00564CCE">
        <w:rPr>
          <w:rFonts w:ascii="Arial" w:eastAsia="Times New Roman" w:hAnsi="Arial" w:cs="Arial"/>
          <w:i/>
          <w:lang w:eastAsia="en-GB"/>
        </w:rPr>
        <w:t xml:space="preserve">. </w:t>
      </w:r>
    </w:p>
    <w:p w14:paraId="2E2A814C" w14:textId="77777777" w:rsidR="00564CCE" w:rsidRPr="00564CCE" w:rsidRDefault="00564CCE" w:rsidP="00564CCE">
      <w:pPr>
        <w:spacing w:after="0" w:line="480" w:lineRule="auto"/>
        <w:jc w:val="both"/>
        <w:rPr>
          <w:rFonts w:ascii="Arial" w:eastAsia="Times New Roman" w:hAnsi="Arial" w:cs="Arial"/>
          <w:b/>
          <w:i/>
          <w:lang w:eastAsia="en-GB"/>
        </w:rPr>
      </w:pPr>
    </w:p>
    <w:p w14:paraId="2FAF12E2" w14:textId="77777777" w:rsidR="00564CCE" w:rsidRPr="00564CCE" w:rsidRDefault="00564CCE" w:rsidP="00564CCE">
      <w:pPr>
        <w:spacing w:after="0" w:line="480" w:lineRule="auto"/>
        <w:jc w:val="both"/>
        <w:rPr>
          <w:rFonts w:ascii="Arial" w:eastAsia="Times New Roman" w:hAnsi="Arial" w:cs="Arial"/>
          <w:b/>
          <w:i/>
          <w:lang w:eastAsia="en-GB"/>
        </w:rPr>
      </w:pPr>
      <w:r w:rsidRPr="00564CCE">
        <w:rPr>
          <w:rFonts w:ascii="Arial" w:eastAsia="Times New Roman" w:hAnsi="Arial" w:cs="Arial"/>
          <w:b/>
          <w:i/>
          <w:lang w:eastAsia="en-GB"/>
        </w:rPr>
        <w:t>Essential Resources:</w:t>
      </w:r>
    </w:p>
    <w:p w14:paraId="6A742C82" w14:textId="77777777"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Resources listed on Moodle</w:t>
      </w:r>
    </w:p>
    <w:p w14:paraId="05DC7137" w14:textId="77777777"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 xml:space="preserve">The module handbook &amp; reading list </w:t>
      </w:r>
    </w:p>
    <w:p w14:paraId="74EFF35D" w14:textId="77777777" w:rsidR="00564CCE" w:rsidRPr="00564CCE" w:rsidRDefault="00564CCE" w:rsidP="00564CCE">
      <w:pPr>
        <w:numPr>
          <w:ilvl w:val="0"/>
          <w:numId w:val="24"/>
        </w:numPr>
        <w:spacing w:after="0" w:line="240" w:lineRule="auto"/>
        <w:jc w:val="both"/>
        <w:rPr>
          <w:rFonts w:ascii="Arial" w:eastAsia="Times New Roman" w:hAnsi="Arial" w:cs="Arial"/>
          <w:i/>
          <w:lang w:eastAsia="en-GB"/>
        </w:rPr>
      </w:pPr>
      <w:r w:rsidRPr="00564CCE">
        <w:rPr>
          <w:rFonts w:ascii="Arial" w:eastAsia="Times New Roman" w:hAnsi="Arial" w:cs="Arial"/>
          <w:i/>
          <w:lang w:eastAsia="en-GB"/>
        </w:rPr>
        <w:t>UWTSD Referencing Guide</w:t>
      </w:r>
    </w:p>
    <w:p w14:paraId="34583351" w14:textId="77777777" w:rsidR="00564CCE" w:rsidRPr="00564CCE" w:rsidRDefault="00564CCE" w:rsidP="00564CCE">
      <w:pPr>
        <w:numPr>
          <w:ilvl w:val="0"/>
          <w:numId w:val="24"/>
        </w:numPr>
        <w:spacing w:after="0" w:line="240" w:lineRule="auto"/>
        <w:contextualSpacing/>
        <w:jc w:val="both"/>
        <w:rPr>
          <w:rFonts w:ascii="Arial" w:eastAsia="Times New Roman" w:hAnsi="Arial" w:cs="Arial"/>
          <w:i/>
          <w:lang w:eastAsia="en-GB"/>
        </w:rPr>
      </w:pPr>
      <w:r w:rsidRPr="00564CCE">
        <w:rPr>
          <w:rFonts w:ascii="Arial" w:eastAsia="Times New Roman" w:hAnsi="Arial" w:cs="Arial"/>
          <w:i/>
          <w:lang w:eastAsia="en-GB"/>
        </w:rPr>
        <w:t>The below assessment criteria</w:t>
      </w:r>
    </w:p>
    <w:p w14:paraId="36B58012" w14:textId="77777777" w:rsidR="00564CCE" w:rsidRPr="00564CCE" w:rsidRDefault="00564CCE" w:rsidP="00564CCE">
      <w:pPr>
        <w:spacing w:after="0" w:line="240" w:lineRule="auto"/>
        <w:jc w:val="both"/>
        <w:rPr>
          <w:rFonts w:ascii="Arial" w:eastAsia="Times New Roman" w:hAnsi="Arial" w:cs="Arial"/>
          <w:i/>
          <w:lang w:eastAsia="en-GB"/>
        </w:rPr>
      </w:pPr>
    </w:p>
    <w:p w14:paraId="12A91F17" w14:textId="7B6543AC" w:rsidR="00564CCE" w:rsidRDefault="00564CCE" w:rsidP="00564CCE">
      <w:pPr>
        <w:spacing w:after="0" w:line="240" w:lineRule="auto"/>
        <w:jc w:val="both"/>
        <w:rPr>
          <w:rFonts w:ascii="Arial" w:eastAsia="Times New Roman" w:hAnsi="Arial" w:cs="Arial"/>
          <w:lang w:eastAsia="en-GB"/>
        </w:rPr>
      </w:pPr>
    </w:p>
    <w:p w14:paraId="76E2124B" w14:textId="77777777" w:rsidR="00E70705" w:rsidRPr="00564CCE" w:rsidRDefault="00E70705" w:rsidP="00564CCE">
      <w:pPr>
        <w:spacing w:after="0" w:line="240" w:lineRule="auto"/>
        <w:jc w:val="both"/>
        <w:rPr>
          <w:rFonts w:ascii="Arial" w:eastAsia="Times New Roman" w:hAnsi="Arial" w:cs="Arial"/>
          <w:lang w:eastAsia="en-GB"/>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207"/>
      </w:tblGrid>
      <w:tr w:rsidR="00564CCE" w:rsidRPr="00564CCE" w14:paraId="7BD806A8" w14:textId="77777777" w:rsidTr="00860C2B">
        <w:trPr>
          <w:jc w:val="center"/>
        </w:trPr>
        <w:tc>
          <w:tcPr>
            <w:tcW w:w="10207" w:type="dxa"/>
            <w:shd w:val="clear" w:color="auto" w:fill="BFBFBF"/>
          </w:tcPr>
          <w:p w14:paraId="7D1A7A70" w14:textId="42413286" w:rsidR="00564CCE" w:rsidRPr="00564CCE" w:rsidRDefault="00564CCE" w:rsidP="00D93C2A">
            <w:pPr>
              <w:spacing w:after="0" w:line="240" w:lineRule="auto"/>
              <w:jc w:val="center"/>
              <w:rPr>
                <w:rFonts w:ascii="Arial" w:eastAsia="Times New Roman" w:hAnsi="Arial" w:cs="Arial"/>
                <w:sz w:val="20"/>
                <w:szCs w:val="20"/>
                <w:lang w:eastAsia="en-GB"/>
              </w:rPr>
            </w:pPr>
            <w:r w:rsidRPr="00564CCE">
              <w:rPr>
                <w:rFonts w:ascii="Arial" w:eastAsia="Times New Roman" w:hAnsi="Arial" w:cs="Arial"/>
                <w:sz w:val="32"/>
                <w:szCs w:val="32"/>
                <w:lang w:eastAsia="en-GB"/>
              </w:rPr>
              <w:lastRenderedPageBreak/>
              <w:br w:type="page"/>
            </w:r>
            <w:r w:rsidRPr="00564CCE">
              <w:rPr>
                <w:rFonts w:ascii="Arial" w:eastAsia="Times New Roman" w:hAnsi="Arial" w:cs="Arial"/>
                <w:b/>
                <w:caps/>
                <w:sz w:val="40"/>
                <w:szCs w:val="20"/>
                <w:lang w:eastAsia="en-GB"/>
              </w:rPr>
              <w:t>Student FEEDBACK FORM</w:t>
            </w:r>
          </w:p>
        </w:tc>
      </w:tr>
    </w:tbl>
    <w:p w14:paraId="54372F5B" w14:textId="77777777" w:rsidR="00564CCE" w:rsidRPr="00564CCE" w:rsidRDefault="00564CCE" w:rsidP="00D93C2A">
      <w:pPr>
        <w:spacing w:after="0" w:line="240" w:lineRule="auto"/>
        <w:rPr>
          <w:rFonts w:ascii="Arial" w:eastAsia="Times New Roman" w:hAnsi="Arial" w:cs="Arial"/>
          <w:sz w:val="20"/>
          <w:szCs w:val="20"/>
        </w:rPr>
      </w:pPr>
      <w:r w:rsidRPr="00564CCE">
        <w:rPr>
          <w:rFonts w:ascii="Arial" w:eastAsia="Times New Roman" w:hAnsi="Arial" w:cs="Arial"/>
          <w:sz w:val="20"/>
          <w:szCs w:val="20"/>
        </w:rPr>
        <w:t xml:space="preserve">This section details the </w:t>
      </w:r>
      <w:r w:rsidRPr="00564CCE">
        <w:rPr>
          <w:rFonts w:ascii="Arial" w:eastAsia="Times New Roman" w:hAnsi="Arial" w:cs="Arial"/>
          <w:i/>
          <w:sz w:val="20"/>
          <w:szCs w:val="20"/>
        </w:rPr>
        <w:t>extent</w:t>
      </w:r>
      <w:r w:rsidRPr="00564CCE">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103934D" w14:textId="77777777" w:rsidR="00564CCE" w:rsidRPr="00564CCE" w:rsidRDefault="00564CCE" w:rsidP="00564CCE">
      <w:pPr>
        <w:spacing w:after="0" w:line="240" w:lineRule="auto"/>
        <w:rPr>
          <w:rFonts w:ascii="Arial" w:eastAsia="Times New Roman" w:hAnsi="Arial" w:cs="Arial"/>
          <w:b/>
          <w:lang w:eastAsia="en-GB"/>
        </w:rPr>
      </w:pPr>
    </w:p>
    <w:tbl>
      <w:tblPr>
        <w:tblW w:w="5582" w:type="pct"/>
        <w:tblInd w:w="-572" w:type="dxa"/>
        <w:tblLayout w:type="fixed"/>
        <w:tblLook w:val="04A0" w:firstRow="1" w:lastRow="0" w:firstColumn="1" w:lastColumn="0" w:noHBand="0" w:noVBand="1"/>
      </w:tblPr>
      <w:tblGrid>
        <w:gridCol w:w="8362"/>
        <w:gridCol w:w="849"/>
        <w:gridCol w:w="854"/>
      </w:tblGrid>
      <w:tr w:rsidR="00860C2B" w:rsidRPr="00564CCE" w14:paraId="1F01CBD5" w14:textId="77777777" w:rsidTr="00CF738F">
        <w:trPr>
          <w:trHeight w:val="1002"/>
        </w:trPr>
        <w:tc>
          <w:tcPr>
            <w:tcW w:w="4154" w:type="pct"/>
            <w:tcBorders>
              <w:top w:val="single" w:sz="4" w:space="0" w:color="auto"/>
              <w:left w:val="single" w:sz="4" w:space="0" w:color="auto"/>
              <w:right w:val="single" w:sz="4" w:space="0" w:color="auto"/>
            </w:tcBorders>
            <w:shd w:val="clear" w:color="auto" w:fill="BFBFBF"/>
            <w:vAlign w:val="center"/>
          </w:tcPr>
          <w:p w14:paraId="1136E0EB" w14:textId="77777777" w:rsidR="00564CCE" w:rsidRPr="00564CCE" w:rsidRDefault="00564CCE" w:rsidP="00564CCE">
            <w:pPr>
              <w:spacing w:after="0" w:line="240" w:lineRule="auto"/>
              <w:rPr>
                <w:rFonts w:ascii="Arial" w:eastAsia="Times New Roman" w:hAnsi="Arial" w:cs="Arial"/>
                <w:b/>
                <w:szCs w:val="20"/>
                <w:lang w:eastAsia="en-GB"/>
              </w:rPr>
            </w:pPr>
            <w:r w:rsidRPr="00564CCE">
              <w:rPr>
                <w:rFonts w:ascii="Arial" w:eastAsia="Times New Roman" w:hAnsi="Arial" w:cs="Arial"/>
                <w:b/>
                <w:szCs w:val="16"/>
                <w:lang w:eastAsia="en-GB"/>
              </w:rPr>
              <w:t xml:space="preserve">Generic Assessment Criteria </w:t>
            </w:r>
          </w:p>
        </w:tc>
        <w:tc>
          <w:tcPr>
            <w:tcW w:w="422" w:type="pct"/>
            <w:tcBorders>
              <w:top w:val="single" w:sz="4" w:space="0" w:color="auto"/>
              <w:left w:val="single" w:sz="4" w:space="0" w:color="auto"/>
              <w:right w:val="single" w:sz="4" w:space="0" w:color="auto"/>
            </w:tcBorders>
            <w:shd w:val="clear" w:color="auto" w:fill="BFBFBF"/>
            <w:textDirection w:val="btLr"/>
          </w:tcPr>
          <w:p w14:paraId="015F5916" w14:textId="77777777" w:rsidR="00564CCE" w:rsidRPr="00564CCE" w:rsidRDefault="00564CCE" w:rsidP="00564CCE">
            <w:pPr>
              <w:spacing w:after="0" w:line="240" w:lineRule="auto"/>
              <w:ind w:left="34" w:right="113"/>
              <w:jc w:val="center"/>
              <w:rPr>
                <w:rFonts w:ascii="Arial" w:eastAsia="Times New Roman" w:hAnsi="Arial" w:cs="Arial"/>
                <w:b/>
                <w:sz w:val="18"/>
                <w:szCs w:val="18"/>
                <w:lang w:eastAsia="en-GB"/>
              </w:rPr>
            </w:pPr>
            <w:r w:rsidRPr="00564CCE">
              <w:rPr>
                <w:rFonts w:ascii="Arial" w:eastAsia="Times New Roman" w:hAnsi="Arial" w:cs="Arial"/>
                <w:b/>
                <w:sz w:val="18"/>
                <w:szCs w:val="18"/>
                <w:lang w:eastAsia="en-GB"/>
              </w:rPr>
              <w:t>Marks available</w:t>
            </w:r>
          </w:p>
        </w:tc>
        <w:tc>
          <w:tcPr>
            <w:tcW w:w="42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1E95FEF" w14:textId="77777777" w:rsidR="00564CCE" w:rsidRPr="00564CCE" w:rsidRDefault="00564CCE" w:rsidP="00564CCE">
            <w:pPr>
              <w:spacing w:after="0" w:line="240" w:lineRule="auto"/>
              <w:ind w:left="113" w:right="113"/>
              <w:jc w:val="center"/>
              <w:rPr>
                <w:rFonts w:ascii="Arial" w:eastAsia="Times New Roman" w:hAnsi="Arial" w:cs="Arial"/>
                <w:b/>
                <w:sz w:val="18"/>
                <w:szCs w:val="18"/>
                <w:lang w:eastAsia="en-GB"/>
              </w:rPr>
            </w:pPr>
            <w:r w:rsidRPr="00564CCE">
              <w:rPr>
                <w:rFonts w:ascii="Arial" w:eastAsia="Times New Roman" w:hAnsi="Arial" w:cs="Arial"/>
                <w:b/>
                <w:sz w:val="18"/>
                <w:szCs w:val="18"/>
                <w:lang w:eastAsia="en-GB"/>
              </w:rPr>
              <w:t xml:space="preserve">Marks </w:t>
            </w:r>
          </w:p>
          <w:p w14:paraId="31121D7B" w14:textId="77777777" w:rsidR="00564CCE" w:rsidRPr="00564CCE" w:rsidRDefault="00564CCE" w:rsidP="00564CCE">
            <w:pPr>
              <w:spacing w:after="0" w:line="240" w:lineRule="auto"/>
              <w:ind w:left="113" w:right="113"/>
              <w:jc w:val="center"/>
              <w:rPr>
                <w:rFonts w:ascii="Arial" w:eastAsia="Times New Roman" w:hAnsi="Arial" w:cs="Arial"/>
                <w:b/>
                <w:sz w:val="18"/>
                <w:szCs w:val="18"/>
                <w:lang w:eastAsia="en-GB"/>
              </w:rPr>
            </w:pPr>
            <w:r w:rsidRPr="00564CCE">
              <w:rPr>
                <w:rFonts w:ascii="Arial" w:eastAsia="Times New Roman" w:hAnsi="Arial" w:cs="Arial"/>
                <w:b/>
                <w:sz w:val="18"/>
                <w:szCs w:val="18"/>
                <w:lang w:eastAsia="en-GB"/>
              </w:rPr>
              <w:t>awarded</w:t>
            </w:r>
          </w:p>
        </w:tc>
      </w:tr>
      <w:tr w:rsidR="00860C2B" w:rsidRPr="00564CCE" w14:paraId="58A1792B" w14:textId="77777777" w:rsidTr="00CF738F">
        <w:trPr>
          <w:trHeight w:val="450"/>
        </w:trPr>
        <w:tc>
          <w:tcPr>
            <w:tcW w:w="4154" w:type="pct"/>
            <w:tcBorders>
              <w:top w:val="single" w:sz="4" w:space="0" w:color="auto"/>
              <w:left w:val="single" w:sz="4" w:space="0" w:color="auto"/>
              <w:right w:val="single" w:sz="4" w:space="0" w:color="auto"/>
            </w:tcBorders>
            <w:shd w:val="clear" w:color="auto" w:fill="D9D9D9"/>
          </w:tcPr>
          <w:p w14:paraId="22F55D2F" w14:textId="77777777" w:rsidR="00564CCE" w:rsidRPr="00564CCE" w:rsidRDefault="00564CCE" w:rsidP="00564CCE">
            <w:pPr>
              <w:spacing w:after="0" w:line="240" w:lineRule="auto"/>
              <w:rPr>
                <w:rFonts w:ascii="Arial" w:eastAsia="Times New Roman" w:hAnsi="Arial" w:cs="Arial"/>
                <w:b/>
                <w:sz w:val="16"/>
                <w:szCs w:val="16"/>
                <w:lang w:eastAsia="en-GB"/>
              </w:rPr>
            </w:pPr>
            <w:r w:rsidRPr="00564CCE">
              <w:rPr>
                <w:rFonts w:ascii="Arial" w:eastAsia="Times New Roman" w:hAnsi="Arial" w:cs="Arial"/>
                <w:b/>
                <w:sz w:val="20"/>
                <w:szCs w:val="16"/>
                <w:lang w:eastAsia="en-GB"/>
              </w:rPr>
              <w:t xml:space="preserve">1. </w:t>
            </w:r>
            <w:r w:rsidRPr="00564CCE">
              <w:rPr>
                <w:rFonts w:ascii="Arial" w:eastAsia="Times New Roman" w:hAnsi="Arial" w:cs="Arial"/>
                <w:b/>
                <w:sz w:val="20"/>
                <w:szCs w:val="20"/>
                <w:lang w:eastAsia="en-GB"/>
              </w:rPr>
              <w:t>Engagement with Literature Skills</w:t>
            </w:r>
          </w:p>
          <w:p w14:paraId="3A048D65" w14:textId="77777777" w:rsidR="00564CCE" w:rsidRPr="00564CCE" w:rsidRDefault="00564CCE" w:rsidP="00564CCE">
            <w:pPr>
              <w:spacing w:after="120" w:line="240" w:lineRule="auto"/>
              <w:rPr>
                <w:rFonts w:ascii="Arial" w:eastAsia="Times New Roman" w:hAnsi="Arial" w:cs="Arial"/>
                <w:sz w:val="14"/>
                <w:szCs w:val="14"/>
                <w:lang w:eastAsia="en-GB"/>
              </w:rPr>
            </w:pPr>
            <w:r w:rsidRPr="00564CCE">
              <w:rPr>
                <w:rFonts w:ascii="Arial" w:eastAsia="Times New Roman" w:hAnsi="Arial" w:cs="Arial"/>
                <w:sz w:val="14"/>
                <w:szCs w:val="14"/>
                <w:lang w:eastAsia="en-GB"/>
              </w:rPr>
              <w:t>.</w:t>
            </w:r>
          </w:p>
        </w:tc>
        <w:tc>
          <w:tcPr>
            <w:tcW w:w="422" w:type="pct"/>
            <w:tcBorders>
              <w:top w:val="single" w:sz="4" w:space="0" w:color="auto"/>
              <w:left w:val="single" w:sz="4" w:space="0" w:color="auto"/>
              <w:right w:val="single" w:sz="4" w:space="0" w:color="auto"/>
            </w:tcBorders>
            <w:shd w:val="clear" w:color="auto" w:fill="D9D9D9"/>
          </w:tcPr>
          <w:p w14:paraId="5BB133CE" w14:textId="00D2FAFC" w:rsidR="00564CCE" w:rsidRPr="00564CCE" w:rsidRDefault="00E70705" w:rsidP="00564CCE">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20</w:t>
            </w:r>
          </w:p>
        </w:tc>
        <w:tc>
          <w:tcPr>
            <w:tcW w:w="424" w:type="pct"/>
            <w:tcBorders>
              <w:top w:val="single" w:sz="4" w:space="0" w:color="auto"/>
              <w:left w:val="single" w:sz="4" w:space="0" w:color="auto"/>
              <w:bottom w:val="single" w:sz="4" w:space="0" w:color="auto"/>
              <w:right w:val="single" w:sz="4" w:space="0" w:color="auto"/>
            </w:tcBorders>
            <w:shd w:val="clear" w:color="auto" w:fill="D9D9D9"/>
          </w:tcPr>
          <w:p w14:paraId="381D570E"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2945587B" w14:textId="77777777" w:rsidTr="00CF738F">
        <w:trPr>
          <w:trHeight w:val="450"/>
        </w:trPr>
        <w:tc>
          <w:tcPr>
            <w:tcW w:w="4154" w:type="pct"/>
            <w:vMerge w:val="restart"/>
            <w:tcBorders>
              <w:top w:val="single" w:sz="4" w:space="0" w:color="auto"/>
              <w:left w:val="single" w:sz="4" w:space="0" w:color="auto"/>
              <w:right w:val="single" w:sz="4" w:space="0" w:color="auto"/>
            </w:tcBorders>
          </w:tcPr>
          <w:p w14:paraId="45B25298" w14:textId="77777777" w:rsidR="00564CCE" w:rsidRPr="00564CCE" w:rsidRDefault="00564CCE" w:rsidP="00564CCE">
            <w:pPr>
              <w:spacing w:after="120" w:line="240" w:lineRule="auto"/>
              <w:rPr>
                <w:rFonts w:ascii="Arial" w:eastAsia="Times New Roman" w:hAnsi="Arial" w:cs="Arial"/>
                <w:sz w:val="14"/>
                <w:szCs w:val="14"/>
                <w:lang w:eastAsia="en-GB"/>
              </w:rPr>
            </w:pPr>
          </w:p>
          <w:p w14:paraId="6517613D" w14:textId="77777777" w:rsidR="00564CCE" w:rsidRPr="00564CCE" w:rsidRDefault="00564CCE" w:rsidP="00564CCE">
            <w:pPr>
              <w:spacing w:after="120" w:line="240" w:lineRule="auto"/>
              <w:rPr>
                <w:rFonts w:ascii="Arial" w:eastAsia="Times New Roman" w:hAnsi="Arial" w:cs="Arial"/>
                <w:sz w:val="14"/>
                <w:szCs w:val="14"/>
                <w:lang w:eastAsia="en-GB"/>
              </w:rPr>
            </w:pPr>
          </w:p>
          <w:p w14:paraId="4CFA6110" w14:textId="77777777" w:rsidR="00564CCE" w:rsidRPr="00564CCE" w:rsidRDefault="00564CCE" w:rsidP="00564CCE">
            <w:pPr>
              <w:spacing w:after="120" w:line="240" w:lineRule="auto"/>
              <w:rPr>
                <w:rFonts w:ascii="Arial" w:eastAsia="Times New Roman" w:hAnsi="Arial" w:cs="Arial"/>
                <w:sz w:val="14"/>
                <w:szCs w:val="14"/>
                <w:lang w:eastAsia="en-GB"/>
              </w:rPr>
            </w:pPr>
          </w:p>
          <w:p w14:paraId="5C960054"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tcPr>
          <w:p w14:paraId="0197899C"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val="restart"/>
            <w:tcBorders>
              <w:top w:val="single" w:sz="4" w:space="0" w:color="auto"/>
              <w:left w:val="single" w:sz="4" w:space="0" w:color="auto"/>
              <w:bottom w:val="single" w:sz="4" w:space="0" w:color="auto"/>
              <w:right w:val="single" w:sz="4" w:space="0" w:color="auto"/>
            </w:tcBorders>
          </w:tcPr>
          <w:p w14:paraId="2D86D926"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02BF8C61" w14:textId="77777777" w:rsidTr="00CF738F">
        <w:trPr>
          <w:trHeight w:val="451"/>
        </w:trPr>
        <w:tc>
          <w:tcPr>
            <w:tcW w:w="4154" w:type="pct"/>
            <w:vMerge/>
            <w:tcBorders>
              <w:left w:val="single" w:sz="4" w:space="0" w:color="auto"/>
              <w:bottom w:val="single" w:sz="4" w:space="0" w:color="auto"/>
              <w:right w:val="single" w:sz="4" w:space="0" w:color="auto"/>
            </w:tcBorders>
          </w:tcPr>
          <w:p w14:paraId="64602536" w14:textId="77777777" w:rsidR="00564CCE" w:rsidRPr="00564CCE" w:rsidRDefault="00564CCE" w:rsidP="00564CCE">
            <w:pPr>
              <w:spacing w:after="0" w:line="240" w:lineRule="auto"/>
              <w:rPr>
                <w:rFonts w:ascii="Arial" w:eastAsia="Times New Roman" w:hAnsi="Arial" w:cs="Arial"/>
                <w:b/>
                <w:sz w:val="16"/>
                <w:szCs w:val="16"/>
                <w:lang w:eastAsia="en-GB"/>
              </w:rPr>
            </w:pPr>
          </w:p>
        </w:tc>
        <w:tc>
          <w:tcPr>
            <w:tcW w:w="422" w:type="pct"/>
            <w:tcBorders>
              <w:left w:val="single" w:sz="4" w:space="0" w:color="auto"/>
              <w:bottom w:val="single" w:sz="4" w:space="0" w:color="auto"/>
              <w:right w:val="single" w:sz="4" w:space="0" w:color="auto"/>
            </w:tcBorders>
          </w:tcPr>
          <w:p w14:paraId="5780657D"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tcBorders>
              <w:top w:val="single" w:sz="4" w:space="0" w:color="auto"/>
              <w:left w:val="single" w:sz="4" w:space="0" w:color="auto"/>
              <w:bottom w:val="single" w:sz="4" w:space="0" w:color="auto"/>
              <w:right w:val="single" w:sz="4" w:space="0" w:color="auto"/>
            </w:tcBorders>
          </w:tcPr>
          <w:p w14:paraId="73C25EE6"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3713DDE3" w14:textId="77777777" w:rsidTr="00CF738F">
        <w:trPr>
          <w:trHeight w:val="450"/>
        </w:trPr>
        <w:tc>
          <w:tcPr>
            <w:tcW w:w="4154" w:type="pct"/>
            <w:tcBorders>
              <w:top w:val="single" w:sz="4" w:space="0" w:color="auto"/>
              <w:left w:val="single" w:sz="4" w:space="0" w:color="auto"/>
              <w:right w:val="single" w:sz="4" w:space="0" w:color="auto"/>
            </w:tcBorders>
            <w:shd w:val="clear" w:color="auto" w:fill="D9D9D9"/>
          </w:tcPr>
          <w:p w14:paraId="09790B3B" w14:textId="77777777" w:rsidR="00564CCE" w:rsidRPr="00564CCE" w:rsidRDefault="00564CCE" w:rsidP="00564CCE">
            <w:pPr>
              <w:spacing w:after="0" w:line="240" w:lineRule="auto"/>
              <w:rPr>
                <w:rFonts w:ascii="Arial" w:eastAsia="Times New Roman" w:hAnsi="Arial" w:cs="Arial"/>
                <w:b/>
                <w:sz w:val="20"/>
                <w:szCs w:val="20"/>
                <w:lang w:eastAsia="en-GB"/>
              </w:rPr>
            </w:pPr>
            <w:r w:rsidRPr="00564CCE">
              <w:rPr>
                <w:rFonts w:ascii="Arial" w:eastAsia="Times New Roman" w:hAnsi="Arial" w:cs="Arial"/>
                <w:b/>
                <w:sz w:val="20"/>
                <w:szCs w:val="16"/>
                <w:lang w:eastAsia="en-GB"/>
              </w:rPr>
              <w:t xml:space="preserve">2. </w:t>
            </w:r>
            <w:r w:rsidRPr="00564CCE">
              <w:rPr>
                <w:rFonts w:ascii="Arial" w:eastAsia="Times New Roman" w:hAnsi="Arial" w:cs="Arial"/>
                <w:b/>
                <w:sz w:val="20"/>
                <w:szCs w:val="20"/>
                <w:lang w:eastAsia="en-GB"/>
              </w:rPr>
              <w:t>Knowledge and Understanding Skills</w:t>
            </w:r>
          </w:p>
          <w:p w14:paraId="03B08D70"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shd w:val="clear" w:color="auto" w:fill="D9D9D9"/>
          </w:tcPr>
          <w:p w14:paraId="272EB23C" w14:textId="1D2E3F8C" w:rsidR="00564CCE" w:rsidRPr="00564CCE" w:rsidRDefault="009902B1" w:rsidP="00564CCE">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3</w:t>
            </w:r>
            <w:r w:rsidR="00564CCE" w:rsidRPr="00564CCE">
              <w:rPr>
                <w:rFonts w:ascii="Arial" w:eastAsia="Times New Roman" w:hAnsi="Arial" w:cs="Arial"/>
                <w:sz w:val="32"/>
                <w:szCs w:val="20"/>
                <w:lang w:eastAsia="en-GB"/>
              </w:rPr>
              <w:t>0</w:t>
            </w:r>
          </w:p>
        </w:tc>
        <w:tc>
          <w:tcPr>
            <w:tcW w:w="424" w:type="pct"/>
            <w:tcBorders>
              <w:top w:val="single" w:sz="4" w:space="0" w:color="auto"/>
              <w:left w:val="single" w:sz="4" w:space="0" w:color="auto"/>
              <w:bottom w:val="single" w:sz="4" w:space="0" w:color="auto"/>
              <w:right w:val="single" w:sz="4" w:space="0" w:color="auto"/>
            </w:tcBorders>
            <w:shd w:val="clear" w:color="auto" w:fill="D9D9D9"/>
          </w:tcPr>
          <w:p w14:paraId="457866FD"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6105196C" w14:textId="77777777" w:rsidTr="00CF738F">
        <w:trPr>
          <w:trHeight w:val="450"/>
        </w:trPr>
        <w:tc>
          <w:tcPr>
            <w:tcW w:w="4154" w:type="pct"/>
            <w:vMerge w:val="restart"/>
            <w:tcBorders>
              <w:top w:val="single" w:sz="4" w:space="0" w:color="auto"/>
              <w:left w:val="single" w:sz="4" w:space="0" w:color="auto"/>
              <w:right w:val="single" w:sz="4" w:space="0" w:color="auto"/>
            </w:tcBorders>
          </w:tcPr>
          <w:p w14:paraId="10342F79" w14:textId="77777777" w:rsidR="00564CCE" w:rsidRPr="00564CCE" w:rsidRDefault="00564CCE" w:rsidP="00564CCE">
            <w:pPr>
              <w:spacing w:after="120" w:line="240" w:lineRule="auto"/>
              <w:rPr>
                <w:rFonts w:ascii="Arial" w:eastAsia="Times New Roman" w:hAnsi="Arial" w:cs="Arial"/>
                <w:sz w:val="14"/>
                <w:szCs w:val="14"/>
                <w:lang w:eastAsia="en-GB"/>
              </w:rPr>
            </w:pPr>
          </w:p>
          <w:p w14:paraId="3D0DFEE9" w14:textId="77777777" w:rsidR="00564CCE" w:rsidRPr="00564CCE" w:rsidRDefault="00564CCE" w:rsidP="00564CCE">
            <w:pPr>
              <w:spacing w:after="120" w:line="240" w:lineRule="auto"/>
              <w:rPr>
                <w:rFonts w:ascii="Arial" w:eastAsia="Times New Roman" w:hAnsi="Arial" w:cs="Arial"/>
                <w:sz w:val="14"/>
                <w:szCs w:val="14"/>
                <w:lang w:eastAsia="en-GB"/>
              </w:rPr>
            </w:pPr>
          </w:p>
          <w:p w14:paraId="5AAF1639" w14:textId="77777777" w:rsidR="00564CCE" w:rsidRPr="00564CCE" w:rsidRDefault="00564CCE" w:rsidP="00564CCE">
            <w:pPr>
              <w:spacing w:after="120" w:line="240" w:lineRule="auto"/>
              <w:rPr>
                <w:rFonts w:ascii="Arial" w:eastAsia="Times New Roman" w:hAnsi="Arial" w:cs="Arial"/>
                <w:sz w:val="14"/>
                <w:szCs w:val="14"/>
                <w:lang w:eastAsia="en-GB"/>
              </w:rPr>
            </w:pPr>
          </w:p>
          <w:p w14:paraId="09F47A9A"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tcPr>
          <w:p w14:paraId="03101D06"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val="restart"/>
            <w:tcBorders>
              <w:top w:val="single" w:sz="4" w:space="0" w:color="auto"/>
              <w:left w:val="single" w:sz="4" w:space="0" w:color="auto"/>
              <w:bottom w:val="single" w:sz="4" w:space="0" w:color="auto"/>
              <w:right w:val="single" w:sz="4" w:space="0" w:color="auto"/>
            </w:tcBorders>
          </w:tcPr>
          <w:p w14:paraId="1C360FB3"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5A917974" w14:textId="77777777" w:rsidTr="00CF738F">
        <w:trPr>
          <w:trHeight w:val="451"/>
        </w:trPr>
        <w:tc>
          <w:tcPr>
            <w:tcW w:w="4154" w:type="pct"/>
            <w:vMerge/>
            <w:tcBorders>
              <w:left w:val="single" w:sz="4" w:space="0" w:color="auto"/>
              <w:bottom w:val="single" w:sz="4" w:space="0" w:color="auto"/>
              <w:right w:val="single" w:sz="4" w:space="0" w:color="auto"/>
            </w:tcBorders>
          </w:tcPr>
          <w:p w14:paraId="1BAD3B73" w14:textId="77777777" w:rsidR="00564CCE" w:rsidRPr="00564CCE" w:rsidRDefault="00564CCE" w:rsidP="00564CCE">
            <w:pPr>
              <w:spacing w:after="0" w:line="240" w:lineRule="auto"/>
              <w:rPr>
                <w:rFonts w:ascii="Arial" w:eastAsia="Times New Roman" w:hAnsi="Arial" w:cs="Arial"/>
                <w:b/>
                <w:sz w:val="16"/>
                <w:szCs w:val="16"/>
                <w:lang w:eastAsia="en-GB"/>
              </w:rPr>
            </w:pPr>
          </w:p>
        </w:tc>
        <w:tc>
          <w:tcPr>
            <w:tcW w:w="422" w:type="pct"/>
            <w:tcBorders>
              <w:left w:val="single" w:sz="4" w:space="0" w:color="auto"/>
              <w:bottom w:val="single" w:sz="4" w:space="0" w:color="auto"/>
              <w:right w:val="single" w:sz="4" w:space="0" w:color="auto"/>
            </w:tcBorders>
          </w:tcPr>
          <w:p w14:paraId="5FCE5DE0"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tcBorders>
              <w:top w:val="single" w:sz="4" w:space="0" w:color="auto"/>
              <w:left w:val="single" w:sz="4" w:space="0" w:color="auto"/>
              <w:bottom w:val="single" w:sz="4" w:space="0" w:color="auto"/>
              <w:right w:val="single" w:sz="4" w:space="0" w:color="auto"/>
            </w:tcBorders>
          </w:tcPr>
          <w:p w14:paraId="0AF455EF"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7725971F" w14:textId="77777777" w:rsidTr="00CF738F">
        <w:trPr>
          <w:trHeight w:val="450"/>
        </w:trPr>
        <w:tc>
          <w:tcPr>
            <w:tcW w:w="4154" w:type="pct"/>
            <w:tcBorders>
              <w:top w:val="single" w:sz="4" w:space="0" w:color="auto"/>
              <w:left w:val="single" w:sz="4" w:space="0" w:color="auto"/>
              <w:right w:val="single" w:sz="4" w:space="0" w:color="auto"/>
            </w:tcBorders>
            <w:shd w:val="clear" w:color="auto" w:fill="D9D9D9"/>
          </w:tcPr>
          <w:p w14:paraId="19ED49DC" w14:textId="77777777" w:rsidR="00564CCE" w:rsidRPr="00564CCE" w:rsidRDefault="00564CCE" w:rsidP="00564CCE">
            <w:pPr>
              <w:spacing w:after="0" w:line="240" w:lineRule="auto"/>
              <w:rPr>
                <w:rFonts w:ascii="Arial" w:eastAsia="Times New Roman" w:hAnsi="Arial" w:cs="Arial"/>
                <w:b/>
                <w:sz w:val="16"/>
                <w:szCs w:val="16"/>
                <w:lang w:eastAsia="en-GB"/>
              </w:rPr>
            </w:pPr>
            <w:r w:rsidRPr="00564CCE">
              <w:rPr>
                <w:rFonts w:ascii="Arial" w:eastAsia="Times New Roman" w:hAnsi="Arial" w:cs="Arial"/>
                <w:b/>
                <w:sz w:val="20"/>
                <w:szCs w:val="16"/>
                <w:lang w:eastAsia="en-GB"/>
              </w:rPr>
              <w:t xml:space="preserve">3. </w:t>
            </w:r>
            <w:r w:rsidRPr="00564CCE">
              <w:rPr>
                <w:rFonts w:ascii="Arial" w:eastAsia="Times New Roman" w:hAnsi="Arial" w:cs="Arial"/>
                <w:b/>
                <w:sz w:val="20"/>
                <w:szCs w:val="20"/>
                <w:lang w:eastAsia="en-GB"/>
              </w:rPr>
              <w:t>Cognitive and Intellectual Skills</w:t>
            </w:r>
          </w:p>
          <w:p w14:paraId="3F3733EB"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shd w:val="clear" w:color="auto" w:fill="D9D9D9"/>
          </w:tcPr>
          <w:p w14:paraId="43CFA4A6" w14:textId="06DF4C31" w:rsidR="00564CCE" w:rsidRPr="00564CCE" w:rsidRDefault="009902B1" w:rsidP="00564CCE">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3</w:t>
            </w:r>
            <w:r w:rsidR="00564CCE" w:rsidRPr="00564CCE">
              <w:rPr>
                <w:rFonts w:ascii="Arial" w:eastAsia="Times New Roman" w:hAnsi="Arial" w:cs="Arial"/>
                <w:sz w:val="32"/>
                <w:szCs w:val="20"/>
                <w:lang w:eastAsia="en-GB"/>
              </w:rPr>
              <w:t>0</w:t>
            </w:r>
          </w:p>
        </w:tc>
        <w:tc>
          <w:tcPr>
            <w:tcW w:w="424" w:type="pct"/>
            <w:tcBorders>
              <w:top w:val="single" w:sz="4" w:space="0" w:color="auto"/>
              <w:left w:val="single" w:sz="4" w:space="0" w:color="auto"/>
              <w:bottom w:val="single" w:sz="4" w:space="0" w:color="auto"/>
              <w:right w:val="single" w:sz="4" w:space="0" w:color="auto"/>
            </w:tcBorders>
            <w:shd w:val="clear" w:color="auto" w:fill="D9D9D9"/>
          </w:tcPr>
          <w:p w14:paraId="0FEC4BD3"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4F94C14A" w14:textId="77777777" w:rsidTr="00CF738F">
        <w:trPr>
          <w:trHeight w:val="450"/>
        </w:trPr>
        <w:tc>
          <w:tcPr>
            <w:tcW w:w="4154" w:type="pct"/>
            <w:vMerge w:val="restart"/>
            <w:tcBorders>
              <w:top w:val="single" w:sz="4" w:space="0" w:color="auto"/>
              <w:left w:val="single" w:sz="4" w:space="0" w:color="auto"/>
              <w:right w:val="single" w:sz="4" w:space="0" w:color="auto"/>
            </w:tcBorders>
          </w:tcPr>
          <w:p w14:paraId="78236650" w14:textId="77777777" w:rsidR="00564CCE" w:rsidRPr="00564CCE" w:rsidRDefault="00564CCE" w:rsidP="00564CCE">
            <w:pPr>
              <w:spacing w:after="120" w:line="240" w:lineRule="auto"/>
              <w:rPr>
                <w:rFonts w:ascii="Arial" w:eastAsia="Times New Roman" w:hAnsi="Arial" w:cs="Arial"/>
                <w:sz w:val="14"/>
                <w:szCs w:val="14"/>
                <w:lang w:eastAsia="en-GB"/>
              </w:rPr>
            </w:pPr>
          </w:p>
          <w:p w14:paraId="0118F431" w14:textId="77777777" w:rsidR="00564CCE" w:rsidRPr="00564CCE" w:rsidRDefault="00564CCE" w:rsidP="00564CCE">
            <w:pPr>
              <w:spacing w:after="120" w:line="240" w:lineRule="auto"/>
              <w:rPr>
                <w:rFonts w:ascii="Arial" w:eastAsia="Times New Roman" w:hAnsi="Arial" w:cs="Arial"/>
                <w:sz w:val="14"/>
                <w:szCs w:val="14"/>
                <w:lang w:eastAsia="en-GB"/>
              </w:rPr>
            </w:pPr>
          </w:p>
          <w:p w14:paraId="3ED712D0" w14:textId="77777777" w:rsidR="00564CCE" w:rsidRPr="00564CCE" w:rsidRDefault="00564CCE" w:rsidP="00564CCE">
            <w:pPr>
              <w:spacing w:after="120" w:line="240" w:lineRule="auto"/>
              <w:rPr>
                <w:rFonts w:ascii="Arial" w:eastAsia="Times New Roman" w:hAnsi="Arial" w:cs="Arial"/>
                <w:sz w:val="14"/>
                <w:szCs w:val="14"/>
                <w:lang w:eastAsia="en-GB"/>
              </w:rPr>
            </w:pPr>
          </w:p>
          <w:p w14:paraId="5BF98ADE"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tcPr>
          <w:p w14:paraId="0F514BF4"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val="restart"/>
            <w:tcBorders>
              <w:top w:val="single" w:sz="4" w:space="0" w:color="auto"/>
              <w:left w:val="single" w:sz="4" w:space="0" w:color="auto"/>
              <w:bottom w:val="single" w:sz="4" w:space="0" w:color="auto"/>
              <w:right w:val="single" w:sz="4" w:space="0" w:color="auto"/>
            </w:tcBorders>
          </w:tcPr>
          <w:p w14:paraId="3CDB994C"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5B7FBC15" w14:textId="77777777" w:rsidTr="00CF738F">
        <w:trPr>
          <w:trHeight w:val="451"/>
        </w:trPr>
        <w:tc>
          <w:tcPr>
            <w:tcW w:w="4154" w:type="pct"/>
            <w:vMerge/>
            <w:tcBorders>
              <w:left w:val="single" w:sz="4" w:space="0" w:color="auto"/>
              <w:bottom w:val="single" w:sz="4" w:space="0" w:color="auto"/>
              <w:right w:val="single" w:sz="4" w:space="0" w:color="auto"/>
            </w:tcBorders>
          </w:tcPr>
          <w:p w14:paraId="18C81511" w14:textId="77777777" w:rsidR="00564CCE" w:rsidRPr="00564CCE" w:rsidRDefault="00564CCE" w:rsidP="00564CCE">
            <w:pPr>
              <w:spacing w:after="0" w:line="240" w:lineRule="auto"/>
              <w:rPr>
                <w:rFonts w:ascii="Arial" w:eastAsia="Times New Roman" w:hAnsi="Arial" w:cs="Arial"/>
                <w:b/>
                <w:sz w:val="16"/>
                <w:szCs w:val="16"/>
                <w:lang w:eastAsia="en-GB"/>
              </w:rPr>
            </w:pPr>
          </w:p>
        </w:tc>
        <w:tc>
          <w:tcPr>
            <w:tcW w:w="422" w:type="pct"/>
            <w:tcBorders>
              <w:left w:val="single" w:sz="4" w:space="0" w:color="auto"/>
              <w:bottom w:val="single" w:sz="4" w:space="0" w:color="auto"/>
              <w:right w:val="single" w:sz="4" w:space="0" w:color="auto"/>
            </w:tcBorders>
          </w:tcPr>
          <w:p w14:paraId="4EDCF734"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tcBorders>
              <w:top w:val="single" w:sz="4" w:space="0" w:color="auto"/>
              <w:left w:val="single" w:sz="4" w:space="0" w:color="auto"/>
              <w:bottom w:val="single" w:sz="4" w:space="0" w:color="auto"/>
              <w:right w:val="single" w:sz="4" w:space="0" w:color="auto"/>
            </w:tcBorders>
          </w:tcPr>
          <w:p w14:paraId="0E04716B"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4F5075F5" w14:textId="77777777" w:rsidTr="00CF738F">
        <w:trPr>
          <w:trHeight w:val="450"/>
        </w:trPr>
        <w:tc>
          <w:tcPr>
            <w:tcW w:w="4154" w:type="pct"/>
            <w:tcBorders>
              <w:top w:val="single" w:sz="4" w:space="0" w:color="auto"/>
              <w:left w:val="single" w:sz="4" w:space="0" w:color="auto"/>
              <w:right w:val="single" w:sz="4" w:space="0" w:color="auto"/>
            </w:tcBorders>
            <w:shd w:val="clear" w:color="auto" w:fill="D9D9D9"/>
          </w:tcPr>
          <w:p w14:paraId="4E5F63E5" w14:textId="77777777" w:rsidR="00564CCE" w:rsidRPr="00564CCE" w:rsidRDefault="00564CCE" w:rsidP="00564CCE">
            <w:pPr>
              <w:spacing w:after="0" w:line="240" w:lineRule="auto"/>
              <w:rPr>
                <w:rFonts w:ascii="Arial" w:eastAsia="Times New Roman" w:hAnsi="Arial" w:cs="Arial"/>
                <w:b/>
                <w:sz w:val="16"/>
                <w:szCs w:val="16"/>
                <w:lang w:eastAsia="en-GB"/>
              </w:rPr>
            </w:pPr>
            <w:r w:rsidRPr="00564CCE">
              <w:rPr>
                <w:rFonts w:ascii="Arial" w:eastAsia="Times New Roman" w:hAnsi="Arial" w:cs="Arial"/>
                <w:b/>
                <w:sz w:val="20"/>
                <w:szCs w:val="16"/>
                <w:lang w:eastAsia="en-GB"/>
              </w:rPr>
              <w:t xml:space="preserve">4. </w:t>
            </w:r>
            <w:r w:rsidRPr="00564CCE">
              <w:rPr>
                <w:rFonts w:ascii="Arial" w:eastAsia="Times New Roman" w:hAnsi="Arial" w:cs="Arial"/>
                <w:b/>
                <w:sz w:val="20"/>
                <w:szCs w:val="20"/>
                <w:lang w:eastAsia="en-GB"/>
              </w:rPr>
              <w:t>Practical Application Skills</w:t>
            </w:r>
          </w:p>
          <w:p w14:paraId="3C88221B"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shd w:val="clear" w:color="auto" w:fill="D9D9D9"/>
          </w:tcPr>
          <w:p w14:paraId="4D913E73" w14:textId="5F19E458" w:rsidR="00564CCE" w:rsidRPr="00564CCE" w:rsidRDefault="009902B1" w:rsidP="00564CCE">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w:t>
            </w:r>
            <w:r w:rsidR="00564CCE" w:rsidRPr="00564CCE">
              <w:rPr>
                <w:rFonts w:ascii="Arial" w:eastAsia="Times New Roman" w:hAnsi="Arial" w:cs="Arial"/>
                <w:sz w:val="32"/>
                <w:szCs w:val="20"/>
                <w:lang w:eastAsia="en-GB"/>
              </w:rPr>
              <w:t>0</w:t>
            </w:r>
          </w:p>
        </w:tc>
        <w:tc>
          <w:tcPr>
            <w:tcW w:w="424" w:type="pct"/>
            <w:tcBorders>
              <w:top w:val="single" w:sz="4" w:space="0" w:color="auto"/>
              <w:left w:val="single" w:sz="4" w:space="0" w:color="auto"/>
              <w:bottom w:val="single" w:sz="4" w:space="0" w:color="auto"/>
              <w:right w:val="single" w:sz="4" w:space="0" w:color="auto"/>
            </w:tcBorders>
            <w:shd w:val="clear" w:color="auto" w:fill="D9D9D9"/>
          </w:tcPr>
          <w:p w14:paraId="5815970B"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00D0A316" w14:textId="77777777" w:rsidTr="00CF738F">
        <w:trPr>
          <w:trHeight w:val="451"/>
        </w:trPr>
        <w:tc>
          <w:tcPr>
            <w:tcW w:w="4154" w:type="pct"/>
            <w:vMerge w:val="restart"/>
            <w:tcBorders>
              <w:top w:val="single" w:sz="4" w:space="0" w:color="auto"/>
              <w:left w:val="single" w:sz="4" w:space="0" w:color="auto"/>
              <w:right w:val="single" w:sz="4" w:space="0" w:color="auto"/>
            </w:tcBorders>
          </w:tcPr>
          <w:p w14:paraId="5CCA2699" w14:textId="77777777" w:rsidR="00564CCE" w:rsidRPr="00564CCE" w:rsidRDefault="00564CCE" w:rsidP="00564CCE">
            <w:pPr>
              <w:spacing w:after="120" w:line="240" w:lineRule="auto"/>
              <w:rPr>
                <w:rFonts w:ascii="Arial" w:eastAsia="Times New Roman" w:hAnsi="Arial" w:cs="Arial"/>
                <w:sz w:val="14"/>
                <w:szCs w:val="14"/>
                <w:lang w:eastAsia="en-GB"/>
              </w:rPr>
            </w:pPr>
          </w:p>
          <w:p w14:paraId="52379951" w14:textId="77777777" w:rsidR="00564CCE" w:rsidRPr="00564CCE" w:rsidRDefault="00564CCE" w:rsidP="00564CCE">
            <w:pPr>
              <w:spacing w:after="120" w:line="240" w:lineRule="auto"/>
              <w:rPr>
                <w:rFonts w:ascii="Arial" w:eastAsia="Times New Roman" w:hAnsi="Arial" w:cs="Arial"/>
                <w:sz w:val="14"/>
                <w:szCs w:val="14"/>
                <w:lang w:eastAsia="en-GB"/>
              </w:rPr>
            </w:pPr>
          </w:p>
          <w:p w14:paraId="3A019B2F" w14:textId="77777777" w:rsidR="00564CCE" w:rsidRPr="00564CCE" w:rsidRDefault="00564CCE" w:rsidP="00564CCE">
            <w:pPr>
              <w:spacing w:after="120" w:line="240" w:lineRule="auto"/>
              <w:rPr>
                <w:rFonts w:ascii="Arial" w:eastAsia="Times New Roman" w:hAnsi="Arial" w:cs="Arial"/>
                <w:sz w:val="14"/>
                <w:szCs w:val="14"/>
                <w:lang w:eastAsia="en-GB"/>
              </w:rPr>
            </w:pPr>
          </w:p>
          <w:p w14:paraId="78FF7F0E"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tcPr>
          <w:p w14:paraId="7CBA311F"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val="restart"/>
            <w:tcBorders>
              <w:top w:val="single" w:sz="4" w:space="0" w:color="auto"/>
              <w:left w:val="single" w:sz="4" w:space="0" w:color="auto"/>
              <w:bottom w:val="single" w:sz="4" w:space="0" w:color="auto"/>
              <w:right w:val="single" w:sz="4" w:space="0" w:color="auto"/>
            </w:tcBorders>
          </w:tcPr>
          <w:p w14:paraId="0DFB67FA"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6B825DDA" w14:textId="77777777" w:rsidTr="00CF738F">
        <w:trPr>
          <w:trHeight w:val="450"/>
        </w:trPr>
        <w:tc>
          <w:tcPr>
            <w:tcW w:w="4154" w:type="pct"/>
            <w:vMerge/>
            <w:tcBorders>
              <w:left w:val="single" w:sz="4" w:space="0" w:color="auto"/>
              <w:bottom w:val="single" w:sz="4" w:space="0" w:color="auto"/>
              <w:right w:val="single" w:sz="4" w:space="0" w:color="auto"/>
            </w:tcBorders>
          </w:tcPr>
          <w:p w14:paraId="5F0D3E7C" w14:textId="77777777" w:rsidR="00564CCE" w:rsidRPr="00564CCE" w:rsidRDefault="00564CCE" w:rsidP="00564CCE">
            <w:pPr>
              <w:spacing w:after="0" w:line="240" w:lineRule="auto"/>
              <w:rPr>
                <w:rFonts w:ascii="Arial" w:eastAsia="Times New Roman" w:hAnsi="Arial" w:cs="Arial"/>
                <w:b/>
                <w:sz w:val="16"/>
                <w:szCs w:val="16"/>
                <w:lang w:eastAsia="en-GB"/>
              </w:rPr>
            </w:pPr>
          </w:p>
        </w:tc>
        <w:tc>
          <w:tcPr>
            <w:tcW w:w="422" w:type="pct"/>
            <w:tcBorders>
              <w:left w:val="single" w:sz="4" w:space="0" w:color="auto"/>
              <w:bottom w:val="single" w:sz="4" w:space="0" w:color="auto"/>
              <w:right w:val="single" w:sz="4" w:space="0" w:color="auto"/>
            </w:tcBorders>
          </w:tcPr>
          <w:p w14:paraId="1A22FD6E"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tcBorders>
              <w:top w:val="single" w:sz="4" w:space="0" w:color="auto"/>
              <w:left w:val="single" w:sz="4" w:space="0" w:color="auto"/>
              <w:bottom w:val="single" w:sz="4" w:space="0" w:color="auto"/>
              <w:right w:val="single" w:sz="4" w:space="0" w:color="auto"/>
            </w:tcBorders>
          </w:tcPr>
          <w:p w14:paraId="4B6136DB"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148E7A19" w14:textId="77777777" w:rsidTr="00CF738F">
        <w:trPr>
          <w:trHeight w:val="450"/>
        </w:trPr>
        <w:tc>
          <w:tcPr>
            <w:tcW w:w="4154" w:type="pct"/>
            <w:tcBorders>
              <w:top w:val="single" w:sz="4" w:space="0" w:color="auto"/>
              <w:left w:val="single" w:sz="4" w:space="0" w:color="auto"/>
              <w:right w:val="single" w:sz="4" w:space="0" w:color="auto"/>
            </w:tcBorders>
            <w:shd w:val="clear" w:color="auto" w:fill="D9D9D9"/>
          </w:tcPr>
          <w:p w14:paraId="4981682F" w14:textId="4A6280D3" w:rsidR="00564CCE" w:rsidRPr="00564CCE" w:rsidRDefault="00564CCE" w:rsidP="009902B1">
            <w:pPr>
              <w:spacing w:after="0" w:line="240" w:lineRule="auto"/>
              <w:rPr>
                <w:rFonts w:ascii="Arial" w:eastAsia="Times New Roman" w:hAnsi="Arial" w:cs="Arial"/>
                <w:sz w:val="14"/>
                <w:szCs w:val="14"/>
                <w:lang w:eastAsia="en-GB"/>
              </w:rPr>
            </w:pPr>
            <w:r w:rsidRPr="00564CCE">
              <w:rPr>
                <w:rFonts w:ascii="Arial" w:eastAsia="Times New Roman" w:hAnsi="Arial" w:cs="Arial"/>
                <w:b/>
                <w:sz w:val="20"/>
                <w:szCs w:val="16"/>
                <w:lang w:eastAsia="en-GB"/>
              </w:rPr>
              <w:t xml:space="preserve">5. </w:t>
            </w:r>
            <w:r w:rsidRPr="00564CCE">
              <w:rPr>
                <w:rFonts w:ascii="Arial" w:eastAsia="Times New Roman" w:hAnsi="Arial" w:cs="Arial"/>
                <w:b/>
                <w:sz w:val="20"/>
                <w:szCs w:val="20"/>
                <w:lang w:eastAsia="en-GB"/>
              </w:rPr>
              <w:t>Transferable Skills for Life and Professional Practice</w:t>
            </w:r>
          </w:p>
        </w:tc>
        <w:tc>
          <w:tcPr>
            <w:tcW w:w="422" w:type="pct"/>
            <w:tcBorders>
              <w:top w:val="single" w:sz="4" w:space="0" w:color="auto"/>
              <w:left w:val="single" w:sz="4" w:space="0" w:color="auto"/>
              <w:right w:val="single" w:sz="4" w:space="0" w:color="auto"/>
            </w:tcBorders>
            <w:shd w:val="clear" w:color="auto" w:fill="D9D9D9"/>
          </w:tcPr>
          <w:p w14:paraId="0486C1D2" w14:textId="36D591E8" w:rsidR="00564CCE" w:rsidRPr="00564CCE" w:rsidRDefault="009902B1" w:rsidP="00564CCE">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w:t>
            </w:r>
            <w:r w:rsidR="00564CCE" w:rsidRPr="00564CCE">
              <w:rPr>
                <w:rFonts w:ascii="Arial" w:eastAsia="Times New Roman" w:hAnsi="Arial" w:cs="Arial"/>
                <w:sz w:val="32"/>
                <w:szCs w:val="20"/>
                <w:lang w:eastAsia="en-GB"/>
              </w:rPr>
              <w:t>0</w:t>
            </w:r>
          </w:p>
        </w:tc>
        <w:tc>
          <w:tcPr>
            <w:tcW w:w="424" w:type="pct"/>
            <w:tcBorders>
              <w:top w:val="single" w:sz="4" w:space="0" w:color="auto"/>
              <w:left w:val="single" w:sz="4" w:space="0" w:color="auto"/>
              <w:bottom w:val="single" w:sz="4" w:space="0" w:color="auto"/>
              <w:right w:val="single" w:sz="4" w:space="0" w:color="auto"/>
            </w:tcBorders>
            <w:shd w:val="clear" w:color="auto" w:fill="D9D9D9"/>
          </w:tcPr>
          <w:p w14:paraId="40C65A99"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26A86B72" w14:textId="77777777" w:rsidTr="00CF738F">
        <w:trPr>
          <w:trHeight w:val="451"/>
        </w:trPr>
        <w:tc>
          <w:tcPr>
            <w:tcW w:w="4154" w:type="pct"/>
            <w:vMerge w:val="restart"/>
            <w:tcBorders>
              <w:top w:val="single" w:sz="4" w:space="0" w:color="auto"/>
              <w:left w:val="single" w:sz="4" w:space="0" w:color="auto"/>
              <w:right w:val="single" w:sz="4" w:space="0" w:color="auto"/>
            </w:tcBorders>
          </w:tcPr>
          <w:p w14:paraId="38EED4BE" w14:textId="77777777" w:rsidR="00564CCE" w:rsidRPr="00564CCE" w:rsidRDefault="00564CCE" w:rsidP="00564CCE">
            <w:pPr>
              <w:spacing w:after="120" w:line="240" w:lineRule="auto"/>
              <w:rPr>
                <w:rFonts w:ascii="Arial" w:eastAsia="Times New Roman" w:hAnsi="Arial" w:cs="Arial"/>
                <w:sz w:val="14"/>
                <w:szCs w:val="14"/>
                <w:lang w:eastAsia="en-GB"/>
              </w:rPr>
            </w:pPr>
          </w:p>
          <w:p w14:paraId="3D6457B0" w14:textId="77777777" w:rsidR="00564CCE" w:rsidRPr="00564CCE" w:rsidRDefault="00564CCE" w:rsidP="00564CCE">
            <w:pPr>
              <w:spacing w:after="120" w:line="240" w:lineRule="auto"/>
              <w:rPr>
                <w:rFonts w:ascii="Arial" w:eastAsia="Times New Roman" w:hAnsi="Arial" w:cs="Arial"/>
                <w:sz w:val="14"/>
                <w:szCs w:val="14"/>
                <w:lang w:eastAsia="en-GB"/>
              </w:rPr>
            </w:pPr>
          </w:p>
          <w:p w14:paraId="4D84CC89" w14:textId="77777777" w:rsidR="00564CCE" w:rsidRPr="00564CCE" w:rsidRDefault="00564CCE" w:rsidP="00564CCE">
            <w:pPr>
              <w:spacing w:after="120" w:line="240" w:lineRule="auto"/>
              <w:rPr>
                <w:rFonts w:ascii="Arial" w:eastAsia="Times New Roman" w:hAnsi="Arial" w:cs="Arial"/>
                <w:sz w:val="14"/>
                <w:szCs w:val="14"/>
                <w:lang w:eastAsia="en-GB"/>
              </w:rPr>
            </w:pPr>
          </w:p>
          <w:p w14:paraId="7AA77630" w14:textId="77777777" w:rsidR="00564CCE" w:rsidRPr="00564CCE" w:rsidRDefault="00564CCE" w:rsidP="00564CCE">
            <w:pPr>
              <w:spacing w:after="120" w:line="240" w:lineRule="auto"/>
              <w:rPr>
                <w:rFonts w:ascii="Arial" w:eastAsia="Times New Roman" w:hAnsi="Arial" w:cs="Arial"/>
                <w:sz w:val="14"/>
                <w:szCs w:val="14"/>
                <w:lang w:eastAsia="en-GB"/>
              </w:rPr>
            </w:pPr>
          </w:p>
        </w:tc>
        <w:tc>
          <w:tcPr>
            <w:tcW w:w="422" w:type="pct"/>
            <w:tcBorders>
              <w:top w:val="single" w:sz="4" w:space="0" w:color="auto"/>
              <w:left w:val="single" w:sz="4" w:space="0" w:color="auto"/>
              <w:right w:val="single" w:sz="4" w:space="0" w:color="auto"/>
            </w:tcBorders>
          </w:tcPr>
          <w:p w14:paraId="056E0827"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val="restart"/>
            <w:tcBorders>
              <w:top w:val="single" w:sz="4" w:space="0" w:color="auto"/>
              <w:left w:val="single" w:sz="4" w:space="0" w:color="auto"/>
              <w:bottom w:val="single" w:sz="4" w:space="0" w:color="auto"/>
              <w:right w:val="single" w:sz="4" w:space="0" w:color="auto"/>
            </w:tcBorders>
          </w:tcPr>
          <w:p w14:paraId="693B6541"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r w:rsidR="00860C2B" w:rsidRPr="00564CCE" w14:paraId="24C702B9" w14:textId="77777777" w:rsidTr="00CF738F">
        <w:trPr>
          <w:trHeight w:val="450"/>
        </w:trPr>
        <w:tc>
          <w:tcPr>
            <w:tcW w:w="4154" w:type="pct"/>
            <w:vMerge/>
            <w:tcBorders>
              <w:left w:val="single" w:sz="4" w:space="0" w:color="auto"/>
              <w:bottom w:val="single" w:sz="4" w:space="0" w:color="auto"/>
              <w:right w:val="single" w:sz="4" w:space="0" w:color="auto"/>
            </w:tcBorders>
          </w:tcPr>
          <w:p w14:paraId="262EBF6B" w14:textId="77777777" w:rsidR="00564CCE" w:rsidRPr="00564CCE" w:rsidRDefault="00564CCE" w:rsidP="00564CCE">
            <w:pPr>
              <w:spacing w:after="0" w:line="240" w:lineRule="auto"/>
              <w:rPr>
                <w:rFonts w:ascii="Arial" w:eastAsia="Times New Roman" w:hAnsi="Arial" w:cs="Arial"/>
                <w:b/>
                <w:sz w:val="16"/>
                <w:szCs w:val="16"/>
                <w:lang w:eastAsia="en-GB"/>
              </w:rPr>
            </w:pPr>
          </w:p>
        </w:tc>
        <w:tc>
          <w:tcPr>
            <w:tcW w:w="422" w:type="pct"/>
            <w:tcBorders>
              <w:left w:val="single" w:sz="4" w:space="0" w:color="auto"/>
              <w:bottom w:val="single" w:sz="4" w:space="0" w:color="auto"/>
              <w:right w:val="single" w:sz="4" w:space="0" w:color="auto"/>
            </w:tcBorders>
          </w:tcPr>
          <w:p w14:paraId="6A723EE4"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c>
          <w:tcPr>
            <w:tcW w:w="424" w:type="pct"/>
            <w:vMerge/>
            <w:tcBorders>
              <w:top w:val="single" w:sz="4" w:space="0" w:color="auto"/>
              <w:left w:val="single" w:sz="4" w:space="0" w:color="auto"/>
              <w:bottom w:val="single" w:sz="4" w:space="0" w:color="auto"/>
              <w:right w:val="single" w:sz="4" w:space="0" w:color="auto"/>
            </w:tcBorders>
          </w:tcPr>
          <w:p w14:paraId="3BE3948F" w14:textId="77777777" w:rsidR="00564CCE" w:rsidRPr="00564CCE" w:rsidRDefault="00564CCE" w:rsidP="00564CCE">
            <w:pPr>
              <w:spacing w:after="0" w:line="240" w:lineRule="auto"/>
              <w:jc w:val="center"/>
              <w:rPr>
                <w:rFonts w:ascii="Arial" w:eastAsia="Times New Roman" w:hAnsi="Arial" w:cs="Arial"/>
                <w:sz w:val="32"/>
                <w:szCs w:val="20"/>
                <w:lang w:eastAsia="en-GB"/>
              </w:rPr>
            </w:pPr>
          </w:p>
        </w:tc>
      </w:tr>
    </w:tbl>
    <w:p w14:paraId="01C045B5" w14:textId="77777777" w:rsidR="00564CCE" w:rsidRPr="00564CCE" w:rsidRDefault="00564CCE" w:rsidP="00564CCE">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51"/>
        <w:gridCol w:w="2903"/>
        <w:gridCol w:w="641"/>
        <w:gridCol w:w="595"/>
      </w:tblGrid>
      <w:tr w:rsidR="00564CCE" w:rsidRPr="00564CCE" w14:paraId="2EB30FA2" w14:textId="77777777" w:rsidTr="00CF738F">
        <w:trPr>
          <w:cantSplit/>
        </w:trPr>
        <w:tc>
          <w:tcPr>
            <w:tcW w:w="6351" w:type="dxa"/>
            <w:vMerge w:val="restart"/>
            <w:shd w:val="pct15" w:color="auto" w:fill="auto"/>
            <w:vAlign w:val="center"/>
          </w:tcPr>
          <w:p w14:paraId="483EE3B4" w14:textId="77777777" w:rsidR="00564CCE" w:rsidRPr="00564CCE" w:rsidRDefault="00564CCE" w:rsidP="00564CCE">
            <w:pPr>
              <w:spacing w:after="0" w:line="240" w:lineRule="auto"/>
              <w:rPr>
                <w:rFonts w:ascii="Arial" w:eastAsia="Times New Roman" w:hAnsi="Arial" w:cs="Arial"/>
                <w:sz w:val="16"/>
                <w:szCs w:val="16"/>
                <w:lang w:eastAsia="en-GB"/>
              </w:rPr>
            </w:pPr>
            <w:r w:rsidRPr="00564CCE">
              <w:rPr>
                <w:rFonts w:ascii="Arial" w:eastAsia="Times New Roman" w:hAnsi="Arial" w:cs="Arial"/>
                <w:b/>
                <w:bCs/>
                <w:lang w:eastAsia="en-GB"/>
              </w:rPr>
              <w:t xml:space="preserve">Assessment Mark </w:t>
            </w:r>
            <w:r w:rsidRPr="00564CCE">
              <w:rPr>
                <w:rFonts w:ascii="Arial" w:eastAsia="Times New Roman" w:hAnsi="Arial" w:cs="Arial"/>
                <w:bCs/>
                <w:lang w:eastAsia="en-GB"/>
              </w:rPr>
              <w:t>(</w:t>
            </w:r>
            <w:r w:rsidRPr="00564CCE">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FB25E04" w14:textId="77777777" w:rsidR="00564CCE" w:rsidRPr="00564CCE" w:rsidRDefault="00564CCE" w:rsidP="00564CCE">
            <w:pPr>
              <w:spacing w:after="0" w:line="240" w:lineRule="auto"/>
              <w:rPr>
                <w:rFonts w:ascii="Arial" w:eastAsia="Times New Roman" w:hAnsi="Arial" w:cs="Arial"/>
                <w:b/>
                <w:bCs/>
                <w:sz w:val="16"/>
                <w:szCs w:val="16"/>
                <w:lang w:eastAsia="en-GB"/>
              </w:rPr>
            </w:pPr>
            <w:r w:rsidRPr="00564CCE">
              <w:rPr>
                <w:rFonts w:ascii="Arial" w:eastAsia="Times New Roman" w:hAnsi="Arial" w:cs="Arial"/>
                <w:b/>
                <w:sz w:val="16"/>
                <w:szCs w:val="16"/>
                <w:lang w:eastAsia="en-GB"/>
              </w:rPr>
              <w:t>Late Submission Penalties (tick if appropriate)</w:t>
            </w:r>
          </w:p>
        </w:tc>
        <w:tc>
          <w:tcPr>
            <w:tcW w:w="595" w:type="dxa"/>
            <w:vMerge w:val="restart"/>
            <w:vAlign w:val="center"/>
          </w:tcPr>
          <w:p w14:paraId="68CD7FF7" w14:textId="77777777" w:rsidR="00564CCE" w:rsidRPr="00564CCE" w:rsidRDefault="00564CCE" w:rsidP="00564CCE">
            <w:pPr>
              <w:spacing w:after="0" w:line="240" w:lineRule="auto"/>
              <w:jc w:val="right"/>
              <w:rPr>
                <w:rFonts w:ascii="Arial" w:eastAsia="Times New Roman" w:hAnsi="Arial" w:cs="Arial"/>
                <w:b/>
                <w:bCs/>
                <w:sz w:val="20"/>
                <w:szCs w:val="20"/>
                <w:lang w:eastAsia="en-GB"/>
              </w:rPr>
            </w:pPr>
            <w:r w:rsidRPr="00564CCE">
              <w:rPr>
                <w:rFonts w:ascii="Arial" w:eastAsia="Times New Roman" w:hAnsi="Arial" w:cs="Arial"/>
                <w:b/>
                <w:bCs/>
                <w:sz w:val="20"/>
                <w:szCs w:val="20"/>
                <w:lang w:eastAsia="en-GB"/>
              </w:rPr>
              <w:t>%</w:t>
            </w:r>
          </w:p>
        </w:tc>
      </w:tr>
      <w:tr w:rsidR="00564CCE" w:rsidRPr="00564CCE" w14:paraId="5B053C5D" w14:textId="77777777" w:rsidTr="00CF738F">
        <w:trPr>
          <w:cantSplit/>
        </w:trPr>
        <w:tc>
          <w:tcPr>
            <w:tcW w:w="6351" w:type="dxa"/>
            <w:vMerge/>
            <w:vAlign w:val="bottom"/>
          </w:tcPr>
          <w:p w14:paraId="266B78B8" w14:textId="77777777" w:rsidR="00564CCE" w:rsidRPr="00564CCE" w:rsidRDefault="00564CCE" w:rsidP="00564CCE">
            <w:pPr>
              <w:spacing w:after="0" w:line="240" w:lineRule="auto"/>
              <w:rPr>
                <w:rFonts w:ascii="Arial" w:eastAsia="Times New Roman" w:hAnsi="Arial" w:cs="Arial"/>
                <w:sz w:val="20"/>
                <w:szCs w:val="20"/>
                <w:lang w:eastAsia="en-GB"/>
              </w:rPr>
            </w:pPr>
          </w:p>
        </w:tc>
        <w:tc>
          <w:tcPr>
            <w:tcW w:w="2903" w:type="dxa"/>
            <w:vAlign w:val="bottom"/>
          </w:tcPr>
          <w:p w14:paraId="0402ED89" w14:textId="77777777" w:rsidR="00564CCE" w:rsidRPr="00564CCE" w:rsidRDefault="00564CCE" w:rsidP="00564CCE">
            <w:pPr>
              <w:spacing w:after="0" w:line="240" w:lineRule="auto"/>
              <w:rPr>
                <w:rFonts w:ascii="Arial" w:eastAsia="Times New Roman" w:hAnsi="Arial" w:cs="Arial"/>
                <w:b/>
                <w:bCs/>
                <w:sz w:val="16"/>
                <w:szCs w:val="16"/>
                <w:lang w:eastAsia="en-GB"/>
              </w:rPr>
            </w:pPr>
            <w:r w:rsidRPr="00564CCE">
              <w:rPr>
                <w:rFonts w:ascii="Arial" w:eastAsia="Times New Roman" w:hAnsi="Arial" w:cs="Arial"/>
                <w:sz w:val="16"/>
                <w:szCs w:val="16"/>
                <w:lang w:eastAsia="en-GB"/>
              </w:rPr>
              <w:t>Up to 1 week late (</w:t>
            </w:r>
            <w:r w:rsidRPr="00564CCE">
              <w:rPr>
                <w:rFonts w:ascii="Arial" w:eastAsia="Times New Roman" w:hAnsi="Arial" w:cs="Arial"/>
                <w:sz w:val="12"/>
                <w:szCs w:val="12"/>
                <w:lang w:eastAsia="en-GB"/>
              </w:rPr>
              <w:t>40% Max)</w:t>
            </w:r>
          </w:p>
        </w:tc>
        <w:tc>
          <w:tcPr>
            <w:tcW w:w="641" w:type="dxa"/>
            <w:vAlign w:val="bottom"/>
          </w:tcPr>
          <w:p w14:paraId="7F5F4734" w14:textId="77777777" w:rsidR="00564CCE" w:rsidRPr="00564CCE" w:rsidRDefault="00564CCE" w:rsidP="00564CCE">
            <w:pPr>
              <w:spacing w:after="0" w:line="240" w:lineRule="auto"/>
              <w:jc w:val="center"/>
              <w:rPr>
                <w:rFonts w:ascii="Arial" w:eastAsia="Times New Roman" w:hAnsi="Arial" w:cs="Arial"/>
                <w:sz w:val="12"/>
                <w:szCs w:val="12"/>
                <w:lang w:eastAsia="en-GB"/>
              </w:rPr>
            </w:pPr>
          </w:p>
        </w:tc>
        <w:tc>
          <w:tcPr>
            <w:tcW w:w="595" w:type="dxa"/>
            <w:vMerge/>
            <w:vAlign w:val="bottom"/>
          </w:tcPr>
          <w:p w14:paraId="053B9D11" w14:textId="77777777" w:rsidR="00564CCE" w:rsidRPr="00564CCE" w:rsidRDefault="00564CCE" w:rsidP="00564CCE">
            <w:pPr>
              <w:spacing w:after="0" w:line="240" w:lineRule="auto"/>
              <w:ind w:leftChars="71" w:left="156"/>
              <w:rPr>
                <w:rFonts w:ascii="Arial" w:eastAsia="Times New Roman" w:hAnsi="Arial" w:cs="Arial"/>
                <w:sz w:val="20"/>
                <w:szCs w:val="20"/>
                <w:lang w:eastAsia="en-GB"/>
              </w:rPr>
            </w:pPr>
          </w:p>
        </w:tc>
      </w:tr>
      <w:tr w:rsidR="00564CCE" w:rsidRPr="00564CCE" w14:paraId="57E068D8" w14:textId="77777777" w:rsidTr="00CF738F">
        <w:trPr>
          <w:cantSplit/>
        </w:trPr>
        <w:tc>
          <w:tcPr>
            <w:tcW w:w="6351" w:type="dxa"/>
            <w:vMerge/>
            <w:vAlign w:val="bottom"/>
          </w:tcPr>
          <w:p w14:paraId="72E9958C" w14:textId="77777777" w:rsidR="00564CCE" w:rsidRPr="00564CCE" w:rsidRDefault="00564CCE" w:rsidP="00564CCE">
            <w:pPr>
              <w:spacing w:after="0" w:line="240" w:lineRule="auto"/>
              <w:rPr>
                <w:rFonts w:ascii="Arial" w:eastAsia="Times New Roman" w:hAnsi="Arial" w:cs="Arial"/>
                <w:sz w:val="20"/>
                <w:szCs w:val="20"/>
                <w:lang w:eastAsia="en-GB"/>
              </w:rPr>
            </w:pPr>
          </w:p>
        </w:tc>
        <w:tc>
          <w:tcPr>
            <w:tcW w:w="2903" w:type="dxa"/>
            <w:vAlign w:val="bottom"/>
          </w:tcPr>
          <w:p w14:paraId="061B0CEE" w14:textId="77777777" w:rsidR="00564CCE" w:rsidRPr="00564CCE" w:rsidRDefault="00564CCE" w:rsidP="00564CCE">
            <w:pPr>
              <w:spacing w:after="0" w:line="240" w:lineRule="auto"/>
              <w:rPr>
                <w:rFonts w:ascii="Arial" w:eastAsia="Times New Roman" w:hAnsi="Arial" w:cs="Arial"/>
                <w:b/>
                <w:bCs/>
                <w:sz w:val="16"/>
                <w:szCs w:val="16"/>
                <w:lang w:eastAsia="en-GB"/>
              </w:rPr>
            </w:pPr>
            <w:r w:rsidRPr="00564CCE">
              <w:rPr>
                <w:rFonts w:ascii="Arial" w:eastAsia="Times New Roman" w:hAnsi="Arial" w:cs="Arial"/>
                <w:sz w:val="16"/>
                <w:szCs w:val="16"/>
                <w:lang w:eastAsia="en-GB"/>
              </w:rPr>
              <w:t>Over 1 week late (</w:t>
            </w:r>
            <w:r w:rsidRPr="00564CCE">
              <w:rPr>
                <w:rFonts w:ascii="Arial" w:eastAsia="Times New Roman" w:hAnsi="Arial" w:cs="Arial"/>
                <w:sz w:val="12"/>
                <w:szCs w:val="12"/>
                <w:lang w:eastAsia="en-GB"/>
              </w:rPr>
              <w:t>0%)</w:t>
            </w:r>
          </w:p>
        </w:tc>
        <w:tc>
          <w:tcPr>
            <w:tcW w:w="641" w:type="dxa"/>
            <w:vAlign w:val="bottom"/>
          </w:tcPr>
          <w:p w14:paraId="56CBBDAF" w14:textId="77777777" w:rsidR="00564CCE" w:rsidRPr="00564CCE" w:rsidRDefault="00564CCE" w:rsidP="00564CCE">
            <w:pPr>
              <w:spacing w:after="0" w:line="240" w:lineRule="auto"/>
              <w:jc w:val="center"/>
              <w:rPr>
                <w:rFonts w:ascii="Arial" w:eastAsia="Times New Roman" w:hAnsi="Arial" w:cs="Arial"/>
                <w:sz w:val="12"/>
                <w:szCs w:val="12"/>
                <w:lang w:eastAsia="en-GB"/>
              </w:rPr>
            </w:pPr>
          </w:p>
        </w:tc>
        <w:tc>
          <w:tcPr>
            <w:tcW w:w="595" w:type="dxa"/>
            <w:vMerge/>
            <w:vAlign w:val="bottom"/>
          </w:tcPr>
          <w:p w14:paraId="6138B764" w14:textId="77777777" w:rsidR="00564CCE" w:rsidRPr="00564CCE" w:rsidRDefault="00564CCE" w:rsidP="00564CCE">
            <w:pPr>
              <w:spacing w:after="0" w:line="240" w:lineRule="auto"/>
              <w:ind w:firstLineChars="141" w:firstLine="282"/>
              <w:rPr>
                <w:rFonts w:ascii="Arial" w:eastAsia="Times New Roman" w:hAnsi="Arial" w:cs="Arial"/>
                <w:sz w:val="20"/>
                <w:szCs w:val="20"/>
                <w:lang w:eastAsia="en-GB"/>
              </w:rPr>
            </w:pPr>
          </w:p>
        </w:tc>
      </w:tr>
    </w:tbl>
    <w:p w14:paraId="03FCF6D6" w14:textId="77777777" w:rsidR="00860C2B" w:rsidRDefault="00860C2B" w:rsidP="00860C2B">
      <w:pPr>
        <w:spacing w:after="0" w:line="240" w:lineRule="auto"/>
        <w:rPr>
          <w:rFonts w:ascii="Arial" w:eastAsia="Times New Roman" w:hAnsi="Arial" w:cs="Arial"/>
          <w:sz w:val="20"/>
          <w:szCs w:val="20"/>
          <w:lang w:eastAsia="en-GB"/>
        </w:rPr>
        <w:sectPr w:rsidR="00860C2B" w:rsidSect="00860C2B">
          <w:footerReference w:type="default" r:id="rId7"/>
          <w:headerReference w:type="first" r:id="rId8"/>
          <w:type w:val="nextColumn"/>
          <w:pgSz w:w="11906" w:h="16838"/>
          <w:pgMar w:top="1440" w:right="1440" w:bottom="1440" w:left="1440" w:header="709" w:footer="709" w:gutter="0"/>
          <w:cols w:space="708"/>
          <w:docGrid w:linePitch="360"/>
        </w:sectPr>
      </w:pPr>
      <w:bookmarkStart w:id="1" w:name="_Toc48728835"/>
    </w:p>
    <w:p w14:paraId="1E0B61D8" w14:textId="77777777" w:rsidR="00860C2B" w:rsidRPr="00564CCE" w:rsidRDefault="00860C2B" w:rsidP="00860C2B">
      <w:pPr>
        <w:spacing w:after="0" w:line="240" w:lineRule="auto"/>
        <w:rPr>
          <w:rFonts w:ascii="Arial" w:eastAsia="Times New Roman" w:hAnsi="Arial" w:cs="Arial"/>
          <w:sz w:val="20"/>
          <w:szCs w:val="20"/>
          <w:lang w:eastAsia="en-GB"/>
        </w:rPr>
      </w:pPr>
    </w:p>
    <w:tbl>
      <w:tblPr>
        <w:tblStyle w:val="TableGrid"/>
        <w:tblW w:w="0" w:type="auto"/>
        <w:shd w:val="clear" w:color="auto" w:fill="FF99FF"/>
        <w:tblLook w:val="04A0" w:firstRow="1" w:lastRow="0" w:firstColumn="1" w:lastColumn="0" w:noHBand="0" w:noVBand="1"/>
      </w:tblPr>
      <w:tblGrid>
        <w:gridCol w:w="13858"/>
      </w:tblGrid>
      <w:tr w:rsidR="00860C2B" w:rsidRPr="00564CCE" w14:paraId="771B35CF" w14:textId="77777777" w:rsidTr="00506FCE">
        <w:tc>
          <w:tcPr>
            <w:tcW w:w="13858" w:type="dxa"/>
            <w:shd w:val="clear" w:color="auto" w:fill="FF99FF"/>
          </w:tcPr>
          <w:p w14:paraId="24DE16BE" w14:textId="77777777" w:rsidR="00860C2B" w:rsidRPr="00564CCE" w:rsidRDefault="00860C2B" w:rsidP="00506FCE">
            <w:pPr>
              <w:keepNext/>
              <w:spacing w:line="480" w:lineRule="auto"/>
              <w:jc w:val="both"/>
              <w:outlineLvl w:val="1"/>
              <w:rPr>
                <w:rFonts w:ascii="Arial" w:hAnsi="Arial"/>
                <w:b/>
                <w:sz w:val="24"/>
              </w:rPr>
            </w:pPr>
            <w:r w:rsidRPr="00564CCE">
              <w:rPr>
                <w:rFonts w:ascii="Arial" w:hAnsi="Arial"/>
                <w:b/>
                <w:sz w:val="24"/>
              </w:rPr>
              <w:t>GENERIC ASSESSMENT CRITERIA</w:t>
            </w:r>
          </w:p>
        </w:tc>
      </w:tr>
    </w:tbl>
    <w:p w14:paraId="69EC4EA4" w14:textId="77777777" w:rsidR="00860C2B" w:rsidRPr="00564CCE" w:rsidRDefault="00860C2B" w:rsidP="00860C2B">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860C2B" w:rsidRPr="00564CCE" w14:paraId="5C6F3E96" w14:textId="77777777" w:rsidTr="00506FCE">
        <w:tc>
          <w:tcPr>
            <w:tcW w:w="13948" w:type="dxa"/>
            <w:shd w:val="clear" w:color="auto" w:fill="FF99FF"/>
          </w:tcPr>
          <w:p w14:paraId="2991E0F1" w14:textId="77777777" w:rsidR="00860C2B" w:rsidRPr="00564CCE" w:rsidRDefault="00860C2B" w:rsidP="00506FCE">
            <w:pPr>
              <w:rPr>
                <w:rFonts w:ascii="Arial" w:hAnsi="Arial" w:cs="Arial"/>
                <w:b/>
                <w:sz w:val="24"/>
              </w:rPr>
            </w:pPr>
            <w:r w:rsidRPr="00564CCE">
              <w:rPr>
                <w:rFonts w:ascii="Arial" w:hAnsi="Arial" w:cs="Arial"/>
                <w:b/>
                <w:sz w:val="24"/>
              </w:rPr>
              <w:t>Level 5</w:t>
            </w:r>
          </w:p>
        </w:tc>
      </w:tr>
      <w:tr w:rsidR="00860C2B" w:rsidRPr="00564CCE" w14:paraId="2F561495" w14:textId="77777777" w:rsidTr="00506FCE">
        <w:tc>
          <w:tcPr>
            <w:tcW w:w="13948" w:type="dxa"/>
            <w:shd w:val="clear" w:color="auto" w:fill="FFCCFF"/>
          </w:tcPr>
          <w:p w14:paraId="32C0F3CF" w14:textId="77777777" w:rsidR="00860C2B" w:rsidRPr="00564CCE" w:rsidRDefault="00860C2B" w:rsidP="00506FCE">
            <w:pPr>
              <w:rPr>
                <w:rFonts w:ascii="Arial" w:eastAsia="Arial" w:hAnsi="Arial" w:cs="Arial"/>
                <w:spacing w:val="-1"/>
                <w:sz w:val="24"/>
              </w:rPr>
            </w:pPr>
            <w:r w:rsidRPr="00564CCE">
              <w:rPr>
                <w:rFonts w:ascii="Arial" w:eastAsia="Arial" w:hAnsi="Arial" w:cs="Arial"/>
                <w:spacing w:val="-1"/>
                <w:sz w:val="24"/>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4605D71" w14:textId="77777777" w:rsidR="00860C2B" w:rsidRPr="00564CCE" w:rsidRDefault="00860C2B" w:rsidP="00860C2B">
      <w:pPr>
        <w:spacing w:after="0" w:line="240" w:lineRule="auto"/>
        <w:rPr>
          <w:rFonts w:ascii="Arial" w:eastAsia="Times New Roman" w:hAnsi="Arial" w:cs="Arial"/>
          <w:sz w:val="24"/>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60C2B" w:rsidRPr="00564CCE" w14:paraId="01D36228" w14:textId="77777777" w:rsidTr="00506FCE">
        <w:trPr>
          <w:tblHeader/>
        </w:trPr>
        <w:tc>
          <w:tcPr>
            <w:tcW w:w="1735" w:type="dxa"/>
            <w:shd w:val="clear" w:color="auto" w:fill="FF99FF"/>
          </w:tcPr>
          <w:p w14:paraId="4FED6C33" w14:textId="77777777" w:rsidR="00860C2B" w:rsidRPr="00564CCE" w:rsidRDefault="00860C2B" w:rsidP="00506FCE">
            <w:pPr>
              <w:rPr>
                <w:rFonts w:ascii="Arial" w:hAnsi="Arial" w:cs="Arial"/>
                <w:b/>
                <w:sz w:val="18"/>
                <w:szCs w:val="18"/>
              </w:rPr>
            </w:pPr>
            <w:r w:rsidRPr="00564CCE">
              <w:rPr>
                <w:rFonts w:ascii="Arial" w:hAnsi="Arial" w:cs="Arial"/>
                <w:b/>
                <w:sz w:val="18"/>
                <w:szCs w:val="18"/>
              </w:rPr>
              <w:t>Level 5</w:t>
            </w:r>
          </w:p>
        </w:tc>
        <w:tc>
          <w:tcPr>
            <w:tcW w:w="1736" w:type="dxa"/>
            <w:shd w:val="clear" w:color="auto" w:fill="FF99FF"/>
            <w:vAlign w:val="center"/>
          </w:tcPr>
          <w:p w14:paraId="625CCA8D"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FAIL</w:t>
            </w:r>
          </w:p>
        </w:tc>
        <w:tc>
          <w:tcPr>
            <w:tcW w:w="1736" w:type="dxa"/>
            <w:shd w:val="clear" w:color="auto" w:fill="FF99FF"/>
            <w:vAlign w:val="center"/>
          </w:tcPr>
          <w:p w14:paraId="1CD35DE3"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MARGINAL FAIL</w:t>
            </w:r>
          </w:p>
        </w:tc>
        <w:tc>
          <w:tcPr>
            <w:tcW w:w="1736" w:type="dxa"/>
            <w:shd w:val="clear" w:color="auto" w:fill="FF99FF"/>
            <w:vAlign w:val="center"/>
          </w:tcPr>
          <w:p w14:paraId="73C59F0F"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SATISFACTORY</w:t>
            </w:r>
          </w:p>
          <w:p w14:paraId="7F73FB3B"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(3</w:t>
            </w:r>
            <w:r w:rsidRPr="00564CCE">
              <w:rPr>
                <w:rFonts w:ascii="Arial" w:hAnsi="Arial" w:cs="Arial"/>
                <w:b/>
                <w:sz w:val="18"/>
                <w:szCs w:val="18"/>
                <w:vertAlign w:val="superscript"/>
              </w:rPr>
              <w:t>rd</w:t>
            </w:r>
            <w:r w:rsidRPr="00564CCE">
              <w:rPr>
                <w:rFonts w:ascii="Arial" w:hAnsi="Arial" w:cs="Arial"/>
                <w:b/>
                <w:sz w:val="18"/>
                <w:szCs w:val="18"/>
              </w:rPr>
              <w:t xml:space="preserve"> / Pass)</w:t>
            </w:r>
          </w:p>
        </w:tc>
        <w:tc>
          <w:tcPr>
            <w:tcW w:w="1736" w:type="dxa"/>
            <w:shd w:val="clear" w:color="auto" w:fill="FF99FF"/>
            <w:vAlign w:val="center"/>
          </w:tcPr>
          <w:p w14:paraId="1F79FF25"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GOOD</w:t>
            </w:r>
          </w:p>
          <w:p w14:paraId="263DF9E5"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(2.2 / Pass)</w:t>
            </w:r>
          </w:p>
        </w:tc>
        <w:tc>
          <w:tcPr>
            <w:tcW w:w="1736" w:type="dxa"/>
            <w:shd w:val="clear" w:color="auto" w:fill="FF99FF"/>
            <w:vAlign w:val="center"/>
          </w:tcPr>
          <w:p w14:paraId="32A89CA9"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VERY GOOD</w:t>
            </w:r>
          </w:p>
          <w:p w14:paraId="098ECA67"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(2.1 / Merit)</w:t>
            </w:r>
          </w:p>
        </w:tc>
        <w:tc>
          <w:tcPr>
            <w:tcW w:w="1736" w:type="dxa"/>
            <w:shd w:val="clear" w:color="auto" w:fill="FF99FF"/>
            <w:vAlign w:val="center"/>
          </w:tcPr>
          <w:p w14:paraId="45F77E13"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EXCELLENT</w:t>
            </w:r>
          </w:p>
          <w:p w14:paraId="42AC82A2"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(1</w:t>
            </w:r>
            <w:r w:rsidRPr="00564CCE">
              <w:rPr>
                <w:rFonts w:ascii="Arial" w:hAnsi="Arial" w:cs="Arial"/>
                <w:b/>
                <w:sz w:val="18"/>
                <w:szCs w:val="18"/>
                <w:vertAlign w:val="superscript"/>
              </w:rPr>
              <w:t>st</w:t>
            </w:r>
            <w:r w:rsidRPr="00564CCE">
              <w:rPr>
                <w:rFonts w:ascii="Arial" w:hAnsi="Arial" w:cs="Arial"/>
                <w:b/>
                <w:sz w:val="18"/>
                <w:szCs w:val="18"/>
              </w:rPr>
              <w:t xml:space="preserve"> / Distinction)</w:t>
            </w:r>
          </w:p>
        </w:tc>
        <w:tc>
          <w:tcPr>
            <w:tcW w:w="1736" w:type="dxa"/>
            <w:shd w:val="clear" w:color="auto" w:fill="FF99FF"/>
            <w:vAlign w:val="center"/>
          </w:tcPr>
          <w:p w14:paraId="6F1C519F"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EXCEPTIONAL</w:t>
            </w:r>
          </w:p>
          <w:p w14:paraId="2C74399F"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(1</w:t>
            </w:r>
            <w:r w:rsidRPr="00564CCE">
              <w:rPr>
                <w:rFonts w:ascii="Arial" w:hAnsi="Arial" w:cs="Arial"/>
                <w:b/>
                <w:sz w:val="18"/>
                <w:szCs w:val="18"/>
                <w:vertAlign w:val="superscript"/>
              </w:rPr>
              <w:t>st</w:t>
            </w:r>
            <w:r w:rsidRPr="00564CCE">
              <w:rPr>
                <w:rFonts w:ascii="Arial" w:hAnsi="Arial" w:cs="Arial"/>
                <w:b/>
                <w:sz w:val="18"/>
                <w:szCs w:val="18"/>
              </w:rPr>
              <w:t xml:space="preserve"> / Distinction)</w:t>
            </w:r>
          </w:p>
        </w:tc>
      </w:tr>
      <w:tr w:rsidR="00860C2B" w:rsidRPr="00564CCE" w14:paraId="2E476238" w14:textId="77777777" w:rsidTr="00506FCE">
        <w:trPr>
          <w:tblHeader/>
        </w:trPr>
        <w:tc>
          <w:tcPr>
            <w:tcW w:w="1735" w:type="dxa"/>
            <w:shd w:val="clear" w:color="auto" w:fill="FF99FF"/>
          </w:tcPr>
          <w:p w14:paraId="25694065" w14:textId="77777777" w:rsidR="00860C2B" w:rsidRPr="00564CCE" w:rsidRDefault="00860C2B" w:rsidP="00506FCE">
            <w:pPr>
              <w:ind w:left="171"/>
              <w:rPr>
                <w:rFonts w:ascii="Arial" w:hAnsi="Arial" w:cs="Arial"/>
                <w:sz w:val="18"/>
                <w:szCs w:val="18"/>
              </w:rPr>
            </w:pPr>
            <w:r w:rsidRPr="00564CCE">
              <w:rPr>
                <w:rFonts w:ascii="Arial" w:eastAsia="Arial" w:hAnsi="Arial" w:cs="Arial"/>
                <w:b/>
                <w:bCs/>
                <w:sz w:val="24"/>
              </w:rPr>
              <w:t>Category</w:t>
            </w:r>
          </w:p>
        </w:tc>
        <w:tc>
          <w:tcPr>
            <w:tcW w:w="1736" w:type="dxa"/>
            <w:shd w:val="clear" w:color="auto" w:fill="FF99FF"/>
            <w:vAlign w:val="bottom"/>
          </w:tcPr>
          <w:p w14:paraId="51D82E72"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0-29%</w:t>
            </w:r>
          </w:p>
        </w:tc>
        <w:tc>
          <w:tcPr>
            <w:tcW w:w="1736" w:type="dxa"/>
            <w:shd w:val="clear" w:color="auto" w:fill="FF99FF"/>
            <w:vAlign w:val="bottom"/>
          </w:tcPr>
          <w:p w14:paraId="6D7AAE64"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30-39%</w:t>
            </w:r>
          </w:p>
        </w:tc>
        <w:tc>
          <w:tcPr>
            <w:tcW w:w="1736" w:type="dxa"/>
            <w:shd w:val="clear" w:color="auto" w:fill="FF99FF"/>
            <w:vAlign w:val="bottom"/>
          </w:tcPr>
          <w:p w14:paraId="16813083"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40-49%</w:t>
            </w:r>
          </w:p>
        </w:tc>
        <w:tc>
          <w:tcPr>
            <w:tcW w:w="1736" w:type="dxa"/>
            <w:shd w:val="clear" w:color="auto" w:fill="FF99FF"/>
            <w:vAlign w:val="bottom"/>
          </w:tcPr>
          <w:p w14:paraId="752EC091"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50-59%</w:t>
            </w:r>
          </w:p>
        </w:tc>
        <w:tc>
          <w:tcPr>
            <w:tcW w:w="1736" w:type="dxa"/>
            <w:shd w:val="clear" w:color="auto" w:fill="FF99FF"/>
            <w:vAlign w:val="bottom"/>
          </w:tcPr>
          <w:p w14:paraId="1D9E769C"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60-69%</w:t>
            </w:r>
          </w:p>
        </w:tc>
        <w:tc>
          <w:tcPr>
            <w:tcW w:w="1736" w:type="dxa"/>
            <w:shd w:val="clear" w:color="auto" w:fill="FF99FF"/>
            <w:vAlign w:val="bottom"/>
          </w:tcPr>
          <w:p w14:paraId="633902EE"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70-84%</w:t>
            </w:r>
          </w:p>
        </w:tc>
        <w:tc>
          <w:tcPr>
            <w:tcW w:w="1736" w:type="dxa"/>
            <w:shd w:val="clear" w:color="auto" w:fill="FF99FF"/>
          </w:tcPr>
          <w:p w14:paraId="1D325083" w14:textId="77777777" w:rsidR="00860C2B" w:rsidRPr="00564CCE" w:rsidRDefault="00860C2B" w:rsidP="00506FCE">
            <w:pPr>
              <w:jc w:val="center"/>
              <w:rPr>
                <w:rFonts w:ascii="Arial" w:hAnsi="Arial" w:cs="Arial"/>
                <w:b/>
                <w:sz w:val="18"/>
                <w:szCs w:val="18"/>
              </w:rPr>
            </w:pPr>
            <w:r w:rsidRPr="00564CCE">
              <w:rPr>
                <w:rFonts w:ascii="Arial" w:hAnsi="Arial" w:cs="Arial"/>
                <w:b/>
                <w:sz w:val="18"/>
                <w:szCs w:val="18"/>
              </w:rPr>
              <w:t>85-100%</w:t>
            </w:r>
          </w:p>
        </w:tc>
      </w:tr>
      <w:tr w:rsidR="00860C2B" w:rsidRPr="00564CCE" w14:paraId="3664F29F" w14:textId="77777777" w:rsidTr="00506FCE">
        <w:tc>
          <w:tcPr>
            <w:tcW w:w="1735" w:type="dxa"/>
            <w:shd w:val="clear" w:color="auto" w:fill="FF99FF"/>
          </w:tcPr>
          <w:p w14:paraId="038FD3C4" w14:textId="77777777" w:rsidR="00860C2B" w:rsidRPr="00564CCE" w:rsidRDefault="00860C2B" w:rsidP="00506FCE">
            <w:pPr>
              <w:spacing w:before="34"/>
              <w:ind w:left="108" w:right="-54"/>
              <w:rPr>
                <w:rFonts w:ascii="Arial" w:eastAsia="Arial" w:hAnsi="Arial" w:cs="Arial"/>
                <w:bCs/>
                <w:sz w:val="18"/>
                <w:szCs w:val="18"/>
              </w:rPr>
            </w:pPr>
            <w:r w:rsidRPr="00564CCE">
              <w:rPr>
                <w:rFonts w:ascii="Arial" w:eastAsia="Arial" w:hAnsi="Arial" w:cs="Arial"/>
                <w:b/>
                <w:bCs/>
                <w:sz w:val="24"/>
              </w:rPr>
              <w:t xml:space="preserve">Engagement with literature </w:t>
            </w:r>
            <w:r w:rsidRPr="00564CCE">
              <w:rPr>
                <w:rFonts w:ascii="Arial" w:eastAsia="Arial" w:hAnsi="Arial" w:cs="Arial"/>
                <w:bCs/>
                <w:sz w:val="18"/>
                <w:szCs w:val="18"/>
              </w:rPr>
              <w:t>(including reading, referencing,</w:t>
            </w:r>
          </w:p>
          <w:p w14:paraId="3FBBBC60" w14:textId="77777777" w:rsidR="00860C2B" w:rsidRPr="00564CCE" w:rsidRDefault="00860C2B" w:rsidP="00506FCE">
            <w:pPr>
              <w:spacing w:before="34"/>
              <w:ind w:left="108" w:right="-54"/>
              <w:rPr>
                <w:rFonts w:ascii="Arial" w:eastAsia="Arial" w:hAnsi="Arial" w:cs="Arial"/>
                <w:bCs/>
                <w:sz w:val="18"/>
                <w:szCs w:val="18"/>
              </w:rPr>
            </w:pPr>
            <w:r w:rsidRPr="00564CCE">
              <w:rPr>
                <w:rFonts w:ascii="Arial" w:eastAsia="Arial" w:hAnsi="Arial" w:cs="Arial"/>
                <w:bCs/>
                <w:sz w:val="18"/>
                <w:szCs w:val="18"/>
              </w:rPr>
              <w:t>academic conventions and</w:t>
            </w:r>
          </w:p>
          <w:p w14:paraId="2036953B" w14:textId="77777777" w:rsidR="00860C2B" w:rsidRPr="00564CCE" w:rsidRDefault="00860C2B" w:rsidP="00506FCE">
            <w:pPr>
              <w:spacing w:before="34"/>
              <w:ind w:left="108" w:right="-54"/>
              <w:rPr>
                <w:rFonts w:ascii="Arial" w:eastAsia="Arial" w:hAnsi="Arial" w:cs="Arial"/>
                <w:b/>
                <w:bCs/>
                <w:sz w:val="24"/>
              </w:rPr>
            </w:pPr>
            <w:r w:rsidRPr="00564CCE">
              <w:rPr>
                <w:rFonts w:ascii="Arial" w:eastAsia="Arial" w:hAnsi="Arial" w:cs="Arial"/>
                <w:bCs/>
                <w:sz w:val="18"/>
                <w:szCs w:val="18"/>
              </w:rPr>
              <w:t>academic honesty)</w:t>
            </w:r>
            <w:r w:rsidRPr="00564CCE">
              <w:rPr>
                <w:rFonts w:ascii="Arial" w:eastAsia="Arial" w:hAnsi="Arial" w:cs="Arial"/>
                <w:b/>
                <w:bCs/>
                <w:sz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6907B08D" w14:textId="77777777" w:rsidR="00860C2B" w:rsidRPr="00564CCE" w:rsidRDefault="00860C2B" w:rsidP="00506FCE">
            <w:pPr>
              <w:rPr>
                <w:rFonts w:ascii="Arial" w:hAnsi="Arial" w:cs="Arial"/>
                <w:sz w:val="24"/>
              </w:rPr>
            </w:pPr>
            <w:r w:rsidRPr="00564CCE">
              <w:rPr>
                <w:rFonts w:ascii="Arial" w:hAnsi="Arial" w:cs="Arial"/>
                <w:sz w:val="24"/>
              </w:rPr>
              <w:t>Little or no evidence of reading</w:t>
            </w:r>
            <w:r w:rsidRPr="00564CCE">
              <w:rPr>
                <w:rFonts w:ascii="Arial" w:hAnsi="Arial"/>
                <w:sz w:val="24"/>
              </w:rPr>
              <w:t xml:space="preserve"> and/or </w:t>
            </w:r>
            <w:r w:rsidRPr="00564CCE">
              <w:rPr>
                <w:rFonts w:ascii="Arial" w:hAnsi="Arial" w:cs="Arial"/>
                <w:sz w:val="24"/>
              </w:rPr>
              <w:t>reliance on inappropriate sources.</w:t>
            </w:r>
          </w:p>
          <w:p w14:paraId="670D134C" w14:textId="77777777" w:rsidR="00860C2B" w:rsidRPr="00564CCE" w:rsidRDefault="00860C2B" w:rsidP="00506FCE">
            <w:pPr>
              <w:rPr>
                <w:rFonts w:ascii="Arial" w:hAnsi="Arial" w:cs="Arial"/>
                <w:sz w:val="24"/>
              </w:rPr>
            </w:pPr>
            <w:r w:rsidRPr="00564CCE">
              <w:rPr>
                <w:rFonts w:ascii="Arial" w:hAnsi="Arial" w:cs="Arial"/>
                <w:sz w:val="24"/>
              </w:rPr>
              <w:t>Views and findings mostly unsupported and non-authoritative.</w:t>
            </w:r>
          </w:p>
          <w:p w14:paraId="7BAA3108" w14:textId="77777777" w:rsidR="00860C2B" w:rsidRPr="00564CCE" w:rsidRDefault="00860C2B" w:rsidP="00506FCE">
            <w:pPr>
              <w:rPr>
                <w:rFonts w:ascii="Arial" w:hAnsi="Arial" w:cs="Arial"/>
                <w:sz w:val="24"/>
              </w:rPr>
            </w:pPr>
            <w:r w:rsidRPr="00564CCE">
              <w:rPr>
                <w:rFonts w:ascii="Arial" w:hAnsi="Arial" w:cs="Arial"/>
                <w:sz w:val="24"/>
              </w:rPr>
              <w:lastRenderedPageBreak/>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4B280BB9"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Poor engagement with essential reading. No evidence of wider reading. Reliance on inappropriate sources, and/or indiscriminate use of sources. Heavily reliant </w:t>
            </w:r>
            <w:r w:rsidRPr="00564CCE">
              <w:rPr>
                <w:rFonts w:ascii="Arial" w:hAnsi="Arial" w:cs="Arial"/>
                <w:sz w:val="24"/>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A568FF2" w14:textId="77777777" w:rsidR="00860C2B" w:rsidRPr="00564CCE" w:rsidRDefault="00860C2B" w:rsidP="00506FCE">
            <w:pPr>
              <w:rPr>
                <w:rFonts w:ascii="Arial" w:hAnsi="Arial" w:cs="Arial"/>
                <w:sz w:val="24"/>
              </w:rPr>
            </w:pPr>
            <w:r w:rsidRPr="00564CCE">
              <w:rPr>
                <w:rFonts w:ascii="Arial" w:hAnsi="Arial" w:cs="Arial"/>
                <w:sz w:val="24"/>
              </w:rPr>
              <w:lastRenderedPageBreak/>
              <w:t>Engagement with a limited range of mostly relevant and credible sources. Some omissions and minor errors.</w:t>
            </w:r>
          </w:p>
          <w:p w14:paraId="45DD2BA7" w14:textId="77777777" w:rsidR="00860C2B" w:rsidRPr="00564CCE" w:rsidRDefault="00860C2B" w:rsidP="00506FCE">
            <w:pPr>
              <w:rPr>
                <w:rFonts w:ascii="Arial" w:hAnsi="Arial" w:cs="Arial"/>
                <w:sz w:val="24"/>
              </w:rPr>
            </w:pPr>
            <w:r w:rsidRPr="00564CCE">
              <w:rPr>
                <w:rFonts w:ascii="Arial" w:hAnsi="Arial" w:cs="Arial"/>
                <w:sz w:val="24"/>
              </w:rPr>
              <w:t xml:space="preserve">Referencing conventions evident </w:t>
            </w:r>
            <w:r w:rsidRPr="00564CCE">
              <w:rPr>
                <w:rFonts w:ascii="Arial" w:hAnsi="Arial" w:cs="Arial"/>
                <w:sz w:val="24"/>
              </w:rPr>
              <w:lastRenderedPageBreak/>
              <w:t>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0E07F5B"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Engagement with an appropriate range of literature, including sources retrieved independently. Some over-reliance on texts. Referencing may show </w:t>
            </w:r>
            <w:r w:rsidRPr="00564CCE">
              <w:rPr>
                <w:rFonts w:ascii="Arial" w:hAnsi="Arial" w:cs="Arial"/>
                <w:sz w:val="24"/>
              </w:rPr>
              <w:lastRenderedPageBreak/>
              <w:t>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82B028" w14:textId="77777777" w:rsidR="00860C2B" w:rsidRPr="00564CCE" w:rsidRDefault="00860C2B" w:rsidP="00506FCE">
            <w:pPr>
              <w:rPr>
                <w:rFonts w:ascii="Arial" w:hAnsi="Arial" w:cs="Arial"/>
                <w:sz w:val="24"/>
              </w:rPr>
            </w:pPr>
            <w:r w:rsidRPr="00564CCE">
              <w:rPr>
                <w:rFonts w:ascii="Arial" w:hAnsi="Arial" w:cs="Arial"/>
                <w:sz w:val="24"/>
              </w:rPr>
              <w:lastRenderedPageBreak/>
              <w:t>Engagement with a wide range of literature, including sources retrieved independently.</w:t>
            </w:r>
          </w:p>
          <w:p w14:paraId="63ACD029" w14:textId="77777777" w:rsidR="00860C2B" w:rsidRPr="00564CCE" w:rsidRDefault="00860C2B" w:rsidP="00506FCE">
            <w:pPr>
              <w:rPr>
                <w:rFonts w:ascii="Arial" w:hAnsi="Arial" w:cs="Arial"/>
                <w:sz w:val="24"/>
              </w:rPr>
            </w:pPr>
            <w:r w:rsidRPr="00564CCE">
              <w:rPr>
                <w:rFonts w:ascii="Arial" w:hAnsi="Arial" w:cs="Arial"/>
                <w:sz w:val="24"/>
              </w:rPr>
              <w:t xml:space="preserve">Selection of relevant and credible sources.  Very good </w:t>
            </w:r>
            <w:r w:rsidRPr="00564CCE">
              <w:rPr>
                <w:rFonts w:ascii="Arial" w:hAnsi="Arial" w:cs="Arial"/>
                <w:sz w:val="24"/>
              </w:rPr>
              <w:lastRenderedPageBreak/>
              <w:t>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7BAA8BB"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EE80718" w14:textId="77777777" w:rsidR="00860C2B" w:rsidRPr="00564CCE" w:rsidRDefault="00860C2B" w:rsidP="00506FCE">
            <w:pPr>
              <w:rPr>
                <w:rFonts w:ascii="Arial" w:hAnsi="Arial" w:cs="Arial"/>
                <w:sz w:val="24"/>
              </w:rPr>
            </w:pPr>
            <w:r w:rsidRPr="00564CCE">
              <w:rPr>
                <w:rFonts w:ascii="Arial" w:hAnsi="Arial" w:cs="Arial"/>
                <w:sz w:val="24"/>
              </w:rPr>
              <w:t>Exceptional engagement with an extensive range of relevant and credible literature. High-level referencing skills consistently applied.</w:t>
            </w:r>
          </w:p>
        </w:tc>
      </w:tr>
      <w:tr w:rsidR="00860C2B" w:rsidRPr="00564CCE" w14:paraId="28056E18" w14:textId="77777777" w:rsidTr="00506FCE">
        <w:tc>
          <w:tcPr>
            <w:tcW w:w="1735" w:type="dxa"/>
            <w:shd w:val="clear" w:color="auto" w:fill="FF99FF"/>
          </w:tcPr>
          <w:p w14:paraId="59BC7B80" w14:textId="77777777" w:rsidR="00860C2B" w:rsidRPr="00564CCE" w:rsidRDefault="00860C2B" w:rsidP="00506FCE">
            <w:pPr>
              <w:spacing w:before="34"/>
              <w:ind w:left="108" w:right="-54"/>
              <w:rPr>
                <w:rFonts w:ascii="Arial" w:hAnsi="Arial" w:cs="Arial"/>
                <w:sz w:val="18"/>
                <w:szCs w:val="18"/>
              </w:rPr>
            </w:pPr>
            <w:r w:rsidRPr="00564CCE">
              <w:rPr>
                <w:rFonts w:ascii="Arial" w:eastAsia="Arial" w:hAnsi="Arial" w:cs="Arial"/>
                <w:b/>
                <w:bCs/>
                <w:sz w:val="24"/>
              </w:rPr>
              <w:t xml:space="preserve">Knowledge and understanding </w:t>
            </w:r>
            <w:r w:rsidRPr="00564CCE">
              <w:rPr>
                <w:rFonts w:ascii="Arial" w:eastAsia="Arial" w:hAnsi="Arial" w:cs="Arial"/>
                <w:bCs/>
                <w:sz w:val="24"/>
              </w:rPr>
              <w:t>(</w:t>
            </w:r>
            <w:r w:rsidRPr="00564CCE">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sidRPr="00564CCE">
              <w:rPr>
                <w:rFonts w:ascii="Arial" w:eastAsia="Arial" w:hAnsi="Arial" w:cs="Arial"/>
                <w:b/>
                <w:bCs/>
                <w:sz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2EDAD11E" w14:textId="77777777" w:rsidR="00860C2B" w:rsidRPr="00564CCE" w:rsidRDefault="00860C2B" w:rsidP="00506FCE">
            <w:pPr>
              <w:spacing w:after="120"/>
              <w:rPr>
                <w:rFonts w:ascii="Arial" w:hAnsi="Arial" w:cs="Arial"/>
                <w:sz w:val="24"/>
              </w:rPr>
            </w:pPr>
            <w:r w:rsidRPr="00564CCE">
              <w:rPr>
                <w:rFonts w:ascii="Arial" w:hAnsi="Arial" w:cs="Arial"/>
                <w:sz w:val="24"/>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B9529CB" w14:textId="77777777" w:rsidR="00860C2B" w:rsidRPr="00564CCE" w:rsidRDefault="00860C2B" w:rsidP="00506FCE">
            <w:pPr>
              <w:spacing w:after="120"/>
              <w:rPr>
                <w:rFonts w:ascii="Arial" w:hAnsi="Arial" w:cs="Arial"/>
                <w:sz w:val="24"/>
              </w:rPr>
            </w:pPr>
            <w:r w:rsidRPr="00564CCE">
              <w:rPr>
                <w:rFonts w:ascii="Arial" w:hAnsi="Arial" w:cs="Arial"/>
                <w:sz w:val="24"/>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4710592" w14:textId="77777777" w:rsidR="00860C2B" w:rsidRPr="00564CCE" w:rsidRDefault="00860C2B" w:rsidP="00506FCE">
            <w:pPr>
              <w:spacing w:after="120"/>
              <w:rPr>
                <w:rFonts w:ascii="Arial" w:hAnsi="Arial" w:cs="Arial"/>
                <w:sz w:val="24"/>
              </w:rPr>
            </w:pPr>
            <w:r w:rsidRPr="00564CCE">
              <w:rPr>
                <w:rFonts w:ascii="Arial" w:hAnsi="Arial" w:cs="Arial"/>
                <w:sz w:val="24"/>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3EEF8E0D" w14:textId="77777777" w:rsidR="00860C2B" w:rsidRPr="00564CCE" w:rsidRDefault="00860C2B" w:rsidP="00506FCE">
            <w:pPr>
              <w:spacing w:after="120"/>
              <w:rPr>
                <w:rFonts w:ascii="Arial" w:hAnsi="Arial" w:cs="Arial"/>
                <w:sz w:val="24"/>
              </w:rPr>
            </w:pPr>
            <w:r w:rsidRPr="00564CCE">
              <w:rPr>
                <w:rFonts w:ascii="Arial" w:hAnsi="Arial" w:cs="Arial"/>
                <w:sz w:val="24"/>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072964AA" w14:textId="77777777" w:rsidR="00860C2B" w:rsidRPr="00564CCE" w:rsidRDefault="00860C2B" w:rsidP="00506FCE">
            <w:pPr>
              <w:spacing w:after="120"/>
              <w:rPr>
                <w:rFonts w:ascii="Arial" w:hAnsi="Arial" w:cs="Arial"/>
                <w:sz w:val="24"/>
              </w:rPr>
            </w:pPr>
            <w:r w:rsidRPr="00564CCE">
              <w:rPr>
                <w:rFonts w:ascii="Arial" w:hAnsi="Arial" w:cs="Arial"/>
                <w:sz w:val="24"/>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5A077C5D" w14:textId="77777777" w:rsidR="00860C2B" w:rsidRPr="00564CCE" w:rsidRDefault="00860C2B" w:rsidP="00506FCE">
            <w:pPr>
              <w:spacing w:after="120"/>
              <w:rPr>
                <w:rFonts w:ascii="Arial" w:hAnsi="Arial" w:cs="Arial"/>
                <w:sz w:val="24"/>
              </w:rPr>
            </w:pPr>
            <w:r w:rsidRPr="00564CCE">
              <w:rPr>
                <w:rFonts w:ascii="Arial" w:hAnsi="Arial" w:cs="Arial"/>
                <w:sz w:val="24"/>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6C3AD4DF" w14:textId="77777777" w:rsidR="00860C2B" w:rsidRPr="00564CCE" w:rsidRDefault="00860C2B" w:rsidP="00506FCE">
            <w:pPr>
              <w:spacing w:after="120"/>
              <w:rPr>
                <w:rFonts w:ascii="Arial" w:hAnsi="Arial" w:cs="Arial"/>
                <w:sz w:val="24"/>
              </w:rPr>
            </w:pPr>
            <w:r w:rsidRPr="00564CCE">
              <w:rPr>
                <w:rFonts w:ascii="Arial" w:hAnsi="Arial" w:cs="Arial"/>
                <w:sz w:val="24"/>
              </w:rPr>
              <w:t>Exceptionally detailed knowledge and outstanding critical understanding of the well-established concepts and principles of the subject and the main methods of enquiry. May go beyond established theories.</w:t>
            </w:r>
          </w:p>
        </w:tc>
      </w:tr>
      <w:tr w:rsidR="00860C2B" w:rsidRPr="00564CCE" w14:paraId="47095940" w14:textId="77777777" w:rsidTr="00506FCE">
        <w:tc>
          <w:tcPr>
            <w:tcW w:w="1735" w:type="dxa"/>
            <w:shd w:val="clear" w:color="auto" w:fill="FF99FF"/>
          </w:tcPr>
          <w:p w14:paraId="735D4497" w14:textId="77777777" w:rsidR="00860C2B" w:rsidRPr="00564CCE" w:rsidRDefault="00860C2B" w:rsidP="00506FCE">
            <w:pPr>
              <w:spacing w:before="34"/>
              <w:ind w:left="108" w:right="-54"/>
              <w:rPr>
                <w:rFonts w:ascii="Arial" w:eastAsia="Arial" w:hAnsi="Arial" w:cs="Arial"/>
                <w:b/>
                <w:bCs/>
                <w:sz w:val="24"/>
              </w:rPr>
            </w:pPr>
            <w:r w:rsidRPr="00564CCE">
              <w:rPr>
                <w:rFonts w:ascii="Arial" w:eastAsia="Arial" w:hAnsi="Arial" w:cs="Arial"/>
                <w:b/>
                <w:bCs/>
                <w:sz w:val="24"/>
              </w:rPr>
              <w:t>C</w:t>
            </w:r>
            <w:r w:rsidRPr="00564CCE">
              <w:rPr>
                <w:rFonts w:ascii="Arial" w:eastAsia="Arial" w:hAnsi="Arial" w:cs="Arial"/>
                <w:b/>
                <w:bCs/>
                <w:spacing w:val="1"/>
                <w:sz w:val="24"/>
              </w:rPr>
              <w:t>ogn</w:t>
            </w:r>
            <w:r w:rsidRPr="00564CCE">
              <w:rPr>
                <w:rFonts w:ascii="Arial" w:eastAsia="Arial" w:hAnsi="Arial" w:cs="Arial"/>
                <w:b/>
                <w:bCs/>
                <w:sz w:val="24"/>
              </w:rPr>
              <w:t>i</w:t>
            </w:r>
            <w:r w:rsidRPr="00564CCE">
              <w:rPr>
                <w:rFonts w:ascii="Arial" w:eastAsia="Arial" w:hAnsi="Arial" w:cs="Arial"/>
                <w:b/>
                <w:bCs/>
                <w:spacing w:val="1"/>
                <w:sz w:val="24"/>
              </w:rPr>
              <w:t>t</w:t>
            </w:r>
            <w:r w:rsidRPr="00564CCE">
              <w:rPr>
                <w:rFonts w:ascii="Arial" w:eastAsia="Arial" w:hAnsi="Arial" w:cs="Arial"/>
                <w:b/>
                <w:bCs/>
                <w:sz w:val="24"/>
              </w:rPr>
              <w:t>i</w:t>
            </w:r>
            <w:r w:rsidRPr="00564CCE">
              <w:rPr>
                <w:rFonts w:ascii="Arial" w:eastAsia="Arial" w:hAnsi="Arial" w:cs="Arial"/>
                <w:b/>
                <w:bCs/>
                <w:spacing w:val="2"/>
                <w:sz w:val="24"/>
              </w:rPr>
              <w:t>v</w:t>
            </w:r>
            <w:r w:rsidRPr="00564CCE">
              <w:rPr>
                <w:rFonts w:ascii="Arial" w:eastAsia="Arial" w:hAnsi="Arial" w:cs="Arial"/>
                <w:b/>
                <w:bCs/>
                <w:sz w:val="24"/>
              </w:rPr>
              <w:t>e</w:t>
            </w:r>
            <w:r w:rsidRPr="00564CCE">
              <w:rPr>
                <w:rFonts w:ascii="Arial" w:eastAsia="Arial" w:hAnsi="Arial" w:cs="Arial"/>
                <w:b/>
                <w:bCs/>
                <w:spacing w:val="-10"/>
                <w:sz w:val="24"/>
              </w:rPr>
              <w:t xml:space="preserve"> </w:t>
            </w:r>
            <w:r w:rsidRPr="00564CCE">
              <w:rPr>
                <w:rFonts w:ascii="Arial" w:eastAsia="Arial" w:hAnsi="Arial" w:cs="Arial"/>
                <w:b/>
                <w:bCs/>
                <w:sz w:val="24"/>
              </w:rPr>
              <w:t>a</w:t>
            </w:r>
            <w:r w:rsidRPr="00564CCE">
              <w:rPr>
                <w:rFonts w:ascii="Arial" w:eastAsia="Arial" w:hAnsi="Arial" w:cs="Arial"/>
                <w:b/>
                <w:bCs/>
                <w:spacing w:val="1"/>
                <w:sz w:val="24"/>
              </w:rPr>
              <w:t>n</w:t>
            </w:r>
            <w:r w:rsidRPr="00564CCE">
              <w:rPr>
                <w:rFonts w:ascii="Arial" w:eastAsia="Arial" w:hAnsi="Arial" w:cs="Arial"/>
                <w:b/>
                <w:bCs/>
                <w:sz w:val="24"/>
              </w:rPr>
              <w:t xml:space="preserve">d </w:t>
            </w:r>
            <w:r w:rsidRPr="00564CCE">
              <w:rPr>
                <w:rFonts w:ascii="Arial" w:eastAsia="Arial" w:hAnsi="Arial" w:cs="Arial"/>
                <w:b/>
                <w:bCs/>
                <w:sz w:val="24"/>
              </w:rPr>
              <w:lastRenderedPageBreak/>
              <w:t>i</w:t>
            </w:r>
            <w:r w:rsidRPr="00564CCE">
              <w:rPr>
                <w:rFonts w:ascii="Arial" w:eastAsia="Arial" w:hAnsi="Arial" w:cs="Arial"/>
                <w:b/>
                <w:bCs/>
                <w:spacing w:val="1"/>
                <w:sz w:val="24"/>
              </w:rPr>
              <w:t>nt</w:t>
            </w:r>
            <w:r w:rsidRPr="00564CCE">
              <w:rPr>
                <w:rFonts w:ascii="Arial" w:eastAsia="Arial" w:hAnsi="Arial" w:cs="Arial"/>
                <w:b/>
                <w:bCs/>
                <w:sz w:val="24"/>
              </w:rPr>
              <w:t>ellec</w:t>
            </w:r>
            <w:r w:rsidRPr="00564CCE">
              <w:rPr>
                <w:rFonts w:ascii="Arial" w:eastAsia="Arial" w:hAnsi="Arial" w:cs="Arial"/>
                <w:b/>
                <w:bCs/>
                <w:spacing w:val="1"/>
                <w:sz w:val="24"/>
              </w:rPr>
              <w:t>tu</w:t>
            </w:r>
            <w:r w:rsidRPr="00564CCE">
              <w:rPr>
                <w:rFonts w:ascii="Arial" w:eastAsia="Arial" w:hAnsi="Arial" w:cs="Arial"/>
                <w:b/>
                <w:bCs/>
                <w:sz w:val="24"/>
              </w:rPr>
              <w:t>al skil</w:t>
            </w:r>
            <w:r w:rsidRPr="00564CCE">
              <w:rPr>
                <w:rFonts w:ascii="Arial" w:eastAsia="Arial" w:hAnsi="Arial" w:cs="Arial"/>
                <w:b/>
                <w:bCs/>
                <w:spacing w:val="2"/>
                <w:sz w:val="24"/>
              </w:rPr>
              <w:t>l</w:t>
            </w:r>
            <w:r w:rsidRPr="00564CCE">
              <w:rPr>
                <w:rFonts w:ascii="Arial" w:eastAsia="Arial" w:hAnsi="Arial" w:cs="Arial"/>
                <w:b/>
                <w:bCs/>
                <w:sz w:val="24"/>
              </w:rPr>
              <w:t xml:space="preserve">s </w:t>
            </w:r>
          </w:p>
          <w:p w14:paraId="5C1D45B2" w14:textId="77777777" w:rsidR="00860C2B" w:rsidRPr="00564CCE" w:rsidRDefault="00860C2B" w:rsidP="00506FCE">
            <w:pPr>
              <w:spacing w:before="34"/>
              <w:ind w:left="108" w:right="-54"/>
              <w:rPr>
                <w:rFonts w:ascii="Arial" w:eastAsia="Arial" w:hAnsi="Arial" w:cs="Arial"/>
                <w:bCs/>
                <w:sz w:val="18"/>
                <w:szCs w:val="18"/>
              </w:rPr>
            </w:pPr>
            <w:r w:rsidRPr="00564CCE">
              <w:rPr>
                <w:rFonts w:ascii="Arial" w:eastAsia="Arial" w:hAnsi="Arial" w:cs="Arial"/>
                <w:bCs/>
                <w:sz w:val="18"/>
                <w:szCs w:val="18"/>
              </w:rPr>
              <w:t>(Critical evaluation and analysis of concepts and principles; argument and judgement</w:t>
            </w:r>
            <w:r w:rsidRPr="00564CCE">
              <w:rPr>
                <w:rFonts w:ascii="Arial" w:eastAsia="Arial" w:hAnsi="Arial" w:cs="Arial"/>
                <w:b/>
                <w:bCs/>
                <w:sz w:val="24"/>
              </w:rPr>
              <w:t xml:space="preserve">; </w:t>
            </w:r>
            <w:r w:rsidRPr="00564CCE">
              <w:rPr>
                <w:rFonts w:ascii="Arial" w:eastAsia="Arial" w:hAnsi="Arial" w:cs="Arial"/>
                <w:bCs/>
                <w:sz w:val="18"/>
                <w:szCs w:val="18"/>
              </w:rPr>
              <w:t xml:space="preserve">the limits of their knowledge, and how this influences their analyses and interpretations.) </w:t>
            </w:r>
          </w:p>
        </w:tc>
        <w:tc>
          <w:tcPr>
            <w:tcW w:w="1736" w:type="dxa"/>
          </w:tcPr>
          <w:p w14:paraId="6A07ACC8"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Wholly or almost wholly descriptive </w:t>
            </w:r>
            <w:r w:rsidRPr="00564CCE">
              <w:rPr>
                <w:rFonts w:ascii="Arial" w:hAnsi="Arial" w:cs="Arial"/>
                <w:sz w:val="24"/>
              </w:rPr>
              <w:lastRenderedPageBreak/>
              <w:t>work. Little or no critical evaluation and analysis of concepts and principles.</w:t>
            </w:r>
          </w:p>
          <w:p w14:paraId="437C5CCF" w14:textId="77777777" w:rsidR="00860C2B" w:rsidRPr="00564CCE" w:rsidRDefault="00860C2B" w:rsidP="00506FCE">
            <w:pPr>
              <w:rPr>
                <w:rFonts w:ascii="Arial" w:hAnsi="Arial" w:cs="Arial"/>
                <w:sz w:val="24"/>
              </w:rPr>
            </w:pPr>
            <w:r w:rsidRPr="00564CCE">
              <w:rPr>
                <w:rFonts w:ascii="Arial" w:hAnsi="Arial" w:cs="Arial"/>
                <w:sz w:val="24"/>
              </w:rPr>
              <w:t>Failure to develop arguments, leading to illogical or invalid judgements. Unsubstantiated generalisations or opinion, made without use of any credible evidence.</w:t>
            </w:r>
          </w:p>
          <w:p w14:paraId="1501371C" w14:textId="77777777" w:rsidR="00860C2B" w:rsidRPr="00564CCE" w:rsidRDefault="00860C2B" w:rsidP="00506FCE">
            <w:pPr>
              <w:rPr>
                <w:rFonts w:ascii="Arial" w:hAnsi="Arial" w:cs="Arial"/>
                <w:sz w:val="24"/>
              </w:rPr>
            </w:pPr>
          </w:p>
        </w:tc>
        <w:tc>
          <w:tcPr>
            <w:tcW w:w="1736" w:type="dxa"/>
          </w:tcPr>
          <w:p w14:paraId="6AABF2B4"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Largely descriptive work, with </w:t>
            </w:r>
            <w:r w:rsidRPr="00564CCE">
              <w:rPr>
                <w:rFonts w:ascii="Arial" w:hAnsi="Arial" w:cs="Arial"/>
                <w:sz w:val="24"/>
              </w:rPr>
              <w:lastRenderedPageBreak/>
              <w:t>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618AD2CF"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Limited attempt at critical </w:t>
            </w:r>
            <w:r w:rsidRPr="00564CCE">
              <w:rPr>
                <w:rFonts w:ascii="Arial" w:hAnsi="Arial" w:cs="Arial"/>
                <w:sz w:val="24"/>
              </w:rPr>
              <w:lastRenderedPageBreak/>
              <w:t>evaluation and analysis of concepts and principles, tending towards description.</w:t>
            </w:r>
          </w:p>
          <w:p w14:paraId="25C62CDD" w14:textId="77777777" w:rsidR="00860C2B" w:rsidRPr="00564CCE" w:rsidRDefault="00860C2B" w:rsidP="00506FCE">
            <w:pPr>
              <w:rPr>
                <w:rFonts w:ascii="Arial" w:hAnsi="Arial" w:cs="Arial"/>
                <w:sz w:val="24"/>
              </w:rPr>
            </w:pPr>
            <w:r w:rsidRPr="00564CCE">
              <w:rPr>
                <w:rFonts w:ascii="Arial" w:hAnsi="Arial" w:cs="Arial"/>
                <w:sz w:val="24"/>
              </w:rPr>
              <w:t>Some evidence to support arguments and judgements but these may be underdeveloped, with a little inconsistency / mis-interpretation or failure to fully recognise limits of knowledge.</w:t>
            </w:r>
          </w:p>
          <w:p w14:paraId="3EB3CFB6" w14:textId="77777777" w:rsidR="00860C2B" w:rsidRPr="00564CCE" w:rsidRDefault="00860C2B" w:rsidP="00506FCE">
            <w:pPr>
              <w:rPr>
                <w:rFonts w:ascii="Arial" w:hAnsi="Arial" w:cs="Arial"/>
                <w:sz w:val="24"/>
              </w:rPr>
            </w:pPr>
          </w:p>
          <w:p w14:paraId="13344027" w14:textId="77777777" w:rsidR="00860C2B" w:rsidRPr="00564CCE" w:rsidRDefault="00860C2B" w:rsidP="00506FCE">
            <w:pPr>
              <w:rPr>
                <w:rFonts w:ascii="Arial" w:hAnsi="Arial" w:cs="Arial"/>
                <w:sz w:val="24"/>
              </w:rPr>
            </w:pPr>
          </w:p>
        </w:tc>
        <w:tc>
          <w:tcPr>
            <w:tcW w:w="1736" w:type="dxa"/>
          </w:tcPr>
          <w:p w14:paraId="568DD323"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Some critical evaluation and analysis </w:t>
            </w:r>
            <w:r w:rsidRPr="00564CCE">
              <w:rPr>
                <w:rFonts w:ascii="Arial" w:hAnsi="Arial" w:cs="Arial"/>
                <w:sz w:val="24"/>
              </w:rPr>
              <w:lastRenderedPageBreak/>
              <w:t xml:space="preserve">of concepts and principles, though descriptive in parts. </w:t>
            </w:r>
          </w:p>
          <w:p w14:paraId="19E9BDAF" w14:textId="77777777" w:rsidR="00860C2B" w:rsidRPr="00564CCE" w:rsidRDefault="00860C2B" w:rsidP="00506FCE">
            <w:pPr>
              <w:rPr>
                <w:rFonts w:ascii="Arial" w:hAnsi="Arial" w:cs="Arial"/>
                <w:sz w:val="24"/>
              </w:rPr>
            </w:pPr>
            <w:r w:rsidRPr="00564CCE">
              <w:rPr>
                <w:rFonts w:ascii="Arial" w:hAnsi="Arial" w:cs="Arial"/>
                <w:sz w:val="24"/>
              </w:rPr>
              <w:t>An emerging awareness the limits of their knowledge and ability to use evidence to support the argument though with some tendency to assert/state opinion rather than argue on the basis of reason and evidence.</w:t>
            </w:r>
          </w:p>
          <w:p w14:paraId="371E9F7E" w14:textId="77777777" w:rsidR="00860C2B" w:rsidRPr="00564CCE" w:rsidRDefault="00860C2B" w:rsidP="00506FCE">
            <w:pPr>
              <w:rPr>
                <w:rFonts w:ascii="Arial" w:hAnsi="Arial" w:cs="Arial"/>
                <w:sz w:val="24"/>
              </w:rPr>
            </w:pPr>
            <w:r w:rsidRPr="00564CCE">
              <w:rPr>
                <w:rFonts w:ascii="Arial" w:hAnsi="Arial" w:cs="Arial"/>
                <w:sz w:val="24"/>
              </w:rPr>
              <w:t>Mostly valid arguments and logical judgements.</w:t>
            </w:r>
            <w:r w:rsidRPr="00564CCE">
              <w:rPr>
                <w:rFonts w:ascii="Arial" w:hAnsi="Arial"/>
                <w:sz w:val="24"/>
              </w:rPr>
              <w:t xml:space="preserve"> </w:t>
            </w:r>
          </w:p>
        </w:tc>
        <w:tc>
          <w:tcPr>
            <w:tcW w:w="1736" w:type="dxa"/>
          </w:tcPr>
          <w:p w14:paraId="2CD9721A"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Sound critical evaluation and analysis </w:t>
            </w:r>
            <w:r w:rsidRPr="00564CCE">
              <w:rPr>
                <w:rFonts w:ascii="Arial" w:hAnsi="Arial" w:cs="Arial"/>
                <w:sz w:val="24"/>
              </w:rPr>
              <w:lastRenderedPageBreak/>
              <w:t xml:space="preserve">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2CFB144E"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Excellent critical evaluation </w:t>
            </w:r>
            <w:r w:rsidRPr="00564CCE">
              <w:rPr>
                <w:rFonts w:ascii="Arial" w:hAnsi="Arial" w:cs="Arial"/>
                <w:sz w:val="24"/>
              </w:rPr>
              <w:lastRenderedPageBreak/>
              <w:t>and analysis of concepts and principles leading to logical, evidence-based, reasoned arguments and judgements. Explicit recognition of other stances and a strong awareness of the limits of their knowledge.</w:t>
            </w:r>
          </w:p>
          <w:p w14:paraId="3746CB67" w14:textId="77777777" w:rsidR="00860C2B" w:rsidRPr="00564CCE" w:rsidRDefault="00860C2B" w:rsidP="00506FCE">
            <w:pPr>
              <w:rPr>
                <w:rFonts w:ascii="Arial" w:hAnsi="Arial" w:cs="Arial"/>
                <w:sz w:val="24"/>
              </w:rPr>
            </w:pPr>
            <w:r w:rsidRPr="00564CCE">
              <w:rPr>
                <w:rFonts w:ascii="Arial" w:hAnsi="Arial" w:cs="Arial"/>
                <w:sz w:val="24"/>
              </w:rPr>
              <w:t>A capacity for independent thought and ability to ‘see beyond the question’, suggesting some grasp of the broader field and wider concepts.</w:t>
            </w:r>
          </w:p>
        </w:tc>
        <w:tc>
          <w:tcPr>
            <w:tcW w:w="1736" w:type="dxa"/>
          </w:tcPr>
          <w:p w14:paraId="31F60ACE"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Outstanding critical evaluation </w:t>
            </w:r>
            <w:r w:rsidRPr="00564CCE">
              <w:rPr>
                <w:rFonts w:ascii="Arial" w:hAnsi="Arial" w:cs="Arial"/>
                <w:sz w:val="24"/>
              </w:rPr>
              <w:lastRenderedPageBreak/>
              <w:t>and analysis of concepts and principles.  Uses evidence exceptionally well to connect ideas, and support highly logical and persuasive, arguments and judgements.</w:t>
            </w:r>
            <w:r w:rsidRPr="00564CCE">
              <w:rPr>
                <w:rFonts w:ascii="Arial" w:hAnsi="Arial"/>
                <w:sz w:val="24"/>
              </w:rPr>
              <w:t xml:space="preserve"> </w:t>
            </w:r>
            <w:r w:rsidRPr="00564CCE">
              <w:rPr>
                <w:rFonts w:ascii="Arial" w:hAnsi="Arial" w:cs="Arial"/>
                <w:sz w:val="24"/>
              </w:rPr>
              <w:t xml:space="preserve">Evidence of independent thought and ability to ‘see beyond the question’, suggesting a clear grasp of the broader field and wider concepts. Perceptive recognition of the limits of their </w:t>
            </w:r>
            <w:r w:rsidRPr="00564CCE">
              <w:rPr>
                <w:rFonts w:ascii="Arial" w:hAnsi="Arial" w:cs="Arial"/>
                <w:sz w:val="24"/>
              </w:rPr>
              <w:lastRenderedPageBreak/>
              <w:t>knowledge, and how this influences their analyses and interpretations.</w:t>
            </w:r>
          </w:p>
        </w:tc>
      </w:tr>
      <w:tr w:rsidR="00860C2B" w:rsidRPr="00564CCE" w14:paraId="35977A9C" w14:textId="77777777" w:rsidTr="00506FCE">
        <w:tc>
          <w:tcPr>
            <w:tcW w:w="1735" w:type="dxa"/>
            <w:shd w:val="clear" w:color="auto" w:fill="FF99FF"/>
          </w:tcPr>
          <w:p w14:paraId="4CB1D2FA" w14:textId="77777777" w:rsidR="00860C2B" w:rsidRPr="00564CCE" w:rsidRDefault="00860C2B" w:rsidP="00506FCE">
            <w:pPr>
              <w:spacing w:before="34"/>
              <w:ind w:left="108" w:right="-54"/>
              <w:rPr>
                <w:rFonts w:ascii="Arial" w:eastAsia="Arial" w:hAnsi="Arial" w:cs="Arial"/>
                <w:b/>
                <w:bCs/>
                <w:sz w:val="24"/>
              </w:rPr>
            </w:pPr>
            <w:r w:rsidRPr="00564CCE">
              <w:rPr>
                <w:rFonts w:ascii="Arial" w:eastAsia="Arial" w:hAnsi="Arial" w:cs="Arial"/>
                <w:b/>
                <w:bCs/>
                <w:sz w:val="24"/>
              </w:rPr>
              <w:lastRenderedPageBreak/>
              <w:t>Practical skills</w:t>
            </w:r>
          </w:p>
          <w:p w14:paraId="5CF79BC8" w14:textId="77777777" w:rsidR="00860C2B" w:rsidRPr="00564CCE" w:rsidRDefault="00860C2B" w:rsidP="00506FCE">
            <w:pPr>
              <w:spacing w:before="34"/>
              <w:ind w:left="108" w:right="-54"/>
              <w:rPr>
                <w:rFonts w:ascii="Arial" w:eastAsia="Arial" w:hAnsi="Arial" w:cs="Arial"/>
                <w:bCs/>
                <w:sz w:val="18"/>
                <w:szCs w:val="18"/>
              </w:rPr>
            </w:pPr>
            <w:r w:rsidRPr="00564CCE">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22203521" w14:textId="77777777" w:rsidR="00860C2B" w:rsidRPr="00564CCE" w:rsidRDefault="00860C2B" w:rsidP="00506FCE">
            <w:pPr>
              <w:rPr>
                <w:rFonts w:ascii="Arial" w:hAnsi="Arial" w:cs="Arial"/>
                <w:sz w:val="24"/>
              </w:rPr>
            </w:pPr>
            <w:r w:rsidRPr="00564CCE">
              <w:rPr>
                <w:rFonts w:ascii="Arial" w:hAnsi="Arial" w:cs="Arial"/>
                <w:sz w:val="24"/>
              </w:rPr>
              <w:t>Limited or no use of established methods, materials, tools and/or techniques.</w:t>
            </w:r>
          </w:p>
          <w:p w14:paraId="48A2F4ED" w14:textId="77777777" w:rsidR="00860C2B" w:rsidRPr="00564CCE" w:rsidRDefault="00860C2B" w:rsidP="00506FCE">
            <w:pPr>
              <w:rPr>
                <w:rFonts w:ascii="Arial" w:hAnsi="Arial" w:cs="Arial"/>
                <w:sz w:val="24"/>
              </w:rPr>
            </w:pPr>
            <w:r w:rsidRPr="00564CCE">
              <w:rPr>
                <w:rFonts w:ascii="Arial" w:hAnsi="Arial" w:cs="Arial"/>
                <w:sz w:val="24"/>
              </w:rPr>
              <w:t>Little or no appreciation of the context of the application.</w:t>
            </w:r>
          </w:p>
          <w:p w14:paraId="2E9AFBF2" w14:textId="77777777" w:rsidR="00860C2B" w:rsidRPr="00564CCE" w:rsidRDefault="00860C2B" w:rsidP="00506FCE">
            <w:pPr>
              <w:rPr>
                <w:rFonts w:ascii="Arial" w:hAnsi="Arial" w:cs="Arial"/>
                <w:sz w:val="24"/>
              </w:rPr>
            </w:pPr>
            <w:r w:rsidRPr="00564CCE">
              <w:rPr>
                <w:rFonts w:ascii="Arial" w:hAnsi="Arial" w:cs="Arial"/>
                <w:sz w:val="24"/>
              </w:rPr>
              <w:t>Limited understanding of the application of theory to practice or making appropriate links between the two.</w:t>
            </w:r>
          </w:p>
          <w:p w14:paraId="0AC03035" w14:textId="77777777" w:rsidR="00860C2B" w:rsidRPr="00564CCE" w:rsidRDefault="00860C2B" w:rsidP="00506FCE">
            <w:pPr>
              <w:rPr>
                <w:rFonts w:ascii="Arial" w:hAnsi="Arial" w:cs="Arial"/>
                <w:sz w:val="24"/>
              </w:rPr>
            </w:pPr>
            <w:r w:rsidRPr="00564CCE">
              <w:rPr>
                <w:rFonts w:ascii="Arial" w:hAnsi="Arial" w:cs="Arial"/>
                <w:sz w:val="24"/>
              </w:rPr>
              <w:t>Very weak problem-solving skills</w:t>
            </w:r>
            <w:r w:rsidRPr="00564CCE">
              <w:rPr>
                <w:rFonts w:ascii="Arial" w:hAnsi="Arial"/>
                <w:sz w:val="24"/>
              </w:rPr>
              <w:t xml:space="preserve"> </w:t>
            </w:r>
            <w:r w:rsidRPr="00564CCE">
              <w:rPr>
                <w:rFonts w:ascii="Arial" w:hAnsi="Arial" w:cs="Arial"/>
                <w:sz w:val="24"/>
              </w:rPr>
              <w:lastRenderedPageBreak/>
              <w:t xml:space="preserve">outside the context in which they were first studied. </w:t>
            </w:r>
          </w:p>
        </w:tc>
        <w:tc>
          <w:tcPr>
            <w:tcW w:w="1736" w:type="dxa"/>
          </w:tcPr>
          <w:p w14:paraId="0A062B10" w14:textId="77777777" w:rsidR="00860C2B" w:rsidRPr="00564CCE" w:rsidRDefault="00860C2B" w:rsidP="00506FCE">
            <w:pPr>
              <w:rPr>
                <w:rFonts w:ascii="Arial" w:hAnsi="Arial" w:cs="Arial"/>
                <w:sz w:val="24"/>
              </w:rPr>
            </w:pPr>
            <w:r w:rsidRPr="00564CCE">
              <w:rPr>
                <w:rFonts w:ascii="Arial" w:hAnsi="Arial" w:cs="Arial"/>
                <w:sz w:val="24"/>
              </w:rPr>
              <w:lastRenderedPageBreak/>
              <w:t>Rudimentary application of established methods, materials, tools and/or techniques but without consideration and competence. Flawed appreciation of the context of the application.</w:t>
            </w:r>
          </w:p>
          <w:p w14:paraId="29AEB511" w14:textId="77777777" w:rsidR="00860C2B" w:rsidRPr="00564CCE" w:rsidRDefault="00860C2B" w:rsidP="00506FCE">
            <w:pPr>
              <w:rPr>
                <w:rFonts w:ascii="Arial" w:hAnsi="Arial" w:cs="Arial"/>
                <w:sz w:val="24"/>
              </w:rPr>
            </w:pPr>
            <w:r w:rsidRPr="00564CCE">
              <w:rPr>
                <w:rFonts w:ascii="Arial" w:hAnsi="Arial" w:cs="Arial"/>
                <w:sz w:val="24"/>
              </w:rPr>
              <w:t xml:space="preserve">Weak understanding of the application of theory to practice, with only occasional evidence of </w:t>
            </w:r>
            <w:r w:rsidRPr="00564CCE">
              <w:rPr>
                <w:rFonts w:ascii="Arial" w:hAnsi="Arial" w:cs="Arial"/>
                <w:sz w:val="24"/>
              </w:rPr>
              <w:lastRenderedPageBreak/>
              <w:t xml:space="preserve">making appropriate links between the two. Weak problem-solving skills outside the context in which they were first studied. </w:t>
            </w:r>
          </w:p>
          <w:p w14:paraId="2E65261E" w14:textId="77777777" w:rsidR="00860C2B" w:rsidRPr="00564CCE" w:rsidRDefault="00860C2B" w:rsidP="00506FCE">
            <w:pPr>
              <w:rPr>
                <w:rFonts w:ascii="Arial" w:hAnsi="Arial" w:cs="Arial"/>
                <w:sz w:val="24"/>
              </w:rPr>
            </w:pPr>
          </w:p>
          <w:p w14:paraId="797417AC" w14:textId="77777777" w:rsidR="00860C2B" w:rsidRPr="00564CCE" w:rsidRDefault="00860C2B" w:rsidP="00506FCE">
            <w:pPr>
              <w:rPr>
                <w:rFonts w:ascii="Arial" w:hAnsi="Arial" w:cs="Arial"/>
                <w:sz w:val="24"/>
              </w:rPr>
            </w:pPr>
          </w:p>
        </w:tc>
        <w:tc>
          <w:tcPr>
            <w:tcW w:w="1736" w:type="dxa"/>
          </w:tcPr>
          <w:p w14:paraId="75BD2C53" w14:textId="77777777" w:rsidR="00860C2B" w:rsidRPr="00564CCE" w:rsidRDefault="00860C2B" w:rsidP="00506FCE">
            <w:pPr>
              <w:rPr>
                <w:rFonts w:ascii="Arial" w:hAnsi="Arial" w:cs="Arial"/>
                <w:sz w:val="24"/>
              </w:rPr>
            </w:pPr>
            <w:r w:rsidRPr="00564CCE">
              <w:rPr>
                <w:rFonts w:ascii="Arial" w:hAnsi="Arial" w:cs="Arial"/>
                <w:sz w:val="24"/>
              </w:rPr>
              <w:lastRenderedPageBreak/>
              <w:t>An adequate awareness and mostly appropriate application of established methods, materials, tools and/or techniques.</w:t>
            </w:r>
          </w:p>
          <w:p w14:paraId="755A5C51" w14:textId="77777777" w:rsidR="00860C2B" w:rsidRPr="00564CCE" w:rsidRDefault="00860C2B" w:rsidP="00506FCE">
            <w:pPr>
              <w:rPr>
                <w:rFonts w:ascii="Arial" w:hAnsi="Arial" w:cs="Arial"/>
                <w:sz w:val="24"/>
              </w:rPr>
            </w:pPr>
            <w:r w:rsidRPr="00564CCE">
              <w:rPr>
                <w:rFonts w:ascii="Arial" w:hAnsi="Arial" w:cs="Arial"/>
                <w:sz w:val="24"/>
              </w:rPr>
              <w:t xml:space="preserve">Basic appreciation of the context of the application. Theoretical knowledge and understanding applied in practice, but not always making logical links </w:t>
            </w:r>
            <w:r w:rsidRPr="00564CCE">
              <w:rPr>
                <w:rFonts w:ascii="Arial" w:hAnsi="Arial" w:cs="Arial"/>
                <w:sz w:val="24"/>
              </w:rPr>
              <w:lastRenderedPageBreak/>
              <w:t>between the two.</w:t>
            </w:r>
          </w:p>
          <w:p w14:paraId="26948C7C" w14:textId="77777777" w:rsidR="00860C2B" w:rsidRPr="00564CCE" w:rsidRDefault="00860C2B" w:rsidP="00506FCE">
            <w:pPr>
              <w:rPr>
                <w:rFonts w:ascii="Arial" w:hAnsi="Arial" w:cs="Arial"/>
                <w:sz w:val="24"/>
              </w:rPr>
            </w:pPr>
            <w:r w:rsidRPr="00564CCE">
              <w:rPr>
                <w:rFonts w:ascii="Arial" w:hAnsi="Arial" w:cs="Arial"/>
                <w:sz w:val="24"/>
              </w:rPr>
              <w:t xml:space="preserve">Can identify problems and propose basic solutions outside the context in which they were first studied. </w:t>
            </w:r>
          </w:p>
        </w:tc>
        <w:tc>
          <w:tcPr>
            <w:tcW w:w="1736" w:type="dxa"/>
          </w:tcPr>
          <w:p w14:paraId="2BDE2AAB" w14:textId="77777777" w:rsidR="00860C2B" w:rsidRPr="00564CCE" w:rsidRDefault="00860C2B" w:rsidP="00506FCE">
            <w:pPr>
              <w:rPr>
                <w:rFonts w:ascii="Arial" w:hAnsi="Arial" w:cs="Arial"/>
                <w:sz w:val="24"/>
              </w:rPr>
            </w:pPr>
            <w:r w:rsidRPr="00564CCE">
              <w:rPr>
                <w:rFonts w:ascii="Arial" w:hAnsi="Arial" w:cs="Arial"/>
                <w:sz w:val="24"/>
              </w:rPr>
              <w:lastRenderedPageBreak/>
              <w:t>A good and appropriate application of established methods, materials, tools and/or techniques.</w:t>
            </w:r>
          </w:p>
          <w:p w14:paraId="0517AFC0" w14:textId="77777777" w:rsidR="00860C2B" w:rsidRPr="00564CCE" w:rsidRDefault="00860C2B" w:rsidP="00506FCE">
            <w:pPr>
              <w:rPr>
                <w:rFonts w:ascii="Arial" w:hAnsi="Arial" w:cs="Arial"/>
                <w:sz w:val="24"/>
              </w:rPr>
            </w:pPr>
            <w:r w:rsidRPr="00564CCE">
              <w:rPr>
                <w:rFonts w:ascii="Arial" w:hAnsi="Arial" w:cs="Arial"/>
                <w:sz w:val="24"/>
              </w:rPr>
              <w:t>Clear appreciation of the context of the application. Mainly consistent, accurate and logical application of theory to practice, making appropriate links between the two.</w:t>
            </w:r>
          </w:p>
          <w:p w14:paraId="78BE131E" w14:textId="77777777" w:rsidR="00860C2B" w:rsidRPr="00564CCE" w:rsidRDefault="00860C2B" w:rsidP="00506FCE">
            <w:pPr>
              <w:rPr>
                <w:rFonts w:ascii="Arial" w:hAnsi="Arial" w:cs="Arial"/>
                <w:sz w:val="24"/>
              </w:rPr>
            </w:pPr>
            <w:r w:rsidRPr="00564CCE">
              <w:rPr>
                <w:rFonts w:ascii="Arial" w:hAnsi="Arial" w:cs="Arial"/>
                <w:sz w:val="24"/>
              </w:rPr>
              <w:lastRenderedPageBreak/>
              <w:t>Can identify problems and propose mostly appropriate solutions outside the context in which they were first studied.</w:t>
            </w:r>
          </w:p>
        </w:tc>
        <w:tc>
          <w:tcPr>
            <w:tcW w:w="1736" w:type="dxa"/>
          </w:tcPr>
          <w:p w14:paraId="2EF052D8" w14:textId="77777777" w:rsidR="00860C2B" w:rsidRPr="00564CCE" w:rsidRDefault="00860C2B" w:rsidP="00506FCE">
            <w:pPr>
              <w:rPr>
                <w:rFonts w:ascii="Arial" w:hAnsi="Arial" w:cs="Arial"/>
                <w:sz w:val="24"/>
              </w:rPr>
            </w:pPr>
            <w:r w:rsidRPr="00564CCE">
              <w:rPr>
                <w:rFonts w:ascii="Arial" w:hAnsi="Arial" w:cs="Arial"/>
                <w:sz w:val="24"/>
              </w:rPr>
              <w:lastRenderedPageBreak/>
              <w:t>A very good application of a range of established methods, materials, tools and/or techniques.</w:t>
            </w:r>
          </w:p>
          <w:p w14:paraId="54A70681" w14:textId="77777777" w:rsidR="00860C2B" w:rsidRPr="00564CCE" w:rsidRDefault="00860C2B" w:rsidP="00506FCE">
            <w:pPr>
              <w:rPr>
                <w:rFonts w:ascii="Arial" w:hAnsi="Arial" w:cs="Arial"/>
                <w:sz w:val="24"/>
              </w:rPr>
            </w:pPr>
            <w:r w:rsidRPr="00564CCE">
              <w:rPr>
                <w:rFonts w:ascii="Arial" w:hAnsi="Arial" w:cs="Arial"/>
                <w:sz w:val="24"/>
              </w:rPr>
              <w:t xml:space="preserve">Very good consideration of the context of the application, with perceptive insights. Consistent, accurate and logical application of theory to practice, making appropriate links between </w:t>
            </w:r>
            <w:r w:rsidRPr="00564CCE">
              <w:rPr>
                <w:rFonts w:ascii="Arial" w:hAnsi="Arial" w:cs="Arial"/>
                <w:sz w:val="24"/>
              </w:rPr>
              <w:lastRenderedPageBreak/>
              <w:t>the two. Can identify problems and propose appropriate solutions</w:t>
            </w:r>
            <w:r w:rsidRPr="00564CCE">
              <w:rPr>
                <w:rFonts w:ascii="Arial" w:hAnsi="Arial"/>
                <w:sz w:val="24"/>
              </w:rPr>
              <w:t xml:space="preserve"> </w:t>
            </w:r>
            <w:r w:rsidRPr="00564CCE">
              <w:rPr>
                <w:rFonts w:ascii="Arial" w:hAnsi="Arial" w:cs="Arial"/>
                <w:sz w:val="24"/>
              </w:rPr>
              <w:t>outside the context in which they were first studied.</w:t>
            </w:r>
          </w:p>
          <w:p w14:paraId="26B15B21" w14:textId="77777777" w:rsidR="00860C2B" w:rsidRPr="00564CCE" w:rsidRDefault="00860C2B" w:rsidP="00506FCE">
            <w:pPr>
              <w:rPr>
                <w:rFonts w:ascii="Arial" w:hAnsi="Arial" w:cs="Arial"/>
                <w:sz w:val="24"/>
              </w:rPr>
            </w:pPr>
            <w:r w:rsidRPr="00564CCE">
              <w:rPr>
                <w:rFonts w:ascii="Arial" w:hAnsi="Arial" w:cs="Arial"/>
                <w:sz w:val="24"/>
              </w:rPr>
              <w:t xml:space="preserve">Evidence of some creativity. </w:t>
            </w:r>
          </w:p>
        </w:tc>
        <w:tc>
          <w:tcPr>
            <w:tcW w:w="1736" w:type="dxa"/>
          </w:tcPr>
          <w:p w14:paraId="7D01D9C6" w14:textId="77777777" w:rsidR="00860C2B" w:rsidRPr="00564CCE" w:rsidRDefault="00860C2B" w:rsidP="00506FCE">
            <w:pPr>
              <w:rPr>
                <w:rFonts w:ascii="Arial" w:hAnsi="Arial" w:cs="Arial"/>
                <w:sz w:val="24"/>
              </w:rPr>
            </w:pPr>
            <w:r w:rsidRPr="00564CCE">
              <w:rPr>
                <w:rFonts w:ascii="Arial" w:hAnsi="Arial" w:cs="Arial"/>
                <w:sz w:val="24"/>
              </w:rPr>
              <w:lastRenderedPageBreak/>
              <w:t>An advanced application of a range of established methods, materials, tools and/or techniques.</w:t>
            </w:r>
          </w:p>
          <w:p w14:paraId="4B0C8A7F" w14:textId="77777777" w:rsidR="00860C2B" w:rsidRPr="00564CCE" w:rsidRDefault="00860C2B" w:rsidP="00506FCE">
            <w:pPr>
              <w:rPr>
                <w:rFonts w:ascii="Arial" w:hAnsi="Arial" w:cs="Arial"/>
                <w:sz w:val="24"/>
              </w:rPr>
            </w:pPr>
            <w:r w:rsidRPr="00564CCE">
              <w:rPr>
                <w:rFonts w:ascii="Arial" w:hAnsi="Arial" w:cs="Arial"/>
                <w:sz w:val="24"/>
              </w:rPr>
              <w:t>The context of the application is well considered, and insightful.</w:t>
            </w:r>
          </w:p>
          <w:p w14:paraId="3B2A16DC" w14:textId="77777777" w:rsidR="00860C2B" w:rsidRPr="00564CCE" w:rsidRDefault="00860C2B" w:rsidP="00506FCE">
            <w:pPr>
              <w:rPr>
                <w:rFonts w:ascii="Arial" w:hAnsi="Arial" w:cs="Arial"/>
                <w:sz w:val="24"/>
              </w:rPr>
            </w:pPr>
            <w:r w:rsidRPr="00564CCE">
              <w:rPr>
                <w:rFonts w:ascii="Arial" w:hAnsi="Arial" w:cs="Arial"/>
                <w:sz w:val="24"/>
              </w:rPr>
              <w:t xml:space="preserve">Consistent, accurate and logical application of theory to practice, making well-developed links between the two. Can identify </w:t>
            </w:r>
            <w:r w:rsidRPr="00564CCE">
              <w:rPr>
                <w:rFonts w:ascii="Arial" w:hAnsi="Arial" w:cs="Arial"/>
                <w:sz w:val="24"/>
              </w:rPr>
              <w:lastRenderedPageBreak/>
              <w:t xml:space="preserve">problems and propose excellent, creative solutions outside the context in which they were first studied. </w:t>
            </w:r>
          </w:p>
        </w:tc>
        <w:tc>
          <w:tcPr>
            <w:tcW w:w="1736" w:type="dxa"/>
          </w:tcPr>
          <w:p w14:paraId="58BBBEE7"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w:t>
            </w:r>
            <w:r w:rsidRPr="00564CCE">
              <w:rPr>
                <w:rFonts w:ascii="Arial" w:hAnsi="Arial" w:cs="Arial"/>
                <w:sz w:val="24"/>
              </w:rPr>
              <w:lastRenderedPageBreak/>
              <w:t xml:space="preserve">propose quite sophisticated, creative solutions outside the context in which they were first studied. </w:t>
            </w:r>
          </w:p>
        </w:tc>
      </w:tr>
      <w:tr w:rsidR="00860C2B" w:rsidRPr="00564CCE" w14:paraId="19194D88" w14:textId="77777777" w:rsidTr="00506FCE">
        <w:tc>
          <w:tcPr>
            <w:tcW w:w="1735" w:type="dxa"/>
            <w:shd w:val="clear" w:color="auto" w:fill="FF99FF"/>
          </w:tcPr>
          <w:p w14:paraId="0F479295" w14:textId="77777777" w:rsidR="00860C2B" w:rsidRPr="00564CCE" w:rsidRDefault="00860C2B" w:rsidP="00506FCE">
            <w:pPr>
              <w:spacing w:before="34"/>
              <w:ind w:left="108" w:right="-54"/>
              <w:rPr>
                <w:rFonts w:ascii="Arial" w:eastAsia="Arial" w:hAnsi="Arial" w:cs="Arial"/>
                <w:b/>
                <w:bCs/>
                <w:sz w:val="24"/>
              </w:rPr>
            </w:pPr>
            <w:r w:rsidRPr="00564CCE">
              <w:rPr>
                <w:rFonts w:ascii="Arial" w:eastAsia="Arial" w:hAnsi="Arial" w:cs="Arial"/>
                <w:b/>
                <w:bCs/>
                <w:sz w:val="24"/>
              </w:rPr>
              <w:lastRenderedPageBreak/>
              <w:t>Transferable skills for life and professional practice</w:t>
            </w:r>
          </w:p>
          <w:p w14:paraId="47CF24C9" w14:textId="77777777" w:rsidR="00860C2B" w:rsidRPr="00564CCE" w:rsidRDefault="00860C2B" w:rsidP="00506FCE">
            <w:pPr>
              <w:spacing w:before="34"/>
              <w:ind w:left="108" w:right="-54"/>
              <w:rPr>
                <w:rFonts w:ascii="Arial" w:hAnsi="Arial" w:cs="Arial"/>
                <w:sz w:val="18"/>
                <w:szCs w:val="18"/>
              </w:rPr>
            </w:pPr>
            <w:r w:rsidRPr="00564CCE">
              <w:rPr>
                <w:rFonts w:ascii="Arial" w:hAnsi="Arial" w:cs="Arial"/>
                <w:sz w:val="18"/>
                <w:szCs w:val="18"/>
              </w:rPr>
              <w:t>(Effectively communicate in a variety of forms</w:t>
            </w:r>
          </w:p>
          <w:p w14:paraId="70C317DF" w14:textId="77777777" w:rsidR="00860C2B" w:rsidRPr="00564CCE" w:rsidRDefault="00860C2B" w:rsidP="00506FCE">
            <w:pPr>
              <w:spacing w:before="34"/>
              <w:ind w:left="108" w:right="-54"/>
              <w:rPr>
                <w:rFonts w:ascii="Arial" w:hAnsi="Arial" w:cs="Arial"/>
                <w:sz w:val="18"/>
                <w:szCs w:val="18"/>
              </w:rPr>
            </w:pPr>
            <w:r w:rsidRPr="00564CCE">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0777B296" w14:textId="77777777" w:rsidR="00860C2B" w:rsidRPr="00564CCE" w:rsidRDefault="00860C2B" w:rsidP="00506FCE">
            <w:pPr>
              <w:rPr>
                <w:rFonts w:ascii="Arial" w:hAnsi="Arial" w:cs="Arial"/>
                <w:sz w:val="24"/>
              </w:rPr>
            </w:pPr>
            <w:r w:rsidRPr="00564CCE">
              <w:rPr>
                <w:rFonts w:ascii="Arial" w:hAnsi="Arial" w:cs="Arial"/>
                <w:sz w:val="24"/>
              </w:rPr>
              <w:t>Communication medium is inappropriate or misapplied.</w:t>
            </w:r>
          </w:p>
          <w:p w14:paraId="160ADF9D" w14:textId="77777777" w:rsidR="00860C2B" w:rsidRPr="00564CCE" w:rsidRDefault="00860C2B" w:rsidP="00506FCE">
            <w:pPr>
              <w:rPr>
                <w:rFonts w:ascii="Arial" w:hAnsi="Arial" w:cs="Arial"/>
                <w:sz w:val="24"/>
              </w:rPr>
            </w:pPr>
            <w:r w:rsidRPr="00564CCE">
              <w:rPr>
                <w:rFonts w:ascii="Arial" w:hAnsi="Arial" w:cs="Arial"/>
                <w:sz w:val="24"/>
              </w:rPr>
              <w:t xml:space="preserve">Work is poorly structured, disorganised and/or confusingly expressed. Very weak use of language and/or very inappropriate style. Failure to work </w:t>
            </w:r>
            <w:r w:rsidRPr="00564CCE">
              <w:rPr>
                <w:rFonts w:ascii="Arial" w:hAnsi="Arial" w:cs="Arial"/>
                <w:sz w:val="24"/>
              </w:rPr>
              <w:lastRenderedPageBreak/>
              <w:t>effectively as part of a group. Little or no evidence of the skills for employment</w:t>
            </w:r>
            <w:r w:rsidRPr="00564CCE">
              <w:rPr>
                <w:rFonts w:ascii="Arial" w:hAnsi="Arial"/>
                <w:sz w:val="24"/>
              </w:rPr>
              <w:t xml:space="preserve"> </w:t>
            </w:r>
            <w:r w:rsidRPr="00564CCE">
              <w:rPr>
                <w:rFonts w:ascii="Arial" w:hAnsi="Arial" w:cs="Arial"/>
                <w:sz w:val="24"/>
              </w:rPr>
              <w:t>requiring the exercise of personal responsibility and decision-making.</w:t>
            </w:r>
          </w:p>
          <w:p w14:paraId="3A314993" w14:textId="77777777" w:rsidR="00860C2B" w:rsidRPr="00564CCE" w:rsidRDefault="00860C2B" w:rsidP="00506FCE">
            <w:pPr>
              <w:rPr>
                <w:rFonts w:ascii="Arial" w:hAnsi="Arial" w:cs="Arial"/>
                <w:sz w:val="24"/>
              </w:rPr>
            </w:pPr>
          </w:p>
          <w:p w14:paraId="0FE06772" w14:textId="77777777" w:rsidR="00860C2B" w:rsidRPr="00564CCE" w:rsidRDefault="00860C2B" w:rsidP="00506FCE">
            <w:pPr>
              <w:rPr>
                <w:rFonts w:ascii="Arial" w:hAnsi="Arial" w:cs="Arial"/>
                <w:sz w:val="24"/>
              </w:rPr>
            </w:pPr>
          </w:p>
        </w:tc>
        <w:tc>
          <w:tcPr>
            <w:tcW w:w="1736" w:type="dxa"/>
            <w:tcBorders>
              <w:top w:val="single" w:sz="4" w:space="0" w:color="auto"/>
              <w:left w:val="dashed" w:sz="4" w:space="0" w:color="auto"/>
              <w:bottom w:val="single" w:sz="4" w:space="0" w:color="auto"/>
              <w:right w:val="double" w:sz="4" w:space="0" w:color="auto"/>
            </w:tcBorders>
          </w:tcPr>
          <w:p w14:paraId="2EED2821"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Communication medium is poorly designed and/or not suitable for the audience. </w:t>
            </w:r>
          </w:p>
          <w:p w14:paraId="5B2937CE" w14:textId="77777777" w:rsidR="00860C2B" w:rsidRPr="00564CCE" w:rsidRDefault="00860C2B" w:rsidP="00506FCE">
            <w:pPr>
              <w:rPr>
                <w:rFonts w:ascii="Arial" w:hAnsi="Arial" w:cs="Arial"/>
                <w:sz w:val="24"/>
              </w:rPr>
            </w:pPr>
            <w:r w:rsidRPr="00564CCE">
              <w:rPr>
                <w:rFonts w:ascii="Arial" w:hAnsi="Arial" w:cs="Arial"/>
                <w:sz w:val="24"/>
              </w:rPr>
              <w:t xml:space="preserve">Work is poorly presented in a disjointed manner. It is loosely, and at times incoherently, structured, with information </w:t>
            </w:r>
            <w:r w:rsidRPr="00564CCE">
              <w:rPr>
                <w:rFonts w:ascii="Arial" w:hAnsi="Arial" w:cs="Arial"/>
                <w:sz w:val="24"/>
              </w:rPr>
              <w:lastRenderedPageBreak/>
              <w:t>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574EAE0E"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Can communicate in a suitable medium for the audience but with some room for improvement. </w:t>
            </w:r>
          </w:p>
          <w:p w14:paraId="00782F39" w14:textId="77777777" w:rsidR="00860C2B" w:rsidRPr="00564CCE" w:rsidRDefault="00860C2B" w:rsidP="00506FCE">
            <w:pPr>
              <w:rPr>
                <w:rFonts w:ascii="Arial" w:hAnsi="Arial" w:cs="Arial"/>
                <w:sz w:val="24"/>
              </w:rPr>
            </w:pPr>
            <w:r w:rsidRPr="00564CCE">
              <w:rPr>
                <w:rFonts w:ascii="Arial" w:hAnsi="Arial" w:cs="Arial"/>
                <w:sz w:val="24"/>
              </w:rPr>
              <w:t xml:space="preserve">Mostly ordered presentation and structure in which relevant ideas / concepts are reasonably expressed. Work may </w:t>
            </w:r>
            <w:r w:rsidRPr="00564CCE">
              <w:rPr>
                <w:rFonts w:ascii="Arial" w:hAnsi="Arial" w:cs="Arial"/>
                <w:sz w:val="24"/>
              </w:rPr>
              <w:lastRenderedPageBreak/>
              <w:t>lack coherence in places. Can work as part of a group, meeting most obligations to others but perhaps with limited involvement in group activities.</w:t>
            </w:r>
          </w:p>
          <w:p w14:paraId="1DB852E9" w14:textId="77777777" w:rsidR="00860C2B" w:rsidRPr="00564CCE" w:rsidRDefault="00860C2B" w:rsidP="00506FCE">
            <w:pPr>
              <w:rPr>
                <w:rFonts w:ascii="Arial" w:hAnsi="Arial" w:cs="Arial"/>
                <w:sz w:val="24"/>
              </w:rPr>
            </w:pPr>
            <w:r w:rsidRPr="00564CCE">
              <w:rPr>
                <w:rFonts w:ascii="Arial" w:hAnsi="Arial" w:cs="Arial"/>
                <w:sz w:val="24"/>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35166C6" w14:textId="77777777" w:rsidR="00860C2B" w:rsidRPr="00564CCE" w:rsidRDefault="00860C2B" w:rsidP="00506FCE">
            <w:pPr>
              <w:rPr>
                <w:rFonts w:ascii="Arial" w:hAnsi="Arial" w:cs="Arial"/>
                <w:sz w:val="24"/>
              </w:rPr>
            </w:pPr>
            <w:r w:rsidRPr="00564CCE">
              <w:rPr>
                <w:rFonts w:ascii="Arial" w:hAnsi="Arial" w:cs="Arial"/>
                <w:sz w:val="24"/>
              </w:rPr>
              <w:lastRenderedPageBreak/>
              <w:t>Can communicate effectively in a suitable medium for the audience, but may have minor errors.</w:t>
            </w:r>
          </w:p>
          <w:p w14:paraId="24E08CC4" w14:textId="77777777" w:rsidR="00860C2B" w:rsidRPr="00564CCE" w:rsidRDefault="00860C2B" w:rsidP="00506FCE">
            <w:pPr>
              <w:rPr>
                <w:rFonts w:ascii="Arial" w:hAnsi="Arial" w:cs="Arial"/>
                <w:sz w:val="24"/>
              </w:rPr>
            </w:pPr>
            <w:r w:rsidRPr="00564CCE">
              <w:rPr>
                <w:rFonts w:ascii="Arial" w:hAnsi="Arial" w:cs="Arial"/>
                <w:sz w:val="24"/>
              </w:rPr>
              <w:t xml:space="preserve">Mostly coherent, organised work, in a suitable structure and is for the most part clearly expressed. Can work </w:t>
            </w:r>
            <w:r w:rsidRPr="00564CCE">
              <w:rPr>
                <w:rFonts w:ascii="Arial" w:hAnsi="Arial" w:cs="Arial"/>
                <w:sz w:val="24"/>
              </w:rPr>
              <w:lastRenderedPageBreak/>
              <w:t xml:space="preserve">effectively independently and/or as part of a team, with clear contribution to group activities. </w:t>
            </w:r>
          </w:p>
          <w:p w14:paraId="5584FA4B" w14:textId="77777777" w:rsidR="00860C2B" w:rsidRPr="00564CCE" w:rsidRDefault="00860C2B" w:rsidP="00506FCE">
            <w:pPr>
              <w:rPr>
                <w:rFonts w:ascii="Arial" w:hAnsi="Arial" w:cs="Arial"/>
                <w:sz w:val="24"/>
              </w:rPr>
            </w:pPr>
            <w:r w:rsidRPr="00564CCE">
              <w:rPr>
                <w:rFonts w:ascii="Arial" w:hAnsi="Arial" w:cs="Arial"/>
                <w:sz w:val="24"/>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6982E6D6" w14:textId="77777777" w:rsidR="00860C2B" w:rsidRPr="00564CCE" w:rsidRDefault="00860C2B" w:rsidP="00506FCE">
            <w:pPr>
              <w:rPr>
                <w:rFonts w:ascii="Arial" w:hAnsi="Arial" w:cs="Arial"/>
                <w:sz w:val="24"/>
              </w:rPr>
            </w:pPr>
            <w:r w:rsidRPr="00564CCE">
              <w:rPr>
                <w:rFonts w:ascii="Arial" w:hAnsi="Arial" w:cs="Arial"/>
                <w:sz w:val="24"/>
              </w:rPr>
              <w:lastRenderedPageBreak/>
              <w:t>Can communicate well, confidently and consistently in a suitable medium for the audience.</w:t>
            </w:r>
          </w:p>
          <w:p w14:paraId="5DDE868B" w14:textId="77777777" w:rsidR="00860C2B" w:rsidRPr="00564CCE" w:rsidRDefault="00860C2B" w:rsidP="00506FCE">
            <w:pPr>
              <w:rPr>
                <w:rFonts w:ascii="Arial" w:hAnsi="Arial" w:cs="Arial"/>
                <w:sz w:val="24"/>
              </w:rPr>
            </w:pPr>
            <w:r w:rsidRPr="00564CCE">
              <w:rPr>
                <w:rFonts w:ascii="Arial" w:hAnsi="Arial" w:cs="Arial"/>
                <w:sz w:val="24"/>
              </w:rPr>
              <w:t xml:space="preserve">Work is coherent, fluent, well-structured and organised. Can work very well autonomously </w:t>
            </w:r>
            <w:r w:rsidRPr="00564CCE">
              <w:rPr>
                <w:rFonts w:ascii="Arial" w:hAnsi="Arial" w:cs="Arial"/>
                <w:sz w:val="24"/>
              </w:rPr>
              <w:lastRenderedPageBreak/>
              <w:t xml:space="preserve">and/or as part of a team, with very good contribution to group activities. </w:t>
            </w:r>
          </w:p>
          <w:p w14:paraId="3CDC646E" w14:textId="77777777" w:rsidR="00860C2B" w:rsidRPr="00564CCE" w:rsidRDefault="00860C2B" w:rsidP="00506FCE">
            <w:pPr>
              <w:rPr>
                <w:rFonts w:ascii="Arial" w:hAnsi="Arial" w:cs="Arial"/>
                <w:sz w:val="24"/>
              </w:rPr>
            </w:pPr>
            <w:r w:rsidRPr="00564CCE">
              <w:rPr>
                <w:rFonts w:ascii="Arial" w:hAnsi="Arial" w:cs="Arial"/>
                <w:sz w:val="24"/>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E0592F2" w14:textId="77777777" w:rsidR="00860C2B" w:rsidRPr="00564CCE" w:rsidRDefault="00860C2B" w:rsidP="00506FCE">
            <w:pPr>
              <w:rPr>
                <w:rFonts w:ascii="Arial" w:hAnsi="Arial" w:cs="Arial"/>
                <w:sz w:val="24"/>
              </w:rPr>
            </w:pPr>
            <w:r w:rsidRPr="00564CCE">
              <w:rPr>
                <w:rFonts w:ascii="Arial" w:hAnsi="Arial" w:cs="Arial"/>
                <w:sz w:val="24"/>
              </w:rPr>
              <w:lastRenderedPageBreak/>
              <w:t>Can communicate professionally confidently and consistently in a suitable medium for the audience.</w:t>
            </w:r>
          </w:p>
          <w:p w14:paraId="66E33696" w14:textId="77777777" w:rsidR="00860C2B" w:rsidRPr="00564CCE" w:rsidRDefault="00860C2B" w:rsidP="00506FCE">
            <w:pPr>
              <w:rPr>
                <w:rFonts w:ascii="Arial" w:hAnsi="Arial" w:cs="Arial"/>
                <w:sz w:val="24"/>
              </w:rPr>
            </w:pPr>
            <w:r w:rsidRPr="00564CCE">
              <w:rPr>
                <w:rFonts w:ascii="Arial" w:hAnsi="Arial" w:cs="Arial"/>
                <w:sz w:val="24"/>
              </w:rPr>
              <w:t xml:space="preserve">Work is coherent, very fluent and is presented proficiently. Can work autonomously with initiative. </w:t>
            </w:r>
            <w:r w:rsidRPr="00564CCE">
              <w:rPr>
                <w:rFonts w:ascii="Arial" w:hAnsi="Arial" w:cs="Arial"/>
                <w:sz w:val="24"/>
              </w:rPr>
              <w:lastRenderedPageBreak/>
              <w:t>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35B20F41" w14:textId="77777777" w:rsidR="00860C2B" w:rsidRPr="00564CCE" w:rsidRDefault="00860C2B" w:rsidP="00506FCE">
            <w:pPr>
              <w:rPr>
                <w:rFonts w:ascii="Arial" w:hAnsi="Arial" w:cs="Arial"/>
                <w:sz w:val="24"/>
              </w:rPr>
            </w:pPr>
          </w:p>
        </w:tc>
        <w:tc>
          <w:tcPr>
            <w:tcW w:w="1736" w:type="dxa"/>
            <w:tcBorders>
              <w:top w:val="single" w:sz="4" w:space="0" w:color="auto"/>
              <w:left w:val="dashed" w:sz="4" w:space="0" w:color="auto"/>
              <w:bottom w:val="single" w:sz="4" w:space="0" w:color="auto"/>
              <w:right w:val="single" w:sz="4" w:space="0" w:color="auto"/>
            </w:tcBorders>
          </w:tcPr>
          <w:p w14:paraId="0B0006A2" w14:textId="77777777" w:rsidR="00860C2B" w:rsidRPr="00564CCE" w:rsidRDefault="00860C2B" w:rsidP="00506FCE">
            <w:pPr>
              <w:rPr>
                <w:rFonts w:ascii="Arial" w:hAnsi="Arial" w:cs="Arial"/>
                <w:sz w:val="24"/>
              </w:rPr>
            </w:pPr>
            <w:r w:rsidRPr="00564CCE">
              <w:rPr>
                <w:rFonts w:ascii="Arial" w:hAnsi="Arial" w:cs="Arial"/>
                <w:sz w:val="24"/>
              </w:rPr>
              <w:lastRenderedPageBreak/>
              <w:t xml:space="preserve">Can communicate with an exceptionally high level of professionalism, highly suitable for the audience. </w:t>
            </w:r>
          </w:p>
          <w:p w14:paraId="1B0B3C69" w14:textId="77777777" w:rsidR="00860C2B" w:rsidRPr="00564CCE" w:rsidRDefault="00860C2B" w:rsidP="00506FCE">
            <w:pPr>
              <w:rPr>
                <w:rFonts w:ascii="Arial" w:hAnsi="Arial" w:cs="Arial"/>
                <w:sz w:val="24"/>
              </w:rPr>
            </w:pPr>
            <w:r w:rsidRPr="00564CCE">
              <w:rPr>
                <w:rFonts w:ascii="Arial" w:hAnsi="Arial" w:cs="Arial"/>
                <w:sz w:val="24"/>
              </w:rPr>
              <w:t xml:space="preserve">Work is exceptionally coherent, very fluent and is presented professionally. Can work exceptionally </w:t>
            </w:r>
            <w:r w:rsidRPr="00564CCE">
              <w:rPr>
                <w:rFonts w:ascii="Arial" w:hAnsi="Arial" w:cs="Arial"/>
                <w:sz w:val="24"/>
              </w:rPr>
              <w:lastRenderedPageBreak/>
              <w:t>well within a team, showing leadership skills.</w:t>
            </w:r>
            <w:r w:rsidRPr="00564CCE">
              <w:rPr>
                <w:rFonts w:ascii="Arial" w:hAnsi="Arial"/>
                <w:sz w:val="24"/>
              </w:rPr>
              <w:t xml:space="preserve"> </w:t>
            </w:r>
            <w:r w:rsidRPr="00564CCE">
              <w:rPr>
                <w:rFonts w:ascii="Arial" w:hAnsi="Arial" w:cs="Arial"/>
                <w:sz w:val="24"/>
              </w:rPr>
              <w:t>Demonstrates exceptional skills for employment requiring the exercise of personal responsibility and decision-making and an appetite for further development.</w:t>
            </w:r>
          </w:p>
        </w:tc>
      </w:tr>
      <w:bookmarkEnd w:id="1"/>
    </w:tbl>
    <w:p w14:paraId="65F6B7AB" w14:textId="77777777" w:rsidR="008B7F12" w:rsidRDefault="008B7F12" w:rsidP="00860C2B">
      <w:pPr>
        <w:spacing w:before="100" w:after="100" w:line="240" w:lineRule="auto"/>
        <w:rPr>
          <w:rFonts w:ascii="Arial" w:eastAsia="Times New Roman" w:hAnsi="Arial" w:cs="Arial"/>
          <w:color w:val="303B44"/>
        </w:rPr>
        <w:sectPr w:rsidR="008B7F12" w:rsidSect="008B7F12">
          <w:pgSz w:w="16834" w:h="11894" w:orient="landscape"/>
          <w:pgMar w:top="720" w:right="720" w:bottom="720" w:left="720" w:header="709" w:footer="454" w:gutter="0"/>
          <w:cols w:space="720"/>
          <w:docGrid w:linePitch="272"/>
        </w:sectPr>
      </w:pPr>
    </w:p>
    <w:p w14:paraId="368B7E2B" w14:textId="77777777" w:rsidR="00860C2B" w:rsidRPr="00564CCE" w:rsidRDefault="00860C2B" w:rsidP="00860C2B">
      <w:pPr>
        <w:spacing w:before="100" w:after="100" w:line="240" w:lineRule="auto"/>
        <w:rPr>
          <w:rFonts w:ascii="Arial" w:eastAsia="Times New Roman" w:hAnsi="Arial" w:cs="Arial"/>
          <w:color w:val="303B44"/>
        </w:rPr>
      </w:pPr>
    </w:p>
    <w:sectPr w:rsidR="00860C2B" w:rsidRPr="00564CCE" w:rsidSect="008B7F12">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96899" w14:textId="77777777" w:rsidR="00564CCE" w:rsidRDefault="00564CCE" w:rsidP="00564CCE">
      <w:pPr>
        <w:spacing w:after="0" w:line="240" w:lineRule="auto"/>
      </w:pPr>
      <w:r>
        <w:separator/>
      </w:r>
    </w:p>
  </w:endnote>
  <w:endnote w:type="continuationSeparator" w:id="0">
    <w:p w14:paraId="611F051D" w14:textId="77777777" w:rsidR="00564CCE" w:rsidRDefault="00564CCE" w:rsidP="00564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E826A" w14:textId="77777777" w:rsidR="00564CCE" w:rsidRDefault="00564CCE">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3E6E1358" w14:textId="77777777" w:rsidR="00564CCE" w:rsidRDefault="00564CC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DD0CC" w14:textId="77777777" w:rsidR="00564CCE" w:rsidRDefault="00564CCE" w:rsidP="00564CCE">
      <w:pPr>
        <w:spacing w:after="0" w:line="240" w:lineRule="auto"/>
      </w:pPr>
      <w:r>
        <w:separator/>
      </w:r>
    </w:p>
  </w:footnote>
  <w:footnote w:type="continuationSeparator" w:id="0">
    <w:p w14:paraId="6C1E1751" w14:textId="77777777" w:rsidR="00564CCE" w:rsidRDefault="00564CCE" w:rsidP="00564C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3C170" w14:textId="77777777" w:rsidR="00564CCE" w:rsidRDefault="00564CCE">
    <w:pPr>
      <w:pStyle w:val="Header"/>
    </w:pPr>
    <w:r>
      <w:rPr>
        <w:noProof/>
      </w:rPr>
      <w:drawing>
        <wp:inline distT="0" distB="0" distL="0" distR="0" wp14:anchorId="4E2D42F2" wp14:editId="0973E24E">
          <wp:extent cx="1869576" cy="621101"/>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1890104" cy="62792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C7678E"/>
    <w:multiLevelType w:val="hybridMultilevel"/>
    <w:tmpl w:val="29BA4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372AE5"/>
    <w:multiLevelType w:val="hybridMultilevel"/>
    <w:tmpl w:val="3E0A9406"/>
    <w:numStyleLink w:val="ImportedStyle4"/>
  </w:abstractNum>
  <w:abstractNum w:abstractNumId="15"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CC07925"/>
    <w:multiLevelType w:val="hybridMultilevel"/>
    <w:tmpl w:val="5484AF5C"/>
    <w:numStyleLink w:val="ImportedStyle19"/>
  </w:abstractNum>
  <w:abstractNum w:abstractNumId="21" w15:restartNumberingAfterBreak="0">
    <w:nsid w:val="302404A2"/>
    <w:multiLevelType w:val="hybridMultilevel"/>
    <w:tmpl w:val="880A7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8375A1"/>
    <w:multiLevelType w:val="hybridMultilevel"/>
    <w:tmpl w:val="F0C2DC2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6D11115"/>
    <w:multiLevelType w:val="hybridMultilevel"/>
    <w:tmpl w:val="91469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261994"/>
    <w:multiLevelType w:val="hybridMultilevel"/>
    <w:tmpl w:val="D26C157E"/>
    <w:numStyleLink w:val="ImportedStyle18"/>
  </w:abstractNum>
  <w:abstractNum w:abstractNumId="33"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8" w15:restartNumberingAfterBreak="0">
    <w:nsid w:val="71E648F7"/>
    <w:multiLevelType w:val="hybridMultilevel"/>
    <w:tmpl w:val="F0C2DC2A"/>
    <w:lvl w:ilvl="0" w:tplc="B7C80C2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3FC5CFA"/>
    <w:multiLevelType w:val="multilevel"/>
    <w:tmpl w:val="5ADAE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2"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F5E1090"/>
    <w:multiLevelType w:val="multilevel"/>
    <w:tmpl w:val="2276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902060">
    <w:abstractNumId w:val="22"/>
  </w:num>
  <w:num w:numId="2" w16cid:durableId="1870684623">
    <w:abstractNumId w:val="38"/>
  </w:num>
  <w:num w:numId="3" w16cid:durableId="198514564">
    <w:abstractNumId w:val="37"/>
  </w:num>
  <w:num w:numId="4" w16cid:durableId="990406644">
    <w:abstractNumId w:val="35"/>
  </w:num>
  <w:num w:numId="5" w16cid:durableId="1833793719">
    <w:abstractNumId w:val="12"/>
  </w:num>
  <w:num w:numId="6" w16cid:durableId="1899510827">
    <w:abstractNumId w:val="4"/>
  </w:num>
  <w:num w:numId="7" w16cid:durableId="1494368671">
    <w:abstractNumId w:val="32"/>
  </w:num>
  <w:num w:numId="8" w16cid:durableId="1652170949">
    <w:abstractNumId w:val="32"/>
    <w:lvlOverride w:ilvl="0">
      <w:lvl w:ilvl="0" w:tplc="F81001BC">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C4743E30">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2D42A95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7B749E0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A12455D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AF76B3C4">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EA58E1FA">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B8CC1F6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B6E611A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322539105">
    <w:abstractNumId w:val="2"/>
  </w:num>
  <w:num w:numId="10" w16cid:durableId="1899828316">
    <w:abstractNumId w:val="20"/>
  </w:num>
  <w:num w:numId="11" w16cid:durableId="1939408733">
    <w:abstractNumId w:val="14"/>
    <w:lvlOverride w:ilvl="0">
      <w:lvl w:ilvl="0" w:tplc="D65C321C">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9D6BCE0">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1EA0576">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2FA6D86">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3028BF2">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20AB364">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1B2983E">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22084AC">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1BC2BF2">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859586465">
    <w:abstractNumId w:val="6"/>
  </w:num>
  <w:num w:numId="13" w16cid:durableId="1865942753">
    <w:abstractNumId w:val="27"/>
  </w:num>
  <w:num w:numId="14" w16cid:durableId="1334065758">
    <w:abstractNumId w:val="5"/>
  </w:num>
  <w:num w:numId="15" w16cid:durableId="562955195">
    <w:abstractNumId w:val="31"/>
  </w:num>
  <w:num w:numId="16" w16cid:durableId="149830683">
    <w:abstractNumId w:val="32"/>
    <w:lvlOverride w:ilvl="0">
      <w:lvl w:ilvl="0" w:tplc="F81001BC">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C4743E30">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2D42A95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7B749E0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A12455D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AF76B3C4">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EA58E1FA">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B8CC1F6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B6E611A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1336685256">
    <w:abstractNumId w:val="0"/>
  </w:num>
  <w:num w:numId="18" w16cid:durableId="2055763849">
    <w:abstractNumId w:val="19"/>
  </w:num>
  <w:num w:numId="19" w16cid:durableId="1060791082">
    <w:abstractNumId w:val="41"/>
  </w:num>
  <w:num w:numId="20" w16cid:durableId="504132056">
    <w:abstractNumId w:val="34"/>
  </w:num>
  <w:num w:numId="21" w16cid:durableId="1185480919">
    <w:abstractNumId w:val="13"/>
  </w:num>
  <w:num w:numId="22" w16cid:durableId="166487279">
    <w:abstractNumId w:val="30"/>
  </w:num>
  <w:num w:numId="23" w16cid:durableId="1166482550">
    <w:abstractNumId w:val="28"/>
  </w:num>
  <w:num w:numId="24" w16cid:durableId="1783185972">
    <w:abstractNumId w:val="10"/>
  </w:num>
  <w:num w:numId="25" w16cid:durableId="2050184300">
    <w:abstractNumId w:val="18"/>
  </w:num>
  <w:num w:numId="26" w16cid:durableId="1121414937">
    <w:abstractNumId w:val="1"/>
  </w:num>
  <w:num w:numId="27" w16cid:durableId="1556887247">
    <w:abstractNumId w:val="33"/>
  </w:num>
  <w:num w:numId="28" w16cid:durableId="1313022215">
    <w:abstractNumId w:val="36"/>
  </w:num>
  <w:num w:numId="29" w16cid:durableId="1555040851">
    <w:abstractNumId w:val="29"/>
  </w:num>
  <w:num w:numId="30" w16cid:durableId="1354573174">
    <w:abstractNumId w:val="25"/>
  </w:num>
  <w:num w:numId="31" w16cid:durableId="846990324">
    <w:abstractNumId w:val="40"/>
  </w:num>
  <w:num w:numId="32" w16cid:durableId="957833344">
    <w:abstractNumId w:val="17"/>
  </w:num>
  <w:num w:numId="33" w16cid:durableId="1558273989">
    <w:abstractNumId w:val="15"/>
  </w:num>
  <w:num w:numId="34" w16cid:durableId="2046127561">
    <w:abstractNumId w:val="42"/>
  </w:num>
  <w:num w:numId="35" w16cid:durableId="157384467">
    <w:abstractNumId w:val="9"/>
  </w:num>
  <w:num w:numId="36" w16cid:durableId="711079388">
    <w:abstractNumId w:val="3"/>
  </w:num>
  <w:num w:numId="37" w16cid:durableId="1303971723">
    <w:abstractNumId w:val="24"/>
  </w:num>
  <w:num w:numId="38" w16cid:durableId="132916886">
    <w:abstractNumId w:val="11"/>
  </w:num>
  <w:num w:numId="39" w16cid:durableId="724723098">
    <w:abstractNumId w:val="21"/>
  </w:num>
  <w:num w:numId="40" w16cid:durableId="932128535">
    <w:abstractNumId w:val="16"/>
  </w:num>
  <w:num w:numId="41" w16cid:durableId="392389654">
    <w:abstractNumId w:val="8"/>
  </w:num>
  <w:num w:numId="42" w16cid:durableId="1598055330">
    <w:abstractNumId w:val="39"/>
  </w:num>
  <w:num w:numId="43" w16cid:durableId="748231296">
    <w:abstractNumId w:val="43"/>
  </w:num>
  <w:num w:numId="44" w16cid:durableId="809519282">
    <w:abstractNumId w:val="7"/>
  </w:num>
  <w:num w:numId="45" w16cid:durableId="1518543339">
    <w:abstractNumId w:val="23"/>
  </w:num>
  <w:num w:numId="46" w16cid:durableId="96354198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E35"/>
    <w:rsid w:val="00010E2F"/>
    <w:rsid w:val="0001453D"/>
    <w:rsid w:val="00044EFA"/>
    <w:rsid w:val="00044F1D"/>
    <w:rsid w:val="00071814"/>
    <w:rsid w:val="00103E35"/>
    <w:rsid w:val="00125076"/>
    <w:rsid w:val="00137F8F"/>
    <w:rsid w:val="0023312B"/>
    <w:rsid w:val="002375F3"/>
    <w:rsid w:val="00250F6B"/>
    <w:rsid w:val="00266293"/>
    <w:rsid w:val="003006AD"/>
    <w:rsid w:val="00322D96"/>
    <w:rsid w:val="00325EB0"/>
    <w:rsid w:val="0035091D"/>
    <w:rsid w:val="00377D32"/>
    <w:rsid w:val="0039579F"/>
    <w:rsid w:val="003A348D"/>
    <w:rsid w:val="003A787B"/>
    <w:rsid w:val="003C318F"/>
    <w:rsid w:val="003D32CB"/>
    <w:rsid w:val="00410D43"/>
    <w:rsid w:val="00414A28"/>
    <w:rsid w:val="00427788"/>
    <w:rsid w:val="004C7812"/>
    <w:rsid w:val="00564CCE"/>
    <w:rsid w:val="005851BF"/>
    <w:rsid w:val="005B5706"/>
    <w:rsid w:val="00623A2B"/>
    <w:rsid w:val="0066182C"/>
    <w:rsid w:val="006E1E9A"/>
    <w:rsid w:val="007251AE"/>
    <w:rsid w:val="00745401"/>
    <w:rsid w:val="00800BD5"/>
    <w:rsid w:val="00801EDC"/>
    <w:rsid w:val="008553E8"/>
    <w:rsid w:val="00860C2B"/>
    <w:rsid w:val="008B7F12"/>
    <w:rsid w:val="0097226F"/>
    <w:rsid w:val="009902B1"/>
    <w:rsid w:val="00A11836"/>
    <w:rsid w:val="00AD6B5C"/>
    <w:rsid w:val="00AE76DF"/>
    <w:rsid w:val="00AF29A6"/>
    <w:rsid w:val="00B23D21"/>
    <w:rsid w:val="00B429D1"/>
    <w:rsid w:val="00B97F0F"/>
    <w:rsid w:val="00BD250D"/>
    <w:rsid w:val="00BD2FDC"/>
    <w:rsid w:val="00C77AC9"/>
    <w:rsid w:val="00CF738F"/>
    <w:rsid w:val="00D53835"/>
    <w:rsid w:val="00D93C2A"/>
    <w:rsid w:val="00DD4D64"/>
    <w:rsid w:val="00DE6048"/>
    <w:rsid w:val="00E70705"/>
    <w:rsid w:val="00EF211E"/>
    <w:rsid w:val="00F274BE"/>
    <w:rsid w:val="00F56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91667"/>
  <w15:chartTrackingRefBased/>
  <w15:docId w15:val="{65B1829C-078B-4328-A2D8-36079AA0B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64CCE"/>
    <w:pPr>
      <w:keepNext/>
      <w:pBdr>
        <w:top w:val="single" w:sz="12" w:space="1" w:color="auto"/>
        <w:left w:val="single" w:sz="12" w:space="1" w:color="auto"/>
        <w:bottom w:val="single" w:sz="12" w:space="1" w:color="auto"/>
        <w:right w:val="single" w:sz="12" w:space="1" w:color="auto"/>
      </w:pBdr>
      <w:shd w:val="pct15" w:color="auto" w:fill="auto"/>
      <w:spacing w:after="0" w:line="480" w:lineRule="auto"/>
      <w:jc w:val="center"/>
      <w:outlineLvl w:val="0"/>
    </w:pPr>
    <w:rPr>
      <w:rFonts w:ascii="Arial" w:eastAsia="Times New Roman" w:hAnsi="Arial" w:cs="Times New Roman"/>
      <w:b/>
      <w:sz w:val="36"/>
      <w:szCs w:val="20"/>
      <w:lang w:eastAsia="en-GB"/>
    </w:rPr>
  </w:style>
  <w:style w:type="paragraph" w:styleId="Heading2">
    <w:name w:val="heading 2"/>
    <w:basedOn w:val="Normal"/>
    <w:next w:val="Normal"/>
    <w:link w:val="Heading2Char"/>
    <w:qFormat/>
    <w:rsid w:val="00564CCE"/>
    <w:pPr>
      <w:keepNext/>
      <w:spacing w:after="0" w:line="480" w:lineRule="auto"/>
      <w:jc w:val="both"/>
      <w:outlineLvl w:val="1"/>
    </w:pPr>
    <w:rPr>
      <w:rFonts w:ascii="Arial" w:eastAsia="Times New Roman" w:hAnsi="Arial" w:cs="Times New Roman"/>
      <w:b/>
      <w:sz w:val="24"/>
      <w:szCs w:val="20"/>
      <w:lang w:eastAsia="en-GB"/>
    </w:rPr>
  </w:style>
  <w:style w:type="paragraph" w:styleId="Heading3">
    <w:name w:val="heading 3"/>
    <w:basedOn w:val="Normal"/>
    <w:next w:val="Normal"/>
    <w:link w:val="Heading3Char"/>
    <w:qFormat/>
    <w:rsid w:val="00564CCE"/>
    <w:pPr>
      <w:keepNext/>
      <w:spacing w:after="0" w:line="480" w:lineRule="auto"/>
      <w:jc w:val="center"/>
      <w:outlineLvl w:val="2"/>
    </w:pPr>
    <w:rPr>
      <w:rFonts w:ascii="Arial" w:eastAsia="Times New Roman" w:hAnsi="Arial" w:cs="Times New Roman"/>
      <w:b/>
      <w:sz w:val="24"/>
      <w:szCs w:val="20"/>
      <w:lang w:eastAsia="en-GB"/>
    </w:rPr>
  </w:style>
  <w:style w:type="paragraph" w:styleId="Heading4">
    <w:name w:val="heading 4"/>
    <w:basedOn w:val="Normal"/>
    <w:next w:val="Normal"/>
    <w:link w:val="Heading4Char"/>
    <w:qFormat/>
    <w:rsid w:val="00564CCE"/>
    <w:pPr>
      <w:keepNext/>
      <w:spacing w:before="120" w:after="120" w:line="480" w:lineRule="auto"/>
      <w:jc w:val="center"/>
      <w:outlineLvl w:val="3"/>
    </w:pPr>
    <w:rPr>
      <w:rFonts w:ascii="Arial" w:eastAsia="Times New Roman" w:hAnsi="Arial" w:cs="Times New Roman"/>
      <w:sz w:val="40"/>
      <w:szCs w:val="20"/>
      <w:lang w:eastAsia="en-GB"/>
    </w:rPr>
  </w:style>
  <w:style w:type="paragraph" w:styleId="Heading6">
    <w:name w:val="heading 6"/>
    <w:basedOn w:val="Normal"/>
    <w:next w:val="Normal"/>
    <w:link w:val="Heading6Char"/>
    <w:qFormat/>
    <w:rsid w:val="00564CCE"/>
    <w:pPr>
      <w:keepNext/>
      <w:pBdr>
        <w:top w:val="single" w:sz="18" w:space="1" w:color="auto"/>
        <w:left w:val="single" w:sz="18" w:space="4" w:color="auto"/>
        <w:bottom w:val="single" w:sz="18" w:space="1" w:color="auto"/>
        <w:right w:val="single" w:sz="18" w:space="4" w:color="auto"/>
      </w:pBdr>
      <w:spacing w:after="0" w:line="480" w:lineRule="auto"/>
      <w:outlineLvl w:val="5"/>
    </w:pPr>
    <w:rPr>
      <w:rFonts w:ascii="Arial" w:eastAsia="Times New Roman" w:hAnsi="Arial" w:cs="Arial"/>
      <w:b/>
      <w:bCs/>
      <w:sz w:val="24"/>
      <w:szCs w:val="20"/>
    </w:rPr>
  </w:style>
  <w:style w:type="paragraph" w:styleId="Heading8">
    <w:name w:val="heading 8"/>
    <w:basedOn w:val="Normal"/>
    <w:next w:val="Normal"/>
    <w:link w:val="Heading8Char"/>
    <w:semiHidden/>
    <w:unhideWhenUsed/>
    <w:qFormat/>
    <w:rsid w:val="00564CCE"/>
    <w:pPr>
      <w:spacing w:before="240" w:after="60" w:line="480" w:lineRule="auto"/>
      <w:outlineLvl w:val="7"/>
    </w:pPr>
    <w:rPr>
      <w:rFonts w:ascii="Calibri" w:eastAsia="Times New Roman" w:hAnsi="Calibri" w:cs="Times New Roman"/>
      <w:i/>
      <w:iCs/>
      <w:sz w:val="24"/>
      <w:szCs w:val="24"/>
      <w:lang w:eastAsia="en-GB"/>
    </w:rPr>
  </w:style>
  <w:style w:type="paragraph" w:styleId="Heading9">
    <w:name w:val="heading 9"/>
    <w:basedOn w:val="Normal"/>
    <w:next w:val="Normal"/>
    <w:link w:val="Heading9Char"/>
    <w:uiPriority w:val="9"/>
    <w:semiHidden/>
    <w:unhideWhenUsed/>
    <w:qFormat/>
    <w:rsid w:val="00564CCE"/>
    <w:pPr>
      <w:keepNext/>
      <w:keepLines/>
      <w:spacing w:before="200" w:after="0" w:line="480" w:lineRule="auto"/>
      <w:outlineLvl w:val="8"/>
    </w:pPr>
    <w:rPr>
      <w:rFonts w:ascii="Cambria" w:eastAsia="Times New Roman" w:hAnsi="Cambria" w:cs="Times New Roman"/>
      <w:i/>
      <w:iCs/>
      <w:color w:val="404040"/>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64CCE"/>
    <w:rPr>
      <w:rFonts w:ascii="Arial" w:eastAsia="Times New Roman" w:hAnsi="Arial" w:cs="Times New Roman"/>
      <w:b/>
      <w:sz w:val="36"/>
      <w:szCs w:val="20"/>
      <w:shd w:val="pct15" w:color="auto" w:fill="auto"/>
      <w:lang w:eastAsia="en-GB"/>
    </w:rPr>
  </w:style>
  <w:style w:type="character" w:customStyle="1" w:styleId="Heading2Char">
    <w:name w:val="Heading 2 Char"/>
    <w:basedOn w:val="DefaultParagraphFont"/>
    <w:link w:val="Heading2"/>
    <w:rsid w:val="00564CCE"/>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564CCE"/>
    <w:rPr>
      <w:rFonts w:ascii="Arial" w:eastAsia="Times New Roman" w:hAnsi="Arial" w:cs="Times New Roman"/>
      <w:b/>
      <w:sz w:val="24"/>
      <w:szCs w:val="20"/>
      <w:lang w:eastAsia="en-GB"/>
    </w:rPr>
  </w:style>
  <w:style w:type="character" w:customStyle="1" w:styleId="Heading4Char">
    <w:name w:val="Heading 4 Char"/>
    <w:basedOn w:val="DefaultParagraphFont"/>
    <w:link w:val="Heading4"/>
    <w:rsid w:val="00564CCE"/>
    <w:rPr>
      <w:rFonts w:ascii="Arial" w:eastAsia="Times New Roman" w:hAnsi="Arial" w:cs="Times New Roman"/>
      <w:sz w:val="40"/>
      <w:szCs w:val="20"/>
      <w:lang w:eastAsia="en-GB"/>
    </w:rPr>
  </w:style>
  <w:style w:type="character" w:customStyle="1" w:styleId="Heading6Char">
    <w:name w:val="Heading 6 Char"/>
    <w:basedOn w:val="DefaultParagraphFont"/>
    <w:link w:val="Heading6"/>
    <w:rsid w:val="00564CCE"/>
    <w:rPr>
      <w:rFonts w:ascii="Arial" w:eastAsia="Times New Roman" w:hAnsi="Arial" w:cs="Arial"/>
      <w:b/>
      <w:bCs/>
      <w:sz w:val="24"/>
      <w:szCs w:val="20"/>
    </w:rPr>
  </w:style>
  <w:style w:type="character" w:customStyle="1" w:styleId="Heading8Char">
    <w:name w:val="Heading 8 Char"/>
    <w:basedOn w:val="DefaultParagraphFont"/>
    <w:link w:val="Heading8"/>
    <w:semiHidden/>
    <w:rsid w:val="00564CCE"/>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564CCE"/>
    <w:rPr>
      <w:rFonts w:ascii="Cambria" w:eastAsia="Times New Roman" w:hAnsi="Cambria" w:cs="Times New Roman"/>
      <w:i/>
      <w:iCs/>
      <w:color w:val="404040"/>
      <w:sz w:val="24"/>
      <w:szCs w:val="20"/>
      <w:lang w:eastAsia="en-GB"/>
    </w:rPr>
  </w:style>
  <w:style w:type="numbering" w:customStyle="1" w:styleId="NoList1">
    <w:name w:val="No List1"/>
    <w:next w:val="NoList"/>
    <w:uiPriority w:val="99"/>
    <w:semiHidden/>
    <w:unhideWhenUsed/>
    <w:rsid w:val="00564CCE"/>
  </w:style>
  <w:style w:type="paragraph" w:styleId="Header">
    <w:name w:val="header"/>
    <w:basedOn w:val="Normal"/>
    <w:link w:val="HeaderChar"/>
    <w:rsid w:val="00564CCE"/>
    <w:pPr>
      <w:tabs>
        <w:tab w:val="center" w:pos="4153"/>
        <w:tab w:val="right" w:pos="8306"/>
      </w:tabs>
      <w:spacing w:after="0" w:line="480" w:lineRule="auto"/>
    </w:pPr>
    <w:rPr>
      <w:rFonts w:ascii="Arial" w:eastAsia="Times New Roman" w:hAnsi="Arial" w:cs="Times New Roman"/>
      <w:sz w:val="24"/>
      <w:szCs w:val="20"/>
      <w:lang w:eastAsia="en-GB"/>
    </w:rPr>
  </w:style>
  <w:style w:type="character" w:customStyle="1" w:styleId="HeaderChar">
    <w:name w:val="Header Char"/>
    <w:basedOn w:val="DefaultParagraphFont"/>
    <w:link w:val="Header"/>
    <w:rsid w:val="00564CCE"/>
    <w:rPr>
      <w:rFonts w:ascii="Arial" w:eastAsia="Times New Roman" w:hAnsi="Arial" w:cs="Times New Roman"/>
      <w:sz w:val="24"/>
      <w:szCs w:val="20"/>
      <w:lang w:eastAsia="en-GB"/>
    </w:rPr>
  </w:style>
  <w:style w:type="paragraph" w:styleId="Footer">
    <w:name w:val="footer"/>
    <w:basedOn w:val="Normal"/>
    <w:link w:val="FooterChar"/>
    <w:uiPriority w:val="99"/>
    <w:rsid w:val="00564CCE"/>
    <w:pPr>
      <w:tabs>
        <w:tab w:val="center" w:pos="4153"/>
        <w:tab w:val="right" w:pos="8306"/>
      </w:tabs>
      <w:spacing w:after="0" w:line="480" w:lineRule="auto"/>
    </w:pPr>
    <w:rPr>
      <w:rFonts w:ascii="Arial" w:eastAsia="Times New Roman" w:hAnsi="Arial" w:cs="Times New Roman"/>
      <w:sz w:val="24"/>
      <w:szCs w:val="20"/>
      <w:lang w:eastAsia="en-GB"/>
    </w:rPr>
  </w:style>
  <w:style w:type="character" w:customStyle="1" w:styleId="FooterChar">
    <w:name w:val="Footer Char"/>
    <w:basedOn w:val="DefaultParagraphFont"/>
    <w:link w:val="Footer"/>
    <w:uiPriority w:val="99"/>
    <w:rsid w:val="00564CCE"/>
    <w:rPr>
      <w:rFonts w:ascii="Arial" w:eastAsia="Times New Roman" w:hAnsi="Arial" w:cs="Times New Roman"/>
      <w:sz w:val="24"/>
      <w:szCs w:val="20"/>
      <w:lang w:eastAsia="en-GB"/>
    </w:rPr>
  </w:style>
  <w:style w:type="paragraph" w:styleId="NormalWeb">
    <w:name w:val="Normal (Web)"/>
    <w:basedOn w:val="Normal"/>
    <w:uiPriority w:val="99"/>
    <w:rsid w:val="00564CCE"/>
    <w:pPr>
      <w:spacing w:before="100" w:after="100" w:line="480" w:lineRule="auto"/>
    </w:pPr>
    <w:rPr>
      <w:rFonts w:ascii="Arial" w:eastAsia="Times New Roman" w:hAnsi="Arial" w:cs="Times New Roman"/>
      <w:sz w:val="24"/>
      <w:szCs w:val="20"/>
    </w:rPr>
  </w:style>
  <w:style w:type="table" w:styleId="TableGrid">
    <w:name w:val="Table Grid"/>
    <w:basedOn w:val="TableNormal"/>
    <w:uiPriority w:val="59"/>
    <w:rsid w:val="00564CC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564CCE"/>
    <w:pPr>
      <w:spacing w:after="0" w:line="480" w:lineRule="auto"/>
    </w:pPr>
    <w:rPr>
      <w:rFonts w:ascii="Arial" w:eastAsia="Times New Roman" w:hAnsi="Arial" w:cs="Times New Roman"/>
      <w:sz w:val="16"/>
      <w:szCs w:val="20"/>
    </w:rPr>
  </w:style>
  <w:style w:type="character" w:customStyle="1" w:styleId="BodyText2Char">
    <w:name w:val="Body Text 2 Char"/>
    <w:basedOn w:val="DefaultParagraphFont"/>
    <w:link w:val="BodyText2"/>
    <w:rsid w:val="00564CCE"/>
    <w:rPr>
      <w:rFonts w:ascii="Arial" w:eastAsia="Times New Roman" w:hAnsi="Arial" w:cs="Times New Roman"/>
      <w:sz w:val="16"/>
      <w:szCs w:val="20"/>
    </w:rPr>
  </w:style>
  <w:style w:type="paragraph" w:customStyle="1" w:styleId="BodyText1">
    <w:name w:val="Body Text1"/>
    <w:basedOn w:val="Normal"/>
    <w:rsid w:val="00564CCE"/>
    <w:pPr>
      <w:tabs>
        <w:tab w:val="left" w:pos="720"/>
        <w:tab w:val="left" w:pos="1440"/>
      </w:tabs>
      <w:spacing w:after="0" w:line="480" w:lineRule="auto"/>
    </w:pPr>
    <w:rPr>
      <w:rFonts w:ascii="CG Times (WN)" w:eastAsia="Times New Roman" w:hAnsi="CG Times (WN)" w:cs="Times New Roman"/>
      <w:sz w:val="24"/>
      <w:szCs w:val="20"/>
    </w:rPr>
  </w:style>
  <w:style w:type="paragraph" w:styleId="BalloonText">
    <w:name w:val="Balloon Text"/>
    <w:basedOn w:val="Normal"/>
    <w:link w:val="BalloonTextChar"/>
    <w:rsid w:val="00564CCE"/>
    <w:pPr>
      <w:spacing w:after="0" w:line="48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564CCE"/>
    <w:rPr>
      <w:rFonts w:ascii="Tahoma" w:eastAsia="Times New Roman" w:hAnsi="Tahoma" w:cs="Tahoma"/>
      <w:sz w:val="16"/>
      <w:szCs w:val="16"/>
      <w:lang w:eastAsia="en-GB"/>
    </w:rPr>
  </w:style>
  <w:style w:type="paragraph" w:customStyle="1" w:styleId="BulletedList">
    <w:name w:val="Bulleted List"/>
    <w:basedOn w:val="Normal"/>
    <w:uiPriority w:val="99"/>
    <w:rsid w:val="00564CCE"/>
    <w:pPr>
      <w:numPr>
        <w:numId w:val="1"/>
      </w:numPr>
      <w:spacing w:before="120" w:after="240" w:line="480" w:lineRule="auto"/>
    </w:pPr>
    <w:rPr>
      <w:rFonts w:ascii="Verdana" w:eastAsia="Times New Roman" w:hAnsi="Verdana" w:cs="Times New Roman"/>
      <w:sz w:val="16"/>
      <w:szCs w:val="24"/>
      <w:lang w:val="en-US"/>
    </w:rPr>
  </w:style>
  <w:style w:type="character" w:styleId="Hyperlink">
    <w:name w:val="Hyperlink"/>
    <w:uiPriority w:val="99"/>
    <w:unhideWhenUsed/>
    <w:rsid w:val="00564CCE"/>
    <w:rPr>
      <w:color w:val="0000FF"/>
      <w:u w:val="single"/>
    </w:rPr>
  </w:style>
  <w:style w:type="paragraph" w:styleId="ListParagraph">
    <w:name w:val="List Paragraph"/>
    <w:basedOn w:val="Normal"/>
    <w:link w:val="ListParagraphChar"/>
    <w:uiPriority w:val="34"/>
    <w:qFormat/>
    <w:rsid w:val="00564CCE"/>
    <w:pPr>
      <w:spacing w:after="0" w:line="480" w:lineRule="auto"/>
      <w:ind w:left="720"/>
      <w:contextualSpacing/>
    </w:pPr>
    <w:rPr>
      <w:rFonts w:ascii="Arial" w:eastAsia="Times New Roman" w:hAnsi="Arial" w:cs="Times New Roman"/>
      <w:sz w:val="24"/>
      <w:szCs w:val="20"/>
      <w:lang w:eastAsia="en-GB"/>
    </w:rPr>
  </w:style>
  <w:style w:type="paragraph" w:customStyle="1" w:styleId="bullet">
    <w:name w:val="bullet"/>
    <w:link w:val="bulletChar"/>
    <w:rsid w:val="00564CC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564CCE"/>
    <w:rPr>
      <w:rFonts w:ascii="Times New Roman" w:eastAsia="Times New Roman" w:hAnsi="Times New Roman" w:cs="Times New Roman"/>
      <w:sz w:val="24"/>
      <w:szCs w:val="20"/>
      <w:lang w:eastAsia="en-GB"/>
    </w:rPr>
  </w:style>
  <w:style w:type="paragraph" w:styleId="BodyText">
    <w:name w:val="Body Text"/>
    <w:basedOn w:val="Normal"/>
    <w:link w:val="BodyTextChar"/>
    <w:unhideWhenUsed/>
    <w:rsid w:val="00564CCE"/>
    <w:pPr>
      <w:spacing w:after="120" w:line="480" w:lineRule="auto"/>
    </w:pPr>
    <w:rPr>
      <w:rFonts w:ascii="Arial" w:eastAsia="Times New Roman" w:hAnsi="Arial" w:cs="Times New Roman"/>
      <w:sz w:val="24"/>
      <w:szCs w:val="20"/>
      <w:lang w:val="en-US" w:eastAsia="en-GB"/>
    </w:rPr>
  </w:style>
  <w:style w:type="character" w:customStyle="1" w:styleId="BodyTextChar">
    <w:name w:val="Body Text Char"/>
    <w:basedOn w:val="DefaultParagraphFont"/>
    <w:link w:val="BodyText"/>
    <w:rsid w:val="00564CCE"/>
    <w:rPr>
      <w:rFonts w:ascii="Arial" w:eastAsia="Times New Roman" w:hAnsi="Arial" w:cs="Times New Roman"/>
      <w:sz w:val="24"/>
      <w:szCs w:val="20"/>
      <w:lang w:val="en-US" w:eastAsia="en-GB"/>
    </w:rPr>
  </w:style>
  <w:style w:type="paragraph" w:customStyle="1" w:styleId="heading">
    <w:name w:val="heading"/>
    <w:basedOn w:val="fixed"/>
    <w:link w:val="headingChar"/>
    <w:rsid w:val="00564CCE"/>
    <w:pPr>
      <w:spacing w:before="240" w:after="120"/>
    </w:pPr>
  </w:style>
  <w:style w:type="paragraph" w:customStyle="1" w:styleId="fixed">
    <w:name w:val="fixed"/>
    <w:link w:val="fixedChar"/>
    <w:rsid w:val="00564CC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564CCE"/>
    <w:rPr>
      <w:rFonts w:ascii="Times New Roman" w:eastAsia="Times New Roman" w:hAnsi="Times New Roman" w:cs="Times New Roman"/>
      <w:b/>
      <w:sz w:val="24"/>
      <w:szCs w:val="20"/>
      <w:lang w:eastAsia="en-GB"/>
    </w:rPr>
  </w:style>
  <w:style w:type="character" w:customStyle="1" w:styleId="headingChar">
    <w:name w:val="heading Char"/>
    <w:link w:val="heading"/>
    <w:rsid w:val="00564CCE"/>
    <w:rPr>
      <w:rFonts w:ascii="Times New Roman" w:eastAsia="Times New Roman" w:hAnsi="Times New Roman" w:cs="Times New Roman"/>
      <w:b/>
      <w:sz w:val="24"/>
      <w:szCs w:val="20"/>
      <w:lang w:eastAsia="en-GB"/>
    </w:rPr>
  </w:style>
  <w:style w:type="paragraph" w:customStyle="1" w:styleId="SMUNORMALARIAL">
    <w:name w:val="SMU NORMAL ARIAL"/>
    <w:basedOn w:val="Normal"/>
    <w:rsid w:val="00564CCE"/>
    <w:pPr>
      <w:spacing w:after="0" w:line="480" w:lineRule="auto"/>
    </w:pPr>
    <w:rPr>
      <w:rFonts w:ascii="Arial" w:eastAsia="Times New Roman" w:hAnsi="Arial" w:cs="Times New Roman"/>
      <w:szCs w:val="24"/>
      <w:lang w:eastAsia="en-GB"/>
    </w:rPr>
  </w:style>
  <w:style w:type="paragraph" w:customStyle="1" w:styleId="Style1">
    <w:name w:val="Style1"/>
    <w:basedOn w:val="Normal"/>
    <w:rsid w:val="00564CCE"/>
    <w:pPr>
      <w:overflowPunct w:val="0"/>
      <w:autoSpaceDE w:val="0"/>
      <w:autoSpaceDN w:val="0"/>
      <w:adjustRightInd w:val="0"/>
      <w:spacing w:after="0" w:line="480" w:lineRule="auto"/>
      <w:textAlignment w:val="baseline"/>
    </w:pPr>
    <w:rPr>
      <w:rFonts w:ascii="Arial" w:eastAsia="Times New Roman" w:hAnsi="Arial" w:cs="Times New Roman"/>
      <w:sz w:val="24"/>
      <w:szCs w:val="20"/>
      <w:lang w:eastAsia="en-GB"/>
    </w:rPr>
  </w:style>
  <w:style w:type="numbering" w:customStyle="1" w:styleId="ImportedStyle30">
    <w:name w:val="Imported Style 30"/>
    <w:rsid w:val="00564CCE"/>
    <w:pPr>
      <w:numPr>
        <w:numId w:val="3"/>
      </w:numPr>
    </w:pPr>
  </w:style>
  <w:style w:type="table" w:customStyle="1" w:styleId="TableGrid1">
    <w:name w:val="Table Grid1"/>
    <w:basedOn w:val="TableNormal"/>
    <w:next w:val="TableGrid"/>
    <w:uiPriority w:val="59"/>
    <w:rsid w:val="00564CCE"/>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564CCE"/>
    <w:pPr>
      <w:numPr>
        <w:numId w:val="4"/>
      </w:numPr>
    </w:pPr>
  </w:style>
  <w:style w:type="table" w:customStyle="1" w:styleId="TableGrid6">
    <w:name w:val="Table Grid6"/>
    <w:basedOn w:val="TableNormal"/>
    <w:next w:val="TableGrid"/>
    <w:uiPriority w:val="59"/>
    <w:rsid w:val="00564CC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564CCE"/>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customStyle="1" w:styleId="Body">
    <w:name w:val="Body"/>
    <w:rsid w:val="00564CC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564CCE"/>
    <w:pPr>
      <w:numPr>
        <w:numId w:val="5"/>
      </w:numPr>
    </w:pPr>
  </w:style>
  <w:style w:type="paragraph" w:customStyle="1" w:styleId="Default">
    <w:name w:val="Default"/>
    <w:rsid w:val="00564CCE"/>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564CCE"/>
    <w:pPr>
      <w:numPr>
        <w:numId w:val="6"/>
      </w:numPr>
    </w:pPr>
  </w:style>
  <w:style w:type="numbering" w:customStyle="1" w:styleId="ImportedStyle19">
    <w:name w:val="Imported Style 19"/>
    <w:rsid w:val="00564CCE"/>
    <w:pPr>
      <w:numPr>
        <w:numId w:val="9"/>
      </w:numPr>
    </w:pPr>
  </w:style>
  <w:style w:type="character" w:customStyle="1" w:styleId="ListParagraphChar">
    <w:name w:val="List Paragraph Char"/>
    <w:link w:val="ListParagraph"/>
    <w:uiPriority w:val="34"/>
    <w:locked/>
    <w:rsid w:val="00564CCE"/>
    <w:rPr>
      <w:rFonts w:ascii="Arial" w:eastAsia="Times New Roman" w:hAnsi="Arial" w:cs="Times New Roman"/>
      <w:sz w:val="24"/>
      <w:szCs w:val="20"/>
      <w:lang w:eastAsia="en-GB"/>
    </w:rPr>
  </w:style>
  <w:style w:type="paragraph" w:styleId="TOCHeading">
    <w:name w:val="TOC Heading"/>
    <w:basedOn w:val="Heading1"/>
    <w:next w:val="Normal"/>
    <w:uiPriority w:val="39"/>
    <w:unhideWhenUsed/>
    <w:qFormat/>
    <w:rsid w:val="00564CCE"/>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564CCE"/>
    <w:pPr>
      <w:spacing w:after="0" w:line="480" w:lineRule="auto"/>
      <w:ind w:left="200"/>
    </w:pPr>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604</TotalTime>
  <Pages>12</Pages>
  <Words>3614</Words>
  <Characters>20600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Paul Tinkler</cp:lastModifiedBy>
  <cp:revision>50</cp:revision>
  <dcterms:created xsi:type="dcterms:W3CDTF">2022-09-14T16:00:00Z</dcterms:created>
  <dcterms:modified xsi:type="dcterms:W3CDTF">2022-09-22T09:43:00Z</dcterms:modified>
</cp:coreProperties>
</file>