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29298B" w:rsidRPr="00816D3C" w:rsidRDefault="0029298B">
      <w:pPr>
        <w:jc w:val="center"/>
        <w:rPr>
          <w:b/>
          <w:sz w:val="32"/>
          <w:szCs w:val="32"/>
          <w:lang w:val="en-GB"/>
        </w:rPr>
      </w:pPr>
    </w:p>
    <w:p w14:paraId="00000002" w14:textId="77777777" w:rsidR="0029298B" w:rsidRPr="00816D3C" w:rsidRDefault="0029298B">
      <w:pPr>
        <w:jc w:val="center"/>
        <w:rPr>
          <w:b/>
          <w:sz w:val="32"/>
          <w:szCs w:val="32"/>
          <w:lang w:val="en-GB"/>
        </w:rPr>
      </w:pPr>
    </w:p>
    <w:p w14:paraId="00000003" w14:textId="77777777" w:rsidR="0029298B" w:rsidRPr="00816D3C" w:rsidRDefault="0029298B">
      <w:pPr>
        <w:jc w:val="center"/>
        <w:rPr>
          <w:b/>
          <w:sz w:val="32"/>
          <w:szCs w:val="32"/>
          <w:lang w:val="en-GB"/>
        </w:rPr>
      </w:pPr>
    </w:p>
    <w:p w14:paraId="00000004" w14:textId="77777777" w:rsidR="0029298B" w:rsidRPr="00816D3C" w:rsidRDefault="0029298B">
      <w:pPr>
        <w:jc w:val="center"/>
        <w:rPr>
          <w:b/>
          <w:sz w:val="32"/>
          <w:szCs w:val="32"/>
          <w:lang w:val="en-GB"/>
        </w:rPr>
      </w:pPr>
    </w:p>
    <w:p w14:paraId="00000005" w14:textId="77777777" w:rsidR="0029298B" w:rsidRPr="00816D3C" w:rsidRDefault="0029298B">
      <w:pPr>
        <w:jc w:val="center"/>
        <w:rPr>
          <w:b/>
          <w:sz w:val="32"/>
          <w:szCs w:val="32"/>
          <w:lang w:val="en-GB"/>
        </w:rPr>
      </w:pPr>
    </w:p>
    <w:p w14:paraId="00000006" w14:textId="77777777" w:rsidR="0029298B" w:rsidRPr="00816D3C" w:rsidRDefault="0029298B">
      <w:pPr>
        <w:jc w:val="center"/>
        <w:rPr>
          <w:b/>
          <w:sz w:val="32"/>
          <w:szCs w:val="32"/>
          <w:lang w:val="en-GB"/>
        </w:rPr>
      </w:pPr>
    </w:p>
    <w:p w14:paraId="00000007" w14:textId="77777777" w:rsidR="0029298B" w:rsidRPr="00816D3C" w:rsidRDefault="0029298B">
      <w:pPr>
        <w:jc w:val="center"/>
        <w:rPr>
          <w:b/>
          <w:sz w:val="32"/>
          <w:szCs w:val="32"/>
          <w:lang w:val="en-GB"/>
        </w:rPr>
      </w:pPr>
    </w:p>
    <w:p w14:paraId="00000008" w14:textId="77777777" w:rsidR="0029298B" w:rsidRPr="00816D3C" w:rsidRDefault="0029298B">
      <w:pPr>
        <w:jc w:val="center"/>
        <w:rPr>
          <w:b/>
          <w:sz w:val="32"/>
          <w:szCs w:val="32"/>
          <w:lang w:val="en-GB"/>
        </w:rPr>
      </w:pPr>
    </w:p>
    <w:p w14:paraId="00000009" w14:textId="77777777" w:rsidR="0029298B" w:rsidRPr="00816D3C" w:rsidRDefault="0029298B">
      <w:pPr>
        <w:jc w:val="center"/>
        <w:rPr>
          <w:b/>
          <w:sz w:val="32"/>
          <w:szCs w:val="32"/>
          <w:lang w:val="en-GB"/>
        </w:rPr>
      </w:pPr>
    </w:p>
    <w:p w14:paraId="0000000A" w14:textId="77777777" w:rsidR="0029298B" w:rsidRPr="00816D3C" w:rsidRDefault="00000000">
      <w:pPr>
        <w:jc w:val="center"/>
        <w:rPr>
          <w:b/>
          <w:sz w:val="32"/>
          <w:szCs w:val="32"/>
          <w:lang w:val="en-GB"/>
        </w:rPr>
      </w:pPr>
      <w:r w:rsidRPr="00816D3C">
        <w:rPr>
          <w:b/>
          <w:sz w:val="32"/>
          <w:szCs w:val="32"/>
          <w:lang w:val="en-GB"/>
        </w:rPr>
        <w:t>BMSW4014</w:t>
      </w:r>
    </w:p>
    <w:p w14:paraId="0000000B" w14:textId="77777777" w:rsidR="0029298B" w:rsidRPr="00816D3C" w:rsidRDefault="00000000">
      <w:pPr>
        <w:jc w:val="center"/>
        <w:rPr>
          <w:b/>
          <w:sz w:val="32"/>
          <w:szCs w:val="32"/>
          <w:lang w:val="en-GB"/>
        </w:rPr>
      </w:pPr>
      <w:r w:rsidRPr="00816D3C">
        <w:rPr>
          <w:b/>
          <w:sz w:val="32"/>
          <w:szCs w:val="32"/>
          <w:lang w:val="en-GB"/>
        </w:rPr>
        <w:t>Problem Solving and Innovation</w:t>
      </w:r>
    </w:p>
    <w:p w14:paraId="0000000C" w14:textId="77777777" w:rsidR="0029298B" w:rsidRPr="00816D3C" w:rsidRDefault="00000000">
      <w:pPr>
        <w:jc w:val="center"/>
        <w:rPr>
          <w:b/>
          <w:sz w:val="32"/>
          <w:szCs w:val="32"/>
          <w:lang w:val="en-GB"/>
        </w:rPr>
      </w:pPr>
      <w:r w:rsidRPr="00816D3C">
        <w:rPr>
          <w:b/>
          <w:sz w:val="32"/>
          <w:szCs w:val="32"/>
          <w:lang w:val="en-GB"/>
        </w:rPr>
        <w:t xml:space="preserve">Title: </w:t>
      </w:r>
      <w:r w:rsidRPr="00816D3C">
        <w:rPr>
          <w:b/>
          <w:i/>
          <w:sz w:val="32"/>
          <w:szCs w:val="32"/>
          <w:lang w:val="en-GB"/>
        </w:rPr>
        <w:t>An analysis of the factors impacting Starbucks</w:t>
      </w:r>
    </w:p>
    <w:p w14:paraId="0000000D" w14:textId="77777777" w:rsidR="0029298B" w:rsidRPr="00816D3C" w:rsidRDefault="00000000">
      <w:pPr>
        <w:ind w:left="720"/>
        <w:rPr>
          <w:lang w:val="en-GB"/>
        </w:rPr>
      </w:pPr>
      <w:r w:rsidRPr="00816D3C">
        <w:rPr>
          <w:lang w:val="en-GB"/>
        </w:rPr>
        <w:t xml:space="preserve"> </w:t>
      </w:r>
    </w:p>
    <w:p w14:paraId="0000000E" w14:textId="77777777" w:rsidR="0029298B" w:rsidRPr="00816D3C" w:rsidRDefault="00000000">
      <w:pPr>
        <w:ind w:left="1080"/>
        <w:rPr>
          <w:lang w:val="en-GB"/>
        </w:rPr>
      </w:pPr>
      <w:r w:rsidRPr="00816D3C">
        <w:rPr>
          <w:lang w:val="en-GB"/>
        </w:rPr>
        <w:t xml:space="preserve"> </w:t>
      </w:r>
    </w:p>
    <w:p w14:paraId="0000000F" w14:textId="77777777" w:rsidR="0029298B" w:rsidRPr="00816D3C" w:rsidRDefault="00000000">
      <w:pPr>
        <w:rPr>
          <w:lang w:val="en-GB"/>
        </w:rPr>
      </w:pPr>
      <w:r w:rsidRPr="00816D3C">
        <w:rPr>
          <w:lang w:val="en-GB"/>
        </w:rPr>
        <w:br w:type="page"/>
      </w:r>
    </w:p>
    <w:p w14:paraId="00000010" w14:textId="77777777" w:rsidR="0029298B" w:rsidRPr="00816D3C" w:rsidRDefault="00000000">
      <w:pPr>
        <w:jc w:val="center"/>
        <w:rPr>
          <w:b/>
          <w:lang w:val="en-GB"/>
        </w:rPr>
      </w:pPr>
      <w:r w:rsidRPr="00816D3C">
        <w:rPr>
          <w:b/>
          <w:lang w:val="en-GB"/>
        </w:rPr>
        <w:lastRenderedPageBreak/>
        <w:t>Table of contents</w:t>
      </w:r>
    </w:p>
    <w:sdt>
      <w:sdtPr>
        <w:rPr>
          <w:lang w:val="en-GB"/>
        </w:rPr>
        <w:id w:val="-378395844"/>
        <w:docPartObj>
          <w:docPartGallery w:val="Table of Contents"/>
          <w:docPartUnique/>
        </w:docPartObj>
      </w:sdtPr>
      <w:sdtContent>
        <w:p w14:paraId="591DBC03" w14:textId="7810EBA3" w:rsidR="00A846F5" w:rsidRDefault="00000000">
          <w:pPr>
            <w:pStyle w:val="TOC1"/>
            <w:tabs>
              <w:tab w:val="right" w:leader="dot" w:pos="9350"/>
            </w:tabs>
            <w:rPr>
              <w:rFonts w:asciiTheme="minorHAnsi" w:eastAsiaTheme="minorEastAsia" w:hAnsiTheme="minorHAnsi" w:cstheme="minorBidi"/>
              <w:noProof/>
              <w:kern w:val="2"/>
              <w:lang w:val="en-IN"/>
              <w14:ligatures w14:val="standardContextual"/>
            </w:rPr>
          </w:pPr>
          <w:r w:rsidRPr="00816D3C">
            <w:rPr>
              <w:lang w:val="en-GB"/>
            </w:rPr>
            <w:fldChar w:fldCharType="begin"/>
          </w:r>
          <w:r w:rsidRPr="00816D3C">
            <w:rPr>
              <w:lang w:val="en-GB"/>
            </w:rPr>
            <w:instrText xml:space="preserve"> TOC \h \u \z \t "Heading 1,1,Heading 2,2,Heading 3,3,Heading 4,4,Heading 5,5,Heading 6,6,"</w:instrText>
          </w:r>
          <w:r w:rsidRPr="00816D3C">
            <w:rPr>
              <w:lang w:val="en-GB"/>
            </w:rPr>
            <w:fldChar w:fldCharType="separate"/>
          </w:r>
          <w:hyperlink w:anchor="_Toc183784880" w:history="1">
            <w:r w:rsidR="00A846F5" w:rsidRPr="00AA3C4C">
              <w:rPr>
                <w:rStyle w:val="Hyperlink"/>
                <w:noProof/>
                <w:lang w:val="en-GB"/>
              </w:rPr>
              <w:t>Introduction</w:t>
            </w:r>
            <w:r w:rsidR="00A846F5">
              <w:rPr>
                <w:noProof/>
                <w:webHidden/>
              </w:rPr>
              <w:tab/>
            </w:r>
            <w:r w:rsidR="00A846F5">
              <w:rPr>
                <w:noProof/>
                <w:webHidden/>
              </w:rPr>
              <w:fldChar w:fldCharType="begin"/>
            </w:r>
            <w:r w:rsidR="00A846F5">
              <w:rPr>
                <w:noProof/>
                <w:webHidden/>
              </w:rPr>
              <w:instrText xml:space="preserve"> PAGEREF _Toc183784880 \h </w:instrText>
            </w:r>
            <w:r w:rsidR="00A846F5">
              <w:rPr>
                <w:noProof/>
                <w:webHidden/>
              </w:rPr>
            </w:r>
            <w:r w:rsidR="00A846F5">
              <w:rPr>
                <w:noProof/>
                <w:webHidden/>
              </w:rPr>
              <w:fldChar w:fldCharType="separate"/>
            </w:r>
            <w:r w:rsidR="00A846F5">
              <w:rPr>
                <w:noProof/>
                <w:webHidden/>
              </w:rPr>
              <w:t>2</w:t>
            </w:r>
            <w:r w:rsidR="00A846F5">
              <w:rPr>
                <w:noProof/>
                <w:webHidden/>
              </w:rPr>
              <w:fldChar w:fldCharType="end"/>
            </w:r>
          </w:hyperlink>
        </w:p>
        <w:p w14:paraId="64C2B088" w14:textId="411B41E8" w:rsidR="00A846F5" w:rsidRDefault="00A846F5">
          <w:pPr>
            <w:pStyle w:val="TOC1"/>
            <w:tabs>
              <w:tab w:val="right" w:leader="dot" w:pos="9350"/>
            </w:tabs>
            <w:rPr>
              <w:rFonts w:asciiTheme="minorHAnsi" w:eastAsiaTheme="minorEastAsia" w:hAnsiTheme="minorHAnsi" w:cstheme="minorBidi"/>
              <w:noProof/>
              <w:kern w:val="2"/>
              <w:lang w:val="en-IN"/>
              <w14:ligatures w14:val="standardContextual"/>
            </w:rPr>
          </w:pPr>
          <w:hyperlink w:anchor="_Toc183784881" w:history="1">
            <w:r w:rsidRPr="00AA3C4C">
              <w:rPr>
                <w:rStyle w:val="Hyperlink"/>
                <w:noProof/>
                <w:lang w:val="en-GB"/>
              </w:rPr>
              <w:t>Findings</w:t>
            </w:r>
            <w:r>
              <w:rPr>
                <w:noProof/>
                <w:webHidden/>
              </w:rPr>
              <w:tab/>
            </w:r>
            <w:r>
              <w:rPr>
                <w:noProof/>
                <w:webHidden/>
              </w:rPr>
              <w:fldChar w:fldCharType="begin"/>
            </w:r>
            <w:r>
              <w:rPr>
                <w:noProof/>
                <w:webHidden/>
              </w:rPr>
              <w:instrText xml:space="preserve"> PAGEREF _Toc183784881 \h </w:instrText>
            </w:r>
            <w:r>
              <w:rPr>
                <w:noProof/>
                <w:webHidden/>
              </w:rPr>
            </w:r>
            <w:r>
              <w:rPr>
                <w:noProof/>
                <w:webHidden/>
              </w:rPr>
              <w:fldChar w:fldCharType="separate"/>
            </w:r>
            <w:r>
              <w:rPr>
                <w:noProof/>
                <w:webHidden/>
              </w:rPr>
              <w:t>2</w:t>
            </w:r>
            <w:r>
              <w:rPr>
                <w:noProof/>
                <w:webHidden/>
              </w:rPr>
              <w:fldChar w:fldCharType="end"/>
            </w:r>
          </w:hyperlink>
        </w:p>
        <w:p w14:paraId="1BFB2B66" w14:textId="28FF3CF7" w:rsidR="00A846F5" w:rsidRDefault="00A846F5">
          <w:pPr>
            <w:pStyle w:val="TOC2"/>
            <w:tabs>
              <w:tab w:val="right" w:leader="dot" w:pos="9350"/>
            </w:tabs>
            <w:rPr>
              <w:rFonts w:asciiTheme="minorHAnsi" w:eastAsiaTheme="minorEastAsia" w:hAnsiTheme="minorHAnsi" w:cstheme="minorBidi"/>
              <w:noProof/>
              <w:kern w:val="2"/>
              <w:lang w:val="en-IN"/>
              <w14:ligatures w14:val="standardContextual"/>
            </w:rPr>
          </w:pPr>
          <w:hyperlink w:anchor="_Toc183784882" w:history="1">
            <w:r w:rsidRPr="00AA3C4C">
              <w:rPr>
                <w:rStyle w:val="Hyperlink"/>
                <w:noProof/>
                <w:lang w:val="en-GB"/>
              </w:rPr>
              <w:t>External factors: PESTLE Analysis</w:t>
            </w:r>
            <w:r>
              <w:rPr>
                <w:noProof/>
                <w:webHidden/>
              </w:rPr>
              <w:tab/>
            </w:r>
            <w:r>
              <w:rPr>
                <w:noProof/>
                <w:webHidden/>
              </w:rPr>
              <w:fldChar w:fldCharType="begin"/>
            </w:r>
            <w:r>
              <w:rPr>
                <w:noProof/>
                <w:webHidden/>
              </w:rPr>
              <w:instrText xml:space="preserve"> PAGEREF _Toc183784882 \h </w:instrText>
            </w:r>
            <w:r>
              <w:rPr>
                <w:noProof/>
                <w:webHidden/>
              </w:rPr>
            </w:r>
            <w:r>
              <w:rPr>
                <w:noProof/>
                <w:webHidden/>
              </w:rPr>
              <w:fldChar w:fldCharType="separate"/>
            </w:r>
            <w:r>
              <w:rPr>
                <w:noProof/>
                <w:webHidden/>
              </w:rPr>
              <w:t>2</w:t>
            </w:r>
            <w:r>
              <w:rPr>
                <w:noProof/>
                <w:webHidden/>
              </w:rPr>
              <w:fldChar w:fldCharType="end"/>
            </w:r>
          </w:hyperlink>
        </w:p>
        <w:p w14:paraId="0DBCA14E" w14:textId="17B74634" w:rsidR="00A846F5" w:rsidRDefault="00A846F5">
          <w:pPr>
            <w:pStyle w:val="TOC2"/>
            <w:tabs>
              <w:tab w:val="right" w:leader="dot" w:pos="9350"/>
            </w:tabs>
            <w:rPr>
              <w:rFonts w:asciiTheme="minorHAnsi" w:eastAsiaTheme="minorEastAsia" w:hAnsiTheme="minorHAnsi" w:cstheme="minorBidi"/>
              <w:noProof/>
              <w:kern w:val="2"/>
              <w:lang w:val="en-IN"/>
              <w14:ligatures w14:val="standardContextual"/>
            </w:rPr>
          </w:pPr>
          <w:hyperlink w:anchor="_Toc183784883" w:history="1">
            <w:r w:rsidRPr="00AA3C4C">
              <w:rPr>
                <w:rStyle w:val="Hyperlink"/>
                <w:noProof/>
                <w:lang w:val="en-GB"/>
              </w:rPr>
              <w:t>Internal factors: Value Chain Analysis</w:t>
            </w:r>
            <w:r>
              <w:rPr>
                <w:noProof/>
                <w:webHidden/>
              </w:rPr>
              <w:tab/>
            </w:r>
            <w:r>
              <w:rPr>
                <w:noProof/>
                <w:webHidden/>
              </w:rPr>
              <w:fldChar w:fldCharType="begin"/>
            </w:r>
            <w:r>
              <w:rPr>
                <w:noProof/>
                <w:webHidden/>
              </w:rPr>
              <w:instrText xml:space="preserve"> PAGEREF _Toc183784883 \h </w:instrText>
            </w:r>
            <w:r>
              <w:rPr>
                <w:noProof/>
                <w:webHidden/>
              </w:rPr>
            </w:r>
            <w:r>
              <w:rPr>
                <w:noProof/>
                <w:webHidden/>
              </w:rPr>
              <w:fldChar w:fldCharType="separate"/>
            </w:r>
            <w:r>
              <w:rPr>
                <w:noProof/>
                <w:webHidden/>
              </w:rPr>
              <w:t>3</w:t>
            </w:r>
            <w:r>
              <w:rPr>
                <w:noProof/>
                <w:webHidden/>
              </w:rPr>
              <w:fldChar w:fldCharType="end"/>
            </w:r>
          </w:hyperlink>
        </w:p>
        <w:p w14:paraId="1884D81F" w14:textId="6C46BE27" w:rsidR="00A846F5" w:rsidRDefault="00A846F5">
          <w:pPr>
            <w:pStyle w:val="TOC1"/>
            <w:tabs>
              <w:tab w:val="right" w:leader="dot" w:pos="9350"/>
            </w:tabs>
            <w:rPr>
              <w:rFonts w:asciiTheme="minorHAnsi" w:eastAsiaTheme="minorEastAsia" w:hAnsiTheme="minorHAnsi" w:cstheme="minorBidi"/>
              <w:noProof/>
              <w:kern w:val="2"/>
              <w:lang w:val="en-IN"/>
              <w14:ligatures w14:val="standardContextual"/>
            </w:rPr>
          </w:pPr>
          <w:hyperlink w:anchor="_Toc183784884" w:history="1">
            <w:r w:rsidRPr="00AA3C4C">
              <w:rPr>
                <w:rStyle w:val="Hyperlink"/>
                <w:noProof/>
                <w:lang w:val="en-GB"/>
              </w:rPr>
              <w:t>Conclusion</w:t>
            </w:r>
            <w:r>
              <w:rPr>
                <w:noProof/>
                <w:webHidden/>
              </w:rPr>
              <w:tab/>
            </w:r>
            <w:r>
              <w:rPr>
                <w:noProof/>
                <w:webHidden/>
              </w:rPr>
              <w:fldChar w:fldCharType="begin"/>
            </w:r>
            <w:r>
              <w:rPr>
                <w:noProof/>
                <w:webHidden/>
              </w:rPr>
              <w:instrText xml:space="preserve"> PAGEREF _Toc183784884 \h </w:instrText>
            </w:r>
            <w:r>
              <w:rPr>
                <w:noProof/>
                <w:webHidden/>
              </w:rPr>
            </w:r>
            <w:r>
              <w:rPr>
                <w:noProof/>
                <w:webHidden/>
              </w:rPr>
              <w:fldChar w:fldCharType="separate"/>
            </w:r>
            <w:r>
              <w:rPr>
                <w:noProof/>
                <w:webHidden/>
              </w:rPr>
              <w:t>4</w:t>
            </w:r>
            <w:r>
              <w:rPr>
                <w:noProof/>
                <w:webHidden/>
              </w:rPr>
              <w:fldChar w:fldCharType="end"/>
            </w:r>
          </w:hyperlink>
        </w:p>
        <w:p w14:paraId="3B63EC3D" w14:textId="1815A6D5" w:rsidR="00A846F5" w:rsidRDefault="00A846F5">
          <w:pPr>
            <w:pStyle w:val="TOC1"/>
            <w:tabs>
              <w:tab w:val="right" w:leader="dot" w:pos="9350"/>
            </w:tabs>
            <w:rPr>
              <w:rFonts w:asciiTheme="minorHAnsi" w:eastAsiaTheme="minorEastAsia" w:hAnsiTheme="minorHAnsi" w:cstheme="minorBidi"/>
              <w:noProof/>
              <w:kern w:val="2"/>
              <w:lang w:val="en-IN"/>
              <w14:ligatures w14:val="standardContextual"/>
            </w:rPr>
          </w:pPr>
          <w:hyperlink w:anchor="_Toc183784885" w:history="1">
            <w:r w:rsidRPr="00AA3C4C">
              <w:rPr>
                <w:rStyle w:val="Hyperlink"/>
                <w:noProof/>
                <w:lang w:val="en-GB"/>
              </w:rPr>
              <w:t>Recommendations</w:t>
            </w:r>
            <w:r>
              <w:rPr>
                <w:noProof/>
                <w:webHidden/>
              </w:rPr>
              <w:tab/>
            </w:r>
            <w:r>
              <w:rPr>
                <w:noProof/>
                <w:webHidden/>
              </w:rPr>
              <w:fldChar w:fldCharType="begin"/>
            </w:r>
            <w:r>
              <w:rPr>
                <w:noProof/>
                <w:webHidden/>
              </w:rPr>
              <w:instrText xml:space="preserve"> PAGEREF _Toc183784885 \h </w:instrText>
            </w:r>
            <w:r>
              <w:rPr>
                <w:noProof/>
                <w:webHidden/>
              </w:rPr>
            </w:r>
            <w:r>
              <w:rPr>
                <w:noProof/>
                <w:webHidden/>
              </w:rPr>
              <w:fldChar w:fldCharType="separate"/>
            </w:r>
            <w:r>
              <w:rPr>
                <w:noProof/>
                <w:webHidden/>
              </w:rPr>
              <w:t>5</w:t>
            </w:r>
            <w:r>
              <w:rPr>
                <w:noProof/>
                <w:webHidden/>
              </w:rPr>
              <w:fldChar w:fldCharType="end"/>
            </w:r>
          </w:hyperlink>
        </w:p>
        <w:p w14:paraId="036AA4E0" w14:textId="1755F61A" w:rsidR="00A846F5" w:rsidRDefault="00A846F5">
          <w:pPr>
            <w:pStyle w:val="TOC1"/>
            <w:tabs>
              <w:tab w:val="right" w:leader="dot" w:pos="9350"/>
            </w:tabs>
            <w:rPr>
              <w:rFonts w:asciiTheme="minorHAnsi" w:eastAsiaTheme="minorEastAsia" w:hAnsiTheme="minorHAnsi" w:cstheme="minorBidi"/>
              <w:noProof/>
              <w:kern w:val="2"/>
              <w:lang w:val="en-IN"/>
              <w14:ligatures w14:val="standardContextual"/>
            </w:rPr>
          </w:pPr>
          <w:hyperlink w:anchor="_Toc183784886" w:history="1">
            <w:r w:rsidRPr="00AA3C4C">
              <w:rPr>
                <w:rStyle w:val="Hyperlink"/>
                <w:noProof/>
                <w:lang w:val="en-GB"/>
              </w:rPr>
              <w:t>Reference list</w:t>
            </w:r>
            <w:r>
              <w:rPr>
                <w:noProof/>
                <w:webHidden/>
              </w:rPr>
              <w:tab/>
            </w:r>
            <w:r>
              <w:rPr>
                <w:noProof/>
                <w:webHidden/>
              </w:rPr>
              <w:fldChar w:fldCharType="begin"/>
            </w:r>
            <w:r>
              <w:rPr>
                <w:noProof/>
                <w:webHidden/>
              </w:rPr>
              <w:instrText xml:space="preserve"> PAGEREF _Toc183784886 \h </w:instrText>
            </w:r>
            <w:r>
              <w:rPr>
                <w:noProof/>
                <w:webHidden/>
              </w:rPr>
            </w:r>
            <w:r>
              <w:rPr>
                <w:noProof/>
                <w:webHidden/>
              </w:rPr>
              <w:fldChar w:fldCharType="separate"/>
            </w:r>
            <w:r>
              <w:rPr>
                <w:noProof/>
                <w:webHidden/>
              </w:rPr>
              <w:t>7</w:t>
            </w:r>
            <w:r>
              <w:rPr>
                <w:noProof/>
                <w:webHidden/>
              </w:rPr>
              <w:fldChar w:fldCharType="end"/>
            </w:r>
          </w:hyperlink>
        </w:p>
        <w:p w14:paraId="00000016" w14:textId="2D43C825" w:rsidR="0029298B" w:rsidRPr="00816D3C" w:rsidRDefault="00000000">
          <w:pPr>
            <w:widowControl w:val="0"/>
            <w:tabs>
              <w:tab w:val="right" w:leader="dot" w:pos="9360"/>
            </w:tabs>
            <w:spacing w:before="60" w:line="240" w:lineRule="auto"/>
            <w:jc w:val="left"/>
            <w:rPr>
              <w:b/>
              <w:color w:val="000000"/>
              <w:lang w:val="en-GB"/>
            </w:rPr>
          </w:pPr>
          <w:r w:rsidRPr="00816D3C">
            <w:rPr>
              <w:lang w:val="en-GB"/>
            </w:rPr>
            <w:fldChar w:fldCharType="end"/>
          </w:r>
        </w:p>
      </w:sdtContent>
    </w:sdt>
    <w:p w14:paraId="00000017" w14:textId="77777777" w:rsidR="0029298B" w:rsidRPr="00816D3C" w:rsidRDefault="00000000">
      <w:pPr>
        <w:rPr>
          <w:lang w:val="en-GB"/>
        </w:rPr>
      </w:pPr>
      <w:r w:rsidRPr="00816D3C">
        <w:rPr>
          <w:lang w:val="en-GB"/>
        </w:rPr>
        <w:br w:type="page"/>
      </w:r>
    </w:p>
    <w:p w14:paraId="00000018" w14:textId="77777777" w:rsidR="0029298B" w:rsidRPr="00816D3C" w:rsidRDefault="00000000">
      <w:pPr>
        <w:pStyle w:val="Heading1"/>
        <w:rPr>
          <w:lang w:val="en-GB"/>
        </w:rPr>
      </w:pPr>
      <w:bookmarkStart w:id="0" w:name="_Toc183784880"/>
      <w:r w:rsidRPr="00816D3C">
        <w:rPr>
          <w:lang w:val="en-GB"/>
        </w:rPr>
        <w:lastRenderedPageBreak/>
        <w:t>Introduction</w:t>
      </w:r>
      <w:bookmarkEnd w:id="0"/>
      <w:r w:rsidRPr="00816D3C">
        <w:rPr>
          <w:lang w:val="en-GB"/>
        </w:rPr>
        <w:t xml:space="preserve"> </w:t>
      </w:r>
    </w:p>
    <w:p w14:paraId="00000019" w14:textId="047E7935" w:rsidR="0029298B" w:rsidRPr="00816D3C" w:rsidRDefault="00000000">
      <w:pPr>
        <w:rPr>
          <w:lang w:val="en-GB"/>
        </w:rPr>
      </w:pPr>
      <w:r w:rsidRPr="00816D3C">
        <w:rPr>
          <w:lang w:val="en-GB"/>
        </w:rPr>
        <w:t>Starbucks is an internationally famous group of coffee shops that began in 1971 in Seattle, Washington</w:t>
      </w:r>
      <w:r w:rsidR="00EB72D6" w:rsidRPr="00816D3C">
        <w:rPr>
          <w:lang w:val="en-GB"/>
        </w:rPr>
        <w:t xml:space="preserve"> (</w:t>
      </w:r>
      <w:r w:rsidR="00EB72D6" w:rsidRPr="00816D3C">
        <w:rPr>
          <w:lang w:val="en-GB"/>
        </w:rPr>
        <w:t>Starbucks</w:t>
      </w:r>
      <w:r w:rsidR="00EB72D6" w:rsidRPr="00816D3C">
        <w:rPr>
          <w:lang w:val="en-GB"/>
        </w:rPr>
        <w:t xml:space="preserve">, </w:t>
      </w:r>
      <w:r w:rsidR="00EB72D6" w:rsidRPr="00816D3C">
        <w:rPr>
          <w:lang w:val="en-GB"/>
        </w:rPr>
        <w:t>2019)</w:t>
      </w:r>
      <w:r w:rsidRPr="00816D3C">
        <w:rPr>
          <w:lang w:val="en-GB"/>
        </w:rPr>
        <w:t xml:space="preserve">. With thousands of shops in over 80 countries, it has become one of the biggest names in the coffee business around the world. Market winner in the UK, Starbucks is known for its high-quality coffee, excellent customer service, and new products. The UK market is one of Starbucks' most important foreign areas, but it is very competitive, with big coffee chains like Costa Coffee and small, independent specialty coffee shops both trying to get customers. Increasing running costs, changing customer tastes towards sustainability, and growing demand for plant-based and ethical goods are some of the problems Starbucks has been facing lately. Earlier, a SWOT study showed that Starbucks' strong brand value and digital efforts, such as its rewards program, are two of its biggest strengths. </w:t>
      </w:r>
      <w:proofErr w:type="gramStart"/>
      <w:r w:rsidRPr="00816D3C">
        <w:rPr>
          <w:lang w:val="en-GB"/>
        </w:rPr>
        <w:t>In order to</w:t>
      </w:r>
      <w:proofErr w:type="gramEnd"/>
      <w:r w:rsidRPr="00816D3C">
        <w:rPr>
          <w:lang w:val="en-GB"/>
        </w:rPr>
        <w:t xml:space="preserve"> stay successful, it is important to change its tactics in response to threats like economic pressures, environmental worries, and more intense competition. While using standard business tools and frameworks, this report's goal is to </w:t>
      </w:r>
      <w:proofErr w:type="gramStart"/>
      <w:r w:rsidRPr="00816D3C">
        <w:rPr>
          <w:lang w:val="en-GB"/>
        </w:rPr>
        <w:t>look into</w:t>
      </w:r>
      <w:proofErr w:type="gramEnd"/>
      <w:r w:rsidRPr="00816D3C">
        <w:rPr>
          <w:lang w:val="en-GB"/>
        </w:rPr>
        <w:t xml:space="preserve"> the internal and external factors that affect Starbucks in the UK and give suggestions on how to effectively deal with these problems.</w:t>
      </w:r>
    </w:p>
    <w:p w14:paraId="0000001A" w14:textId="77777777" w:rsidR="0029298B" w:rsidRPr="00816D3C" w:rsidRDefault="00000000">
      <w:pPr>
        <w:pStyle w:val="Heading1"/>
        <w:rPr>
          <w:lang w:val="en-GB"/>
        </w:rPr>
      </w:pPr>
      <w:bookmarkStart w:id="1" w:name="_Toc183784881"/>
      <w:r w:rsidRPr="00816D3C">
        <w:rPr>
          <w:lang w:val="en-GB"/>
        </w:rPr>
        <w:t>Findings</w:t>
      </w:r>
      <w:bookmarkEnd w:id="1"/>
      <w:r w:rsidRPr="00816D3C">
        <w:rPr>
          <w:lang w:val="en-GB"/>
        </w:rPr>
        <w:t xml:space="preserve"> </w:t>
      </w:r>
    </w:p>
    <w:p w14:paraId="0000001B" w14:textId="77777777" w:rsidR="0029298B" w:rsidRPr="00816D3C" w:rsidRDefault="00000000">
      <w:pPr>
        <w:pStyle w:val="Heading2"/>
        <w:rPr>
          <w:lang w:val="en-GB"/>
        </w:rPr>
      </w:pPr>
      <w:bookmarkStart w:id="2" w:name="_Toc183784882"/>
      <w:r w:rsidRPr="00816D3C">
        <w:rPr>
          <w:lang w:val="en-GB"/>
        </w:rPr>
        <w:t>External factors: PESTLE Analysis</w:t>
      </w:r>
      <w:bookmarkEnd w:id="2"/>
    </w:p>
    <w:p w14:paraId="0000001C" w14:textId="2E559B8C" w:rsidR="0029298B" w:rsidRPr="00816D3C" w:rsidRDefault="00000000">
      <w:pPr>
        <w:spacing w:before="240" w:after="240"/>
        <w:rPr>
          <w:lang w:val="en-GB"/>
        </w:rPr>
      </w:pPr>
      <w:r w:rsidRPr="00816D3C">
        <w:rPr>
          <w:b/>
          <w:bCs/>
          <w:lang w:val="en-GB"/>
        </w:rPr>
        <w:t>Political Factors:</w:t>
      </w:r>
      <w:r w:rsidRPr="00816D3C">
        <w:rPr>
          <w:lang w:val="en-GB"/>
        </w:rPr>
        <w:t xml:space="preserve"> The UK government's tax policies, labour rules, and foreign trade deals have a big impact on Starbucks. The 2018 sugar tax, for example, made drinks with added sugar more expensive, which changed price tactics</w:t>
      </w:r>
      <w:r w:rsidR="00EB72D6" w:rsidRPr="00816D3C">
        <w:rPr>
          <w:lang w:val="en-GB"/>
        </w:rPr>
        <w:t xml:space="preserve"> (</w:t>
      </w:r>
      <w:r w:rsidR="00EB72D6" w:rsidRPr="00816D3C">
        <w:rPr>
          <w:lang w:val="en-GB"/>
        </w:rPr>
        <w:t>Holden, 2018)</w:t>
      </w:r>
      <w:r w:rsidRPr="00816D3C">
        <w:rPr>
          <w:lang w:val="en-GB"/>
        </w:rPr>
        <w:t>. Additionally, trade deals made after Brexit have caused the prices of coffee beans and other materials imported from outside the UK to go up.</w:t>
      </w:r>
    </w:p>
    <w:p w14:paraId="0000001D" w14:textId="3E94A0A5" w:rsidR="0029298B" w:rsidRPr="00816D3C" w:rsidRDefault="00000000">
      <w:pPr>
        <w:spacing w:before="240" w:after="240"/>
        <w:rPr>
          <w:lang w:val="en-GB"/>
        </w:rPr>
      </w:pPr>
      <w:r w:rsidRPr="00816D3C">
        <w:rPr>
          <w:b/>
          <w:bCs/>
          <w:lang w:val="en-GB"/>
        </w:rPr>
        <w:t>Economic Factors:</w:t>
      </w:r>
      <w:r w:rsidRPr="00816D3C">
        <w:rPr>
          <w:lang w:val="en-GB"/>
        </w:rPr>
        <w:t xml:space="preserve"> Inflation rates in the UK have been higher than 6.7% in 2023, which has made people less able to afford to buy expensive coffee. Increasing pay and energy costs, including the National Living Wage, </w:t>
      </w:r>
      <w:r w:rsidR="00EB72D6" w:rsidRPr="00816D3C">
        <w:rPr>
          <w:lang w:val="en-GB"/>
        </w:rPr>
        <w:t xml:space="preserve">which will </w:t>
      </w:r>
      <w:r w:rsidRPr="00816D3C">
        <w:rPr>
          <w:lang w:val="en-GB"/>
        </w:rPr>
        <w:t>rise to £11 an hour in 2024, have made it more expensive for Starbucks shops to run</w:t>
      </w:r>
      <w:r w:rsidR="00EB72D6" w:rsidRPr="00816D3C">
        <w:rPr>
          <w:lang w:val="en-GB"/>
        </w:rPr>
        <w:t xml:space="preserve"> (</w:t>
      </w:r>
      <w:r w:rsidR="00EB72D6" w:rsidRPr="00816D3C">
        <w:rPr>
          <w:lang w:val="en-GB"/>
        </w:rPr>
        <w:t>GOV.UK</w:t>
      </w:r>
      <w:r w:rsidR="00EB72D6" w:rsidRPr="00816D3C">
        <w:rPr>
          <w:lang w:val="en-GB"/>
        </w:rPr>
        <w:t xml:space="preserve">, </w:t>
      </w:r>
      <w:r w:rsidR="00EB72D6" w:rsidRPr="00816D3C">
        <w:rPr>
          <w:lang w:val="en-GB"/>
        </w:rPr>
        <w:t>2024)</w:t>
      </w:r>
      <w:r w:rsidRPr="00816D3C">
        <w:rPr>
          <w:lang w:val="en-GB"/>
        </w:rPr>
        <w:t xml:space="preserve">. As a result, the UK coffee market is expected to grow by </w:t>
      </w:r>
      <w:r w:rsidR="00EB72D6" w:rsidRPr="00816D3C">
        <w:rPr>
          <w:lang w:val="en-GB"/>
        </w:rPr>
        <w:t>0.6% by 2025</w:t>
      </w:r>
      <w:r w:rsidRPr="00816D3C">
        <w:rPr>
          <w:lang w:val="en-GB"/>
        </w:rPr>
        <w:t>, which could mean more room for growth</w:t>
      </w:r>
      <w:r w:rsidR="00EB72D6" w:rsidRPr="00816D3C">
        <w:rPr>
          <w:lang w:val="en-GB"/>
        </w:rPr>
        <w:t xml:space="preserve"> (</w:t>
      </w:r>
      <w:r w:rsidR="00EB72D6" w:rsidRPr="00816D3C">
        <w:rPr>
          <w:lang w:val="en-GB"/>
        </w:rPr>
        <w:t>Statista</w:t>
      </w:r>
      <w:r w:rsidR="00EB72D6" w:rsidRPr="00816D3C">
        <w:rPr>
          <w:lang w:val="en-GB"/>
        </w:rPr>
        <w:t xml:space="preserve">, </w:t>
      </w:r>
      <w:r w:rsidR="00EB72D6" w:rsidRPr="00816D3C">
        <w:rPr>
          <w:lang w:val="en-GB"/>
        </w:rPr>
        <w:t>2023)</w:t>
      </w:r>
      <w:r w:rsidRPr="00816D3C">
        <w:rPr>
          <w:lang w:val="en-GB"/>
        </w:rPr>
        <w:t>.</w:t>
      </w:r>
    </w:p>
    <w:p w14:paraId="0000001E" w14:textId="7F06F029" w:rsidR="0029298B" w:rsidRPr="00816D3C" w:rsidRDefault="00000000">
      <w:pPr>
        <w:spacing w:before="240" w:after="240"/>
        <w:rPr>
          <w:lang w:val="en-GB"/>
        </w:rPr>
      </w:pPr>
      <w:r w:rsidRPr="00816D3C">
        <w:rPr>
          <w:b/>
          <w:bCs/>
          <w:lang w:val="en-GB"/>
        </w:rPr>
        <w:lastRenderedPageBreak/>
        <w:t>Social factors:</w:t>
      </w:r>
      <w:r w:rsidRPr="00816D3C">
        <w:rPr>
          <w:lang w:val="en-GB"/>
        </w:rPr>
        <w:t xml:space="preserve"> Consumer behaviour is changing more and more towards ethical and sustainable sources. 65% of UK customers pick brands that care about the environment, according to </w:t>
      </w:r>
      <w:r w:rsidR="0048317E" w:rsidRPr="00816D3C">
        <w:rPr>
          <w:lang w:val="en-GB"/>
        </w:rPr>
        <w:t>Corbin</w:t>
      </w:r>
      <w:r w:rsidR="0048317E" w:rsidRPr="00816D3C">
        <w:rPr>
          <w:lang w:val="en-GB"/>
        </w:rPr>
        <w:t xml:space="preserve"> </w:t>
      </w:r>
      <w:r w:rsidR="0048317E" w:rsidRPr="00816D3C">
        <w:rPr>
          <w:lang w:val="en-GB"/>
        </w:rPr>
        <w:t>(2023)</w:t>
      </w:r>
      <w:r w:rsidRPr="00816D3C">
        <w:rPr>
          <w:lang w:val="en-GB"/>
        </w:rPr>
        <w:t>. Together with these trends, Starbucks' addition of plant-based milk options and savings for reusable cups makes it more appealing to customers who care about the environment.</w:t>
      </w:r>
    </w:p>
    <w:p w14:paraId="0000001F" w14:textId="2BDF3DB4" w:rsidR="0029298B" w:rsidRPr="00816D3C" w:rsidRDefault="00000000">
      <w:pPr>
        <w:spacing w:before="240" w:after="240"/>
        <w:rPr>
          <w:lang w:val="en-GB"/>
        </w:rPr>
      </w:pPr>
      <w:r w:rsidRPr="00816D3C">
        <w:rPr>
          <w:b/>
          <w:bCs/>
          <w:lang w:val="en-GB"/>
        </w:rPr>
        <w:t>Technological Factors:</w:t>
      </w:r>
      <w:r w:rsidRPr="00816D3C">
        <w:rPr>
          <w:lang w:val="en-GB"/>
        </w:rPr>
        <w:t xml:space="preserve"> Technology is a big part of how Starbucks works. The UK Starbucks app has </w:t>
      </w:r>
      <w:r w:rsidR="0048317E" w:rsidRPr="00816D3C">
        <w:rPr>
          <w:lang w:val="en-GB"/>
        </w:rPr>
        <w:t>48% of</w:t>
      </w:r>
      <w:r w:rsidRPr="00816D3C">
        <w:rPr>
          <w:lang w:val="en-GB"/>
        </w:rPr>
        <w:t xml:space="preserve"> daily users </w:t>
      </w:r>
      <w:r w:rsidR="0048317E" w:rsidRPr="00816D3C">
        <w:rPr>
          <w:lang w:val="en-GB"/>
        </w:rPr>
        <w:t xml:space="preserve">who regularly use </w:t>
      </w:r>
      <w:r w:rsidR="008F1A67" w:rsidRPr="00816D3C">
        <w:rPr>
          <w:lang w:val="en-GB"/>
        </w:rPr>
        <w:t xml:space="preserve">the loyalty reward app </w:t>
      </w:r>
      <w:r w:rsidRPr="00816D3C">
        <w:rPr>
          <w:lang w:val="en-GB"/>
        </w:rPr>
        <w:t>and supports digital payment methods and personalised marketing through award programs</w:t>
      </w:r>
      <w:r w:rsidR="008F1A67" w:rsidRPr="00816D3C">
        <w:rPr>
          <w:lang w:val="en-GB"/>
        </w:rPr>
        <w:t xml:space="preserve"> (</w:t>
      </w:r>
      <w:r w:rsidR="008F1A67" w:rsidRPr="00816D3C">
        <w:rPr>
          <w:lang w:val="en-GB"/>
        </w:rPr>
        <w:t>The Manifest</w:t>
      </w:r>
      <w:r w:rsidR="008F1A67" w:rsidRPr="00816D3C">
        <w:rPr>
          <w:lang w:val="en-GB"/>
        </w:rPr>
        <w:t xml:space="preserve">, </w:t>
      </w:r>
      <w:r w:rsidR="008F1A67" w:rsidRPr="00816D3C">
        <w:rPr>
          <w:lang w:val="en-GB"/>
        </w:rPr>
        <w:t>2018)</w:t>
      </w:r>
      <w:r w:rsidRPr="00816D3C">
        <w:rPr>
          <w:lang w:val="en-GB"/>
        </w:rPr>
        <w:t>. Advances in technology, like mobile order pick-ups, also make things easier for customers and ease operations.</w:t>
      </w:r>
    </w:p>
    <w:p w14:paraId="00000020" w14:textId="1CA785FC" w:rsidR="0029298B" w:rsidRPr="00816D3C" w:rsidRDefault="00000000">
      <w:pPr>
        <w:spacing w:before="240" w:after="240"/>
        <w:rPr>
          <w:lang w:val="en-GB"/>
        </w:rPr>
      </w:pPr>
      <w:r w:rsidRPr="00816D3C">
        <w:rPr>
          <w:b/>
          <w:bCs/>
          <w:lang w:val="en-GB"/>
        </w:rPr>
        <w:t>Legal Factors:</w:t>
      </w:r>
      <w:r w:rsidRPr="00816D3C">
        <w:rPr>
          <w:lang w:val="en-GB"/>
        </w:rPr>
        <w:t xml:space="preserve"> Healthy and safety rules, like allergy labelling laws, must be </w:t>
      </w:r>
      <w:proofErr w:type="gramStart"/>
      <w:r w:rsidRPr="00816D3C">
        <w:rPr>
          <w:lang w:val="en-GB"/>
        </w:rPr>
        <w:t>followed by Starbucks at all times</w:t>
      </w:r>
      <w:proofErr w:type="gramEnd"/>
      <w:r w:rsidRPr="00816D3C">
        <w:rPr>
          <w:lang w:val="en-GB"/>
        </w:rPr>
        <w:t xml:space="preserve">. These must be </w:t>
      </w:r>
      <w:proofErr w:type="gramStart"/>
      <w:r w:rsidRPr="00816D3C">
        <w:rPr>
          <w:lang w:val="en-GB"/>
        </w:rPr>
        <w:t>followed at all times</w:t>
      </w:r>
      <w:proofErr w:type="gramEnd"/>
      <w:r w:rsidRPr="00816D3C">
        <w:rPr>
          <w:lang w:val="en-GB"/>
        </w:rPr>
        <w:t xml:space="preserve">, or they could face civil consequences and damage to the brand image. According to the UK Modern Slavery Act, Starbucks must also follow ethical standards in </w:t>
      </w:r>
      <w:proofErr w:type="gramStart"/>
      <w:r w:rsidRPr="00816D3C">
        <w:rPr>
          <w:lang w:val="en-GB"/>
        </w:rPr>
        <w:t>all of</w:t>
      </w:r>
      <w:proofErr w:type="gramEnd"/>
      <w:r w:rsidRPr="00816D3C">
        <w:rPr>
          <w:lang w:val="en-GB"/>
        </w:rPr>
        <w:t xml:space="preserve"> its supply chains</w:t>
      </w:r>
      <w:r w:rsidR="008F1A67" w:rsidRPr="00816D3C">
        <w:rPr>
          <w:lang w:val="en-GB"/>
        </w:rPr>
        <w:t xml:space="preserve"> (</w:t>
      </w:r>
      <w:proofErr w:type="spellStart"/>
      <w:r w:rsidR="008F1A67" w:rsidRPr="00816D3C">
        <w:rPr>
          <w:lang w:val="en-GB"/>
        </w:rPr>
        <w:t>LeBaron</w:t>
      </w:r>
      <w:proofErr w:type="spellEnd"/>
      <w:r w:rsidR="008F1A67" w:rsidRPr="00816D3C">
        <w:rPr>
          <w:lang w:val="en-GB"/>
        </w:rPr>
        <w:t xml:space="preserve"> </w:t>
      </w:r>
      <w:r w:rsidR="008F1A67" w:rsidRPr="00816D3C">
        <w:rPr>
          <w:i/>
          <w:iCs/>
          <w:lang w:val="en-GB"/>
        </w:rPr>
        <w:t>et al.,</w:t>
      </w:r>
      <w:r w:rsidR="008F1A67" w:rsidRPr="00816D3C">
        <w:rPr>
          <w:lang w:val="en-GB"/>
        </w:rPr>
        <w:t xml:space="preserve"> 2017)</w:t>
      </w:r>
      <w:r w:rsidRPr="00816D3C">
        <w:rPr>
          <w:lang w:val="en-GB"/>
        </w:rPr>
        <w:t>.</w:t>
      </w:r>
    </w:p>
    <w:p w14:paraId="00000021" w14:textId="68B9C959" w:rsidR="0029298B" w:rsidRPr="00816D3C" w:rsidRDefault="00000000">
      <w:pPr>
        <w:spacing w:before="240" w:after="240"/>
        <w:rPr>
          <w:lang w:val="en-GB"/>
        </w:rPr>
      </w:pPr>
      <w:r w:rsidRPr="00816D3C">
        <w:rPr>
          <w:lang w:val="en-GB"/>
        </w:rPr>
        <w:t xml:space="preserve">Environmental Factors: Environmental problems, like collecting and managing trash and the carbon effect of coffee production, are very important. Starbucks has started </w:t>
      </w:r>
      <w:proofErr w:type="gramStart"/>
      <w:r w:rsidRPr="00816D3C">
        <w:rPr>
          <w:lang w:val="en-GB"/>
        </w:rPr>
        <w:t>a number of</w:t>
      </w:r>
      <w:proofErr w:type="gramEnd"/>
      <w:r w:rsidRPr="00816D3C">
        <w:rPr>
          <w:lang w:val="en-GB"/>
        </w:rPr>
        <w:t xml:space="preserve"> programs, such as the C.A.F.E. Practices program, which involves getting coffee from farms that are properly managed, in order to cut its carbon emissions by half by 2030</w:t>
      </w:r>
      <w:r w:rsidR="008F1A67" w:rsidRPr="00816D3C">
        <w:rPr>
          <w:lang w:val="en-GB"/>
        </w:rPr>
        <w:t xml:space="preserve"> (</w:t>
      </w:r>
      <w:r w:rsidR="008F1A67" w:rsidRPr="00816D3C">
        <w:rPr>
          <w:lang w:val="en-GB"/>
        </w:rPr>
        <w:t>Starbucks</w:t>
      </w:r>
      <w:r w:rsidR="008F1A67" w:rsidRPr="00816D3C">
        <w:rPr>
          <w:lang w:val="en-GB"/>
        </w:rPr>
        <w:t xml:space="preserve">, </w:t>
      </w:r>
      <w:r w:rsidR="008F1A67" w:rsidRPr="00816D3C">
        <w:rPr>
          <w:lang w:val="en-GB"/>
        </w:rPr>
        <w:t>2020)</w:t>
      </w:r>
      <w:r w:rsidRPr="00816D3C">
        <w:rPr>
          <w:lang w:val="en-GB"/>
        </w:rPr>
        <w:t>. Instead, consumer watchdogs stress the need for clearer reports on these activities.</w:t>
      </w:r>
    </w:p>
    <w:p w14:paraId="00000022" w14:textId="77777777" w:rsidR="0029298B" w:rsidRPr="00816D3C" w:rsidRDefault="00000000">
      <w:pPr>
        <w:pStyle w:val="Heading2"/>
        <w:rPr>
          <w:lang w:val="en-GB"/>
        </w:rPr>
      </w:pPr>
      <w:bookmarkStart w:id="3" w:name="_Toc183784883"/>
      <w:r w:rsidRPr="00816D3C">
        <w:rPr>
          <w:lang w:val="en-GB"/>
        </w:rPr>
        <w:t>Internal factors: Value Chain Analysis</w:t>
      </w:r>
      <w:bookmarkEnd w:id="3"/>
    </w:p>
    <w:p w14:paraId="00000023" w14:textId="5FFEB17F" w:rsidR="0029298B" w:rsidRPr="00816D3C" w:rsidRDefault="00000000">
      <w:pPr>
        <w:spacing w:before="240" w:after="240"/>
        <w:rPr>
          <w:lang w:val="en-GB"/>
        </w:rPr>
      </w:pPr>
      <w:r w:rsidRPr="00816D3C">
        <w:rPr>
          <w:lang w:val="en-GB"/>
        </w:rPr>
        <w:t>Due to its C.A.F.E. Practices program, which focuses on ethical and sustainable sources, Starbucks is great at "inbound logistics" as it gets high-quality coffee beans. As a result of this effort, ties with suppliers are strengthened and product accuracy is ensured. Troubles with the company's supply chain, especially during the COVID-19 outbreak, have shown weak spots in operations management</w:t>
      </w:r>
      <w:r w:rsidR="00AE5820" w:rsidRPr="00816D3C">
        <w:rPr>
          <w:lang w:val="en-GB"/>
        </w:rPr>
        <w:t xml:space="preserve"> (</w:t>
      </w:r>
      <w:r w:rsidR="00AE5820" w:rsidRPr="00816D3C">
        <w:rPr>
          <w:lang w:val="en-GB"/>
        </w:rPr>
        <w:t>Shim</w:t>
      </w:r>
      <w:r w:rsidR="00AE5820" w:rsidRPr="00816D3C">
        <w:rPr>
          <w:lang w:val="en-GB"/>
        </w:rPr>
        <w:t xml:space="preserve"> </w:t>
      </w:r>
      <w:r w:rsidR="00AE5820" w:rsidRPr="00816D3C">
        <w:rPr>
          <w:i/>
          <w:iCs/>
          <w:lang w:val="en-GB"/>
        </w:rPr>
        <w:t>et al.,</w:t>
      </w:r>
      <w:r w:rsidR="00AE5820" w:rsidRPr="00816D3C">
        <w:rPr>
          <w:lang w:val="en-GB"/>
        </w:rPr>
        <w:t xml:space="preserve"> 2021)</w:t>
      </w:r>
      <w:r w:rsidRPr="00816D3C">
        <w:rPr>
          <w:lang w:val="en-GB"/>
        </w:rPr>
        <w:t>.</w:t>
      </w:r>
    </w:p>
    <w:p w14:paraId="00000024" w14:textId="737DE4E4" w:rsidR="0029298B" w:rsidRPr="00816D3C" w:rsidRDefault="00000000">
      <w:pPr>
        <w:spacing w:before="240" w:after="240"/>
        <w:rPr>
          <w:lang w:val="en-GB"/>
        </w:rPr>
      </w:pPr>
      <w:r w:rsidRPr="00816D3C">
        <w:rPr>
          <w:lang w:val="en-GB"/>
        </w:rPr>
        <w:lastRenderedPageBreak/>
        <w:t>When it comes to "operations," Starbucks stores always look and feel the same, giving customers a uniform and high-quality experience</w:t>
      </w:r>
      <w:r w:rsidR="00EB72D6" w:rsidRPr="00816D3C">
        <w:rPr>
          <w:lang w:val="en-GB"/>
        </w:rPr>
        <w:t xml:space="preserve"> (</w:t>
      </w:r>
      <w:r w:rsidR="00EB72D6" w:rsidRPr="00816D3C">
        <w:rPr>
          <w:lang w:val="en-GB"/>
        </w:rPr>
        <w:t>Chang,</w:t>
      </w:r>
      <w:r w:rsidR="00EB72D6" w:rsidRPr="00816D3C">
        <w:rPr>
          <w:lang w:val="en-GB"/>
        </w:rPr>
        <w:t xml:space="preserve"> </w:t>
      </w:r>
      <w:r w:rsidR="00EB72D6" w:rsidRPr="00816D3C">
        <w:rPr>
          <w:lang w:val="en-GB"/>
        </w:rPr>
        <w:t>2020</w:t>
      </w:r>
      <w:r w:rsidR="00EB72D6" w:rsidRPr="00816D3C">
        <w:rPr>
          <w:lang w:val="en-GB"/>
        </w:rPr>
        <w:t>)</w:t>
      </w:r>
      <w:r w:rsidRPr="00816D3C">
        <w:rPr>
          <w:lang w:val="en-GB"/>
        </w:rPr>
        <w:t xml:space="preserve">. </w:t>
      </w:r>
      <w:proofErr w:type="gramStart"/>
      <w:r w:rsidRPr="00816D3C">
        <w:rPr>
          <w:lang w:val="en-GB"/>
        </w:rPr>
        <w:t>As a way to</w:t>
      </w:r>
      <w:proofErr w:type="gramEnd"/>
      <w:r w:rsidRPr="00816D3C">
        <w:rPr>
          <w:lang w:val="en-GB"/>
        </w:rPr>
        <w:t xml:space="preserve"> meet the needs of busy customers and people who work from home, adding a drive-through spot to the suburbs has been successful. Retail automation, like mobile buying, has also sped up operations and cut down on wait times for customers.</w:t>
      </w:r>
    </w:p>
    <w:p w14:paraId="00000025" w14:textId="1A7639FD" w:rsidR="0029298B" w:rsidRPr="00816D3C" w:rsidRDefault="00000000">
      <w:pPr>
        <w:spacing w:before="240" w:after="240"/>
        <w:rPr>
          <w:lang w:val="en-GB"/>
        </w:rPr>
      </w:pPr>
      <w:r w:rsidRPr="00816D3C">
        <w:rPr>
          <w:lang w:val="en-GB"/>
        </w:rPr>
        <w:t xml:space="preserve">Mostly, Starbucks' "outbound logistics" depend on sales in-store, which gives customers a more personalised experience. Together with delivery services like Uber Eats, the company has also grown its reach and made things easier for customers, especially since more people </w:t>
      </w:r>
      <w:r w:rsidR="00AE5820" w:rsidRPr="00816D3C">
        <w:rPr>
          <w:lang w:val="en-GB"/>
        </w:rPr>
        <w:t>have been</w:t>
      </w:r>
      <w:r w:rsidRPr="00816D3C">
        <w:rPr>
          <w:lang w:val="en-GB"/>
        </w:rPr>
        <w:t xml:space="preserve"> buying food online since the pandemic</w:t>
      </w:r>
      <w:r w:rsidR="00AE5820" w:rsidRPr="00816D3C">
        <w:rPr>
          <w:lang w:val="en-GB"/>
        </w:rPr>
        <w:t xml:space="preserve"> (</w:t>
      </w:r>
      <w:r w:rsidR="00AE5820" w:rsidRPr="00816D3C">
        <w:rPr>
          <w:lang w:val="en-GB"/>
        </w:rPr>
        <w:t>Raj</w:t>
      </w:r>
      <w:r w:rsidR="00AE5820" w:rsidRPr="00816D3C">
        <w:rPr>
          <w:lang w:val="en-GB"/>
        </w:rPr>
        <w:t xml:space="preserve"> </w:t>
      </w:r>
      <w:r w:rsidR="00AE5820" w:rsidRPr="00816D3C">
        <w:rPr>
          <w:i/>
          <w:iCs/>
          <w:lang w:val="en-GB"/>
        </w:rPr>
        <w:t>et al.,</w:t>
      </w:r>
      <w:r w:rsidR="00AE5820" w:rsidRPr="00816D3C">
        <w:rPr>
          <w:lang w:val="en-GB"/>
        </w:rPr>
        <w:t xml:space="preserve"> 2020)</w:t>
      </w:r>
      <w:r w:rsidRPr="00816D3C">
        <w:rPr>
          <w:lang w:val="en-GB"/>
        </w:rPr>
        <w:t>.</w:t>
      </w:r>
    </w:p>
    <w:p w14:paraId="00000026" w14:textId="6E934850" w:rsidR="0029298B" w:rsidRPr="00816D3C" w:rsidRDefault="00000000">
      <w:pPr>
        <w:spacing w:before="240" w:after="240"/>
        <w:rPr>
          <w:lang w:val="en-GB"/>
        </w:rPr>
      </w:pPr>
      <w:r w:rsidRPr="00816D3C">
        <w:rPr>
          <w:lang w:val="en-GB"/>
        </w:rPr>
        <w:t xml:space="preserve">To get and keep people, Starbucks uses its strong brand image and creative efforts, which are called "marketing and sales." Its reward program, Starbucks Rewards, brought in </w:t>
      </w:r>
      <w:r w:rsidR="00AE5820" w:rsidRPr="00816D3C">
        <w:rPr>
          <w:lang w:val="en-GB"/>
        </w:rPr>
        <w:t>$425.4m</w:t>
      </w:r>
      <w:r w:rsidRPr="00816D3C">
        <w:rPr>
          <w:lang w:val="en-GB"/>
        </w:rPr>
        <w:t xml:space="preserve"> of the company's UK income in 2023, showing that it works to keep customers coming back and earning their trust</w:t>
      </w:r>
      <w:r w:rsidR="00AE5820" w:rsidRPr="00816D3C">
        <w:rPr>
          <w:lang w:val="en-GB"/>
        </w:rPr>
        <w:t xml:space="preserve"> (</w:t>
      </w:r>
      <w:r w:rsidR="00AE5820" w:rsidRPr="00816D3C">
        <w:rPr>
          <w:lang w:val="en-GB"/>
        </w:rPr>
        <w:t>Starbucks</w:t>
      </w:r>
      <w:r w:rsidR="00AE5820" w:rsidRPr="00816D3C">
        <w:rPr>
          <w:lang w:val="en-GB"/>
        </w:rPr>
        <w:t xml:space="preserve">, </w:t>
      </w:r>
      <w:r w:rsidR="00AE5820" w:rsidRPr="00816D3C">
        <w:rPr>
          <w:lang w:val="en-GB"/>
        </w:rPr>
        <w:t>2024)</w:t>
      </w:r>
      <w:r w:rsidRPr="00816D3C">
        <w:rPr>
          <w:lang w:val="en-GB"/>
        </w:rPr>
        <w:t>. Furthermore, social media sites are very important for connecting with a younger, tech-savvy audience.</w:t>
      </w:r>
    </w:p>
    <w:p w14:paraId="00000027" w14:textId="77777777" w:rsidR="0029298B" w:rsidRPr="00816D3C" w:rsidRDefault="00000000">
      <w:pPr>
        <w:spacing w:before="240" w:after="240"/>
        <w:rPr>
          <w:lang w:val="en-GB"/>
        </w:rPr>
      </w:pPr>
      <w:r w:rsidRPr="00816D3C">
        <w:rPr>
          <w:lang w:val="en-GB"/>
        </w:rPr>
        <w:t xml:space="preserve">Through savvy entering transportation, streamlined operations, and strong marketing, Starbucks </w:t>
      </w:r>
      <w:proofErr w:type="gramStart"/>
      <w:r w:rsidRPr="00816D3C">
        <w:rPr>
          <w:lang w:val="en-GB"/>
        </w:rPr>
        <w:t>is able to</w:t>
      </w:r>
      <w:proofErr w:type="gramEnd"/>
      <w:r w:rsidRPr="00816D3C">
        <w:rPr>
          <w:lang w:val="en-GB"/>
        </w:rPr>
        <w:t xml:space="preserve"> create a premium experience, as shown by its value chain. To keep its competitive edge, though, it needs to fix any problems with its logistics and adapt to growing customer tastes. </w:t>
      </w:r>
    </w:p>
    <w:p w14:paraId="00000028" w14:textId="77777777" w:rsidR="0029298B" w:rsidRPr="00816D3C" w:rsidRDefault="00000000">
      <w:pPr>
        <w:pStyle w:val="Heading1"/>
        <w:rPr>
          <w:lang w:val="en-GB"/>
        </w:rPr>
      </w:pPr>
      <w:bookmarkStart w:id="4" w:name="_Toc183784884"/>
      <w:r w:rsidRPr="00816D3C">
        <w:rPr>
          <w:lang w:val="en-GB"/>
        </w:rPr>
        <w:t>Conclusion</w:t>
      </w:r>
      <w:bookmarkEnd w:id="4"/>
      <w:r w:rsidRPr="00816D3C">
        <w:rPr>
          <w:lang w:val="en-GB"/>
        </w:rPr>
        <w:t xml:space="preserve"> </w:t>
      </w:r>
    </w:p>
    <w:p w14:paraId="00000029" w14:textId="77777777" w:rsidR="0029298B" w:rsidRPr="00816D3C" w:rsidRDefault="00000000">
      <w:pPr>
        <w:rPr>
          <w:lang w:val="en-GB"/>
        </w:rPr>
      </w:pPr>
      <w:r w:rsidRPr="00816D3C">
        <w:rPr>
          <w:lang w:val="en-GB"/>
        </w:rPr>
        <w:t xml:space="preserve">Finally, the study of Starbucks in the UK shows how complex the interactions between internal and external factors are that affect how it works and how competitive it is. The PESTLE framework looks at external factors, it observes big problems and opportunities. Politically, changes in rules like sugar taxes and labour laws have made it more expensive to run a business, and trade policies linked to Brexit have </w:t>
      </w:r>
      <w:proofErr w:type="gramStart"/>
      <w:r w:rsidRPr="00816D3C">
        <w:rPr>
          <w:lang w:val="en-GB"/>
        </w:rPr>
        <w:t>had an effect on</w:t>
      </w:r>
      <w:proofErr w:type="gramEnd"/>
      <w:r w:rsidRPr="00816D3C">
        <w:rPr>
          <w:lang w:val="en-GB"/>
        </w:rPr>
        <w:t xml:space="preserve"> supply lines. High prices and rising costs are bad for the economy, but the growing coffee market means there are chances to grow. Social trends towards sustainability and doing the right thing are in line with Starbucks' goals, and new technologies like the Starbucks app make it easier for customers to interact with the company. Legal compliance and environmental issues are still very important for keeping a brand's image and the trust of customers. The </w:t>
      </w:r>
      <w:r w:rsidRPr="00816D3C">
        <w:rPr>
          <w:lang w:val="en-GB"/>
        </w:rPr>
        <w:lastRenderedPageBreak/>
        <w:t xml:space="preserve">value chain study shows that Starbucks can create value by using ethical suppliers, running their business efficiently, and having strong marketing plans. The company's C.A.F.E. Practices program and new digital technologies give it an edge over its competitors. Nevertheless, imperfections could be found in the supply chain and the way higher prices are set, especially in a market with a lot of competition. </w:t>
      </w:r>
    </w:p>
    <w:p w14:paraId="0000002A" w14:textId="77777777" w:rsidR="0029298B" w:rsidRPr="00816D3C" w:rsidRDefault="00000000">
      <w:pPr>
        <w:pStyle w:val="Heading1"/>
        <w:rPr>
          <w:lang w:val="en-GB"/>
        </w:rPr>
      </w:pPr>
      <w:bookmarkStart w:id="5" w:name="_Toc183784885"/>
      <w:r w:rsidRPr="00816D3C">
        <w:rPr>
          <w:lang w:val="en-GB"/>
        </w:rPr>
        <w:t>Recommendations</w:t>
      </w:r>
      <w:bookmarkEnd w:id="5"/>
      <w:r w:rsidRPr="00816D3C">
        <w:rPr>
          <w:lang w:val="en-GB"/>
        </w:rPr>
        <w:t xml:space="preserve"> </w:t>
      </w:r>
    </w:p>
    <w:p w14:paraId="0000002B" w14:textId="77777777" w:rsidR="0029298B" w:rsidRPr="00816D3C" w:rsidRDefault="00000000">
      <w:pPr>
        <w:rPr>
          <w:lang w:val="en-GB"/>
        </w:rPr>
      </w:pPr>
      <w:r w:rsidRPr="00816D3C">
        <w:rPr>
          <w:lang w:val="en-GB"/>
        </w:rPr>
        <w:t xml:space="preserve">The findings show that Starbucks should think about the following two suggestions </w:t>
      </w:r>
      <w:proofErr w:type="gramStart"/>
      <w:r w:rsidRPr="00816D3C">
        <w:rPr>
          <w:lang w:val="en-GB"/>
        </w:rPr>
        <w:t>in order to</w:t>
      </w:r>
      <w:proofErr w:type="gramEnd"/>
      <w:r w:rsidRPr="00816D3C">
        <w:rPr>
          <w:lang w:val="en-GB"/>
        </w:rPr>
        <w:t xml:space="preserve"> deal with problems and take advantage of possibilities in the UK market.</w:t>
      </w:r>
    </w:p>
    <w:p w14:paraId="0000002C" w14:textId="77777777" w:rsidR="0029298B" w:rsidRPr="00816D3C" w:rsidRDefault="00000000">
      <w:pPr>
        <w:rPr>
          <w:b/>
          <w:i/>
          <w:lang w:val="en-GB"/>
        </w:rPr>
      </w:pPr>
      <w:r w:rsidRPr="00816D3C">
        <w:rPr>
          <w:b/>
          <w:i/>
          <w:lang w:val="en-GB"/>
        </w:rPr>
        <w:t xml:space="preserve">1. Promote eco-friendly and sustainable practices </w:t>
      </w:r>
    </w:p>
    <w:p w14:paraId="0000002D" w14:textId="04AEF09B" w:rsidR="0029298B" w:rsidRPr="00816D3C" w:rsidRDefault="00000000">
      <w:pPr>
        <w:rPr>
          <w:lang w:val="en-GB"/>
        </w:rPr>
      </w:pPr>
      <w:r w:rsidRPr="00816D3C">
        <w:rPr>
          <w:lang w:val="en-GB"/>
        </w:rPr>
        <w:t>Customers want businesses to do more to be environmentally friendly and fair, so Starbucks should do more to protect the environment. Although giving plant-based milk choices and encouraging people to use reusable cups are good steps, the company needs to come up with more complete plans to improve its eco-friendly brand</w:t>
      </w:r>
      <w:r w:rsidR="00AE5820" w:rsidRPr="00816D3C">
        <w:rPr>
          <w:lang w:val="en-GB"/>
        </w:rPr>
        <w:t xml:space="preserve"> (</w:t>
      </w:r>
      <w:r w:rsidR="00AE5820" w:rsidRPr="00816D3C">
        <w:rPr>
          <w:lang w:val="en-GB"/>
        </w:rPr>
        <w:t>Tsai</w:t>
      </w:r>
      <w:r w:rsidR="00AE5820" w:rsidRPr="00816D3C">
        <w:rPr>
          <w:lang w:val="en-GB"/>
        </w:rPr>
        <w:t xml:space="preserve"> </w:t>
      </w:r>
      <w:r w:rsidR="00AE5820" w:rsidRPr="00816D3C">
        <w:rPr>
          <w:i/>
          <w:iCs/>
          <w:lang w:val="en-GB"/>
        </w:rPr>
        <w:t>et al.,</w:t>
      </w:r>
      <w:r w:rsidR="00AE5820" w:rsidRPr="00816D3C">
        <w:rPr>
          <w:lang w:val="en-GB"/>
        </w:rPr>
        <w:t xml:space="preserve"> 2020)</w:t>
      </w:r>
      <w:r w:rsidRPr="00816D3C">
        <w:rPr>
          <w:lang w:val="en-GB"/>
        </w:rPr>
        <w:t xml:space="preserve">. Using more green energy in its shops and activities is one way to do this. For example, Starbucks could open more solar-powered stores in the UK, </w:t>
      </w:r>
      <w:proofErr w:type="gramStart"/>
      <w:r w:rsidRPr="00816D3C">
        <w:rPr>
          <w:lang w:val="en-GB"/>
        </w:rPr>
        <w:t>similar to</w:t>
      </w:r>
      <w:proofErr w:type="gramEnd"/>
      <w:r w:rsidRPr="00816D3C">
        <w:rPr>
          <w:lang w:val="en-GB"/>
        </w:rPr>
        <w:t xml:space="preserve"> what it has done successfully in other countries. An extensive coffee cup recycling program run in partnership with local trash management companies would also help address the growing worry over throwaway cup waste. Recently released data shows that more than 2.5 billion coffee cups are thrown away every year in the UK, and only 1% are returned</w:t>
      </w:r>
      <w:r w:rsidR="00AE5820" w:rsidRPr="00816D3C">
        <w:rPr>
          <w:lang w:val="en-GB"/>
        </w:rPr>
        <w:t xml:space="preserve"> (</w:t>
      </w:r>
      <w:r w:rsidR="00AE5820" w:rsidRPr="00816D3C">
        <w:rPr>
          <w:lang w:val="en-GB"/>
        </w:rPr>
        <w:t>UK Parliament</w:t>
      </w:r>
      <w:r w:rsidR="00AE5820" w:rsidRPr="00816D3C">
        <w:rPr>
          <w:lang w:val="en-GB"/>
        </w:rPr>
        <w:t xml:space="preserve">, </w:t>
      </w:r>
      <w:r w:rsidR="00AE5820" w:rsidRPr="00816D3C">
        <w:rPr>
          <w:lang w:val="en-GB"/>
        </w:rPr>
        <w:t>2018)</w:t>
      </w:r>
      <w:r w:rsidRPr="00816D3C">
        <w:rPr>
          <w:lang w:val="en-GB"/>
        </w:rPr>
        <w:t>. By starting "</w:t>
      </w:r>
      <w:proofErr w:type="gramStart"/>
      <w:r w:rsidRPr="00816D3C">
        <w:rPr>
          <w:lang w:val="en-GB"/>
        </w:rPr>
        <w:t>closed-loop</w:t>
      </w:r>
      <w:proofErr w:type="gramEnd"/>
      <w:r w:rsidRPr="00816D3C">
        <w:rPr>
          <w:lang w:val="en-GB"/>
        </w:rPr>
        <w:t>" recycling programs where used cups are gathered and reused to make new products, Starbucks can drastically reduce its effect on the environment and boost its image as an environmentally friendly brand.</w:t>
      </w:r>
    </w:p>
    <w:p w14:paraId="0000002E" w14:textId="77777777" w:rsidR="0029298B" w:rsidRPr="00816D3C" w:rsidRDefault="00000000">
      <w:pPr>
        <w:rPr>
          <w:b/>
          <w:i/>
          <w:lang w:val="en-GB"/>
        </w:rPr>
      </w:pPr>
      <w:r w:rsidRPr="00816D3C">
        <w:rPr>
          <w:b/>
          <w:i/>
          <w:lang w:val="en-GB"/>
        </w:rPr>
        <w:t>2. Increase digital access and participation</w:t>
      </w:r>
    </w:p>
    <w:p w14:paraId="0000002F" w14:textId="21A805FF" w:rsidR="0029298B" w:rsidRPr="00816D3C" w:rsidRDefault="00000000">
      <w:pPr>
        <w:rPr>
          <w:lang w:val="en-GB"/>
        </w:rPr>
      </w:pPr>
      <w:r w:rsidRPr="00816D3C">
        <w:rPr>
          <w:lang w:val="en-GB"/>
        </w:rPr>
        <w:t>Customer engagement and return business are both improved by the Starbucks app and reward program. Nonetheless, more digital interaction ideas can build ties with customers and make things easier to reach. For example, Starbucks could add personalised AI-driven product ideas to its app, which would give customers suggestions based on their likes and past purchases</w:t>
      </w:r>
      <w:r w:rsidR="00AE5820" w:rsidRPr="00816D3C">
        <w:rPr>
          <w:lang w:val="en-GB"/>
        </w:rPr>
        <w:t xml:space="preserve"> (</w:t>
      </w:r>
      <w:proofErr w:type="spellStart"/>
      <w:r w:rsidR="00AE5820" w:rsidRPr="00816D3C">
        <w:rPr>
          <w:lang w:val="en-GB"/>
        </w:rPr>
        <w:t>Akcam</w:t>
      </w:r>
      <w:proofErr w:type="spellEnd"/>
      <w:r w:rsidR="00AE5820" w:rsidRPr="00816D3C">
        <w:rPr>
          <w:lang w:val="en-GB"/>
        </w:rPr>
        <w:t>,</w:t>
      </w:r>
      <w:r w:rsidR="00AE5820" w:rsidRPr="00816D3C">
        <w:rPr>
          <w:lang w:val="en-GB"/>
        </w:rPr>
        <w:t xml:space="preserve"> </w:t>
      </w:r>
      <w:r w:rsidR="00AE5820" w:rsidRPr="00816D3C">
        <w:rPr>
          <w:lang w:val="en-GB"/>
        </w:rPr>
        <w:t>2023</w:t>
      </w:r>
      <w:r w:rsidR="00AE5820" w:rsidRPr="00816D3C">
        <w:rPr>
          <w:lang w:val="en-GB"/>
        </w:rPr>
        <w:t>)</w:t>
      </w:r>
      <w:r w:rsidRPr="00816D3C">
        <w:rPr>
          <w:lang w:val="en-GB"/>
        </w:rPr>
        <w:t xml:space="preserve">. Upselling special drinks or snacks that fit with what customers usually buy can help boost sales. Additionally, bringing delivery services to neighbourhood and country areas can assist Starbucks meet the growing needs of people who work from home and want to save time. Budgeting is another important part </w:t>
      </w:r>
      <w:r w:rsidRPr="00816D3C">
        <w:rPr>
          <w:lang w:val="en-GB"/>
        </w:rPr>
        <w:lastRenderedPageBreak/>
        <w:t>of mobility. Shoppers who buy from Starbucks on a regular basis could get discounts or special deals on their favourite goods</w:t>
      </w:r>
      <w:r w:rsidR="00AE5820" w:rsidRPr="00816D3C">
        <w:rPr>
          <w:lang w:val="en-GB"/>
        </w:rPr>
        <w:t xml:space="preserve"> </w:t>
      </w:r>
      <w:r w:rsidR="00AE5820" w:rsidRPr="00816D3C">
        <w:rPr>
          <w:lang w:val="en-GB"/>
        </w:rPr>
        <w:t>(</w:t>
      </w:r>
      <w:proofErr w:type="spellStart"/>
      <w:r w:rsidR="00AE5820" w:rsidRPr="00816D3C">
        <w:rPr>
          <w:lang w:val="en-GB"/>
        </w:rPr>
        <w:t>Akcam</w:t>
      </w:r>
      <w:proofErr w:type="spellEnd"/>
      <w:r w:rsidR="00AE5820" w:rsidRPr="00816D3C">
        <w:rPr>
          <w:lang w:val="en-GB"/>
        </w:rPr>
        <w:t>, 2023)</w:t>
      </w:r>
      <w:r w:rsidRPr="00816D3C">
        <w:rPr>
          <w:lang w:val="en-GB"/>
        </w:rPr>
        <w:t>. During times of economic instability, this will help keep price-conscious customers while keeping its top standing.</w:t>
      </w:r>
    </w:p>
    <w:p w14:paraId="00000030" w14:textId="77777777" w:rsidR="0029298B" w:rsidRPr="00816D3C" w:rsidRDefault="00000000">
      <w:pPr>
        <w:rPr>
          <w:lang w:val="en-GB"/>
        </w:rPr>
      </w:pPr>
      <w:r w:rsidRPr="00816D3C">
        <w:rPr>
          <w:lang w:val="en-GB"/>
        </w:rPr>
        <w:t>By using digital innovations and doing more to be environmentally friendly, Starbucks can improve its brand image, make customers more loyal, and foster long-term growth. These tactics keep Starbucks at the top of the UK coffee market, which is very competitive, by keeping up with market trends and customer standards.</w:t>
      </w:r>
    </w:p>
    <w:p w14:paraId="00000031" w14:textId="77777777" w:rsidR="0029298B" w:rsidRPr="00816D3C" w:rsidRDefault="0029298B">
      <w:pPr>
        <w:rPr>
          <w:lang w:val="en-GB"/>
        </w:rPr>
      </w:pPr>
    </w:p>
    <w:p w14:paraId="00000032" w14:textId="77777777" w:rsidR="0029298B" w:rsidRPr="00816D3C" w:rsidRDefault="0029298B">
      <w:pPr>
        <w:rPr>
          <w:lang w:val="en-GB"/>
        </w:rPr>
      </w:pPr>
    </w:p>
    <w:p w14:paraId="00000033" w14:textId="77777777" w:rsidR="0029298B" w:rsidRPr="00816D3C" w:rsidRDefault="00000000">
      <w:pPr>
        <w:ind w:left="1080"/>
        <w:rPr>
          <w:lang w:val="en-GB"/>
        </w:rPr>
      </w:pPr>
      <w:r w:rsidRPr="00816D3C">
        <w:rPr>
          <w:lang w:val="en-GB"/>
        </w:rPr>
        <w:t xml:space="preserve"> </w:t>
      </w:r>
    </w:p>
    <w:p w14:paraId="00000034" w14:textId="77777777" w:rsidR="0029298B" w:rsidRPr="00816D3C" w:rsidRDefault="00000000">
      <w:pPr>
        <w:ind w:left="1440" w:hanging="360"/>
        <w:rPr>
          <w:lang w:val="en-GB"/>
        </w:rPr>
      </w:pPr>
      <w:r w:rsidRPr="00816D3C">
        <w:rPr>
          <w:lang w:val="en-GB"/>
        </w:rPr>
        <w:br w:type="page"/>
      </w:r>
    </w:p>
    <w:p w14:paraId="06B4CDF9" w14:textId="77777777" w:rsidR="00C2202E" w:rsidRPr="00816D3C" w:rsidRDefault="00C2202E" w:rsidP="00C2202E">
      <w:pPr>
        <w:pStyle w:val="Heading1"/>
        <w:rPr>
          <w:lang w:val="en-GB"/>
        </w:rPr>
      </w:pPr>
      <w:bookmarkStart w:id="6" w:name="_2x9avoqj992z" w:colFirst="0" w:colLast="0"/>
      <w:bookmarkEnd w:id="6"/>
      <w:r w:rsidRPr="00816D3C">
        <w:rPr>
          <w:lang w:val="en-GB"/>
        </w:rPr>
        <w:lastRenderedPageBreak/>
        <w:br/>
      </w:r>
      <w:bookmarkStart w:id="7" w:name="_Toc183784886"/>
      <w:r w:rsidRPr="00816D3C">
        <w:rPr>
          <w:lang w:val="en-GB"/>
        </w:rPr>
        <w:t>Reference list</w:t>
      </w:r>
      <w:bookmarkEnd w:id="7"/>
      <w:r w:rsidRPr="00816D3C">
        <w:rPr>
          <w:lang w:val="en-GB"/>
        </w:rPr>
        <w:t> </w:t>
      </w:r>
    </w:p>
    <w:p w14:paraId="29088F46" w14:textId="77777777" w:rsidR="00C2202E" w:rsidRPr="00816D3C" w:rsidRDefault="00C2202E" w:rsidP="00C2202E">
      <w:pPr>
        <w:rPr>
          <w:lang w:val="en-GB"/>
        </w:rPr>
      </w:pPr>
      <w:proofErr w:type="spellStart"/>
      <w:r w:rsidRPr="00816D3C">
        <w:rPr>
          <w:lang w:val="en-GB"/>
        </w:rPr>
        <w:t>Akcam</w:t>
      </w:r>
      <w:proofErr w:type="spellEnd"/>
      <w:r w:rsidRPr="00816D3C">
        <w:rPr>
          <w:lang w:val="en-GB"/>
        </w:rPr>
        <w:t xml:space="preserve">, B.K., 2023. The impact of technology on the Starbucks experience. </w:t>
      </w:r>
      <w:r w:rsidRPr="00816D3C">
        <w:rPr>
          <w:i/>
          <w:iCs/>
          <w:lang w:val="en-GB"/>
        </w:rPr>
        <w:t>Journal of Information Technology Teaching Cases</w:t>
      </w:r>
      <w:r w:rsidRPr="00816D3C">
        <w:rPr>
          <w:lang w:val="en-GB"/>
        </w:rPr>
        <w:t xml:space="preserve">, </w:t>
      </w:r>
      <w:r w:rsidRPr="00816D3C">
        <w:rPr>
          <w:i/>
          <w:iCs/>
          <w:lang w:val="en-GB"/>
        </w:rPr>
        <w:t>13</w:t>
      </w:r>
      <w:r w:rsidRPr="00816D3C">
        <w:rPr>
          <w:lang w:val="en-GB"/>
        </w:rPr>
        <w:t>(1), pp.104-110.</w:t>
      </w:r>
    </w:p>
    <w:p w14:paraId="486D464C" w14:textId="77777777" w:rsidR="00C2202E" w:rsidRPr="00816D3C" w:rsidRDefault="00C2202E" w:rsidP="00C2202E">
      <w:pPr>
        <w:rPr>
          <w:lang w:val="en-GB"/>
        </w:rPr>
      </w:pPr>
      <w:r w:rsidRPr="00816D3C">
        <w:rPr>
          <w:lang w:val="en-GB"/>
        </w:rPr>
        <w:t xml:space="preserve">Chang, W.J., 2020. Experiential marketing, brand image and brand loyalty: a case study of Starbucks. </w:t>
      </w:r>
      <w:r w:rsidRPr="00816D3C">
        <w:rPr>
          <w:i/>
          <w:iCs/>
          <w:lang w:val="en-GB"/>
        </w:rPr>
        <w:t>British Food Journal</w:t>
      </w:r>
      <w:r w:rsidRPr="00816D3C">
        <w:rPr>
          <w:lang w:val="en-GB"/>
        </w:rPr>
        <w:t xml:space="preserve">, </w:t>
      </w:r>
      <w:r w:rsidRPr="00816D3C">
        <w:rPr>
          <w:i/>
          <w:iCs/>
          <w:lang w:val="en-GB"/>
        </w:rPr>
        <w:t>123</w:t>
      </w:r>
      <w:r w:rsidRPr="00816D3C">
        <w:rPr>
          <w:lang w:val="en-GB"/>
        </w:rPr>
        <w:t>(1), pp.209-223. </w:t>
      </w:r>
    </w:p>
    <w:p w14:paraId="232EB198" w14:textId="11DE9EB2" w:rsidR="00C2202E" w:rsidRPr="00816D3C" w:rsidRDefault="00C2202E" w:rsidP="00C2202E">
      <w:pPr>
        <w:rPr>
          <w:lang w:val="en-GB"/>
        </w:rPr>
      </w:pPr>
      <w:r w:rsidRPr="00816D3C">
        <w:rPr>
          <w:lang w:val="en-GB"/>
        </w:rPr>
        <w:t>Corbin, T.</w:t>
      </w:r>
      <w:r w:rsidRPr="00816D3C">
        <w:rPr>
          <w:lang w:val="en-GB"/>
        </w:rPr>
        <w:t xml:space="preserve">, </w:t>
      </w:r>
      <w:r w:rsidRPr="00816D3C">
        <w:rPr>
          <w:lang w:val="en-GB"/>
        </w:rPr>
        <w:t xml:space="preserve">2023. </w:t>
      </w:r>
      <w:r w:rsidRPr="00816D3C">
        <w:rPr>
          <w:i/>
          <w:iCs/>
          <w:lang w:val="en-GB"/>
        </w:rPr>
        <w:t>65% of shoppers willing to pay more for sustainable products, according to survey</w:t>
      </w:r>
      <w:r w:rsidRPr="00816D3C">
        <w:rPr>
          <w:lang w:val="en-GB"/>
        </w:rPr>
        <w:t>. [online] Talking Retail. Available at: https://www.talkingretail.com/news/industry-news/65-of-shoppers-willing-to-pay-more-for-sustainable-products-according-to-survey-17-05-2023/ [Accessed 29 Nov. 2024].</w:t>
      </w:r>
    </w:p>
    <w:p w14:paraId="515FE1D8" w14:textId="34CDAA43" w:rsidR="00C2202E" w:rsidRPr="00816D3C" w:rsidRDefault="00C2202E" w:rsidP="00C2202E">
      <w:pPr>
        <w:rPr>
          <w:lang w:val="en-GB"/>
        </w:rPr>
      </w:pPr>
      <w:r w:rsidRPr="00816D3C">
        <w:rPr>
          <w:lang w:val="en-GB"/>
        </w:rPr>
        <w:t>GOV.UK</w:t>
      </w:r>
      <w:r w:rsidRPr="00816D3C">
        <w:rPr>
          <w:lang w:val="en-GB"/>
        </w:rPr>
        <w:t xml:space="preserve">, </w:t>
      </w:r>
      <w:r w:rsidRPr="00816D3C">
        <w:rPr>
          <w:lang w:val="en-GB"/>
        </w:rPr>
        <w:t xml:space="preserve">2024. </w:t>
      </w:r>
      <w:r w:rsidRPr="00816D3C">
        <w:rPr>
          <w:i/>
          <w:iCs/>
          <w:lang w:val="en-GB"/>
        </w:rPr>
        <w:t>National Minimum Wage and National Living Wage Rates</w:t>
      </w:r>
      <w:r w:rsidRPr="00816D3C">
        <w:rPr>
          <w:lang w:val="en-GB"/>
        </w:rPr>
        <w:t>. [online] Gov.uk. Available at: https://www.gov.uk/national-minimum-wage-rates [Accessed 29 Nov. 2024].</w:t>
      </w:r>
    </w:p>
    <w:p w14:paraId="6667FC33" w14:textId="0FF7CFE8" w:rsidR="00C2202E" w:rsidRPr="00816D3C" w:rsidRDefault="00C2202E" w:rsidP="00C2202E">
      <w:pPr>
        <w:rPr>
          <w:lang w:val="en-GB"/>
        </w:rPr>
      </w:pPr>
      <w:r w:rsidRPr="00816D3C">
        <w:rPr>
          <w:lang w:val="en-GB"/>
        </w:rPr>
        <w:t>Holden, R.</w:t>
      </w:r>
      <w:r w:rsidRPr="00816D3C">
        <w:rPr>
          <w:lang w:val="en-GB"/>
        </w:rPr>
        <w:t xml:space="preserve">, </w:t>
      </w:r>
      <w:r w:rsidRPr="00816D3C">
        <w:rPr>
          <w:lang w:val="en-GB"/>
        </w:rPr>
        <w:t xml:space="preserve">2018. Starbucks, My Sweet, Sweeter, Sweetest Starbucks. </w:t>
      </w:r>
      <w:r w:rsidRPr="00816D3C">
        <w:rPr>
          <w:i/>
          <w:iCs/>
          <w:lang w:val="en-GB"/>
        </w:rPr>
        <w:t>Forbes</w:t>
      </w:r>
      <w:r w:rsidRPr="00816D3C">
        <w:rPr>
          <w:lang w:val="en-GB"/>
        </w:rPr>
        <w:t>. [online] 1 Jan. Available at: https://www.forbes.com/sites/ronaldholden/2018/01/01/starbucks-my-sweet-sweeter-sweetest-starbucks/ [Accessed 29 Nov. 2024].</w:t>
      </w:r>
    </w:p>
    <w:p w14:paraId="3E431D79" w14:textId="77777777" w:rsidR="00C2202E" w:rsidRPr="00816D3C" w:rsidRDefault="00C2202E" w:rsidP="00C2202E">
      <w:pPr>
        <w:rPr>
          <w:lang w:val="en-GB"/>
        </w:rPr>
      </w:pPr>
      <w:proofErr w:type="spellStart"/>
      <w:r w:rsidRPr="00816D3C">
        <w:rPr>
          <w:lang w:val="en-GB"/>
        </w:rPr>
        <w:t>LeBaron</w:t>
      </w:r>
      <w:proofErr w:type="spellEnd"/>
      <w:r w:rsidRPr="00816D3C">
        <w:rPr>
          <w:lang w:val="en-GB"/>
        </w:rPr>
        <w:t xml:space="preserve">, G., Lister, J. and </w:t>
      </w:r>
      <w:proofErr w:type="spellStart"/>
      <w:r w:rsidRPr="00816D3C">
        <w:rPr>
          <w:lang w:val="en-GB"/>
        </w:rPr>
        <w:t>Dauvergne</w:t>
      </w:r>
      <w:proofErr w:type="spellEnd"/>
      <w:r w:rsidRPr="00816D3C">
        <w:rPr>
          <w:lang w:val="en-GB"/>
        </w:rPr>
        <w:t xml:space="preserve">, P., 2017. Governing global supply chain sustainability through the ethical audit regime. </w:t>
      </w:r>
      <w:r w:rsidRPr="00816D3C">
        <w:rPr>
          <w:i/>
          <w:iCs/>
          <w:lang w:val="en-GB"/>
        </w:rPr>
        <w:t>Globalizations</w:t>
      </w:r>
      <w:r w:rsidRPr="00816D3C">
        <w:rPr>
          <w:lang w:val="en-GB"/>
        </w:rPr>
        <w:t xml:space="preserve">, </w:t>
      </w:r>
      <w:r w:rsidRPr="00816D3C">
        <w:rPr>
          <w:i/>
          <w:iCs/>
          <w:lang w:val="en-GB"/>
        </w:rPr>
        <w:t>14</w:t>
      </w:r>
      <w:r w:rsidRPr="00816D3C">
        <w:rPr>
          <w:lang w:val="en-GB"/>
        </w:rPr>
        <w:t>(6), pp.958-975.</w:t>
      </w:r>
    </w:p>
    <w:p w14:paraId="2FCE88D8" w14:textId="77777777" w:rsidR="00C2202E" w:rsidRPr="00816D3C" w:rsidRDefault="00C2202E" w:rsidP="00C2202E">
      <w:pPr>
        <w:rPr>
          <w:lang w:val="en-GB"/>
        </w:rPr>
      </w:pPr>
      <w:r w:rsidRPr="00816D3C">
        <w:rPr>
          <w:lang w:val="en-GB"/>
        </w:rPr>
        <w:t xml:space="preserve">Raj, M., Sundararajan, A. and You, C., 2020. COVID-19 and digital resilience: Evidence from Uber Eats. </w:t>
      </w:r>
      <w:proofErr w:type="spellStart"/>
      <w:r w:rsidRPr="00816D3C">
        <w:rPr>
          <w:i/>
          <w:iCs/>
          <w:lang w:val="en-GB"/>
        </w:rPr>
        <w:t>arXiv</w:t>
      </w:r>
      <w:proofErr w:type="spellEnd"/>
      <w:r w:rsidRPr="00816D3C">
        <w:rPr>
          <w:i/>
          <w:iCs/>
          <w:lang w:val="en-GB"/>
        </w:rPr>
        <w:t xml:space="preserve"> preprint arXiv:2006.07204</w:t>
      </w:r>
      <w:r w:rsidRPr="00816D3C">
        <w:rPr>
          <w:lang w:val="en-GB"/>
        </w:rPr>
        <w:t>.</w:t>
      </w:r>
    </w:p>
    <w:p w14:paraId="216490CD" w14:textId="77777777" w:rsidR="00C2202E" w:rsidRPr="00816D3C" w:rsidRDefault="00C2202E" w:rsidP="00C2202E">
      <w:pPr>
        <w:rPr>
          <w:lang w:val="en-GB"/>
        </w:rPr>
      </w:pPr>
      <w:r w:rsidRPr="00816D3C">
        <w:rPr>
          <w:lang w:val="en-GB"/>
        </w:rPr>
        <w:t xml:space="preserve">Shim, J., Moon, J., Song, M. and Lee, W.S., 2021. Antecedents of purchase intention at Starbucks in the context of COVID-19 pandemic. </w:t>
      </w:r>
      <w:r w:rsidRPr="00816D3C">
        <w:rPr>
          <w:i/>
          <w:iCs/>
          <w:lang w:val="en-GB"/>
        </w:rPr>
        <w:t>Sustainability</w:t>
      </w:r>
      <w:r w:rsidRPr="00816D3C">
        <w:rPr>
          <w:lang w:val="en-GB"/>
        </w:rPr>
        <w:t xml:space="preserve">, </w:t>
      </w:r>
      <w:r w:rsidRPr="00816D3C">
        <w:rPr>
          <w:i/>
          <w:iCs/>
          <w:lang w:val="en-GB"/>
        </w:rPr>
        <w:t>13</w:t>
      </w:r>
      <w:r w:rsidRPr="00816D3C">
        <w:rPr>
          <w:lang w:val="en-GB"/>
        </w:rPr>
        <w:t>(4), p.1758.</w:t>
      </w:r>
    </w:p>
    <w:p w14:paraId="2A13C325" w14:textId="7755BCE2" w:rsidR="00C2202E" w:rsidRPr="00816D3C" w:rsidRDefault="00C2202E" w:rsidP="00C2202E">
      <w:pPr>
        <w:rPr>
          <w:lang w:val="en-GB"/>
        </w:rPr>
      </w:pPr>
      <w:r w:rsidRPr="00816D3C">
        <w:rPr>
          <w:lang w:val="en-GB"/>
        </w:rPr>
        <w:t>Starbucks</w:t>
      </w:r>
      <w:r w:rsidRPr="00816D3C">
        <w:rPr>
          <w:lang w:val="en-GB"/>
        </w:rPr>
        <w:t xml:space="preserve">, </w:t>
      </w:r>
      <w:r w:rsidRPr="00816D3C">
        <w:rPr>
          <w:lang w:val="en-GB"/>
        </w:rPr>
        <w:t xml:space="preserve">2019. </w:t>
      </w:r>
      <w:r w:rsidRPr="00816D3C">
        <w:rPr>
          <w:i/>
          <w:iCs/>
          <w:lang w:val="en-GB"/>
        </w:rPr>
        <w:t>Starbucks</w:t>
      </w:r>
      <w:r w:rsidRPr="00816D3C">
        <w:rPr>
          <w:lang w:val="en-GB"/>
        </w:rPr>
        <w:t>. [online] Starbucks Coffee Company. Available at: https://www.starbucks.in/ [Accessed 29 Nov. 2024].</w:t>
      </w:r>
    </w:p>
    <w:p w14:paraId="53321E88" w14:textId="00DDE791" w:rsidR="00C2202E" w:rsidRPr="00816D3C" w:rsidRDefault="00C2202E" w:rsidP="00C2202E">
      <w:pPr>
        <w:rPr>
          <w:lang w:val="en-GB"/>
        </w:rPr>
      </w:pPr>
      <w:r w:rsidRPr="00816D3C">
        <w:rPr>
          <w:lang w:val="en-GB"/>
        </w:rPr>
        <w:t>Starbucks</w:t>
      </w:r>
      <w:r w:rsidRPr="00816D3C">
        <w:rPr>
          <w:lang w:val="en-GB"/>
        </w:rPr>
        <w:t xml:space="preserve">, </w:t>
      </w:r>
      <w:r w:rsidRPr="00816D3C">
        <w:rPr>
          <w:lang w:val="en-GB"/>
        </w:rPr>
        <w:t xml:space="preserve">2020. </w:t>
      </w:r>
      <w:r w:rsidRPr="00816D3C">
        <w:rPr>
          <w:i/>
          <w:iCs/>
          <w:lang w:val="en-GB"/>
        </w:rPr>
        <w:t>C.A.F.E. Practices: Starbucks Approach to Ethically Sourcing Coffee</w:t>
      </w:r>
      <w:r w:rsidRPr="00816D3C">
        <w:rPr>
          <w:lang w:val="en-GB"/>
        </w:rPr>
        <w:t>. [online] About Starbucks. Available at: https://about.starbucks.com/press/2020/cafe-practices-starbucks-approach-to-ethically-sourcing-coffee/ [Accessed 29 Nov. 2024].</w:t>
      </w:r>
    </w:p>
    <w:p w14:paraId="44CA3B2C" w14:textId="4B2A09D5" w:rsidR="00C2202E" w:rsidRPr="00816D3C" w:rsidRDefault="00C2202E" w:rsidP="00C2202E">
      <w:pPr>
        <w:rPr>
          <w:lang w:val="en-GB"/>
        </w:rPr>
      </w:pPr>
      <w:r w:rsidRPr="00816D3C">
        <w:rPr>
          <w:lang w:val="en-GB"/>
        </w:rPr>
        <w:t>Starbucks</w:t>
      </w:r>
      <w:r w:rsidRPr="00816D3C">
        <w:rPr>
          <w:lang w:val="en-GB"/>
        </w:rPr>
        <w:t xml:space="preserve">, </w:t>
      </w:r>
      <w:r w:rsidRPr="00816D3C">
        <w:rPr>
          <w:lang w:val="en-GB"/>
        </w:rPr>
        <w:t xml:space="preserve">2024. </w:t>
      </w:r>
      <w:r w:rsidRPr="00816D3C">
        <w:rPr>
          <w:i/>
          <w:iCs/>
          <w:lang w:val="en-GB"/>
        </w:rPr>
        <w:t>Starbucks files UK and EMEA accounts for the fiscal year ended October 2023 - Starbucks Stories EMEA</w:t>
      </w:r>
      <w:r w:rsidRPr="00816D3C">
        <w:rPr>
          <w:lang w:val="en-GB"/>
        </w:rPr>
        <w:t>. [online] Starbucks Stories EMEA. Available at: https://stories.starbucks.com/emea/stories/2024/starbucks-files-uk-and-emea-accounts-for-the-fiscal-year-ended-october-2023/ [Accessed 29 Nov. 2024].</w:t>
      </w:r>
    </w:p>
    <w:p w14:paraId="1D4CD2D0" w14:textId="3B89B805" w:rsidR="00C2202E" w:rsidRPr="00816D3C" w:rsidRDefault="00C2202E" w:rsidP="00C2202E">
      <w:pPr>
        <w:rPr>
          <w:lang w:val="en-GB"/>
        </w:rPr>
      </w:pPr>
      <w:r w:rsidRPr="00816D3C">
        <w:rPr>
          <w:lang w:val="en-GB"/>
        </w:rPr>
        <w:lastRenderedPageBreak/>
        <w:t>Statista</w:t>
      </w:r>
      <w:r w:rsidRPr="00816D3C">
        <w:rPr>
          <w:lang w:val="en-GB"/>
        </w:rPr>
        <w:t xml:space="preserve">, </w:t>
      </w:r>
      <w:r w:rsidRPr="00816D3C">
        <w:rPr>
          <w:lang w:val="en-GB"/>
        </w:rPr>
        <w:t xml:space="preserve">2023. </w:t>
      </w:r>
      <w:r w:rsidRPr="00816D3C">
        <w:rPr>
          <w:i/>
          <w:iCs/>
          <w:lang w:val="en-GB"/>
        </w:rPr>
        <w:t>Coffee - United Kingdom | Statista Market Forecast</w:t>
      </w:r>
      <w:r w:rsidRPr="00816D3C">
        <w:rPr>
          <w:lang w:val="en-GB"/>
        </w:rPr>
        <w:t>. [online] Statista. Available at: https://www.statista.com/outlook/cmo/hot-drinks/coffee/united-kingdom [Accessed 29 Nov. 2024].</w:t>
      </w:r>
    </w:p>
    <w:p w14:paraId="27404883" w14:textId="12592684" w:rsidR="00C2202E" w:rsidRPr="00816D3C" w:rsidRDefault="00C2202E" w:rsidP="00C2202E">
      <w:pPr>
        <w:rPr>
          <w:lang w:val="en-GB"/>
        </w:rPr>
      </w:pPr>
      <w:r w:rsidRPr="00816D3C">
        <w:rPr>
          <w:lang w:val="en-GB"/>
        </w:rPr>
        <w:t>The Manifest</w:t>
      </w:r>
      <w:r w:rsidRPr="00816D3C">
        <w:rPr>
          <w:lang w:val="en-GB"/>
        </w:rPr>
        <w:t xml:space="preserve">, </w:t>
      </w:r>
      <w:r w:rsidRPr="00816D3C">
        <w:rPr>
          <w:lang w:val="en-GB"/>
        </w:rPr>
        <w:t xml:space="preserve">2018. </w:t>
      </w:r>
      <w:r w:rsidRPr="00816D3C">
        <w:rPr>
          <w:i/>
          <w:iCs/>
          <w:lang w:val="en-GB"/>
        </w:rPr>
        <w:t>The Success of Starbucks App: a Case Study</w:t>
      </w:r>
      <w:r w:rsidRPr="00816D3C">
        <w:rPr>
          <w:lang w:val="en-GB"/>
        </w:rPr>
        <w:t>. [online] Medium. Available at: https://medium.com/@the_manifest/the-success-of-starbucks-app-a-case-study-f0af6709004d [Accessed 29 Nov. 2024].</w:t>
      </w:r>
    </w:p>
    <w:p w14:paraId="682A7FFC" w14:textId="77777777" w:rsidR="00C2202E" w:rsidRPr="00816D3C" w:rsidRDefault="00C2202E" w:rsidP="00C2202E">
      <w:pPr>
        <w:rPr>
          <w:lang w:val="en-GB"/>
        </w:rPr>
      </w:pPr>
      <w:r w:rsidRPr="00816D3C">
        <w:rPr>
          <w:lang w:val="en-GB"/>
        </w:rPr>
        <w:t xml:space="preserve">Tsai, P.H., Lin, G.Y., Zheng, Y.L., Chen, Y.C., Chen, P.Z. and Su, Z.C., 2020. Exploring the effect of Starbucks' green marketing on consumers' purchase decisions from consumers’ perspective. </w:t>
      </w:r>
      <w:r w:rsidRPr="00816D3C">
        <w:rPr>
          <w:i/>
          <w:iCs/>
          <w:lang w:val="en-GB"/>
        </w:rPr>
        <w:t>Journal of Retailing and Consumer Services</w:t>
      </w:r>
      <w:r w:rsidRPr="00816D3C">
        <w:rPr>
          <w:lang w:val="en-GB"/>
        </w:rPr>
        <w:t xml:space="preserve">, </w:t>
      </w:r>
      <w:r w:rsidRPr="00816D3C">
        <w:rPr>
          <w:i/>
          <w:iCs/>
          <w:lang w:val="en-GB"/>
        </w:rPr>
        <w:t>56</w:t>
      </w:r>
      <w:r w:rsidRPr="00816D3C">
        <w:rPr>
          <w:lang w:val="en-GB"/>
        </w:rPr>
        <w:t>, p.102162. </w:t>
      </w:r>
    </w:p>
    <w:p w14:paraId="417CE1CE" w14:textId="08B7D594" w:rsidR="00C2202E" w:rsidRPr="00816D3C" w:rsidRDefault="00C2202E" w:rsidP="00C2202E">
      <w:pPr>
        <w:rPr>
          <w:lang w:val="en-GB"/>
        </w:rPr>
      </w:pPr>
      <w:r w:rsidRPr="00816D3C">
        <w:rPr>
          <w:lang w:val="en-GB"/>
        </w:rPr>
        <w:t>UK Parliament</w:t>
      </w:r>
      <w:r w:rsidRPr="00816D3C">
        <w:rPr>
          <w:lang w:val="en-GB"/>
        </w:rPr>
        <w:t xml:space="preserve">, </w:t>
      </w:r>
      <w:r w:rsidRPr="00816D3C">
        <w:rPr>
          <w:lang w:val="en-GB"/>
        </w:rPr>
        <w:t xml:space="preserve">2018. </w:t>
      </w:r>
      <w:r w:rsidRPr="00816D3C">
        <w:rPr>
          <w:i/>
          <w:iCs/>
          <w:lang w:val="en-GB"/>
        </w:rPr>
        <w:t>House of Commons Environmental Audit Committee Disposable Packaging: Coffee Cups Second Report of Session 2017-19 Report, together with formal minutes relating to the report by authority of the House of Commons</w:t>
      </w:r>
      <w:r w:rsidRPr="00816D3C">
        <w:rPr>
          <w:lang w:val="en-GB"/>
        </w:rPr>
        <w:t>. [online] Available at: https://publications.parliament.uk/pa/cm201719/cmselect/cmenvaud/657/657.pdf [Accessed 29 Nov. 2024].</w:t>
      </w:r>
    </w:p>
    <w:p w14:paraId="00000037" w14:textId="77777777" w:rsidR="0029298B" w:rsidRPr="00816D3C" w:rsidRDefault="0029298B">
      <w:pPr>
        <w:rPr>
          <w:lang w:val="en-GB"/>
        </w:rPr>
      </w:pPr>
    </w:p>
    <w:sectPr w:rsidR="0029298B" w:rsidRPr="00816D3C">
      <w:headerReference w:type="default" r:id="rId8"/>
      <w:footerReference w:type="default" r:id="rId9"/>
      <w:footerReference w:type="first" r:id="rId10"/>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410CB2" w14:textId="77777777" w:rsidR="008F2682" w:rsidRDefault="008F2682">
      <w:pPr>
        <w:spacing w:line="240" w:lineRule="auto"/>
      </w:pPr>
      <w:r>
        <w:separator/>
      </w:r>
    </w:p>
  </w:endnote>
  <w:endnote w:type="continuationSeparator" w:id="0">
    <w:p w14:paraId="519EBCEA" w14:textId="77777777" w:rsidR="008F2682" w:rsidRDefault="008F2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3A" w14:textId="3FF64A3A" w:rsidR="0029298B" w:rsidRDefault="00000000">
    <w:pPr>
      <w:jc w:val="right"/>
    </w:pPr>
    <w:r>
      <w:fldChar w:fldCharType="begin"/>
    </w:r>
    <w:r>
      <w:instrText>PAGE</w:instrText>
    </w:r>
    <w:r>
      <w:fldChar w:fldCharType="separate"/>
    </w:r>
    <w:r w:rsidR="00EB72D6">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39" w14:textId="77777777" w:rsidR="0029298B" w:rsidRDefault="0029298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F4494C" w14:textId="77777777" w:rsidR="008F2682" w:rsidRDefault="008F2682">
      <w:pPr>
        <w:spacing w:line="240" w:lineRule="auto"/>
      </w:pPr>
      <w:r>
        <w:separator/>
      </w:r>
    </w:p>
  </w:footnote>
  <w:footnote w:type="continuationSeparator" w:id="0">
    <w:p w14:paraId="299C21C7" w14:textId="77777777" w:rsidR="008F2682" w:rsidRDefault="008F268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38" w14:textId="77777777" w:rsidR="0029298B" w:rsidRDefault="0029298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F265B1F"/>
    <w:multiLevelType w:val="multilevel"/>
    <w:tmpl w:val="0EFAF97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645B4EE9"/>
    <w:multiLevelType w:val="multilevel"/>
    <w:tmpl w:val="0E3C6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94326247">
    <w:abstractNumId w:val="0"/>
  </w:num>
  <w:num w:numId="2" w16cid:durableId="888148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2"/>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298B"/>
    <w:rsid w:val="0029298B"/>
    <w:rsid w:val="0048317E"/>
    <w:rsid w:val="00816D3C"/>
    <w:rsid w:val="008F1A67"/>
    <w:rsid w:val="008F2682"/>
    <w:rsid w:val="00A846F5"/>
    <w:rsid w:val="00AE5820"/>
    <w:rsid w:val="00C2202E"/>
    <w:rsid w:val="00DB6C98"/>
    <w:rsid w:val="00EB72D6"/>
    <w:rsid w:val="00ED5E77"/>
    <w:rsid w:val="00F13087"/>
    <w:rsid w:val="00F47E98"/>
    <w:rsid w:val="00F6019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4:docId w14:val="58839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4"/>
        <w:szCs w:val="24"/>
        <w:lang w:val="e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unhideWhenUsed/>
    <w:qFormat/>
    <w:pPr>
      <w:keepNext/>
      <w:keepLines/>
      <w:outlineLvl w:val="1"/>
    </w:pPr>
    <w:rPr>
      <w:b/>
      <w:i/>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1">
    <w:name w:val="toc 1"/>
    <w:basedOn w:val="Normal"/>
    <w:next w:val="Normal"/>
    <w:autoRedefine/>
    <w:uiPriority w:val="39"/>
    <w:unhideWhenUsed/>
    <w:rsid w:val="00EB72D6"/>
    <w:pPr>
      <w:spacing w:after="100"/>
    </w:pPr>
  </w:style>
  <w:style w:type="paragraph" w:styleId="TOC2">
    <w:name w:val="toc 2"/>
    <w:basedOn w:val="Normal"/>
    <w:next w:val="Normal"/>
    <w:autoRedefine/>
    <w:uiPriority w:val="39"/>
    <w:unhideWhenUsed/>
    <w:rsid w:val="00EB72D6"/>
    <w:pPr>
      <w:spacing w:after="100"/>
      <w:ind w:left="240"/>
    </w:pPr>
  </w:style>
  <w:style w:type="character" w:styleId="Hyperlink">
    <w:name w:val="Hyperlink"/>
    <w:basedOn w:val="DefaultParagraphFont"/>
    <w:uiPriority w:val="99"/>
    <w:unhideWhenUsed/>
    <w:rsid w:val="00EB72D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66549">
      <w:bodyDiv w:val="1"/>
      <w:marLeft w:val="0"/>
      <w:marRight w:val="0"/>
      <w:marTop w:val="0"/>
      <w:marBottom w:val="0"/>
      <w:divBdr>
        <w:top w:val="none" w:sz="0" w:space="0" w:color="auto"/>
        <w:left w:val="none" w:sz="0" w:space="0" w:color="auto"/>
        <w:bottom w:val="none" w:sz="0" w:space="0" w:color="auto"/>
        <w:right w:val="none" w:sz="0" w:space="0" w:color="auto"/>
      </w:divBdr>
    </w:div>
    <w:div w:id="5523547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B4FC31-5F07-CD49-A525-0AC52E2655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2035</Words>
  <Characters>11602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2024-11-29T09:27:00Z</dcterms:created>
  <dcterms:modified xsi:type="dcterms:W3CDTF">2024-11-29T09:31:00Z</dcterms:modified>
</cp:coreProperties>
</file>