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32D14E7" w14:textId="1C09AFC4" w:rsidR="00D43121" w:rsidRPr="00422080" w:rsidRDefault="009142CE" w:rsidP="009142CE">
      <w:pPr>
        <w:pStyle w:val="Heading2"/>
      </w:pPr>
      <w:r w:rsidRPr="00422080">
        <w:t>ESSAY ONE</w:t>
      </w:r>
    </w:p>
    <w:p w14:paraId="7FFF4699" w14:textId="12B57702" w:rsidR="002706E9" w:rsidRPr="00422080" w:rsidRDefault="006D27F7" w:rsidP="00A55F04">
      <w:pPr>
        <w:rPr>
          <w:rFonts w:ascii="Aptos" w:hAnsi="Aptos"/>
          <w:color w:val="000000"/>
        </w:rPr>
      </w:pPr>
      <w:r w:rsidRPr="00422080">
        <w:t xml:space="preserve">Volume crime can be defined as </w:t>
      </w:r>
      <w:r w:rsidR="00230E01" w:rsidRPr="00422080">
        <w:t>any crime that is committed</w:t>
      </w:r>
      <w:r w:rsidR="00F15253" w:rsidRPr="00422080">
        <w:t xml:space="preserve"> in such large numbers</w:t>
      </w:r>
      <w:r w:rsidR="002E119D">
        <w:t xml:space="preserve"> that it</w:t>
      </w:r>
      <w:r w:rsidR="00F15253" w:rsidRPr="00422080">
        <w:t xml:space="preserve"> has a negative </w:t>
      </w:r>
      <w:r w:rsidR="00090D21" w:rsidRPr="00422080">
        <w:t xml:space="preserve">effect on </w:t>
      </w:r>
      <w:r w:rsidR="005F4DFE" w:rsidRPr="00422080">
        <w:t xml:space="preserve">the community and the police’s ability to solve that crime. It includes such offences as </w:t>
      </w:r>
      <w:r w:rsidR="00196138" w:rsidRPr="00422080">
        <w:t xml:space="preserve">robbery, </w:t>
      </w:r>
      <w:r w:rsidR="000F22D5" w:rsidRPr="00422080">
        <w:t>burglary,</w:t>
      </w:r>
      <w:r w:rsidR="00196138" w:rsidRPr="00422080">
        <w:t xml:space="preserve"> and criminal damage</w:t>
      </w:r>
      <w:r w:rsidR="000E6944">
        <w:t xml:space="preserve"> </w:t>
      </w:r>
      <w:sdt>
        <w:sdtPr>
          <w:rPr>
            <w:rFonts w:ascii="Aptos" w:hAnsi="Aptos"/>
            <w:color w:val="000000"/>
            <w:highlight w:val="white"/>
          </w:rPr>
          <w:alias w:val="Citation"/>
          <w:tag w:val="{&quot;referencesIds&quot;:[&quot;doc:67c34988c1c7986a034ae71d&quot;],&quot;referencesOptions&quot;:{&quot;doc:67c34988c1c7986a034ae71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259568314"/>
          <w:placeholder>
            <w:docPart w:val="CB6984DD5BB6431785387568D2C6B4F0"/>
          </w:placeholder>
        </w:sdtPr>
        <w:sdtContent>
          <w:r w:rsidR="00013925">
            <w:rPr>
              <w:rFonts w:ascii="Aptos" w:eastAsia="Times New Roman" w:hAnsi="Aptos"/>
              <w:color w:val="000000"/>
            </w:rPr>
            <w:t>(National Policing Improvement Agency, 2009)</w:t>
          </w:r>
        </w:sdtContent>
      </w:sdt>
      <w:r w:rsidR="000E6944">
        <w:t>.</w:t>
      </w:r>
      <w:r w:rsidR="00196138" w:rsidRPr="00422080">
        <w:t xml:space="preserve"> </w:t>
      </w:r>
    </w:p>
    <w:p w14:paraId="061616A3" w14:textId="0FC5A049" w:rsidR="00865B81" w:rsidRPr="00422080" w:rsidRDefault="004A486C" w:rsidP="00A55F04">
      <w:pPr>
        <w:rPr>
          <w:rFonts w:ascii="Aptos" w:hAnsi="Aptos"/>
          <w:color w:val="000000"/>
        </w:rPr>
      </w:pPr>
      <w:r w:rsidRPr="00422080">
        <w:rPr>
          <w:rFonts w:ascii="Aptos" w:hAnsi="Aptos"/>
          <w:color w:val="000000"/>
        </w:rPr>
        <w:t>There is another category of crime that should be acknowledged in this essay</w:t>
      </w:r>
      <w:r w:rsidR="00993D52" w:rsidRPr="00422080">
        <w:rPr>
          <w:rFonts w:ascii="Aptos" w:hAnsi="Aptos"/>
          <w:color w:val="000000"/>
        </w:rPr>
        <w:t>, and that is serious and complex crime.</w:t>
      </w:r>
      <w:r w:rsidR="00AC0A42" w:rsidRPr="00422080">
        <w:rPr>
          <w:rFonts w:ascii="Aptos" w:hAnsi="Aptos"/>
          <w:color w:val="000000"/>
        </w:rPr>
        <w:t xml:space="preserve"> Serious and complex crimes are offences that involve violence, lead to significant financial profit, or is </w:t>
      </w:r>
      <w:r w:rsidR="000F22D5" w:rsidRPr="00422080">
        <w:rPr>
          <w:rFonts w:ascii="Aptos" w:hAnsi="Aptos"/>
          <w:color w:val="000000"/>
        </w:rPr>
        <w:t>conducted</w:t>
      </w:r>
      <w:r w:rsidR="00AC0A42" w:rsidRPr="00422080">
        <w:rPr>
          <w:rFonts w:ascii="Aptos" w:hAnsi="Aptos"/>
          <w:color w:val="000000"/>
        </w:rPr>
        <w:t xml:space="preserve"> by a large group of individuals with a shared goal. Additionally, it includes any offen</w:t>
      </w:r>
      <w:r w:rsidR="00FF0277">
        <w:rPr>
          <w:rFonts w:ascii="Aptos" w:hAnsi="Aptos"/>
          <w:color w:val="000000"/>
        </w:rPr>
        <w:t>c</w:t>
      </w:r>
      <w:r w:rsidR="00AC0A42" w:rsidRPr="00422080">
        <w:rPr>
          <w:rFonts w:ascii="Aptos" w:hAnsi="Aptos"/>
          <w:color w:val="000000"/>
        </w:rPr>
        <w:t>e for which a person aged twenty-one or older with no prior convictions would typically receive a prison sentence of three years or more</w:t>
      </w:r>
      <w:r w:rsidR="001B0C8D">
        <w:rPr>
          <w:rFonts w:ascii="Aptos" w:hAnsi="Aptos"/>
          <w:color w:val="000000"/>
        </w:rPr>
        <w:t xml:space="preserve"> </w:t>
      </w:r>
      <w:sdt>
        <w:sdtPr>
          <w:rPr>
            <w:rFonts w:ascii="Aptos" w:hAnsi="Aptos"/>
            <w:color w:val="000000"/>
            <w:highlight w:val="white"/>
          </w:rPr>
          <w:alias w:val="Citation"/>
          <w:tag w:val="{&quot;referencesIds&quot;:[&quot;doc:67c37019aba5a6206a67aab0&quot;],&quot;referencesOptions&quot;:{&quot;doc:67c37019aba5a6206a67aab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618719278"/>
          <w:placeholder>
            <w:docPart w:val="3534A7E31CCE40AE95AD241239DD4153"/>
          </w:placeholder>
        </w:sdtPr>
        <w:sdtContent>
          <w:r w:rsidR="00013925">
            <w:rPr>
              <w:rFonts w:ascii="Aptos" w:eastAsia="Times New Roman" w:hAnsi="Aptos"/>
              <w:color w:val="000000"/>
            </w:rPr>
            <w:t>(</w:t>
          </w:r>
          <w:r w:rsidR="00013925">
            <w:rPr>
              <w:rFonts w:ascii="Aptos" w:eastAsia="Times New Roman" w:hAnsi="Aptos"/>
              <w:i/>
              <w:iCs/>
              <w:color w:val="000000"/>
            </w:rPr>
            <w:t>Police Act 1997,</w:t>
          </w:r>
          <w:r w:rsidR="00013925">
            <w:rPr>
              <w:rFonts w:ascii="Aptos" w:eastAsia="Times New Roman" w:hAnsi="Aptos"/>
              <w:color w:val="000000"/>
            </w:rPr>
            <w:t>2009)</w:t>
          </w:r>
        </w:sdtContent>
      </w:sdt>
      <w:r w:rsidR="001B0C8D">
        <w:rPr>
          <w:rFonts w:ascii="Aptos" w:hAnsi="Aptos"/>
          <w:color w:val="000000"/>
        </w:rPr>
        <w:t>.</w:t>
      </w:r>
      <w:r w:rsidR="00AC0A42" w:rsidRPr="00422080">
        <w:rPr>
          <w:rFonts w:ascii="Aptos" w:hAnsi="Aptos"/>
          <w:color w:val="000000"/>
        </w:rPr>
        <w:t xml:space="preserve"> </w:t>
      </w:r>
    </w:p>
    <w:p w14:paraId="242F7E56" w14:textId="61EBF23F" w:rsidR="003E7049" w:rsidRPr="00422080" w:rsidRDefault="00435353" w:rsidP="00A55F04">
      <w:pPr>
        <w:rPr>
          <w:rFonts w:ascii="Aptos" w:hAnsi="Aptos"/>
          <w:color w:val="000000"/>
        </w:rPr>
      </w:pPr>
      <w:r w:rsidRPr="00422080">
        <w:rPr>
          <w:rFonts w:ascii="Aptos" w:hAnsi="Aptos"/>
          <w:color w:val="000000"/>
        </w:rPr>
        <w:t>The building blocks of all investigations are broadly the same</w:t>
      </w:r>
      <w:r w:rsidR="00DA2C48" w:rsidRPr="00422080">
        <w:rPr>
          <w:rFonts w:ascii="Aptos" w:hAnsi="Aptos"/>
          <w:color w:val="000000"/>
        </w:rPr>
        <w:t xml:space="preserve">, the only thing that </w:t>
      </w:r>
      <w:r w:rsidR="00110900" w:rsidRPr="00422080">
        <w:rPr>
          <w:rFonts w:ascii="Aptos" w:hAnsi="Aptos"/>
          <w:color w:val="000000"/>
        </w:rPr>
        <w:t xml:space="preserve">changes is the complexity of the investigation. </w:t>
      </w:r>
      <w:r w:rsidR="00B2092F" w:rsidRPr="00422080">
        <w:rPr>
          <w:rFonts w:ascii="Aptos" w:hAnsi="Aptos"/>
          <w:color w:val="000000"/>
        </w:rPr>
        <w:t xml:space="preserve">These building blocks </w:t>
      </w:r>
      <w:r w:rsidR="00AE0E30" w:rsidRPr="00422080">
        <w:rPr>
          <w:rFonts w:ascii="Aptos" w:hAnsi="Aptos"/>
          <w:color w:val="000000"/>
        </w:rPr>
        <w:t xml:space="preserve">are linear in </w:t>
      </w:r>
      <w:r w:rsidR="0059407A" w:rsidRPr="00422080">
        <w:rPr>
          <w:rFonts w:ascii="Aptos" w:hAnsi="Aptos"/>
          <w:color w:val="000000"/>
        </w:rPr>
        <w:t>nature and</w:t>
      </w:r>
      <w:r w:rsidR="00AE0E30" w:rsidRPr="00422080">
        <w:rPr>
          <w:rFonts w:ascii="Aptos" w:hAnsi="Aptos"/>
          <w:color w:val="000000"/>
        </w:rPr>
        <w:t xml:space="preserve"> can and should be revisited as many times as is require</w:t>
      </w:r>
      <w:r w:rsidR="00384733" w:rsidRPr="00422080">
        <w:rPr>
          <w:rFonts w:ascii="Aptos" w:hAnsi="Aptos"/>
          <w:color w:val="000000"/>
        </w:rPr>
        <w:t>d</w:t>
      </w:r>
      <w:r w:rsidR="00096466" w:rsidRPr="00422080">
        <w:rPr>
          <w:rFonts w:ascii="Aptos" w:hAnsi="Aptos"/>
          <w:color w:val="000000"/>
        </w:rPr>
        <w:t xml:space="preserve">, those blocks </w:t>
      </w:r>
      <w:r w:rsidR="00C627C7" w:rsidRPr="00422080">
        <w:rPr>
          <w:rFonts w:ascii="Aptos" w:hAnsi="Aptos"/>
          <w:color w:val="000000"/>
        </w:rPr>
        <w:t>are</w:t>
      </w:r>
      <w:r w:rsidR="00F06B33" w:rsidRPr="00422080">
        <w:rPr>
          <w:rFonts w:ascii="Aptos" w:hAnsi="Aptos"/>
          <w:color w:val="000000"/>
        </w:rPr>
        <w:t xml:space="preserve"> </w:t>
      </w:r>
      <w:r w:rsidR="002E61E3" w:rsidRPr="00422080">
        <w:rPr>
          <w:rFonts w:ascii="Aptos" w:hAnsi="Aptos"/>
          <w:color w:val="000000"/>
        </w:rPr>
        <w:t>preserv</w:t>
      </w:r>
      <w:r w:rsidR="002E61E3">
        <w:rPr>
          <w:rFonts w:ascii="Aptos" w:hAnsi="Aptos"/>
          <w:color w:val="000000"/>
        </w:rPr>
        <w:t>ing</w:t>
      </w:r>
      <w:r w:rsidR="00F06B33" w:rsidRPr="00422080">
        <w:rPr>
          <w:rFonts w:ascii="Aptos" w:hAnsi="Aptos"/>
          <w:color w:val="000000"/>
        </w:rPr>
        <w:t xml:space="preserve"> life, preserve scenes, secure evidence, identify victim, </w:t>
      </w:r>
      <w:r w:rsidR="00B65F02">
        <w:rPr>
          <w:rFonts w:ascii="Aptos" w:hAnsi="Aptos"/>
          <w:color w:val="000000"/>
        </w:rPr>
        <w:t xml:space="preserve">and </w:t>
      </w:r>
      <w:r w:rsidR="00F06B33" w:rsidRPr="00422080">
        <w:rPr>
          <w:rFonts w:ascii="Aptos" w:hAnsi="Aptos"/>
          <w:color w:val="000000"/>
        </w:rPr>
        <w:t xml:space="preserve">identify subject </w:t>
      </w:r>
      <w:r w:rsidR="00096466" w:rsidRPr="00422080">
        <w:rPr>
          <w:rFonts w:ascii="Aptos" w:hAnsi="Aptos"/>
          <w:color w:val="000000"/>
        </w:rPr>
        <w:t xml:space="preserve"> </w:t>
      </w:r>
      <w:sdt>
        <w:sdtPr>
          <w:rPr>
            <w:rFonts w:ascii="Aptos" w:hAnsi="Aptos"/>
            <w:color w:val="000000"/>
            <w:highlight w:val="white"/>
          </w:rPr>
          <w:alias w:val="Citation"/>
          <w:tag w:val="{&quot;referencesIds&quot;:[&quot;doc:67cc47e4dfdfdc0496689657&quot;],&quot;referencesOptions&quot;:{&quot;doc:67cc47e4dfdfdc0496689657&quot;:{&quot;author&quot;:true,&quot;year&quot;:true,&quot;formatAuthorYear&quot;:false,&quot;pageReplace&quot;:&quot;&quot;,&quot;prefix&quot;:&quot;&quot;,&quot;suffix&quot;:&quot;&quot;}},&quot;hasBrokenReferences&quot;:false,&quot;hasManualEdits&quot;:false,&quot;isEmpty&quot;:false,&quot;citationType&quot;:&quot;inline&quot;,&quot;id&quot;:1868872267,&quot;citationText&quot;:&quot;&lt;span style=\&quot;font-family:Aptos;font-size:14.666666666666666px;color:#000000\&quot;&gt;(National Centre for Police Excellence, 2006)&lt;/span&gt;&quot;}"/>
          <w:id w:val="1868872267"/>
          <w:placeholder>
            <w:docPart w:val="BEA8E794A97E4E3D8A5B3D229E7AAD51"/>
          </w:placeholder>
        </w:sdtPr>
        <w:sdtContent>
          <w:r w:rsidR="00013925">
            <w:rPr>
              <w:rFonts w:ascii="Aptos" w:eastAsia="Times New Roman" w:hAnsi="Aptos"/>
              <w:color w:val="000000"/>
            </w:rPr>
            <w:t>(National Centre for Police Excellence, 2006)</w:t>
          </w:r>
        </w:sdtContent>
      </w:sdt>
      <w:r w:rsidR="00C627C7" w:rsidRPr="00422080">
        <w:rPr>
          <w:rFonts w:ascii="Aptos" w:hAnsi="Aptos"/>
          <w:color w:val="000000"/>
        </w:rPr>
        <w:t xml:space="preserve">. These building blocks are the foundation of all investigations, regardless of the policing model that may be used. </w:t>
      </w:r>
    </w:p>
    <w:p w14:paraId="542C5070" w14:textId="6FC55184" w:rsidR="005B61C6" w:rsidRPr="00422080" w:rsidRDefault="0044610D" w:rsidP="00A55F04">
      <w:pPr>
        <w:rPr>
          <w:rFonts w:ascii="Aptos" w:hAnsi="Aptos"/>
          <w:color w:val="000000"/>
        </w:rPr>
      </w:pPr>
      <w:r w:rsidRPr="00422080">
        <w:rPr>
          <w:rFonts w:ascii="Aptos" w:hAnsi="Aptos"/>
          <w:color w:val="000000"/>
        </w:rPr>
        <w:t xml:space="preserve">By providing </w:t>
      </w:r>
      <w:r w:rsidR="00CB14CC" w:rsidRPr="00422080">
        <w:rPr>
          <w:rFonts w:ascii="Aptos" w:hAnsi="Aptos"/>
          <w:color w:val="000000"/>
        </w:rPr>
        <w:t xml:space="preserve">a clear and methodical framework, these building blocks of investigation ensure that investigators can </w:t>
      </w:r>
      <w:r w:rsidR="00A93CD8" w:rsidRPr="00422080">
        <w:rPr>
          <w:rFonts w:ascii="Aptos" w:hAnsi="Aptos"/>
          <w:color w:val="000000"/>
        </w:rPr>
        <w:t xml:space="preserve">remain focussed on their core objectives. </w:t>
      </w:r>
    </w:p>
    <w:p w14:paraId="54092A9B" w14:textId="30CBE619" w:rsidR="00F90ADF" w:rsidRPr="00422080" w:rsidRDefault="00F75B18" w:rsidP="00A55F04">
      <w:pPr>
        <w:rPr>
          <w:rFonts w:ascii="Aptos" w:hAnsi="Aptos"/>
          <w:color w:val="000000"/>
        </w:rPr>
      </w:pPr>
      <w:r w:rsidRPr="00422080">
        <w:rPr>
          <w:rFonts w:ascii="Aptos" w:hAnsi="Aptos"/>
          <w:color w:val="000000"/>
        </w:rPr>
        <w:t>Volume crime, such as burglary, robbery, and criminal damage, undeniably represents a significant concern for the public, shaping perceptions of safety and community well-being. Prioritising these offences must be carefully balanced against the allocation of limited police resources. This raises critical questions about how best to distribute resources to maximi</w:t>
      </w:r>
      <w:r w:rsidR="00B65F02">
        <w:rPr>
          <w:rFonts w:ascii="Aptos" w:hAnsi="Aptos"/>
          <w:color w:val="000000"/>
        </w:rPr>
        <w:t>s</w:t>
      </w:r>
      <w:r w:rsidRPr="00422080">
        <w:rPr>
          <w:rFonts w:ascii="Aptos" w:hAnsi="Aptos"/>
          <w:color w:val="000000"/>
        </w:rPr>
        <w:t>e public trust and safety while ensuring that all areas of policing receive adequate attention.</w:t>
      </w:r>
      <w:r w:rsidR="003015C9" w:rsidRPr="00422080">
        <w:rPr>
          <w:rFonts w:ascii="Aptos" w:hAnsi="Aptos"/>
          <w:color w:val="000000"/>
        </w:rPr>
        <w:t xml:space="preserve"> </w:t>
      </w:r>
    </w:p>
    <w:p w14:paraId="711A1C85" w14:textId="03B5A00A" w:rsidR="007E508C" w:rsidRPr="00422080" w:rsidRDefault="007F7539" w:rsidP="000B2D6A">
      <w:pPr>
        <w:rPr>
          <w:rFonts w:ascii="Aptos" w:hAnsi="Aptos"/>
          <w:color w:val="000000"/>
        </w:rPr>
      </w:pPr>
      <w:r w:rsidRPr="00422080">
        <w:rPr>
          <w:rFonts w:ascii="Aptos" w:hAnsi="Aptos"/>
          <w:color w:val="000000"/>
        </w:rPr>
        <w:t xml:space="preserve">All crime, from the </w:t>
      </w:r>
      <w:r w:rsidR="004F2EB1" w:rsidRPr="00422080">
        <w:rPr>
          <w:rFonts w:ascii="Aptos" w:hAnsi="Aptos"/>
          <w:color w:val="000000"/>
        </w:rPr>
        <w:t>trivial</w:t>
      </w:r>
      <w:r w:rsidRPr="00422080">
        <w:rPr>
          <w:rFonts w:ascii="Aptos" w:hAnsi="Aptos"/>
          <w:color w:val="000000"/>
        </w:rPr>
        <w:t xml:space="preserve"> to the most complex of investigations, needs resourc</w:t>
      </w:r>
      <w:r w:rsidR="00C31A5E" w:rsidRPr="00422080">
        <w:rPr>
          <w:rFonts w:ascii="Aptos" w:hAnsi="Aptos"/>
          <w:color w:val="000000"/>
        </w:rPr>
        <w:t xml:space="preserve">es </w:t>
      </w:r>
      <w:r w:rsidRPr="00422080">
        <w:rPr>
          <w:rFonts w:ascii="Aptos" w:hAnsi="Aptos"/>
          <w:color w:val="000000"/>
        </w:rPr>
        <w:t>allocating to it</w:t>
      </w:r>
      <w:r w:rsidR="00AA171F" w:rsidRPr="00422080">
        <w:rPr>
          <w:rFonts w:ascii="Aptos" w:hAnsi="Aptos"/>
          <w:color w:val="000000"/>
        </w:rPr>
        <w:t xml:space="preserve">. </w:t>
      </w:r>
      <w:r w:rsidR="00F64D25" w:rsidRPr="00422080">
        <w:rPr>
          <w:rFonts w:ascii="Aptos" w:hAnsi="Aptos"/>
          <w:color w:val="000000"/>
        </w:rPr>
        <w:t>Police resource allocation remains a</w:t>
      </w:r>
      <w:r w:rsidR="00444222" w:rsidRPr="00422080">
        <w:rPr>
          <w:rFonts w:ascii="Aptos" w:hAnsi="Aptos"/>
          <w:color w:val="000000"/>
        </w:rPr>
        <w:t>n area of intense debate</w:t>
      </w:r>
      <w:r w:rsidR="005704D5" w:rsidRPr="00422080">
        <w:rPr>
          <w:rFonts w:ascii="Aptos" w:hAnsi="Aptos"/>
          <w:color w:val="000000"/>
        </w:rPr>
        <w:t xml:space="preserve">, which require a delicate balancing act weighing up the </w:t>
      </w:r>
      <w:r w:rsidR="00270464" w:rsidRPr="00422080">
        <w:rPr>
          <w:rFonts w:ascii="Aptos" w:hAnsi="Aptos"/>
          <w:color w:val="000000"/>
        </w:rPr>
        <w:t xml:space="preserve">significant benefits and harms for individuals and communities. With limited resources, not all benefits can </w:t>
      </w:r>
      <w:r w:rsidR="0059141C" w:rsidRPr="00422080">
        <w:rPr>
          <w:rFonts w:ascii="Aptos" w:hAnsi="Aptos"/>
          <w:color w:val="000000"/>
        </w:rPr>
        <w:t xml:space="preserve">be realised and not all </w:t>
      </w:r>
      <w:r w:rsidR="006C7184" w:rsidRPr="00422080">
        <w:rPr>
          <w:rFonts w:ascii="Aptos" w:hAnsi="Aptos"/>
          <w:color w:val="000000"/>
        </w:rPr>
        <w:t xml:space="preserve">threats or harms </w:t>
      </w:r>
      <w:r w:rsidR="008D03F5" w:rsidRPr="00422080">
        <w:rPr>
          <w:rFonts w:ascii="Aptos" w:hAnsi="Aptos"/>
          <w:color w:val="000000"/>
        </w:rPr>
        <w:t>avoided.</w:t>
      </w:r>
      <w:r w:rsidR="00447027" w:rsidRPr="00422080">
        <w:rPr>
          <w:rFonts w:ascii="Aptos" w:hAnsi="Aptos"/>
          <w:color w:val="000000"/>
        </w:rPr>
        <w:t xml:space="preserve"> Decision makers will often face external pressure as to what a priority should be</w:t>
      </w:r>
      <w:r w:rsidR="001A19B6" w:rsidRPr="00422080">
        <w:rPr>
          <w:rFonts w:ascii="Aptos" w:hAnsi="Aptos"/>
          <w:color w:val="000000"/>
        </w:rPr>
        <w:t xml:space="preserve">, and while these should of course be heeded, efficiency, </w:t>
      </w:r>
      <w:r w:rsidR="00FD3B68" w:rsidRPr="00422080">
        <w:rPr>
          <w:rFonts w:ascii="Aptos" w:hAnsi="Aptos"/>
          <w:color w:val="000000"/>
        </w:rPr>
        <w:t>individual</w:t>
      </w:r>
      <w:r w:rsidR="00B65F02">
        <w:rPr>
          <w:rFonts w:ascii="Aptos" w:hAnsi="Aptos"/>
          <w:color w:val="000000"/>
        </w:rPr>
        <w:t>,</w:t>
      </w:r>
      <w:r w:rsidR="00FD3B68" w:rsidRPr="00422080">
        <w:rPr>
          <w:rFonts w:ascii="Aptos" w:hAnsi="Aptos"/>
          <w:color w:val="000000"/>
        </w:rPr>
        <w:t xml:space="preserve"> and community benefit also need to be considered to ensure that allocation of resource is fair. Police resource</w:t>
      </w:r>
      <w:r w:rsidR="00A406C8" w:rsidRPr="00422080">
        <w:rPr>
          <w:rFonts w:ascii="Aptos" w:hAnsi="Aptos"/>
          <w:color w:val="000000"/>
        </w:rPr>
        <w:t xml:space="preserve"> allocation remains a contentious subject</w:t>
      </w:r>
      <w:r w:rsidR="00096CC1" w:rsidRPr="00422080">
        <w:rPr>
          <w:rFonts w:ascii="Aptos" w:hAnsi="Aptos"/>
          <w:color w:val="000000"/>
        </w:rPr>
        <w:t xml:space="preserve"> that is hotly debated and requires a tactful </w:t>
      </w:r>
      <w:r w:rsidR="007D07FA" w:rsidRPr="00422080">
        <w:rPr>
          <w:rFonts w:ascii="Aptos" w:hAnsi="Aptos"/>
          <w:color w:val="000000"/>
        </w:rPr>
        <w:t>approach</w:t>
      </w:r>
      <w:r w:rsidR="004C74B3">
        <w:rPr>
          <w:rFonts w:ascii="Aptos" w:hAnsi="Aptos"/>
          <w:color w:val="000000"/>
        </w:rPr>
        <w:t xml:space="preserve"> </w:t>
      </w:r>
      <w:sdt>
        <w:sdtPr>
          <w:rPr>
            <w:rFonts w:ascii="Aptos" w:hAnsi="Aptos"/>
            <w:color w:val="000000"/>
            <w:highlight w:val="white"/>
          </w:rPr>
          <w:alias w:val="Citation"/>
          <w:tag w:val="{&quot;referencesIds&quot;:[&quot;doc:6821f72674e0cb4336994028&quot;],&quot;referencesOptions&quot;:{&quot;doc:6821f72674e0cb433699402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753941499"/>
          <w:placeholder>
            <w:docPart w:val="18A0B5A07364405A8F1FA7262868BD8F"/>
          </w:placeholder>
        </w:sdtPr>
        <w:sdtContent>
          <w:r w:rsidR="00013925">
            <w:rPr>
              <w:rFonts w:ascii="Aptos" w:eastAsia="Times New Roman" w:hAnsi="Aptos"/>
              <w:color w:val="000000"/>
            </w:rPr>
            <w:t>(Maslen and Paine, 2024)</w:t>
          </w:r>
        </w:sdtContent>
      </w:sdt>
      <w:r w:rsidR="004C74B3">
        <w:rPr>
          <w:rFonts w:ascii="Aptos" w:hAnsi="Aptos"/>
          <w:color w:val="000000"/>
        </w:rPr>
        <w:t>.</w:t>
      </w:r>
      <w:r w:rsidR="007D07FA" w:rsidRPr="00422080">
        <w:rPr>
          <w:rFonts w:ascii="Aptos" w:hAnsi="Aptos"/>
          <w:color w:val="000000"/>
        </w:rPr>
        <w:t xml:space="preserve"> </w:t>
      </w:r>
    </w:p>
    <w:p w14:paraId="3A4709AF" w14:textId="0DBD0FD9" w:rsidR="00B17CEA" w:rsidRPr="00422080" w:rsidRDefault="00000000" w:rsidP="000B2D6A">
      <w:pPr>
        <w:rPr>
          <w:rFonts w:ascii="Aptos" w:hAnsi="Aptos"/>
        </w:rPr>
      </w:pPr>
      <w:sdt>
        <w:sdtPr>
          <w:rPr>
            <w:rFonts w:ascii="Aptos" w:hAnsi="Aptos"/>
            <w:color w:val="000000"/>
            <w:highlight w:val="white"/>
          </w:rPr>
          <w:alias w:val="Citation"/>
          <w:tag w:val="{&quot;referencesIds&quot;:[&quot;doc:68221c2e5822b51a94ca2898&quot;],&quot;referencesOptions&quot;:{&quot;doc:68221c2e5822b51a94ca289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38165020,&quot;citationText&quot;:&quot;&lt;span style=\&quot;font-family:Aptos;font-size:14.666666666666666px;color:#000000\&quot;&gt;(Cohen and Felson, 1979)&lt;/span&gt;&quot;}"/>
          <w:id w:val="1038165020"/>
          <w:placeholder>
            <w:docPart w:val="13E02BB4DCC24D94B86E85E777A46916"/>
          </w:placeholder>
        </w:sdtPr>
        <w:sdtContent>
          <w:r w:rsidR="00013925">
            <w:rPr>
              <w:rFonts w:ascii="Aptos" w:eastAsia="Times New Roman" w:hAnsi="Aptos"/>
              <w:color w:val="000000"/>
            </w:rPr>
            <w:t>(Cohen and Felson, 1979)</w:t>
          </w:r>
        </w:sdtContent>
      </w:sdt>
      <w:r w:rsidR="001B2C62" w:rsidRPr="00422080">
        <w:rPr>
          <w:rFonts w:ascii="Aptos" w:hAnsi="Aptos"/>
        </w:rPr>
        <w:t xml:space="preserve"> </w:t>
      </w:r>
      <w:r w:rsidR="00153465" w:rsidRPr="00422080">
        <w:rPr>
          <w:rFonts w:ascii="Aptos" w:hAnsi="Aptos"/>
        </w:rPr>
        <w:t xml:space="preserve">proposed a theory to analyse crime trends that is as relevant today as when it was first </w:t>
      </w:r>
      <w:r w:rsidR="00D27A8C" w:rsidRPr="00422080">
        <w:rPr>
          <w:rFonts w:ascii="Aptos" w:hAnsi="Aptos"/>
        </w:rPr>
        <w:t xml:space="preserve">presented. Rather than focussing on the offender, </w:t>
      </w:r>
      <w:r w:rsidR="00F53452" w:rsidRPr="00422080">
        <w:rPr>
          <w:rFonts w:ascii="Aptos" w:hAnsi="Aptos"/>
        </w:rPr>
        <w:t>r</w:t>
      </w:r>
      <w:r w:rsidR="00D27A8C" w:rsidRPr="00422080">
        <w:rPr>
          <w:rFonts w:ascii="Aptos" w:hAnsi="Aptos"/>
        </w:rPr>
        <w:t xml:space="preserve">outine </w:t>
      </w:r>
      <w:r w:rsidR="00F53452" w:rsidRPr="00422080">
        <w:rPr>
          <w:rFonts w:ascii="Aptos" w:hAnsi="Aptos"/>
        </w:rPr>
        <w:t>a</w:t>
      </w:r>
      <w:r w:rsidR="00D27A8C" w:rsidRPr="00422080">
        <w:rPr>
          <w:rFonts w:ascii="Aptos" w:hAnsi="Aptos"/>
        </w:rPr>
        <w:t xml:space="preserve">ctivity </w:t>
      </w:r>
      <w:r w:rsidR="00F53452" w:rsidRPr="00422080">
        <w:rPr>
          <w:rFonts w:ascii="Aptos" w:hAnsi="Aptos"/>
        </w:rPr>
        <w:t>t</w:t>
      </w:r>
      <w:r w:rsidR="00D27A8C" w:rsidRPr="00422080">
        <w:rPr>
          <w:rFonts w:ascii="Aptos" w:hAnsi="Aptos"/>
        </w:rPr>
        <w:t xml:space="preserve">heory (RAT) </w:t>
      </w:r>
      <w:r w:rsidR="003C6D57" w:rsidRPr="00422080">
        <w:rPr>
          <w:rFonts w:ascii="Aptos" w:hAnsi="Aptos"/>
        </w:rPr>
        <w:t xml:space="preserve">places the emphasis on the conditions needed for a criminal activity to take place. </w:t>
      </w:r>
      <w:r w:rsidR="00382B63" w:rsidRPr="00422080">
        <w:rPr>
          <w:rFonts w:ascii="Aptos" w:hAnsi="Aptos"/>
        </w:rPr>
        <w:t>An offender, a target and lack of suitable guar</w:t>
      </w:r>
      <w:r w:rsidR="002F0BB5" w:rsidRPr="00422080">
        <w:rPr>
          <w:rFonts w:ascii="Aptos" w:hAnsi="Aptos"/>
        </w:rPr>
        <w:t xml:space="preserve">dian all need to be present </w:t>
      </w:r>
      <w:r w:rsidR="003E51A4" w:rsidRPr="00422080">
        <w:rPr>
          <w:rFonts w:ascii="Aptos" w:hAnsi="Aptos"/>
        </w:rPr>
        <w:t>at</w:t>
      </w:r>
      <w:r w:rsidR="002F0BB5" w:rsidRPr="00422080">
        <w:rPr>
          <w:rFonts w:ascii="Aptos" w:hAnsi="Aptos"/>
        </w:rPr>
        <w:t xml:space="preserve"> the same time and space for a crime to be committed</w:t>
      </w:r>
      <w:r w:rsidR="00AA409D" w:rsidRPr="00422080">
        <w:rPr>
          <w:rFonts w:ascii="Aptos" w:hAnsi="Aptos"/>
        </w:rPr>
        <w:t xml:space="preserve">. </w:t>
      </w:r>
      <w:r w:rsidR="00396222" w:rsidRPr="00422080">
        <w:rPr>
          <w:rFonts w:ascii="Aptos" w:hAnsi="Aptos"/>
        </w:rPr>
        <w:t>They further theorise that rising crime rates can be attributed to the individuals leading</w:t>
      </w:r>
      <w:r w:rsidR="00FB0C8E" w:rsidRPr="00422080">
        <w:rPr>
          <w:rFonts w:ascii="Aptos" w:hAnsi="Aptos"/>
        </w:rPr>
        <w:t xml:space="preserve"> ever more</w:t>
      </w:r>
      <w:r w:rsidR="00396222" w:rsidRPr="00422080">
        <w:rPr>
          <w:rFonts w:ascii="Aptos" w:hAnsi="Aptos"/>
        </w:rPr>
        <w:t xml:space="preserve"> dispersed, satellite lives</w:t>
      </w:r>
      <w:r w:rsidR="00D32162" w:rsidRPr="00422080">
        <w:rPr>
          <w:rFonts w:ascii="Aptos" w:hAnsi="Aptos"/>
        </w:rPr>
        <w:t xml:space="preserve"> - often</w:t>
      </w:r>
      <w:r w:rsidR="00396222" w:rsidRPr="00422080">
        <w:rPr>
          <w:rFonts w:ascii="Aptos" w:hAnsi="Aptos"/>
        </w:rPr>
        <w:t xml:space="preserve"> traveling for work, leisure, and daily responsibilities</w:t>
      </w:r>
      <w:r w:rsidR="00D32162" w:rsidRPr="00422080">
        <w:rPr>
          <w:rFonts w:ascii="Aptos" w:hAnsi="Aptos"/>
        </w:rPr>
        <w:t xml:space="preserve">, </w:t>
      </w:r>
      <w:r w:rsidR="00396222" w:rsidRPr="00422080">
        <w:rPr>
          <w:rFonts w:ascii="Aptos" w:hAnsi="Aptos"/>
        </w:rPr>
        <w:t>resulting in increased opportunities for criminal activity.</w:t>
      </w:r>
      <w:r w:rsidR="003E51A4" w:rsidRPr="00422080">
        <w:rPr>
          <w:rFonts w:ascii="Aptos" w:hAnsi="Aptos"/>
        </w:rPr>
        <w:t xml:space="preserve"> </w:t>
      </w:r>
      <w:r w:rsidR="009D6271" w:rsidRPr="00422080">
        <w:rPr>
          <w:rFonts w:ascii="Aptos" w:hAnsi="Aptos"/>
        </w:rPr>
        <w:t>There</w:t>
      </w:r>
      <w:r w:rsidR="00C15AE6" w:rsidRPr="00422080">
        <w:rPr>
          <w:rFonts w:ascii="Aptos" w:hAnsi="Aptos"/>
        </w:rPr>
        <w:t xml:space="preserve"> does, however, </w:t>
      </w:r>
      <w:r w:rsidR="003E51A4" w:rsidRPr="00422080">
        <w:rPr>
          <w:rFonts w:ascii="Aptos" w:hAnsi="Aptos"/>
        </w:rPr>
        <w:t>need to be an increase in individual and societal responsibility for the discouragement of crime, rather than laying blame entirely at the police’s door.</w:t>
      </w:r>
    </w:p>
    <w:p w14:paraId="2E9F2E44" w14:textId="2249A0C4" w:rsidR="00D32162" w:rsidRPr="00422080" w:rsidRDefault="00E42A3C" w:rsidP="000B2D6A">
      <w:pPr>
        <w:rPr>
          <w:rFonts w:ascii="Aptos" w:hAnsi="Aptos"/>
        </w:rPr>
      </w:pPr>
      <w:r w:rsidRPr="00422080">
        <w:rPr>
          <w:rFonts w:ascii="Aptos" w:hAnsi="Aptos"/>
        </w:rPr>
        <w:lastRenderedPageBreak/>
        <w:t xml:space="preserve">Senior officers </w:t>
      </w:r>
      <w:r w:rsidR="00925D98" w:rsidRPr="00422080">
        <w:rPr>
          <w:rFonts w:ascii="Aptos" w:hAnsi="Aptos"/>
        </w:rPr>
        <w:t xml:space="preserve">must evaluate the complex challenges that face them when allocating resources based on necessity, </w:t>
      </w:r>
      <w:r w:rsidR="007C521C" w:rsidRPr="00422080">
        <w:rPr>
          <w:rFonts w:ascii="Aptos" w:hAnsi="Aptos"/>
        </w:rPr>
        <w:t>considering</w:t>
      </w:r>
      <w:r w:rsidR="00925D98" w:rsidRPr="00422080">
        <w:rPr>
          <w:rFonts w:ascii="Aptos" w:hAnsi="Aptos"/>
        </w:rPr>
        <w:t xml:space="preserve"> threat, risk and harm while </w:t>
      </w:r>
      <w:r w:rsidR="00BB41FD" w:rsidRPr="00422080">
        <w:rPr>
          <w:rFonts w:ascii="Aptos" w:hAnsi="Aptos"/>
        </w:rPr>
        <w:t xml:space="preserve">responding to but not kowtowing entirely to community pressure. Within the </w:t>
      </w:r>
      <w:r w:rsidR="00F53452" w:rsidRPr="00422080">
        <w:rPr>
          <w:rFonts w:ascii="Aptos" w:hAnsi="Aptos"/>
        </w:rPr>
        <w:t>model of routine activity theory</w:t>
      </w:r>
      <w:r w:rsidR="00F12D18" w:rsidRPr="00422080">
        <w:rPr>
          <w:rFonts w:ascii="Aptos" w:hAnsi="Aptos"/>
        </w:rPr>
        <w:t>,</w:t>
      </w:r>
      <w:r w:rsidR="00742515" w:rsidRPr="00422080">
        <w:rPr>
          <w:rFonts w:ascii="Aptos" w:hAnsi="Aptos"/>
        </w:rPr>
        <w:t xml:space="preserve"> </w:t>
      </w:r>
      <w:r w:rsidR="00F12D18" w:rsidRPr="00422080">
        <w:rPr>
          <w:rFonts w:ascii="Aptos" w:hAnsi="Aptos"/>
        </w:rPr>
        <w:t xml:space="preserve">decision making </w:t>
      </w:r>
      <w:r w:rsidR="00416888" w:rsidRPr="00422080">
        <w:rPr>
          <w:rFonts w:ascii="Aptos" w:hAnsi="Aptos"/>
        </w:rPr>
        <w:t xml:space="preserve">requires an intimate understanding </w:t>
      </w:r>
      <w:r w:rsidR="008F14DC" w:rsidRPr="00422080">
        <w:rPr>
          <w:rFonts w:ascii="Aptos" w:hAnsi="Aptos"/>
        </w:rPr>
        <w:t>of</w:t>
      </w:r>
      <w:r w:rsidR="0042232E" w:rsidRPr="00422080">
        <w:rPr>
          <w:rFonts w:ascii="Aptos" w:hAnsi="Aptos"/>
        </w:rPr>
        <w:t xml:space="preserve"> all three elements to ensure prompt and effective allocation of resources.</w:t>
      </w:r>
    </w:p>
    <w:p w14:paraId="78D705D0" w14:textId="0E84E732" w:rsidR="00CE4A3E" w:rsidRPr="00422080" w:rsidRDefault="006D07A4" w:rsidP="000B2D6A">
      <w:pPr>
        <w:rPr>
          <w:rFonts w:ascii="Aptos" w:hAnsi="Aptos"/>
        </w:rPr>
      </w:pPr>
      <w:r w:rsidRPr="00422080">
        <w:rPr>
          <w:rFonts w:ascii="Aptos" w:hAnsi="Aptos"/>
        </w:rPr>
        <w:t xml:space="preserve">While routine activity theory examines the relationship between offender and opportunity to commit crime, </w:t>
      </w:r>
      <w:r w:rsidR="00927274" w:rsidRPr="00422080">
        <w:rPr>
          <w:rFonts w:ascii="Aptos" w:hAnsi="Aptos"/>
        </w:rPr>
        <w:t xml:space="preserve">the broken window theory builds on this construct by illustrating how anti-social behaviour and crime can change the </w:t>
      </w:r>
      <w:r w:rsidR="007D34F2" w:rsidRPr="00422080">
        <w:rPr>
          <w:rFonts w:ascii="Aptos" w:hAnsi="Aptos"/>
        </w:rPr>
        <w:t>status quo of communities</w:t>
      </w:r>
      <w:r w:rsidR="00D84E98" w:rsidRPr="00422080">
        <w:rPr>
          <w:rFonts w:ascii="Aptos" w:hAnsi="Aptos"/>
        </w:rPr>
        <w:t xml:space="preserve">, reduces the sense of guardianship that people may have felt, therefore fostering an environment where crime and disorder can take hold. </w:t>
      </w:r>
    </w:p>
    <w:p w14:paraId="6266DCAC" w14:textId="544E3470" w:rsidR="002451FC" w:rsidRPr="00422080" w:rsidRDefault="0052765B" w:rsidP="000B2D6A">
      <w:pPr>
        <w:rPr>
          <w:rFonts w:ascii="Aptos" w:hAnsi="Aptos"/>
          <w:color w:val="000000"/>
        </w:rPr>
      </w:pPr>
      <w:r w:rsidRPr="00422080">
        <w:rPr>
          <w:rFonts w:ascii="Aptos" w:hAnsi="Aptos"/>
        </w:rPr>
        <w:t xml:space="preserve">The broken window theory as described by </w:t>
      </w:r>
      <w:r w:rsidR="00857146" w:rsidRPr="00422080">
        <w:rPr>
          <w:rFonts w:ascii="Aptos" w:hAnsi="Aptos"/>
        </w:rPr>
        <w:t>Wilson and Kelling (1982</w:t>
      </w:r>
      <w:r w:rsidR="0091374E" w:rsidRPr="00422080">
        <w:rPr>
          <w:rFonts w:ascii="Aptos" w:hAnsi="Aptos"/>
        </w:rPr>
        <w:t>)</w:t>
      </w:r>
      <w:r w:rsidR="00857146" w:rsidRPr="00422080">
        <w:rPr>
          <w:rFonts w:ascii="Aptos" w:hAnsi="Aptos"/>
        </w:rPr>
        <w:t xml:space="preserve"> </w:t>
      </w:r>
      <w:r w:rsidR="0091374E" w:rsidRPr="00422080">
        <w:rPr>
          <w:rFonts w:ascii="Aptos" w:hAnsi="Aptos"/>
        </w:rPr>
        <w:t xml:space="preserve">examined in </w:t>
      </w:r>
      <w:sdt>
        <w:sdtPr>
          <w:rPr>
            <w:rFonts w:ascii="Aptos" w:hAnsi="Aptos"/>
            <w:color w:val="000000"/>
            <w:highlight w:val="white"/>
          </w:rPr>
          <w:alias w:val="Citation"/>
          <w:tag w:val="{&quot;referencesIds&quot;:[&quot;doc:682dcc01956c785f38f9a71e&quot;],&quot;referencesOptions&quot;:{&quot;doc:682dcc01956c785f38f9a71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70538359,&quot;citationText&quot;:&quot;&lt;span style=\&quot;font-family:Aptos;font-size:14.666666666666666px;color:#000000\&quot;&gt;(Lanfear, Matsueda and Beach, 2020)&lt;/span&gt;&quot;}"/>
          <w:id w:val="-870538359"/>
          <w:placeholder>
            <w:docPart w:val="5EF7F7DB2F4B44DF8D6DD1CE7D966EE8"/>
          </w:placeholder>
        </w:sdtPr>
        <w:sdtContent>
          <w:r w:rsidR="00013925">
            <w:rPr>
              <w:rFonts w:ascii="Aptos" w:eastAsia="Times New Roman" w:hAnsi="Aptos"/>
              <w:color w:val="000000"/>
            </w:rPr>
            <w:t>(Lanfear, Matsueda and Beach, 2020)</w:t>
          </w:r>
        </w:sdtContent>
      </w:sdt>
      <w:r w:rsidR="00CC5570" w:rsidRPr="00422080">
        <w:rPr>
          <w:rFonts w:ascii="Aptos" w:hAnsi="Aptos"/>
          <w:color w:val="000000"/>
        </w:rPr>
        <w:t xml:space="preserve"> </w:t>
      </w:r>
      <w:r w:rsidR="0014053D" w:rsidRPr="00422080">
        <w:rPr>
          <w:rFonts w:ascii="Aptos" w:hAnsi="Aptos"/>
          <w:color w:val="000000"/>
        </w:rPr>
        <w:t xml:space="preserve">suggests that crime and disorder follow a </w:t>
      </w:r>
      <w:r w:rsidR="00D63698" w:rsidRPr="00422080">
        <w:rPr>
          <w:rFonts w:ascii="Aptos" w:hAnsi="Aptos"/>
          <w:color w:val="000000"/>
        </w:rPr>
        <w:t>self-perpetuating cycle</w:t>
      </w:r>
      <w:r w:rsidR="00AE650D" w:rsidRPr="00422080">
        <w:rPr>
          <w:rFonts w:ascii="Aptos" w:hAnsi="Aptos"/>
          <w:color w:val="000000"/>
        </w:rPr>
        <w:t>, whereby the presence of crime and disorder promotes further crime and disorder</w:t>
      </w:r>
      <w:r w:rsidR="00CA007D" w:rsidRPr="00422080">
        <w:rPr>
          <w:rFonts w:ascii="Aptos" w:hAnsi="Aptos"/>
          <w:color w:val="000000"/>
        </w:rPr>
        <w:t xml:space="preserve">. </w:t>
      </w:r>
      <w:r w:rsidR="00904196" w:rsidRPr="00422080">
        <w:rPr>
          <w:rFonts w:ascii="Aptos" w:hAnsi="Aptos"/>
          <w:color w:val="000000"/>
        </w:rPr>
        <w:t>This crime and disorder</w:t>
      </w:r>
      <w:r w:rsidR="00CE29C9" w:rsidRPr="00422080">
        <w:rPr>
          <w:rFonts w:ascii="Aptos" w:hAnsi="Aptos"/>
          <w:color w:val="000000"/>
        </w:rPr>
        <w:t xml:space="preserve"> </w:t>
      </w:r>
      <w:r w:rsidR="0025766D" w:rsidRPr="00422080">
        <w:rPr>
          <w:rFonts w:ascii="Aptos" w:hAnsi="Aptos"/>
          <w:color w:val="000000"/>
        </w:rPr>
        <w:t xml:space="preserve">can </w:t>
      </w:r>
      <w:r w:rsidR="001D2C13" w:rsidRPr="00422080">
        <w:rPr>
          <w:rFonts w:ascii="Aptos" w:hAnsi="Aptos"/>
          <w:color w:val="000000"/>
        </w:rPr>
        <w:t xml:space="preserve">take </w:t>
      </w:r>
      <w:r w:rsidR="005E2F1A" w:rsidRPr="00422080">
        <w:rPr>
          <w:rFonts w:ascii="Aptos" w:hAnsi="Aptos"/>
          <w:color w:val="000000"/>
        </w:rPr>
        <w:t>one of two primary forms, physical disorder (</w:t>
      </w:r>
      <w:r w:rsidR="007F656D" w:rsidRPr="00422080">
        <w:rPr>
          <w:rFonts w:ascii="Aptos" w:hAnsi="Aptos"/>
          <w:color w:val="000000"/>
        </w:rPr>
        <w:t>for example</w:t>
      </w:r>
      <w:r w:rsidR="005E2F1A" w:rsidRPr="00422080">
        <w:rPr>
          <w:rFonts w:ascii="Aptos" w:hAnsi="Aptos"/>
          <w:color w:val="000000"/>
        </w:rPr>
        <w:t xml:space="preserve"> graffiti, low level damage</w:t>
      </w:r>
      <w:r w:rsidR="00F94A6F" w:rsidRPr="00422080">
        <w:rPr>
          <w:rFonts w:ascii="Aptos" w:hAnsi="Aptos"/>
          <w:color w:val="000000"/>
        </w:rPr>
        <w:t xml:space="preserve">) </w:t>
      </w:r>
      <w:r w:rsidR="00A95A99" w:rsidRPr="00422080">
        <w:rPr>
          <w:rFonts w:ascii="Aptos" w:hAnsi="Aptos"/>
          <w:color w:val="000000"/>
        </w:rPr>
        <w:t>and social disorder</w:t>
      </w:r>
      <w:r w:rsidR="00792401" w:rsidRPr="00422080">
        <w:rPr>
          <w:rFonts w:ascii="Aptos" w:hAnsi="Aptos"/>
          <w:color w:val="000000"/>
        </w:rPr>
        <w:t xml:space="preserve"> (</w:t>
      </w:r>
      <w:r w:rsidR="007F656D" w:rsidRPr="00422080">
        <w:rPr>
          <w:rFonts w:ascii="Aptos" w:hAnsi="Aptos"/>
          <w:color w:val="000000"/>
        </w:rPr>
        <w:t>for example</w:t>
      </w:r>
      <w:r w:rsidR="00792401" w:rsidRPr="00422080">
        <w:rPr>
          <w:rFonts w:ascii="Aptos" w:hAnsi="Aptos"/>
          <w:color w:val="000000"/>
        </w:rPr>
        <w:t xml:space="preserve"> homeless begging</w:t>
      </w:r>
      <w:r w:rsidR="00B7089C" w:rsidRPr="00422080">
        <w:rPr>
          <w:rFonts w:ascii="Aptos" w:hAnsi="Aptos"/>
          <w:color w:val="000000"/>
        </w:rPr>
        <w:t xml:space="preserve">, </w:t>
      </w:r>
      <w:r w:rsidR="00230D5D" w:rsidRPr="00422080">
        <w:rPr>
          <w:rFonts w:ascii="Aptos" w:hAnsi="Aptos"/>
          <w:color w:val="000000"/>
        </w:rPr>
        <w:t xml:space="preserve">unaccompanied </w:t>
      </w:r>
      <w:r w:rsidR="0025766D" w:rsidRPr="00422080">
        <w:rPr>
          <w:rFonts w:ascii="Aptos" w:hAnsi="Aptos"/>
          <w:color w:val="000000"/>
        </w:rPr>
        <w:t>youths)</w:t>
      </w:r>
      <w:r w:rsidR="00056257" w:rsidRPr="00422080">
        <w:rPr>
          <w:rFonts w:ascii="Aptos" w:hAnsi="Aptos"/>
          <w:color w:val="000000"/>
        </w:rPr>
        <w:t xml:space="preserve">. This </w:t>
      </w:r>
      <w:r w:rsidR="000D3CE8" w:rsidRPr="00422080">
        <w:rPr>
          <w:rFonts w:ascii="Aptos" w:hAnsi="Aptos"/>
          <w:color w:val="000000"/>
        </w:rPr>
        <w:t>outward display of criminality</w:t>
      </w:r>
      <w:r w:rsidR="00D94269" w:rsidRPr="00422080">
        <w:rPr>
          <w:rFonts w:ascii="Aptos" w:hAnsi="Aptos"/>
          <w:color w:val="000000"/>
        </w:rPr>
        <w:t xml:space="preserve"> invites</w:t>
      </w:r>
      <w:r w:rsidR="003D4254" w:rsidRPr="00422080">
        <w:rPr>
          <w:rFonts w:ascii="Aptos" w:hAnsi="Aptos"/>
          <w:color w:val="000000"/>
        </w:rPr>
        <w:t xml:space="preserve"> further criminality by the suggestion that guardians are </w:t>
      </w:r>
      <w:r w:rsidR="000C350B" w:rsidRPr="00422080">
        <w:rPr>
          <w:rFonts w:ascii="Aptos" w:hAnsi="Aptos"/>
          <w:color w:val="000000"/>
        </w:rPr>
        <w:t xml:space="preserve">either oblivious or blasé </w:t>
      </w:r>
      <w:r w:rsidR="00C5510A" w:rsidRPr="00422080">
        <w:rPr>
          <w:rFonts w:ascii="Aptos" w:hAnsi="Aptos"/>
          <w:color w:val="000000"/>
        </w:rPr>
        <w:t>about the criminal activity happening around them</w:t>
      </w:r>
      <w:r w:rsidR="0018334A" w:rsidRPr="00422080">
        <w:rPr>
          <w:rFonts w:ascii="Aptos" w:hAnsi="Aptos"/>
          <w:color w:val="000000"/>
        </w:rPr>
        <w:t>. This apparent indifference then emboldens</w:t>
      </w:r>
      <w:r w:rsidR="00C01B8B" w:rsidRPr="00422080">
        <w:rPr>
          <w:rFonts w:ascii="Aptos" w:hAnsi="Aptos"/>
          <w:color w:val="000000"/>
        </w:rPr>
        <w:t xml:space="preserve"> criminal</w:t>
      </w:r>
      <w:r w:rsidR="000A46F9" w:rsidRPr="00422080">
        <w:rPr>
          <w:rFonts w:ascii="Aptos" w:hAnsi="Aptos"/>
          <w:color w:val="000000"/>
        </w:rPr>
        <w:t xml:space="preserve">s to commit further crimes. </w:t>
      </w:r>
    </w:p>
    <w:p w14:paraId="39AEC6A6" w14:textId="47293BC9" w:rsidR="00B12F90" w:rsidRPr="00422080" w:rsidRDefault="00B12F90" w:rsidP="000B2D6A">
      <w:pPr>
        <w:rPr>
          <w:rFonts w:ascii="Aptos" w:hAnsi="Aptos"/>
          <w:color w:val="000000"/>
        </w:rPr>
      </w:pPr>
      <w:r w:rsidRPr="00422080">
        <w:rPr>
          <w:rFonts w:ascii="Aptos" w:hAnsi="Aptos"/>
          <w:color w:val="000000"/>
        </w:rPr>
        <w:t xml:space="preserve">This then triggers a reaction in law abiding citizens which causes them to </w:t>
      </w:r>
      <w:r w:rsidR="002C6EE6" w:rsidRPr="00422080">
        <w:rPr>
          <w:rFonts w:ascii="Aptos" w:hAnsi="Aptos"/>
          <w:color w:val="000000"/>
        </w:rPr>
        <w:t>avoid confrontation, stick to the familiar and avoid the unknown</w:t>
      </w:r>
      <w:r w:rsidR="001A0024" w:rsidRPr="00422080">
        <w:rPr>
          <w:rFonts w:ascii="Aptos" w:hAnsi="Aptos"/>
          <w:color w:val="000000"/>
        </w:rPr>
        <w:t>, which further increases criminality and so the cycle continues.</w:t>
      </w:r>
    </w:p>
    <w:p w14:paraId="30A4C7CB" w14:textId="7C048D11" w:rsidR="001A0024" w:rsidRPr="00422080" w:rsidRDefault="001A0024" w:rsidP="000B2D6A">
      <w:pPr>
        <w:rPr>
          <w:rFonts w:ascii="Aptos" w:hAnsi="Aptos"/>
        </w:rPr>
      </w:pPr>
      <w:r w:rsidRPr="00422080">
        <w:rPr>
          <w:rFonts w:ascii="Aptos" w:hAnsi="Aptos"/>
          <w:color w:val="000000"/>
        </w:rPr>
        <w:t xml:space="preserve">It is incumbent upon the police and others to address these issues and </w:t>
      </w:r>
      <w:r w:rsidR="00AB7697" w:rsidRPr="00422080">
        <w:rPr>
          <w:rFonts w:ascii="Aptos" w:hAnsi="Aptos"/>
          <w:color w:val="000000"/>
        </w:rPr>
        <w:t>fix the broken windows</w:t>
      </w:r>
      <w:r w:rsidR="00D239C4" w:rsidRPr="00422080">
        <w:rPr>
          <w:rFonts w:ascii="Aptos" w:hAnsi="Aptos"/>
          <w:color w:val="000000"/>
        </w:rPr>
        <w:t xml:space="preserve">, </w:t>
      </w:r>
      <w:r w:rsidR="00E717E0" w:rsidRPr="00422080">
        <w:rPr>
          <w:rFonts w:ascii="Aptos" w:hAnsi="Aptos"/>
          <w:color w:val="000000"/>
        </w:rPr>
        <w:t>the addressing of these issues is rel</w:t>
      </w:r>
      <w:r w:rsidR="00F50562" w:rsidRPr="00422080">
        <w:rPr>
          <w:rFonts w:ascii="Aptos" w:hAnsi="Aptos"/>
          <w:color w:val="000000"/>
        </w:rPr>
        <w:t xml:space="preserve">iant on the support of local people and the appropriate allocation of resources. Which, as discussed earlier, can prove </w:t>
      </w:r>
      <w:r w:rsidR="000F22D5" w:rsidRPr="00422080">
        <w:rPr>
          <w:rFonts w:ascii="Aptos" w:hAnsi="Aptos"/>
          <w:color w:val="000000"/>
        </w:rPr>
        <w:t>difficult</w:t>
      </w:r>
      <w:r w:rsidR="00F50562" w:rsidRPr="00422080">
        <w:rPr>
          <w:rFonts w:ascii="Aptos" w:hAnsi="Aptos"/>
          <w:color w:val="000000"/>
        </w:rPr>
        <w:t xml:space="preserve"> when senior leaders </w:t>
      </w:r>
      <w:r w:rsidR="00AE340B" w:rsidRPr="00422080">
        <w:rPr>
          <w:rFonts w:ascii="Aptos" w:hAnsi="Aptos"/>
          <w:color w:val="000000"/>
        </w:rPr>
        <w:t xml:space="preserve">are having to balance the needs of everybody against the risk of harm and policing priorities. </w:t>
      </w:r>
    </w:p>
    <w:p w14:paraId="0A7E068A" w14:textId="22D4AC99" w:rsidR="007D07FA" w:rsidRPr="00422080" w:rsidRDefault="00AA3B29" w:rsidP="003A4632">
      <w:pPr>
        <w:rPr>
          <w:rFonts w:ascii="Aptos" w:hAnsi="Aptos"/>
        </w:rPr>
      </w:pPr>
      <w:r w:rsidRPr="00422080">
        <w:rPr>
          <w:rFonts w:ascii="Aptos" w:hAnsi="Aptos"/>
        </w:rPr>
        <w:t>One of the most effective methods of addressing this increasing tidal wave of crime, is n</w:t>
      </w:r>
      <w:r w:rsidR="00716996" w:rsidRPr="00422080">
        <w:rPr>
          <w:rFonts w:ascii="Aptos" w:hAnsi="Aptos"/>
        </w:rPr>
        <w:t>eighbourhood or community policing</w:t>
      </w:r>
      <w:r w:rsidR="00C47775" w:rsidRPr="00422080">
        <w:rPr>
          <w:rFonts w:ascii="Aptos" w:hAnsi="Aptos"/>
        </w:rPr>
        <w:t xml:space="preserve">. </w:t>
      </w:r>
      <w:r w:rsidR="00BB4258" w:rsidRPr="00422080">
        <w:rPr>
          <w:rFonts w:ascii="Aptos" w:hAnsi="Aptos"/>
        </w:rPr>
        <w:t xml:space="preserve">Heralding back to the days of Sir Robert Peel, </w:t>
      </w:r>
      <w:r w:rsidR="005D6243" w:rsidRPr="00422080">
        <w:rPr>
          <w:rFonts w:ascii="Aptos" w:hAnsi="Aptos"/>
        </w:rPr>
        <w:t xml:space="preserve">one of the cornerstones of community policing is visible foot patrol, which serves not only to deter criminality but to reassure the public that the police are present </w:t>
      </w:r>
      <w:r w:rsidR="00637E68" w:rsidRPr="00422080">
        <w:rPr>
          <w:rFonts w:ascii="Aptos" w:hAnsi="Aptos"/>
        </w:rPr>
        <w:t xml:space="preserve">in their communities. </w:t>
      </w:r>
      <w:r w:rsidR="007B5DEB" w:rsidRPr="00422080">
        <w:rPr>
          <w:rFonts w:ascii="Aptos" w:hAnsi="Aptos"/>
        </w:rPr>
        <w:t>While foot patrol contributes to the prevention of crime, it does not entirely deter all criminal activity</w:t>
      </w:r>
      <w:r w:rsidR="00637E3B" w:rsidRPr="00422080">
        <w:rPr>
          <w:rFonts w:ascii="Aptos" w:hAnsi="Aptos"/>
        </w:rPr>
        <w:t>.</w:t>
      </w:r>
      <w:r w:rsidR="00820236" w:rsidRPr="00422080">
        <w:rPr>
          <w:rFonts w:ascii="Aptos" w:hAnsi="Aptos"/>
        </w:rPr>
        <w:t xml:space="preserve"> It </w:t>
      </w:r>
      <w:r w:rsidR="00405D30" w:rsidRPr="00422080">
        <w:rPr>
          <w:rFonts w:ascii="Aptos" w:hAnsi="Aptos"/>
        </w:rPr>
        <w:t>must</w:t>
      </w:r>
      <w:r w:rsidR="00820236" w:rsidRPr="00422080">
        <w:rPr>
          <w:rFonts w:ascii="Aptos" w:hAnsi="Aptos"/>
        </w:rPr>
        <w:t xml:space="preserve"> form part of a bigger </w:t>
      </w:r>
      <w:r w:rsidR="00461888" w:rsidRPr="00422080">
        <w:rPr>
          <w:rFonts w:ascii="Aptos" w:hAnsi="Aptos"/>
        </w:rPr>
        <w:t xml:space="preserve">plan, using one or more of five established policing </w:t>
      </w:r>
      <w:r w:rsidR="00637E3B" w:rsidRPr="00422080">
        <w:rPr>
          <w:rFonts w:ascii="Aptos" w:hAnsi="Aptos"/>
        </w:rPr>
        <w:t>models:</w:t>
      </w:r>
      <w:r w:rsidR="007D458F" w:rsidRPr="00422080">
        <w:rPr>
          <w:rFonts w:ascii="Aptos" w:hAnsi="Aptos"/>
        </w:rPr>
        <w:t xml:space="preserve"> intensive enforcement, hotspot policing, predictive policing</w:t>
      </w:r>
      <w:r w:rsidR="00423174" w:rsidRPr="00422080">
        <w:rPr>
          <w:rFonts w:ascii="Aptos" w:hAnsi="Aptos"/>
        </w:rPr>
        <w:t xml:space="preserve">, problem orientated policing and collective efficacy. </w:t>
      </w:r>
      <w:r w:rsidR="00A45B5E" w:rsidRPr="00422080">
        <w:rPr>
          <w:rFonts w:ascii="Aptos" w:hAnsi="Aptos"/>
        </w:rPr>
        <w:t xml:space="preserve">The success of </w:t>
      </w:r>
      <w:r w:rsidR="00242CCC" w:rsidRPr="00422080">
        <w:rPr>
          <w:rFonts w:ascii="Aptos" w:hAnsi="Aptos"/>
        </w:rPr>
        <w:t>neighbourhood policing is, unfortunately, like many other components of policing</w:t>
      </w:r>
      <w:r w:rsidR="00A957FC" w:rsidRPr="00422080">
        <w:rPr>
          <w:rFonts w:ascii="Aptos" w:hAnsi="Aptos"/>
        </w:rPr>
        <w:t>, directly affected by budgets and the availability of money. Couple this with the ever-changing landscape of crime and neighbourhood policing is in danger of becoming left behind</w:t>
      </w:r>
      <w:r w:rsidR="000D2BBC">
        <w:rPr>
          <w:rFonts w:ascii="Aptos" w:hAnsi="Aptos"/>
        </w:rPr>
        <w:t xml:space="preserve"> </w:t>
      </w:r>
      <w:sdt>
        <w:sdtPr>
          <w:rPr>
            <w:rFonts w:ascii="Aptos" w:hAnsi="Aptos"/>
            <w:color w:val="000000"/>
            <w:highlight w:val="white"/>
          </w:rPr>
          <w:alias w:val="Citation"/>
          <w:tag w:val="{&quot;referencesIds&quot;:[&quot;doc:682de50e04f211534bc97b49&quot;],&quot;referencesOptions&quot;:{&quot;doc:682de50e04f211534bc97b4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705857440"/>
          <w:placeholder>
            <w:docPart w:val="0F28C906E1714321B7634B168DCA71C4"/>
          </w:placeholder>
        </w:sdtPr>
        <w:sdtContent>
          <w:r w:rsidR="00013925">
            <w:rPr>
              <w:rFonts w:ascii="Aptos" w:eastAsia="Times New Roman" w:hAnsi="Aptos"/>
              <w:color w:val="000000"/>
            </w:rPr>
            <w:t>(Longstaff</w:t>
          </w:r>
          <w:r w:rsidR="00013925">
            <w:rPr>
              <w:rFonts w:ascii="Aptos" w:eastAsia="Times New Roman" w:hAnsi="Aptos"/>
              <w:i/>
              <w:iCs/>
              <w:color w:val="000000"/>
            </w:rPr>
            <w:t xml:space="preserve"> et al.,</w:t>
          </w:r>
          <w:r w:rsidR="00013925">
            <w:rPr>
              <w:rFonts w:ascii="Aptos" w:eastAsia="Times New Roman" w:hAnsi="Aptos"/>
              <w:color w:val="000000"/>
            </w:rPr>
            <w:t xml:space="preserve"> 2015)</w:t>
          </w:r>
        </w:sdtContent>
      </w:sdt>
      <w:r w:rsidR="000D2BBC">
        <w:rPr>
          <w:rFonts w:ascii="Aptos" w:hAnsi="Aptos"/>
        </w:rPr>
        <w:t>.</w:t>
      </w:r>
      <w:r w:rsidR="00AD2919" w:rsidRPr="00422080">
        <w:rPr>
          <w:rFonts w:ascii="Aptos" w:hAnsi="Aptos"/>
        </w:rPr>
        <w:t xml:space="preserve"> </w:t>
      </w:r>
    </w:p>
    <w:p w14:paraId="2D2D7849" w14:textId="48F01BDD" w:rsidR="007D07FA" w:rsidRPr="00422080" w:rsidRDefault="00697050" w:rsidP="00B35AAC">
      <w:pPr>
        <w:rPr>
          <w:rFonts w:ascii="Aptos" w:hAnsi="Aptos"/>
        </w:rPr>
      </w:pPr>
      <w:r w:rsidRPr="00422080">
        <w:rPr>
          <w:rFonts w:ascii="Aptos" w:hAnsi="Aptos"/>
        </w:rPr>
        <w:t>Predictive policing could be heralded as the 21</w:t>
      </w:r>
      <w:r w:rsidRPr="00422080">
        <w:rPr>
          <w:rFonts w:ascii="Aptos" w:hAnsi="Aptos"/>
          <w:vertAlign w:val="superscript"/>
        </w:rPr>
        <w:t>st</w:t>
      </w:r>
      <w:r w:rsidRPr="00422080">
        <w:rPr>
          <w:rFonts w:ascii="Aptos" w:hAnsi="Aptos"/>
        </w:rPr>
        <w:t xml:space="preserve"> century answer to tackling crime and </w:t>
      </w:r>
      <w:r w:rsidR="00653A9B" w:rsidRPr="00422080">
        <w:rPr>
          <w:rFonts w:ascii="Aptos" w:hAnsi="Aptos"/>
        </w:rPr>
        <w:t>disorder but</w:t>
      </w:r>
      <w:r w:rsidR="00CA29F1" w:rsidRPr="00422080">
        <w:rPr>
          <w:rFonts w:ascii="Aptos" w:hAnsi="Aptos"/>
        </w:rPr>
        <w:t xml:space="preserve"> should come with a word of warning. Predictive policing relies on the use of computers and </w:t>
      </w:r>
      <w:r w:rsidR="00F464E8" w:rsidRPr="00422080">
        <w:rPr>
          <w:rFonts w:ascii="Aptos" w:hAnsi="Aptos"/>
        </w:rPr>
        <w:t>historic stat</w:t>
      </w:r>
      <w:r w:rsidR="00D87A42" w:rsidRPr="00422080">
        <w:rPr>
          <w:rFonts w:ascii="Aptos" w:hAnsi="Aptos"/>
        </w:rPr>
        <w:t xml:space="preserve">istical data to drive </w:t>
      </w:r>
      <w:r w:rsidR="002D284B" w:rsidRPr="00422080">
        <w:rPr>
          <w:rFonts w:ascii="Aptos" w:hAnsi="Aptos"/>
        </w:rPr>
        <w:t xml:space="preserve">deployment of resources. </w:t>
      </w:r>
      <w:r w:rsidR="000A698F" w:rsidRPr="00422080">
        <w:rPr>
          <w:rFonts w:ascii="Aptos" w:hAnsi="Aptos"/>
        </w:rPr>
        <w:t xml:space="preserve">This method of policing should not replace the more traditional methods of targeted </w:t>
      </w:r>
      <w:r w:rsidR="00933C5F" w:rsidRPr="00422080">
        <w:rPr>
          <w:rFonts w:ascii="Aptos" w:hAnsi="Aptos"/>
        </w:rPr>
        <w:t>policing but</w:t>
      </w:r>
      <w:r w:rsidR="000A698F" w:rsidRPr="00422080">
        <w:rPr>
          <w:rFonts w:ascii="Aptos" w:hAnsi="Aptos"/>
        </w:rPr>
        <w:t xml:space="preserve"> should be used as a means of enhancing</w:t>
      </w:r>
      <w:r w:rsidR="00406E90" w:rsidRPr="00422080">
        <w:rPr>
          <w:rFonts w:ascii="Aptos" w:hAnsi="Aptos"/>
        </w:rPr>
        <w:t xml:space="preserve"> targeted patrols as the use of statistical data can be invaluable in highlighting trends. </w:t>
      </w:r>
      <w:r w:rsidR="003D2436" w:rsidRPr="00422080">
        <w:rPr>
          <w:rFonts w:ascii="Aptos" w:hAnsi="Aptos"/>
        </w:rPr>
        <w:t xml:space="preserve">Vlahos (2012) in Kitchen (2014) </w:t>
      </w:r>
      <w:r w:rsidR="00DC70C9" w:rsidRPr="00422080">
        <w:rPr>
          <w:rFonts w:ascii="Aptos" w:hAnsi="Aptos"/>
        </w:rPr>
        <w:t>warns that when statistics are used in crime fighting</w:t>
      </w:r>
      <w:r w:rsidR="00CD183B" w:rsidRPr="00422080">
        <w:rPr>
          <w:rFonts w:ascii="Aptos" w:hAnsi="Aptos"/>
        </w:rPr>
        <w:t xml:space="preserve">, policing theory </w:t>
      </w:r>
      <w:r w:rsidR="00FA4495" w:rsidRPr="00422080">
        <w:rPr>
          <w:rFonts w:ascii="Aptos" w:hAnsi="Aptos"/>
        </w:rPr>
        <w:t>is abandoned</w:t>
      </w:r>
      <w:r w:rsidR="00CD183B" w:rsidRPr="00422080">
        <w:rPr>
          <w:rFonts w:ascii="Aptos" w:hAnsi="Aptos"/>
        </w:rPr>
        <w:t xml:space="preserve"> as context can be removed, </w:t>
      </w:r>
      <w:r w:rsidR="00FA4495" w:rsidRPr="00422080">
        <w:rPr>
          <w:rFonts w:ascii="Aptos" w:hAnsi="Aptos"/>
        </w:rPr>
        <w:t>which</w:t>
      </w:r>
      <w:r w:rsidR="00CD183B" w:rsidRPr="00422080">
        <w:rPr>
          <w:rFonts w:ascii="Aptos" w:hAnsi="Aptos"/>
        </w:rPr>
        <w:t xml:space="preserve"> can sometimes lead to skewed </w:t>
      </w:r>
      <w:r w:rsidR="00FA4495" w:rsidRPr="00422080">
        <w:rPr>
          <w:rFonts w:ascii="Aptos" w:hAnsi="Aptos"/>
        </w:rPr>
        <w:t xml:space="preserve">results, </w:t>
      </w:r>
      <w:r w:rsidR="00933C5F" w:rsidRPr="00422080">
        <w:rPr>
          <w:rFonts w:ascii="Aptos" w:hAnsi="Aptos"/>
        </w:rPr>
        <w:t xml:space="preserve">leading to </w:t>
      </w:r>
      <w:r w:rsidR="000F22D5" w:rsidRPr="00422080">
        <w:rPr>
          <w:rFonts w:ascii="Aptos" w:hAnsi="Aptos"/>
        </w:rPr>
        <w:t>discriminatory</w:t>
      </w:r>
      <w:r w:rsidR="00933C5F" w:rsidRPr="00422080">
        <w:rPr>
          <w:rFonts w:ascii="Aptos" w:hAnsi="Aptos"/>
        </w:rPr>
        <w:t xml:space="preserve"> policing practices</w:t>
      </w:r>
      <w:r w:rsidR="000D2BBC">
        <w:rPr>
          <w:rFonts w:ascii="Aptos" w:hAnsi="Aptos"/>
        </w:rPr>
        <w:t xml:space="preserve"> </w:t>
      </w:r>
      <w:sdt>
        <w:sdtPr>
          <w:rPr>
            <w:rFonts w:ascii="Aptos" w:hAnsi="Aptos"/>
            <w:color w:val="000000"/>
            <w:highlight w:val="white"/>
          </w:rPr>
          <w:alias w:val="Citation"/>
          <w:tag w:val="{&quot;referencesIds&quot;:[&quot;doc:682df0c74c585643f9c82c87&quot;],&quot;referencesOptions&quot;:{&quot;doc:682df0c74c585643f9c82c8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221176851"/>
          <w:placeholder>
            <w:docPart w:val="D77AA07315E0446A95262EA8E36234EE"/>
          </w:placeholder>
        </w:sdtPr>
        <w:sdtContent>
          <w:r w:rsidR="00013925">
            <w:rPr>
              <w:rFonts w:ascii="Aptos" w:eastAsia="Times New Roman" w:hAnsi="Aptos"/>
              <w:color w:val="000000"/>
            </w:rPr>
            <w:t>(Meijer and Wessels, 2019)</w:t>
          </w:r>
        </w:sdtContent>
      </w:sdt>
      <w:r w:rsidR="000D2BBC">
        <w:rPr>
          <w:rFonts w:ascii="Aptos" w:hAnsi="Aptos"/>
        </w:rPr>
        <w:t>.</w:t>
      </w:r>
      <w:r w:rsidR="00933C5F" w:rsidRPr="00422080">
        <w:rPr>
          <w:rFonts w:ascii="Aptos" w:hAnsi="Aptos"/>
        </w:rPr>
        <w:t xml:space="preserve"> </w:t>
      </w:r>
    </w:p>
    <w:p w14:paraId="08128E21" w14:textId="58D06606" w:rsidR="007D07FA" w:rsidRPr="00422080" w:rsidRDefault="00426D09" w:rsidP="00226291">
      <w:pPr>
        <w:rPr>
          <w:rFonts w:ascii="Aptos" w:hAnsi="Aptos"/>
        </w:rPr>
      </w:pPr>
      <w:r w:rsidRPr="00422080">
        <w:rPr>
          <w:rFonts w:ascii="Aptos" w:hAnsi="Aptos"/>
        </w:rPr>
        <w:lastRenderedPageBreak/>
        <w:t>There</w:t>
      </w:r>
      <w:r w:rsidR="00226291" w:rsidRPr="00422080">
        <w:rPr>
          <w:rFonts w:ascii="Aptos" w:hAnsi="Aptos"/>
        </w:rPr>
        <w:t xml:space="preserve"> is no </w:t>
      </w:r>
      <w:r w:rsidRPr="00422080">
        <w:rPr>
          <w:rFonts w:ascii="Aptos" w:hAnsi="Aptos"/>
        </w:rPr>
        <w:t xml:space="preserve">clear answer to tackling </w:t>
      </w:r>
      <w:r w:rsidR="000D44AE" w:rsidRPr="00422080">
        <w:rPr>
          <w:rFonts w:ascii="Aptos" w:hAnsi="Aptos"/>
        </w:rPr>
        <w:t xml:space="preserve">criminality and anti-social behaviour. It may be that the answer is yet to be found, </w:t>
      </w:r>
      <w:r w:rsidR="001B538A" w:rsidRPr="00422080">
        <w:rPr>
          <w:rFonts w:ascii="Aptos" w:hAnsi="Aptos"/>
        </w:rPr>
        <w:t>especially as the face and complexity of crime is ever changing</w:t>
      </w:r>
      <w:r w:rsidR="00E64031" w:rsidRPr="00422080">
        <w:rPr>
          <w:rFonts w:ascii="Aptos" w:hAnsi="Aptos"/>
        </w:rPr>
        <w:t xml:space="preserve">. It may also be that the answer is already in front of us, we just </w:t>
      </w:r>
      <w:r w:rsidR="000F22D5" w:rsidRPr="00422080">
        <w:rPr>
          <w:rFonts w:ascii="Aptos" w:hAnsi="Aptos"/>
        </w:rPr>
        <w:t>have not</w:t>
      </w:r>
      <w:r w:rsidR="00E64031" w:rsidRPr="00422080">
        <w:rPr>
          <w:rFonts w:ascii="Aptos" w:hAnsi="Aptos"/>
        </w:rPr>
        <w:t xml:space="preserve"> found</w:t>
      </w:r>
      <w:r w:rsidR="00B069A7" w:rsidRPr="00422080">
        <w:rPr>
          <w:rFonts w:ascii="Aptos" w:hAnsi="Aptos"/>
        </w:rPr>
        <w:t xml:space="preserve"> it yet, and of course, the answer for one police force may have the </w:t>
      </w:r>
      <w:r w:rsidR="000F22D5" w:rsidRPr="00422080">
        <w:rPr>
          <w:rFonts w:ascii="Aptos" w:hAnsi="Aptos"/>
        </w:rPr>
        <w:t>opposite</w:t>
      </w:r>
      <w:r w:rsidR="00B069A7" w:rsidRPr="00422080">
        <w:rPr>
          <w:rFonts w:ascii="Aptos" w:hAnsi="Aptos"/>
        </w:rPr>
        <w:t xml:space="preserve"> effect somewhere else. </w:t>
      </w:r>
      <w:r w:rsidR="005972F9" w:rsidRPr="00422080">
        <w:rPr>
          <w:rFonts w:ascii="Aptos" w:hAnsi="Aptos"/>
        </w:rPr>
        <w:t xml:space="preserve">What should be clear though, is that there is no place for bias and personal attitudes to </w:t>
      </w:r>
      <w:r w:rsidR="004F2EB1" w:rsidRPr="00422080">
        <w:rPr>
          <w:rFonts w:ascii="Aptos" w:hAnsi="Aptos"/>
        </w:rPr>
        <w:t>affect</w:t>
      </w:r>
      <w:r w:rsidR="005972F9" w:rsidRPr="00422080">
        <w:rPr>
          <w:rFonts w:ascii="Aptos" w:hAnsi="Aptos"/>
        </w:rPr>
        <w:t xml:space="preserve"> the quality of an investigation. </w:t>
      </w:r>
    </w:p>
    <w:p w14:paraId="38C04929" w14:textId="47349FD3" w:rsidR="006022AB" w:rsidRPr="00422080" w:rsidRDefault="006659E8" w:rsidP="009D3FDD">
      <w:r w:rsidRPr="00422080">
        <w:t>Several types</w:t>
      </w:r>
      <w:r w:rsidR="009D3FDD" w:rsidRPr="00422080">
        <w:t xml:space="preserve"> of bias have been theori</w:t>
      </w:r>
      <w:r w:rsidR="00FB1E39">
        <w:t>s</w:t>
      </w:r>
      <w:r w:rsidR="009D3FDD" w:rsidRPr="00422080">
        <w:t>ed over time, which can be considered in the context of policing and their impact on crime investigation. This section of the essay will examine various biases, their potential impact, and a case study illustrating bias at its most severe.</w:t>
      </w:r>
    </w:p>
    <w:p w14:paraId="0F7C0EC5" w14:textId="4720D505" w:rsidR="002E6690" w:rsidRPr="00422080" w:rsidRDefault="002E6690" w:rsidP="002E6690">
      <w:r w:rsidRPr="00422080">
        <w:t xml:space="preserve">Implicit bias refers to the unconscious attitudes and stereotypes that can influence </w:t>
      </w:r>
      <w:r w:rsidR="009D3FDD" w:rsidRPr="00422080">
        <w:t>behaviour</w:t>
      </w:r>
      <w:r w:rsidRPr="00422080">
        <w:t xml:space="preserve"> and decision-making. In the context of policing, implicit bias can affect how officers interpret evidence, interact with suspects, and make decisions about arrests. A study by</w:t>
      </w:r>
      <w:r w:rsidR="00574207" w:rsidRPr="00422080">
        <w:t xml:space="preserve"> </w:t>
      </w:r>
      <w:sdt>
        <w:sdtPr>
          <w:rPr>
            <w:rFonts w:ascii="Aptos" w:hAnsi="Aptos"/>
            <w:color w:val="000000"/>
            <w:highlight w:val="white"/>
          </w:rPr>
          <w:alias w:val="Citation"/>
          <w:tag w:val="{&quot;referencesIds&quot;:[&quot;doc:682df8bd319df41b331dd467&quot;],&quot;referencesOptions&quot;:{&quot;doc:682df8bd319df41b331dd46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83054815,&quot;citationText&quot;:&quot;&lt;span style=\&quot;font-family:Aptos;font-size:14.666666666666666px;color:#000000\&quot;&gt;(Eberhardt&lt;i&gt; et al.,&lt;/i&gt; 2004)&lt;/span&gt;&quot;}"/>
          <w:id w:val="-683054815"/>
          <w:placeholder>
            <w:docPart w:val="F6ED760F49564BB680AB3E88602A5665"/>
          </w:placeholder>
        </w:sdtPr>
        <w:sdtContent>
          <w:r w:rsidR="00013925">
            <w:rPr>
              <w:rFonts w:ascii="Aptos" w:eastAsia="Times New Roman" w:hAnsi="Aptos"/>
              <w:color w:val="000000"/>
            </w:rPr>
            <w:t>(Eberhardt</w:t>
          </w:r>
          <w:r w:rsidR="00013925">
            <w:rPr>
              <w:rFonts w:ascii="Aptos" w:eastAsia="Times New Roman" w:hAnsi="Aptos"/>
              <w:i/>
              <w:iCs/>
              <w:color w:val="000000"/>
            </w:rPr>
            <w:t xml:space="preserve"> et al.,</w:t>
          </w:r>
          <w:r w:rsidR="00013925">
            <w:rPr>
              <w:rFonts w:ascii="Aptos" w:eastAsia="Times New Roman" w:hAnsi="Aptos"/>
              <w:color w:val="000000"/>
            </w:rPr>
            <w:t xml:space="preserve"> 2004)</w:t>
          </w:r>
        </w:sdtContent>
      </w:sdt>
      <w:r w:rsidR="00D97C8D" w:rsidRPr="00422080">
        <w:t xml:space="preserve"> </w:t>
      </w:r>
      <w:r w:rsidRPr="00422080">
        <w:t xml:space="preserve">found that implicit racial bias could lead to </w:t>
      </w:r>
      <w:r w:rsidR="0073318D" w:rsidRPr="00422080">
        <w:t>inconsistencies</w:t>
      </w:r>
      <w:r w:rsidRPr="00422080">
        <w:t xml:space="preserve"> in the </w:t>
      </w:r>
      <w:r w:rsidR="0073318D" w:rsidRPr="00422080">
        <w:t xml:space="preserve">way </w:t>
      </w:r>
      <w:r w:rsidR="00D97C8D" w:rsidRPr="00422080">
        <w:t>suspects from</w:t>
      </w:r>
      <w:r w:rsidRPr="00422080">
        <w:t xml:space="preserve"> different racial or ethnic backgrounds</w:t>
      </w:r>
      <w:r w:rsidR="0073318D" w:rsidRPr="00422080">
        <w:t xml:space="preserve"> are treated.</w:t>
      </w:r>
      <w:r w:rsidRPr="00422080">
        <w:t xml:space="preserve"> Addressing implicit bias through training and awareness programs is essential for ensuring fair and effective </w:t>
      </w:r>
      <w:r w:rsidR="00D97C8D" w:rsidRPr="00422080">
        <w:t>policing.</w:t>
      </w:r>
    </w:p>
    <w:p w14:paraId="77904967" w14:textId="47C3BC0E" w:rsidR="001962F0" w:rsidRPr="00422080" w:rsidRDefault="00E70293" w:rsidP="002E6690">
      <w:r w:rsidRPr="00422080">
        <w:t xml:space="preserve">A bias is a mental shortcut that humans take, this comes </w:t>
      </w:r>
      <w:r w:rsidR="00DF0E11" w:rsidRPr="00422080">
        <w:t>from</w:t>
      </w:r>
      <w:r w:rsidRPr="00422080">
        <w:t xml:space="preserve"> being presented with </w:t>
      </w:r>
      <w:r w:rsidR="00AB2A2B" w:rsidRPr="00422080">
        <w:t xml:space="preserve">vast amounts </w:t>
      </w:r>
      <w:r w:rsidR="00C26610" w:rsidRPr="00422080">
        <w:t>of information</w:t>
      </w:r>
      <w:r w:rsidR="00AB2A2B" w:rsidRPr="00422080">
        <w:t xml:space="preserve"> and the brain finding ways </w:t>
      </w:r>
      <w:r w:rsidR="00C26610" w:rsidRPr="00422080">
        <w:t xml:space="preserve">to </w:t>
      </w:r>
      <w:r w:rsidR="00AB1C40" w:rsidRPr="00422080">
        <w:t>process this information quicker based on past knowledge. These biases if left unchecked can under</w:t>
      </w:r>
      <w:r w:rsidR="004B231D" w:rsidRPr="00422080">
        <w:t>mine criminal investigations and can adversely affect the outcome.</w:t>
      </w:r>
      <w:r w:rsidR="00A83F35" w:rsidRPr="00422080">
        <w:t xml:space="preserve"> </w:t>
      </w:r>
      <w:r w:rsidR="00753D7F" w:rsidRPr="00422080">
        <w:t>There are</w:t>
      </w:r>
      <w:r w:rsidR="00B4519E" w:rsidRPr="00422080">
        <w:t xml:space="preserve"> </w:t>
      </w:r>
      <w:r w:rsidR="005C1F01" w:rsidRPr="00422080">
        <w:t>several</w:t>
      </w:r>
      <w:r w:rsidR="00B4519E" w:rsidRPr="00422080">
        <w:t xml:space="preserve"> cognitive biases that can affect </w:t>
      </w:r>
      <w:r w:rsidR="00B61B96" w:rsidRPr="00422080">
        <w:t>policing and investigations</w:t>
      </w:r>
      <w:r w:rsidR="005C1F01" w:rsidRPr="00422080">
        <w:t>.</w:t>
      </w:r>
      <w:r w:rsidR="00B61B96" w:rsidRPr="00422080">
        <w:t xml:space="preserve"> </w:t>
      </w:r>
      <w:r w:rsidR="005C1F01" w:rsidRPr="00422080">
        <w:t>C</w:t>
      </w:r>
      <w:r w:rsidR="00B61B96" w:rsidRPr="00422080">
        <w:t>onfirmation bias</w:t>
      </w:r>
      <w:r w:rsidR="00E54360" w:rsidRPr="00422080">
        <w:t xml:space="preserve"> is the way that investigators interpret evidence in ways that </w:t>
      </w:r>
      <w:r w:rsidR="0098313D" w:rsidRPr="00422080">
        <w:t xml:space="preserve">confirm their </w:t>
      </w:r>
      <w:r w:rsidR="00C9234D" w:rsidRPr="00422080">
        <w:t>initial thoughts, paying little regard to where the evidence trail may lead</w:t>
      </w:r>
      <w:r w:rsidR="005C1F01" w:rsidRPr="00422080">
        <w:t>. There can also be case specific bias</w:t>
      </w:r>
      <w:r w:rsidR="00270B79" w:rsidRPr="00422080">
        <w:t xml:space="preserve">, this can be shaped by crime severity i.e. a </w:t>
      </w:r>
      <w:r w:rsidR="008C014E" w:rsidRPr="00422080">
        <w:t>low-level</w:t>
      </w:r>
      <w:r w:rsidR="00270B79" w:rsidRPr="00422080">
        <w:t xml:space="preserve"> criminal damage as opposed to </w:t>
      </w:r>
      <w:r w:rsidR="007E51D9" w:rsidRPr="00422080">
        <w:t>a serious assault may shape the way evidence gatherers obtain evidence and where they may look for it</w:t>
      </w:r>
      <w:r w:rsidR="00C03FD0">
        <w:t xml:space="preserve"> </w:t>
      </w:r>
      <w:sdt>
        <w:sdtPr>
          <w:rPr>
            <w:rFonts w:ascii="Aptos" w:hAnsi="Aptos"/>
            <w:color w:val="000000"/>
            <w:highlight w:val="white"/>
          </w:rPr>
          <w:alias w:val="Citation"/>
          <w:tag w:val="{&quot;referencesIds&quot;:[&quot;doc:682e06e5772eba06a2c81d08&quot;],&quot;referencesOptions&quot;:{&quot;doc:682e06e5772eba06a2c81d0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181389939"/>
          <w:placeholder>
            <w:docPart w:val="BB6AD403835C45D9B04F9A1320B75268"/>
          </w:placeholder>
        </w:sdtPr>
        <w:sdtContent>
          <w:r w:rsidR="00013925">
            <w:rPr>
              <w:rFonts w:ascii="Aptos" w:eastAsia="Times New Roman" w:hAnsi="Aptos"/>
              <w:color w:val="000000"/>
            </w:rPr>
            <w:t>(Meterko and Cooper, 2022)</w:t>
          </w:r>
        </w:sdtContent>
      </w:sdt>
      <w:r w:rsidR="00C03FD0">
        <w:t>.</w:t>
      </w:r>
      <w:r w:rsidR="00170A0F" w:rsidRPr="00422080">
        <w:t xml:space="preserve"> </w:t>
      </w:r>
    </w:p>
    <w:p w14:paraId="20B2722B" w14:textId="727CB303" w:rsidR="004519E0" w:rsidRPr="00422080" w:rsidRDefault="00491667" w:rsidP="002E6690">
      <w:r w:rsidRPr="00422080">
        <w:t xml:space="preserve">Police culture has been </w:t>
      </w:r>
      <w:r w:rsidR="002227A4" w:rsidRPr="00422080">
        <w:t xml:space="preserve">explored in detail by academics </w:t>
      </w:r>
      <w:r w:rsidR="00E50298" w:rsidRPr="00422080">
        <w:t>such as Robert Reiner and Jerome Skolnick</w:t>
      </w:r>
      <w:r w:rsidR="0040590F" w:rsidRPr="00422080">
        <w:t xml:space="preserve"> and the positives and negatives that this culture can bring. </w:t>
      </w:r>
      <w:r w:rsidR="00607EEC" w:rsidRPr="00422080">
        <w:t xml:space="preserve">Academic research </w:t>
      </w:r>
      <w:r w:rsidR="00C43400" w:rsidRPr="00422080">
        <w:t>shows that there can be a harmful</w:t>
      </w:r>
      <w:r w:rsidR="00AA7A93" w:rsidRPr="00422080">
        <w:t xml:space="preserve"> blue code of silence, which is well documented</w:t>
      </w:r>
      <w:r w:rsidR="00C43400" w:rsidRPr="00422080">
        <w:rPr>
          <w:i/>
          <w:iCs/>
        </w:rPr>
        <w:t>,</w:t>
      </w:r>
      <w:r w:rsidR="00AA7A93" w:rsidRPr="00422080">
        <w:rPr>
          <w:i/>
          <w:iCs/>
        </w:rPr>
        <w:t xml:space="preserve"> </w:t>
      </w:r>
      <w:r w:rsidR="00AA7A93" w:rsidRPr="00422080">
        <w:t xml:space="preserve">but briefly can be said to </w:t>
      </w:r>
      <w:r w:rsidR="00F8472F" w:rsidRPr="00422080">
        <w:t>be a “subcultural attitude on how one must behave to perceive</w:t>
      </w:r>
      <w:r w:rsidR="00A84FC6" w:rsidRPr="00422080">
        <w:t>d as a ‘good’ officer by peers”</w:t>
      </w:r>
      <w:r w:rsidR="00B91116" w:rsidRPr="00422080">
        <w:t xml:space="preserve"> </w:t>
      </w:r>
      <w:sdt>
        <w:sdtPr>
          <w:rPr>
            <w:rFonts w:ascii="Aptos" w:hAnsi="Aptos"/>
            <w:color w:val="000000"/>
            <w:highlight w:val="white"/>
          </w:rPr>
          <w:alias w:val="Citation"/>
          <w:tag w:val="{&quot;referencesIds&quot;:[&quot;doc:682e379d956c785f38f9b4b6&quot;],&quot;referencesOptions&quot;:{&quot;doc:682e379d956c785f38f9b4b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79695188,&quot;citationText&quot;:&quot;&lt;span style=\&quot;font-family:Aptos;font-size:14.666666666666666px;color:#000000\&quot;&gt;(Dubois, 2014)&lt;/span&gt;&quot;}"/>
          <w:id w:val="-479695188"/>
          <w:placeholder>
            <w:docPart w:val="70736B099E9143E29CFD1AD4CD7BE519"/>
          </w:placeholder>
        </w:sdtPr>
        <w:sdtContent>
          <w:r w:rsidR="00013925">
            <w:rPr>
              <w:rFonts w:ascii="Aptos" w:eastAsia="Times New Roman" w:hAnsi="Aptos"/>
              <w:color w:val="000000"/>
            </w:rPr>
            <w:t>(Dubois, 2014)</w:t>
          </w:r>
        </w:sdtContent>
      </w:sdt>
      <w:r w:rsidR="00A84FC6" w:rsidRPr="00422080">
        <w:t xml:space="preserve"> </w:t>
      </w:r>
      <w:r w:rsidR="00C43400" w:rsidRPr="00422080">
        <w:rPr>
          <w:i/>
          <w:iCs/>
        </w:rPr>
        <w:t xml:space="preserve"> </w:t>
      </w:r>
      <w:r w:rsidR="00C43400" w:rsidRPr="00422080">
        <w:t xml:space="preserve">which </w:t>
      </w:r>
      <w:r w:rsidR="00E24AD6" w:rsidRPr="00422080">
        <w:t>can compromise investigative quality</w:t>
      </w:r>
      <w:r w:rsidR="00691FD5" w:rsidRPr="00422080">
        <w:t xml:space="preserve"> and can lead to examples of confirmation bias</w:t>
      </w:r>
      <w:r w:rsidR="00B07704" w:rsidRPr="00422080">
        <w:t xml:space="preserve"> as colleagues shape the opinion of others, possibly either by their previous interactions with a victim or subject or the imposing of group views onto another.</w:t>
      </w:r>
    </w:p>
    <w:p w14:paraId="0AE7A083" w14:textId="7FD3AC47" w:rsidR="001962F0" w:rsidRPr="00422080" w:rsidRDefault="00F302CE" w:rsidP="002E6690">
      <w:r w:rsidRPr="00422080">
        <w:t xml:space="preserve">The introduction of the National Decision Model </w:t>
      </w:r>
      <w:r w:rsidR="00E22199" w:rsidRPr="00422080">
        <w:t>by the College of Policing is one of the ways that confirmation biases can be tackled. It provides a solid framework for all police investigations and expects officers to provide clear, unbiased rationales for decision making at all stages of the process</w:t>
      </w:r>
      <w:r w:rsidR="00AB76CC" w:rsidRPr="00422080">
        <w:t xml:space="preserve"> and allows for proportionate, </w:t>
      </w:r>
      <w:r w:rsidR="005A1DFA" w:rsidRPr="00422080">
        <w:t>ethical,</w:t>
      </w:r>
      <w:r w:rsidR="00AB76CC" w:rsidRPr="00422080">
        <w:t xml:space="preserve"> and justifiable decisions</w:t>
      </w:r>
      <w:r w:rsidR="00C03FD0">
        <w:t xml:space="preserve"> </w:t>
      </w:r>
      <w:sdt>
        <w:sdtPr>
          <w:rPr>
            <w:rFonts w:ascii="Aptos" w:hAnsi="Aptos"/>
            <w:color w:val="000000"/>
            <w:highlight w:val="white"/>
          </w:rPr>
          <w:alias w:val="Citation"/>
          <w:tag w:val="{&quot;referencesIds&quot;:[&quot;doc:682e3a047a374b612cf6661a&quot;],&quot;referencesOptions&quot;:{&quot;doc:682e3a047a374b612cf6661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625232399"/>
          <w:placeholder>
            <w:docPart w:val="681C315C8E424BCD86798218754AD0D5"/>
          </w:placeholder>
        </w:sdtPr>
        <w:sdtContent>
          <w:r w:rsidR="00013925">
            <w:rPr>
              <w:rFonts w:ascii="Aptos" w:eastAsia="Times New Roman" w:hAnsi="Aptos"/>
              <w:color w:val="000000"/>
            </w:rPr>
            <w:t>(College of Policing, 2023)</w:t>
          </w:r>
        </w:sdtContent>
      </w:sdt>
      <w:r w:rsidR="00C03FD0">
        <w:t>.</w:t>
      </w:r>
      <w:r w:rsidR="00AB76CC" w:rsidRPr="00422080">
        <w:t xml:space="preserve"> </w:t>
      </w:r>
    </w:p>
    <w:p w14:paraId="3DF86396" w14:textId="1A00FA99" w:rsidR="000052B8" w:rsidRPr="00422080" w:rsidRDefault="00EF5E78" w:rsidP="001962F0">
      <w:r w:rsidRPr="00422080">
        <w:t xml:space="preserve">One such example of where </w:t>
      </w:r>
      <w:r w:rsidR="004D5AF9" w:rsidRPr="00422080">
        <w:t xml:space="preserve">contextual bias can have far reaching consequences </w:t>
      </w:r>
      <w:r w:rsidR="00102D72" w:rsidRPr="00422080">
        <w:t>was the arrest of</w:t>
      </w:r>
      <w:r w:rsidR="004D5AF9" w:rsidRPr="00422080">
        <w:t xml:space="preserve"> Brandon Mayfield in the USA in 2004</w:t>
      </w:r>
      <w:r w:rsidR="00E25463" w:rsidRPr="00422080">
        <w:t xml:space="preserve"> following the Madrid train bombing atrocities. The FBI were sent fingerprints by the Spanish police</w:t>
      </w:r>
      <w:r w:rsidR="00452C1D" w:rsidRPr="00422080">
        <w:t>, which it should be noted, were not of particularly high quality</w:t>
      </w:r>
      <w:r w:rsidR="00EF3D62">
        <w:t xml:space="preserve"> </w:t>
      </w:r>
      <w:sdt>
        <w:sdtPr>
          <w:rPr>
            <w:rFonts w:ascii="Aptos" w:hAnsi="Aptos"/>
            <w:color w:val="000000"/>
            <w:highlight w:val="white"/>
          </w:rPr>
          <w:alias w:val="Citation"/>
          <w:tag w:val="{&quot;referencesIds&quot;:[&quot;doc:682e3daa319df41b331dd94f&quot;],&quot;referencesOptions&quot;:{&quot;doc:682e3daa319df41b331dd94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69405754"/>
          <w:placeholder>
            <w:docPart w:val="9993EB36FB894A64892207B2B9EAAC51"/>
          </w:placeholder>
        </w:sdtPr>
        <w:sdtContent>
          <w:r w:rsidR="00013925">
            <w:rPr>
              <w:rFonts w:ascii="Aptos" w:eastAsia="Times New Roman" w:hAnsi="Aptos"/>
              <w:color w:val="000000"/>
            </w:rPr>
            <w:t>(Stammers and Bunn, 2015)</w:t>
          </w:r>
        </w:sdtContent>
      </w:sdt>
      <w:r w:rsidR="00EF3D62">
        <w:t>.</w:t>
      </w:r>
      <w:r w:rsidR="000052B8" w:rsidRPr="00422080">
        <w:t xml:space="preserve"> </w:t>
      </w:r>
    </w:p>
    <w:p w14:paraId="65BBD147" w14:textId="743AF223" w:rsidR="00F13746" w:rsidRPr="00422080" w:rsidRDefault="00286BE9" w:rsidP="001962F0">
      <w:pPr>
        <w:rPr>
          <w:rFonts w:ascii="Aptos" w:hAnsi="Aptos"/>
          <w:color w:val="000000"/>
          <w:highlight w:val="white"/>
        </w:rPr>
      </w:pPr>
      <w:r w:rsidRPr="00422080">
        <w:t xml:space="preserve">Fingerprint experts quickly identified that Mayfield was a </w:t>
      </w:r>
      <w:r w:rsidR="00102D72" w:rsidRPr="00422080">
        <w:t>suspect,</w:t>
      </w:r>
      <w:r w:rsidRPr="00422080">
        <w:t xml:space="preserve"> and he was arrested and held in prison. The contextual </w:t>
      </w:r>
      <w:r w:rsidR="007E2E2C" w:rsidRPr="00422080">
        <w:t>bias comes</w:t>
      </w:r>
      <w:r w:rsidR="00102D72" w:rsidRPr="00422080">
        <w:t xml:space="preserve"> from the fact that Mayfield had recently converted to Islam</w:t>
      </w:r>
      <w:r w:rsidR="00493C03" w:rsidRPr="00422080">
        <w:t>, he was married to an Egyptian and was once the lawyer from a convicted terrorist.</w:t>
      </w:r>
      <w:r w:rsidR="00D6421B" w:rsidRPr="00422080">
        <w:t xml:space="preserve"> These </w:t>
      </w:r>
      <w:r w:rsidR="00D6421B" w:rsidRPr="00422080">
        <w:lastRenderedPageBreak/>
        <w:t xml:space="preserve">facts fitted with the FBI’s hypotheses that the attacks were </w:t>
      </w:r>
      <w:r w:rsidR="00711A0A" w:rsidRPr="00422080">
        <w:t>conducted</w:t>
      </w:r>
      <w:r w:rsidR="00D6421B" w:rsidRPr="00422080">
        <w:t xml:space="preserve"> by radical Muslims and </w:t>
      </w:r>
      <w:r w:rsidR="000052B8" w:rsidRPr="00422080">
        <w:t>Mayfield was one such radical</w:t>
      </w:r>
      <w:r w:rsidR="00EF3D62">
        <w:t xml:space="preserve"> </w:t>
      </w:r>
      <w:sdt>
        <w:sdtPr>
          <w:rPr>
            <w:rFonts w:ascii="Aptos" w:hAnsi="Aptos"/>
            <w:color w:val="000000"/>
            <w:highlight w:val="white"/>
          </w:rPr>
          <w:alias w:val="Citation"/>
          <w:tag w:val="{&quot;referencesIds&quot;:[&quot;doc:682e3e304f38d16265323251&quot;],&quot;referencesOptions&quot;:{&quot;doc:682e3e304f38d1626532325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507126370"/>
          <w:placeholder>
            <w:docPart w:val="9030268E263D4147B2175EA68DAA7A60"/>
          </w:placeholder>
        </w:sdtPr>
        <w:sdtContent>
          <w:r w:rsidR="00013925">
            <w:rPr>
              <w:rFonts w:ascii="Aptos" w:eastAsia="Times New Roman" w:hAnsi="Aptos"/>
              <w:color w:val="000000"/>
            </w:rPr>
            <w:t>(American Psychological Association, 2016)</w:t>
          </w:r>
        </w:sdtContent>
      </w:sdt>
      <w:r w:rsidR="00EF3D62">
        <w:t>.</w:t>
      </w:r>
      <w:r w:rsidR="000052B8" w:rsidRPr="00422080">
        <w:t xml:space="preserve"> </w:t>
      </w:r>
    </w:p>
    <w:p w14:paraId="05D5D452" w14:textId="77777777" w:rsidR="002A5B24" w:rsidRPr="00422080" w:rsidRDefault="00B70C26" w:rsidP="001962F0">
      <w:r w:rsidRPr="00422080">
        <w:t>Addressing crime and anti-social behaviour requires a</w:t>
      </w:r>
      <w:r w:rsidR="000F3518" w:rsidRPr="00422080">
        <w:t>n all-round</w:t>
      </w:r>
      <w:r w:rsidRPr="00422080">
        <w:t xml:space="preserve"> approach, integrating both traditional and innovative policing </w:t>
      </w:r>
      <w:r w:rsidR="00BE5C96" w:rsidRPr="00422080">
        <w:t>methods</w:t>
      </w:r>
      <w:r w:rsidRPr="00422080">
        <w:t xml:space="preserve">. While community policing remains a </w:t>
      </w:r>
      <w:r w:rsidR="00744EA2" w:rsidRPr="00422080">
        <w:t xml:space="preserve">fundamental </w:t>
      </w:r>
      <w:r w:rsidRPr="00422080">
        <w:t xml:space="preserve">method for </w:t>
      </w:r>
      <w:r w:rsidR="00FD45C3" w:rsidRPr="00422080">
        <w:t>increasing public trust</w:t>
      </w:r>
      <w:r w:rsidRPr="00422080">
        <w:t xml:space="preserve"> and deterring crime, advance</w:t>
      </w:r>
      <w:r w:rsidR="00FD45C3" w:rsidRPr="00422080">
        <w:t>s</w:t>
      </w:r>
      <w:r w:rsidRPr="00422080">
        <w:t xml:space="preserve"> such as predictive policing can enhance these efforts when applied </w:t>
      </w:r>
      <w:r w:rsidR="002C58EA" w:rsidRPr="00422080">
        <w:t>with caution.</w:t>
      </w:r>
      <w:r w:rsidRPr="00422080">
        <w:t xml:space="preserve"> </w:t>
      </w:r>
      <w:r w:rsidR="002C58EA" w:rsidRPr="00422080">
        <w:t>It</w:t>
      </w:r>
      <w:r w:rsidRPr="00422080">
        <w:t xml:space="preserve"> is imperative to recogni</w:t>
      </w:r>
      <w:r w:rsidR="002C58EA" w:rsidRPr="00422080">
        <w:t>s</w:t>
      </w:r>
      <w:r w:rsidRPr="00422080">
        <w:t xml:space="preserve">e and mitigate the influence of bias within the police, as these can significantly impact </w:t>
      </w:r>
      <w:r w:rsidR="002A5B24" w:rsidRPr="00422080">
        <w:t>investigations</w:t>
      </w:r>
      <w:r w:rsidRPr="00422080">
        <w:t>. Implementing frameworks like the National Decision Model and promoting continuous training and awareness are critical in ensuring that policing remains ethical and just.</w:t>
      </w:r>
    </w:p>
    <w:p w14:paraId="0714D366" w14:textId="77777777" w:rsidR="003B49C8" w:rsidRPr="00422080" w:rsidRDefault="00E134F6" w:rsidP="001962F0">
      <w:r w:rsidRPr="00422080">
        <w:t xml:space="preserve">Additionally, </w:t>
      </w:r>
      <w:r w:rsidR="007F781A" w:rsidRPr="00422080">
        <w:t>encouraging</w:t>
      </w:r>
      <w:r w:rsidRPr="00422080">
        <w:t xml:space="preserve"> collaboration between </w:t>
      </w:r>
      <w:r w:rsidR="008E736A" w:rsidRPr="00422080">
        <w:t>the police</w:t>
      </w:r>
      <w:r w:rsidRPr="00422080">
        <w:t xml:space="preserve"> and </w:t>
      </w:r>
      <w:r w:rsidR="008E736A" w:rsidRPr="00422080">
        <w:t>other organisations</w:t>
      </w:r>
      <w:r w:rsidRPr="00422080">
        <w:t xml:space="preserve"> can create a more effective and </w:t>
      </w:r>
      <w:r w:rsidR="0081088D" w:rsidRPr="00422080">
        <w:t xml:space="preserve">well-rounded </w:t>
      </w:r>
      <w:r w:rsidRPr="00422080">
        <w:t xml:space="preserve">approach to crime prevention. By implementing educational initiatives, </w:t>
      </w:r>
      <w:r w:rsidR="0081088D" w:rsidRPr="00422080">
        <w:t>youth intervention groups</w:t>
      </w:r>
      <w:r w:rsidRPr="00422080">
        <w:t xml:space="preserve"> and rehabilitation efforts, communities can address </w:t>
      </w:r>
      <w:r w:rsidR="002E3BC3" w:rsidRPr="00422080">
        <w:t xml:space="preserve">the </w:t>
      </w:r>
      <w:r w:rsidRPr="00422080">
        <w:t xml:space="preserve">underlying issues </w:t>
      </w:r>
      <w:r w:rsidR="002E3BC3" w:rsidRPr="00422080">
        <w:t xml:space="preserve">of </w:t>
      </w:r>
      <w:r w:rsidRPr="00422080">
        <w:t>poverty, lack of opportunit</w:t>
      </w:r>
      <w:r w:rsidR="002E3BC3" w:rsidRPr="00422080">
        <w:t>y and</w:t>
      </w:r>
      <w:r w:rsidRPr="00422080">
        <w:t xml:space="preserve"> social exclusion—factors that often contribute to criminal behavio</w:t>
      </w:r>
      <w:r w:rsidR="002E3BC3" w:rsidRPr="00422080">
        <w:t>u</w:t>
      </w:r>
      <w:r w:rsidRPr="00422080">
        <w:t xml:space="preserve">r. Transparent and accountable policing practices are essential in </w:t>
      </w:r>
      <w:r w:rsidR="002E3BC3" w:rsidRPr="00422080">
        <w:t>re</w:t>
      </w:r>
      <w:r w:rsidRPr="00422080">
        <w:t>building public trust, ensuring that officers operate with integrity and fairness. Through a</w:t>
      </w:r>
      <w:r w:rsidR="002E3BC3" w:rsidRPr="00422080">
        <w:t xml:space="preserve">n </w:t>
      </w:r>
      <w:r w:rsidR="00474D41" w:rsidRPr="00422080">
        <w:t>unbiased and</w:t>
      </w:r>
      <w:r w:rsidR="002E3BC3" w:rsidRPr="00422080">
        <w:t xml:space="preserve"> collaborative </w:t>
      </w:r>
      <w:r w:rsidRPr="00422080">
        <w:t>approach, law enforcement can work alongside local organi</w:t>
      </w:r>
      <w:r w:rsidR="0005762D" w:rsidRPr="00422080">
        <w:t>s</w:t>
      </w:r>
      <w:r w:rsidRPr="00422080">
        <w:t>ations to reduce crime, strengthen community resilience, and uphold the principles of justice in a safer and more connected society.</w:t>
      </w:r>
      <w:r w:rsidR="00474D41" w:rsidRPr="00422080">
        <w:t xml:space="preserve"> </w:t>
      </w:r>
    </w:p>
    <w:p w14:paraId="0F4B7148" w14:textId="4877AC4C" w:rsidR="00E134F6" w:rsidRPr="00422080" w:rsidRDefault="003B49C8" w:rsidP="001962F0">
      <w:r w:rsidRPr="00422080">
        <w:rPr>
          <w:b/>
          <w:bCs/>
        </w:rPr>
        <w:t xml:space="preserve">Word count: </w:t>
      </w:r>
      <w:r w:rsidR="00474D41" w:rsidRPr="00422080">
        <w:rPr>
          <w:b/>
          <w:bCs/>
        </w:rPr>
        <w:t xml:space="preserve">1941 </w:t>
      </w:r>
    </w:p>
    <w:p w14:paraId="1D2093D3" w14:textId="77777777" w:rsidR="004F2EB1" w:rsidRPr="00422080" w:rsidRDefault="004F2EB1" w:rsidP="00C32C95">
      <w:pPr>
        <w:jc w:val="center"/>
        <w:rPr>
          <w:b/>
          <w:bCs/>
          <w:color w:val="00B0F0"/>
          <w:sz w:val="28"/>
          <w:szCs w:val="28"/>
        </w:rPr>
      </w:pPr>
    </w:p>
    <w:p w14:paraId="017CF9F1" w14:textId="77777777" w:rsidR="001962F0" w:rsidRPr="00422080" w:rsidRDefault="001962F0" w:rsidP="00C32C95">
      <w:pPr>
        <w:jc w:val="center"/>
        <w:rPr>
          <w:b/>
          <w:bCs/>
          <w:color w:val="00B0F0"/>
          <w:sz w:val="28"/>
          <w:szCs w:val="28"/>
        </w:rPr>
      </w:pPr>
    </w:p>
    <w:p w14:paraId="73033259" w14:textId="77777777" w:rsidR="001962F0" w:rsidRPr="00422080" w:rsidRDefault="001962F0" w:rsidP="00C32C95">
      <w:pPr>
        <w:jc w:val="center"/>
        <w:rPr>
          <w:b/>
          <w:bCs/>
          <w:color w:val="00B0F0"/>
          <w:sz w:val="28"/>
          <w:szCs w:val="28"/>
        </w:rPr>
      </w:pPr>
    </w:p>
    <w:p w14:paraId="52C1F68D" w14:textId="77777777" w:rsidR="001962F0" w:rsidRPr="00422080" w:rsidRDefault="001962F0" w:rsidP="00C32C95">
      <w:pPr>
        <w:jc w:val="center"/>
        <w:rPr>
          <w:b/>
          <w:bCs/>
          <w:color w:val="00B0F0"/>
          <w:sz w:val="28"/>
          <w:szCs w:val="28"/>
        </w:rPr>
      </w:pPr>
    </w:p>
    <w:p w14:paraId="38E4E8BC" w14:textId="77777777" w:rsidR="001962F0" w:rsidRPr="00422080" w:rsidRDefault="001962F0" w:rsidP="00C32C95">
      <w:pPr>
        <w:jc w:val="center"/>
        <w:rPr>
          <w:b/>
          <w:bCs/>
          <w:color w:val="00B0F0"/>
          <w:sz w:val="28"/>
          <w:szCs w:val="28"/>
        </w:rPr>
      </w:pPr>
    </w:p>
    <w:p w14:paraId="52276EAA" w14:textId="77777777" w:rsidR="001962F0" w:rsidRPr="00422080" w:rsidRDefault="001962F0" w:rsidP="00C32C95">
      <w:pPr>
        <w:jc w:val="center"/>
        <w:rPr>
          <w:b/>
          <w:bCs/>
          <w:color w:val="00B0F0"/>
          <w:sz w:val="28"/>
          <w:szCs w:val="28"/>
        </w:rPr>
      </w:pPr>
    </w:p>
    <w:p w14:paraId="156A0453" w14:textId="77777777" w:rsidR="00451E56" w:rsidRPr="00422080" w:rsidRDefault="00451E56" w:rsidP="009142CE">
      <w:pPr>
        <w:pStyle w:val="Heading2"/>
      </w:pPr>
    </w:p>
    <w:p w14:paraId="5B859790" w14:textId="77777777" w:rsidR="002E49D8" w:rsidRPr="00422080" w:rsidRDefault="002E49D8" w:rsidP="009142CE">
      <w:pPr>
        <w:pStyle w:val="Heading2"/>
      </w:pPr>
    </w:p>
    <w:p w14:paraId="3B8BA935" w14:textId="77777777" w:rsidR="002E49D8" w:rsidRPr="00422080" w:rsidRDefault="002E49D8" w:rsidP="009142CE">
      <w:pPr>
        <w:pStyle w:val="Heading2"/>
      </w:pPr>
    </w:p>
    <w:p w14:paraId="799D4C5D" w14:textId="77777777" w:rsidR="002E49D8" w:rsidRPr="00422080" w:rsidRDefault="002E49D8" w:rsidP="009142CE">
      <w:pPr>
        <w:pStyle w:val="Heading2"/>
      </w:pPr>
    </w:p>
    <w:p w14:paraId="449F3FD4" w14:textId="77777777" w:rsidR="002E49D8" w:rsidRPr="00422080" w:rsidRDefault="002E49D8" w:rsidP="009142CE">
      <w:pPr>
        <w:pStyle w:val="Heading2"/>
      </w:pPr>
    </w:p>
    <w:p w14:paraId="369CADC6" w14:textId="77777777" w:rsidR="002E49D8" w:rsidRPr="00422080" w:rsidRDefault="002E49D8" w:rsidP="009142CE">
      <w:pPr>
        <w:pStyle w:val="Heading2"/>
      </w:pPr>
    </w:p>
    <w:p w14:paraId="403D5424" w14:textId="77777777" w:rsidR="002E49D8" w:rsidRPr="00422080" w:rsidRDefault="002E49D8" w:rsidP="002E49D8"/>
    <w:p w14:paraId="06EADD2C" w14:textId="77777777" w:rsidR="002E49D8" w:rsidRPr="00422080" w:rsidRDefault="002E49D8" w:rsidP="002E49D8"/>
    <w:p w14:paraId="0307593C" w14:textId="77777777" w:rsidR="002E49D8" w:rsidRPr="00422080" w:rsidRDefault="002E49D8" w:rsidP="002E49D8"/>
    <w:p w14:paraId="76193127" w14:textId="4DEDCB4A" w:rsidR="009142CE" w:rsidRPr="00422080" w:rsidRDefault="009142CE" w:rsidP="009142CE">
      <w:pPr>
        <w:pStyle w:val="Heading2"/>
      </w:pPr>
      <w:r w:rsidRPr="00422080">
        <w:lastRenderedPageBreak/>
        <w:t>ESSAY TWO</w:t>
      </w:r>
    </w:p>
    <w:p w14:paraId="74C04302" w14:textId="3BF0C891" w:rsidR="007B0084" w:rsidRPr="00422080" w:rsidRDefault="009A5E07" w:rsidP="0092076F">
      <w:r w:rsidRPr="00422080">
        <w:t xml:space="preserve">Modern terrorist organisations frequently engage in various forms of criminality, including acquisitive crimes such as theft, fraud, and drug trafficking. This essay examines the reasons behind this and discusses how understanding this relationship can inform effective counter-terrorism policing. </w:t>
      </w:r>
      <w:r w:rsidR="009D1E7D" w:rsidRPr="00422080">
        <w:t>At the forefront is counter-terrorism policing</w:t>
      </w:r>
      <w:r w:rsidR="00BB7CCD" w:rsidRPr="00422080">
        <w:t>, made up of eleven counter terrorism units and intelligence units, working collaboratively to challenge the threat of terrorism</w:t>
      </w:r>
      <w:r w:rsidR="004477ED" w:rsidRPr="00422080">
        <w:t xml:space="preserve">. These departments </w:t>
      </w:r>
      <w:r w:rsidR="0049102E" w:rsidRPr="00422080">
        <w:t>use</w:t>
      </w:r>
      <w:r w:rsidR="004477ED" w:rsidRPr="00422080">
        <w:t xml:space="preserve"> colleagues in specialist roles such as investigation,</w:t>
      </w:r>
      <w:r w:rsidR="00646639" w:rsidRPr="00422080">
        <w:t xml:space="preserve"> </w:t>
      </w:r>
      <w:r w:rsidR="0049102E" w:rsidRPr="00422080">
        <w:t>forensics,</w:t>
      </w:r>
      <w:r w:rsidR="00646639" w:rsidRPr="00422080">
        <w:t xml:space="preserve"> and digital exploitation</w:t>
      </w:r>
      <w:r w:rsidR="004C5C0B">
        <w:t xml:space="preserve"> </w:t>
      </w:r>
      <w:sdt>
        <w:sdtPr>
          <w:rPr>
            <w:rFonts w:ascii="Aptos" w:hAnsi="Aptos"/>
            <w:color w:val="000000"/>
            <w:highlight w:val="white"/>
          </w:rPr>
          <w:alias w:val="Citation"/>
          <w:tag w:val="{&quot;referencesIds&quot;:[&quot;doc:682eeabe7a374b612cf66f3c&quot;],&quot;referencesOptions&quot;:{&quot;doc:682eeabe7a374b612cf66f3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907990104"/>
          <w:placeholder>
            <w:docPart w:val="7849EB34267A481287B18B249B736B21"/>
          </w:placeholder>
        </w:sdtPr>
        <w:sdtContent>
          <w:r w:rsidR="00013925">
            <w:rPr>
              <w:rFonts w:ascii="Aptos" w:eastAsia="Times New Roman" w:hAnsi="Aptos"/>
              <w:color w:val="000000"/>
            </w:rPr>
            <w:t>(Counter Terrorism Policing, 2025)</w:t>
          </w:r>
        </w:sdtContent>
      </w:sdt>
      <w:r w:rsidR="004C5C0B">
        <w:t>.</w:t>
      </w:r>
      <w:r w:rsidR="00830A9F" w:rsidRPr="00422080">
        <w:t xml:space="preserve"> </w:t>
      </w:r>
    </w:p>
    <w:p w14:paraId="5BBF9761" w14:textId="07AF69D1" w:rsidR="005E7404" w:rsidRPr="00422080" w:rsidRDefault="001D2DD6" w:rsidP="00C44A16">
      <w:r w:rsidRPr="00422080">
        <w:t>In the United Kingdom, counter terrorism policing is led by Metropolitan Police</w:t>
      </w:r>
      <w:r w:rsidR="00956EF1" w:rsidRPr="00422080">
        <w:t xml:space="preserve"> through their</w:t>
      </w:r>
      <w:r w:rsidR="00B01EF9" w:rsidRPr="00422080">
        <w:t xml:space="preserve"> counter terrorism command. This command is supported by eleven counter terrorism units around the </w:t>
      </w:r>
      <w:r w:rsidR="00C463FD" w:rsidRPr="00422080">
        <w:t>country;</w:t>
      </w:r>
      <w:r w:rsidR="00B01EF9" w:rsidRPr="00422080">
        <w:t xml:space="preserve"> these units </w:t>
      </w:r>
      <w:r w:rsidR="00E543B5" w:rsidRPr="00422080">
        <w:t>are loosely geographic with differing police forces offering different capability</w:t>
      </w:r>
      <w:r w:rsidR="00C96FAB" w:rsidRPr="00422080">
        <w:t>.</w:t>
      </w:r>
      <w:r w:rsidR="000604A4" w:rsidRPr="00422080">
        <w:t xml:space="preserve"> </w:t>
      </w:r>
      <w:r w:rsidR="00C463FD" w:rsidRPr="00422080">
        <w:t>All</w:t>
      </w:r>
      <w:r w:rsidR="000604A4" w:rsidRPr="00422080">
        <w:t xml:space="preserve"> these units are supported by one central </w:t>
      </w:r>
      <w:r w:rsidR="003A38D4" w:rsidRPr="00422080">
        <w:t>intelligence unit that disseminates</w:t>
      </w:r>
      <w:r w:rsidR="000D0E0C" w:rsidRPr="00422080">
        <w:t xml:space="preserve"> and gathers</w:t>
      </w:r>
      <w:r w:rsidR="003A38D4" w:rsidRPr="00422080">
        <w:t xml:space="preserve"> intelligence to </w:t>
      </w:r>
      <w:r w:rsidR="000D0E0C" w:rsidRPr="00422080">
        <w:t>and from all agencies concerned in counter terrorism. Th</w:t>
      </w:r>
      <w:r w:rsidR="00865E31" w:rsidRPr="00422080">
        <w:t>e importance of this information sharing cannot be emphasised enough as it allows agencies to see a bigger picture and de</w:t>
      </w:r>
      <w:r w:rsidR="00F10FDB" w:rsidRPr="00422080">
        <w:t>velop strategies to address any emerging threat</w:t>
      </w:r>
      <w:r w:rsidR="00C92F84">
        <w:t xml:space="preserve"> </w:t>
      </w:r>
      <w:sdt>
        <w:sdtPr>
          <w:rPr>
            <w:rFonts w:ascii="Aptos" w:hAnsi="Aptos"/>
            <w:color w:val="000000"/>
            <w:highlight w:val="white"/>
          </w:rPr>
          <w:alias w:val="Citation"/>
          <w:tag w:val="{&quot;referencesIds&quot;:[&quot;doc:682ef7e54f38d16265323d41&quot;],&quot;referencesOptions&quot;:{&quot;doc:682ef7e54f38d16265323d4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657575566"/>
          <w:placeholder>
            <w:docPart w:val="A6E27C779DAE4E4B86A34F8744213827"/>
          </w:placeholder>
        </w:sdtPr>
        <w:sdtContent>
          <w:r w:rsidR="00013925">
            <w:rPr>
              <w:rFonts w:ascii="Aptos" w:eastAsia="Times New Roman" w:hAnsi="Aptos"/>
              <w:color w:val="000000"/>
            </w:rPr>
            <w:t>(Halford, 2023)</w:t>
          </w:r>
        </w:sdtContent>
      </w:sdt>
      <w:r w:rsidR="00C92F84">
        <w:t>.</w:t>
      </w:r>
      <w:r w:rsidR="00F10FDB" w:rsidRPr="00422080">
        <w:t xml:space="preserve"> </w:t>
      </w:r>
    </w:p>
    <w:p w14:paraId="24486BAD" w14:textId="7D9BA5BE" w:rsidR="00C44A16" w:rsidRPr="00422080" w:rsidRDefault="00C44A16" w:rsidP="00C44A16">
      <w:r w:rsidRPr="00422080">
        <w:t xml:space="preserve">There </w:t>
      </w:r>
      <w:r w:rsidR="008D2256" w:rsidRPr="00422080">
        <w:t>is not</w:t>
      </w:r>
      <w:r w:rsidRPr="00422080">
        <w:t xml:space="preserve"> one-size fits all when it comes to </w:t>
      </w:r>
      <w:r w:rsidR="00F261E3" w:rsidRPr="00422080">
        <w:t xml:space="preserve">terrorist organisations or their motivations for </w:t>
      </w:r>
      <w:r w:rsidR="008177E6" w:rsidRPr="00422080">
        <w:t>conducting</w:t>
      </w:r>
      <w:r w:rsidR="00F261E3" w:rsidRPr="00422080">
        <w:t xml:space="preserve"> terrorist acts</w:t>
      </w:r>
      <w:r w:rsidR="008F3DBF" w:rsidRPr="00422080">
        <w:t xml:space="preserve">. </w:t>
      </w:r>
      <w:r w:rsidR="00556B8F" w:rsidRPr="00422080">
        <w:t>It varies from country to country</w:t>
      </w:r>
      <w:r w:rsidR="00C45FE2" w:rsidRPr="00422080">
        <w:t xml:space="preserve"> and terrorist organisations often have multiple ethnic, racial, or religious identities and have differ</w:t>
      </w:r>
      <w:r w:rsidR="005C545E" w:rsidRPr="00422080">
        <w:t>ing aims and goals</w:t>
      </w:r>
      <w:r w:rsidR="00A31338" w:rsidRPr="00422080">
        <w:t xml:space="preserve"> </w:t>
      </w:r>
      <w:sdt>
        <w:sdtPr>
          <w:rPr>
            <w:rFonts w:ascii="Aptos" w:hAnsi="Aptos"/>
            <w:color w:val="000000"/>
            <w:highlight w:val="white"/>
          </w:rPr>
          <w:alias w:val="Citation"/>
          <w:tag w:val="{&quot;referencesIds&quot;:[&quot;doc:682f07ec319df41b331deb0c&quot;],&quot;referencesOptions&quot;:{&quot;doc:682f07ec319df41b331deb0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35464946,&quot;citationText&quot;:&quot;&lt;span style=\&quot;font-family:Aptos;font-size:14.666666666666666px;color:#000000\&quot;&gt;(Crown Prosecution Service, 2022)&lt;/span&gt;&quot;}"/>
          <w:id w:val="1035464946"/>
          <w:placeholder>
            <w:docPart w:val="E7164090DF3E4A57BA2618D5DC73B6B4"/>
          </w:placeholder>
        </w:sdtPr>
        <w:sdtContent>
          <w:r w:rsidR="00013925">
            <w:rPr>
              <w:rFonts w:ascii="Aptos" w:eastAsia="Times New Roman" w:hAnsi="Aptos"/>
              <w:color w:val="000000"/>
            </w:rPr>
            <w:t>(Crown Prosecution Service, 2022)</w:t>
          </w:r>
        </w:sdtContent>
      </w:sdt>
      <w:r w:rsidR="005C545E" w:rsidRPr="00422080">
        <w:t xml:space="preserve">, these can even differ within the same terrorist organisation, for example </w:t>
      </w:r>
      <w:r w:rsidR="000E7828" w:rsidRPr="00422080">
        <w:t xml:space="preserve">the </w:t>
      </w:r>
      <w:r w:rsidR="005C545E" w:rsidRPr="00422080">
        <w:t xml:space="preserve">IRA and </w:t>
      </w:r>
      <w:r w:rsidR="0068431E" w:rsidRPr="00422080">
        <w:t>the dissident IRA both act in quite different ways</w:t>
      </w:r>
      <w:r w:rsidR="00AC73D6" w:rsidRPr="00422080">
        <w:t>, with the dissident factions rejecting any kind of negotiation with central Government</w:t>
      </w:r>
      <w:r w:rsidR="00C92F84">
        <w:t xml:space="preserve"> </w:t>
      </w:r>
      <w:sdt>
        <w:sdtPr>
          <w:rPr>
            <w:rFonts w:ascii="Aptos" w:hAnsi="Aptos"/>
            <w:color w:val="000000"/>
            <w:highlight w:val="white"/>
          </w:rPr>
          <w:alias w:val="Citation"/>
          <w:tag w:val="{&quot;referencesIds&quot;:[&quot;doc:682f08f8772eba06a2c8331f&quot;],&quot;referencesOptions&quot;:{&quot;doc:682f08f8772eba06a2c8331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850948839"/>
          <w:placeholder>
            <w:docPart w:val="6F2FA30218F444EE871A933292DBC6FE"/>
          </w:placeholder>
        </w:sdtPr>
        <w:sdtContent>
          <w:r w:rsidR="00013925">
            <w:rPr>
              <w:rFonts w:ascii="Aptos" w:eastAsia="Times New Roman" w:hAnsi="Aptos"/>
              <w:color w:val="000000"/>
            </w:rPr>
            <w:t>(Lynch, 2011)</w:t>
          </w:r>
        </w:sdtContent>
      </w:sdt>
      <w:r w:rsidR="00C92F84">
        <w:t>.</w:t>
      </w:r>
      <w:r w:rsidR="00AC73D6" w:rsidRPr="00422080">
        <w:t xml:space="preserve"> </w:t>
      </w:r>
    </w:p>
    <w:p w14:paraId="413CC522" w14:textId="02B04662" w:rsidR="005D1B18" w:rsidRPr="00422080" w:rsidRDefault="0095783B" w:rsidP="00F82B9A">
      <w:r w:rsidRPr="00422080">
        <w:t>If it were as simple as organi</w:t>
      </w:r>
      <w:r w:rsidR="00E5178D" w:rsidRPr="00422080">
        <w:t>s</w:t>
      </w:r>
      <w:r w:rsidRPr="00422080">
        <w:t xml:space="preserve">ations being </w:t>
      </w:r>
      <w:r w:rsidR="00E5178D" w:rsidRPr="00422080">
        <w:t>labelled</w:t>
      </w:r>
      <w:r w:rsidRPr="00422080">
        <w:t xml:space="preserve"> as terrorist based on their violence or tactics alone, the lists that </w:t>
      </w:r>
      <w:r w:rsidR="00F85FD3" w:rsidRPr="00422080">
        <w:t>g</w:t>
      </w:r>
      <w:r w:rsidRPr="00422080">
        <w:t xml:space="preserve">overnments hold would be vast. Instead, Governments use </w:t>
      </w:r>
      <w:r w:rsidR="00E5178D" w:rsidRPr="00422080">
        <w:t>several</w:t>
      </w:r>
      <w:r w:rsidRPr="00422080">
        <w:t xml:space="preserve"> determining factors to proscribe these organizations.</w:t>
      </w:r>
      <w:r w:rsidR="009667EA" w:rsidRPr="00422080">
        <w:t xml:space="preserve"> Briefly, these are violence severity, </w:t>
      </w:r>
      <w:r w:rsidR="00A22744" w:rsidRPr="00422080">
        <w:t xml:space="preserve">how much is the </w:t>
      </w:r>
      <w:r w:rsidR="006A4D1E" w:rsidRPr="00422080">
        <w:t>organisation</w:t>
      </w:r>
      <w:r w:rsidR="00A22744" w:rsidRPr="00422080">
        <w:t xml:space="preserve"> </w:t>
      </w:r>
      <w:r w:rsidR="006A4D1E" w:rsidRPr="00422080">
        <w:t>determined</w:t>
      </w:r>
      <w:r w:rsidR="00A22744" w:rsidRPr="00422080">
        <w:t xml:space="preserve"> to do serious harm to </w:t>
      </w:r>
      <w:r w:rsidR="006A4D1E" w:rsidRPr="00422080">
        <w:t>civilians</w:t>
      </w:r>
      <w:r w:rsidR="00A22744" w:rsidRPr="00422080">
        <w:t xml:space="preserve"> or </w:t>
      </w:r>
      <w:r w:rsidR="006A4D1E" w:rsidRPr="00422080">
        <w:t xml:space="preserve">employing extreme levels of violence, </w:t>
      </w:r>
      <w:r w:rsidR="00F85FD3" w:rsidRPr="00422080">
        <w:t>what are</w:t>
      </w:r>
      <w:r w:rsidR="00727DBF" w:rsidRPr="00422080">
        <w:t xml:space="preserve"> the political aims and views of the </w:t>
      </w:r>
      <w:r w:rsidR="00F85FD3" w:rsidRPr="00422080">
        <w:t>organisation</w:t>
      </w:r>
      <w:r w:rsidR="00727DBF" w:rsidRPr="00422080">
        <w:t xml:space="preserve"> and what is </w:t>
      </w:r>
      <w:r w:rsidR="003042ED" w:rsidRPr="00422080">
        <w:t xml:space="preserve">others perception of these views. When proscribing organisations, there is </w:t>
      </w:r>
      <w:r w:rsidR="00F54CE2" w:rsidRPr="00422080">
        <w:t xml:space="preserve">a considerable amount of Western influence, with most countries following designations from the USA. This shows the power that </w:t>
      </w:r>
      <w:r w:rsidR="00CC24FF" w:rsidRPr="00422080">
        <w:t xml:space="preserve">other states can have on others </w:t>
      </w:r>
      <w:r w:rsidR="0043199C" w:rsidRPr="00422080">
        <w:t>and</w:t>
      </w:r>
      <w:r w:rsidR="00CC24FF" w:rsidRPr="00422080">
        <w:t xml:space="preserve"> shows a concerning level of bias at play</w:t>
      </w:r>
      <w:r w:rsidR="007A7359" w:rsidRPr="00422080">
        <w:t>. The most obvious being ideological bias, Islamic groups are more likely to be proscribed</w:t>
      </w:r>
      <w:r w:rsidR="00670FC2" w:rsidRPr="00422080">
        <w:t>, based on historic Western beliefs that all terrorist attacks are committed by Islamic terrorists</w:t>
      </w:r>
      <w:r w:rsidR="00E06370" w:rsidRPr="00422080">
        <w:t>, an interesting study of this is the examination of Brandon Mayfield’s incarceration in the US in 2004</w:t>
      </w:r>
      <w:r w:rsidR="0043199C" w:rsidRPr="00422080">
        <w:t xml:space="preserve">. </w:t>
      </w:r>
      <w:r w:rsidR="00FA04F0" w:rsidRPr="00422080">
        <w:t xml:space="preserve">The designation of terrorist groups varies </w:t>
      </w:r>
      <w:r w:rsidR="00B21DC5" w:rsidRPr="00422080">
        <w:t>across</w:t>
      </w:r>
      <w:r w:rsidR="00FA04F0" w:rsidRPr="00422080">
        <w:t xml:space="preserve"> the globe, affected by historical context, </w:t>
      </w:r>
      <w:r w:rsidR="00B21DC5" w:rsidRPr="00422080">
        <w:t>national</w:t>
      </w:r>
      <w:r w:rsidR="00FA04F0" w:rsidRPr="00422080">
        <w:t xml:space="preserve"> interests and how much a </w:t>
      </w:r>
      <w:r w:rsidR="00B21DC5" w:rsidRPr="00422080">
        <w:t>government</w:t>
      </w:r>
      <w:r w:rsidR="00FA04F0" w:rsidRPr="00422080">
        <w:t xml:space="preserve"> may be swayed by Western influence. This ambiguity</w:t>
      </w:r>
      <w:r w:rsidR="00E204A0" w:rsidRPr="00422080">
        <w:t xml:space="preserve"> makes these lists controversial </w:t>
      </w:r>
      <w:r w:rsidR="00B21DC5" w:rsidRPr="00422080">
        <w:t>and often debated with no clear definitive guidelines</w:t>
      </w:r>
      <w:r w:rsidR="001A4B17">
        <w:t xml:space="preserve"> </w:t>
      </w:r>
      <w:sdt>
        <w:sdtPr>
          <w:rPr>
            <w:rFonts w:ascii="Aptos" w:hAnsi="Aptos"/>
            <w:color w:val="000000"/>
            <w:highlight w:val="white"/>
          </w:rPr>
          <w:alias w:val="Citation"/>
          <w:tag w:val="{&quot;referencesIds&quot;:[&quot;doc:682f19390864cc7855c3040e&quot;],&quot;referencesOptions&quot;:{&quot;doc:682f19390864cc7855c3040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489710889"/>
          <w:placeholder>
            <w:docPart w:val="FF98D62584414B08B01ED3FEA6646165"/>
          </w:placeholder>
        </w:sdtPr>
        <w:sdtContent>
          <w:r w:rsidR="00013925">
            <w:rPr>
              <w:rFonts w:ascii="Aptos" w:eastAsia="Times New Roman" w:hAnsi="Aptos"/>
              <w:color w:val="000000"/>
            </w:rPr>
            <w:t>(El Masri and Phillips, 2024)</w:t>
          </w:r>
        </w:sdtContent>
      </w:sdt>
      <w:r w:rsidR="001A4B17">
        <w:t>.</w:t>
      </w:r>
    </w:p>
    <w:p w14:paraId="591AE465" w14:textId="72187C8D" w:rsidR="001B5D50" w:rsidRPr="00422080" w:rsidRDefault="001B5D50" w:rsidP="00F82B9A">
      <w:r w:rsidRPr="00422080">
        <w:t>Th</w:t>
      </w:r>
      <w:r w:rsidR="00467F1B" w:rsidRPr="00422080">
        <w:t>e ne</w:t>
      </w:r>
      <w:r w:rsidR="00F127BA" w:rsidRPr="00422080">
        <w:t>x</w:t>
      </w:r>
      <w:r w:rsidR="00467F1B" w:rsidRPr="00422080">
        <w:t xml:space="preserve">t part of this essay </w:t>
      </w:r>
      <w:r w:rsidRPr="00422080">
        <w:t>will focus on</w:t>
      </w:r>
      <w:r w:rsidR="00467F1B" w:rsidRPr="00422080">
        <w:t xml:space="preserve"> what motivates terror organisations </w:t>
      </w:r>
      <w:r w:rsidR="00F127BA" w:rsidRPr="00422080">
        <w:t>to</w:t>
      </w:r>
      <w:r w:rsidR="00467F1B" w:rsidRPr="00422080">
        <w:t xml:space="preserve"> become involved in criminal activity</w:t>
      </w:r>
      <w:r w:rsidRPr="00422080">
        <w:t>, examining the underlying reasons that drive them to engage in such behaviour beyond ideological goals.</w:t>
      </w:r>
    </w:p>
    <w:p w14:paraId="38A0115A" w14:textId="218FF329" w:rsidR="00DD32B1" w:rsidRPr="00422080" w:rsidRDefault="00697284" w:rsidP="00F82B9A">
      <w:pPr>
        <w:rPr>
          <w:rFonts w:ascii="Aptos" w:hAnsi="Aptos"/>
          <w:color w:val="000000"/>
        </w:rPr>
      </w:pPr>
      <w:r w:rsidRPr="00422080">
        <w:t>The</w:t>
      </w:r>
      <w:r w:rsidR="00DD32B1" w:rsidRPr="00422080">
        <w:t xml:space="preserve"> </w:t>
      </w:r>
      <w:r w:rsidRPr="00422080">
        <w:t>biggest</w:t>
      </w:r>
      <w:r w:rsidR="00DD32B1" w:rsidRPr="00422080">
        <w:t xml:space="preserve"> motivation is the most obvious as well</w:t>
      </w:r>
      <w:r w:rsidR="0078257A" w:rsidRPr="00422080">
        <w:t xml:space="preserve"> – finances. </w:t>
      </w:r>
      <w:r w:rsidR="008256D1" w:rsidRPr="00422080">
        <w:t xml:space="preserve">Funding terrorist activity </w:t>
      </w:r>
      <w:r w:rsidR="00B61D04" w:rsidRPr="00422080">
        <w:t>is not</w:t>
      </w:r>
      <w:r w:rsidR="008256D1" w:rsidRPr="00422080">
        <w:t xml:space="preserve"> </w:t>
      </w:r>
      <w:r w:rsidRPr="00422080">
        <w:t>cheap,</w:t>
      </w:r>
      <w:r w:rsidR="00723CFB" w:rsidRPr="00422080">
        <w:t xml:space="preserve"> and </w:t>
      </w:r>
      <w:r w:rsidRPr="00422080">
        <w:t>organisations</w:t>
      </w:r>
      <w:r w:rsidR="00723CFB" w:rsidRPr="00422080">
        <w:t xml:space="preserve"> need money for resources, recruitment of members and </w:t>
      </w:r>
      <w:r w:rsidR="005A1A91" w:rsidRPr="00422080">
        <w:t>their trai</w:t>
      </w:r>
      <w:r w:rsidR="000171D1" w:rsidRPr="00422080">
        <w:t xml:space="preserve">ning. Participating in </w:t>
      </w:r>
      <w:r w:rsidRPr="00422080">
        <w:t>criminal activity</w:t>
      </w:r>
      <w:r w:rsidR="000171D1" w:rsidRPr="00422080">
        <w:t xml:space="preserve"> provides a readily available source of income</w:t>
      </w:r>
      <w:r w:rsidR="00E4721A" w:rsidRPr="00422080">
        <w:t xml:space="preserve">. One well documented example of this is the Taliban </w:t>
      </w:r>
      <w:r w:rsidR="00D91051" w:rsidRPr="00422080">
        <w:t xml:space="preserve">funding their criminal enterprise with the opium trade </w:t>
      </w:r>
      <w:r w:rsidR="00373F8A" w:rsidRPr="00422080">
        <w:t xml:space="preserve">in the poppy rich south of Afghanistan </w:t>
      </w:r>
      <w:sdt>
        <w:sdtPr>
          <w:rPr>
            <w:rFonts w:ascii="Aptos" w:hAnsi="Aptos"/>
            <w:color w:val="000000"/>
            <w:highlight w:val="white"/>
          </w:rPr>
          <w:alias w:val="Citation"/>
          <w:tag w:val="{&quot;referencesIds&quot;:[&quot;doc:682f32740462ac3ca23d0e80&quot;],&quot;referencesOptions&quot;:{&quot;doc:682f32740462ac3ca23d0e8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42342699,&quot;citationText&quot;:&quot;&lt;span style=\&quot;font-family:Aptos;font-size:14.666666666666666px;color:#000000\&quot;&gt;(Peters, 2009)&lt;/span&gt;&quot;}"/>
          <w:id w:val="1442342699"/>
          <w:placeholder>
            <w:docPart w:val="915D7253B1714187B3EB65BD59532D29"/>
          </w:placeholder>
        </w:sdtPr>
        <w:sdtContent>
          <w:r w:rsidR="00013925">
            <w:rPr>
              <w:rFonts w:ascii="Aptos" w:eastAsia="Times New Roman" w:hAnsi="Aptos"/>
              <w:color w:val="000000"/>
            </w:rPr>
            <w:t>(Peters, 2009)</w:t>
          </w:r>
        </w:sdtContent>
      </w:sdt>
      <w:r w:rsidR="00462322" w:rsidRPr="00422080">
        <w:rPr>
          <w:rFonts w:ascii="Aptos" w:hAnsi="Aptos"/>
          <w:color w:val="000000"/>
        </w:rPr>
        <w:t xml:space="preserve">. </w:t>
      </w:r>
    </w:p>
    <w:p w14:paraId="24D90551" w14:textId="22D7A158" w:rsidR="00BC671D" w:rsidRPr="00422080" w:rsidRDefault="00467102" w:rsidP="00F82B9A">
      <w:r w:rsidRPr="00422080">
        <w:lastRenderedPageBreak/>
        <w:t xml:space="preserve">Next, and probably the most recognised, is ideological motivation. Justifying their criminality through ideology, terror organisations may claim that their actions are a form of rebellion against so-called oppressors. These groups feed such rhetoric to their members as a way of legitimising violence and maintaining internal control. One of the most prominent forms is religious ideology, where terror groups interpret religious texts in ways that were never intended and present their views as the ‘true’ faith. As Peter Henne explains, “religious terrorist groups often rely on a selective reading of sacred texts and traditions, portraying their violence as divinely sanctioned and necessary to defend the faith against perceived enemies.” </w:t>
      </w:r>
      <w:r w:rsidR="004D7067" w:rsidRPr="00422080">
        <w:t xml:space="preserve"> </w:t>
      </w:r>
      <w:sdt>
        <w:sdtPr>
          <w:rPr>
            <w:rFonts w:ascii="Aptos" w:hAnsi="Aptos"/>
            <w:color w:val="000000"/>
            <w:highlight w:val="white"/>
          </w:rPr>
          <w:alias w:val="Citation"/>
          <w:tag w:val="{&quot;referencesIds&quot;:[&quot;doc:682f4852772eba06a2c848da&quot;],&quot;referencesOptions&quot;:{&quot;doc:682f4852772eba06a2c848d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60834882,&quot;citationText&quot;:&quot;&lt;span style=\&quot;font-family:Aptos;font-size:14.666666666666666px;color:#000000\&quot;&gt;(Henne, 2019)&lt;/span&gt;&quot;}"/>
          <w:id w:val="1060834882"/>
          <w:placeholder>
            <w:docPart w:val="D027BB9A83744F9AA8954B7F96720FDA"/>
          </w:placeholder>
        </w:sdtPr>
        <w:sdtContent>
          <w:r w:rsidR="00013925">
            <w:rPr>
              <w:rFonts w:ascii="Aptos" w:eastAsia="Times New Roman" w:hAnsi="Aptos"/>
              <w:color w:val="000000"/>
            </w:rPr>
            <w:t>(Henne, 2019)</w:t>
          </w:r>
        </w:sdtContent>
      </w:sdt>
      <w:r w:rsidR="008D4230" w:rsidRPr="00422080">
        <w:rPr>
          <w:rFonts w:ascii="Aptos" w:hAnsi="Aptos"/>
          <w:color w:val="000000"/>
        </w:rPr>
        <w:t xml:space="preserve"> </w:t>
      </w:r>
      <w:r w:rsidRPr="00422080">
        <w:t>This radical misinterpretation fuels their attacks on those who do not subscribe to their extreme beliefs.</w:t>
      </w:r>
    </w:p>
    <w:p w14:paraId="18A3CBC9" w14:textId="5C83A41C" w:rsidR="003F20AE" w:rsidRPr="00422080" w:rsidRDefault="003F20AE" w:rsidP="003F20AE">
      <w:r w:rsidRPr="00422080">
        <w:t xml:space="preserve">Finally, and probably the most practical motivation, is for operational means. Once terror organisations have sourced funding and recruited believers to their cause, they require the resources necessary to </w:t>
      </w:r>
      <w:r w:rsidR="00A459F1" w:rsidRPr="00422080">
        <w:t>conduct</w:t>
      </w:r>
      <w:r w:rsidRPr="00422080">
        <w:t xml:space="preserve"> attacks. Access to items such as firearms, explosives, and vehicles is often only achievable through criminal activity. As </w:t>
      </w:r>
      <w:sdt>
        <w:sdtPr>
          <w:rPr>
            <w:rFonts w:ascii="Aptos" w:hAnsi="Aptos"/>
            <w:color w:val="000000"/>
            <w:highlight w:val="white"/>
          </w:rPr>
          <w:alias w:val="Citation"/>
          <w:tag w:val="{&quot;referencesIds&quot;:[&quot;doc:682f4fa8956c785f38f9cf31&quot;],&quot;referencesOptions&quot;:{&quot;doc:682f4fa8956c785f38f9cf3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54517368,&quot;citationText&quot;:&quot;&lt;span style=\&quot;font-family:Aptos;font-size:14.666666666666666px;color:#000000\&quot;&gt;(Horgan and Taylor, 1997)&lt;/span&gt;&quot;}"/>
          <w:id w:val="1954517368"/>
          <w:placeholder>
            <w:docPart w:val="ECBAFE42D7D84D56B1A748D98F17D718"/>
          </w:placeholder>
        </w:sdtPr>
        <w:sdtContent>
          <w:r w:rsidR="00013925">
            <w:rPr>
              <w:rFonts w:ascii="Aptos" w:eastAsia="Times New Roman" w:hAnsi="Aptos"/>
              <w:color w:val="000000"/>
            </w:rPr>
            <w:t>(Horgan and Taylor, 1997)</w:t>
          </w:r>
        </w:sdtContent>
      </w:sdt>
      <w:r w:rsidR="00481871" w:rsidRPr="00422080">
        <w:rPr>
          <w:rFonts w:ascii="Aptos" w:hAnsi="Aptos"/>
          <w:color w:val="000000"/>
        </w:rPr>
        <w:t xml:space="preserve"> </w:t>
      </w:r>
      <w:r w:rsidRPr="00422080">
        <w:t xml:space="preserve">highlight in their </w:t>
      </w:r>
      <w:r w:rsidR="00481871" w:rsidRPr="00422080">
        <w:t>paper on the</w:t>
      </w:r>
      <w:r w:rsidRPr="00422080">
        <w:t xml:space="preserve"> Provisional Irish Republican Army, operational needs frequently drive terrorist groups to engage in organised crime, </w:t>
      </w:r>
      <w:r w:rsidR="00F80F7A" w:rsidRPr="00422080">
        <w:t xml:space="preserve">this can often muddy the waters and mean an organisation loses focus on its ideological goals </w:t>
      </w:r>
      <w:r w:rsidR="00824E5D" w:rsidRPr="00422080">
        <w:t>by focussing on practical needs.</w:t>
      </w:r>
    </w:p>
    <w:p w14:paraId="5DCAECAB" w14:textId="3C9C33F6" w:rsidR="00C01135" w:rsidRPr="00422080" w:rsidRDefault="00C01135" w:rsidP="003F20AE">
      <w:r w:rsidRPr="00422080">
        <w:t xml:space="preserve">Terrorist motivations are primarily driven </w:t>
      </w:r>
      <w:r w:rsidR="00544319" w:rsidRPr="00422080">
        <w:t xml:space="preserve">by </w:t>
      </w:r>
      <w:r w:rsidR="003359CB" w:rsidRPr="00422080">
        <w:t>ideological and</w:t>
      </w:r>
      <w:r w:rsidR="00544319" w:rsidRPr="00422080">
        <w:t xml:space="preserve"> operational </w:t>
      </w:r>
      <w:r w:rsidR="004F759D" w:rsidRPr="00422080">
        <w:t>concerns but</w:t>
      </w:r>
      <w:r w:rsidR="00D17F9A" w:rsidRPr="00422080">
        <w:t xml:space="preserve"> can also be shaped by global events. Military </w:t>
      </w:r>
      <w:r w:rsidR="00D47328" w:rsidRPr="00422080">
        <w:t xml:space="preserve">actions, especially those which are sanctioned by Western regions, are often touted as acts of aggression, </w:t>
      </w:r>
      <w:r w:rsidR="003359CB" w:rsidRPr="00422080">
        <w:t>providing</w:t>
      </w:r>
      <w:r w:rsidR="00D47328" w:rsidRPr="00422080">
        <w:t xml:space="preserve"> terror groups </w:t>
      </w:r>
      <w:r w:rsidR="00B4732A" w:rsidRPr="00422080">
        <w:t xml:space="preserve">ample ammunition for them to use in their narrative of victimisation and resistance to Western occupation. </w:t>
      </w:r>
    </w:p>
    <w:p w14:paraId="13C013DB" w14:textId="4030B07F" w:rsidR="003F20AE" w:rsidRPr="00422080" w:rsidRDefault="00406AD4" w:rsidP="00406AD4">
      <w:r w:rsidRPr="00422080">
        <w:t xml:space="preserve">In addition to ideological and operational motivations, terrorist activity is often shaped by international events and foreign policy. Military interventions, particularly those involving Western powers, can be perceived as acts of aggression, providing terrorist groups with a narrative of victimhood and resistance. As </w:t>
      </w:r>
      <w:sdt>
        <w:sdtPr>
          <w:rPr>
            <w:rFonts w:ascii="Aptos" w:hAnsi="Aptos"/>
            <w:color w:val="000000"/>
            <w:highlight w:val="white"/>
          </w:rPr>
          <w:alias w:val="Citation"/>
          <w:tag w:val="{&quot;referencesIds&quot;:[&quot;doc:682f53fd4f38d16265325501&quot;],&quot;referencesOptions&quot;:{&quot;doc:682f53fd4f38d1626532550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59759172,&quot;citationText&quot;:&quot;&lt;span style=\&quot;font-family:Aptos;font-size:14.666666666666666px;color:#000000\&quot;&gt;(Piazza and Choi, 2018)&lt;/span&gt;&quot;}"/>
          <w:id w:val="559759172"/>
          <w:placeholder>
            <w:docPart w:val="93158A9AD6914B9BAB3C71D50241B079"/>
          </w:placeholder>
        </w:sdtPr>
        <w:sdtContent>
          <w:r w:rsidR="00013925">
            <w:rPr>
              <w:rFonts w:ascii="Aptos" w:eastAsia="Times New Roman" w:hAnsi="Aptos"/>
              <w:color w:val="000000"/>
            </w:rPr>
            <w:t>(Piazza and Choi, 2018)</w:t>
          </w:r>
        </w:sdtContent>
      </w:sdt>
      <w:r w:rsidR="002D7812" w:rsidRPr="00422080">
        <w:rPr>
          <w:rFonts w:ascii="Aptos" w:hAnsi="Aptos"/>
          <w:color w:val="000000"/>
        </w:rPr>
        <w:t xml:space="preserve"> </w:t>
      </w:r>
      <w:r w:rsidR="002D7812" w:rsidRPr="00422080">
        <w:t>argue</w:t>
      </w:r>
      <w:r w:rsidRPr="00422080">
        <w:t xml:space="preserve">, such </w:t>
      </w:r>
      <w:r w:rsidR="002D7812" w:rsidRPr="00422080">
        <w:t>actions by Western nations</w:t>
      </w:r>
      <w:r w:rsidRPr="00422080">
        <w:t xml:space="preserve"> are statistically linked to an increase in</w:t>
      </w:r>
      <w:r w:rsidR="00903FDF" w:rsidRPr="00422080">
        <w:t xml:space="preserve"> reciprocal</w:t>
      </w:r>
      <w:r w:rsidRPr="00422080">
        <w:t xml:space="preserve"> terrorist attacks. These </w:t>
      </w:r>
      <w:r w:rsidR="00903FDF" w:rsidRPr="00422080">
        <w:t>attacks</w:t>
      </w:r>
      <w:r w:rsidR="001566E5" w:rsidRPr="00422080">
        <w:t xml:space="preserve"> </w:t>
      </w:r>
      <w:r w:rsidRPr="00422080">
        <w:t>not only serve as</w:t>
      </w:r>
      <w:r w:rsidR="001566E5" w:rsidRPr="00422080">
        <w:t xml:space="preserve"> useful</w:t>
      </w:r>
      <w:r w:rsidRPr="00422080">
        <w:t xml:space="preserve"> recruitment tools but also </w:t>
      </w:r>
      <w:r w:rsidR="001566E5" w:rsidRPr="00422080">
        <w:t xml:space="preserve">widen the divide between </w:t>
      </w:r>
      <w:r w:rsidR="007D6AB3" w:rsidRPr="00422080">
        <w:t xml:space="preserve">the Western power and </w:t>
      </w:r>
      <w:r w:rsidR="003359CB" w:rsidRPr="00422080">
        <w:t>Indigenous</w:t>
      </w:r>
      <w:r w:rsidR="007D6AB3" w:rsidRPr="00422080">
        <w:t xml:space="preserve"> people</w:t>
      </w:r>
      <w:r w:rsidRPr="00422080">
        <w:t>, especially when civilian populations are affected.</w:t>
      </w:r>
    </w:p>
    <w:p w14:paraId="68DFE90D" w14:textId="56946F8B" w:rsidR="003359CB" w:rsidRPr="00422080" w:rsidRDefault="00721005" w:rsidP="003359CB">
      <w:r w:rsidRPr="00422080">
        <w:t xml:space="preserve">Counter-terrorism policing in the UK is </w:t>
      </w:r>
      <w:r w:rsidR="00272E08" w:rsidRPr="00422080">
        <w:t>inextricably linked</w:t>
      </w:r>
      <w:r w:rsidRPr="00422080">
        <w:t xml:space="preserve"> with</w:t>
      </w:r>
      <w:r w:rsidR="00272E08" w:rsidRPr="00422080">
        <w:t xml:space="preserve"> </w:t>
      </w:r>
      <w:r w:rsidRPr="00422080">
        <w:t xml:space="preserve">regular policing. Specialist </w:t>
      </w:r>
      <w:r w:rsidR="00E231EF" w:rsidRPr="00422080">
        <w:t xml:space="preserve">counter </w:t>
      </w:r>
      <w:r w:rsidR="00F127BA" w:rsidRPr="00422080">
        <w:t>terrorism</w:t>
      </w:r>
      <w:r w:rsidRPr="00422080">
        <w:t xml:space="preserve"> units are embedded within regional police forces and rely heavily on local officers for intelligence gathering, community engagement, and operational support. </w:t>
      </w:r>
      <w:r w:rsidR="00E231EF" w:rsidRPr="00422080">
        <w:t>Frontline</w:t>
      </w:r>
      <w:r w:rsidRPr="00422080">
        <w:t xml:space="preserve"> officers</w:t>
      </w:r>
      <w:r w:rsidR="00E231EF" w:rsidRPr="00422080">
        <w:t>, in particular neighbour</w:t>
      </w:r>
      <w:r w:rsidR="00C544B2" w:rsidRPr="00422080">
        <w:t>hood</w:t>
      </w:r>
      <w:r w:rsidR="00E231EF" w:rsidRPr="00422080">
        <w:t xml:space="preserve"> officers and PCSOs</w:t>
      </w:r>
      <w:r w:rsidR="00C544B2" w:rsidRPr="00422080">
        <w:t xml:space="preserve">, </w:t>
      </w:r>
      <w:r w:rsidRPr="00422080">
        <w:t xml:space="preserve">are often the first to identify signs of radicalisation or </w:t>
      </w:r>
      <w:r w:rsidR="00C544B2" w:rsidRPr="00422080">
        <w:t>altered</w:t>
      </w:r>
      <w:r w:rsidRPr="00422080">
        <w:t xml:space="preserve"> behaviour</w:t>
      </w:r>
      <w:r w:rsidR="00C544B2" w:rsidRPr="00422080">
        <w:t>s</w:t>
      </w:r>
      <w:r w:rsidRPr="00422080">
        <w:t>, making them</w:t>
      </w:r>
      <w:r w:rsidR="00F61669" w:rsidRPr="00422080">
        <w:t xml:space="preserve"> </w:t>
      </w:r>
      <w:r w:rsidR="00C544B2" w:rsidRPr="00422080">
        <w:t xml:space="preserve">a key component in </w:t>
      </w:r>
      <w:r w:rsidRPr="00422080">
        <w:t xml:space="preserve">early intervention. This close collaboration is reinforced through joint training programmes and shared protocols, which ensure a coordinated and effective response to terrorist threats. The relationship is mutually beneficial: </w:t>
      </w:r>
      <w:r w:rsidR="00613783" w:rsidRPr="00422080">
        <w:t>while counter</w:t>
      </w:r>
      <w:r w:rsidR="00132652" w:rsidRPr="00422080">
        <w:t xml:space="preserve">-terrorism </w:t>
      </w:r>
      <w:r w:rsidRPr="00422080">
        <w:t>units bring specialised expertise and national-level intelligence, regular policing contributes local knowledge and community trust, both of which are vital for effective counter-terrorism efforts (Home Office, 2022; NPSA, 2023).</w:t>
      </w:r>
    </w:p>
    <w:p w14:paraId="3FFAD248" w14:textId="5FB0F51C" w:rsidR="008266E8" w:rsidRPr="00422080" w:rsidRDefault="008266E8" w:rsidP="008266E8">
      <w:r w:rsidRPr="00422080">
        <w:t xml:space="preserve">For </w:t>
      </w:r>
      <w:r w:rsidR="00915094" w:rsidRPr="00422080">
        <w:t>all</w:t>
      </w:r>
      <w:r w:rsidRPr="00422080">
        <w:t xml:space="preserve"> </w:t>
      </w:r>
      <w:r w:rsidR="00915094" w:rsidRPr="00422080">
        <w:t>its</w:t>
      </w:r>
      <w:r w:rsidRPr="00422080">
        <w:t xml:space="preserve"> resources</w:t>
      </w:r>
      <w:r w:rsidR="00E56C65" w:rsidRPr="00422080">
        <w:t xml:space="preserve">, access to sensitive data and abundant funds, counter terrorism, at least in some part is reliant on community policing </w:t>
      </w:r>
      <w:r w:rsidR="00455CC0" w:rsidRPr="00422080">
        <w:t xml:space="preserve">to build an intelligence picture. The most useful way for intelligence to be </w:t>
      </w:r>
      <w:r w:rsidR="0074083A" w:rsidRPr="00422080">
        <w:t>disseminated</w:t>
      </w:r>
      <w:r w:rsidR="00455CC0" w:rsidRPr="00422080">
        <w:t xml:space="preserve"> is the national Intelligence Model (NIM)</w:t>
      </w:r>
      <w:r w:rsidR="00684DC0" w:rsidRPr="00422080">
        <w:t xml:space="preserve"> which is split into three </w:t>
      </w:r>
      <w:r w:rsidR="00DF7FA7" w:rsidRPr="00422080">
        <w:t>levels</w:t>
      </w:r>
      <w:r w:rsidR="00337FD4" w:rsidRPr="00422080">
        <w:t>, level one</w:t>
      </w:r>
      <w:r w:rsidR="008A703F" w:rsidRPr="00422080">
        <w:t xml:space="preserve"> – local intelligence gathered by local officers, level two force wide or neighbouring force intelligence and level three</w:t>
      </w:r>
      <w:r w:rsidR="00C61A2F" w:rsidRPr="00422080">
        <w:t xml:space="preserve"> serious and organised crime</w:t>
      </w:r>
      <w:r w:rsidR="00545D0C" w:rsidRPr="00422080">
        <w:t xml:space="preserve"> </w:t>
      </w:r>
      <w:sdt>
        <w:sdtPr>
          <w:rPr>
            <w:rFonts w:ascii="Aptos" w:hAnsi="Aptos"/>
            <w:color w:val="000000"/>
            <w:highlight w:val="white"/>
          </w:rPr>
          <w:alias w:val="Citation"/>
          <w:tag w:val="{&quot;referencesIds&quot;:[&quot;doc:682f8dab254988119e5d5505&quot;],&quot;referencesOptions&quot;:{&quot;doc:682f8dab254988119e5d550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70396655,&quot;citationText&quot;:&quot;&lt;span style=\&quot;font-family:Aptos;font-size:14.666666666666666px;color:#000000\&quot;&gt;(National Centre for Policing Excellence)&lt;/span&gt;&quot;}"/>
          <w:id w:val="1970396655"/>
          <w:placeholder>
            <w:docPart w:val="2ABF8EAB6F9C4F79BE2293A9926CD4DE"/>
          </w:placeholder>
        </w:sdtPr>
        <w:sdtContent>
          <w:r w:rsidR="00013925">
            <w:rPr>
              <w:rFonts w:ascii="Aptos" w:eastAsia="Times New Roman" w:hAnsi="Aptos"/>
              <w:color w:val="000000"/>
            </w:rPr>
            <w:t>(National Centre for Policing Excellence)</w:t>
          </w:r>
        </w:sdtContent>
      </w:sdt>
      <w:r w:rsidR="00C61A2F" w:rsidRPr="00422080">
        <w:t xml:space="preserve">. These levels can be thought of as a pyramid with each level building on the </w:t>
      </w:r>
      <w:r w:rsidR="00C61A2F" w:rsidRPr="00422080">
        <w:lastRenderedPageBreak/>
        <w:t>previous one. Even though level one is at the bottom, this intelligence is imperative as it is the foundation on which all other intelligence is gathered.</w:t>
      </w:r>
    </w:p>
    <w:p w14:paraId="093EE741" w14:textId="35BEA102" w:rsidR="00350AB7" w:rsidRPr="00422080" w:rsidRDefault="00373A36" w:rsidP="00350AB7">
      <w:r w:rsidRPr="00422080">
        <w:t>A dangerous threat not only to intelligence but to counter terrorism and the wider security establishment is that of an in</w:t>
      </w:r>
      <w:r w:rsidR="00783EB9" w:rsidRPr="00422080">
        <w:t>sider threat. People within the police have access to sensitive data and information that would prove highly valuable to criminal and terrorist organisations</w:t>
      </w:r>
      <w:r w:rsidR="00573FAD" w:rsidRPr="00422080">
        <w:t xml:space="preserve">. The insider threat often has an intricate knowledge of </w:t>
      </w:r>
      <w:r w:rsidR="00406950" w:rsidRPr="00422080">
        <w:t>not only hardware and software systems but of systems of operation within the police, making them almost impossible to detect</w:t>
      </w:r>
      <w:r w:rsidR="00A120A2" w:rsidRPr="00422080">
        <w:t xml:space="preserve">. Motivation for insiders varies, but is </w:t>
      </w:r>
      <w:r w:rsidR="006D60E6" w:rsidRPr="00422080">
        <w:t>usually one or more of</w:t>
      </w:r>
      <w:r w:rsidR="00A120A2" w:rsidRPr="00422080">
        <w:t xml:space="preserve"> financial gain, revenge, </w:t>
      </w:r>
      <w:r w:rsidR="00D101E5" w:rsidRPr="00422080">
        <w:t>espionage,</w:t>
      </w:r>
      <w:r w:rsidR="00A120A2" w:rsidRPr="00422080">
        <w:t xml:space="preserve"> or </w:t>
      </w:r>
      <w:r w:rsidR="006D60E6" w:rsidRPr="00422080">
        <w:t xml:space="preserve">ideological beliefs </w:t>
      </w:r>
      <w:sdt>
        <w:sdtPr>
          <w:rPr>
            <w:rFonts w:ascii="Aptos" w:hAnsi="Aptos"/>
            <w:color w:val="000000"/>
            <w:highlight w:val="white"/>
          </w:rPr>
          <w:alias w:val="Citation"/>
          <w:tag w:val="{&quot;referencesIds&quot;:[&quot;doc:682f90bdee5aa03ca509d509&quot;],&quot;referencesOptions&quot;:{&quot;doc:682f90bdee5aa03ca509d50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88953403,&quot;citationText&quot;:&quot;&lt;span style=\&quot;font-family:Aptos;font-size:14.666666666666666px;color:#000000\&quot;&gt;(Sambhe and Prasad, 2025)&lt;/span&gt;&quot;}"/>
          <w:id w:val="-1388953403"/>
          <w:placeholder>
            <w:docPart w:val="A7715438F94E4279BBD286588B3534DC"/>
          </w:placeholder>
        </w:sdtPr>
        <w:sdtContent>
          <w:r w:rsidR="00013925">
            <w:rPr>
              <w:rFonts w:ascii="Aptos" w:eastAsia="Times New Roman" w:hAnsi="Aptos"/>
              <w:color w:val="000000"/>
            </w:rPr>
            <w:t>(Sambhe and Prasad, 2025)</w:t>
          </w:r>
        </w:sdtContent>
      </w:sdt>
      <w:r w:rsidR="00013925">
        <w:rPr>
          <w:rFonts w:ascii="Aptos" w:hAnsi="Aptos"/>
          <w:color w:val="000000"/>
        </w:rPr>
        <w:t>.</w:t>
      </w:r>
    </w:p>
    <w:p w14:paraId="348B2A18" w14:textId="6D338AC3" w:rsidR="00350AB7" w:rsidRPr="00422080" w:rsidRDefault="00350AB7" w:rsidP="00350AB7">
      <w:r w:rsidRPr="00422080">
        <w:t xml:space="preserve">One such method to counter these threats, which is still </w:t>
      </w:r>
      <w:r w:rsidR="001F79F3" w:rsidRPr="00422080">
        <w:t>very</w:t>
      </w:r>
      <w:r w:rsidRPr="00422080">
        <w:t xml:space="preserve"> much in its infancy, but could </w:t>
      </w:r>
      <w:r w:rsidR="001F79F3" w:rsidRPr="00422080">
        <w:t>pinpoint the threat before it becomes established</w:t>
      </w:r>
      <w:r w:rsidR="00797D69" w:rsidRPr="00422080">
        <w:t>,</w:t>
      </w:r>
      <w:r w:rsidR="001F79F3" w:rsidRPr="00422080">
        <w:t xml:space="preserve"> is the renewed call for deeper exploration into a </w:t>
      </w:r>
      <w:r w:rsidR="004F759D" w:rsidRPr="00422080">
        <w:t>person’s</w:t>
      </w:r>
      <w:r w:rsidR="001F79F3" w:rsidRPr="00422080">
        <w:t xml:space="preserve"> online </w:t>
      </w:r>
      <w:r w:rsidR="009A543E" w:rsidRPr="00422080">
        <w:t xml:space="preserve">activity and IP searches. At this moment in time, all new recruits are subject to the same background checks prior to joining. With the complexity of the online world and the </w:t>
      </w:r>
      <w:r w:rsidR="0061744D" w:rsidRPr="00422080">
        <w:t xml:space="preserve">advancing </w:t>
      </w:r>
      <w:r w:rsidR="009A543E" w:rsidRPr="00422080">
        <w:t>technological</w:t>
      </w:r>
      <w:r w:rsidR="0061744D" w:rsidRPr="00422080">
        <w:t xml:space="preserve"> capability of extremists, these checks may need to become more commonplace</w:t>
      </w:r>
      <w:r w:rsidR="003D3972" w:rsidRPr="00422080">
        <w:t xml:space="preserve">. There is a counter argument that such deep dives are an invasion of privacy </w:t>
      </w:r>
      <w:r w:rsidR="005C4BD5" w:rsidRPr="00422080">
        <w:t xml:space="preserve">and that </w:t>
      </w:r>
      <w:r w:rsidR="004F759D" w:rsidRPr="00422080">
        <w:t>individuals</w:t>
      </w:r>
      <w:r w:rsidR="005C4BD5" w:rsidRPr="00422080">
        <w:t xml:space="preserve"> </w:t>
      </w:r>
      <w:r w:rsidR="004F759D" w:rsidRPr="00422080">
        <w:t>should not</w:t>
      </w:r>
      <w:r w:rsidR="005C4BD5" w:rsidRPr="00422080">
        <w:t xml:space="preserve"> be subjected to such invasions of privacy for a job </w:t>
      </w:r>
      <w:sdt>
        <w:sdtPr>
          <w:rPr>
            <w:rFonts w:ascii="Aptos" w:hAnsi="Aptos"/>
            <w:color w:val="000000"/>
            <w:highlight w:val="white"/>
          </w:rPr>
          <w:alias w:val="Citation"/>
          <w:tag w:val="{&quot;referencesIds&quot;:[&quot;doc:682f943b97ed1425f6a0bb45&quot;],&quot;referencesOptions&quot;:{&quot;doc:682f943b97ed1425f6a0bb45&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1412700255,&quot;citationText&quot;:&quot;&lt;span style=\&quot;font-family:Aptos;font-size:14.666666666666666px;color:#000000\&quot;&gt;(Jacques, 2022)&lt;/span&gt;&quot;}"/>
          <w:id w:val="-1412700255"/>
          <w:placeholder>
            <w:docPart w:val="5FFD00A2BE034D8F99A382439CE0FFCE"/>
          </w:placeholder>
        </w:sdtPr>
        <w:sdtContent>
          <w:r w:rsidR="00013925">
            <w:rPr>
              <w:rFonts w:ascii="Aptos" w:eastAsia="Times New Roman" w:hAnsi="Aptos"/>
              <w:color w:val="000000"/>
            </w:rPr>
            <w:t>(Jacques, 2022)</w:t>
          </w:r>
        </w:sdtContent>
      </w:sdt>
      <w:r w:rsidR="00013925">
        <w:rPr>
          <w:rFonts w:ascii="Aptos" w:hAnsi="Aptos"/>
          <w:color w:val="000000"/>
        </w:rPr>
        <w:t>.</w:t>
      </w:r>
    </w:p>
    <w:p w14:paraId="553BD563" w14:textId="6D5F4E27" w:rsidR="00350AB7" w:rsidRPr="00422080" w:rsidRDefault="00EF14AA" w:rsidP="00086465">
      <w:r w:rsidRPr="00422080">
        <w:t>The National Protective Security Authority has devised an insider risk mitigation framework which allows the strategic implementation of security measures</w:t>
      </w:r>
      <w:r w:rsidR="00114C09" w:rsidRPr="00422080">
        <w:t xml:space="preserve"> to reduce insider risk. It allows a </w:t>
      </w:r>
      <w:r w:rsidR="001954A0" w:rsidRPr="00422080">
        <w:t>risk-based</w:t>
      </w:r>
      <w:r w:rsidR="00114C09" w:rsidRPr="00422080">
        <w:t xml:space="preserve"> approach which allows organisations to deploy the appropriate resources at the appropriate time</w:t>
      </w:r>
      <w:r w:rsidR="00D545F2">
        <w:t xml:space="preserve">, </w:t>
      </w:r>
      <w:r w:rsidR="00114C09" w:rsidRPr="00422080">
        <w:t xml:space="preserve">it places the emphasis on people being the police’s biggest asset but can also pose the biggest threat to security </w:t>
      </w:r>
      <w:r w:rsidR="00CF5060" w:rsidRPr="00422080">
        <w:t xml:space="preserve">and has published a multitude of guidance, including how to communicate before during and after an insider event </w:t>
      </w:r>
      <w:sdt>
        <w:sdtPr>
          <w:rPr>
            <w:rFonts w:ascii="Aptos" w:hAnsi="Aptos"/>
            <w:color w:val="000000"/>
            <w:highlight w:val="white"/>
          </w:rPr>
          <w:alias w:val="Citation"/>
          <w:tag w:val="{&quot;referencesIds&quot;:[&quot;doc:682f9bd00462ac3ca23d189f&quot;],&quot;referencesOptions&quot;:{&quot;doc:682f9bd00462ac3ca23d189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5192499,&quot;citationText&quot;:&quot;&lt;span style=\&quot;font-family:Aptos;font-size:14.666666666666666px;color:#000000\&quot;&gt;(NPSA, 2024)&lt;/span&gt;&quot;}"/>
          <w:id w:val="45192499"/>
          <w:placeholder>
            <w:docPart w:val="3A4E12F4D0D74DA8937EE85E3AADF885"/>
          </w:placeholder>
        </w:sdtPr>
        <w:sdtContent>
          <w:r w:rsidR="00013925">
            <w:rPr>
              <w:rFonts w:ascii="Aptos" w:eastAsia="Times New Roman" w:hAnsi="Aptos"/>
              <w:color w:val="000000"/>
            </w:rPr>
            <w:t>(NPSA, 2024)</w:t>
          </w:r>
        </w:sdtContent>
      </w:sdt>
      <w:r w:rsidR="00013925">
        <w:rPr>
          <w:rFonts w:ascii="Aptos" w:hAnsi="Aptos"/>
          <w:color w:val="000000"/>
        </w:rPr>
        <w:t>.</w:t>
      </w:r>
    </w:p>
    <w:p w14:paraId="3B68BDCC" w14:textId="7F1CA244" w:rsidR="00B34F63" w:rsidRPr="00422080" w:rsidRDefault="00B34F63" w:rsidP="009B1BBE">
      <w:r w:rsidRPr="00422080">
        <w:t xml:space="preserve">The use </w:t>
      </w:r>
      <w:r w:rsidR="003C5D0B" w:rsidRPr="00422080">
        <w:t xml:space="preserve">of opium sales by Al’ Qaeda </w:t>
      </w:r>
      <w:r w:rsidR="00C703A7" w:rsidRPr="00422080">
        <w:t>to fund its terrorist goals</w:t>
      </w:r>
      <w:r w:rsidR="000679A3" w:rsidRPr="00422080">
        <w:t xml:space="preserve"> is well documented, as are the cocaine smuggling rackets from South America</w:t>
      </w:r>
      <w:r w:rsidR="006B5339" w:rsidRPr="00422080">
        <w:t xml:space="preserve">. </w:t>
      </w:r>
      <w:r w:rsidR="00991405" w:rsidRPr="00422080">
        <w:t xml:space="preserve">Instead, this case study shall look at how the </w:t>
      </w:r>
      <w:r w:rsidR="00481E1D" w:rsidRPr="00422080">
        <w:t xml:space="preserve">Provisional Irish Republican Army (PIRA) funded itself. </w:t>
      </w:r>
    </w:p>
    <w:p w14:paraId="08517FDD" w14:textId="7C461CFC" w:rsidR="00AC648F" w:rsidRPr="00422080" w:rsidRDefault="00A54C5A" w:rsidP="00AC648F">
      <w:r w:rsidRPr="00422080">
        <w:t>The P</w:t>
      </w:r>
      <w:r w:rsidR="00CF746B">
        <w:t xml:space="preserve">rovisional </w:t>
      </w:r>
      <w:r w:rsidRPr="00422080">
        <w:t xml:space="preserve">IRA relied on multiple revenue streams to finance its operations, drawing funding from both legal and illegal means. In the United States, the Irish Northern Aid Committee (NORAID) played a significant role in raising funds through lectures, dinners, souvenir sales, and donations. Similarly, An Cumann Cabhrach </w:t>
      </w:r>
      <w:r w:rsidR="0002190C" w:rsidRPr="00422080">
        <w:t>collected</w:t>
      </w:r>
      <w:r w:rsidRPr="00422080">
        <w:t xml:space="preserve"> money through the Green Cross to support the families of imprisoned IRA members, though </w:t>
      </w:r>
      <w:r w:rsidR="000868AE" w:rsidRPr="00422080">
        <w:t>most of</w:t>
      </w:r>
      <w:r w:rsidRPr="00422080">
        <w:t xml:space="preserve"> </w:t>
      </w:r>
      <w:r w:rsidR="000868AE" w:rsidRPr="00422080">
        <w:t>the Green Cross’s</w:t>
      </w:r>
      <w:r w:rsidRPr="00422080">
        <w:t xml:space="preserve"> financial backing </w:t>
      </w:r>
      <w:r w:rsidR="000868AE" w:rsidRPr="00422080">
        <w:t>came</w:t>
      </w:r>
      <w:r w:rsidRPr="00422080">
        <w:t xml:space="preserve"> from local sources. While the organi</w:t>
      </w:r>
      <w:r w:rsidR="000868AE" w:rsidRPr="00422080">
        <w:t>s</w:t>
      </w:r>
      <w:r w:rsidRPr="00422080">
        <w:t xml:space="preserve">ation generated some income through the sale of books and handmade goods, these efforts </w:t>
      </w:r>
      <w:r w:rsidR="00D41D8E" w:rsidRPr="00422080">
        <w:t>only provided a modest income</w:t>
      </w:r>
      <w:r w:rsidRPr="00422080">
        <w:t xml:space="preserve">. Instead, the PIRA’s most profitable ventures </w:t>
      </w:r>
      <w:r w:rsidR="00D41D8E" w:rsidRPr="00422080">
        <w:t>were its</w:t>
      </w:r>
      <w:r w:rsidRPr="00422080">
        <w:t xml:space="preserve"> criminal activities, including armed robbery, blackmail, extortion, protection rackets, and fraud—at one point </w:t>
      </w:r>
      <w:r w:rsidR="005B76A9" w:rsidRPr="00422080">
        <w:t>allegedly</w:t>
      </w:r>
      <w:r w:rsidRPr="00422080">
        <w:t xml:space="preserve"> acquiring </w:t>
      </w:r>
      <w:r w:rsidR="0002190C" w:rsidRPr="00422080">
        <w:t>fifty percent</w:t>
      </w:r>
      <w:r w:rsidRPr="00422080">
        <w:t xml:space="preserve"> of all </w:t>
      </w:r>
      <w:r w:rsidR="00206091" w:rsidRPr="00422080">
        <w:t xml:space="preserve">the </w:t>
      </w:r>
      <w:r w:rsidRPr="00422080">
        <w:t>cash stolen in the Irish Republic. Furthermore, the organi</w:t>
      </w:r>
      <w:r w:rsidR="005B76A9" w:rsidRPr="00422080">
        <w:t>s</w:t>
      </w:r>
      <w:r w:rsidRPr="00422080">
        <w:t xml:space="preserve">ation expanded its </w:t>
      </w:r>
      <w:r w:rsidR="00206091" w:rsidRPr="00422080">
        <w:t>income</w:t>
      </w:r>
      <w:r w:rsidRPr="00422080">
        <w:t xml:space="preserve"> by profiting from brothels and illegal drinking establishments, cementing its reliance on illicit operations as its primary financial lifeline</w:t>
      </w:r>
      <w:r w:rsidR="00206091" w:rsidRPr="00422080">
        <w:t xml:space="preserve"> </w:t>
      </w:r>
      <w:sdt>
        <w:sdtPr>
          <w:rPr>
            <w:rFonts w:ascii="Aptos" w:hAnsi="Aptos"/>
            <w:color w:val="000000"/>
            <w:highlight w:val="white"/>
          </w:rPr>
          <w:alias w:val="Citation"/>
          <w:tag w:val="{&quot;referencesIds&quot;:[&quot;doc:68303c6e4c585643f9c86493&quot;],&quot;referencesOptions&quot;:{&quot;doc:68303c6e4c585643f9c8649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46049026,&quot;citationText&quot;:&quot;&lt;span style=\&quot;font-family:Aptos;font-size:14.666666666666666px;color:#000000\&quot;&gt;(No Author, 1983)&lt;/span&gt;&quot;}"/>
          <w:id w:val="-1546049026"/>
          <w:placeholder>
            <w:docPart w:val="CE3FBF895E9E4D21B009029253BA729F"/>
          </w:placeholder>
        </w:sdtPr>
        <w:sdtContent>
          <w:r w:rsidR="00013925">
            <w:rPr>
              <w:rFonts w:ascii="Aptos" w:eastAsia="Times New Roman" w:hAnsi="Aptos"/>
              <w:color w:val="000000"/>
            </w:rPr>
            <w:t>(No Author, 1983)</w:t>
          </w:r>
        </w:sdtContent>
      </w:sdt>
      <w:r w:rsidR="00013925">
        <w:rPr>
          <w:rFonts w:ascii="Aptos" w:hAnsi="Aptos"/>
          <w:color w:val="000000"/>
        </w:rPr>
        <w:t>.</w:t>
      </w:r>
    </w:p>
    <w:p w14:paraId="6045A269" w14:textId="0E89DF75" w:rsidR="00910CB1" w:rsidRPr="00422080" w:rsidRDefault="00AB2530" w:rsidP="00910CB1">
      <w:r w:rsidRPr="00422080">
        <w:t>T</w:t>
      </w:r>
      <w:r w:rsidR="00910CB1" w:rsidRPr="00422080">
        <w:t xml:space="preserve">he </w:t>
      </w:r>
      <w:r w:rsidR="00D911B3" w:rsidRPr="00422080">
        <w:t>relationship</w:t>
      </w:r>
      <w:r w:rsidR="00910CB1" w:rsidRPr="00422080">
        <w:t xml:space="preserve"> between terrorism and criminality is both complex and </w:t>
      </w:r>
      <w:r w:rsidR="00D911B3" w:rsidRPr="00422080">
        <w:t>entwined</w:t>
      </w:r>
      <w:r w:rsidR="00910CB1" w:rsidRPr="00422080">
        <w:t xml:space="preserve"> in the operational, ideological, and financial </w:t>
      </w:r>
      <w:r w:rsidR="00682EDE" w:rsidRPr="00422080">
        <w:t>requirements</w:t>
      </w:r>
      <w:r w:rsidR="00910CB1" w:rsidRPr="00422080">
        <w:t xml:space="preserve"> of terrorist organisations. As d</w:t>
      </w:r>
      <w:r w:rsidR="009F2169" w:rsidRPr="00422080">
        <w:t>iscussed</w:t>
      </w:r>
      <w:r w:rsidR="00910CB1" w:rsidRPr="00422080">
        <w:t>, groups like the PIRA and the Taliban have long relied on illicit activities such as drug trafficking, extortion, and fraud to sustain their operations. These criminal enterprises not only fund violence but also blur the lines between ideological warfare and organised crime. Understanding this is crucial for shaping effective counter-terrorism strategies.</w:t>
      </w:r>
    </w:p>
    <w:p w14:paraId="3D33D501" w14:textId="503F4883" w:rsidR="0004061E" w:rsidRPr="00422080" w:rsidRDefault="00910CB1" w:rsidP="00910CB1">
      <w:r w:rsidRPr="00422080">
        <w:lastRenderedPageBreak/>
        <w:t xml:space="preserve">Counter-terrorism policing in the UK, with its integrated structure and reliance on both specialist units and community-based </w:t>
      </w:r>
      <w:r w:rsidR="004E66D1" w:rsidRPr="00422080">
        <w:t>policing</w:t>
      </w:r>
      <w:r w:rsidRPr="00422080">
        <w:t xml:space="preserve"> plays a pivotal role in identifying and disrupting these threats. The importance of local </w:t>
      </w:r>
      <w:r w:rsidR="004E66D1" w:rsidRPr="00422080">
        <w:t>knowledge</w:t>
      </w:r>
      <w:r w:rsidRPr="00422080">
        <w:t xml:space="preserve">, </w:t>
      </w:r>
      <w:r w:rsidR="004E66D1" w:rsidRPr="00422080">
        <w:t>cross agency working</w:t>
      </w:r>
      <w:r w:rsidRPr="00422080">
        <w:t xml:space="preserve">, and proactive community engagement </w:t>
      </w:r>
      <w:r w:rsidR="004E66D1" w:rsidRPr="00422080">
        <w:t xml:space="preserve">should not be </w:t>
      </w:r>
      <w:r w:rsidR="00A939D4">
        <w:t>under</w:t>
      </w:r>
      <w:r w:rsidR="004E66D1" w:rsidRPr="00422080">
        <w:t>estimated</w:t>
      </w:r>
      <w:r w:rsidRPr="00422080">
        <w:t xml:space="preserve">. </w:t>
      </w:r>
      <w:r w:rsidR="004E66D1" w:rsidRPr="00422080">
        <w:t>Threats a</w:t>
      </w:r>
      <w:r w:rsidR="00F31BD3" w:rsidRPr="00422080">
        <w:t xml:space="preserve">re constantly evolving including the risk of an insider threat </w:t>
      </w:r>
      <w:r w:rsidR="00863A52" w:rsidRPr="00422080">
        <w:t xml:space="preserve">and the </w:t>
      </w:r>
      <w:r w:rsidR="00863A52" w:rsidRPr="00847729">
        <w:t>mani</w:t>
      </w:r>
      <w:r w:rsidR="00BE2CDE" w:rsidRPr="00847729">
        <w:t xml:space="preserve">pulation of </w:t>
      </w:r>
      <w:r w:rsidR="00847729">
        <w:t>software</w:t>
      </w:r>
      <w:r w:rsidR="00BE2CDE" w:rsidRPr="00422080">
        <w:t>, underlining the need for security measures that can adapt quickly and are ethically sound in their approach.</w:t>
      </w:r>
      <w:r w:rsidR="0022728C" w:rsidRPr="00422080">
        <w:t xml:space="preserve"> </w:t>
      </w:r>
      <w:r w:rsidR="0004061E" w:rsidRPr="00422080">
        <w:t>By addressing</w:t>
      </w:r>
      <w:r w:rsidR="000C64F0" w:rsidRPr="00422080">
        <w:t xml:space="preserve"> the symptoms</w:t>
      </w:r>
      <w:r w:rsidR="0089258D" w:rsidRPr="00422080">
        <w:t xml:space="preserve"> and root causes of terrorism, counter terrorism policing</w:t>
      </w:r>
      <w:r w:rsidR="00E56D4E" w:rsidRPr="00422080">
        <w:t xml:space="preserve"> can safeguard national security and community policing </w:t>
      </w:r>
      <w:r w:rsidR="00926738" w:rsidRPr="00422080">
        <w:t xml:space="preserve">concentrate on the equally important job of </w:t>
      </w:r>
      <w:r w:rsidR="00E56D4E" w:rsidRPr="00422080">
        <w:t>safeguard</w:t>
      </w:r>
      <w:r w:rsidR="00926738" w:rsidRPr="00422080">
        <w:t>ing</w:t>
      </w:r>
      <w:r w:rsidR="00E56D4E" w:rsidRPr="00422080">
        <w:t xml:space="preserve"> the public and continu</w:t>
      </w:r>
      <w:r w:rsidR="00926738" w:rsidRPr="00422080">
        <w:t>ing</w:t>
      </w:r>
      <w:r w:rsidR="00E56D4E" w:rsidRPr="00422080">
        <w:t xml:space="preserve"> to rebuild public trust</w:t>
      </w:r>
      <w:r w:rsidR="00926738" w:rsidRPr="00422080">
        <w:t>.</w:t>
      </w:r>
    </w:p>
    <w:p w14:paraId="55F0E550" w14:textId="145B7FE2" w:rsidR="00B730AD" w:rsidRPr="00422080" w:rsidRDefault="00C97DB7" w:rsidP="00910CB1">
      <w:r w:rsidRPr="00422080">
        <w:t xml:space="preserve">A comprehensive </w:t>
      </w:r>
      <w:r w:rsidR="00D87967" w:rsidRPr="00422080">
        <w:t xml:space="preserve">understanding of the </w:t>
      </w:r>
      <w:r w:rsidR="006B4031" w:rsidRPr="00422080">
        <w:t xml:space="preserve">drivers behind terrorist activity, whether operational, </w:t>
      </w:r>
      <w:r w:rsidR="002E31CF" w:rsidRPr="00422080">
        <w:t>financial,</w:t>
      </w:r>
      <w:r w:rsidR="006B4031" w:rsidRPr="00422080">
        <w:t xml:space="preserve"> or ideological, allows all concerned in security and law enforcement to develop </w:t>
      </w:r>
      <w:r w:rsidR="003B49C8" w:rsidRPr="00422080">
        <w:t xml:space="preserve">effective and </w:t>
      </w:r>
      <w:r w:rsidR="0002190C" w:rsidRPr="00422080">
        <w:t>targeted</w:t>
      </w:r>
      <w:r w:rsidR="003B49C8" w:rsidRPr="00422080">
        <w:t xml:space="preserve"> responses. </w:t>
      </w:r>
    </w:p>
    <w:p w14:paraId="4438ADE2" w14:textId="60E60C50" w:rsidR="00116E4E" w:rsidRPr="00422080" w:rsidRDefault="00116E4E" w:rsidP="00116E4E">
      <w:pPr>
        <w:rPr>
          <w:b/>
          <w:bCs/>
        </w:rPr>
      </w:pPr>
      <w:r w:rsidRPr="00422080">
        <w:rPr>
          <w:b/>
          <w:bCs/>
        </w:rPr>
        <w:t>Word count:</w:t>
      </w:r>
      <w:r w:rsidR="003B49C8" w:rsidRPr="00422080">
        <w:rPr>
          <w:b/>
          <w:bCs/>
        </w:rPr>
        <w:t xml:space="preserve"> </w:t>
      </w:r>
      <w:r w:rsidR="009B350E">
        <w:rPr>
          <w:b/>
          <w:bCs/>
        </w:rPr>
        <w:t>1865</w:t>
      </w:r>
    </w:p>
    <w:p w14:paraId="5C0D45A4" w14:textId="77777777" w:rsidR="009142CE" w:rsidRPr="00422080" w:rsidRDefault="009142CE" w:rsidP="009142CE"/>
    <w:p w14:paraId="144DD464" w14:textId="08D9AF9D" w:rsidR="009142CE" w:rsidRPr="00422080" w:rsidRDefault="009142CE">
      <w:r w:rsidRPr="00422080">
        <w:br w:type="page"/>
      </w:r>
    </w:p>
    <w:p w14:paraId="32C9F5AB" w14:textId="7E93F599" w:rsidR="00DB1DBA" w:rsidRDefault="009142CE" w:rsidP="00DB1DBA">
      <w:pPr>
        <w:pStyle w:val="Heading2"/>
      </w:pPr>
      <w:r w:rsidRPr="00422080">
        <w:lastRenderedPageBreak/>
        <w:t>WORKS CITED</w:t>
      </w:r>
    </w:p>
    <w:sdt>
      <w:sdtPr>
        <w:rPr>
          <w:rFonts w:asciiTheme="majorHAnsi" w:eastAsiaTheme="majorEastAsia" w:hAnsiTheme="majorHAnsi" w:cstheme="majorBidi"/>
          <w:color w:val="0F4761" w:themeColor="accent1" w:themeShade="BF"/>
          <w:sz w:val="32"/>
          <w:szCs w:val="32"/>
        </w:rPr>
        <w:tag w:val="rw.bWnCOutputStyleIdiblio"/>
        <w:id w:val="-331597686"/>
        <w:placeholder>
          <w:docPart w:val="3BA343C1B9434A3990473541DFD73BAA"/>
        </w:placeholder>
      </w:sdtPr>
      <w:sdtEndPr>
        <w:rPr>
          <w:kern w:val="2"/>
          <w:lang w:eastAsia="en-US"/>
          <w14:ligatures w14:val="standardContextual"/>
        </w:rPr>
      </w:sdtEndPr>
      <w:sdtContent>
        <w:p w14:paraId="44029AAD" w14:textId="77777777" w:rsidR="00013925" w:rsidRDefault="00013925">
          <w:pPr>
            <w:pStyle w:val="NormalWeb"/>
            <w:divId w:val="1444879391"/>
            <w:rPr>
              <w:rFonts w:ascii="Aptos" w:hAnsi="Aptos"/>
              <w:color w:val="000000"/>
              <w:sz w:val="22"/>
              <w:szCs w:val="22"/>
            </w:rPr>
          </w:pPr>
          <w:r>
            <w:rPr>
              <w:rFonts w:ascii="Aptos" w:hAnsi="Aptos"/>
              <w:i/>
              <w:iCs/>
              <w:color w:val="000000"/>
              <w:sz w:val="22"/>
              <w:szCs w:val="22"/>
            </w:rPr>
            <w:t>Police Act 1997,</w:t>
          </w:r>
          <w:r>
            <w:rPr>
              <w:rFonts w:ascii="Aptos" w:hAnsi="Aptos"/>
              <w:color w:val="000000"/>
              <w:sz w:val="22"/>
              <w:szCs w:val="22"/>
            </w:rPr>
            <w:t xml:space="preserve">(SI year and number). Available at: </w:t>
          </w:r>
          <w:hyperlink r:id="rId8" w:tgtFrame="_blank" w:history="1">
            <w:r>
              <w:rPr>
                <w:rStyle w:val="Hyperlink"/>
                <w:rFonts w:ascii="Aptos" w:hAnsi="Aptos"/>
                <w:sz w:val="22"/>
                <w:szCs w:val="22"/>
              </w:rPr>
              <w:t>https://www.legislation.gov.uk/ukpga/1997/50/section/93</w:t>
            </w:r>
          </w:hyperlink>
          <w:r>
            <w:rPr>
              <w:rFonts w:ascii="Aptos" w:hAnsi="Aptos"/>
              <w:color w:val="000000"/>
              <w:sz w:val="22"/>
              <w:szCs w:val="22"/>
            </w:rPr>
            <w:t xml:space="preserve"> (Accessed: 01 Mar 2025).</w:t>
          </w:r>
        </w:p>
        <w:p w14:paraId="32F4B3BE" w14:textId="77777777" w:rsidR="00013925" w:rsidRDefault="00013925">
          <w:pPr>
            <w:pStyle w:val="NormalWeb"/>
            <w:divId w:val="1444879391"/>
            <w:rPr>
              <w:rFonts w:ascii="Aptos" w:hAnsi="Aptos"/>
              <w:color w:val="000000"/>
              <w:sz w:val="22"/>
              <w:szCs w:val="22"/>
            </w:rPr>
          </w:pPr>
          <w:r>
            <w:rPr>
              <w:rFonts w:ascii="Aptos" w:hAnsi="Aptos"/>
              <w:color w:val="000000"/>
              <w:sz w:val="22"/>
              <w:szCs w:val="22"/>
            </w:rPr>
            <w:t>American Psychological Association (2016) 'The Perfect Match</w:t>
          </w:r>
          <w:r>
            <w:rPr>
              <w:rFonts w:ascii="Aptos" w:hAnsi="Aptos"/>
              <w:color w:val="000000"/>
              <w:sz w:val="22"/>
              <w:szCs w:val="22"/>
            </w:rPr>
            <w:br/>
            <w:t xml:space="preserve">Criminal Stereotypes Bias Forensic Fingerprint Analysis', </w:t>
          </w:r>
          <w:r>
            <w:rPr>
              <w:rFonts w:ascii="Aptos" w:hAnsi="Aptos"/>
              <w:i/>
              <w:iCs/>
              <w:color w:val="000000"/>
              <w:sz w:val="22"/>
              <w:szCs w:val="22"/>
            </w:rPr>
            <w:t xml:space="preserve">Law and Human Behaviour, </w:t>
          </w:r>
          <w:r>
            <w:rPr>
              <w:rFonts w:ascii="Aptos" w:hAnsi="Aptos"/>
              <w:color w:val="000000"/>
              <w:sz w:val="22"/>
              <w:szCs w:val="22"/>
            </w:rPr>
            <w:t>(82).</w:t>
          </w:r>
        </w:p>
        <w:p w14:paraId="70A05224" w14:textId="77777777" w:rsidR="00013925" w:rsidRDefault="00013925">
          <w:pPr>
            <w:pStyle w:val="NormalWeb"/>
            <w:divId w:val="1444879391"/>
            <w:rPr>
              <w:rFonts w:ascii="Aptos" w:hAnsi="Aptos"/>
              <w:color w:val="000000"/>
              <w:sz w:val="22"/>
              <w:szCs w:val="22"/>
            </w:rPr>
          </w:pPr>
          <w:r>
            <w:rPr>
              <w:rFonts w:ascii="Aptos" w:hAnsi="Aptos"/>
              <w:color w:val="000000"/>
              <w:sz w:val="22"/>
              <w:szCs w:val="22"/>
            </w:rPr>
            <w:t xml:space="preserve">Cohen, L. and Felson, M. (1979) 'Social Change and Crime Rate Trends: A Routine Activity Approach', </w:t>
          </w:r>
          <w:r>
            <w:rPr>
              <w:rFonts w:ascii="Aptos" w:hAnsi="Aptos"/>
              <w:i/>
              <w:iCs/>
              <w:color w:val="000000"/>
              <w:sz w:val="22"/>
              <w:szCs w:val="22"/>
            </w:rPr>
            <w:t xml:space="preserve">American Sociological Review, </w:t>
          </w:r>
          <w:r>
            <w:rPr>
              <w:rFonts w:ascii="Aptos" w:hAnsi="Aptos"/>
              <w:color w:val="000000"/>
              <w:sz w:val="22"/>
              <w:szCs w:val="22"/>
            </w:rPr>
            <w:t xml:space="preserve">44(4), pp. 588–608 Available at: </w:t>
          </w:r>
          <w:hyperlink r:id="rId9" w:tgtFrame="_blank" w:history="1">
            <w:r>
              <w:rPr>
                <w:rStyle w:val="Hyperlink"/>
                <w:rFonts w:ascii="Aptos" w:hAnsi="Aptos"/>
                <w:sz w:val="22"/>
                <w:szCs w:val="22"/>
              </w:rPr>
              <w:t>https://doi.org/10.2307/2094589</w:t>
            </w:r>
          </w:hyperlink>
          <w:r>
            <w:rPr>
              <w:rFonts w:ascii="Aptos" w:hAnsi="Aptos"/>
              <w:color w:val="000000"/>
              <w:sz w:val="22"/>
              <w:szCs w:val="22"/>
            </w:rPr>
            <w:t>.</w:t>
          </w:r>
        </w:p>
        <w:p w14:paraId="517C3247" w14:textId="77777777" w:rsidR="00013925" w:rsidRDefault="00013925">
          <w:pPr>
            <w:pStyle w:val="NormalWeb"/>
            <w:divId w:val="1444879391"/>
            <w:rPr>
              <w:rFonts w:ascii="Aptos" w:hAnsi="Aptos"/>
              <w:color w:val="000000"/>
              <w:sz w:val="22"/>
              <w:szCs w:val="22"/>
            </w:rPr>
          </w:pPr>
          <w:r>
            <w:rPr>
              <w:rFonts w:ascii="Aptos" w:hAnsi="Aptos"/>
              <w:color w:val="000000"/>
              <w:sz w:val="22"/>
              <w:szCs w:val="22"/>
            </w:rPr>
            <w:t xml:space="preserve">College of Policing (2023) </w:t>
          </w:r>
          <w:r>
            <w:rPr>
              <w:rFonts w:ascii="Aptos" w:hAnsi="Aptos"/>
              <w:i/>
              <w:iCs/>
              <w:color w:val="000000"/>
              <w:sz w:val="22"/>
              <w:szCs w:val="22"/>
            </w:rPr>
            <w:t xml:space="preserve">Making good decisions. </w:t>
          </w:r>
          <w:r>
            <w:rPr>
              <w:rFonts w:ascii="Aptos" w:hAnsi="Aptos"/>
              <w:color w:val="000000"/>
              <w:sz w:val="22"/>
              <w:szCs w:val="22"/>
            </w:rPr>
            <w:t xml:space="preserve">Available at: </w:t>
          </w:r>
          <w:hyperlink r:id="rId10" w:tgtFrame="_blank" w:history="1">
            <w:r>
              <w:rPr>
                <w:rStyle w:val="Hyperlink"/>
                <w:rFonts w:ascii="Aptos" w:hAnsi="Aptos"/>
                <w:sz w:val="22"/>
                <w:szCs w:val="22"/>
              </w:rPr>
              <w:t>https://www.college.police.uk/guidance/conducting-effective-investigations/making-good-decisions</w:t>
            </w:r>
          </w:hyperlink>
          <w:r>
            <w:rPr>
              <w:rFonts w:ascii="Aptos" w:hAnsi="Aptos"/>
              <w:color w:val="000000"/>
              <w:sz w:val="22"/>
              <w:szCs w:val="22"/>
            </w:rPr>
            <w:t xml:space="preserve"> (Accessed: 21 May 2025).</w:t>
          </w:r>
        </w:p>
        <w:p w14:paraId="24A1A9BB" w14:textId="77777777" w:rsidR="00013925" w:rsidRDefault="00013925">
          <w:pPr>
            <w:pStyle w:val="NormalWeb"/>
            <w:divId w:val="1444879391"/>
            <w:rPr>
              <w:rFonts w:ascii="Aptos" w:hAnsi="Aptos"/>
              <w:color w:val="000000"/>
              <w:sz w:val="22"/>
              <w:szCs w:val="22"/>
            </w:rPr>
          </w:pPr>
          <w:r>
            <w:rPr>
              <w:rFonts w:ascii="Aptos" w:hAnsi="Aptos"/>
              <w:color w:val="000000"/>
              <w:sz w:val="22"/>
              <w:szCs w:val="22"/>
            </w:rPr>
            <w:t xml:space="preserve">Counter Terrorism Policing (2025) </w:t>
          </w:r>
          <w:r>
            <w:rPr>
              <w:rFonts w:ascii="Aptos" w:hAnsi="Aptos"/>
              <w:i/>
              <w:iCs/>
              <w:color w:val="000000"/>
              <w:sz w:val="22"/>
              <w:szCs w:val="22"/>
            </w:rPr>
            <w:t xml:space="preserve">Our Network. </w:t>
          </w:r>
          <w:r>
            <w:rPr>
              <w:rFonts w:ascii="Aptos" w:hAnsi="Aptos"/>
              <w:color w:val="000000"/>
              <w:sz w:val="22"/>
              <w:szCs w:val="22"/>
            </w:rPr>
            <w:t xml:space="preserve">Available at: </w:t>
          </w:r>
          <w:hyperlink r:id="rId11" w:tgtFrame="_blank" w:history="1">
            <w:r>
              <w:rPr>
                <w:rStyle w:val="Hyperlink"/>
                <w:rFonts w:ascii="Aptos" w:hAnsi="Aptos"/>
                <w:sz w:val="22"/>
                <w:szCs w:val="22"/>
              </w:rPr>
              <w:t>https://www.counterterrorism.police.uk/our-network/</w:t>
            </w:r>
          </w:hyperlink>
          <w:r>
            <w:rPr>
              <w:rFonts w:ascii="Aptos" w:hAnsi="Aptos"/>
              <w:color w:val="000000"/>
              <w:sz w:val="22"/>
              <w:szCs w:val="22"/>
            </w:rPr>
            <w:t xml:space="preserve"> (Accessed: 21 May 2025).</w:t>
          </w:r>
        </w:p>
        <w:p w14:paraId="68F93FE6" w14:textId="77777777" w:rsidR="00013925" w:rsidRDefault="00013925">
          <w:pPr>
            <w:pStyle w:val="NormalWeb"/>
            <w:divId w:val="1444879391"/>
            <w:rPr>
              <w:rFonts w:ascii="Aptos" w:hAnsi="Aptos"/>
              <w:color w:val="000000"/>
              <w:sz w:val="22"/>
              <w:szCs w:val="22"/>
            </w:rPr>
          </w:pPr>
          <w:r>
            <w:rPr>
              <w:rFonts w:ascii="Aptos" w:hAnsi="Aptos"/>
              <w:color w:val="000000"/>
              <w:sz w:val="22"/>
              <w:szCs w:val="22"/>
            </w:rPr>
            <w:t xml:space="preserve">Crown Prosecution Service (2022) </w:t>
          </w:r>
          <w:r>
            <w:rPr>
              <w:rFonts w:ascii="Aptos" w:hAnsi="Aptos"/>
              <w:i/>
              <w:iCs/>
              <w:color w:val="000000"/>
              <w:sz w:val="22"/>
              <w:szCs w:val="22"/>
            </w:rPr>
            <w:t xml:space="preserve">Terrorism. </w:t>
          </w:r>
          <w:r>
            <w:rPr>
              <w:rFonts w:ascii="Aptos" w:hAnsi="Aptos"/>
              <w:color w:val="000000"/>
              <w:sz w:val="22"/>
              <w:szCs w:val="22"/>
            </w:rPr>
            <w:t xml:space="preserve">Available at: </w:t>
          </w:r>
          <w:hyperlink r:id="rId12" w:tgtFrame="_blank" w:history="1">
            <w:r>
              <w:rPr>
                <w:rStyle w:val="Hyperlink"/>
                <w:rFonts w:ascii="Aptos" w:hAnsi="Aptos"/>
                <w:sz w:val="22"/>
                <w:szCs w:val="22"/>
              </w:rPr>
              <w:t>https://www.cps.gov.uk/crime-info/terrorism</w:t>
            </w:r>
          </w:hyperlink>
          <w:r>
            <w:rPr>
              <w:rFonts w:ascii="Aptos" w:hAnsi="Aptos"/>
              <w:color w:val="000000"/>
              <w:sz w:val="22"/>
              <w:szCs w:val="22"/>
            </w:rPr>
            <w:t xml:space="preserve"> (Accessed: 22 May 2025).</w:t>
          </w:r>
        </w:p>
        <w:p w14:paraId="3D155A02" w14:textId="77777777" w:rsidR="00013925" w:rsidRDefault="00013925">
          <w:pPr>
            <w:pStyle w:val="NormalWeb"/>
            <w:divId w:val="1444879391"/>
            <w:rPr>
              <w:rFonts w:ascii="Aptos" w:hAnsi="Aptos"/>
              <w:color w:val="000000"/>
              <w:sz w:val="22"/>
              <w:szCs w:val="22"/>
            </w:rPr>
          </w:pPr>
          <w:r>
            <w:rPr>
              <w:rFonts w:ascii="Aptos" w:hAnsi="Aptos"/>
              <w:color w:val="000000"/>
              <w:sz w:val="22"/>
              <w:szCs w:val="22"/>
            </w:rPr>
            <w:t xml:space="preserve">Dubois, S. (2014) </w:t>
          </w:r>
          <w:r>
            <w:rPr>
              <w:rFonts w:ascii="Aptos" w:hAnsi="Aptos"/>
              <w:i/>
              <w:iCs/>
              <w:color w:val="000000"/>
              <w:sz w:val="22"/>
              <w:szCs w:val="22"/>
            </w:rPr>
            <w:t xml:space="preserve">An Exploration of the Blue Code of Silence. </w:t>
          </w:r>
          <w:r>
            <w:rPr>
              <w:rFonts w:ascii="Aptos" w:hAnsi="Aptos"/>
              <w:color w:val="000000"/>
              <w:sz w:val="22"/>
              <w:szCs w:val="22"/>
            </w:rPr>
            <w:t xml:space="preserve">MSc. University of Portsmouth. Available at: </w:t>
          </w:r>
          <w:hyperlink r:id="rId13" w:tgtFrame="_blank" w:history="1">
            <w:r>
              <w:rPr>
                <w:rStyle w:val="Hyperlink"/>
                <w:rFonts w:ascii="Aptos" w:hAnsi="Aptos"/>
                <w:sz w:val="22"/>
                <w:szCs w:val="22"/>
              </w:rPr>
              <w:t>https://library.college.police.uk/docs/exploration-of-BCS.pdf</w:t>
            </w:r>
          </w:hyperlink>
          <w:r>
            <w:rPr>
              <w:rFonts w:ascii="Aptos" w:hAnsi="Aptos"/>
              <w:color w:val="000000"/>
              <w:sz w:val="22"/>
              <w:szCs w:val="22"/>
            </w:rPr>
            <w:t xml:space="preserve"> (Accessed: 21 May 2025).</w:t>
          </w:r>
        </w:p>
        <w:p w14:paraId="772AD770" w14:textId="77777777" w:rsidR="00013925" w:rsidRDefault="00013925">
          <w:pPr>
            <w:pStyle w:val="NormalWeb"/>
            <w:divId w:val="1444879391"/>
            <w:rPr>
              <w:rFonts w:ascii="Aptos" w:hAnsi="Aptos"/>
              <w:color w:val="000000"/>
              <w:sz w:val="22"/>
              <w:szCs w:val="22"/>
            </w:rPr>
          </w:pPr>
          <w:r>
            <w:rPr>
              <w:rFonts w:ascii="Aptos" w:hAnsi="Aptos"/>
              <w:color w:val="000000"/>
              <w:sz w:val="22"/>
              <w:szCs w:val="22"/>
            </w:rPr>
            <w:t xml:space="preserve">Eberhardt, J.L., Purdie, V.J., Goff, P.A. and Davies, P.G. (2004) 'Seeing Black: Race, Crime, and Visual Processing', </w:t>
          </w:r>
          <w:r>
            <w:rPr>
              <w:rFonts w:ascii="Aptos" w:hAnsi="Aptos"/>
              <w:i/>
              <w:iCs/>
              <w:color w:val="000000"/>
              <w:sz w:val="22"/>
              <w:szCs w:val="22"/>
            </w:rPr>
            <w:t xml:space="preserve">Journal of Personality and Social Psychology, </w:t>
          </w:r>
          <w:r>
            <w:rPr>
              <w:rFonts w:ascii="Aptos" w:hAnsi="Aptos"/>
              <w:color w:val="000000"/>
              <w:sz w:val="22"/>
              <w:szCs w:val="22"/>
            </w:rPr>
            <w:t>87(6), pp. 876–893 Available at: 10.1037/0022-3514.87.6.876.</w:t>
          </w:r>
        </w:p>
        <w:p w14:paraId="4197E64A" w14:textId="77777777" w:rsidR="00013925" w:rsidRDefault="00013925">
          <w:pPr>
            <w:pStyle w:val="NormalWeb"/>
            <w:divId w:val="1444879391"/>
            <w:rPr>
              <w:rFonts w:ascii="Aptos" w:hAnsi="Aptos"/>
              <w:color w:val="000000"/>
              <w:sz w:val="22"/>
              <w:szCs w:val="22"/>
            </w:rPr>
          </w:pPr>
          <w:r>
            <w:rPr>
              <w:rFonts w:ascii="Aptos" w:hAnsi="Aptos"/>
              <w:color w:val="000000"/>
              <w:sz w:val="22"/>
              <w:szCs w:val="22"/>
            </w:rPr>
            <w:t xml:space="preserve">El Masri, M. and Phillips, B.J. (2024) 'Threat Perception, Policy Diffusion, and the Logic of Terrorist Group Designation', </w:t>
          </w:r>
          <w:r>
            <w:rPr>
              <w:rFonts w:ascii="Aptos" w:hAnsi="Aptos"/>
              <w:i/>
              <w:iCs/>
              <w:color w:val="000000"/>
              <w:sz w:val="22"/>
              <w:szCs w:val="22"/>
            </w:rPr>
            <w:t xml:space="preserve">Studies in Conflict &amp; Terrorism, </w:t>
          </w:r>
          <w:r>
            <w:rPr>
              <w:rFonts w:ascii="Aptos" w:hAnsi="Aptos"/>
              <w:color w:val="000000"/>
              <w:sz w:val="22"/>
              <w:szCs w:val="22"/>
            </w:rPr>
            <w:t>47(8), pp. 838–861 Available at: 10.1080/1057610X.2021.2011711.</w:t>
          </w:r>
        </w:p>
        <w:p w14:paraId="7B6A6F6F" w14:textId="77777777" w:rsidR="00013925" w:rsidRDefault="00013925">
          <w:pPr>
            <w:pStyle w:val="NormalWeb"/>
            <w:divId w:val="1444879391"/>
            <w:rPr>
              <w:rFonts w:ascii="Aptos" w:hAnsi="Aptos"/>
              <w:color w:val="000000"/>
              <w:sz w:val="22"/>
              <w:szCs w:val="22"/>
            </w:rPr>
          </w:pPr>
          <w:r>
            <w:rPr>
              <w:rFonts w:ascii="Aptos" w:hAnsi="Aptos"/>
              <w:color w:val="000000"/>
              <w:sz w:val="22"/>
              <w:szCs w:val="22"/>
            </w:rPr>
            <w:t xml:space="preserve">Halford, E. (2023) 'A scoping analysis of the counter terrorism command policing structure and its impact on intelligence sharing between the police and the security services', </w:t>
          </w:r>
          <w:r>
            <w:rPr>
              <w:rFonts w:ascii="Aptos" w:hAnsi="Aptos"/>
              <w:i/>
              <w:iCs/>
              <w:color w:val="000000"/>
              <w:sz w:val="22"/>
              <w:szCs w:val="22"/>
            </w:rPr>
            <w:t xml:space="preserve">Journal of Policing, Intelligence and Counter Terrorism, </w:t>
          </w:r>
          <w:r>
            <w:rPr>
              <w:rFonts w:ascii="Aptos" w:hAnsi="Aptos"/>
              <w:color w:val="000000"/>
              <w:sz w:val="22"/>
              <w:szCs w:val="22"/>
            </w:rPr>
            <w:t>18(3), pp. 353–374 Available at: 10.1080/18335330.2023.2171309.</w:t>
          </w:r>
        </w:p>
        <w:p w14:paraId="3D41EB43" w14:textId="77777777" w:rsidR="00013925" w:rsidRDefault="00013925">
          <w:pPr>
            <w:pStyle w:val="NormalWeb"/>
            <w:divId w:val="1444879391"/>
            <w:rPr>
              <w:rFonts w:ascii="Aptos" w:hAnsi="Aptos"/>
              <w:color w:val="000000"/>
              <w:sz w:val="22"/>
              <w:szCs w:val="22"/>
            </w:rPr>
          </w:pPr>
          <w:r>
            <w:rPr>
              <w:rFonts w:ascii="Aptos" w:hAnsi="Aptos"/>
              <w:color w:val="000000"/>
              <w:sz w:val="22"/>
              <w:szCs w:val="22"/>
            </w:rPr>
            <w:t>Henne, P. (2019) 'Terrorism and Religion: An Overview'</w:t>
          </w:r>
          <w:r>
            <w:rPr>
              <w:rFonts w:ascii="Aptos" w:hAnsi="Aptos"/>
              <w:i/>
              <w:iCs/>
              <w:color w:val="000000"/>
              <w:sz w:val="22"/>
              <w:szCs w:val="22"/>
            </w:rPr>
            <w:t>Oxford Research Encyclopaedia of Politics</w:t>
          </w:r>
          <w:r>
            <w:rPr>
              <w:rFonts w:ascii="Aptos" w:hAnsi="Aptos"/>
              <w:color w:val="000000"/>
              <w:sz w:val="22"/>
              <w:szCs w:val="22"/>
            </w:rPr>
            <w:t xml:space="preserve"> Oxford University Press.</w:t>
          </w:r>
        </w:p>
        <w:p w14:paraId="24EB3F96" w14:textId="77777777" w:rsidR="00013925" w:rsidRDefault="00013925">
          <w:pPr>
            <w:pStyle w:val="NormalWeb"/>
            <w:divId w:val="1444879391"/>
            <w:rPr>
              <w:rFonts w:ascii="Aptos" w:hAnsi="Aptos"/>
              <w:color w:val="000000"/>
              <w:sz w:val="22"/>
              <w:szCs w:val="22"/>
            </w:rPr>
          </w:pPr>
          <w:r>
            <w:rPr>
              <w:rFonts w:ascii="Aptos" w:hAnsi="Aptos"/>
              <w:color w:val="000000"/>
              <w:sz w:val="22"/>
              <w:szCs w:val="22"/>
            </w:rPr>
            <w:t xml:space="preserve">Horgan, J. and Taylor, M. (1997) 'The provisional Irish republican army: Command and functional structure', </w:t>
          </w:r>
          <w:r>
            <w:rPr>
              <w:rFonts w:ascii="Aptos" w:hAnsi="Aptos"/>
              <w:i/>
              <w:iCs/>
              <w:color w:val="000000"/>
              <w:sz w:val="22"/>
              <w:szCs w:val="22"/>
            </w:rPr>
            <w:t xml:space="preserve">Terrorism and Political Violence, </w:t>
          </w:r>
          <w:r>
            <w:rPr>
              <w:rFonts w:ascii="Aptos" w:hAnsi="Aptos"/>
              <w:color w:val="000000"/>
              <w:sz w:val="22"/>
              <w:szCs w:val="22"/>
            </w:rPr>
            <w:t>9(3), pp. 1–32 Available at: 10.1080/09546559708427413.</w:t>
          </w:r>
        </w:p>
        <w:p w14:paraId="6FF31396" w14:textId="77777777" w:rsidR="00013925" w:rsidRDefault="00013925">
          <w:pPr>
            <w:pStyle w:val="NormalWeb"/>
            <w:divId w:val="1444879391"/>
            <w:rPr>
              <w:rFonts w:ascii="Aptos" w:hAnsi="Aptos"/>
              <w:color w:val="000000"/>
              <w:sz w:val="22"/>
              <w:szCs w:val="22"/>
            </w:rPr>
          </w:pPr>
          <w:r>
            <w:rPr>
              <w:rFonts w:ascii="Aptos" w:hAnsi="Aptos"/>
              <w:color w:val="000000"/>
              <w:sz w:val="22"/>
              <w:szCs w:val="22"/>
            </w:rPr>
            <w:t xml:space="preserve">Jacques, P. (2022) </w:t>
          </w:r>
          <w:r>
            <w:rPr>
              <w:rFonts w:ascii="Aptos" w:hAnsi="Aptos"/>
              <w:i/>
              <w:iCs/>
              <w:color w:val="000000"/>
              <w:sz w:val="22"/>
              <w:szCs w:val="22"/>
            </w:rPr>
            <w:t>‘Concerning police vetting process’ risks ‘insider threat’ from extremism</w:t>
          </w:r>
          <w:r>
            <w:rPr>
              <w:rFonts w:ascii="Aptos" w:hAnsi="Aptos"/>
              <w:color w:val="000000"/>
              <w:sz w:val="22"/>
              <w:szCs w:val="22"/>
            </w:rPr>
            <w:t>.</w:t>
          </w:r>
        </w:p>
        <w:p w14:paraId="5B43673D" w14:textId="77777777" w:rsidR="00013925" w:rsidRDefault="00013925">
          <w:pPr>
            <w:pStyle w:val="NormalWeb"/>
            <w:divId w:val="1444879391"/>
            <w:rPr>
              <w:rFonts w:ascii="Aptos" w:hAnsi="Aptos"/>
              <w:color w:val="000000"/>
              <w:sz w:val="22"/>
              <w:szCs w:val="22"/>
            </w:rPr>
          </w:pPr>
          <w:r>
            <w:rPr>
              <w:rFonts w:ascii="Aptos" w:hAnsi="Aptos"/>
              <w:color w:val="000000"/>
              <w:sz w:val="22"/>
              <w:szCs w:val="22"/>
            </w:rPr>
            <w:lastRenderedPageBreak/>
            <w:t xml:space="preserve">Lanfear, C.C., Matsueda, R.L. and Beach, L.R.Y.2. (2020) 'Broken Windows, Informal Social Control, and Crime: Assessing Causality in Empirical Studies', </w:t>
          </w:r>
          <w:r>
            <w:rPr>
              <w:rFonts w:ascii="Aptos" w:hAnsi="Aptos"/>
              <w:i/>
              <w:iCs/>
              <w:color w:val="000000"/>
              <w:sz w:val="22"/>
              <w:szCs w:val="22"/>
            </w:rPr>
            <w:t xml:space="preserve">Annual Review of Criminology, </w:t>
          </w:r>
          <w:r>
            <w:rPr>
              <w:rFonts w:ascii="Aptos" w:hAnsi="Aptos"/>
              <w:color w:val="000000"/>
              <w:sz w:val="22"/>
              <w:szCs w:val="22"/>
            </w:rPr>
            <w:t>3(Volume 3, 2020), pp. 97–120 Available at: 10.1146/annurev-criminol-011419-041541.</w:t>
          </w:r>
        </w:p>
        <w:p w14:paraId="43DC71D7" w14:textId="77777777" w:rsidR="00013925" w:rsidRDefault="00013925">
          <w:pPr>
            <w:pStyle w:val="NormalWeb"/>
            <w:divId w:val="1444879391"/>
            <w:rPr>
              <w:rFonts w:ascii="Aptos" w:hAnsi="Aptos"/>
              <w:color w:val="000000"/>
              <w:sz w:val="22"/>
              <w:szCs w:val="22"/>
            </w:rPr>
          </w:pPr>
          <w:r>
            <w:rPr>
              <w:rFonts w:ascii="Aptos" w:hAnsi="Aptos"/>
              <w:color w:val="000000"/>
              <w:sz w:val="22"/>
              <w:szCs w:val="22"/>
            </w:rPr>
            <w:t xml:space="preserve">Longstaff, A., Willer, J., Chapman, J., Czarnomski, S. and Graham, J. (2015) </w:t>
          </w:r>
          <w:r>
            <w:rPr>
              <w:rFonts w:ascii="Aptos" w:hAnsi="Aptos"/>
              <w:i/>
              <w:iCs/>
              <w:color w:val="000000"/>
              <w:sz w:val="22"/>
              <w:szCs w:val="22"/>
            </w:rPr>
            <w:t>Neighbourhood policing:</w:t>
          </w:r>
          <w:r>
            <w:rPr>
              <w:rFonts w:ascii="Aptos" w:hAnsi="Aptos"/>
              <w:i/>
              <w:iCs/>
              <w:color w:val="000000"/>
              <w:sz w:val="22"/>
              <w:szCs w:val="22"/>
            </w:rPr>
            <w:br/>
            <w:t>Past, present and future</w:t>
          </w:r>
          <w:r>
            <w:rPr>
              <w:rFonts w:ascii="Aptos" w:hAnsi="Aptos"/>
              <w:i/>
              <w:iCs/>
              <w:color w:val="000000"/>
              <w:sz w:val="22"/>
              <w:szCs w:val="22"/>
            </w:rPr>
            <w:br/>
            <w:t xml:space="preserve">A review of the literature. </w:t>
          </w:r>
          <w:r>
            <w:rPr>
              <w:rFonts w:ascii="Aptos" w:hAnsi="Aptos"/>
              <w:color w:val="000000"/>
              <w:sz w:val="22"/>
              <w:szCs w:val="22"/>
            </w:rPr>
            <w:t xml:space="preserve">Available at: </w:t>
          </w:r>
          <w:hyperlink r:id="rId14" w:tgtFrame="_blank" w:history="1">
            <w:r>
              <w:rPr>
                <w:rStyle w:val="Hyperlink"/>
                <w:rFonts w:ascii="Aptos" w:hAnsi="Aptos"/>
                <w:sz w:val="22"/>
                <w:szCs w:val="22"/>
              </w:rPr>
              <w:t>https://www.police-foundation.org.uk/wp-content/uploads/2017/06/neighbourhood_policing_past_present_future.pdf</w:t>
            </w:r>
          </w:hyperlink>
          <w:r>
            <w:rPr>
              <w:rFonts w:ascii="Aptos" w:hAnsi="Aptos"/>
              <w:color w:val="000000"/>
              <w:sz w:val="22"/>
              <w:szCs w:val="22"/>
            </w:rPr>
            <w:t xml:space="preserve"> (Accessed: 21 May 2025).</w:t>
          </w:r>
        </w:p>
        <w:p w14:paraId="7B082768" w14:textId="77777777" w:rsidR="00013925" w:rsidRDefault="00013925">
          <w:pPr>
            <w:pStyle w:val="NormalWeb"/>
            <w:divId w:val="1444879391"/>
            <w:rPr>
              <w:rFonts w:ascii="Aptos" w:hAnsi="Aptos"/>
              <w:color w:val="000000"/>
              <w:sz w:val="22"/>
              <w:szCs w:val="22"/>
            </w:rPr>
          </w:pPr>
          <w:r>
            <w:rPr>
              <w:rFonts w:ascii="Aptos" w:hAnsi="Aptos"/>
              <w:color w:val="000000"/>
              <w:sz w:val="22"/>
              <w:szCs w:val="22"/>
            </w:rPr>
            <w:t xml:space="preserve">Lynch, M. (2011) 'Understanding the Dissident Republican Threat to the UK and Ireland', </w:t>
          </w:r>
          <w:r>
            <w:rPr>
              <w:rFonts w:ascii="Aptos" w:hAnsi="Aptos"/>
              <w:i/>
              <w:iCs/>
              <w:color w:val="000000"/>
              <w:sz w:val="22"/>
              <w:szCs w:val="22"/>
            </w:rPr>
            <w:t xml:space="preserve">RUSI, </w:t>
          </w:r>
          <w:r>
            <w:rPr>
              <w:rFonts w:ascii="Aptos" w:hAnsi="Aptos"/>
              <w:color w:val="000000"/>
              <w:sz w:val="22"/>
              <w:szCs w:val="22"/>
            </w:rPr>
            <w:t xml:space="preserve">May 17. Available at: </w:t>
          </w:r>
          <w:hyperlink r:id="rId15" w:tgtFrame="_blank" w:history="1">
            <w:r>
              <w:rPr>
                <w:rStyle w:val="Hyperlink"/>
                <w:rFonts w:ascii="Aptos" w:hAnsi="Aptos"/>
                <w:sz w:val="22"/>
                <w:szCs w:val="22"/>
              </w:rPr>
              <w:t>https://www.rusi.org/explore-our-research/publications/commentary/understanding-dissident-republican-threat-uk-and-ireland</w:t>
            </w:r>
          </w:hyperlink>
          <w:r>
            <w:rPr>
              <w:rFonts w:ascii="Aptos" w:hAnsi="Aptos"/>
              <w:color w:val="000000"/>
              <w:sz w:val="22"/>
              <w:szCs w:val="22"/>
            </w:rPr>
            <w:t xml:space="preserve"> (Accessed: 22 May 2025).</w:t>
          </w:r>
        </w:p>
        <w:p w14:paraId="02DCCCFA" w14:textId="77777777" w:rsidR="00013925" w:rsidRDefault="00013925">
          <w:pPr>
            <w:pStyle w:val="NormalWeb"/>
            <w:divId w:val="1444879391"/>
            <w:rPr>
              <w:rFonts w:ascii="Aptos" w:hAnsi="Aptos"/>
              <w:color w:val="000000"/>
              <w:sz w:val="22"/>
              <w:szCs w:val="22"/>
            </w:rPr>
          </w:pPr>
          <w:r>
            <w:rPr>
              <w:rFonts w:ascii="Aptos" w:hAnsi="Aptos"/>
              <w:color w:val="000000"/>
              <w:sz w:val="22"/>
              <w:szCs w:val="22"/>
            </w:rPr>
            <w:t xml:space="preserve">Maslen, H. and Paine, C. (2024) 'Ethical Resource Allocation in Policing: Why Policing Requires a Different Approach from Healthcare', </w:t>
          </w:r>
          <w:r>
            <w:rPr>
              <w:rFonts w:ascii="Aptos" w:hAnsi="Aptos"/>
              <w:i/>
              <w:iCs/>
              <w:color w:val="000000"/>
              <w:sz w:val="22"/>
              <w:szCs w:val="22"/>
            </w:rPr>
            <w:t xml:space="preserve">Criminal Justice Ethics, </w:t>
          </w:r>
          <w:r>
            <w:rPr>
              <w:rFonts w:ascii="Aptos" w:hAnsi="Aptos"/>
              <w:color w:val="000000"/>
              <w:sz w:val="22"/>
              <w:szCs w:val="22"/>
            </w:rPr>
            <w:t>43(1), pp. 1–36 Available at: 10.1080/0731129X.2024.2327819.</w:t>
          </w:r>
        </w:p>
        <w:p w14:paraId="6BB04099" w14:textId="77777777" w:rsidR="00013925" w:rsidRDefault="00013925">
          <w:pPr>
            <w:pStyle w:val="NormalWeb"/>
            <w:divId w:val="1444879391"/>
            <w:rPr>
              <w:rFonts w:ascii="Aptos" w:hAnsi="Aptos"/>
              <w:color w:val="000000"/>
              <w:sz w:val="22"/>
              <w:szCs w:val="22"/>
            </w:rPr>
          </w:pPr>
          <w:r>
            <w:rPr>
              <w:rFonts w:ascii="Aptos" w:hAnsi="Aptos"/>
              <w:color w:val="000000"/>
              <w:sz w:val="22"/>
              <w:szCs w:val="22"/>
            </w:rPr>
            <w:t xml:space="preserve">Meijer, A. and Wessels, M. (2019) 'Predictive Policing: Review of Benefits and Drawbacks', </w:t>
          </w:r>
          <w:r>
            <w:rPr>
              <w:rFonts w:ascii="Aptos" w:hAnsi="Aptos"/>
              <w:i/>
              <w:iCs/>
              <w:color w:val="000000"/>
              <w:sz w:val="22"/>
              <w:szCs w:val="22"/>
            </w:rPr>
            <w:t xml:space="preserve">International Journal of Public Administration, </w:t>
          </w:r>
          <w:r>
            <w:rPr>
              <w:rFonts w:ascii="Aptos" w:hAnsi="Aptos"/>
              <w:color w:val="000000"/>
              <w:sz w:val="22"/>
              <w:szCs w:val="22"/>
            </w:rPr>
            <w:t>42(12), pp. 1031–1039 Available at: 10.1080/01900692.2019.1575664.</w:t>
          </w:r>
        </w:p>
        <w:p w14:paraId="63AB2D1C" w14:textId="77777777" w:rsidR="00013925" w:rsidRDefault="00013925">
          <w:pPr>
            <w:pStyle w:val="NormalWeb"/>
            <w:divId w:val="1444879391"/>
            <w:rPr>
              <w:rFonts w:ascii="Aptos" w:hAnsi="Aptos"/>
              <w:color w:val="000000"/>
              <w:sz w:val="22"/>
              <w:szCs w:val="22"/>
            </w:rPr>
          </w:pPr>
          <w:r>
            <w:rPr>
              <w:rFonts w:ascii="Aptos" w:hAnsi="Aptos"/>
              <w:color w:val="000000"/>
              <w:sz w:val="22"/>
              <w:szCs w:val="22"/>
            </w:rPr>
            <w:t xml:space="preserve">Meterko, V. and Cooper, G. (2022) 'Cognitive Biases in Criminal Case Evaluation: A Review of the Research', </w:t>
          </w:r>
          <w:r>
            <w:rPr>
              <w:rFonts w:ascii="Aptos" w:hAnsi="Aptos"/>
              <w:i/>
              <w:iCs/>
              <w:color w:val="000000"/>
              <w:sz w:val="22"/>
              <w:szCs w:val="22"/>
            </w:rPr>
            <w:t xml:space="preserve">Journal of Police and Criminal Psychology, </w:t>
          </w:r>
          <w:r>
            <w:rPr>
              <w:rFonts w:ascii="Aptos" w:hAnsi="Aptos"/>
              <w:color w:val="000000"/>
              <w:sz w:val="22"/>
              <w:szCs w:val="22"/>
            </w:rPr>
            <w:t>37(1), pp. 101–122 Available at: 10.1007/s11896-020-09425-8.</w:t>
          </w:r>
        </w:p>
        <w:p w14:paraId="38EE81EF" w14:textId="77777777" w:rsidR="00013925" w:rsidRDefault="00013925">
          <w:pPr>
            <w:pStyle w:val="NormalWeb"/>
            <w:divId w:val="1444879391"/>
            <w:rPr>
              <w:rFonts w:ascii="Aptos" w:hAnsi="Aptos"/>
              <w:color w:val="000000"/>
              <w:sz w:val="22"/>
              <w:szCs w:val="22"/>
            </w:rPr>
          </w:pPr>
          <w:r>
            <w:rPr>
              <w:rFonts w:ascii="Aptos" w:hAnsi="Aptos"/>
              <w:color w:val="000000"/>
              <w:sz w:val="22"/>
              <w:szCs w:val="22"/>
            </w:rPr>
            <w:t xml:space="preserve">National Centre for Police Excellence (2006) </w:t>
          </w:r>
          <w:r>
            <w:rPr>
              <w:rFonts w:ascii="Aptos" w:hAnsi="Aptos"/>
              <w:i/>
              <w:iCs/>
              <w:color w:val="000000"/>
              <w:sz w:val="22"/>
              <w:szCs w:val="22"/>
            </w:rPr>
            <w:t xml:space="preserve">Murder Investigation Manual. </w:t>
          </w:r>
          <w:r>
            <w:rPr>
              <w:rFonts w:ascii="Aptos" w:hAnsi="Aptos"/>
              <w:color w:val="000000"/>
              <w:sz w:val="22"/>
              <w:szCs w:val="22"/>
            </w:rPr>
            <w:t xml:space="preserve">ACPO Centrex. Available at: </w:t>
          </w:r>
          <w:hyperlink r:id="rId16" w:tgtFrame="_blank" w:history="1">
            <w:r>
              <w:rPr>
                <w:rStyle w:val="Hyperlink"/>
                <w:rFonts w:ascii="Aptos" w:hAnsi="Aptos"/>
                <w:sz w:val="22"/>
                <w:szCs w:val="22"/>
              </w:rPr>
              <w:t>https://library.college.police.uk/docs/APPREF/murder-investigation-manual-redacted.pdf</w:t>
            </w:r>
          </w:hyperlink>
          <w:r>
            <w:rPr>
              <w:rFonts w:ascii="Aptos" w:hAnsi="Aptos"/>
              <w:color w:val="000000"/>
              <w:sz w:val="22"/>
              <w:szCs w:val="22"/>
            </w:rPr>
            <w:t xml:space="preserve"> (Accessed: 08 March 2025).</w:t>
          </w:r>
        </w:p>
        <w:p w14:paraId="30FB83D8" w14:textId="77777777" w:rsidR="00013925" w:rsidRDefault="00013925">
          <w:pPr>
            <w:pStyle w:val="NormalWeb"/>
            <w:divId w:val="1444879391"/>
            <w:rPr>
              <w:rFonts w:ascii="Aptos" w:hAnsi="Aptos"/>
              <w:color w:val="000000"/>
              <w:sz w:val="22"/>
              <w:szCs w:val="22"/>
            </w:rPr>
          </w:pPr>
          <w:r>
            <w:rPr>
              <w:rFonts w:ascii="Aptos" w:hAnsi="Aptos"/>
              <w:color w:val="000000"/>
              <w:sz w:val="22"/>
              <w:szCs w:val="22"/>
            </w:rPr>
            <w:t xml:space="preserve">National Centre for Policing Excellence </w:t>
          </w:r>
          <w:r>
            <w:rPr>
              <w:rFonts w:ascii="Aptos" w:hAnsi="Aptos"/>
              <w:i/>
              <w:iCs/>
              <w:color w:val="000000"/>
              <w:sz w:val="22"/>
              <w:szCs w:val="22"/>
            </w:rPr>
            <w:t xml:space="preserve">Code of Practice: National Intelligence Model. </w:t>
          </w:r>
          <w:r>
            <w:rPr>
              <w:rFonts w:ascii="Aptos" w:hAnsi="Aptos"/>
              <w:color w:val="000000"/>
              <w:sz w:val="22"/>
              <w:szCs w:val="22"/>
            </w:rPr>
            <w:t xml:space="preserve">Available at: </w:t>
          </w:r>
          <w:hyperlink r:id="rId17" w:tgtFrame="_blank" w:history="1">
            <w:r>
              <w:rPr>
                <w:rStyle w:val="Hyperlink"/>
                <w:rFonts w:ascii="Aptos" w:hAnsi="Aptos"/>
                <w:sz w:val="22"/>
                <w:szCs w:val="22"/>
              </w:rPr>
              <w:t>https://library.college.police.uk/docs/npia/NIM-Code-of-Practice.pdf</w:t>
            </w:r>
          </w:hyperlink>
          <w:r>
            <w:rPr>
              <w:rFonts w:ascii="Aptos" w:hAnsi="Aptos"/>
              <w:color w:val="000000"/>
              <w:sz w:val="22"/>
              <w:szCs w:val="22"/>
            </w:rPr>
            <w:t xml:space="preserve"> (Accessed: 22 May 2025).</w:t>
          </w:r>
        </w:p>
        <w:p w14:paraId="3BFDBD07" w14:textId="77777777" w:rsidR="00013925" w:rsidRDefault="00013925">
          <w:pPr>
            <w:pStyle w:val="NormalWeb"/>
            <w:divId w:val="1444879391"/>
            <w:rPr>
              <w:rFonts w:ascii="Aptos" w:hAnsi="Aptos"/>
              <w:color w:val="000000"/>
              <w:sz w:val="22"/>
              <w:szCs w:val="22"/>
            </w:rPr>
          </w:pPr>
          <w:r>
            <w:rPr>
              <w:rFonts w:ascii="Aptos" w:hAnsi="Aptos"/>
              <w:color w:val="000000"/>
              <w:sz w:val="22"/>
              <w:szCs w:val="22"/>
            </w:rPr>
            <w:t xml:space="preserve">National Policing Improvement Agency (2009) </w:t>
          </w:r>
          <w:r>
            <w:rPr>
              <w:rFonts w:ascii="Aptos" w:hAnsi="Aptos"/>
              <w:i/>
              <w:iCs/>
              <w:color w:val="000000"/>
              <w:sz w:val="22"/>
              <w:szCs w:val="22"/>
            </w:rPr>
            <w:t xml:space="preserve">Practice advice on the management of priority and volume crime. </w:t>
          </w:r>
          <w:r>
            <w:rPr>
              <w:rFonts w:ascii="Aptos" w:hAnsi="Aptos"/>
              <w:color w:val="000000"/>
              <w:sz w:val="22"/>
              <w:szCs w:val="22"/>
            </w:rPr>
            <w:t xml:space="preserve">Available at: </w:t>
          </w:r>
          <w:hyperlink r:id="rId18" w:tgtFrame="_blank" w:history="1">
            <w:r>
              <w:rPr>
                <w:rStyle w:val="Hyperlink"/>
                <w:rFonts w:ascii="Aptos" w:hAnsi="Aptos"/>
                <w:sz w:val="22"/>
                <w:szCs w:val="22"/>
              </w:rPr>
              <w:t>https://library.college.police.uk/docs/acpo/VCMM-191109.pdf</w:t>
            </w:r>
          </w:hyperlink>
          <w:r>
            <w:rPr>
              <w:rFonts w:ascii="Aptos" w:hAnsi="Aptos"/>
              <w:color w:val="000000"/>
              <w:sz w:val="22"/>
              <w:szCs w:val="22"/>
            </w:rPr>
            <w:t xml:space="preserve"> (Accessed: 01 Mar 2025).</w:t>
          </w:r>
        </w:p>
        <w:p w14:paraId="10497AEE" w14:textId="77777777" w:rsidR="00013925" w:rsidRDefault="00013925">
          <w:pPr>
            <w:pStyle w:val="NormalWeb"/>
            <w:divId w:val="1444879391"/>
            <w:rPr>
              <w:rFonts w:ascii="Aptos" w:hAnsi="Aptos"/>
              <w:color w:val="000000"/>
              <w:sz w:val="22"/>
              <w:szCs w:val="22"/>
            </w:rPr>
          </w:pPr>
          <w:r>
            <w:rPr>
              <w:rFonts w:ascii="Aptos" w:hAnsi="Aptos"/>
              <w:color w:val="000000"/>
              <w:sz w:val="22"/>
              <w:szCs w:val="22"/>
            </w:rPr>
            <w:t xml:space="preserve">No Author (1983) </w:t>
          </w:r>
          <w:r>
            <w:rPr>
              <w:rFonts w:ascii="Aptos" w:hAnsi="Aptos"/>
              <w:i/>
              <w:iCs/>
              <w:color w:val="000000"/>
              <w:sz w:val="22"/>
              <w:szCs w:val="22"/>
            </w:rPr>
            <w:t>Briefing on the IRA - The IRA and Irish Nationalism</w:t>
          </w:r>
          <w:r>
            <w:rPr>
              <w:rFonts w:ascii="Aptos" w:hAnsi="Aptos"/>
              <w:color w:val="000000"/>
              <w:sz w:val="22"/>
              <w:szCs w:val="22"/>
            </w:rPr>
            <w:t xml:space="preserve"> Public Record Office of Northern Ireland.</w:t>
          </w:r>
        </w:p>
        <w:p w14:paraId="6DFDB794" w14:textId="77777777" w:rsidR="00013925" w:rsidRDefault="00013925">
          <w:pPr>
            <w:pStyle w:val="NormalWeb"/>
            <w:divId w:val="1444879391"/>
            <w:rPr>
              <w:rFonts w:ascii="Aptos" w:hAnsi="Aptos"/>
              <w:color w:val="000000"/>
              <w:sz w:val="22"/>
              <w:szCs w:val="22"/>
            </w:rPr>
          </w:pPr>
          <w:r>
            <w:rPr>
              <w:rFonts w:ascii="Aptos" w:hAnsi="Aptos"/>
              <w:color w:val="000000"/>
              <w:sz w:val="22"/>
              <w:szCs w:val="22"/>
            </w:rPr>
            <w:t xml:space="preserve">NPSA (2024) </w:t>
          </w:r>
          <w:r>
            <w:rPr>
              <w:rFonts w:ascii="Aptos" w:hAnsi="Aptos"/>
              <w:i/>
              <w:iCs/>
              <w:color w:val="000000"/>
              <w:sz w:val="22"/>
              <w:szCs w:val="22"/>
            </w:rPr>
            <w:t xml:space="preserve">Reducing Insider Risk. </w:t>
          </w:r>
          <w:r>
            <w:rPr>
              <w:rFonts w:ascii="Aptos" w:hAnsi="Aptos"/>
              <w:color w:val="000000"/>
              <w:sz w:val="22"/>
              <w:szCs w:val="22"/>
            </w:rPr>
            <w:t xml:space="preserve">Available at: </w:t>
          </w:r>
          <w:hyperlink r:id="rId19" w:tgtFrame="_blank" w:history="1">
            <w:r>
              <w:rPr>
                <w:rStyle w:val="Hyperlink"/>
                <w:rFonts w:ascii="Aptos" w:hAnsi="Aptos"/>
                <w:sz w:val="22"/>
                <w:szCs w:val="22"/>
              </w:rPr>
              <w:t>https://www.npsa.gov.uk/specialised-guidance/insider-risk-guidance/reducing-insider-risk</w:t>
            </w:r>
          </w:hyperlink>
          <w:r>
            <w:rPr>
              <w:rFonts w:ascii="Aptos" w:hAnsi="Aptos"/>
              <w:color w:val="000000"/>
              <w:sz w:val="22"/>
              <w:szCs w:val="22"/>
            </w:rPr>
            <w:t xml:space="preserve"> (Accessed: 22 May 2025).</w:t>
          </w:r>
        </w:p>
        <w:p w14:paraId="39788EAB" w14:textId="77777777" w:rsidR="00013925" w:rsidRDefault="00013925">
          <w:pPr>
            <w:pStyle w:val="NormalWeb"/>
            <w:divId w:val="1444879391"/>
            <w:rPr>
              <w:rFonts w:ascii="Aptos" w:hAnsi="Aptos"/>
              <w:color w:val="000000"/>
              <w:sz w:val="22"/>
              <w:szCs w:val="22"/>
            </w:rPr>
          </w:pPr>
          <w:r>
            <w:rPr>
              <w:rFonts w:ascii="Aptos" w:hAnsi="Aptos"/>
              <w:color w:val="000000"/>
              <w:sz w:val="22"/>
              <w:szCs w:val="22"/>
            </w:rPr>
            <w:t xml:space="preserve">Peters, G. (2009) </w:t>
          </w:r>
          <w:r>
            <w:rPr>
              <w:rFonts w:ascii="Aptos" w:hAnsi="Aptos"/>
              <w:i/>
              <w:iCs/>
              <w:color w:val="000000"/>
              <w:sz w:val="22"/>
              <w:szCs w:val="22"/>
            </w:rPr>
            <w:t xml:space="preserve">How Opium Profits the Taliban. </w:t>
          </w:r>
          <w:r>
            <w:rPr>
              <w:rFonts w:ascii="Aptos" w:hAnsi="Aptos"/>
              <w:color w:val="000000"/>
              <w:sz w:val="22"/>
              <w:szCs w:val="22"/>
            </w:rPr>
            <w:t xml:space="preserve">Washington: United States Institute of Peace. Available at: </w:t>
          </w:r>
          <w:hyperlink r:id="rId20" w:tgtFrame="_blank" w:history="1">
            <w:r>
              <w:rPr>
                <w:rStyle w:val="Hyperlink"/>
                <w:rFonts w:ascii="Aptos" w:hAnsi="Aptos"/>
                <w:sz w:val="22"/>
                <w:szCs w:val="22"/>
              </w:rPr>
              <w:t>https://silo.tips/download/how-opium-profits-the-taliban-gretchen-peters-peacew-rks-united-states-institute#</w:t>
            </w:r>
          </w:hyperlink>
          <w:r>
            <w:rPr>
              <w:rFonts w:ascii="Aptos" w:hAnsi="Aptos"/>
              <w:color w:val="000000"/>
              <w:sz w:val="22"/>
              <w:szCs w:val="22"/>
            </w:rPr>
            <w:t xml:space="preserve"> (Accessed: 22 May 2025).</w:t>
          </w:r>
        </w:p>
        <w:p w14:paraId="61061128" w14:textId="77777777" w:rsidR="00013925" w:rsidRDefault="00013925">
          <w:pPr>
            <w:pStyle w:val="NormalWeb"/>
            <w:divId w:val="1444879391"/>
            <w:rPr>
              <w:rFonts w:ascii="Aptos" w:hAnsi="Aptos"/>
              <w:color w:val="000000"/>
              <w:sz w:val="22"/>
              <w:szCs w:val="22"/>
            </w:rPr>
          </w:pPr>
          <w:r>
            <w:rPr>
              <w:rFonts w:ascii="Aptos" w:hAnsi="Aptos"/>
              <w:color w:val="000000"/>
              <w:sz w:val="22"/>
              <w:szCs w:val="22"/>
            </w:rPr>
            <w:lastRenderedPageBreak/>
            <w:t>Piazza, J.A. and Choi, S. (2018) 'International Military Interventions and Transnational Terrorist</w:t>
          </w:r>
          <w:r>
            <w:rPr>
              <w:rFonts w:ascii="Aptos" w:hAnsi="Aptos"/>
              <w:color w:val="000000"/>
              <w:sz w:val="22"/>
              <w:szCs w:val="22"/>
            </w:rPr>
            <w:br/>
            <w:t xml:space="preserve">Backlash', </w:t>
          </w:r>
          <w:r>
            <w:rPr>
              <w:rFonts w:ascii="Aptos" w:hAnsi="Aptos"/>
              <w:i/>
              <w:iCs/>
              <w:color w:val="000000"/>
              <w:sz w:val="22"/>
              <w:szCs w:val="22"/>
            </w:rPr>
            <w:t xml:space="preserve">International Studies Quarterly, </w:t>
          </w:r>
          <w:r>
            <w:rPr>
              <w:rFonts w:ascii="Aptos" w:hAnsi="Aptos"/>
              <w:color w:val="000000"/>
              <w:sz w:val="22"/>
              <w:szCs w:val="22"/>
            </w:rPr>
            <w:t>0 Available at: 10.1093/isq/sqy026/5063844.</w:t>
          </w:r>
        </w:p>
        <w:p w14:paraId="40CD1FF8" w14:textId="77777777" w:rsidR="00013925" w:rsidRDefault="00013925">
          <w:pPr>
            <w:pStyle w:val="NormalWeb"/>
            <w:divId w:val="1444879391"/>
            <w:rPr>
              <w:rFonts w:ascii="Aptos" w:hAnsi="Aptos"/>
              <w:color w:val="000000"/>
              <w:sz w:val="22"/>
              <w:szCs w:val="22"/>
            </w:rPr>
          </w:pPr>
          <w:r>
            <w:rPr>
              <w:rFonts w:ascii="Aptos" w:hAnsi="Aptos"/>
              <w:color w:val="000000"/>
              <w:sz w:val="22"/>
              <w:szCs w:val="22"/>
            </w:rPr>
            <w:t xml:space="preserve">Sambhe, N.U. and Prasad, P. (2025) </w:t>
          </w:r>
          <w:r>
            <w:rPr>
              <w:rFonts w:ascii="Aptos" w:hAnsi="Aptos"/>
              <w:i/>
              <w:iCs/>
              <w:color w:val="000000"/>
              <w:sz w:val="22"/>
              <w:szCs w:val="22"/>
            </w:rPr>
            <w:t xml:space="preserve">Comprehensive Review on Insider Threat Detection Approaches. </w:t>
          </w:r>
          <w:r>
            <w:rPr>
              <w:rFonts w:ascii="Aptos" w:hAnsi="Aptos"/>
              <w:color w:val="000000"/>
              <w:sz w:val="22"/>
              <w:szCs w:val="22"/>
            </w:rPr>
            <w:t>5th International Conference on Artificial Intelligence and Smart Energy. Cham: Springer Nature Switzerland, pp. 302.</w:t>
          </w:r>
        </w:p>
        <w:p w14:paraId="18505147" w14:textId="77777777" w:rsidR="00013925" w:rsidRDefault="00013925">
          <w:pPr>
            <w:pStyle w:val="NormalWeb"/>
            <w:divId w:val="1444879391"/>
            <w:rPr>
              <w:rFonts w:ascii="Aptos" w:hAnsi="Aptos"/>
              <w:color w:val="000000"/>
              <w:sz w:val="22"/>
              <w:szCs w:val="22"/>
            </w:rPr>
          </w:pPr>
          <w:r>
            <w:rPr>
              <w:rFonts w:ascii="Aptos" w:hAnsi="Aptos"/>
              <w:color w:val="000000"/>
              <w:sz w:val="22"/>
              <w:szCs w:val="22"/>
            </w:rPr>
            <w:t xml:space="preserve">Stammers, S. and Bunn, S. (2015) </w:t>
          </w:r>
          <w:r>
            <w:rPr>
              <w:rFonts w:ascii="Aptos" w:hAnsi="Aptos"/>
              <w:i/>
              <w:iCs/>
              <w:color w:val="000000"/>
              <w:sz w:val="22"/>
              <w:szCs w:val="22"/>
            </w:rPr>
            <w:t xml:space="preserve">Unintentional Bias in </w:t>
          </w:r>
          <w:r>
            <w:rPr>
              <w:rFonts w:ascii="Aptos" w:hAnsi="Aptos"/>
              <w:i/>
              <w:iCs/>
              <w:color w:val="000000"/>
              <w:sz w:val="22"/>
              <w:szCs w:val="22"/>
            </w:rPr>
            <w:br/>
            <w:t xml:space="preserve">Forensic Investigation. </w:t>
          </w:r>
          <w:r>
            <w:rPr>
              <w:rFonts w:ascii="Aptos" w:hAnsi="Aptos"/>
              <w:color w:val="000000"/>
              <w:sz w:val="22"/>
              <w:szCs w:val="22"/>
            </w:rPr>
            <w:t xml:space="preserve">Available at: </w:t>
          </w:r>
          <w:hyperlink r:id="rId21" w:tgtFrame="_blank" w:history="1">
            <w:r>
              <w:rPr>
                <w:rStyle w:val="Hyperlink"/>
                <w:rFonts w:ascii="Aptos" w:hAnsi="Aptos"/>
                <w:sz w:val="22"/>
                <w:szCs w:val="22"/>
              </w:rPr>
              <w:t>https://researchbriefings.files.parliament.uk/documents/POST-PB-0015/POST-PB-0015.pdf</w:t>
            </w:r>
          </w:hyperlink>
          <w:r>
            <w:rPr>
              <w:rFonts w:ascii="Aptos" w:hAnsi="Aptos"/>
              <w:color w:val="000000"/>
              <w:sz w:val="22"/>
              <w:szCs w:val="22"/>
            </w:rPr>
            <w:t xml:space="preserve"> (Accessed: 21 May 2025).</w:t>
          </w:r>
        </w:p>
        <w:p w14:paraId="6FF48791" w14:textId="5C4ABEA6" w:rsidR="00DB1DBA" w:rsidRPr="00DB1DBA" w:rsidRDefault="00DB1DBA" w:rsidP="00FE0C78">
          <w:pPr>
            <w:rPr>
              <w:rFonts w:asciiTheme="majorHAnsi" w:eastAsiaTheme="majorEastAsia" w:hAnsiTheme="majorHAnsi" w:cstheme="majorBidi"/>
              <w:color w:val="0F4761" w:themeColor="accent1" w:themeShade="BF"/>
              <w:sz w:val="32"/>
              <w:szCs w:val="32"/>
            </w:rPr>
          </w:pPr>
        </w:p>
      </w:sdtContent>
    </w:sdt>
    <w:p w14:paraId="0EDB32CD" w14:textId="0B4BA48E" w:rsidR="00FE0C78" w:rsidRPr="00FE0C78" w:rsidRDefault="00FE0C78" w:rsidP="00FE0C78"/>
    <w:sectPr w:rsidR="00FE0C78" w:rsidRPr="00FE0C78">
      <w:head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6A5D98F" w14:textId="77777777" w:rsidR="0019438D" w:rsidRPr="00422080" w:rsidRDefault="0019438D" w:rsidP="009142CE">
      <w:pPr>
        <w:spacing w:after="0" w:line="240" w:lineRule="auto"/>
      </w:pPr>
      <w:r w:rsidRPr="00422080">
        <w:separator/>
      </w:r>
    </w:p>
  </w:endnote>
  <w:endnote w:type="continuationSeparator" w:id="0">
    <w:p w14:paraId="5FFF473F" w14:textId="77777777" w:rsidR="0019438D" w:rsidRPr="00422080" w:rsidRDefault="0019438D" w:rsidP="009142CE">
      <w:pPr>
        <w:spacing w:after="0" w:line="240" w:lineRule="auto"/>
      </w:pPr>
      <w:r w:rsidRPr="00422080">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7E9C78B" w14:textId="77777777" w:rsidR="0019438D" w:rsidRPr="00422080" w:rsidRDefault="0019438D" w:rsidP="009142CE">
      <w:pPr>
        <w:spacing w:after="0" w:line="240" w:lineRule="auto"/>
      </w:pPr>
      <w:r w:rsidRPr="00422080">
        <w:separator/>
      </w:r>
    </w:p>
  </w:footnote>
  <w:footnote w:type="continuationSeparator" w:id="0">
    <w:p w14:paraId="5847079A" w14:textId="77777777" w:rsidR="0019438D" w:rsidRPr="00422080" w:rsidRDefault="0019438D" w:rsidP="009142CE">
      <w:pPr>
        <w:spacing w:after="0" w:line="240" w:lineRule="auto"/>
      </w:pPr>
      <w:r w:rsidRPr="00422080">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13AFFA9" w14:textId="620E4D4E" w:rsidR="009142CE" w:rsidRPr="00422080" w:rsidRDefault="009142CE">
    <w:pPr>
      <w:pStyle w:val="Header"/>
    </w:pPr>
    <w:r w:rsidRPr="00422080">
      <w:t>Candidate Name: Christopher Gale</w:t>
    </w:r>
  </w:p>
  <w:p w14:paraId="198F845D" w14:textId="0D652134" w:rsidR="009142CE" w:rsidRPr="00422080" w:rsidRDefault="009142CE">
    <w:pPr>
      <w:pStyle w:val="Header"/>
    </w:pPr>
    <w:r w:rsidRPr="00422080">
      <w:t>Candidate Number: 2320252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99098E"/>
    <w:multiLevelType w:val="hybridMultilevel"/>
    <w:tmpl w:val="8F7AA60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79D24C3"/>
    <w:multiLevelType w:val="multilevel"/>
    <w:tmpl w:val="ED7065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A0178EB"/>
    <w:multiLevelType w:val="multilevel"/>
    <w:tmpl w:val="68CCF0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09F60DD"/>
    <w:multiLevelType w:val="multilevel"/>
    <w:tmpl w:val="6ECACE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EC30E9E"/>
    <w:multiLevelType w:val="hybridMultilevel"/>
    <w:tmpl w:val="F6B2AC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23699355">
    <w:abstractNumId w:val="3"/>
  </w:num>
  <w:num w:numId="2" w16cid:durableId="2142767297">
    <w:abstractNumId w:val="4"/>
  </w:num>
  <w:num w:numId="3" w16cid:durableId="1959530147">
    <w:abstractNumId w:val="2"/>
  </w:num>
  <w:num w:numId="4" w16cid:durableId="157769944">
    <w:abstractNumId w:val="0"/>
  </w:num>
  <w:num w:numId="5" w16cid:durableId="37231762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42CE"/>
    <w:rsid w:val="000052B8"/>
    <w:rsid w:val="00013925"/>
    <w:rsid w:val="000171D1"/>
    <w:rsid w:val="0002190C"/>
    <w:rsid w:val="00026920"/>
    <w:rsid w:val="00026E48"/>
    <w:rsid w:val="0004061E"/>
    <w:rsid w:val="000475F6"/>
    <w:rsid w:val="00053C4B"/>
    <w:rsid w:val="00053D8C"/>
    <w:rsid w:val="00056257"/>
    <w:rsid w:val="0005762D"/>
    <w:rsid w:val="000604A4"/>
    <w:rsid w:val="000679A3"/>
    <w:rsid w:val="00077D97"/>
    <w:rsid w:val="00086465"/>
    <w:rsid w:val="000868AE"/>
    <w:rsid w:val="0009003C"/>
    <w:rsid w:val="00090CA5"/>
    <w:rsid w:val="00090D21"/>
    <w:rsid w:val="00096466"/>
    <w:rsid w:val="00096CC1"/>
    <w:rsid w:val="000A116A"/>
    <w:rsid w:val="000A46F9"/>
    <w:rsid w:val="000A698F"/>
    <w:rsid w:val="000B2D6A"/>
    <w:rsid w:val="000C350B"/>
    <w:rsid w:val="000C64F0"/>
    <w:rsid w:val="000C71E8"/>
    <w:rsid w:val="000D0E0C"/>
    <w:rsid w:val="000D2BBC"/>
    <w:rsid w:val="000D2BC5"/>
    <w:rsid w:val="000D3CE8"/>
    <w:rsid w:val="000D44AE"/>
    <w:rsid w:val="000D5F73"/>
    <w:rsid w:val="000E42FA"/>
    <w:rsid w:val="000E6944"/>
    <w:rsid w:val="000E7828"/>
    <w:rsid w:val="000F22D5"/>
    <w:rsid w:val="000F3518"/>
    <w:rsid w:val="00102D72"/>
    <w:rsid w:val="00104027"/>
    <w:rsid w:val="00110900"/>
    <w:rsid w:val="00111AE7"/>
    <w:rsid w:val="00114C09"/>
    <w:rsid w:val="00116E4E"/>
    <w:rsid w:val="00132652"/>
    <w:rsid w:val="0014053D"/>
    <w:rsid w:val="001412A1"/>
    <w:rsid w:val="00151123"/>
    <w:rsid w:val="001512B4"/>
    <w:rsid w:val="00153465"/>
    <w:rsid w:val="001566E5"/>
    <w:rsid w:val="00170A0F"/>
    <w:rsid w:val="001740E9"/>
    <w:rsid w:val="0018334A"/>
    <w:rsid w:val="0019438D"/>
    <w:rsid w:val="001954A0"/>
    <w:rsid w:val="00196138"/>
    <w:rsid w:val="001962F0"/>
    <w:rsid w:val="001A0024"/>
    <w:rsid w:val="001A19B6"/>
    <w:rsid w:val="001A4B17"/>
    <w:rsid w:val="001A63E7"/>
    <w:rsid w:val="001A68E3"/>
    <w:rsid w:val="001B0C8D"/>
    <w:rsid w:val="001B2C62"/>
    <w:rsid w:val="001B538A"/>
    <w:rsid w:val="001B5D50"/>
    <w:rsid w:val="001B7419"/>
    <w:rsid w:val="001C1078"/>
    <w:rsid w:val="001C5903"/>
    <w:rsid w:val="001D2C13"/>
    <w:rsid w:val="001D2DD6"/>
    <w:rsid w:val="001F5BF0"/>
    <w:rsid w:val="001F79F3"/>
    <w:rsid w:val="00201411"/>
    <w:rsid w:val="00206091"/>
    <w:rsid w:val="00210A9F"/>
    <w:rsid w:val="002227A4"/>
    <w:rsid w:val="00226291"/>
    <w:rsid w:val="0022728C"/>
    <w:rsid w:val="00230D5D"/>
    <w:rsid w:val="00230E01"/>
    <w:rsid w:val="002342C9"/>
    <w:rsid w:val="00236E02"/>
    <w:rsid w:val="00242CCC"/>
    <w:rsid w:val="002451FC"/>
    <w:rsid w:val="00253073"/>
    <w:rsid w:val="0025766D"/>
    <w:rsid w:val="00270464"/>
    <w:rsid w:val="002706E9"/>
    <w:rsid w:val="00270B79"/>
    <w:rsid w:val="00272E08"/>
    <w:rsid w:val="00280132"/>
    <w:rsid w:val="00286BE9"/>
    <w:rsid w:val="002A1EB3"/>
    <w:rsid w:val="002A5B24"/>
    <w:rsid w:val="002A5E05"/>
    <w:rsid w:val="002B6E63"/>
    <w:rsid w:val="002C5874"/>
    <w:rsid w:val="002C58EA"/>
    <w:rsid w:val="002C6EE6"/>
    <w:rsid w:val="002D09E5"/>
    <w:rsid w:val="002D284B"/>
    <w:rsid w:val="002D6D2B"/>
    <w:rsid w:val="002D7812"/>
    <w:rsid w:val="002E119D"/>
    <w:rsid w:val="002E31CF"/>
    <w:rsid w:val="002E3BC3"/>
    <w:rsid w:val="002E49D8"/>
    <w:rsid w:val="002E4F09"/>
    <w:rsid w:val="002E61E3"/>
    <w:rsid w:val="002E6690"/>
    <w:rsid w:val="002E6D4A"/>
    <w:rsid w:val="002F0BB5"/>
    <w:rsid w:val="003015C9"/>
    <w:rsid w:val="003042ED"/>
    <w:rsid w:val="003359CB"/>
    <w:rsid w:val="00337FD4"/>
    <w:rsid w:val="00350AB7"/>
    <w:rsid w:val="00352AA8"/>
    <w:rsid w:val="003533CD"/>
    <w:rsid w:val="003550CB"/>
    <w:rsid w:val="0037359B"/>
    <w:rsid w:val="00373A36"/>
    <w:rsid w:val="00373F8A"/>
    <w:rsid w:val="00382B63"/>
    <w:rsid w:val="00384733"/>
    <w:rsid w:val="003936D5"/>
    <w:rsid w:val="00396222"/>
    <w:rsid w:val="00396B93"/>
    <w:rsid w:val="003A38D4"/>
    <w:rsid w:val="003A4632"/>
    <w:rsid w:val="003B49C8"/>
    <w:rsid w:val="003B6820"/>
    <w:rsid w:val="003C5D0B"/>
    <w:rsid w:val="003C66E6"/>
    <w:rsid w:val="003C6D57"/>
    <w:rsid w:val="003D07C0"/>
    <w:rsid w:val="003D2436"/>
    <w:rsid w:val="003D3972"/>
    <w:rsid w:val="003D4254"/>
    <w:rsid w:val="003E1382"/>
    <w:rsid w:val="003E469A"/>
    <w:rsid w:val="003E51A4"/>
    <w:rsid w:val="003E7049"/>
    <w:rsid w:val="003F20AE"/>
    <w:rsid w:val="003F2B5F"/>
    <w:rsid w:val="003F590F"/>
    <w:rsid w:val="00400B2F"/>
    <w:rsid w:val="00404A8E"/>
    <w:rsid w:val="0040570F"/>
    <w:rsid w:val="0040590F"/>
    <w:rsid w:val="00405D30"/>
    <w:rsid w:val="00406950"/>
    <w:rsid w:val="00406AD4"/>
    <w:rsid w:val="00406E90"/>
    <w:rsid w:val="00413B49"/>
    <w:rsid w:val="00414B94"/>
    <w:rsid w:val="00416888"/>
    <w:rsid w:val="00416B9F"/>
    <w:rsid w:val="00421628"/>
    <w:rsid w:val="00422080"/>
    <w:rsid w:val="0042232E"/>
    <w:rsid w:val="00423174"/>
    <w:rsid w:val="00426D09"/>
    <w:rsid w:val="0043199C"/>
    <w:rsid w:val="00435353"/>
    <w:rsid w:val="00435562"/>
    <w:rsid w:val="00444222"/>
    <w:rsid w:val="0044610D"/>
    <w:rsid w:val="00447027"/>
    <w:rsid w:val="004477ED"/>
    <w:rsid w:val="004519E0"/>
    <w:rsid w:val="00451E56"/>
    <w:rsid w:val="00452C1D"/>
    <w:rsid w:val="00455CC0"/>
    <w:rsid w:val="00461888"/>
    <w:rsid w:val="00462322"/>
    <w:rsid w:val="0046546E"/>
    <w:rsid w:val="00467102"/>
    <w:rsid w:val="00467F1B"/>
    <w:rsid w:val="00474D41"/>
    <w:rsid w:val="00476FC5"/>
    <w:rsid w:val="00481871"/>
    <w:rsid w:val="00481E1D"/>
    <w:rsid w:val="0049102E"/>
    <w:rsid w:val="00491667"/>
    <w:rsid w:val="00493C03"/>
    <w:rsid w:val="004A486C"/>
    <w:rsid w:val="004B231D"/>
    <w:rsid w:val="004C5C0B"/>
    <w:rsid w:val="004C74B3"/>
    <w:rsid w:val="004D435E"/>
    <w:rsid w:val="004D4C6A"/>
    <w:rsid w:val="004D5AF9"/>
    <w:rsid w:val="004D7067"/>
    <w:rsid w:val="004E66D1"/>
    <w:rsid w:val="004F2EB1"/>
    <w:rsid w:val="004F759D"/>
    <w:rsid w:val="0052198B"/>
    <w:rsid w:val="00525F5F"/>
    <w:rsid w:val="0052765B"/>
    <w:rsid w:val="005300A8"/>
    <w:rsid w:val="00530929"/>
    <w:rsid w:val="005317FD"/>
    <w:rsid w:val="005362D4"/>
    <w:rsid w:val="00541C81"/>
    <w:rsid w:val="00544319"/>
    <w:rsid w:val="00545D0C"/>
    <w:rsid w:val="0055356D"/>
    <w:rsid w:val="00556B8F"/>
    <w:rsid w:val="005704D5"/>
    <w:rsid w:val="0057378E"/>
    <w:rsid w:val="00573FAD"/>
    <w:rsid w:val="00574207"/>
    <w:rsid w:val="00581FC6"/>
    <w:rsid w:val="0059141C"/>
    <w:rsid w:val="005923C1"/>
    <w:rsid w:val="0059407A"/>
    <w:rsid w:val="00595A4A"/>
    <w:rsid w:val="005972F9"/>
    <w:rsid w:val="005A1A91"/>
    <w:rsid w:val="005A1DFA"/>
    <w:rsid w:val="005A4094"/>
    <w:rsid w:val="005A4711"/>
    <w:rsid w:val="005B22D7"/>
    <w:rsid w:val="005B4965"/>
    <w:rsid w:val="005B61C6"/>
    <w:rsid w:val="005B76A9"/>
    <w:rsid w:val="005C1F01"/>
    <w:rsid w:val="005C4BD5"/>
    <w:rsid w:val="005C545E"/>
    <w:rsid w:val="005C6FBA"/>
    <w:rsid w:val="005D044F"/>
    <w:rsid w:val="005D1B18"/>
    <w:rsid w:val="005D6243"/>
    <w:rsid w:val="005E0AC1"/>
    <w:rsid w:val="005E1281"/>
    <w:rsid w:val="005E2F1A"/>
    <w:rsid w:val="005E3EAD"/>
    <w:rsid w:val="005E7404"/>
    <w:rsid w:val="005F0515"/>
    <w:rsid w:val="005F4DFE"/>
    <w:rsid w:val="005F6094"/>
    <w:rsid w:val="006022AB"/>
    <w:rsid w:val="00603431"/>
    <w:rsid w:val="006048BD"/>
    <w:rsid w:val="00607EEC"/>
    <w:rsid w:val="00611E16"/>
    <w:rsid w:val="00613783"/>
    <w:rsid w:val="0061744D"/>
    <w:rsid w:val="00620FB6"/>
    <w:rsid w:val="00626366"/>
    <w:rsid w:val="006274B4"/>
    <w:rsid w:val="006351C1"/>
    <w:rsid w:val="00637E3B"/>
    <w:rsid w:val="00637E68"/>
    <w:rsid w:val="006453B3"/>
    <w:rsid w:val="00646639"/>
    <w:rsid w:val="00646F38"/>
    <w:rsid w:val="00653A9B"/>
    <w:rsid w:val="00663199"/>
    <w:rsid w:val="006659E8"/>
    <w:rsid w:val="00667664"/>
    <w:rsid w:val="00670FC2"/>
    <w:rsid w:val="00671428"/>
    <w:rsid w:val="00682EDE"/>
    <w:rsid w:val="0068431E"/>
    <w:rsid w:val="00684DC0"/>
    <w:rsid w:val="00691FD5"/>
    <w:rsid w:val="00697050"/>
    <w:rsid w:val="00697284"/>
    <w:rsid w:val="006A3114"/>
    <w:rsid w:val="006A4D1E"/>
    <w:rsid w:val="006A6777"/>
    <w:rsid w:val="006B34B3"/>
    <w:rsid w:val="006B4031"/>
    <w:rsid w:val="006B5339"/>
    <w:rsid w:val="006C7184"/>
    <w:rsid w:val="006D07A4"/>
    <w:rsid w:val="006D0D2A"/>
    <w:rsid w:val="006D27F7"/>
    <w:rsid w:val="006D2AFB"/>
    <w:rsid w:val="006D60E6"/>
    <w:rsid w:val="006E0974"/>
    <w:rsid w:val="006E648A"/>
    <w:rsid w:val="007047B9"/>
    <w:rsid w:val="00711A0A"/>
    <w:rsid w:val="00716996"/>
    <w:rsid w:val="00721005"/>
    <w:rsid w:val="00723BDF"/>
    <w:rsid w:val="00723CFB"/>
    <w:rsid w:val="00727DBF"/>
    <w:rsid w:val="0073318D"/>
    <w:rsid w:val="0074083A"/>
    <w:rsid w:val="00742515"/>
    <w:rsid w:val="00743EE9"/>
    <w:rsid w:val="00744EA2"/>
    <w:rsid w:val="00753D7F"/>
    <w:rsid w:val="00774078"/>
    <w:rsid w:val="0077605C"/>
    <w:rsid w:val="007807DF"/>
    <w:rsid w:val="0078257A"/>
    <w:rsid w:val="00783EB9"/>
    <w:rsid w:val="00792401"/>
    <w:rsid w:val="00792BF0"/>
    <w:rsid w:val="00797D69"/>
    <w:rsid w:val="007A7359"/>
    <w:rsid w:val="007B0084"/>
    <w:rsid w:val="007B5DEB"/>
    <w:rsid w:val="007B6321"/>
    <w:rsid w:val="007C09E3"/>
    <w:rsid w:val="007C521C"/>
    <w:rsid w:val="007C79B4"/>
    <w:rsid w:val="007D07FA"/>
    <w:rsid w:val="007D34F2"/>
    <w:rsid w:val="007D458F"/>
    <w:rsid w:val="007D6AB3"/>
    <w:rsid w:val="007E2E2C"/>
    <w:rsid w:val="007E508C"/>
    <w:rsid w:val="007E51D9"/>
    <w:rsid w:val="007F656D"/>
    <w:rsid w:val="007F7539"/>
    <w:rsid w:val="007F781A"/>
    <w:rsid w:val="00805AF4"/>
    <w:rsid w:val="00806E42"/>
    <w:rsid w:val="0081088D"/>
    <w:rsid w:val="008177E6"/>
    <w:rsid w:val="00820236"/>
    <w:rsid w:val="0082469D"/>
    <w:rsid w:val="00824E5D"/>
    <w:rsid w:val="008256D1"/>
    <w:rsid w:val="008266E8"/>
    <w:rsid w:val="00830A9F"/>
    <w:rsid w:val="00833997"/>
    <w:rsid w:val="00837CD5"/>
    <w:rsid w:val="00847729"/>
    <w:rsid w:val="00857146"/>
    <w:rsid w:val="00863A52"/>
    <w:rsid w:val="00865B81"/>
    <w:rsid w:val="00865E31"/>
    <w:rsid w:val="00886831"/>
    <w:rsid w:val="00890F2B"/>
    <w:rsid w:val="00891B7C"/>
    <w:rsid w:val="0089258D"/>
    <w:rsid w:val="008A703F"/>
    <w:rsid w:val="008C014E"/>
    <w:rsid w:val="008C4ADA"/>
    <w:rsid w:val="008C6DF9"/>
    <w:rsid w:val="008C6FC5"/>
    <w:rsid w:val="008D03F5"/>
    <w:rsid w:val="008D2256"/>
    <w:rsid w:val="008D2C17"/>
    <w:rsid w:val="008D4230"/>
    <w:rsid w:val="008E23AC"/>
    <w:rsid w:val="008E24CA"/>
    <w:rsid w:val="008E4554"/>
    <w:rsid w:val="008E736A"/>
    <w:rsid w:val="008F14DC"/>
    <w:rsid w:val="008F3DBF"/>
    <w:rsid w:val="00903FDF"/>
    <w:rsid w:val="00904196"/>
    <w:rsid w:val="00910CB1"/>
    <w:rsid w:val="0091374E"/>
    <w:rsid w:val="009142CE"/>
    <w:rsid w:val="00915094"/>
    <w:rsid w:val="0092076F"/>
    <w:rsid w:val="00925D98"/>
    <w:rsid w:val="00926738"/>
    <w:rsid w:val="00927274"/>
    <w:rsid w:val="00933C5F"/>
    <w:rsid w:val="009474D6"/>
    <w:rsid w:val="00953481"/>
    <w:rsid w:val="00956EF1"/>
    <w:rsid w:val="0095783B"/>
    <w:rsid w:val="009667EA"/>
    <w:rsid w:val="009754A1"/>
    <w:rsid w:val="0098313D"/>
    <w:rsid w:val="00983FF6"/>
    <w:rsid w:val="0099088F"/>
    <w:rsid w:val="00991405"/>
    <w:rsid w:val="00993D52"/>
    <w:rsid w:val="00995961"/>
    <w:rsid w:val="009A543E"/>
    <w:rsid w:val="009A5E07"/>
    <w:rsid w:val="009B0E39"/>
    <w:rsid w:val="009B1BBE"/>
    <w:rsid w:val="009B350E"/>
    <w:rsid w:val="009D1E7D"/>
    <w:rsid w:val="009D3FDD"/>
    <w:rsid w:val="009D5B42"/>
    <w:rsid w:val="009D6271"/>
    <w:rsid w:val="009F2169"/>
    <w:rsid w:val="009F6B70"/>
    <w:rsid w:val="00A01D07"/>
    <w:rsid w:val="00A120A2"/>
    <w:rsid w:val="00A134B8"/>
    <w:rsid w:val="00A22744"/>
    <w:rsid w:val="00A31338"/>
    <w:rsid w:val="00A406C8"/>
    <w:rsid w:val="00A437E6"/>
    <w:rsid w:val="00A4572E"/>
    <w:rsid w:val="00A459F1"/>
    <w:rsid w:val="00A45B5E"/>
    <w:rsid w:val="00A51470"/>
    <w:rsid w:val="00A54C5A"/>
    <w:rsid w:val="00A55F04"/>
    <w:rsid w:val="00A753C5"/>
    <w:rsid w:val="00A83F35"/>
    <w:rsid w:val="00A84FC6"/>
    <w:rsid w:val="00A939D4"/>
    <w:rsid w:val="00A93CD8"/>
    <w:rsid w:val="00A957FC"/>
    <w:rsid w:val="00A95A99"/>
    <w:rsid w:val="00A97E90"/>
    <w:rsid w:val="00AA171F"/>
    <w:rsid w:val="00AA3B29"/>
    <w:rsid w:val="00AA409D"/>
    <w:rsid w:val="00AA7A93"/>
    <w:rsid w:val="00AB1769"/>
    <w:rsid w:val="00AB1C40"/>
    <w:rsid w:val="00AB2530"/>
    <w:rsid w:val="00AB2A2B"/>
    <w:rsid w:val="00AB7697"/>
    <w:rsid w:val="00AB76CC"/>
    <w:rsid w:val="00AC0A42"/>
    <w:rsid w:val="00AC648F"/>
    <w:rsid w:val="00AC73D6"/>
    <w:rsid w:val="00AD2919"/>
    <w:rsid w:val="00AE0E30"/>
    <w:rsid w:val="00AE340B"/>
    <w:rsid w:val="00AE5F42"/>
    <w:rsid w:val="00AE650D"/>
    <w:rsid w:val="00B01EF9"/>
    <w:rsid w:val="00B069A7"/>
    <w:rsid w:val="00B07704"/>
    <w:rsid w:val="00B12F90"/>
    <w:rsid w:val="00B17CEA"/>
    <w:rsid w:val="00B2092F"/>
    <w:rsid w:val="00B21DC5"/>
    <w:rsid w:val="00B33F49"/>
    <w:rsid w:val="00B34F63"/>
    <w:rsid w:val="00B35AAC"/>
    <w:rsid w:val="00B364A4"/>
    <w:rsid w:val="00B372FA"/>
    <w:rsid w:val="00B4519E"/>
    <w:rsid w:val="00B4732A"/>
    <w:rsid w:val="00B508B1"/>
    <w:rsid w:val="00B511D2"/>
    <w:rsid w:val="00B57DFA"/>
    <w:rsid w:val="00B61B96"/>
    <w:rsid w:val="00B61D04"/>
    <w:rsid w:val="00B65F02"/>
    <w:rsid w:val="00B701AD"/>
    <w:rsid w:val="00B7089C"/>
    <w:rsid w:val="00B70C26"/>
    <w:rsid w:val="00B730AD"/>
    <w:rsid w:val="00B91116"/>
    <w:rsid w:val="00B96E8A"/>
    <w:rsid w:val="00B977C5"/>
    <w:rsid w:val="00BB322C"/>
    <w:rsid w:val="00BB41FD"/>
    <w:rsid w:val="00BB4258"/>
    <w:rsid w:val="00BB6214"/>
    <w:rsid w:val="00BB7CCD"/>
    <w:rsid w:val="00BC671D"/>
    <w:rsid w:val="00BE2CDE"/>
    <w:rsid w:val="00BE5C96"/>
    <w:rsid w:val="00BE64B7"/>
    <w:rsid w:val="00BF0E34"/>
    <w:rsid w:val="00C01135"/>
    <w:rsid w:val="00C01B8B"/>
    <w:rsid w:val="00C03FD0"/>
    <w:rsid w:val="00C077B6"/>
    <w:rsid w:val="00C13E4E"/>
    <w:rsid w:val="00C15AE6"/>
    <w:rsid w:val="00C20BE8"/>
    <w:rsid w:val="00C242FF"/>
    <w:rsid w:val="00C26610"/>
    <w:rsid w:val="00C31A5E"/>
    <w:rsid w:val="00C32C95"/>
    <w:rsid w:val="00C43400"/>
    <w:rsid w:val="00C44A16"/>
    <w:rsid w:val="00C45FE2"/>
    <w:rsid w:val="00C463FD"/>
    <w:rsid w:val="00C47775"/>
    <w:rsid w:val="00C544B2"/>
    <w:rsid w:val="00C5510A"/>
    <w:rsid w:val="00C61A2F"/>
    <w:rsid w:val="00C627C7"/>
    <w:rsid w:val="00C703A7"/>
    <w:rsid w:val="00C77FC5"/>
    <w:rsid w:val="00C84AC8"/>
    <w:rsid w:val="00C9234D"/>
    <w:rsid w:val="00C92F84"/>
    <w:rsid w:val="00C95183"/>
    <w:rsid w:val="00C96FAB"/>
    <w:rsid w:val="00C97DB7"/>
    <w:rsid w:val="00CA007D"/>
    <w:rsid w:val="00CA29F1"/>
    <w:rsid w:val="00CA73B8"/>
    <w:rsid w:val="00CA7975"/>
    <w:rsid w:val="00CB14CC"/>
    <w:rsid w:val="00CB7BCD"/>
    <w:rsid w:val="00CC24FF"/>
    <w:rsid w:val="00CC5570"/>
    <w:rsid w:val="00CD183B"/>
    <w:rsid w:val="00CE29C9"/>
    <w:rsid w:val="00CE4A3E"/>
    <w:rsid w:val="00CE6369"/>
    <w:rsid w:val="00CF124B"/>
    <w:rsid w:val="00CF399D"/>
    <w:rsid w:val="00CF5060"/>
    <w:rsid w:val="00CF746B"/>
    <w:rsid w:val="00D0009E"/>
    <w:rsid w:val="00D02249"/>
    <w:rsid w:val="00D065B0"/>
    <w:rsid w:val="00D101E5"/>
    <w:rsid w:val="00D106C5"/>
    <w:rsid w:val="00D16F20"/>
    <w:rsid w:val="00D17F9A"/>
    <w:rsid w:val="00D239C4"/>
    <w:rsid w:val="00D241DB"/>
    <w:rsid w:val="00D27A8C"/>
    <w:rsid w:val="00D32162"/>
    <w:rsid w:val="00D3640B"/>
    <w:rsid w:val="00D41D8E"/>
    <w:rsid w:val="00D43121"/>
    <w:rsid w:val="00D456AA"/>
    <w:rsid w:val="00D47328"/>
    <w:rsid w:val="00D527CE"/>
    <w:rsid w:val="00D52BEB"/>
    <w:rsid w:val="00D545F2"/>
    <w:rsid w:val="00D6229E"/>
    <w:rsid w:val="00D63698"/>
    <w:rsid w:val="00D63AD8"/>
    <w:rsid w:val="00D6421B"/>
    <w:rsid w:val="00D7638C"/>
    <w:rsid w:val="00D8134E"/>
    <w:rsid w:val="00D84E98"/>
    <w:rsid w:val="00D877F5"/>
    <w:rsid w:val="00D87967"/>
    <w:rsid w:val="00D87A42"/>
    <w:rsid w:val="00D91051"/>
    <w:rsid w:val="00D911B3"/>
    <w:rsid w:val="00D9332E"/>
    <w:rsid w:val="00D94269"/>
    <w:rsid w:val="00D97C8D"/>
    <w:rsid w:val="00DA2C48"/>
    <w:rsid w:val="00DB07C4"/>
    <w:rsid w:val="00DB1DBA"/>
    <w:rsid w:val="00DC2B52"/>
    <w:rsid w:val="00DC6C33"/>
    <w:rsid w:val="00DC70C9"/>
    <w:rsid w:val="00DD1D3A"/>
    <w:rsid w:val="00DD23C0"/>
    <w:rsid w:val="00DD32B1"/>
    <w:rsid w:val="00DD508C"/>
    <w:rsid w:val="00DF0E11"/>
    <w:rsid w:val="00DF7FA7"/>
    <w:rsid w:val="00E05847"/>
    <w:rsid w:val="00E06370"/>
    <w:rsid w:val="00E134F6"/>
    <w:rsid w:val="00E17F93"/>
    <w:rsid w:val="00E204A0"/>
    <w:rsid w:val="00E22199"/>
    <w:rsid w:val="00E231EF"/>
    <w:rsid w:val="00E244DE"/>
    <w:rsid w:val="00E24AD6"/>
    <w:rsid w:val="00E25463"/>
    <w:rsid w:val="00E42A3C"/>
    <w:rsid w:val="00E4659A"/>
    <w:rsid w:val="00E4721A"/>
    <w:rsid w:val="00E50298"/>
    <w:rsid w:val="00E5178D"/>
    <w:rsid w:val="00E54360"/>
    <w:rsid w:val="00E543B5"/>
    <w:rsid w:val="00E56C65"/>
    <w:rsid w:val="00E56D4E"/>
    <w:rsid w:val="00E64031"/>
    <w:rsid w:val="00E70293"/>
    <w:rsid w:val="00E717E0"/>
    <w:rsid w:val="00E82760"/>
    <w:rsid w:val="00E8757C"/>
    <w:rsid w:val="00EA5006"/>
    <w:rsid w:val="00ED2DC3"/>
    <w:rsid w:val="00EF14AA"/>
    <w:rsid w:val="00EF3C27"/>
    <w:rsid w:val="00EF3D62"/>
    <w:rsid w:val="00EF5E78"/>
    <w:rsid w:val="00F06B33"/>
    <w:rsid w:val="00F10FDB"/>
    <w:rsid w:val="00F127BA"/>
    <w:rsid w:val="00F12D18"/>
    <w:rsid w:val="00F13746"/>
    <w:rsid w:val="00F14FFF"/>
    <w:rsid w:val="00F15253"/>
    <w:rsid w:val="00F162F2"/>
    <w:rsid w:val="00F2493F"/>
    <w:rsid w:val="00F261E3"/>
    <w:rsid w:val="00F302CE"/>
    <w:rsid w:val="00F31BD3"/>
    <w:rsid w:val="00F464E8"/>
    <w:rsid w:val="00F50562"/>
    <w:rsid w:val="00F512B1"/>
    <w:rsid w:val="00F53452"/>
    <w:rsid w:val="00F54CE2"/>
    <w:rsid w:val="00F61669"/>
    <w:rsid w:val="00F64D25"/>
    <w:rsid w:val="00F75B18"/>
    <w:rsid w:val="00F80F7A"/>
    <w:rsid w:val="00F82B9A"/>
    <w:rsid w:val="00F8472F"/>
    <w:rsid w:val="00F84791"/>
    <w:rsid w:val="00F85FD3"/>
    <w:rsid w:val="00F90ADF"/>
    <w:rsid w:val="00F92B45"/>
    <w:rsid w:val="00F94A6F"/>
    <w:rsid w:val="00FA04F0"/>
    <w:rsid w:val="00FA4495"/>
    <w:rsid w:val="00FB05F3"/>
    <w:rsid w:val="00FB0C8E"/>
    <w:rsid w:val="00FB1C7F"/>
    <w:rsid w:val="00FB1E39"/>
    <w:rsid w:val="00FD3B68"/>
    <w:rsid w:val="00FD45C3"/>
    <w:rsid w:val="00FE0C78"/>
    <w:rsid w:val="00FF02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84EAF6"/>
  <w15:chartTrackingRefBased/>
  <w15:docId w15:val="{6CD6D5E6-74E8-4F80-9B67-548C3BEBD8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142C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142C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142C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142C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142C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142C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142C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142C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142C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142C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142C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142C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142C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142C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142C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142C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142C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142CE"/>
    <w:rPr>
      <w:rFonts w:eastAsiaTheme="majorEastAsia" w:cstheme="majorBidi"/>
      <w:color w:val="272727" w:themeColor="text1" w:themeTint="D8"/>
    </w:rPr>
  </w:style>
  <w:style w:type="paragraph" w:styleId="Title">
    <w:name w:val="Title"/>
    <w:basedOn w:val="Normal"/>
    <w:next w:val="Normal"/>
    <w:link w:val="TitleChar"/>
    <w:uiPriority w:val="10"/>
    <w:qFormat/>
    <w:rsid w:val="009142C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142C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142C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142C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142CE"/>
    <w:pPr>
      <w:spacing w:before="160"/>
      <w:jc w:val="center"/>
    </w:pPr>
    <w:rPr>
      <w:i/>
      <w:iCs/>
      <w:color w:val="404040" w:themeColor="text1" w:themeTint="BF"/>
    </w:rPr>
  </w:style>
  <w:style w:type="character" w:customStyle="1" w:styleId="QuoteChar">
    <w:name w:val="Quote Char"/>
    <w:basedOn w:val="DefaultParagraphFont"/>
    <w:link w:val="Quote"/>
    <w:uiPriority w:val="29"/>
    <w:rsid w:val="009142CE"/>
    <w:rPr>
      <w:i/>
      <w:iCs/>
      <w:color w:val="404040" w:themeColor="text1" w:themeTint="BF"/>
    </w:rPr>
  </w:style>
  <w:style w:type="paragraph" w:styleId="ListParagraph">
    <w:name w:val="List Paragraph"/>
    <w:basedOn w:val="Normal"/>
    <w:uiPriority w:val="34"/>
    <w:qFormat/>
    <w:rsid w:val="009142CE"/>
    <w:pPr>
      <w:ind w:left="720"/>
      <w:contextualSpacing/>
    </w:pPr>
  </w:style>
  <w:style w:type="character" w:styleId="IntenseEmphasis">
    <w:name w:val="Intense Emphasis"/>
    <w:basedOn w:val="DefaultParagraphFont"/>
    <w:uiPriority w:val="21"/>
    <w:qFormat/>
    <w:rsid w:val="009142CE"/>
    <w:rPr>
      <w:i/>
      <w:iCs/>
      <w:color w:val="0F4761" w:themeColor="accent1" w:themeShade="BF"/>
    </w:rPr>
  </w:style>
  <w:style w:type="paragraph" w:styleId="IntenseQuote">
    <w:name w:val="Intense Quote"/>
    <w:basedOn w:val="Normal"/>
    <w:next w:val="Normal"/>
    <w:link w:val="IntenseQuoteChar"/>
    <w:uiPriority w:val="30"/>
    <w:qFormat/>
    <w:rsid w:val="009142C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142CE"/>
    <w:rPr>
      <w:i/>
      <w:iCs/>
      <w:color w:val="0F4761" w:themeColor="accent1" w:themeShade="BF"/>
    </w:rPr>
  </w:style>
  <w:style w:type="character" w:styleId="IntenseReference">
    <w:name w:val="Intense Reference"/>
    <w:basedOn w:val="DefaultParagraphFont"/>
    <w:uiPriority w:val="32"/>
    <w:qFormat/>
    <w:rsid w:val="009142CE"/>
    <w:rPr>
      <w:b/>
      <w:bCs/>
      <w:smallCaps/>
      <w:color w:val="0F4761" w:themeColor="accent1" w:themeShade="BF"/>
      <w:spacing w:val="5"/>
    </w:rPr>
  </w:style>
  <w:style w:type="paragraph" w:styleId="Header">
    <w:name w:val="header"/>
    <w:basedOn w:val="Normal"/>
    <w:link w:val="HeaderChar"/>
    <w:uiPriority w:val="99"/>
    <w:unhideWhenUsed/>
    <w:rsid w:val="009142CE"/>
    <w:pPr>
      <w:tabs>
        <w:tab w:val="center" w:pos="4513"/>
        <w:tab w:val="right" w:pos="9026"/>
      </w:tabs>
      <w:spacing w:after="0" w:line="240" w:lineRule="auto"/>
    </w:pPr>
  </w:style>
  <w:style w:type="character" w:customStyle="1" w:styleId="HeaderChar">
    <w:name w:val="Header Char"/>
    <w:basedOn w:val="DefaultParagraphFont"/>
    <w:link w:val="Header"/>
    <w:uiPriority w:val="99"/>
    <w:rsid w:val="009142CE"/>
  </w:style>
  <w:style w:type="paragraph" w:styleId="Footer">
    <w:name w:val="footer"/>
    <w:basedOn w:val="Normal"/>
    <w:link w:val="FooterChar"/>
    <w:uiPriority w:val="99"/>
    <w:unhideWhenUsed/>
    <w:rsid w:val="009142CE"/>
    <w:pPr>
      <w:tabs>
        <w:tab w:val="center" w:pos="4513"/>
        <w:tab w:val="right" w:pos="9026"/>
      </w:tabs>
      <w:spacing w:after="0" w:line="240" w:lineRule="auto"/>
    </w:pPr>
  </w:style>
  <w:style w:type="character" w:customStyle="1" w:styleId="FooterChar">
    <w:name w:val="Footer Char"/>
    <w:basedOn w:val="DefaultParagraphFont"/>
    <w:link w:val="Footer"/>
    <w:uiPriority w:val="99"/>
    <w:rsid w:val="009142CE"/>
  </w:style>
  <w:style w:type="character" w:styleId="PlaceholderText">
    <w:name w:val="Placeholder Text"/>
    <w:basedOn w:val="DefaultParagraphFont"/>
    <w:uiPriority w:val="99"/>
    <w:semiHidden/>
    <w:rsid w:val="00FE0C78"/>
    <w:rPr>
      <w:color w:val="666666"/>
    </w:rPr>
  </w:style>
  <w:style w:type="paragraph" w:styleId="NormalWeb">
    <w:name w:val="Normal (Web)"/>
    <w:basedOn w:val="Normal"/>
    <w:uiPriority w:val="99"/>
    <w:semiHidden/>
    <w:unhideWhenUsed/>
    <w:rsid w:val="003533CD"/>
    <w:pPr>
      <w:spacing w:before="100" w:beforeAutospacing="1" w:after="100" w:afterAutospacing="1" w:line="240" w:lineRule="auto"/>
    </w:pPr>
    <w:rPr>
      <w:rFonts w:ascii="Times New Roman" w:eastAsiaTheme="minorEastAsia" w:hAnsi="Times New Roman" w:cs="Times New Roman"/>
      <w:kern w:val="0"/>
      <w:sz w:val="24"/>
      <w:szCs w:val="24"/>
      <w:lang w:eastAsia="en-GB"/>
      <w14:ligatures w14:val="none"/>
    </w:rPr>
  </w:style>
  <w:style w:type="character" w:styleId="Hyperlink">
    <w:name w:val="Hyperlink"/>
    <w:basedOn w:val="DefaultParagraphFont"/>
    <w:uiPriority w:val="99"/>
    <w:semiHidden/>
    <w:unhideWhenUsed/>
    <w:rsid w:val="003533CD"/>
    <w:rPr>
      <w:color w:val="0000FF"/>
      <w:u w:val="single"/>
    </w:rPr>
  </w:style>
  <w:style w:type="table" w:styleId="TableGrid">
    <w:name w:val="Table Grid"/>
    <w:basedOn w:val="TableNormal"/>
    <w:uiPriority w:val="39"/>
    <w:rsid w:val="008E24C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8E24CA"/>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27599">
      <w:bodyDiv w:val="1"/>
      <w:marLeft w:val="0"/>
      <w:marRight w:val="0"/>
      <w:marTop w:val="0"/>
      <w:marBottom w:val="0"/>
      <w:divBdr>
        <w:top w:val="none" w:sz="0" w:space="0" w:color="auto"/>
        <w:left w:val="none" w:sz="0" w:space="0" w:color="auto"/>
        <w:bottom w:val="none" w:sz="0" w:space="0" w:color="auto"/>
        <w:right w:val="none" w:sz="0" w:space="0" w:color="auto"/>
      </w:divBdr>
    </w:div>
    <w:div w:id="3560158">
      <w:bodyDiv w:val="1"/>
      <w:marLeft w:val="0"/>
      <w:marRight w:val="0"/>
      <w:marTop w:val="0"/>
      <w:marBottom w:val="0"/>
      <w:divBdr>
        <w:top w:val="none" w:sz="0" w:space="0" w:color="auto"/>
        <w:left w:val="none" w:sz="0" w:space="0" w:color="auto"/>
        <w:bottom w:val="none" w:sz="0" w:space="0" w:color="auto"/>
        <w:right w:val="none" w:sz="0" w:space="0" w:color="auto"/>
      </w:divBdr>
    </w:div>
    <w:div w:id="3627902">
      <w:bodyDiv w:val="1"/>
      <w:marLeft w:val="0"/>
      <w:marRight w:val="0"/>
      <w:marTop w:val="0"/>
      <w:marBottom w:val="0"/>
      <w:divBdr>
        <w:top w:val="none" w:sz="0" w:space="0" w:color="auto"/>
        <w:left w:val="none" w:sz="0" w:space="0" w:color="auto"/>
        <w:bottom w:val="none" w:sz="0" w:space="0" w:color="auto"/>
        <w:right w:val="none" w:sz="0" w:space="0" w:color="auto"/>
      </w:divBdr>
    </w:div>
    <w:div w:id="5209700">
      <w:bodyDiv w:val="1"/>
      <w:marLeft w:val="0"/>
      <w:marRight w:val="0"/>
      <w:marTop w:val="0"/>
      <w:marBottom w:val="0"/>
      <w:divBdr>
        <w:top w:val="none" w:sz="0" w:space="0" w:color="auto"/>
        <w:left w:val="none" w:sz="0" w:space="0" w:color="auto"/>
        <w:bottom w:val="none" w:sz="0" w:space="0" w:color="auto"/>
        <w:right w:val="none" w:sz="0" w:space="0" w:color="auto"/>
      </w:divBdr>
    </w:div>
    <w:div w:id="8799950">
      <w:bodyDiv w:val="1"/>
      <w:marLeft w:val="0"/>
      <w:marRight w:val="0"/>
      <w:marTop w:val="0"/>
      <w:marBottom w:val="0"/>
      <w:divBdr>
        <w:top w:val="none" w:sz="0" w:space="0" w:color="auto"/>
        <w:left w:val="none" w:sz="0" w:space="0" w:color="auto"/>
        <w:bottom w:val="none" w:sz="0" w:space="0" w:color="auto"/>
        <w:right w:val="none" w:sz="0" w:space="0" w:color="auto"/>
      </w:divBdr>
    </w:div>
    <w:div w:id="9112487">
      <w:bodyDiv w:val="1"/>
      <w:marLeft w:val="0"/>
      <w:marRight w:val="0"/>
      <w:marTop w:val="0"/>
      <w:marBottom w:val="0"/>
      <w:divBdr>
        <w:top w:val="none" w:sz="0" w:space="0" w:color="auto"/>
        <w:left w:val="none" w:sz="0" w:space="0" w:color="auto"/>
        <w:bottom w:val="none" w:sz="0" w:space="0" w:color="auto"/>
        <w:right w:val="none" w:sz="0" w:space="0" w:color="auto"/>
      </w:divBdr>
    </w:div>
    <w:div w:id="18897057">
      <w:bodyDiv w:val="1"/>
      <w:marLeft w:val="0"/>
      <w:marRight w:val="0"/>
      <w:marTop w:val="0"/>
      <w:marBottom w:val="0"/>
      <w:divBdr>
        <w:top w:val="none" w:sz="0" w:space="0" w:color="auto"/>
        <w:left w:val="none" w:sz="0" w:space="0" w:color="auto"/>
        <w:bottom w:val="none" w:sz="0" w:space="0" w:color="auto"/>
        <w:right w:val="none" w:sz="0" w:space="0" w:color="auto"/>
      </w:divBdr>
    </w:div>
    <w:div w:id="19478850">
      <w:bodyDiv w:val="1"/>
      <w:marLeft w:val="0"/>
      <w:marRight w:val="0"/>
      <w:marTop w:val="0"/>
      <w:marBottom w:val="0"/>
      <w:divBdr>
        <w:top w:val="none" w:sz="0" w:space="0" w:color="auto"/>
        <w:left w:val="none" w:sz="0" w:space="0" w:color="auto"/>
        <w:bottom w:val="none" w:sz="0" w:space="0" w:color="auto"/>
        <w:right w:val="none" w:sz="0" w:space="0" w:color="auto"/>
      </w:divBdr>
    </w:div>
    <w:div w:id="21826111">
      <w:bodyDiv w:val="1"/>
      <w:marLeft w:val="0"/>
      <w:marRight w:val="0"/>
      <w:marTop w:val="0"/>
      <w:marBottom w:val="0"/>
      <w:divBdr>
        <w:top w:val="none" w:sz="0" w:space="0" w:color="auto"/>
        <w:left w:val="none" w:sz="0" w:space="0" w:color="auto"/>
        <w:bottom w:val="none" w:sz="0" w:space="0" w:color="auto"/>
        <w:right w:val="none" w:sz="0" w:space="0" w:color="auto"/>
      </w:divBdr>
    </w:div>
    <w:div w:id="23137901">
      <w:bodyDiv w:val="1"/>
      <w:marLeft w:val="0"/>
      <w:marRight w:val="0"/>
      <w:marTop w:val="0"/>
      <w:marBottom w:val="0"/>
      <w:divBdr>
        <w:top w:val="none" w:sz="0" w:space="0" w:color="auto"/>
        <w:left w:val="none" w:sz="0" w:space="0" w:color="auto"/>
        <w:bottom w:val="none" w:sz="0" w:space="0" w:color="auto"/>
        <w:right w:val="none" w:sz="0" w:space="0" w:color="auto"/>
      </w:divBdr>
    </w:div>
    <w:div w:id="26488168">
      <w:bodyDiv w:val="1"/>
      <w:marLeft w:val="0"/>
      <w:marRight w:val="0"/>
      <w:marTop w:val="0"/>
      <w:marBottom w:val="0"/>
      <w:divBdr>
        <w:top w:val="none" w:sz="0" w:space="0" w:color="auto"/>
        <w:left w:val="none" w:sz="0" w:space="0" w:color="auto"/>
        <w:bottom w:val="none" w:sz="0" w:space="0" w:color="auto"/>
        <w:right w:val="none" w:sz="0" w:space="0" w:color="auto"/>
      </w:divBdr>
    </w:div>
    <w:div w:id="26762968">
      <w:bodyDiv w:val="1"/>
      <w:marLeft w:val="0"/>
      <w:marRight w:val="0"/>
      <w:marTop w:val="0"/>
      <w:marBottom w:val="0"/>
      <w:divBdr>
        <w:top w:val="none" w:sz="0" w:space="0" w:color="auto"/>
        <w:left w:val="none" w:sz="0" w:space="0" w:color="auto"/>
        <w:bottom w:val="none" w:sz="0" w:space="0" w:color="auto"/>
        <w:right w:val="none" w:sz="0" w:space="0" w:color="auto"/>
      </w:divBdr>
    </w:div>
    <w:div w:id="34745669">
      <w:bodyDiv w:val="1"/>
      <w:marLeft w:val="0"/>
      <w:marRight w:val="0"/>
      <w:marTop w:val="0"/>
      <w:marBottom w:val="0"/>
      <w:divBdr>
        <w:top w:val="none" w:sz="0" w:space="0" w:color="auto"/>
        <w:left w:val="none" w:sz="0" w:space="0" w:color="auto"/>
        <w:bottom w:val="none" w:sz="0" w:space="0" w:color="auto"/>
        <w:right w:val="none" w:sz="0" w:space="0" w:color="auto"/>
      </w:divBdr>
    </w:div>
    <w:div w:id="36512998">
      <w:bodyDiv w:val="1"/>
      <w:marLeft w:val="0"/>
      <w:marRight w:val="0"/>
      <w:marTop w:val="0"/>
      <w:marBottom w:val="0"/>
      <w:divBdr>
        <w:top w:val="none" w:sz="0" w:space="0" w:color="auto"/>
        <w:left w:val="none" w:sz="0" w:space="0" w:color="auto"/>
        <w:bottom w:val="none" w:sz="0" w:space="0" w:color="auto"/>
        <w:right w:val="none" w:sz="0" w:space="0" w:color="auto"/>
      </w:divBdr>
    </w:div>
    <w:div w:id="37171728">
      <w:bodyDiv w:val="1"/>
      <w:marLeft w:val="0"/>
      <w:marRight w:val="0"/>
      <w:marTop w:val="0"/>
      <w:marBottom w:val="0"/>
      <w:divBdr>
        <w:top w:val="none" w:sz="0" w:space="0" w:color="auto"/>
        <w:left w:val="none" w:sz="0" w:space="0" w:color="auto"/>
        <w:bottom w:val="none" w:sz="0" w:space="0" w:color="auto"/>
        <w:right w:val="none" w:sz="0" w:space="0" w:color="auto"/>
      </w:divBdr>
    </w:div>
    <w:div w:id="37247145">
      <w:bodyDiv w:val="1"/>
      <w:marLeft w:val="0"/>
      <w:marRight w:val="0"/>
      <w:marTop w:val="0"/>
      <w:marBottom w:val="0"/>
      <w:divBdr>
        <w:top w:val="none" w:sz="0" w:space="0" w:color="auto"/>
        <w:left w:val="none" w:sz="0" w:space="0" w:color="auto"/>
        <w:bottom w:val="none" w:sz="0" w:space="0" w:color="auto"/>
        <w:right w:val="none" w:sz="0" w:space="0" w:color="auto"/>
      </w:divBdr>
    </w:div>
    <w:div w:id="40131801">
      <w:bodyDiv w:val="1"/>
      <w:marLeft w:val="0"/>
      <w:marRight w:val="0"/>
      <w:marTop w:val="0"/>
      <w:marBottom w:val="0"/>
      <w:divBdr>
        <w:top w:val="none" w:sz="0" w:space="0" w:color="auto"/>
        <w:left w:val="none" w:sz="0" w:space="0" w:color="auto"/>
        <w:bottom w:val="none" w:sz="0" w:space="0" w:color="auto"/>
        <w:right w:val="none" w:sz="0" w:space="0" w:color="auto"/>
      </w:divBdr>
    </w:div>
    <w:div w:id="40179747">
      <w:bodyDiv w:val="1"/>
      <w:marLeft w:val="0"/>
      <w:marRight w:val="0"/>
      <w:marTop w:val="0"/>
      <w:marBottom w:val="0"/>
      <w:divBdr>
        <w:top w:val="none" w:sz="0" w:space="0" w:color="auto"/>
        <w:left w:val="none" w:sz="0" w:space="0" w:color="auto"/>
        <w:bottom w:val="none" w:sz="0" w:space="0" w:color="auto"/>
        <w:right w:val="none" w:sz="0" w:space="0" w:color="auto"/>
      </w:divBdr>
    </w:div>
    <w:div w:id="42101405">
      <w:bodyDiv w:val="1"/>
      <w:marLeft w:val="0"/>
      <w:marRight w:val="0"/>
      <w:marTop w:val="0"/>
      <w:marBottom w:val="0"/>
      <w:divBdr>
        <w:top w:val="none" w:sz="0" w:space="0" w:color="auto"/>
        <w:left w:val="none" w:sz="0" w:space="0" w:color="auto"/>
        <w:bottom w:val="none" w:sz="0" w:space="0" w:color="auto"/>
        <w:right w:val="none" w:sz="0" w:space="0" w:color="auto"/>
      </w:divBdr>
    </w:div>
    <w:div w:id="42993199">
      <w:bodyDiv w:val="1"/>
      <w:marLeft w:val="0"/>
      <w:marRight w:val="0"/>
      <w:marTop w:val="0"/>
      <w:marBottom w:val="0"/>
      <w:divBdr>
        <w:top w:val="none" w:sz="0" w:space="0" w:color="auto"/>
        <w:left w:val="none" w:sz="0" w:space="0" w:color="auto"/>
        <w:bottom w:val="none" w:sz="0" w:space="0" w:color="auto"/>
        <w:right w:val="none" w:sz="0" w:space="0" w:color="auto"/>
      </w:divBdr>
    </w:div>
    <w:div w:id="44716825">
      <w:bodyDiv w:val="1"/>
      <w:marLeft w:val="0"/>
      <w:marRight w:val="0"/>
      <w:marTop w:val="0"/>
      <w:marBottom w:val="0"/>
      <w:divBdr>
        <w:top w:val="none" w:sz="0" w:space="0" w:color="auto"/>
        <w:left w:val="none" w:sz="0" w:space="0" w:color="auto"/>
        <w:bottom w:val="none" w:sz="0" w:space="0" w:color="auto"/>
        <w:right w:val="none" w:sz="0" w:space="0" w:color="auto"/>
      </w:divBdr>
    </w:div>
    <w:div w:id="46537197">
      <w:bodyDiv w:val="1"/>
      <w:marLeft w:val="0"/>
      <w:marRight w:val="0"/>
      <w:marTop w:val="0"/>
      <w:marBottom w:val="0"/>
      <w:divBdr>
        <w:top w:val="none" w:sz="0" w:space="0" w:color="auto"/>
        <w:left w:val="none" w:sz="0" w:space="0" w:color="auto"/>
        <w:bottom w:val="none" w:sz="0" w:space="0" w:color="auto"/>
        <w:right w:val="none" w:sz="0" w:space="0" w:color="auto"/>
      </w:divBdr>
    </w:div>
    <w:div w:id="47145678">
      <w:bodyDiv w:val="1"/>
      <w:marLeft w:val="0"/>
      <w:marRight w:val="0"/>
      <w:marTop w:val="0"/>
      <w:marBottom w:val="0"/>
      <w:divBdr>
        <w:top w:val="none" w:sz="0" w:space="0" w:color="auto"/>
        <w:left w:val="none" w:sz="0" w:space="0" w:color="auto"/>
        <w:bottom w:val="none" w:sz="0" w:space="0" w:color="auto"/>
        <w:right w:val="none" w:sz="0" w:space="0" w:color="auto"/>
      </w:divBdr>
    </w:div>
    <w:div w:id="50152482">
      <w:bodyDiv w:val="1"/>
      <w:marLeft w:val="0"/>
      <w:marRight w:val="0"/>
      <w:marTop w:val="0"/>
      <w:marBottom w:val="0"/>
      <w:divBdr>
        <w:top w:val="none" w:sz="0" w:space="0" w:color="auto"/>
        <w:left w:val="none" w:sz="0" w:space="0" w:color="auto"/>
        <w:bottom w:val="none" w:sz="0" w:space="0" w:color="auto"/>
        <w:right w:val="none" w:sz="0" w:space="0" w:color="auto"/>
      </w:divBdr>
    </w:div>
    <w:div w:id="50345531">
      <w:bodyDiv w:val="1"/>
      <w:marLeft w:val="0"/>
      <w:marRight w:val="0"/>
      <w:marTop w:val="0"/>
      <w:marBottom w:val="0"/>
      <w:divBdr>
        <w:top w:val="none" w:sz="0" w:space="0" w:color="auto"/>
        <w:left w:val="none" w:sz="0" w:space="0" w:color="auto"/>
        <w:bottom w:val="none" w:sz="0" w:space="0" w:color="auto"/>
        <w:right w:val="none" w:sz="0" w:space="0" w:color="auto"/>
      </w:divBdr>
    </w:div>
    <w:div w:id="51076924">
      <w:bodyDiv w:val="1"/>
      <w:marLeft w:val="0"/>
      <w:marRight w:val="0"/>
      <w:marTop w:val="0"/>
      <w:marBottom w:val="0"/>
      <w:divBdr>
        <w:top w:val="none" w:sz="0" w:space="0" w:color="auto"/>
        <w:left w:val="none" w:sz="0" w:space="0" w:color="auto"/>
        <w:bottom w:val="none" w:sz="0" w:space="0" w:color="auto"/>
        <w:right w:val="none" w:sz="0" w:space="0" w:color="auto"/>
      </w:divBdr>
    </w:div>
    <w:div w:id="52776507">
      <w:bodyDiv w:val="1"/>
      <w:marLeft w:val="0"/>
      <w:marRight w:val="0"/>
      <w:marTop w:val="0"/>
      <w:marBottom w:val="0"/>
      <w:divBdr>
        <w:top w:val="none" w:sz="0" w:space="0" w:color="auto"/>
        <w:left w:val="none" w:sz="0" w:space="0" w:color="auto"/>
        <w:bottom w:val="none" w:sz="0" w:space="0" w:color="auto"/>
        <w:right w:val="none" w:sz="0" w:space="0" w:color="auto"/>
      </w:divBdr>
    </w:div>
    <w:div w:id="53242968">
      <w:bodyDiv w:val="1"/>
      <w:marLeft w:val="0"/>
      <w:marRight w:val="0"/>
      <w:marTop w:val="0"/>
      <w:marBottom w:val="0"/>
      <w:divBdr>
        <w:top w:val="none" w:sz="0" w:space="0" w:color="auto"/>
        <w:left w:val="none" w:sz="0" w:space="0" w:color="auto"/>
        <w:bottom w:val="none" w:sz="0" w:space="0" w:color="auto"/>
        <w:right w:val="none" w:sz="0" w:space="0" w:color="auto"/>
      </w:divBdr>
    </w:div>
    <w:div w:id="57755521">
      <w:bodyDiv w:val="1"/>
      <w:marLeft w:val="0"/>
      <w:marRight w:val="0"/>
      <w:marTop w:val="0"/>
      <w:marBottom w:val="0"/>
      <w:divBdr>
        <w:top w:val="none" w:sz="0" w:space="0" w:color="auto"/>
        <w:left w:val="none" w:sz="0" w:space="0" w:color="auto"/>
        <w:bottom w:val="none" w:sz="0" w:space="0" w:color="auto"/>
        <w:right w:val="none" w:sz="0" w:space="0" w:color="auto"/>
      </w:divBdr>
    </w:div>
    <w:div w:id="57948200">
      <w:bodyDiv w:val="1"/>
      <w:marLeft w:val="0"/>
      <w:marRight w:val="0"/>
      <w:marTop w:val="0"/>
      <w:marBottom w:val="0"/>
      <w:divBdr>
        <w:top w:val="none" w:sz="0" w:space="0" w:color="auto"/>
        <w:left w:val="none" w:sz="0" w:space="0" w:color="auto"/>
        <w:bottom w:val="none" w:sz="0" w:space="0" w:color="auto"/>
        <w:right w:val="none" w:sz="0" w:space="0" w:color="auto"/>
      </w:divBdr>
    </w:div>
    <w:div w:id="60063413">
      <w:bodyDiv w:val="1"/>
      <w:marLeft w:val="0"/>
      <w:marRight w:val="0"/>
      <w:marTop w:val="0"/>
      <w:marBottom w:val="0"/>
      <w:divBdr>
        <w:top w:val="none" w:sz="0" w:space="0" w:color="auto"/>
        <w:left w:val="none" w:sz="0" w:space="0" w:color="auto"/>
        <w:bottom w:val="none" w:sz="0" w:space="0" w:color="auto"/>
        <w:right w:val="none" w:sz="0" w:space="0" w:color="auto"/>
      </w:divBdr>
    </w:div>
    <w:div w:id="60102462">
      <w:bodyDiv w:val="1"/>
      <w:marLeft w:val="0"/>
      <w:marRight w:val="0"/>
      <w:marTop w:val="0"/>
      <w:marBottom w:val="0"/>
      <w:divBdr>
        <w:top w:val="none" w:sz="0" w:space="0" w:color="auto"/>
        <w:left w:val="none" w:sz="0" w:space="0" w:color="auto"/>
        <w:bottom w:val="none" w:sz="0" w:space="0" w:color="auto"/>
        <w:right w:val="none" w:sz="0" w:space="0" w:color="auto"/>
      </w:divBdr>
    </w:div>
    <w:div w:id="60300459">
      <w:bodyDiv w:val="1"/>
      <w:marLeft w:val="0"/>
      <w:marRight w:val="0"/>
      <w:marTop w:val="0"/>
      <w:marBottom w:val="0"/>
      <w:divBdr>
        <w:top w:val="none" w:sz="0" w:space="0" w:color="auto"/>
        <w:left w:val="none" w:sz="0" w:space="0" w:color="auto"/>
        <w:bottom w:val="none" w:sz="0" w:space="0" w:color="auto"/>
        <w:right w:val="none" w:sz="0" w:space="0" w:color="auto"/>
      </w:divBdr>
    </w:div>
    <w:div w:id="61100779">
      <w:bodyDiv w:val="1"/>
      <w:marLeft w:val="0"/>
      <w:marRight w:val="0"/>
      <w:marTop w:val="0"/>
      <w:marBottom w:val="0"/>
      <w:divBdr>
        <w:top w:val="none" w:sz="0" w:space="0" w:color="auto"/>
        <w:left w:val="none" w:sz="0" w:space="0" w:color="auto"/>
        <w:bottom w:val="none" w:sz="0" w:space="0" w:color="auto"/>
        <w:right w:val="none" w:sz="0" w:space="0" w:color="auto"/>
      </w:divBdr>
    </w:div>
    <w:div w:id="64845374">
      <w:bodyDiv w:val="1"/>
      <w:marLeft w:val="0"/>
      <w:marRight w:val="0"/>
      <w:marTop w:val="0"/>
      <w:marBottom w:val="0"/>
      <w:divBdr>
        <w:top w:val="none" w:sz="0" w:space="0" w:color="auto"/>
        <w:left w:val="none" w:sz="0" w:space="0" w:color="auto"/>
        <w:bottom w:val="none" w:sz="0" w:space="0" w:color="auto"/>
        <w:right w:val="none" w:sz="0" w:space="0" w:color="auto"/>
      </w:divBdr>
    </w:div>
    <w:div w:id="66147479">
      <w:bodyDiv w:val="1"/>
      <w:marLeft w:val="0"/>
      <w:marRight w:val="0"/>
      <w:marTop w:val="0"/>
      <w:marBottom w:val="0"/>
      <w:divBdr>
        <w:top w:val="none" w:sz="0" w:space="0" w:color="auto"/>
        <w:left w:val="none" w:sz="0" w:space="0" w:color="auto"/>
        <w:bottom w:val="none" w:sz="0" w:space="0" w:color="auto"/>
        <w:right w:val="none" w:sz="0" w:space="0" w:color="auto"/>
      </w:divBdr>
    </w:div>
    <w:div w:id="69237653">
      <w:bodyDiv w:val="1"/>
      <w:marLeft w:val="0"/>
      <w:marRight w:val="0"/>
      <w:marTop w:val="0"/>
      <w:marBottom w:val="0"/>
      <w:divBdr>
        <w:top w:val="none" w:sz="0" w:space="0" w:color="auto"/>
        <w:left w:val="none" w:sz="0" w:space="0" w:color="auto"/>
        <w:bottom w:val="none" w:sz="0" w:space="0" w:color="auto"/>
        <w:right w:val="none" w:sz="0" w:space="0" w:color="auto"/>
      </w:divBdr>
    </w:div>
    <w:div w:id="69811254">
      <w:bodyDiv w:val="1"/>
      <w:marLeft w:val="0"/>
      <w:marRight w:val="0"/>
      <w:marTop w:val="0"/>
      <w:marBottom w:val="0"/>
      <w:divBdr>
        <w:top w:val="none" w:sz="0" w:space="0" w:color="auto"/>
        <w:left w:val="none" w:sz="0" w:space="0" w:color="auto"/>
        <w:bottom w:val="none" w:sz="0" w:space="0" w:color="auto"/>
        <w:right w:val="none" w:sz="0" w:space="0" w:color="auto"/>
      </w:divBdr>
    </w:div>
    <w:div w:id="69888263">
      <w:bodyDiv w:val="1"/>
      <w:marLeft w:val="0"/>
      <w:marRight w:val="0"/>
      <w:marTop w:val="0"/>
      <w:marBottom w:val="0"/>
      <w:divBdr>
        <w:top w:val="none" w:sz="0" w:space="0" w:color="auto"/>
        <w:left w:val="none" w:sz="0" w:space="0" w:color="auto"/>
        <w:bottom w:val="none" w:sz="0" w:space="0" w:color="auto"/>
        <w:right w:val="none" w:sz="0" w:space="0" w:color="auto"/>
      </w:divBdr>
    </w:div>
    <w:div w:id="71198968">
      <w:bodyDiv w:val="1"/>
      <w:marLeft w:val="0"/>
      <w:marRight w:val="0"/>
      <w:marTop w:val="0"/>
      <w:marBottom w:val="0"/>
      <w:divBdr>
        <w:top w:val="none" w:sz="0" w:space="0" w:color="auto"/>
        <w:left w:val="none" w:sz="0" w:space="0" w:color="auto"/>
        <w:bottom w:val="none" w:sz="0" w:space="0" w:color="auto"/>
        <w:right w:val="none" w:sz="0" w:space="0" w:color="auto"/>
      </w:divBdr>
    </w:div>
    <w:div w:id="72431815">
      <w:bodyDiv w:val="1"/>
      <w:marLeft w:val="0"/>
      <w:marRight w:val="0"/>
      <w:marTop w:val="0"/>
      <w:marBottom w:val="0"/>
      <w:divBdr>
        <w:top w:val="none" w:sz="0" w:space="0" w:color="auto"/>
        <w:left w:val="none" w:sz="0" w:space="0" w:color="auto"/>
        <w:bottom w:val="none" w:sz="0" w:space="0" w:color="auto"/>
        <w:right w:val="none" w:sz="0" w:space="0" w:color="auto"/>
      </w:divBdr>
    </w:div>
    <w:div w:id="72969091">
      <w:bodyDiv w:val="1"/>
      <w:marLeft w:val="0"/>
      <w:marRight w:val="0"/>
      <w:marTop w:val="0"/>
      <w:marBottom w:val="0"/>
      <w:divBdr>
        <w:top w:val="none" w:sz="0" w:space="0" w:color="auto"/>
        <w:left w:val="none" w:sz="0" w:space="0" w:color="auto"/>
        <w:bottom w:val="none" w:sz="0" w:space="0" w:color="auto"/>
        <w:right w:val="none" w:sz="0" w:space="0" w:color="auto"/>
      </w:divBdr>
    </w:div>
    <w:div w:id="73166624">
      <w:bodyDiv w:val="1"/>
      <w:marLeft w:val="0"/>
      <w:marRight w:val="0"/>
      <w:marTop w:val="0"/>
      <w:marBottom w:val="0"/>
      <w:divBdr>
        <w:top w:val="none" w:sz="0" w:space="0" w:color="auto"/>
        <w:left w:val="none" w:sz="0" w:space="0" w:color="auto"/>
        <w:bottom w:val="none" w:sz="0" w:space="0" w:color="auto"/>
        <w:right w:val="none" w:sz="0" w:space="0" w:color="auto"/>
      </w:divBdr>
    </w:div>
    <w:div w:id="75441575">
      <w:bodyDiv w:val="1"/>
      <w:marLeft w:val="0"/>
      <w:marRight w:val="0"/>
      <w:marTop w:val="0"/>
      <w:marBottom w:val="0"/>
      <w:divBdr>
        <w:top w:val="none" w:sz="0" w:space="0" w:color="auto"/>
        <w:left w:val="none" w:sz="0" w:space="0" w:color="auto"/>
        <w:bottom w:val="none" w:sz="0" w:space="0" w:color="auto"/>
        <w:right w:val="none" w:sz="0" w:space="0" w:color="auto"/>
      </w:divBdr>
    </w:div>
    <w:div w:id="76051140">
      <w:bodyDiv w:val="1"/>
      <w:marLeft w:val="0"/>
      <w:marRight w:val="0"/>
      <w:marTop w:val="0"/>
      <w:marBottom w:val="0"/>
      <w:divBdr>
        <w:top w:val="none" w:sz="0" w:space="0" w:color="auto"/>
        <w:left w:val="none" w:sz="0" w:space="0" w:color="auto"/>
        <w:bottom w:val="none" w:sz="0" w:space="0" w:color="auto"/>
        <w:right w:val="none" w:sz="0" w:space="0" w:color="auto"/>
      </w:divBdr>
    </w:div>
    <w:div w:id="76176774">
      <w:bodyDiv w:val="1"/>
      <w:marLeft w:val="0"/>
      <w:marRight w:val="0"/>
      <w:marTop w:val="0"/>
      <w:marBottom w:val="0"/>
      <w:divBdr>
        <w:top w:val="none" w:sz="0" w:space="0" w:color="auto"/>
        <w:left w:val="none" w:sz="0" w:space="0" w:color="auto"/>
        <w:bottom w:val="none" w:sz="0" w:space="0" w:color="auto"/>
        <w:right w:val="none" w:sz="0" w:space="0" w:color="auto"/>
      </w:divBdr>
    </w:div>
    <w:div w:id="76245390">
      <w:bodyDiv w:val="1"/>
      <w:marLeft w:val="0"/>
      <w:marRight w:val="0"/>
      <w:marTop w:val="0"/>
      <w:marBottom w:val="0"/>
      <w:divBdr>
        <w:top w:val="none" w:sz="0" w:space="0" w:color="auto"/>
        <w:left w:val="none" w:sz="0" w:space="0" w:color="auto"/>
        <w:bottom w:val="none" w:sz="0" w:space="0" w:color="auto"/>
        <w:right w:val="none" w:sz="0" w:space="0" w:color="auto"/>
      </w:divBdr>
    </w:div>
    <w:div w:id="79522266">
      <w:bodyDiv w:val="1"/>
      <w:marLeft w:val="0"/>
      <w:marRight w:val="0"/>
      <w:marTop w:val="0"/>
      <w:marBottom w:val="0"/>
      <w:divBdr>
        <w:top w:val="none" w:sz="0" w:space="0" w:color="auto"/>
        <w:left w:val="none" w:sz="0" w:space="0" w:color="auto"/>
        <w:bottom w:val="none" w:sz="0" w:space="0" w:color="auto"/>
        <w:right w:val="none" w:sz="0" w:space="0" w:color="auto"/>
      </w:divBdr>
    </w:div>
    <w:div w:id="79984958">
      <w:bodyDiv w:val="1"/>
      <w:marLeft w:val="0"/>
      <w:marRight w:val="0"/>
      <w:marTop w:val="0"/>
      <w:marBottom w:val="0"/>
      <w:divBdr>
        <w:top w:val="none" w:sz="0" w:space="0" w:color="auto"/>
        <w:left w:val="none" w:sz="0" w:space="0" w:color="auto"/>
        <w:bottom w:val="none" w:sz="0" w:space="0" w:color="auto"/>
        <w:right w:val="none" w:sz="0" w:space="0" w:color="auto"/>
      </w:divBdr>
    </w:div>
    <w:div w:id="81724957">
      <w:bodyDiv w:val="1"/>
      <w:marLeft w:val="0"/>
      <w:marRight w:val="0"/>
      <w:marTop w:val="0"/>
      <w:marBottom w:val="0"/>
      <w:divBdr>
        <w:top w:val="none" w:sz="0" w:space="0" w:color="auto"/>
        <w:left w:val="none" w:sz="0" w:space="0" w:color="auto"/>
        <w:bottom w:val="none" w:sz="0" w:space="0" w:color="auto"/>
        <w:right w:val="none" w:sz="0" w:space="0" w:color="auto"/>
      </w:divBdr>
    </w:div>
    <w:div w:id="83890788">
      <w:bodyDiv w:val="1"/>
      <w:marLeft w:val="0"/>
      <w:marRight w:val="0"/>
      <w:marTop w:val="0"/>
      <w:marBottom w:val="0"/>
      <w:divBdr>
        <w:top w:val="none" w:sz="0" w:space="0" w:color="auto"/>
        <w:left w:val="none" w:sz="0" w:space="0" w:color="auto"/>
        <w:bottom w:val="none" w:sz="0" w:space="0" w:color="auto"/>
        <w:right w:val="none" w:sz="0" w:space="0" w:color="auto"/>
      </w:divBdr>
    </w:div>
    <w:div w:id="86846471">
      <w:bodyDiv w:val="1"/>
      <w:marLeft w:val="0"/>
      <w:marRight w:val="0"/>
      <w:marTop w:val="0"/>
      <w:marBottom w:val="0"/>
      <w:divBdr>
        <w:top w:val="none" w:sz="0" w:space="0" w:color="auto"/>
        <w:left w:val="none" w:sz="0" w:space="0" w:color="auto"/>
        <w:bottom w:val="none" w:sz="0" w:space="0" w:color="auto"/>
        <w:right w:val="none" w:sz="0" w:space="0" w:color="auto"/>
      </w:divBdr>
    </w:div>
    <w:div w:id="87360735">
      <w:bodyDiv w:val="1"/>
      <w:marLeft w:val="0"/>
      <w:marRight w:val="0"/>
      <w:marTop w:val="0"/>
      <w:marBottom w:val="0"/>
      <w:divBdr>
        <w:top w:val="none" w:sz="0" w:space="0" w:color="auto"/>
        <w:left w:val="none" w:sz="0" w:space="0" w:color="auto"/>
        <w:bottom w:val="none" w:sz="0" w:space="0" w:color="auto"/>
        <w:right w:val="none" w:sz="0" w:space="0" w:color="auto"/>
      </w:divBdr>
    </w:div>
    <w:div w:id="88887885">
      <w:bodyDiv w:val="1"/>
      <w:marLeft w:val="0"/>
      <w:marRight w:val="0"/>
      <w:marTop w:val="0"/>
      <w:marBottom w:val="0"/>
      <w:divBdr>
        <w:top w:val="none" w:sz="0" w:space="0" w:color="auto"/>
        <w:left w:val="none" w:sz="0" w:space="0" w:color="auto"/>
        <w:bottom w:val="none" w:sz="0" w:space="0" w:color="auto"/>
        <w:right w:val="none" w:sz="0" w:space="0" w:color="auto"/>
      </w:divBdr>
    </w:div>
    <w:div w:id="89470832">
      <w:bodyDiv w:val="1"/>
      <w:marLeft w:val="0"/>
      <w:marRight w:val="0"/>
      <w:marTop w:val="0"/>
      <w:marBottom w:val="0"/>
      <w:divBdr>
        <w:top w:val="none" w:sz="0" w:space="0" w:color="auto"/>
        <w:left w:val="none" w:sz="0" w:space="0" w:color="auto"/>
        <w:bottom w:val="none" w:sz="0" w:space="0" w:color="auto"/>
        <w:right w:val="none" w:sz="0" w:space="0" w:color="auto"/>
      </w:divBdr>
    </w:div>
    <w:div w:id="89474724">
      <w:bodyDiv w:val="1"/>
      <w:marLeft w:val="0"/>
      <w:marRight w:val="0"/>
      <w:marTop w:val="0"/>
      <w:marBottom w:val="0"/>
      <w:divBdr>
        <w:top w:val="none" w:sz="0" w:space="0" w:color="auto"/>
        <w:left w:val="none" w:sz="0" w:space="0" w:color="auto"/>
        <w:bottom w:val="none" w:sz="0" w:space="0" w:color="auto"/>
        <w:right w:val="none" w:sz="0" w:space="0" w:color="auto"/>
      </w:divBdr>
    </w:div>
    <w:div w:id="90859613">
      <w:bodyDiv w:val="1"/>
      <w:marLeft w:val="0"/>
      <w:marRight w:val="0"/>
      <w:marTop w:val="0"/>
      <w:marBottom w:val="0"/>
      <w:divBdr>
        <w:top w:val="none" w:sz="0" w:space="0" w:color="auto"/>
        <w:left w:val="none" w:sz="0" w:space="0" w:color="auto"/>
        <w:bottom w:val="none" w:sz="0" w:space="0" w:color="auto"/>
        <w:right w:val="none" w:sz="0" w:space="0" w:color="auto"/>
      </w:divBdr>
    </w:div>
    <w:div w:id="102770526">
      <w:bodyDiv w:val="1"/>
      <w:marLeft w:val="0"/>
      <w:marRight w:val="0"/>
      <w:marTop w:val="0"/>
      <w:marBottom w:val="0"/>
      <w:divBdr>
        <w:top w:val="none" w:sz="0" w:space="0" w:color="auto"/>
        <w:left w:val="none" w:sz="0" w:space="0" w:color="auto"/>
        <w:bottom w:val="none" w:sz="0" w:space="0" w:color="auto"/>
        <w:right w:val="none" w:sz="0" w:space="0" w:color="auto"/>
      </w:divBdr>
    </w:div>
    <w:div w:id="104932774">
      <w:bodyDiv w:val="1"/>
      <w:marLeft w:val="0"/>
      <w:marRight w:val="0"/>
      <w:marTop w:val="0"/>
      <w:marBottom w:val="0"/>
      <w:divBdr>
        <w:top w:val="none" w:sz="0" w:space="0" w:color="auto"/>
        <w:left w:val="none" w:sz="0" w:space="0" w:color="auto"/>
        <w:bottom w:val="none" w:sz="0" w:space="0" w:color="auto"/>
        <w:right w:val="none" w:sz="0" w:space="0" w:color="auto"/>
      </w:divBdr>
    </w:div>
    <w:div w:id="108359740">
      <w:bodyDiv w:val="1"/>
      <w:marLeft w:val="0"/>
      <w:marRight w:val="0"/>
      <w:marTop w:val="0"/>
      <w:marBottom w:val="0"/>
      <w:divBdr>
        <w:top w:val="none" w:sz="0" w:space="0" w:color="auto"/>
        <w:left w:val="none" w:sz="0" w:space="0" w:color="auto"/>
        <w:bottom w:val="none" w:sz="0" w:space="0" w:color="auto"/>
        <w:right w:val="none" w:sz="0" w:space="0" w:color="auto"/>
      </w:divBdr>
    </w:div>
    <w:div w:id="108821512">
      <w:bodyDiv w:val="1"/>
      <w:marLeft w:val="0"/>
      <w:marRight w:val="0"/>
      <w:marTop w:val="0"/>
      <w:marBottom w:val="0"/>
      <w:divBdr>
        <w:top w:val="none" w:sz="0" w:space="0" w:color="auto"/>
        <w:left w:val="none" w:sz="0" w:space="0" w:color="auto"/>
        <w:bottom w:val="none" w:sz="0" w:space="0" w:color="auto"/>
        <w:right w:val="none" w:sz="0" w:space="0" w:color="auto"/>
      </w:divBdr>
    </w:div>
    <w:div w:id="112945939">
      <w:bodyDiv w:val="1"/>
      <w:marLeft w:val="0"/>
      <w:marRight w:val="0"/>
      <w:marTop w:val="0"/>
      <w:marBottom w:val="0"/>
      <w:divBdr>
        <w:top w:val="none" w:sz="0" w:space="0" w:color="auto"/>
        <w:left w:val="none" w:sz="0" w:space="0" w:color="auto"/>
        <w:bottom w:val="none" w:sz="0" w:space="0" w:color="auto"/>
        <w:right w:val="none" w:sz="0" w:space="0" w:color="auto"/>
      </w:divBdr>
    </w:div>
    <w:div w:id="115951964">
      <w:bodyDiv w:val="1"/>
      <w:marLeft w:val="0"/>
      <w:marRight w:val="0"/>
      <w:marTop w:val="0"/>
      <w:marBottom w:val="0"/>
      <w:divBdr>
        <w:top w:val="none" w:sz="0" w:space="0" w:color="auto"/>
        <w:left w:val="none" w:sz="0" w:space="0" w:color="auto"/>
        <w:bottom w:val="none" w:sz="0" w:space="0" w:color="auto"/>
        <w:right w:val="none" w:sz="0" w:space="0" w:color="auto"/>
      </w:divBdr>
    </w:div>
    <w:div w:id="118842671">
      <w:bodyDiv w:val="1"/>
      <w:marLeft w:val="0"/>
      <w:marRight w:val="0"/>
      <w:marTop w:val="0"/>
      <w:marBottom w:val="0"/>
      <w:divBdr>
        <w:top w:val="none" w:sz="0" w:space="0" w:color="auto"/>
        <w:left w:val="none" w:sz="0" w:space="0" w:color="auto"/>
        <w:bottom w:val="none" w:sz="0" w:space="0" w:color="auto"/>
        <w:right w:val="none" w:sz="0" w:space="0" w:color="auto"/>
      </w:divBdr>
    </w:div>
    <w:div w:id="121775841">
      <w:bodyDiv w:val="1"/>
      <w:marLeft w:val="0"/>
      <w:marRight w:val="0"/>
      <w:marTop w:val="0"/>
      <w:marBottom w:val="0"/>
      <w:divBdr>
        <w:top w:val="none" w:sz="0" w:space="0" w:color="auto"/>
        <w:left w:val="none" w:sz="0" w:space="0" w:color="auto"/>
        <w:bottom w:val="none" w:sz="0" w:space="0" w:color="auto"/>
        <w:right w:val="none" w:sz="0" w:space="0" w:color="auto"/>
      </w:divBdr>
    </w:div>
    <w:div w:id="127205975">
      <w:bodyDiv w:val="1"/>
      <w:marLeft w:val="0"/>
      <w:marRight w:val="0"/>
      <w:marTop w:val="0"/>
      <w:marBottom w:val="0"/>
      <w:divBdr>
        <w:top w:val="none" w:sz="0" w:space="0" w:color="auto"/>
        <w:left w:val="none" w:sz="0" w:space="0" w:color="auto"/>
        <w:bottom w:val="none" w:sz="0" w:space="0" w:color="auto"/>
        <w:right w:val="none" w:sz="0" w:space="0" w:color="auto"/>
      </w:divBdr>
    </w:div>
    <w:div w:id="128327019">
      <w:bodyDiv w:val="1"/>
      <w:marLeft w:val="0"/>
      <w:marRight w:val="0"/>
      <w:marTop w:val="0"/>
      <w:marBottom w:val="0"/>
      <w:divBdr>
        <w:top w:val="none" w:sz="0" w:space="0" w:color="auto"/>
        <w:left w:val="none" w:sz="0" w:space="0" w:color="auto"/>
        <w:bottom w:val="none" w:sz="0" w:space="0" w:color="auto"/>
        <w:right w:val="none" w:sz="0" w:space="0" w:color="auto"/>
      </w:divBdr>
    </w:div>
    <w:div w:id="129564907">
      <w:bodyDiv w:val="1"/>
      <w:marLeft w:val="0"/>
      <w:marRight w:val="0"/>
      <w:marTop w:val="0"/>
      <w:marBottom w:val="0"/>
      <w:divBdr>
        <w:top w:val="none" w:sz="0" w:space="0" w:color="auto"/>
        <w:left w:val="none" w:sz="0" w:space="0" w:color="auto"/>
        <w:bottom w:val="none" w:sz="0" w:space="0" w:color="auto"/>
        <w:right w:val="none" w:sz="0" w:space="0" w:color="auto"/>
      </w:divBdr>
    </w:div>
    <w:div w:id="130833037">
      <w:bodyDiv w:val="1"/>
      <w:marLeft w:val="0"/>
      <w:marRight w:val="0"/>
      <w:marTop w:val="0"/>
      <w:marBottom w:val="0"/>
      <w:divBdr>
        <w:top w:val="none" w:sz="0" w:space="0" w:color="auto"/>
        <w:left w:val="none" w:sz="0" w:space="0" w:color="auto"/>
        <w:bottom w:val="none" w:sz="0" w:space="0" w:color="auto"/>
        <w:right w:val="none" w:sz="0" w:space="0" w:color="auto"/>
      </w:divBdr>
    </w:div>
    <w:div w:id="136604475">
      <w:bodyDiv w:val="1"/>
      <w:marLeft w:val="0"/>
      <w:marRight w:val="0"/>
      <w:marTop w:val="0"/>
      <w:marBottom w:val="0"/>
      <w:divBdr>
        <w:top w:val="none" w:sz="0" w:space="0" w:color="auto"/>
        <w:left w:val="none" w:sz="0" w:space="0" w:color="auto"/>
        <w:bottom w:val="none" w:sz="0" w:space="0" w:color="auto"/>
        <w:right w:val="none" w:sz="0" w:space="0" w:color="auto"/>
      </w:divBdr>
    </w:div>
    <w:div w:id="137380890">
      <w:bodyDiv w:val="1"/>
      <w:marLeft w:val="0"/>
      <w:marRight w:val="0"/>
      <w:marTop w:val="0"/>
      <w:marBottom w:val="0"/>
      <w:divBdr>
        <w:top w:val="none" w:sz="0" w:space="0" w:color="auto"/>
        <w:left w:val="none" w:sz="0" w:space="0" w:color="auto"/>
        <w:bottom w:val="none" w:sz="0" w:space="0" w:color="auto"/>
        <w:right w:val="none" w:sz="0" w:space="0" w:color="auto"/>
      </w:divBdr>
    </w:div>
    <w:div w:id="137503971">
      <w:bodyDiv w:val="1"/>
      <w:marLeft w:val="0"/>
      <w:marRight w:val="0"/>
      <w:marTop w:val="0"/>
      <w:marBottom w:val="0"/>
      <w:divBdr>
        <w:top w:val="none" w:sz="0" w:space="0" w:color="auto"/>
        <w:left w:val="none" w:sz="0" w:space="0" w:color="auto"/>
        <w:bottom w:val="none" w:sz="0" w:space="0" w:color="auto"/>
        <w:right w:val="none" w:sz="0" w:space="0" w:color="auto"/>
      </w:divBdr>
    </w:div>
    <w:div w:id="144323339">
      <w:bodyDiv w:val="1"/>
      <w:marLeft w:val="0"/>
      <w:marRight w:val="0"/>
      <w:marTop w:val="0"/>
      <w:marBottom w:val="0"/>
      <w:divBdr>
        <w:top w:val="none" w:sz="0" w:space="0" w:color="auto"/>
        <w:left w:val="none" w:sz="0" w:space="0" w:color="auto"/>
        <w:bottom w:val="none" w:sz="0" w:space="0" w:color="auto"/>
        <w:right w:val="none" w:sz="0" w:space="0" w:color="auto"/>
      </w:divBdr>
    </w:div>
    <w:div w:id="147139894">
      <w:bodyDiv w:val="1"/>
      <w:marLeft w:val="0"/>
      <w:marRight w:val="0"/>
      <w:marTop w:val="0"/>
      <w:marBottom w:val="0"/>
      <w:divBdr>
        <w:top w:val="none" w:sz="0" w:space="0" w:color="auto"/>
        <w:left w:val="none" w:sz="0" w:space="0" w:color="auto"/>
        <w:bottom w:val="none" w:sz="0" w:space="0" w:color="auto"/>
        <w:right w:val="none" w:sz="0" w:space="0" w:color="auto"/>
      </w:divBdr>
    </w:div>
    <w:div w:id="147985558">
      <w:bodyDiv w:val="1"/>
      <w:marLeft w:val="0"/>
      <w:marRight w:val="0"/>
      <w:marTop w:val="0"/>
      <w:marBottom w:val="0"/>
      <w:divBdr>
        <w:top w:val="none" w:sz="0" w:space="0" w:color="auto"/>
        <w:left w:val="none" w:sz="0" w:space="0" w:color="auto"/>
        <w:bottom w:val="none" w:sz="0" w:space="0" w:color="auto"/>
        <w:right w:val="none" w:sz="0" w:space="0" w:color="auto"/>
      </w:divBdr>
    </w:div>
    <w:div w:id="149951494">
      <w:bodyDiv w:val="1"/>
      <w:marLeft w:val="0"/>
      <w:marRight w:val="0"/>
      <w:marTop w:val="0"/>
      <w:marBottom w:val="0"/>
      <w:divBdr>
        <w:top w:val="none" w:sz="0" w:space="0" w:color="auto"/>
        <w:left w:val="none" w:sz="0" w:space="0" w:color="auto"/>
        <w:bottom w:val="none" w:sz="0" w:space="0" w:color="auto"/>
        <w:right w:val="none" w:sz="0" w:space="0" w:color="auto"/>
      </w:divBdr>
    </w:div>
    <w:div w:id="153646490">
      <w:bodyDiv w:val="1"/>
      <w:marLeft w:val="0"/>
      <w:marRight w:val="0"/>
      <w:marTop w:val="0"/>
      <w:marBottom w:val="0"/>
      <w:divBdr>
        <w:top w:val="none" w:sz="0" w:space="0" w:color="auto"/>
        <w:left w:val="none" w:sz="0" w:space="0" w:color="auto"/>
        <w:bottom w:val="none" w:sz="0" w:space="0" w:color="auto"/>
        <w:right w:val="none" w:sz="0" w:space="0" w:color="auto"/>
      </w:divBdr>
    </w:div>
    <w:div w:id="155072588">
      <w:bodyDiv w:val="1"/>
      <w:marLeft w:val="0"/>
      <w:marRight w:val="0"/>
      <w:marTop w:val="0"/>
      <w:marBottom w:val="0"/>
      <w:divBdr>
        <w:top w:val="none" w:sz="0" w:space="0" w:color="auto"/>
        <w:left w:val="none" w:sz="0" w:space="0" w:color="auto"/>
        <w:bottom w:val="none" w:sz="0" w:space="0" w:color="auto"/>
        <w:right w:val="none" w:sz="0" w:space="0" w:color="auto"/>
      </w:divBdr>
    </w:div>
    <w:div w:id="155540156">
      <w:bodyDiv w:val="1"/>
      <w:marLeft w:val="0"/>
      <w:marRight w:val="0"/>
      <w:marTop w:val="0"/>
      <w:marBottom w:val="0"/>
      <w:divBdr>
        <w:top w:val="none" w:sz="0" w:space="0" w:color="auto"/>
        <w:left w:val="none" w:sz="0" w:space="0" w:color="auto"/>
        <w:bottom w:val="none" w:sz="0" w:space="0" w:color="auto"/>
        <w:right w:val="none" w:sz="0" w:space="0" w:color="auto"/>
      </w:divBdr>
    </w:div>
    <w:div w:id="158154706">
      <w:bodyDiv w:val="1"/>
      <w:marLeft w:val="0"/>
      <w:marRight w:val="0"/>
      <w:marTop w:val="0"/>
      <w:marBottom w:val="0"/>
      <w:divBdr>
        <w:top w:val="none" w:sz="0" w:space="0" w:color="auto"/>
        <w:left w:val="none" w:sz="0" w:space="0" w:color="auto"/>
        <w:bottom w:val="none" w:sz="0" w:space="0" w:color="auto"/>
        <w:right w:val="none" w:sz="0" w:space="0" w:color="auto"/>
      </w:divBdr>
    </w:div>
    <w:div w:id="158664066">
      <w:bodyDiv w:val="1"/>
      <w:marLeft w:val="0"/>
      <w:marRight w:val="0"/>
      <w:marTop w:val="0"/>
      <w:marBottom w:val="0"/>
      <w:divBdr>
        <w:top w:val="none" w:sz="0" w:space="0" w:color="auto"/>
        <w:left w:val="none" w:sz="0" w:space="0" w:color="auto"/>
        <w:bottom w:val="none" w:sz="0" w:space="0" w:color="auto"/>
        <w:right w:val="none" w:sz="0" w:space="0" w:color="auto"/>
      </w:divBdr>
    </w:div>
    <w:div w:id="163790219">
      <w:bodyDiv w:val="1"/>
      <w:marLeft w:val="0"/>
      <w:marRight w:val="0"/>
      <w:marTop w:val="0"/>
      <w:marBottom w:val="0"/>
      <w:divBdr>
        <w:top w:val="none" w:sz="0" w:space="0" w:color="auto"/>
        <w:left w:val="none" w:sz="0" w:space="0" w:color="auto"/>
        <w:bottom w:val="none" w:sz="0" w:space="0" w:color="auto"/>
        <w:right w:val="none" w:sz="0" w:space="0" w:color="auto"/>
      </w:divBdr>
    </w:div>
    <w:div w:id="165093259">
      <w:bodyDiv w:val="1"/>
      <w:marLeft w:val="0"/>
      <w:marRight w:val="0"/>
      <w:marTop w:val="0"/>
      <w:marBottom w:val="0"/>
      <w:divBdr>
        <w:top w:val="none" w:sz="0" w:space="0" w:color="auto"/>
        <w:left w:val="none" w:sz="0" w:space="0" w:color="auto"/>
        <w:bottom w:val="none" w:sz="0" w:space="0" w:color="auto"/>
        <w:right w:val="none" w:sz="0" w:space="0" w:color="auto"/>
      </w:divBdr>
    </w:div>
    <w:div w:id="166948070">
      <w:bodyDiv w:val="1"/>
      <w:marLeft w:val="0"/>
      <w:marRight w:val="0"/>
      <w:marTop w:val="0"/>
      <w:marBottom w:val="0"/>
      <w:divBdr>
        <w:top w:val="none" w:sz="0" w:space="0" w:color="auto"/>
        <w:left w:val="none" w:sz="0" w:space="0" w:color="auto"/>
        <w:bottom w:val="none" w:sz="0" w:space="0" w:color="auto"/>
        <w:right w:val="none" w:sz="0" w:space="0" w:color="auto"/>
      </w:divBdr>
    </w:div>
    <w:div w:id="167452458">
      <w:bodyDiv w:val="1"/>
      <w:marLeft w:val="0"/>
      <w:marRight w:val="0"/>
      <w:marTop w:val="0"/>
      <w:marBottom w:val="0"/>
      <w:divBdr>
        <w:top w:val="none" w:sz="0" w:space="0" w:color="auto"/>
        <w:left w:val="none" w:sz="0" w:space="0" w:color="auto"/>
        <w:bottom w:val="none" w:sz="0" w:space="0" w:color="auto"/>
        <w:right w:val="none" w:sz="0" w:space="0" w:color="auto"/>
      </w:divBdr>
    </w:div>
    <w:div w:id="168981887">
      <w:bodyDiv w:val="1"/>
      <w:marLeft w:val="0"/>
      <w:marRight w:val="0"/>
      <w:marTop w:val="0"/>
      <w:marBottom w:val="0"/>
      <w:divBdr>
        <w:top w:val="none" w:sz="0" w:space="0" w:color="auto"/>
        <w:left w:val="none" w:sz="0" w:space="0" w:color="auto"/>
        <w:bottom w:val="none" w:sz="0" w:space="0" w:color="auto"/>
        <w:right w:val="none" w:sz="0" w:space="0" w:color="auto"/>
      </w:divBdr>
    </w:div>
    <w:div w:id="173610641">
      <w:bodyDiv w:val="1"/>
      <w:marLeft w:val="0"/>
      <w:marRight w:val="0"/>
      <w:marTop w:val="0"/>
      <w:marBottom w:val="0"/>
      <w:divBdr>
        <w:top w:val="none" w:sz="0" w:space="0" w:color="auto"/>
        <w:left w:val="none" w:sz="0" w:space="0" w:color="auto"/>
        <w:bottom w:val="none" w:sz="0" w:space="0" w:color="auto"/>
        <w:right w:val="none" w:sz="0" w:space="0" w:color="auto"/>
      </w:divBdr>
    </w:div>
    <w:div w:id="173888803">
      <w:bodyDiv w:val="1"/>
      <w:marLeft w:val="0"/>
      <w:marRight w:val="0"/>
      <w:marTop w:val="0"/>
      <w:marBottom w:val="0"/>
      <w:divBdr>
        <w:top w:val="none" w:sz="0" w:space="0" w:color="auto"/>
        <w:left w:val="none" w:sz="0" w:space="0" w:color="auto"/>
        <w:bottom w:val="none" w:sz="0" w:space="0" w:color="auto"/>
        <w:right w:val="none" w:sz="0" w:space="0" w:color="auto"/>
      </w:divBdr>
    </w:div>
    <w:div w:id="174735797">
      <w:bodyDiv w:val="1"/>
      <w:marLeft w:val="0"/>
      <w:marRight w:val="0"/>
      <w:marTop w:val="0"/>
      <w:marBottom w:val="0"/>
      <w:divBdr>
        <w:top w:val="none" w:sz="0" w:space="0" w:color="auto"/>
        <w:left w:val="none" w:sz="0" w:space="0" w:color="auto"/>
        <w:bottom w:val="none" w:sz="0" w:space="0" w:color="auto"/>
        <w:right w:val="none" w:sz="0" w:space="0" w:color="auto"/>
      </w:divBdr>
    </w:div>
    <w:div w:id="177698333">
      <w:bodyDiv w:val="1"/>
      <w:marLeft w:val="0"/>
      <w:marRight w:val="0"/>
      <w:marTop w:val="0"/>
      <w:marBottom w:val="0"/>
      <w:divBdr>
        <w:top w:val="none" w:sz="0" w:space="0" w:color="auto"/>
        <w:left w:val="none" w:sz="0" w:space="0" w:color="auto"/>
        <w:bottom w:val="none" w:sz="0" w:space="0" w:color="auto"/>
        <w:right w:val="none" w:sz="0" w:space="0" w:color="auto"/>
      </w:divBdr>
    </w:div>
    <w:div w:id="178199240">
      <w:bodyDiv w:val="1"/>
      <w:marLeft w:val="0"/>
      <w:marRight w:val="0"/>
      <w:marTop w:val="0"/>
      <w:marBottom w:val="0"/>
      <w:divBdr>
        <w:top w:val="none" w:sz="0" w:space="0" w:color="auto"/>
        <w:left w:val="none" w:sz="0" w:space="0" w:color="auto"/>
        <w:bottom w:val="none" w:sz="0" w:space="0" w:color="auto"/>
        <w:right w:val="none" w:sz="0" w:space="0" w:color="auto"/>
      </w:divBdr>
    </w:div>
    <w:div w:id="181018617">
      <w:bodyDiv w:val="1"/>
      <w:marLeft w:val="0"/>
      <w:marRight w:val="0"/>
      <w:marTop w:val="0"/>
      <w:marBottom w:val="0"/>
      <w:divBdr>
        <w:top w:val="none" w:sz="0" w:space="0" w:color="auto"/>
        <w:left w:val="none" w:sz="0" w:space="0" w:color="auto"/>
        <w:bottom w:val="none" w:sz="0" w:space="0" w:color="auto"/>
        <w:right w:val="none" w:sz="0" w:space="0" w:color="auto"/>
      </w:divBdr>
    </w:div>
    <w:div w:id="183446177">
      <w:bodyDiv w:val="1"/>
      <w:marLeft w:val="0"/>
      <w:marRight w:val="0"/>
      <w:marTop w:val="0"/>
      <w:marBottom w:val="0"/>
      <w:divBdr>
        <w:top w:val="none" w:sz="0" w:space="0" w:color="auto"/>
        <w:left w:val="none" w:sz="0" w:space="0" w:color="auto"/>
        <w:bottom w:val="none" w:sz="0" w:space="0" w:color="auto"/>
        <w:right w:val="none" w:sz="0" w:space="0" w:color="auto"/>
      </w:divBdr>
    </w:div>
    <w:div w:id="183834394">
      <w:bodyDiv w:val="1"/>
      <w:marLeft w:val="0"/>
      <w:marRight w:val="0"/>
      <w:marTop w:val="0"/>
      <w:marBottom w:val="0"/>
      <w:divBdr>
        <w:top w:val="none" w:sz="0" w:space="0" w:color="auto"/>
        <w:left w:val="none" w:sz="0" w:space="0" w:color="auto"/>
        <w:bottom w:val="none" w:sz="0" w:space="0" w:color="auto"/>
        <w:right w:val="none" w:sz="0" w:space="0" w:color="auto"/>
      </w:divBdr>
    </w:div>
    <w:div w:id="184903029">
      <w:bodyDiv w:val="1"/>
      <w:marLeft w:val="0"/>
      <w:marRight w:val="0"/>
      <w:marTop w:val="0"/>
      <w:marBottom w:val="0"/>
      <w:divBdr>
        <w:top w:val="none" w:sz="0" w:space="0" w:color="auto"/>
        <w:left w:val="none" w:sz="0" w:space="0" w:color="auto"/>
        <w:bottom w:val="none" w:sz="0" w:space="0" w:color="auto"/>
        <w:right w:val="none" w:sz="0" w:space="0" w:color="auto"/>
      </w:divBdr>
    </w:div>
    <w:div w:id="185023740">
      <w:bodyDiv w:val="1"/>
      <w:marLeft w:val="0"/>
      <w:marRight w:val="0"/>
      <w:marTop w:val="0"/>
      <w:marBottom w:val="0"/>
      <w:divBdr>
        <w:top w:val="none" w:sz="0" w:space="0" w:color="auto"/>
        <w:left w:val="none" w:sz="0" w:space="0" w:color="auto"/>
        <w:bottom w:val="none" w:sz="0" w:space="0" w:color="auto"/>
        <w:right w:val="none" w:sz="0" w:space="0" w:color="auto"/>
      </w:divBdr>
    </w:div>
    <w:div w:id="186605659">
      <w:bodyDiv w:val="1"/>
      <w:marLeft w:val="0"/>
      <w:marRight w:val="0"/>
      <w:marTop w:val="0"/>
      <w:marBottom w:val="0"/>
      <w:divBdr>
        <w:top w:val="none" w:sz="0" w:space="0" w:color="auto"/>
        <w:left w:val="none" w:sz="0" w:space="0" w:color="auto"/>
        <w:bottom w:val="none" w:sz="0" w:space="0" w:color="auto"/>
        <w:right w:val="none" w:sz="0" w:space="0" w:color="auto"/>
      </w:divBdr>
    </w:div>
    <w:div w:id="189685309">
      <w:bodyDiv w:val="1"/>
      <w:marLeft w:val="0"/>
      <w:marRight w:val="0"/>
      <w:marTop w:val="0"/>
      <w:marBottom w:val="0"/>
      <w:divBdr>
        <w:top w:val="none" w:sz="0" w:space="0" w:color="auto"/>
        <w:left w:val="none" w:sz="0" w:space="0" w:color="auto"/>
        <w:bottom w:val="none" w:sz="0" w:space="0" w:color="auto"/>
        <w:right w:val="none" w:sz="0" w:space="0" w:color="auto"/>
      </w:divBdr>
    </w:div>
    <w:div w:id="197202333">
      <w:bodyDiv w:val="1"/>
      <w:marLeft w:val="0"/>
      <w:marRight w:val="0"/>
      <w:marTop w:val="0"/>
      <w:marBottom w:val="0"/>
      <w:divBdr>
        <w:top w:val="none" w:sz="0" w:space="0" w:color="auto"/>
        <w:left w:val="none" w:sz="0" w:space="0" w:color="auto"/>
        <w:bottom w:val="none" w:sz="0" w:space="0" w:color="auto"/>
        <w:right w:val="none" w:sz="0" w:space="0" w:color="auto"/>
      </w:divBdr>
    </w:div>
    <w:div w:id="198010673">
      <w:bodyDiv w:val="1"/>
      <w:marLeft w:val="0"/>
      <w:marRight w:val="0"/>
      <w:marTop w:val="0"/>
      <w:marBottom w:val="0"/>
      <w:divBdr>
        <w:top w:val="none" w:sz="0" w:space="0" w:color="auto"/>
        <w:left w:val="none" w:sz="0" w:space="0" w:color="auto"/>
        <w:bottom w:val="none" w:sz="0" w:space="0" w:color="auto"/>
        <w:right w:val="none" w:sz="0" w:space="0" w:color="auto"/>
      </w:divBdr>
    </w:div>
    <w:div w:id="200214947">
      <w:bodyDiv w:val="1"/>
      <w:marLeft w:val="0"/>
      <w:marRight w:val="0"/>
      <w:marTop w:val="0"/>
      <w:marBottom w:val="0"/>
      <w:divBdr>
        <w:top w:val="none" w:sz="0" w:space="0" w:color="auto"/>
        <w:left w:val="none" w:sz="0" w:space="0" w:color="auto"/>
        <w:bottom w:val="none" w:sz="0" w:space="0" w:color="auto"/>
        <w:right w:val="none" w:sz="0" w:space="0" w:color="auto"/>
      </w:divBdr>
    </w:div>
    <w:div w:id="203904437">
      <w:bodyDiv w:val="1"/>
      <w:marLeft w:val="0"/>
      <w:marRight w:val="0"/>
      <w:marTop w:val="0"/>
      <w:marBottom w:val="0"/>
      <w:divBdr>
        <w:top w:val="none" w:sz="0" w:space="0" w:color="auto"/>
        <w:left w:val="none" w:sz="0" w:space="0" w:color="auto"/>
        <w:bottom w:val="none" w:sz="0" w:space="0" w:color="auto"/>
        <w:right w:val="none" w:sz="0" w:space="0" w:color="auto"/>
      </w:divBdr>
    </w:div>
    <w:div w:id="205413205">
      <w:bodyDiv w:val="1"/>
      <w:marLeft w:val="0"/>
      <w:marRight w:val="0"/>
      <w:marTop w:val="0"/>
      <w:marBottom w:val="0"/>
      <w:divBdr>
        <w:top w:val="none" w:sz="0" w:space="0" w:color="auto"/>
        <w:left w:val="none" w:sz="0" w:space="0" w:color="auto"/>
        <w:bottom w:val="none" w:sz="0" w:space="0" w:color="auto"/>
        <w:right w:val="none" w:sz="0" w:space="0" w:color="auto"/>
      </w:divBdr>
    </w:div>
    <w:div w:id="207645467">
      <w:bodyDiv w:val="1"/>
      <w:marLeft w:val="0"/>
      <w:marRight w:val="0"/>
      <w:marTop w:val="0"/>
      <w:marBottom w:val="0"/>
      <w:divBdr>
        <w:top w:val="none" w:sz="0" w:space="0" w:color="auto"/>
        <w:left w:val="none" w:sz="0" w:space="0" w:color="auto"/>
        <w:bottom w:val="none" w:sz="0" w:space="0" w:color="auto"/>
        <w:right w:val="none" w:sz="0" w:space="0" w:color="auto"/>
      </w:divBdr>
    </w:div>
    <w:div w:id="209195056">
      <w:bodyDiv w:val="1"/>
      <w:marLeft w:val="0"/>
      <w:marRight w:val="0"/>
      <w:marTop w:val="0"/>
      <w:marBottom w:val="0"/>
      <w:divBdr>
        <w:top w:val="none" w:sz="0" w:space="0" w:color="auto"/>
        <w:left w:val="none" w:sz="0" w:space="0" w:color="auto"/>
        <w:bottom w:val="none" w:sz="0" w:space="0" w:color="auto"/>
        <w:right w:val="none" w:sz="0" w:space="0" w:color="auto"/>
      </w:divBdr>
    </w:div>
    <w:div w:id="210314148">
      <w:bodyDiv w:val="1"/>
      <w:marLeft w:val="0"/>
      <w:marRight w:val="0"/>
      <w:marTop w:val="0"/>
      <w:marBottom w:val="0"/>
      <w:divBdr>
        <w:top w:val="none" w:sz="0" w:space="0" w:color="auto"/>
        <w:left w:val="none" w:sz="0" w:space="0" w:color="auto"/>
        <w:bottom w:val="none" w:sz="0" w:space="0" w:color="auto"/>
        <w:right w:val="none" w:sz="0" w:space="0" w:color="auto"/>
      </w:divBdr>
    </w:div>
    <w:div w:id="213272284">
      <w:bodyDiv w:val="1"/>
      <w:marLeft w:val="0"/>
      <w:marRight w:val="0"/>
      <w:marTop w:val="0"/>
      <w:marBottom w:val="0"/>
      <w:divBdr>
        <w:top w:val="none" w:sz="0" w:space="0" w:color="auto"/>
        <w:left w:val="none" w:sz="0" w:space="0" w:color="auto"/>
        <w:bottom w:val="none" w:sz="0" w:space="0" w:color="auto"/>
        <w:right w:val="none" w:sz="0" w:space="0" w:color="auto"/>
      </w:divBdr>
    </w:div>
    <w:div w:id="216401149">
      <w:bodyDiv w:val="1"/>
      <w:marLeft w:val="0"/>
      <w:marRight w:val="0"/>
      <w:marTop w:val="0"/>
      <w:marBottom w:val="0"/>
      <w:divBdr>
        <w:top w:val="none" w:sz="0" w:space="0" w:color="auto"/>
        <w:left w:val="none" w:sz="0" w:space="0" w:color="auto"/>
        <w:bottom w:val="none" w:sz="0" w:space="0" w:color="auto"/>
        <w:right w:val="none" w:sz="0" w:space="0" w:color="auto"/>
      </w:divBdr>
    </w:div>
    <w:div w:id="216622709">
      <w:bodyDiv w:val="1"/>
      <w:marLeft w:val="0"/>
      <w:marRight w:val="0"/>
      <w:marTop w:val="0"/>
      <w:marBottom w:val="0"/>
      <w:divBdr>
        <w:top w:val="none" w:sz="0" w:space="0" w:color="auto"/>
        <w:left w:val="none" w:sz="0" w:space="0" w:color="auto"/>
        <w:bottom w:val="none" w:sz="0" w:space="0" w:color="auto"/>
        <w:right w:val="none" w:sz="0" w:space="0" w:color="auto"/>
      </w:divBdr>
    </w:div>
    <w:div w:id="217670212">
      <w:bodyDiv w:val="1"/>
      <w:marLeft w:val="0"/>
      <w:marRight w:val="0"/>
      <w:marTop w:val="0"/>
      <w:marBottom w:val="0"/>
      <w:divBdr>
        <w:top w:val="none" w:sz="0" w:space="0" w:color="auto"/>
        <w:left w:val="none" w:sz="0" w:space="0" w:color="auto"/>
        <w:bottom w:val="none" w:sz="0" w:space="0" w:color="auto"/>
        <w:right w:val="none" w:sz="0" w:space="0" w:color="auto"/>
      </w:divBdr>
    </w:div>
    <w:div w:id="217937254">
      <w:bodyDiv w:val="1"/>
      <w:marLeft w:val="0"/>
      <w:marRight w:val="0"/>
      <w:marTop w:val="0"/>
      <w:marBottom w:val="0"/>
      <w:divBdr>
        <w:top w:val="none" w:sz="0" w:space="0" w:color="auto"/>
        <w:left w:val="none" w:sz="0" w:space="0" w:color="auto"/>
        <w:bottom w:val="none" w:sz="0" w:space="0" w:color="auto"/>
        <w:right w:val="none" w:sz="0" w:space="0" w:color="auto"/>
      </w:divBdr>
    </w:div>
    <w:div w:id="218174632">
      <w:bodyDiv w:val="1"/>
      <w:marLeft w:val="0"/>
      <w:marRight w:val="0"/>
      <w:marTop w:val="0"/>
      <w:marBottom w:val="0"/>
      <w:divBdr>
        <w:top w:val="none" w:sz="0" w:space="0" w:color="auto"/>
        <w:left w:val="none" w:sz="0" w:space="0" w:color="auto"/>
        <w:bottom w:val="none" w:sz="0" w:space="0" w:color="auto"/>
        <w:right w:val="none" w:sz="0" w:space="0" w:color="auto"/>
      </w:divBdr>
    </w:div>
    <w:div w:id="218178484">
      <w:bodyDiv w:val="1"/>
      <w:marLeft w:val="0"/>
      <w:marRight w:val="0"/>
      <w:marTop w:val="0"/>
      <w:marBottom w:val="0"/>
      <w:divBdr>
        <w:top w:val="none" w:sz="0" w:space="0" w:color="auto"/>
        <w:left w:val="none" w:sz="0" w:space="0" w:color="auto"/>
        <w:bottom w:val="none" w:sz="0" w:space="0" w:color="auto"/>
        <w:right w:val="none" w:sz="0" w:space="0" w:color="auto"/>
      </w:divBdr>
    </w:div>
    <w:div w:id="221257605">
      <w:bodyDiv w:val="1"/>
      <w:marLeft w:val="0"/>
      <w:marRight w:val="0"/>
      <w:marTop w:val="0"/>
      <w:marBottom w:val="0"/>
      <w:divBdr>
        <w:top w:val="none" w:sz="0" w:space="0" w:color="auto"/>
        <w:left w:val="none" w:sz="0" w:space="0" w:color="auto"/>
        <w:bottom w:val="none" w:sz="0" w:space="0" w:color="auto"/>
        <w:right w:val="none" w:sz="0" w:space="0" w:color="auto"/>
      </w:divBdr>
    </w:div>
    <w:div w:id="222789422">
      <w:bodyDiv w:val="1"/>
      <w:marLeft w:val="0"/>
      <w:marRight w:val="0"/>
      <w:marTop w:val="0"/>
      <w:marBottom w:val="0"/>
      <w:divBdr>
        <w:top w:val="none" w:sz="0" w:space="0" w:color="auto"/>
        <w:left w:val="none" w:sz="0" w:space="0" w:color="auto"/>
        <w:bottom w:val="none" w:sz="0" w:space="0" w:color="auto"/>
        <w:right w:val="none" w:sz="0" w:space="0" w:color="auto"/>
      </w:divBdr>
    </w:div>
    <w:div w:id="223375185">
      <w:bodyDiv w:val="1"/>
      <w:marLeft w:val="0"/>
      <w:marRight w:val="0"/>
      <w:marTop w:val="0"/>
      <w:marBottom w:val="0"/>
      <w:divBdr>
        <w:top w:val="none" w:sz="0" w:space="0" w:color="auto"/>
        <w:left w:val="none" w:sz="0" w:space="0" w:color="auto"/>
        <w:bottom w:val="none" w:sz="0" w:space="0" w:color="auto"/>
        <w:right w:val="none" w:sz="0" w:space="0" w:color="auto"/>
      </w:divBdr>
    </w:div>
    <w:div w:id="224416061">
      <w:bodyDiv w:val="1"/>
      <w:marLeft w:val="0"/>
      <w:marRight w:val="0"/>
      <w:marTop w:val="0"/>
      <w:marBottom w:val="0"/>
      <w:divBdr>
        <w:top w:val="none" w:sz="0" w:space="0" w:color="auto"/>
        <w:left w:val="none" w:sz="0" w:space="0" w:color="auto"/>
        <w:bottom w:val="none" w:sz="0" w:space="0" w:color="auto"/>
        <w:right w:val="none" w:sz="0" w:space="0" w:color="auto"/>
      </w:divBdr>
    </w:div>
    <w:div w:id="224924275">
      <w:bodyDiv w:val="1"/>
      <w:marLeft w:val="0"/>
      <w:marRight w:val="0"/>
      <w:marTop w:val="0"/>
      <w:marBottom w:val="0"/>
      <w:divBdr>
        <w:top w:val="none" w:sz="0" w:space="0" w:color="auto"/>
        <w:left w:val="none" w:sz="0" w:space="0" w:color="auto"/>
        <w:bottom w:val="none" w:sz="0" w:space="0" w:color="auto"/>
        <w:right w:val="none" w:sz="0" w:space="0" w:color="auto"/>
      </w:divBdr>
    </w:div>
    <w:div w:id="225840345">
      <w:bodyDiv w:val="1"/>
      <w:marLeft w:val="0"/>
      <w:marRight w:val="0"/>
      <w:marTop w:val="0"/>
      <w:marBottom w:val="0"/>
      <w:divBdr>
        <w:top w:val="none" w:sz="0" w:space="0" w:color="auto"/>
        <w:left w:val="none" w:sz="0" w:space="0" w:color="auto"/>
        <w:bottom w:val="none" w:sz="0" w:space="0" w:color="auto"/>
        <w:right w:val="none" w:sz="0" w:space="0" w:color="auto"/>
      </w:divBdr>
    </w:div>
    <w:div w:id="227810833">
      <w:bodyDiv w:val="1"/>
      <w:marLeft w:val="0"/>
      <w:marRight w:val="0"/>
      <w:marTop w:val="0"/>
      <w:marBottom w:val="0"/>
      <w:divBdr>
        <w:top w:val="none" w:sz="0" w:space="0" w:color="auto"/>
        <w:left w:val="none" w:sz="0" w:space="0" w:color="auto"/>
        <w:bottom w:val="none" w:sz="0" w:space="0" w:color="auto"/>
        <w:right w:val="none" w:sz="0" w:space="0" w:color="auto"/>
      </w:divBdr>
    </w:div>
    <w:div w:id="232155707">
      <w:bodyDiv w:val="1"/>
      <w:marLeft w:val="0"/>
      <w:marRight w:val="0"/>
      <w:marTop w:val="0"/>
      <w:marBottom w:val="0"/>
      <w:divBdr>
        <w:top w:val="none" w:sz="0" w:space="0" w:color="auto"/>
        <w:left w:val="none" w:sz="0" w:space="0" w:color="auto"/>
        <w:bottom w:val="none" w:sz="0" w:space="0" w:color="auto"/>
        <w:right w:val="none" w:sz="0" w:space="0" w:color="auto"/>
      </w:divBdr>
    </w:div>
    <w:div w:id="233662582">
      <w:bodyDiv w:val="1"/>
      <w:marLeft w:val="0"/>
      <w:marRight w:val="0"/>
      <w:marTop w:val="0"/>
      <w:marBottom w:val="0"/>
      <w:divBdr>
        <w:top w:val="none" w:sz="0" w:space="0" w:color="auto"/>
        <w:left w:val="none" w:sz="0" w:space="0" w:color="auto"/>
        <w:bottom w:val="none" w:sz="0" w:space="0" w:color="auto"/>
        <w:right w:val="none" w:sz="0" w:space="0" w:color="auto"/>
      </w:divBdr>
    </w:div>
    <w:div w:id="234317325">
      <w:bodyDiv w:val="1"/>
      <w:marLeft w:val="0"/>
      <w:marRight w:val="0"/>
      <w:marTop w:val="0"/>
      <w:marBottom w:val="0"/>
      <w:divBdr>
        <w:top w:val="none" w:sz="0" w:space="0" w:color="auto"/>
        <w:left w:val="none" w:sz="0" w:space="0" w:color="auto"/>
        <w:bottom w:val="none" w:sz="0" w:space="0" w:color="auto"/>
        <w:right w:val="none" w:sz="0" w:space="0" w:color="auto"/>
      </w:divBdr>
    </w:div>
    <w:div w:id="238909751">
      <w:bodyDiv w:val="1"/>
      <w:marLeft w:val="0"/>
      <w:marRight w:val="0"/>
      <w:marTop w:val="0"/>
      <w:marBottom w:val="0"/>
      <w:divBdr>
        <w:top w:val="none" w:sz="0" w:space="0" w:color="auto"/>
        <w:left w:val="none" w:sz="0" w:space="0" w:color="auto"/>
        <w:bottom w:val="none" w:sz="0" w:space="0" w:color="auto"/>
        <w:right w:val="none" w:sz="0" w:space="0" w:color="auto"/>
      </w:divBdr>
    </w:div>
    <w:div w:id="239753392">
      <w:bodyDiv w:val="1"/>
      <w:marLeft w:val="0"/>
      <w:marRight w:val="0"/>
      <w:marTop w:val="0"/>
      <w:marBottom w:val="0"/>
      <w:divBdr>
        <w:top w:val="none" w:sz="0" w:space="0" w:color="auto"/>
        <w:left w:val="none" w:sz="0" w:space="0" w:color="auto"/>
        <w:bottom w:val="none" w:sz="0" w:space="0" w:color="auto"/>
        <w:right w:val="none" w:sz="0" w:space="0" w:color="auto"/>
      </w:divBdr>
    </w:div>
    <w:div w:id="240260284">
      <w:bodyDiv w:val="1"/>
      <w:marLeft w:val="0"/>
      <w:marRight w:val="0"/>
      <w:marTop w:val="0"/>
      <w:marBottom w:val="0"/>
      <w:divBdr>
        <w:top w:val="none" w:sz="0" w:space="0" w:color="auto"/>
        <w:left w:val="none" w:sz="0" w:space="0" w:color="auto"/>
        <w:bottom w:val="none" w:sz="0" w:space="0" w:color="auto"/>
        <w:right w:val="none" w:sz="0" w:space="0" w:color="auto"/>
      </w:divBdr>
    </w:div>
    <w:div w:id="243806421">
      <w:bodyDiv w:val="1"/>
      <w:marLeft w:val="0"/>
      <w:marRight w:val="0"/>
      <w:marTop w:val="0"/>
      <w:marBottom w:val="0"/>
      <w:divBdr>
        <w:top w:val="none" w:sz="0" w:space="0" w:color="auto"/>
        <w:left w:val="none" w:sz="0" w:space="0" w:color="auto"/>
        <w:bottom w:val="none" w:sz="0" w:space="0" w:color="auto"/>
        <w:right w:val="none" w:sz="0" w:space="0" w:color="auto"/>
      </w:divBdr>
    </w:div>
    <w:div w:id="246116674">
      <w:bodyDiv w:val="1"/>
      <w:marLeft w:val="0"/>
      <w:marRight w:val="0"/>
      <w:marTop w:val="0"/>
      <w:marBottom w:val="0"/>
      <w:divBdr>
        <w:top w:val="none" w:sz="0" w:space="0" w:color="auto"/>
        <w:left w:val="none" w:sz="0" w:space="0" w:color="auto"/>
        <w:bottom w:val="none" w:sz="0" w:space="0" w:color="auto"/>
        <w:right w:val="none" w:sz="0" w:space="0" w:color="auto"/>
      </w:divBdr>
    </w:div>
    <w:div w:id="252587816">
      <w:bodyDiv w:val="1"/>
      <w:marLeft w:val="0"/>
      <w:marRight w:val="0"/>
      <w:marTop w:val="0"/>
      <w:marBottom w:val="0"/>
      <w:divBdr>
        <w:top w:val="none" w:sz="0" w:space="0" w:color="auto"/>
        <w:left w:val="none" w:sz="0" w:space="0" w:color="auto"/>
        <w:bottom w:val="none" w:sz="0" w:space="0" w:color="auto"/>
        <w:right w:val="none" w:sz="0" w:space="0" w:color="auto"/>
      </w:divBdr>
    </w:div>
    <w:div w:id="253589428">
      <w:bodyDiv w:val="1"/>
      <w:marLeft w:val="0"/>
      <w:marRight w:val="0"/>
      <w:marTop w:val="0"/>
      <w:marBottom w:val="0"/>
      <w:divBdr>
        <w:top w:val="none" w:sz="0" w:space="0" w:color="auto"/>
        <w:left w:val="none" w:sz="0" w:space="0" w:color="auto"/>
        <w:bottom w:val="none" w:sz="0" w:space="0" w:color="auto"/>
        <w:right w:val="none" w:sz="0" w:space="0" w:color="auto"/>
      </w:divBdr>
    </w:div>
    <w:div w:id="254285371">
      <w:bodyDiv w:val="1"/>
      <w:marLeft w:val="0"/>
      <w:marRight w:val="0"/>
      <w:marTop w:val="0"/>
      <w:marBottom w:val="0"/>
      <w:divBdr>
        <w:top w:val="none" w:sz="0" w:space="0" w:color="auto"/>
        <w:left w:val="none" w:sz="0" w:space="0" w:color="auto"/>
        <w:bottom w:val="none" w:sz="0" w:space="0" w:color="auto"/>
        <w:right w:val="none" w:sz="0" w:space="0" w:color="auto"/>
      </w:divBdr>
    </w:div>
    <w:div w:id="256328310">
      <w:bodyDiv w:val="1"/>
      <w:marLeft w:val="0"/>
      <w:marRight w:val="0"/>
      <w:marTop w:val="0"/>
      <w:marBottom w:val="0"/>
      <w:divBdr>
        <w:top w:val="none" w:sz="0" w:space="0" w:color="auto"/>
        <w:left w:val="none" w:sz="0" w:space="0" w:color="auto"/>
        <w:bottom w:val="none" w:sz="0" w:space="0" w:color="auto"/>
        <w:right w:val="none" w:sz="0" w:space="0" w:color="auto"/>
      </w:divBdr>
    </w:div>
    <w:div w:id="259877161">
      <w:bodyDiv w:val="1"/>
      <w:marLeft w:val="0"/>
      <w:marRight w:val="0"/>
      <w:marTop w:val="0"/>
      <w:marBottom w:val="0"/>
      <w:divBdr>
        <w:top w:val="none" w:sz="0" w:space="0" w:color="auto"/>
        <w:left w:val="none" w:sz="0" w:space="0" w:color="auto"/>
        <w:bottom w:val="none" w:sz="0" w:space="0" w:color="auto"/>
        <w:right w:val="none" w:sz="0" w:space="0" w:color="auto"/>
      </w:divBdr>
    </w:div>
    <w:div w:id="262079963">
      <w:bodyDiv w:val="1"/>
      <w:marLeft w:val="0"/>
      <w:marRight w:val="0"/>
      <w:marTop w:val="0"/>
      <w:marBottom w:val="0"/>
      <w:divBdr>
        <w:top w:val="none" w:sz="0" w:space="0" w:color="auto"/>
        <w:left w:val="none" w:sz="0" w:space="0" w:color="auto"/>
        <w:bottom w:val="none" w:sz="0" w:space="0" w:color="auto"/>
        <w:right w:val="none" w:sz="0" w:space="0" w:color="auto"/>
      </w:divBdr>
    </w:div>
    <w:div w:id="262807848">
      <w:bodyDiv w:val="1"/>
      <w:marLeft w:val="0"/>
      <w:marRight w:val="0"/>
      <w:marTop w:val="0"/>
      <w:marBottom w:val="0"/>
      <w:divBdr>
        <w:top w:val="none" w:sz="0" w:space="0" w:color="auto"/>
        <w:left w:val="none" w:sz="0" w:space="0" w:color="auto"/>
        <w:bottom w:val="none" w:sz="0" w:space="0" w:color="auto"/>
        <w:right w:val="none" w:sz="0" w:space="0" w:color="auto"/>
      </w:divBdr>
    </w:div>
    <w:div w:id="268008422">
      <w:bodyDiv w:val="1"/>
      <w:marLeft w:val="0"/>
      <w:marRight w:val="0"/>
      <w:marTop w:val="0"/>
      <w:marBottom w:val="0"/>
      <w:divBdr>
        <w:top w:val="none" w:sz="0" w:space="0" w:color="auto"/>
        <w:left w:val="none" w:sz="0" w:space="0" w:color="auto"/>
        <w:bottom w:val="none" w:sz="0" w:space="0" w:color="auto"/>
        <w:right w:val="none" w:sz="0" w:space="0" w:color="auto"/>
      </w:divBdr>
    </w:div>
    <w:div w:id="268632587">
      <w:bodyDiv w:val="1"/>
      <w:marLeft w:val="0"/>
      <w:marRight w:val="0"/>
      <w:marTop w:val="0"/>
      <w:marBottom w:val="0"/>
      <w:divBdr>
        <w:top w:val="none" w:sz="0" w:space="0" w:color="auto"/>
        <w:left w:val="none" w:sz="0" w:space="0" w:color="auto"/>
        <w:bottom w:val="none" w:sz="0" w:space="0" w:color="auto"/>
        <w:right w:val="none" w:sz="0" w:space="0" w:color="auto"/>
      </w:divBdr>
    </w:div>
    <w:div w:id="271865259">
      <w:bodyDiv w:val="1"/>
      <w:marLeft w:val="0"/>
      <w:marRight w:val="0"/>
      <w:marTop w:val="0"/>
      <w:marBottom w:val="0"/>
      <w:divBdr>
        <w:top w:val="none" w:sz="0" w:space="0" w:color="auto"/>
        <w:left w:val="none" w:sz="0" w:space="0" w:color="auto"/>
        <w:bottom w:val="none" w:sz="0" w:space="0" w:color="auto"/>
        <w:right w:val="none" w:sz="0" w:space="0" w:color="auto"/>
      </w:divBdr>
    </w:div>
    <w:div w:id="275793928">
      <w:bodyDiv w:val="1"/>
      <w:marLeft w:val="0"/>
      <w:marRight w:val="0"/>
      <w:marTop w:val="0"/>
      <w:marBottom w:val="0"/>
      <w:divBdr>
        <w:top w:val="none" w:sz="0" w:space="0" w:color="auto"/>
        <w:left w:val="none" w:sz="0" w:space="0" w:color="auto"/>
        <w:bottom w:val="none" w:sz="0" w:space="0" w:color="auto"/>
        <w:right w:val="none" w:sz="0" w:space="0" w:color="auto"/>
      </w:divBdr>
    </w:div>
    <w:div w:id="276257710">
      <w:bodyDiv w:val="1"/>
      <w:marLeft w:val="0"/>
      <w:marRight w:val="0"/>
      <w:marTop w:val="0"/>
      <w:marBottom w:val="0"/>
      <w:divBdr>
        <w:top w:val="none" w:sz="0" w:space="0" w:color="auto"/>
        <w:left w:val="none" w:sz="0" w:space="0" w:color="auto"/>
        <w:bottom w:val="none" w:sz="0" w:space="0" w:color="auto"/>
        <w:right w:val="none" w:sz="0" w:space="0" w:color="auto"/>
      </w:divBdr>
    </w:div>
    <w:div w:id="281691277">
      <w:bodyDiv w:val="1"/>
      <w:marLeft w:val="0"/>
      <w:marRight w:val="0"/>
      <w:marTop w:val="0"/>
      <w:marBottom w:val="0"/>
      <w:divBdr>
        <w:top w:val="none" w:sz="0" w:space="0" w:color="auto"/>
        <w:left w:val="none" w:sz="0" w:space="0" w:color="auto"/>
        <w:bottom w:val="none" w:sz="0" w:space="0" w:color="auto"/>
        <w:right w:val="none" w:sz="0" w:space="0" w:color="auto"/>
      </w:divBdr>
    </w:div>
    <w:div w:id="282998986">
      <w:bodyDiv w:val="1"/>
      <w:marLeft w:val="0"/>
      <w:marRight w:val="0"/>
      <w:marTop w:val="0"/>
      <w:marBottom w:val="0"/>
      <w:divBdr>
        <w:top w:val="none" w:sz="0" w:space="0" w:color="auto"/>
        <w:left w:val="none" w:sz="0" w:space="0" w:color="auto"/>
        <w:bottom w:val="none" w:sz="0" w:space="0" w:color="auto"/>
        <w:right w:val="none" w:sz="0" w:space="0" w:color="auto"/>
      </w:divBdr>
    </w:div>
    <w:div w:id="284653269">
      <w:bodyDiv w:val="1"/>
      <w:marLeft w:val="0"/>
      <w:marRight w:val="0"/>
      <w:marTop w:val="0"/>
      <w:marBottom w:val="0"/>
      <w:divBdr>
        <w:top w:val="none" w:sz="0" w:space="0" w:color="auto"/>
        <w:left w:val="none" w:sz="0" w:space="0" w:color="auto"/>
        <w:bottom w:val="none" w:sz="0" w:space="0" w:color="auto"/>
        <w:right w:val="none" w:sz="0" w:space="0" w:color="auto"/>
      </w:divBdr>
    </w:div>
    <w:div w:id="287053419">
      <w:bodyDiv w:val="1"/>
      <w:marLeft w:val="0"/>
      <w:marRight w:val="0"/>
      <w:marTop w:val="0"/>
      <w:marBottom w:val="0"/>
      <w:divBdr>
        <w:top w:val="none" w:sz="0" w:space="0" w:color="auto"/>
        <w:left w:val="none" w:sz="0" w:space="0" w:color="auto"/>
        <w:bottom w:val="none" w:sz="0" w:space="0" w:color="auto"/>
        <w:right w:val="none" w:sz="0" w:space="0" w:color="auto"/>
      </w:divBdr>
    </w:div>
    <w:div w:id="288558897">
      <w:bodyDiv w:val="1"/>
      <w:marLeft w:val="0"/>
      <w:marRight w:val="0"/>
      <w:marTop w:val="0"/>
      <w:marBottom w:val="0"/>
      <w:divBdr>
        <w:top w:val="none" w:sz="0" w:space="0" w:color="auto"/>
        <w:left w:val="none" w:sz="0" w:space="0" w:color="auto"/>
        <w:bottom w:val="none" w:sz="0" w:space="0" w:color="auto"/>
        <w:right w:val="none" w:sz="0" w:space="0" w:color="auto"/>
      </w:divBdr>
    </w:div>
    <w:div w:id="297300935">
      <w:bodyDiv w:val="1"/>
      <w:marLeft w:val="0"/>
      <w:marRight w:val="0"/>
      <w:marTop w:val="0"/>
      <w:marBottom w:val="0"/>
      <w:divBdr>
        <w:top w:val="none" w:sz="0" w:space="0" w:color="auto"/>
        <w:left w:val="none" w:sz="0" w:space="0" w:color="auto"/>
        <w:bottom w:val="none" w:sz="0" w:space="0" w:color="auto"/>
        <w:right w:val="none" w:sz="0" w:space="0" w:color="auto"/>
      </w:divBdr>
    </w:div>
    <w:div w:id="299462891">
      <w:bodyDiv w:val="1"/>
      <w:marLeft w:val="0"/>
      <w:marRight w:val="0"/>
      <w:marTop w:val="0"/>
      <w:marBottom w:val="0"/>
      <w:divBdr>
        <w:top w:val="none" w:sz="0" w:space="0" w:color="auto"/>
        <w:left w:val="none" w:sz="0" w:space="0" w:color="auto"/>
        <w:bottom w:val="none" w:sz="0" w:space="0" w:color="auto"/>
        <w:right w:val="none" w:sz="0" w:space="0" w:color="auto"/>
      </w:divBdr>
    </w:div>
    <w:div w:id="302278543">
      <w:bodyDiv w:val="1"/>
      <w:marLeft w:val="0"/>
      <w:marRight w:val="0"/>
      <w:marTop w:val="0"/>
      <w:marBottom w:val="0"/>
      <w:divBdr>
        <w:top w:val="none" w:sz="0" w:space="0" w:color="auto"/>
        <w:left w:val="none" w:sz="0" w:space="0" w:color="auto"/>
        <w:bottom w:val="none" w:sz="0" w:space="0" w:color="auto"/>
        <w:right w:val="none" w:sz="0" w:space="0" w:color="auto"/>
      </w:divBdr>
    </w:div>
    <w:div w:id="302348566">
      <w:bodyDiv w:val="1"/>
      <w:marLeft w:val="0"/>
      <w:marRight w:val="0"/>
      <w:marTop w:val="0"/>
      <w:marBottom w:val="0"/>
      <w:divBdr>
        <w:top w:val="none" w:sz="0" w:space="0" w:color="auto"/>
        <w:left w:val="none" w:sz="0" w:space="0" w:color="auto"/>
        <w:bottom w:val="none" w:sz="0" w:space="0" w:color="auto"/>
        <w:right w:val="none" w:sz="0" w:space="0" w:color="auto"/>
      </w:divBdr>
    </w:div>
    <w:div w:id="302542950">
      <w:bodyDiv w:val="1"/>
      <w:marLeft w:val="0"/>
      <w:marRight w:val="0"/>
      <w:marTop w:val="0"/>
      <w:marBottom w:val="0"/>
      <w:divBdr>
        <w:top w:val="none" w:sz="0" w:space="0" w:color="auto"/>
        <w:left w:val="none" w:sz="0" w:space="0" w:color="auto"/>
        <w:bottom w:val="none" w:sz="0" w:space="0" w:color="auto"/>
        <w:right w:val="none" w:sz="0" w:space="0" w:color="auto"/>
      </w:divBdr>
    </w:div>
    <w:div w:id="302658426">
      <w:bodyDiv w:val="1"/>
      <w:marLeft w:val="0"/>
      <w:marRight w:val="0"/>
      <w:marTop w:val="0"/>
      <w:marBottom w:val="0"/>
      <w:divBdr>
        <w:top w:val="none" w:sz="0" w:space="0" w:color="auto"/>
        <w:left w:val="none" w:sz="0" w:space="0" w:color="auto"/>
        <w:bottom w:val="none" w:sz="0" w:space="0" w:color="auto"/>
        <w:right w:val="none" w:sz="0" w:space="0" w:color="auto"/>
      </w:divBdr>
    </w:div>
    <w:div w:id="303047420">
      <w:bodyDiv w:val="1"/>
      <w:marLeft w:val="0"/>
      <w:marRight w:val="0"/>
      <w:marTop w:val="0"/>
      <w:marBottom w:val="0"/>
      <w:divBdr>
        <w:top w:val="none" w:sz="0" w:space="0" w:color="auto"/>
        <w:left w:val="none" w:sz="0" w:space="0" w:color="auto"/>
        <w:bottom w:val="none" w:sz="0" w:space="0" w:color="auto"/>
        <w:right w:val="none" w:sz="0" w:space="0" w:color="auto"/>
      </w:divBdr>
    </w:div>
    <w:div w:id="310015218">
      <w:bodyDiv w:val="1"/>
      <w:marLeft w:val="0"/>
      <w:marRight w:val="0"/>
      <w:marTop w:val="0"/>
      <w:marBottom w:val="0"/>
      <w:divBdr>
        <w:top w:val="none" w:sz="0" w:space="0" w:color="auto"/>
        <w:left w:val="none" w:sz="0" w:space="0" w:color="auto"/>
        <w:bottom w:val="none" w:sz="0" w:space="0" w:color="auto"/>
        <w:right w:val="none" w:sz="0" w:space="0" w:color="auto"/>
      </w:divBdr>
    </w:div>
    <w:div w:id="312367992">
      <w:bodyDiv w:val="1"/>
      <w:marLeft w:val="0"/>
      <w:marRight w:val="0"/>
      <w:marTop w:val="0"/>
      <w:marBottom w:val="0"/>
      <w:divBdr>
        <w:top w:val="none" w:sz="0" w:space="0" w:color="auto"/>
        <w:left w:val="none" w:sz="0" w:space="0" w:color="auto"/>
        <w:bottom w:val="none" w:sz="0" w:space="0" w:color="auto"/>
        <w:right w:val="none" w:sz="0" w:space="0" w:color="auto"/>
      </w:divBdr>
    </w:div>
    <w:div w:id="313531064">
      <w:bodyDiv w:val="1"/>
      <w:marLeft w:val="0"/>
      <w:marRight w:val="0"/>
      <w:marTop w:val="0"/>
      <w:marBottom w:val="0"/>
      <w:divBdr>
        <w:top w:val="none" w:sz="0" w:space="0" w:color="auto"/>
        <w:left w:val="none" w:sz="0" w:space="0" w:color="auto"/>
        <w:bottom w:val="none" w:sz="0" w:space="0" w:color="auto"/>
        <w:right w:val="none" w:sz="0" w:space="0" w:color="auto"/>
      </w:divBdr>
    </w:div>
    <w:div w:id="313921817">
      <w:bodyDiv w:val="1"/>
      <w:marLeft w:val="0"/>
      <w:marRight w:val="0"/>
      <w:marTop w:val="0"/>
      <w:marBottom w:val="0"/>
      <w:divBdr>
        <w:top w:val="none" w:sz="0" w:space="0" w:color="auto"/>
        <w:left w:val="none" w:sz="0" w:space="0" w:color="auto"/>
        <w:bottom w:val="none" w:sz="0" w:space="0" w:color="auto"/>
        <w:right w:val="none" w:sz="0" w:space="0" w:color="auto"/>
      </w:divBdr>
    </w:div>
    <w:div w:id="319044234">
      <w:bodyDiv w:val="1"/>
      <w:marLeft w:val="0"/>
      <w:marRight w:val="0"/>
      <w:marTop w:val="0"/>
      <w:marBottom w:val="0"/>
      <w:divBdr>
        <w:top w:val="none" w:sz="0" w:space="0" w:color="auto"/>
        <w:left w:val="none" w:sz="0" w:space="0" w:color="auto"/>
        <w:bottom w:val="none" w:sz="0" w:space="0" w:color="auto"/>
        <w:right w:val="none" w:sz="0" w:space="0" w:color="auto"/>
      </w:divBdr>
    </w:div>
    <w:div w:id="321660015">
      <w:bodyDiv w:val="1"/>
      <w:marLeft w:val="0"/>
      <w:marRight w:val="0"/>
      <w:marTop w:val="0"/>
      <w:marBottom w:val="0"/>
      <w:divBdr>
        <w:top w:val="none" w:sz="0" w:space="0" w:color="auto"/>
        <w:left w:val="none" w:sz="0" w:space="0" w:color="auto"/>
        <w:bottom w:val="none" w:sz="0" w:space="0" w:color="auto"/>
        <w:right w:val="none" w:sz="0" w:space="0" w:color="auto"/>
      </w:divBdr>
    </w:div>
    <w:div w:id="324356163">
      <w:bodyDiv w:val="1"/>
      <w:marLeft w:val="0"/>
      <w:marRight w:val="0"/>
      <w:marTop w:val="0"/>
      <w:marBottom w:val="0"/>
      <w:divBdr>
        <w:top w:val="none" w:sz="0" w:space="0" w:color="auto"/>
        <w:left w:val="none" w:sz="0" w:space="0" w:color="auto"/>
        <w:bottom w:val="none" w:sz="0" w:space="0" w:color="auto"/>
        <w:right w:val="none" w:sz="0" w:space="0" w:color="auto"/>
      </w:divBdr>
    </w:div>
    <w:div w:id="327944816">
      <w:bodyDiv w:val="1"/>
      <w:marLeft w:val="0"/>
      <w:marRight w:val="0"/>
      <w:marTop w:val="0"/>
      <w:marBottom w:val="0"/>
      <w:divBdr>
        <w:top w:val="none" w:sz="0" w:space="0" w:color="auto"/>
        <w:left w:val="none" w:sz="0" w:space="0" w:color="auto"/>
        <w:bottom w:val="none" w:sz="0" w:space="0" w:color="auto"/>
        <w:right w:val="none" w:sz="0" w:space="0" w:color="auto"/>
      </w:divBdr>
    </w:div>
    <w:div w:id="328141159">
      <w:bodyDiv w:val="1"/>
      <w:marLeft w:val="0"/>
      <w:marRight w:val="0"/>
      <w:marTop w:val="0"/>
      <w:marBottom w:val="0"/>
      <w:divBdr>
        <w:top w:val="none" w:sz="0" w:space="0" w:color="auto"/>
        <w:left w:val="none" w:sz="0" w:space="0" w:color="auto"/>
        <w:bottom w:val="none" w:sz="0" w:space="0" w:color="auto"/>
        <w:right w:val="none" w:sz="0" w:space="0" w:color="auto"/>
      </w:divBdr>
    </w:div>
    <w:div w:id="329259348">
      <w:bodyDiv w:val="1"/>
      <w:marLeft w:val="0"/>
      <w:marRight w:val="0"/>
      <w:marTop w:val="0"/>
      <w:marBottom w:val="0"/>
      <w:divBdr>
        <w:top w:val="none" w:sz="0" w:space="0" w:color="auto"/>
        <w:left w:val="none" w:sz="0" w:space="0" w:color="auto"/>
        <w:bottom w:val="none" w:sz="0" w:space="0" w:color="auto"/>
        <w:right w:val="none" w:sz="0" w:space="0" w:color="auto"/>
      </w:divBdr>
    </w:div>
    <w:div w:id="329986865">
      <w:bodyDiv w:val="1"/>
      <w:marLeft w:val="0"/>
      <w:marRight w:val="0"/>
      <w:marTop w:val="0"/>
      <w:marBottom w:val="0"/>
      <w:divBdr>
        <w:top w:val="none" w:sz="0" w:space="0" w:color="auto"/>
        <w:left w:val="none" w:sz="0" w:space="0" w:color="auto"/>
        <w:bottom w:val="none" w:sz="0" w:space="0" w:color="auto"/>
        <w:right w:val="none" w:sz="0" w:space="0" w:color="auto"/>
      </w:divBdr>
    </w:div>
    <w:div w:id="330720978">
      <w:bodyDiv w:val="1"/>
      <w:marLeft w:val="0"/>
      <w:marRight w:val="0"/>
      <w:marTop w:val="0"/>
      <w:marBottom w:val="0"/>
      <w:divBdr>
        <w:top w:val="none" w:sz="0" w:space="0" w:color="auto"/>
        <w:left w:val="none" w:sz="0" w:space="0" w:color="auto"/>
        <w:bottom w:val="none" w:sz="0" w:space="0" w:color="auto"/>
        <w:right w:val="none" w:sz="0" w:space="0" w:color="auto"/>
      </w:divBdr>
    </w:div>
    <w:div w:id="331222836">
      <w:bodyDiv w:val="1"/>
      <w:marLeft w:val="0"/>
      <w:marRight w:val="0"/>
      <w:marTop w:val="0"/>
      <w:marBottom w:val="0"/>
      <w:divBdr>
        <w:top w:val="none" w:sz="0" w:space="0" w:color="auto"/>
        <w:left w:val="none" w:sz="0" w:space="0" w:color="auto"/>
        <w:bottom w:val="none" w:sz="0" w:space="0" w:color="auto"/>
        <w:right w:val="none" w:sz="0" w:space="0" w:color="auto"/>
      </w:divBdr>
    </w:div>
    <w:div w:id="332489674">
      <w:bodyDiv w:val="1"/>
      <w:marLeft w:val="0"/>
      <w:marRight w:val="0"/>
      <w:marTop w:val="0"/>
      <w:marBottom w:val="0"/>
      <w:divBdr>
        <w:top w:val="none" w:sz="0" w:space="0" w:color="auto"/>
        <w:left w:val="none" w:sz="0" w:space="0" w:color="auto"/>
        <w:bottom w:val="none" w:sz="0" w:space="0" w:color="auto"/>
        <w:right w:val="none" w:sz="0" w:space="0" w:color="auto"/>
      </w:divBdr>
    </w:div>
    <w:div w:id="333652479">
      <w:bodyDiv w:val="1"/>
      <w:marLeft w:val="0"/>
      <w:marRight w:val="0"/>
      <w:marTop w:val="0"/>
      <w:marBottom w:val="0"/>
      <w:divBdr>
        <w:top w:val="none" w:sz="0" w:space="0" w:color="auto"/>
        <w:left w:val="none" w:sz="0" w:space="0" w:color="auto"/>
        <w:bottom w:val="none" w:sz="0" w:space="0" w:color="auto"/>
        <w:right w:val="none" w:sz="0" w:space="0" w:color="auto"/>
      </w:divBdr>
    </w:div>
    <w:div w:id="335957214">
      <w:bodyDiv w:val="1"/>
      <w:marLeft w:val="0"/>
      <w:marRight w:val="0"/>
      <w:marTop w:val="0"/>
      <w:marBottom w:val="0"/>
      <w:divBdr>
        <w:top w:val="none" w:sz="0" w:space="0" w:color="auto"/>
        <w:left w:val="none" w:sz="0" w:space="0" w:color="auto"/>
        <w:bottom w:val="none" w:sz="0" w:space="0" w:color="auto"/>
        <w:right w:val="none" w:sz="0" w:space="0" w:color="auto"/>
      </w:divBdr>
    </w:div>
    <w:div w:id="337388871">
      <w:bodyDiv w:val="1"/>
      <w:marLeft w:val="0"/>
      <w:marRight w:val="0"/>
      <w:marTop w:val="0"/>
      <w:marBottom w:val="0"/>
      <w:divBdr>
        <w:top w:val="none" w:sz="0" w:space="0" w:color="auto"/>
        <w:left w:val="none" w:sz="0" w:space="0" w:color="auto"/>
        <w:bottom w:val="none" w:sz="0" w:space="0" w:color="auto"/>
        <w:right w:val="none" w:sz="0" w:space="0" w:color="auto"/>
      </w:divBdr>
    </w:div>
    <w:div w:id="337998912">
      <w:bodyDiv w:val="1"/>
      <w:marLeft w:val="0"/>
      <w:marRight w:val="0"/>
      <w:marTop w:val="0"/>
      <w:marBottom w:val="0"/>
      <w:divBdr>
        <w:top w:val="none" w:sz="0" w:space="0" w:color="auto"/>
        <w:left w:val="none" w:sz="0" w:space="0" w:color="auto"/>
        <w:bottom w:val="none" w:sz="0" w:space="0" w:color="auto"/>
        <w:right w:val="none" w:sz="0" w:space="0" w:color="auto"/>
      </w:divBdr>
    </w:div>
    <w:div w:id="338654132">
      <w:bodyDiv w:val="1"/>
      <w:marLeft w:val="0"/>
      <w:marRight w:val="0"/>
      <w:marTop w:val="0"/>
      <w:marBottom w:val="0"/>
      <w:divBdr>
        <w:top w:val="none" w:sz="0" w:space="0" w:color="auto"/>
        <w:left w:val="none" w:sz="0" w:space="0" w:color="auto"/>
        <w:bottom w:val="none" w:sz="0" w:space="0" w:color="auto"/>
        <w:right w:val="none" w:sz="0" w:space="0" w:color="auto"/>
      </w:divBdr>
    </w:div>
    <w:div w:id="338775272">
      <w:bodyDiv w:val="1"/>
      <w:marLeft w:val="0"/>
      <w:marRight w:val="0"/>
      <w:marTop w:val="0"/>
      <w:marBottom w:val="0"/>
      <w:divBdr>
        <w:top w:val="none" w:sz="0" w:space="0" w:color="auto"/>
        <w:left w:val="none" w:sz="0" w:space="0" w:color="auto"/>
        <w:bottom w:val="none" w:sz="0" w:space="0" w:color="auto"/>
        <w:right w:val="none" w:sz="0" w:space="0" w:color="auto"/>
      </w:divBdr>
    </w:div>
    <w:div w:id="343095740">
      <w:bodyDiv w:val="1"/>
      <w:marLeft w:val="0"/>
      <w:marRight w:val="0"/>
      <w:marTop w:val="0"/>
      <w:marBottom w:val="0"/>
      <w:divBdr>
        <w:top w:val="none" w:sz="0" w:space="0" w:color="auto"/>
        <w:left w:val="none" w:sz="0" w:space="0" w:color="auto"/>
        <w:bottom w:val="none" w:sz="0" w:space="0" w:color="auto"/>
        <w:right w:val="none" w:sz="0" w:space="0" w:color="auto"/>
      </w:divBdr>
    </w:div>
    <w:div w:id="344479494">
      <w:bodyDiv w:val="1"/>
      <w:marLeft w:val="0"/>
      <w:marRight w:val="0"/>
      <w:marTop w:val="0"/>
      <w:marBottom w:val="0"/>
      <w:divBdr>
        <w:top w:val="none" w:sz="0" w:space="0" w:color="auto"/>
        <w:left w:val="none" w:sz="0" w:space="0" w:color="auto"/>
        <w:bottom w:val="none" w:sz="0" w:space="0" w:color="auto"/>
        <w:right w:val="none" w:sz="0" w:space="0" w:color="auto"/>
      </w:divBdr>
    </w:div>
    <w:div w:id="349843163">
      <w:bodyDiv w:val="1"/>
      <w:marLeft w:val="0"/>
      <w:marRight w:val="0"/>
      <w:marTop w:val="0"/>
      <w:marBottom w:val="0"/>
      <w:divBdr>
        <w:top w:val="none" w:sz="0" w:space="0" w:color="auto"/>
        <w:left w:val="none" w:sz="0" w:space="0" w:color="auto"/>
        <w:bottom w:val="none" w:sz="0" w:space="0" w:color="auto"/>
        <w:right w:val="none" w:sz="0" w:space="0" w:color="auto"/>
      </w:divBdr>
    </w:div>
    <w:div w:id="351423125">
      <w:bodyDiv w:val="1"/>
      <w:marLeft w:val="0"/>
      <w:marRight w:val="0"/>
      <w:marTop w:val="0"/>
      <w:marBottom w:val="0"/>
      <w:divBdr>
        <w:top w:val="none" w:sz="0" w:space="0" w:color="auto"/>
        <w:left w:val="none" w:sz="0" w:space="0" w:color="auto"/>
        <w:bottom w:val="none" w:sz="0" w:space="0" w:color="auto"/>
        <w:right w:val="none" w:sz="0" w:space="0" w:color="auto"/>
      </w:divBdr>
    </w:div>
    <w:div w:id="351809686">
      <w:bodyDiv w:val="1"/>
      <w:marLeft w:val="0"/>
      <w:marRight w:val="0"/>
      <w:marTop w:val="0"/>
      <w:marBottom w:val="0"/>
      <w:divBdr>
        <w:top w:val="none" w:sz="0" w:space="0" w:color="auto"/>
        <w:left w:val="none" w:sz="0" w:space="0" w:color="auto"/>
        <w:bottom w:val="none" w:sz="0" w:space="0" w:color="auto"/>
        <w:right w:val="none" w:sz="0" w:space="0" w:color="auto"/>
      </w:divBdr>
    </w:div>
    <w:div w:id="360251679">
      <w:bodyDiv w:val="1"/>
      <w:marLeft w:val="0"/>
      <w:marRight w:val="0"/>
      <w:marTop w:val="0"/>
      <w:marBottom w:val="0"/>
      <w:divBdr>
        <w:top w:val="none" w:sz="0" w:space="0" w:color="auto"/>
        <w:left w:val="none" w:sz="0" w:space="0" w:color="auto"/>
        <w:bottom w:val="none" w:sz="0" w:space="0" w:color="auto"/>
        <w:right w:val="none" w:sz="0" w:space="0" w:color="auto"/>
      </w:divBdr>
    </w:div>
    <w:div w:id="367531847">
      <w:bodyDiv w:val="1"/>
      <w:marLeft w:val="0"/>
      <w:marRight w:val="0"/>
      <w:marTop w:val="0"/>
      <w:marBottom w:val="0"/>
      <w:divBdr>
        <w:top w:val="none" w:sz="0" w:space="0" w:color="auto"/>
        <w:left w:val="none" w:sz="0" w:space="0" w:color="auto"/>
        <w:bottom w:val="none" w:sz="0" w:space="0" w:color="auto"/>
        <w:right w:val="none" w:sz="0" w:space="0" w:color="auto"/>
      </w:divBdr>
    </w:div>
    <w:div w:id="375156056">
      <w:bodyDiv w:val="1"/>
      <w:marLeft w:val="0"/>
      <w:marRight w:val="0"/>
      <w:marTop w:val="0"/>
      <w:marBottom w:val="0"/>
      <w:divBdr>
        <w:top w:val="none" w:sz="0" w:space="0" w:color="auto"/>
        <w:left w:val="none" w:sz="0" w:space="0" w:color="auto"/>
        <w:bottom w:val="none" w:sz="0" w:space="0" w:color="auto"/>
        <w:right w:val="none" w:sz="0" w:space="0" w:color="auto"/>
      </w:divBdr>
    </w:div>
    <w:div w:id="376779738">
      <w:bodyDiv w:val="1"/>
      <w:marLeft w:val="0"/>
      <w:marRight w:val="0"/>
      <w:marTop w:val="0"/>
      <w:marBottom w:val="0"/>
      <w:divBdr>
        <w:top w:val="none" w:sz="0" w:space="0" w:color="auto"/>
        <w:left w:val="none" w:sz="0" w:space="0" w:color="auto"/>
        <w:bottom w:val="none" w:sz="0" w:space="0" w:color="auto"/>
        <w:right w:val="none" w:sz="0" w:space="0" w:color="auto"/>
      </w:divBdr>
    </w:div>
    <w:div w:id="381177886">
      <w:bodyDiv w:val="1"/>
      <w:marLeft w:val="0"/>
      <w:marRight w:val="0"/>
      <w:marTop w:val="0"/>
      <w:marBottom w:val="0"/>
      <w:divBdr>
        <w:top w:val="none" w:sz="0" w:space="0" w:color="auto"/>
        <w:left w:val="none" w:sz="0" w:space="0" w:color="auto"/>
        <w:bottom w:val="none" w:sz="0" w:space="0" w:color="auto"/>
        <w:right w:val="none" w:sz="0" w:space="0" w:color="auto"/>
      </w:divBdr>
    </w:div>
    <w:div w:id="383679839">
      <w:bodyDiv w:val="1"/>
      <w:marLeft w:val="0"/>
      <w:marRight w:val="0"/>
      <w:marTop w:val="0"/>
      <w:marBottom w:val="0"/>
      <w:divBdr>
        <w:top w:val="none" w:sz="0" w:space="0" w:color="auto"/>
        <w:left w:val="none" w:sz="0" w:space="0" w:color="auto"/>
        <w:bottom w:val="none" w:sz="0" w:space="0" w:color="auto"/>
        <w:right w:val="none" w:sz="0" w:space="0" w:color="auto"/>
      </w:divBdr>
    </w:div>
    <w:div w:id="387462024">
      <w:bodyDiv w:val="1"/>
      <w:marLeft w:val="0"/>
      <w:marRight w:val="0"/>
      <w:marTop w:val="0"/>
      <w:marBottom w:val="0"/>
      <w:divBdr>
        <w:top w:val="none" w:sz="0" w:space="0" w:color="auto"/>
        <w:left w:val="none" w:sz="0" w:space="0" w:color="auto"/>
        <w:bottom w:val="none" w:sz="0" w:space="0" w:color="auto"/>
        <w:right w:val="none" w:sz="0" w:space="0" w:color="auto"/>
      </w:divBdr>
    </w:div>
    <w:div w:id="388842778">
      <w:bodyDiv w:val="1"/>
      <w:marLeft w:val="0"/>
      <w:marRight w:val="0"/>
      <w:marTop w:val="0"/>
      <w:marBottom w:val="0"/>
      <w:divBdr>
        <w:top w:val="none" w:sz="0" w:space="0" w:color="auto"/>
        <w:left w:val="none" w:sz="0" w:space="0" w:color="auto"/>
        <w:bottom w:val="none" w:sz="0" w:space="0" w:color="auto"/>
        <w:right w:val="none" w:sz="0" w:space="0" w:color="auto"/>
      </w:divBdr>
    </w:div>
    <w:div w:id="391776728">
      <w:bodyDiv w:val="1"/>
      <w:marLeft w:val="0"/>
      <w:marRight w:val="0"/>
      <w:marTop w:val="0"/>
      <w:marBottom w:val="0"/>
      <w:divBdr>
        <w:top w:val="none" w:sz="0" w:space="0" w:color="auto"/>
        <w:left w:val="none" w:sz="0" w:space="0" w:color="auto"/>
        <w:bottom w:val="none" w:sz="0" w:space="0" w:color="auto"/>
        <w:right w:val="none" w:sz="0" w:space="0" w:color="auto"/>
      </w:divBdr>
    </w:div>
    <w:div w:id="398022595">
      <w:bodyDiv w:val="1"/>
      <w:marLeft w:val="0"/>
      <w:marRight w:val="0"/>
      <w:marTop w:val="0"/>
      <w:marBottom w:val="0"/>
      <w:divBdr>
        <w:top w:val="none" w:sz="0" w:space="0" w:color="auto"/>
        <w:left w:val="none" w:sz="0" w:space="0" w:color="auto"/>
        <w:bottom w:val="none" w:sz="0" w:space="0" w:color="auto"/>
        <w:right w:val="none" w:sz="0" w:space="0" w:color="auto"/>
      </w:divBdr>
    </w:div>
    <w:div w:id="400760403">
      <w:bodyDiv w:val="1"/>
      <w:marLeft w:val="0"/>
      <w:marRight w:val="0"/>
      <w:marTop w:val="0"/>
      <w:marBottom w:val="0"/>
      <w:divBdr>
        <w:top w:val="none" w:sz="0" w:space="0" w:color="auto"/>
        <w:left w:val="none" w:sz="0" w:space="0" w:color="auto"/>
        <w:bottom w:val="none" w:sz="0" w:space="0" w:color="auto"/>
        <w:right w:val="none" w:sz="0" w:space="0" w:color="auto"/>
      </w:divBdr>
    </w:div>
    <w:div w:id="402220616">
      <w:bodyDiv w:val="1"/>
      <w:marLeft w:val="0"/>
      <w:marRight w:val="0"/>
      <w:marTop w:val="0"/>
      <w:marBottom w:val="0"/>
      <w:divBdr>
        <w:top w:val="none" w:sz="0" w:space="0" w:color="auto"/>
        <w:left w:val="none" w:sz="0" w:space="0" w:color="auto"/>
        <w:bottom w:val="none" w:sz="0" w:space="0" w:color="auto"/>
        <w:right w:val="none" w:sz="0" w:space="0" w:color="auto"/>
      </w:divBdr>
    </w:div>
    <w:div w:id="402414775">
      <w:bodyDiv w:val="1"/>
      <w:marLeft w:val="0"/>
      <w:marRight w:val="0"/>
      <w:marTop w:val="0"/>
      <w:marBottom w:val="0"/>
      <w:divBdr>
        <w:top w:val="none" w:sz="0" w:space="0" w:color="auto"/>
        <w:left w:val="none" w:sz="0" w:space="0" w:color="auto"/>
        <w:bottom w:val="none" w:sz="0" w:space="0" w:color="auto"/>
        <w:right w:val="none" w:sz="0" w:space="0" w:color="auto"/>
      </w:divBdr>
    </w:div>
    <w:div w:id="407265732">
      <w:bodyDiv w:val="1"/>
      <w:marLeft w:val="0"/>
      <w:marRight w:val="0"/>
      <w:marTop w:val="0"/>
      <w:marBottom w:val="0"/>
      <w:divBdr>
        <w:top w:val="none" w:sz="0" w:space="0" w:color="auto"/>
        <w:left w:val="none" w:sz="0" w:space="0" w:color="auto"/>
        <w:bottom w:val="none" w:sz="0" w:space="0" w:color="auto"/>
        <w:right w:val="none" w:sz="0" w:space="0" w:color="auto"/>
      </w:divBdr>
    </w:div>
    <w:div w:id="407769058">
      <w:bodyDiv w:val="1"/>
      <w:marLeft w:val="0"/>
      <w:marRight w:val="0"/>
      <w:marTop w:val="0"/>
      <w:marBottom w:val="0"/>
      <w:divBdr>
        <w:top w:val="none" w:sz="0" w:space="0" w:color="auto"/>
        <w:left w:val="none" w:sz="0" w:space="0" w:color="auto"/>
        <w:bottom w:val="none" w:sz="0" w:space="0" w:color="auto"/>
        <w:right w:val="none" w:sz="0" w:space="0" w:color="auto"/>
      </w:divBdr>
    </w:div>
    <w:div w:id="408432116">
      <w:bodyDiv w:val="1"/>
      <w:marLeft w:val="0"/>
      <w:marRight w:val="0"/>
      <w:marTop w:val="0"/>
      <w:marBottom w:val="0"/>
      <w:divBdr>
        <w:top w:val="none" w:sz="0" w:space="0" w:color="auto"/>
        <w:left w:val="none" w:sz="0" w:space="0" w:color="auto"/>
        <w:bottom w:val="none" w:sz="0" w:space="0" w:color="auto"/>
        <w:right w:val="none" w:sz="0" w:space="0" w:color="auto"/>
      </w:divBdr>
    </w:div>
    <w:div w:id="411509619">
      <w:bodyDiv w:val="1"/>
      <w:marLeft w:val="0"/>
      <w:marRight w:val="0"/>
      <w:marTop w:val="0"/>
      <w:marBottom w:val="0"/>
      <w:divBdr>
        <w:top w:val="none" w:sz="0" w:space="0" w:color="auto"/>
        <w:left w:val="none" w:sz="0" w:space="0" w:color="auto"/>
        <w:bottom w:val="none" w:sz="0" w:space="0" w:color="auto"/>
        <w:right w:val="none" w:sz="0" w:space="0" w:color="auto"/>
      </w:divBdr>
    </w:div>
    <w:div w:id="421535624">
      <w:bodyDiv w:val="1"/>
      <w:marLeft w:val="0"/>
      <w:marRight w:val="0"/>
      <w:marTop w:val="0"/>
      <w:marBottom w:val="0"/>
      <w:divBdr>
        <w:top w:val="none" w:sz="0" w:space="0" w:color="auto"/>
        <w:left w:val="none" w:sz="0" w:space="0" w:color="auto"/>
        <w:bottom w:val="none" w:sz="0" w:space="0" w:color="auto"/>
        <w:right w:val="none" w:sz="0" w:space="0" w:color="auto"/>
      </w:divBdr>
    </w:div>
    <w:div w:id="422065973">
      <w:bodyDiv w:val="1"/>
      <w:marLeft w:val="0"/>
      <w:marRight w:val="0"/>
      <w:marTop w:val="0"/>
      <w:marBottom w:val="0"/>
      <w:divBdr>
        <w:top w:val="none" w:sz="0" w:space="0" w:color="auto"/>
        <w:left w:val="none" w:sz="0" w:space="0" w:color="auto"/>
        <w:bottom w:val="none" w:sz="0" w:space="0" w:color="auto"/>
        <w:right w:val="none" w:sz="0" w:space="0" w:color="auto"/>
      </w:divBdr>
    </w:div>
    <w:div w:id="422145643">
      <w:bodyDiv w:val="1"/>
      <w:marLeft w:val="0"/>
      <w:marRight w:val="0"/>
      <w:marTop w:val="0"/>
      <w:marBottom w:val="0"/>
      <w:divBdr>
        <w:top w:val="none" w:sz="0" w:space="0" w:color="auto"/>
        <w:left w:val="none" w:sz="0" w:space="0" w:color="auto"/>
        <w:bottom w:val="none" w:sz="0" w:space="0" w:color="auto"/>
        <w:right w:val="none" w:sz="0" w:space="0" w:color="auto"/>
      </w:divBdr>
    </w:div>
    <w:div w:id="422535342">
      <w:bodyDiv w:val="1"/>
      <w:marLeft w:val="0"/>
      <w:marRight w:val="0"/>
      <w:marTop w:val="0"/>
      <w:marBottom w:val="0"/>
      <w:divBdr>
        <w:top w:val="none" w:sz="0" w:space="0" w:color="auto"/>
        <w:left w:val="none" w:sz="0" w:space="0" w:color="auto"/>
        <w:bottom w:val="none" w:sz="0" w:space="0" w:color="auto"/>
        <w:right w:val="none" w:sz="0" w:space="0" w:color="auto"/>
      </w:divBdr>
    </w:div>
    <w:div w:id="423576579">
      <w:bodyDiv w:val="1"/>
      <w:marLeft w:val="0"/>
      <w:marRight w:val="0"/>
      <w:marTop w:val="0"/>
      <w:marBottom w:val="0"/>
      <w:divBdr>
        <w:top w:val="none" w:sz="0" w:space="0" w:color="auto"/>
        <w:left w:val="none" w:sz="0" w:space="0" w:color="auto"/>
        <w:bottom w:val="none" w:sz="0" w:space="0" w:color="auto"/>
        <w:right w:val="none" w:sz="0" w:space="0" w:color="auto"/>
      </w:divBdr>
    </w:div>
    <w:div w:id="424762603">
      <w:bodyDiv w:val="1"/>
      <w:marLeft w:val="0"/>
      <w:marRight w:val="0"/>
      <w:marTop w:val="0"/>
      <w:marBottom w:val="0"/>
      <w:divBdr>
        <w:top w:val="none" w:sz="0" w:space="0" w:color="auto"/>
        <w:left w:val="none" w:sz="0" w:space="0" w:color="auto"/>
        <w:bottom w:val="none" w:sz="0" w:space="0" w:color="auto"/>
        <w:right w:val="none" w:sz="0" w:space="0" w:color="auto"/>
      </w:divBdr>
    </w:div>
    <w:div w:id="427392344">
      <w:bodyDiv w:val="1"/>
      <w:marLeft w:val="0"/>
      <w:marRight w:val="0"/>
      <w:marTop w:val="0"/>
      <w:marBottom w:val="0"/>
      <w:divBdr>
        <w:top w:val="none" w:sz="0" w:space="0" w:color="auto"/>
        <w:left w:val="none" w:sz="0" w:space="0" w:color="auto"/>
        <w:bottom w:val="none" w:sz="0" w:space="0" w:color="auto"/>
        <w:right w:val="none" w:sz="0" w:space="0" w:color="auto"/>
      </w:divBdr>
    </w:div>
    <w:div w:id="431900660">
      <w:bodyDiv w:val="1"/>
      <w:marLeft w:val="0"/>
      <w:marRight w:val="0"/>
      <w:marTop w:val="0"/>
      <w:marBottom w:val="0"/>
      <w:divBdr>
        <w:top w:val="none" w:sz="0" w:space="0" w:color="auto"/>
        <w:left w:val="none" w:sz="0" w:space="0" w:color="auto"/>
        <w:bottom w:val="none" w:sz="0" w:space="0" w:color="auto"/>
        <w:right w:val="none" w:sz="0" w:space="0" w:color="auto"/>
      </w:divBdr>
    </w:div>
    <w:div w:id="432090688">
      <w:bodyDiv w:val="1"/>
      <w:marLeft w:val="0"/>
      <w:marRight w:val="0"/>
      <w:marTop w:val="0"/>
      <w:marBottom w:val="0"/>
      <w:divBdr>
        <w:top w:val="none" w:sz="0" w:space="0" w:color="auto"/>
        <w:left w:val="none" w:sz="0" w:space="0" w:color="auto"/>
        <w:bottom w:val="none" w:sz="0" w:space="0" w:color="auto"/>
        <w:right w:val="none" w:sz="0" w:space="0" w:color="auto"/>
      </w:divBdr>
    </w:div>
    <w:div w:id="433093504">
      <w:bodyDiv w:val="1"/>
      <w:marLeft w:val="0"/>
      <w:marRight w:val="0"/>
      <w:marTop w:val="0"/>
      <w:marBottom w:val="0"/>
      <w:divBdr>
        <w:top w:val="none" w:sz="0" w:space="0" w:color="auto"/>
        <w:left w:val="none" w:sz="0" w:space="0" w:color="auto"/>
        <w:bottom w:val="none" w:sz="0" w:space="0" w:color="auto"/>
        <w:right w:val="none" w:sz="0" w:space="0" w:color="auto"/>
      </w:divBdr>
    </w:div>
    <w:div w:id="435102715">
      <w:bodyDiv w:val="1"/>
      <w:marLeft w:val="0"/>
      <w:marRight w:val="0"/>
      <w:marTop w:val="0"/>
      <w:marBottom w:val="0"/>
      <w:divBdr>
        <w:top w:val="none" w:sz="0" w:space="0" w:color="auto"/>
        <w:left w:val="none" w:sz="0" w:space="0" w:color="auto"/>
        <w:bottom w:val="none" w:sz="0" w:space="0" w:color="auto"/>
        <w:right w:val="none" w:sz="0" w:space="0" w:color="auto"/>
      </w:divBdr>
    </w:div>
    <w:div w:id="437871023">
      <w:bodyDiv w:val="1"/>
      <w:marLeft w:val="0"/>
      <w:marRight w:val="0"/>
      <w:marTop w:val="0"/>
      <w:marBottom w:val="0"/>
      <w:divBdr>
        <w:top w:val="none" w:sz="0" w:space="0" w:color="auto"/>
        <w:left w:val="none" w:sz="0" w:space="0" w:color="auto"/>
        <w:bottom w:val="none" w:sz="0" w:space="0" w:color="auto"/>
        <w:right w:val="none" w:sz="0" w:space="0" w:color="auto"/>
      </w:divBdr>
    </w:div>
    <w:div w:id="438642696">
      <w:bodyDiv w:val="1"/>
      <w:marLeft w:val="0"/>
      <w:marRight w:val="0"/>
      <w:marTop w:val="0"/>
      <w:marBottom w:val="0"/>
      <w:divBdr>
        <w:top w:val="none" w:sz="0" w:space="0" w:color="auto"/>
        <w:left w:val="none" w:sz="0" w:space="0" w:color="auto"/>
        <w:bottom w:val="none" w:sz="0" w:space="0" w:color="auto"/>
        <w:right w:val="none" w:sz="0" w:space="0" w:color="auto"/>
      </w:divBdr>
    </w:div>
    <w:div w:id="440882637">
      <w:bodyDiv w:val="1"/>
      <w:marLeft w:val="0"/>
      <w:marRight w:val="0"/>
      <w:marTop w:val="0"/>
      <w:marBottom w:val="0"/>
      <w:divBdr>
        <w:top w:val="none" w:sz="0" w:space="0" w:color="auto"/>
        <w:left w:val="none" w:sz="0" w:space="0" w:color="auto"/>
        <w:bottom w:val="none" w:sz="0" w:space="0" w:color="auto"/>
        <w:right w:val="none" w:sz="0" w:space="0" w:color="auto"/>
      </w:divBdr>
    </w:div>
    <w:div w:id="443034427">
      <w:bodyDiv w:val="1"/>
      <w:marLeft w:val="0"/>
      <w:marRight w:val="0"/>
      <w:marTop w:val="0"/>
      <w:marBottom w:val="0"/>
      <w:divBdr>
        <w:top w:val="none" w:sz="0" w:space="0" w:color="auto"/>
        <w:left w:val="none" w:sz="0" w:space="0" w:color="auto"/>
        <w:bottom w:val="none" w:sz="0" w:space="0" w:color="auto"/>
        <w:right w:val="none" w:sz="0" w:space="0" w:color="auto"/>
      </w:divBdr>
    </w:div>
    <w:div w:id="447510738">
      <w:bodyDiv w:val="1"/>
      <w:marLeft w:val="0"/>
      <w:marRight w:val="0"/>
      <w:marTop w:val="0"/>
      <w:marBottom w:val="0"/>
      <w:divBdr>
        <w:top w:val="none" w:sz="0" w:space="0" w:color="auto"/>
        <w:left w:val="none" w:sz="0" w:space="0" w:color="auto"/>
        <w:bottom w:val="none" w:sz="0" w:space="0" w:color="auto"/>
        <w:right w:val="none" w:sz="0" w:space="0" w:color="auto"/>
      </w:divBdr>
    </w:div>
    <w:div w:id="449667101">
      <w:bodyDiv w:val="1"/>
      <w:marLeft w:val="0"/>
      <w:marRight w:val="0"/>
      <w:marTop w:val="0"/>
      <w:marBottom w:val="0"/>
      <w:divBdr>
        <w:top w:val="none" w:sz="0" w:space="0" w:color="auto"/>
        <w:left w:val="none" w:sz="0" w:space="0" w:color="auto"/>
        <w:bottom w:val="none" w:sz="0" w:space="0" w:color="auto"/>
        <w:right w:val="none" w:sz="0" w:space="0" w:color="auto"/>
      </w:divBdr>
    </w:div>
    <w:div w:id="451286578">
      <w:bodyDiv w:val="1"/>
      <w:marLeft w:val="0"/>
      <w:marRight w:val="0"/>
      <w:marTop w:val="0"/>
      <w:marBottom w:val="0"/>
      <w:divBdr>
        <w:top w:val="none" w:sz="0" w:space="0" w:color="auto"/>
        <w:left w:val="none" w:sz="0" w:space="0" w:color="auto"/>
        <w:bottom w:val="none" w:sz="0" w:space="0" w:color="auto"/>
        <w:right w:val="none" w:sz="0" w:space="0" w:color="auto"/>
      </w:divBdr>
    </w:div>
    <w:div w:id="458911840">
      <w:bodyDiv w:val="1"/>
      <w:marLeft w:val="0"/>
      <w:marRight w:val="0"/>
      <w:marTop w:val="0"/>
      <w:marBottom w:val="0"/>
      <w:divBdr>
        <w:top w:val="none" w:sz="0" w:space="0" w:color="auto"/>
        <w:left w:val="none" w:sz="0" w:space="0" w:color="auto"/>
        <w:bottom w:val="none" w:sz="0" w:space="0" w:color="auto"/>
        <w:right w:val="none" w:sz="0" w:space="0" w:color="auto"/>
      </w:divBdr>
    </w:div>
    <w:div w:id="461581638">
      <w:bodyDiv w:val="1"/>
      <w:marLeft w:val="0"/>
      <w:marRight w:val="0"/>
      <w:marTop w:val="0"/>
      <w:marBottom w:val="0"/>
      <w:divBdr>
        <w:top w:val="none" w:sz="0" w:space="0" w:color="auto"/>
        <w:left w:val="none" w:sz="0" w:space="0" w:color="auto"/>
        <w:bottom w:val="none" w:sz="0" w:space="0" w:color="auto"/>
        <w:right w:val="none" w:sz="0" w:space="0" w:color="auto"/>
      </w:divBdr>
    </w:div>
    <w:div w:id="462232535">
      <w:bodyDiv w:val="1"/>
      <w:marLeft w:val="0"/>
      <w:marRight w:val="0"/>
      <w:marTop w:val="0"/>
      <w:marBottom w:val="0"/>
      <w:divBdr>
        <w:top w:val="none" w:sz="0" w:space="0" w:color="auto"/>
        <w:left w:val="none" w:sz="0" w:space="0" w:color="auto"/>
        <w:bottom w:val="none" w:sz="0" w:space="0" w:color="auto"/>
        <w:right w:val="none" w:sz="0" w:space="0" w:color="auto"/>
      </w:divBdr>
    </w:div>
    <w:div w:id="467475576">
      <w:bodyDiv w:val="1"/>
      <w:marLeft w:val="0"/>
      <w:marRight w:val="0"/>
      <w:marTop w:val="0"/>
      <w:marBottom w:val="0"/>
      <w:divBdr>
        <w:top w:val="none" w:sz="0" w:space="0" w:color="auto"/>
        <w:left w:val="none" w:sz="0" w:space="0" w:color="auto"/>
        <w:bottom w:val="none" w:sz="0" w:space="0" w:color="auto"/>
        <w:right w:val="none" w:sz="0" w:space="0" w:color="auto"/>
      </w:divBdr>
    </w:div>
    <w:div w:id="469635261">
      <w:bodyDiv w:val="1"/>
      <w:marLeft w:val="0"/>
      <w:marRight w:val="0"/>
      <w:marTop w:val="0"/>
      <w:marBottom w:val="0"/>
      <w:divBdr>
        <w:top w:val="none" w:sz="0" w:space="0" w:color="auto"/>
        <w:left w:val="none" w:sz="0" w:space="0" w:color="auto"/>
        <w:bottom w:val="none" w:sz="0" w:space="0" w:color="auto"/>
        <w:right w:val="none" w:sz="0" w:space="0" w:color="auto"/>
      </w:divBdr>
    </w:div>
    <w:div w:id="471606961">
      <w:bodyDiv w:val="1"/>
      <w:marLeft w:val="0"/>
      <w:marRight w:val="0"/>
      <w:marTop w:val="0"/>
      <w:marBottom w:val="0"/>
      <w:divBdr>
        <w:top w:val="none" w:sz="0" w:space="0" w:color="auto"/>
        <w:left w:val="none" w:sz="0" w:space="0" w:color="auto"/>
        <w:bottom w:val="none" w:sz="0" w:space="0" w:color="auto"/>
        <w:right w:val="none" w:sz="0" w:space="0" w:color="auto"/>
      </w:divBdr>
    </w:div>
    <w:div w:id="473378179">
      <w:bodyDiv w:val="1"/>
      <w:marLeft w:val="0"/>
      <w:marRight w:val="0"/>
      <w:marTop w:val="0"/>
      <w:marBottom w:val="0"/>
      <w:divBdr>
        <w:top w:val="none" w:sz="0" w:space="0" w:color="auto"/>
        <w:left w:val="none" w:sz="0" w:space="0" w:color="auto"/>
        <w:bottom w:val="none" w:sz="0" w:space="0" w:color="auto"/>
        <w:right w:val="none" w:sz="0" w:space="0" w:color="auto"/>
      </w:divBdr>
    </w:div>
    <w:div w:id="474300352">
      <w:bodyDiv w:val="1"/>
      <w:marLeft w:val="0"/>
      <w:marRight w:val="0"/>
      <w:marTop w:val="0"/>
      <w:marBottom w:val="0"/>
      <w:divBdr>
        <w:top w:val="none" w:sz="0" w:space="0" w:color="auto"/>
        <w:left w:val="none" w:sz="0" w:space="0" w:color="auto"/>
        <w:bottom w:val="none" w:sz="0" w:space="0" w:color="auto"/>
        <w:right w:val="none" w:sz="0" w:space="0" w:color="auto"/>
      </w:divBdr>
    </w:div>
    <w:div w:id="476384789">
      <w:bodyDiv w:val="1"/>
      <w:marLeft w:val="0"/>
      <w:marRight w:val="0"/>
      <w:marTop w:val="0"/>
      <w:marBottom w:val="0"/>
      <w:divBdr>
        <w:top w:val="none" w:sz="0" w:space="0" w:color="auto"/>
        <w:left w:val="none" w:sz="0" w:space="0" w:color="auto"/>
        <w:bottom w:val="none" w:sz="0" w:space="0" w:color="auto"/>
        <w:right w:val="none" w:sz="0" w:space="0" w:color="auto"/>
      </w:divBdr>
    </w:div>
    <w:div w:id="478763888">
      <w:bodyDiv w:val="1"/>
      <w:marLeft w:val="0"/>
      <w:marRight w:val="0"/>
      <w:marTop w:val="0"/>
      <w:marBottom w:val="0"/>
      <w:divBdr>
        <w:top w:val="none" w:sz="0" w:space="0" w:color="auto"/>
        <w:left w:val="none" w:sz="0" w:space="0" w:color="auto"/>
        <w:bottom w:val="none" w:sz="0" w:space="0" w:color="auto"/>
        <w:right w:val="none" w:sz="0" w:space="0" w:color="auto"/>
      </w:divBdr>
    </w:div>
    <w:div w:id="483667641">
      <w:bodyDiv w:val="1"/>
      <w:marLeft w:val="0"/>
      <w:marRight w:val="0"/>
      <w:marTop w:val="0"/>
      <w:marBottom w:val="0"/>
      <w:divBdr>
        <w:top w:val="none" w:sz="0" w:space="0" w:color="auto"/>
        <w:left w:val="none" w:sz="0" w:space="0" w:color="auto"/>
        <w:bottom w:val="none" w:sz="0" w:space="0" w:color="auto"/>
        <w:right w:val="none" w:sz="0" w:space="0" w:color="auto"/>
      </w:divBdr>
    </w:div>
    <w:div w:id="490608032">
      <w:bodyDiv w:val="1"/>
      <w:marLeft w:val="0"/>
      <w:marRight w:val="0"/>
      <w:marTop w:val="0"/>
      <w:marBottom w:val="0"/>
      <w:divBdr>
        <w:top w:val="none" w:sz="0" w:space="0" w:color="auto"/>
        <w:left w:val="none" w:sz="0" w:space="0" w:color="auto"/>
        <w:bottom w:val="none" w:sz="0" w:space="0" w:color="auto"/>
        <w:right w:val="none" w:sz="0" w:space="0" w:color="auto"/>
      </w:divBdr>
    </w:div>
    <w:div w:id="494103408">
      <w:bodyDiv w:val="1"/>
      <w:marLeft w:val="0"/>
      <w:marRight w:val="0"/>
      <w:marTop w:val="0"/>
      <w:marBottom w:val="0"/>
      <w:divBdr>
        <w:top w:val="none" w:sz="0" w:space="0" w:color="auto"/>
        <w:left w:val="none" w:sz="0" w:space="0" w:color="auto"/>
        <w:bottom w:val="none" w:sz="0" w:space="0" w:color="auto"/>
        <w:right w:val="none" w:sz="0" w:space="0" w:color="auto"/>
      </w:divBdr>
    </w:div>
    <w:div w:id="494566353">
      <w:bodyDiv w:val="1"/>
      <w:marLeft w:val="0"/>
      <w:marRight w:val="0"/>
      <w:marTop w:val="0"/>
      <w:marBottom w:val="0"/>
      <w:divBdr>
        <w:top w:val="none" w:sz="0" w:space="0" w:color="auto"/>
        <w:left w:val="none" w:sz="0" w:space="0" w:color="auto"/>
        <w:bottom w:val="none" w:sz="0" w:space="0" w:color="auto"/>
        <w:right w:val="none" w:sz="0" w:space="0" w:color="auto"/>
      </w:divBdr>
    </w:div>
    <w:div w:id="495338174">
      <w:bodyDiv w:val="1"/>
      <w:marLeft w:val="0"/>
      <w:marRight w:val="0"/>
      <w:marTop w:val="0"/>
      <w:marBottom w:val="0"/>
      <w:divBdr>
        <w:top w:val="none" w:sz="0" w:space="0" w:color="auto"/>
        <w:left w:val="none" w:sz="0" w:space="0" w:color="auto"/>
        <w:bottom w:val="none" w:sz="0" w:space="0" w:color="auto"/>
        <w:right w:val="none" w:sz="0" w:space="0" w:color="auto"/>
      </w:divBdr>
    </w:div>
    <w:div w:id="497773247">
      <w:bodyDiv w:val="1"/>
      <w:marLeft w:val="0"/>
      <w:marRight w:val="0"/>
      <w:marTop w:val="0"/>
      <w:marBottom w:val="0"/>
      <w:divBdr>
        <w:top w:val="none" w:sz="0" w:space="0" w:color="auto"/>
        <w:left w:val="none" w:sz="0" w:space="0" w:color="auto"/>
        <w:bottom w:val="none" w:sz="0" w:space="0" w:color="auto"/>
        <w:right w:val="none" w:sz="0" w:space="0" w:color="auto"/>
      </w:divBdr>
    </w:div>
    <w:div w:id="501317289">
      <w:bodyDiv w:val="1"/>
      <w:marLeft w:val="0"/>
      <w:marRight w:val="0"/>
      <w:marTop w:val="0"/>
      <w:marBottom w:val="0"/>
      <w:divBdr>
        <w:top w:val="none" w:sz="0" w:space="0" w:color="auto"/>
        <w:left w:val="none" w:sz="0" w:space="0" w:color="auto"/>
        <w:bottom w:val="none" w:sz="0" w:space="0" w:color="auto"/>
        <w:right w:val="none" w:sz="0" w:space="0" w:color="auto"/>
      </w:divBdr>
    </w:div>
    <w:div w:id="503252072">
      <w:bodyDiv w:val="1"/>
      <w:marLeft w:val="0"/>
      <w:marRight w:val="0"/>
      <w:marTop w:val="0"/>
      <w:marBottom w:val="0"/>
      <w:divBdr>
        <w:top w:val="none" w:sz="0" w:space="0" w:color="auto"/>
        <w:left w:val="none" w:sz="0" w:space="0" w:color="auto"/>
        <w:bottom w:val="none" w:sz="0" w:space="0" w:color="auto"/>
        <w:right w:val="none" w:sz="0" w:space="0" w:color="auto"/>
      </w:divBdr>
    </w:div>
    <w:div w:id="504200520">
      <w:bodyDiv w:val="1"/>
      <w:marLeft w:val="0"/>
      <w:marRight w:val="0"/>
      <w:marTop w:val="0"/>
      <w:marBottom w:val="0"/>
      <w:divBdr>
        <w:top w:val="none" w:sz="0" w:space="0" w:color="auto"/>
        <w:left w:val="none" w:sz="0" w:space="0" w:color="auto"/>
        <w:bottom w:val="none" w:sz="0" w:space="0" w:color="auto"/>
        <w:right w:val="none" w:sz="0" w:space="0" w:color="auto"/>
      </w:divBdr>
    </w:div>
    <w:div w:id="507135356">
      <w:bodyDiv w:val="1"/>
      <w:marLeft w:val="0"/>
      <w:marRight w:val="0"/>
      <w:marTop w:val="0"/>
      <w:marBottom w:val="0"/>
      <w:divBdr>
        <w:top w:val="none" w:sz="0" w:space="0" w:color="auto"/>
        <w:left w:val="none" w:sz="0" w:space="0" w:color="auto"/>
        <w:bottom w:val="none" w:sz="0" w:space="0" w:color="auto"/>
        <w:right w:val="none" w:sz="0" w:space="0" w:color="auto"/>
      </w:divBdr>
    </w:div>
    <w:div w:id="512034433">
      <w:bodyDiv w:val="1"/>
      <w:marLeft w:val="0"/>
      <w:marRight w:val="0"/>
      <w:marTop w:val="0"/>
      <w:marBottom w:val="0"/>
      <w:divBdr>
        <w:top w:val="none" w:sz="0" w:space="0" w:color="auto"/>
        <w:left w:val="none" w:sz="0" w:space="0" w:color="auto"/>
        <w:bottom w:val="none" w:sz="0" w:space="0" w:color="auto"/>
        <w:right w:val="none" w:sz="0" w:space="0" w:color="auto"/>
      </w:divBdr>
    </w:div>
    <w:div w:id="512065376">
      <w:bodyDiv w:val="1"/>
      <w:marLeft w:val="0"/>
      <w:marRight w:val="0"/>
      <w:marTop w:val="0"/>
      <w:marBottom w:val="0"/>
      <w:divBdr>
        <w:top w:val="none" w:sz="0" w:space="0" w:color="auto"/>
        <w:left w:val="none" w:sz="0" w:space="0" w:color="auto"/>
        <w:bottom w:val="none" w:sz="0" w:space="0" w:color="auto"/>
        <w:right w:val="none" w:sz="0" w:space="0" w:color="auto"/>
      </w:divBdr>
    </w:div>
    <w:div w:id="515582842">
      <w:bodyDiv w:val="1"/>
      <w:marLeft w:val="0"/>
      <w:marRight w:val="0"/>
      <w:marTop w:val="0"/>
      <w:marBottom w:val="0"/>
      <w:divBdr>
        <w:top w:val="none" w:sz="0" w:space="0" w:color="auto"/>
        <w:left w:val="none" w:sz="0" w:space="0" w:color="auto"/>
        <w:bottom w:val="none" w:sz="0" w:space="0" w:color="auto"/>
        <w:right w:val="none" w:sz="0" w:space="0" w:color="auto"/>
      </w:divBdr>
    </w:div>
    <w:div w:id="517473061">
      <w:bodyDiv w:val="1"/>
      <w:marLeft w:val="0"/>
      <w:marRight w:val="0"/>
      <w:marTop w:val="0"/>
      <w:marBottom w:val="0"/>
      <w:divBdr>
        <w:top w:val="none" w:sz="0" w:space="0" w:color="auto"/>
        <w:left w:val="none" w:sz="0" w:space="0" w:color="auto"/>
        <w:bottom w:val="none" w:sz="0" w:space="0" w:color="auto"/>
        <w:right w:val="none" w:sz="0" w:space="0" w:color="auto"/>
      </w:divBdr>
    </w:div>
    <w:div w:id="521289785">
      <w:bodyDiv w:val="1"/>
      <w:marLeft w:val="0"/>
      <w:marRight w:val="0"/>
      <w:marTop w:val="0"/>
      <w:marBottom w:val="0"/>
      <w:divBdr>
        <w:top w:val="none" w:sz="0" w:space="0" w:color="auto"/>
        <w:left w:val="none" w:sz="0" w:space="0" w:color="auto"/>
        <w:bottom w:val="none" w:sz="0" w:space="0" w:color="auto"/>
        <w:right w:val="none" w:sz="0" w:space="0" w:color="auto"/>
      </w:divBdr>
    </w:div>
    <w:div w:id="526531799">
      <w:bodyDiv w:val="1"/>
      <w:marLeft w:val="0"/>
      <w:marRight w:val="0"/>
      <w:marTop w:val="0"/>
      <w:marBottom w:val="0"/>
      <w:divBdr>
        <w:top w:val="none" w:sz="0" w:space="0" w:color="auto"/>
        <w:left w:val="none" w:sz="0" w:space="0" w:color="auto"/>
        <w:bottom w:val="none" w:sz="0" w:space="0" w:color="auto"/>
        <w:right w:val="none" w:sz="0" w:space="0" w:color="auto"/>
      </w:divBdr>
    </w:div>
    <w:div w:id="526719226">
      <w:bodyDiv w:val="1"/>
      <w:marLeft w:val="0"/>
      <w:marRight w:val="0"/>
      <w:marTop w:val="0"/>
      <w:marBottom w:val="0"/>
      <w:divBdr>
        <w:top w:val="none" w:sz="0" w:space="0" w:color="auto"/>
        <w:left w:val="none" w:sz="0" w:space="0" w:color="auto"/>
        <w:bottom w:val="none" w:sz="0" w:space="0" w:color="auto"/>
        <w:right w:val="none" w:sz="0" w:space="0" w:color="auto"/>
      </w:divBdr>
    </w:div>
    <w:div w:id="528222353">
      <w:bodyDiv w:val="1"/>
      <w:marLeft w:val="0"/>
      <w:marRight w:val="0"/>
      <w:marTop w:val="0"/>
      <w:marBottom w:val="0"/>
      <w:divBdr>
        <w:top w:val="none" w:sz="0" w:space="0" w:color="auto"/>
        <w:left w:val="none" w:sz="0" w:space="0" w:color="auto"/>
        <w:bottom w:val="none" w:sz="0" w:space="0" w:color="auto"/>
        <w:right w:val="none" w:sz="0" w:space="0" w:color="auto"/>
      </w:divBdr>
    </w:div>
    <w:div w:id="528757951">
      <w:bodyDiv w:val="1"/>
      <w:marLeft w:val="0"/>
      <w:marRight w:val="0"/>
      <w:marTop w:val="0"/>
      <w:marBottom w:val="0"/>
      <w:divBdr>
        <w:top w:val="none" w:sz="0" w:space="0" w:color="auto"/>
        <w:left w:val="none" w:sz="0" w:space="0" w:color="auto"/>
        <w:bottom w:val="none" w:sz="0" w:space="0" w:color="auto"/>
        <w:right w:val="none" w:sz="0" w:space="0" w:color="auto"/>
      </w:divBdr>
    </w:div>
    <w:div w:id="529731805">
      <w:bodyDiv w:val="1"/>
      <w:marLeft w:val="0"/>
      <w:marRight w:val="0"/>
      <w:marTop w:val="0"/>
      <w:marBottom w:val="0"/>
      <w:divBdr>
        <w:top w:val="none" w:sz="0" w:space="0" w:color="auto"/>
        <w:left w:val="none" w:sz="0" w:space="0" w:color="auto"/>
        <w:bottom w:val="none" w:sz="0" w:space="0" w:color="auto"/>
        <w:right w:val="none" w:sz="0" w:space="0" w:color="auto"/>
      </w:divBdr>
    </w:div>
    <w:div w:id="536047245">
      <w:bodyDiv w:val="1"/>
      <w:marLeft w:val="0"/>
      <w:marRight w:val="0"/>
      <w:marTop w:val="0"/>
      <w:marBottom w:val="0"/>
      <w:divBdr>
        <w:top w:val="none" w:sz="0" w:space="0" w:color="auto"/>
        <w:left w:val="none" w:sz="0" w:space="0" w:color="auto"/>
        <w:bottom w:val="none" w:sz="0" w:space="0" w:color="auto"/>
        <w:right w:val="none" w:sz="0" w:space="0" w:color="auto"/>
      </w:divBdr>
    </w:div>
    <w:div w:id="543519325">
      <w:bodyDiv w:val="1"/>
      <w:marLeft w:val="0"/>
      <w:marRight w:val="0"/>
      <w:marTop w:val="0"/>
      <w:marBottom w:val="0"/>
      <w:divBdr>
        <w:top w:val="none" w:sz="0" w:space="0" w:color="auto"/>
        <w:left w:val="none" w:sz="0" w:space="0" w:color="auto"/>
        <w:bottom w:val="none" w:sz="0" w:space="0" w:color="auto"/>
        <w:right w:val="none" w:sz="0" w:space="0" w:color="auto"/>
      </w:divBdr>
    </w:div>
    <w:div w:id="544490114">
      <w:bodyDiv w:val="1"/>
      <w:marLeft w:val="0"/>
      <w:marRight w:val="0"/>
      <w:marTop w:val="0"/>
      <w:marBottom w:val="0"/>
      <w:divBdr>
        <w:top w:val="none" w:sz="0" w:space="0" w:color="auto"/>
        <w:left w:val="none" w:sz="0" w:space="0" w:color="auto"/>
        <w:bottom w:val="none" w:sz="0" w:space="0" w:color="auto"/>
        <w:right w:val="none" w:sz="0" w:space="0" w:color="auto"/>
      </w:divBdr>
    </w:div>
    <w:div w:id="544491989">
      <w:bodyDiv w:val="1"/>
      <w:marLeft w:val="0"/>
      <w:marRight w:val="0"/>
      <w:marTop w:val="0"/>
      <w:marBottom w:val="0"/>
      <w:divBdr>
        <w:top w:val="none" w:sz="0" w:space="0" w:color="auto"/>
        <w:left w:val="none" w:sz="0" w:space="0" w:color="auto"/>
        <w:bottom w:val="none" w:sz="0" w:space="0" w:color="auto"/>
        <w:right w:val="none" w:sz="0" w:space="0" w:color="auto"/>
      </w:divBdr>
    </w:div>
    <w:div w:id="545140124">
      <w:bodyDiv w:val="1"/>
      <w:marLeft w:val="0"/>
      <w:marRight w:val="0"/>
      <w:marTop w:val="0"/>
      <w:marBottom w:val="0"/>
      <w:divBdr>
        <w:top w:val="none" w:sz="0" w:space="0" w:color="auto"/>
        <w:left w:val="none" w:sz="0" w:space="0" w:color="auto"/>
        <w:bottom w:val="none" w:sz="0" w:space="0" w:color="auto"/>
        <w:right w:val="none" w:sz="0" w:space="0" w:color="auto"/>
      </w:divBdr>
    </w:div>
    <w:div w:id="549346098">
      <w:bodyDiv w:val="1"/>
      <w:marLeft w:val="0"/>
      <w:marRight w:val="0"/>
      <w:marTop w:val="0"/>
      <w:marBottom w:val="0"/>
      <w:divBdr>
        <w:top w:val="none" w:sz="0" w:space="0" w:color="auto"/>
        <w:left w:val="none" w:sz="0" w:space="0" w:color="auto"/>
        <w:bottom w:val="none" w:sz="0" w:space="0" w:color="auto"/>
        <w:right w:val="none" w:sz="0" w:space="0" w:color="auto"/>
      </w:divBdr>
    </w:div>
    <w:div w:id="550730867">
      <w:bodyDiv w:val="1"/>
      <w:marLeft w:val="0"/>
      <w:marRight w:val="0"/>
      <w:marTop w:val="0"/>
      <w:marBottom w:val="0"/>
      <w:divBdr>
        <w:top w:val="none" w:sz="0" w:space="0" w:color="auto"/>
        <w:left w:val="none" w:sz="0" w:space="0" w:color="auto"/>
        <w:bottom w:val="none" w:sz="0" w:space="0" w:color="auto"/>
        <w:right w:val="none" w:sz="0" w:space="0" w:color="auto"/>
      </w:divBdr>
    </w:div>
    <w:div w:id="552354960">
      <w:bodyDiv w:val="1"/>
      <w:marLeft w:val="0"/>
      <w:marRight w:val="0"/>
      <w:marTop w:val="0"/>
      <w:marBottom w:val="0"/>
      <w:divBdr>
        <w:top w:val="none" w:sz="0" w:space="0" w:color="auto"/>
        <w:left w:val="none" w:sz="0" w:space="0" w:color="auto"/>
        <w:bottom w:val="none" w:sz="0" w:space="0" w:color="auto"/>
        <w:right w:val="none" w:sz="0" w:space="0" w:color="auto"/>
      </w:divBdr>
    </w:div>
    <w:div w:id="554701562">
      <w:bodyDiv w:val="1"/>
      <w:marLeft w:val="0"/>
      <w:marRight w:val="0"/>
      <w:marTop w:val="0"/>
      <w:marBottom w:val="0"/>
      <w:divBdr>
        <w:top w:val="none" w:sz="0" w:space="0" w:color="auto"/>
        <w:left w:val="none" w:sz="0" w:space="0" w:color="auto"/>
        <w:bottom w:val="none" w:sz="0" w:space="0" w:color="auto"/>
        <w:right w:val="none" w:sz="0" w:space="0" w:color="auto"/>
      </w:divBdr>
    </w:div>
    <w:div w:id="560870970">
      <w:bodyDiv w:val="1"/>
      <w:marLeft w:val="0"/>
      <w:marRight w:val="0"/>
      <w:marTop w:val="0"/>
      <w:marBottom w:val="0"/>
      <w:divBdr>
        <w:top w:val="none" w:sz="0" w:space="0" w:color="auto"/>
        <w:left w:val="none" w:sz="0" w:space="0" w:color="auto"/>
        <w:bottom w:val="none" w:sz="0" w:space="0" w:color="auto"/>
        <w:right w:val="none" w:sz="0" w:space="0" w:color="auto"/>
      </w:divBdr>
    </w:div>
    <w:div w:id="561793039">
      <w:bodyDiv w:val="1"/>
      <w:marLeft w:val="0"/>
      <w:marRight w:val="0"/>
      <w:marTop w:val="0"/>
      <w:marBottom w:val="0"/>
      <w:divBdr>
        <w:top w:val="none" w:sz="0" w:space="0" w:color="auto"/>
        <w:left w:val="none" w:sz="0" w:space="0" w:color="auto"/>
        <w:bottom w:val="none" w:sz="0" w:space="0" w:color="auto"/>
        <w:right w:val="none" w:sz="0" w:space="0" w:color="auto"/>
      </w:divBdr>
    </w:div>
    <w:div w:id="562524627">
      <w:bodyDiv w:val="1"/>
      <w:marLeft w:val="0"/>
      <w:marRight w:val="0"/>
      <w:marTop w:val="0"/>
      <w:marBottom w:val="0"/>
      <w:divBdr>
        <w:top w:val="none" w:sz="0" w:space="0" w:color="auto"/>
        <w:left w:val="none" w:sz="0" w:space="0" w:color="auto"/>
        <w:bottom w:val="none" w:sz="0" w:space="0" w:color="auto"/>
        <w:right w:val="none" w:sz="0" w:space="0" w:color="auto"/>
      </w:divBdr>
    </w:div>
    <w:div w:id="570510134">
      <w:bodyDiv w:val="1"/>
      <w:marLeft w:val="0"/>
      <w:marRight w:val="0"/>
      <w:marTop w:val="0"/>
      <w:marBottom w:val="0"/>
      <w:divBdr>
        <w:top w:val="none" w:sz="0" w:space="0" w:color="auto"/>
        <w:left w:val="none" w:sz="0" w:space="0" w:color="auto"/>
        <w:bottom w:val="none" w:sz="0" w:space="0" w:color="auto"/>
        <w:right w:val="none" w:sz="0" w:space="0" w:color="auto"/>
      </w:divBdr>
    </w:div>
    <w:div w:id="580139054">
      <w:bodyDiv w:val="1"/>
      <w:marLeft w:val="0"/>
      <w:marRight w:val="0"/>
      <w:marTop w:val="0"/>
      <w:marBottom w:val="0"/>
      <w:divBdr>
        <w:top w:val="none" w:sz="0" w:space="0" w:color="auto"/>
        <w:left w:val="none" w:sz="0" w:space="0" w:color="auto"/>
        <w:bottom w:val="none" w:sz="0" w:space="0" w:color="auto"/>
        <w:right w:val="none" w:sz="0" w:space="0" w:color="auto"/>
      </w:divBdr>
    </w:div>
    <w:div w:id="580942940">
      <w:bodyDiv w:val="1"/>
      <w:marLeft w:val="0"/>
      <w:marRight w:val="0"/>
      <w:marTop w:val="0"/>
      <w:marBottom w:val="0"/>
      <w:divBdr>
        <w:top w:val="none" w:sz="0" w:space="0" w:color="auto"/>
        <w:left w:val="none" w:sz="0" w:space="0" w:color="auto"/>
        <w:bottom w:val="none" w:sz="0" w:space="0" w:color="auto"/>
        <w:right w:val="none" w:sz="0" w:space="0" w:color="auto"/>
      </w:divBdr>
    </w:div>
    <w:div w:id="584650791">
      <w:bodyDiv w:val="1"/>
      <w:marLeft w:val="0"/>
      <w:marRight w:val="0"/>
      <w:marTop w:val="0"/>
      <w:marBottom w:val="0"/>
      <w:divBdr>
        <w:top w:val="none" w:sz="0" w:space="0" w:color="auto"/>
        <w:left w:val="none" w:sz="0" w:space="0" w:color="auto"/>
        <w:bottom w:val="none" w:sz="0" w:space="0" w:color="auto"/>
        <w:right w:val="none" w:sz="0" w:space="0" w:color="auto"/>
      </w:divBdr>
    </w:div>
    <w:div w:id="585647075">
      <w:bodyDiv w:val="1"/>
      <w:marLeft w:val="0"/>
      <w:marRight w:val="0"/>
      <w:marTop w:val="0"/>
      <w:marBottom w:val="0"/>
      <w:divBdr>
        <w:top w:val="none" w:sz="0" w:space="0" w:color="auto"/>
        <w:left w:val="none" w:sz="0" w:space="0" w:color="auto"/>
        <w:bottom w:val="none" w:sz="0" w:space="0" w:color="auto"/>
        <w:right w:val="none" w:sz="0" w:space="0" w:color="auto"/>
      </w:divBdr>
    </w:div>
    <w:div w:id="586576720">
      <w:bodyDiv w:val="1"/>
      <w:marLeft w:val="0"/>
      <w:marRight w:val="0"/>
      <w:marTop w:val="0"/>
      <w:marBottom w:val="0"/>
      <w:divBdr>
        <w:top w:val="none" w:sz="0" w:space="0" w:color="auto"/>
        <w:left w:val="none" w:sz="0" w:space="0" w:color="auto"/>
        <w:bottom w:val="none" w:sz="0" w:space="0" w:color="auto"/>
        <w:right w:val="none" w:sz="0" w:space="0" w:color="auto"/>
      </w:divBdr>
    </w:div>
    <w:div w:id="595211788">
      <w:bodyDiv w:val="1"/>
      <w:marLeft w:val="0"/>
      <w:marRight w:val="0"/>
      <w:marTop w:val="0"/>
      <w:marBottom w:val="0"/>
      <w:divBdr>
        <w:top w:val="none" w:sz="0" w:space="0" w:color="auto"/>
        <w:left w:val="none" w:sz="0" w:space="0" w:color="auto"/>
        <w:bottom w:val="none" w:sz="0" w:space="0" w:color="auto"/>
        <w:right w:val="none" w:sz="0" w:space="0" w:color="auto"/>
      </w:divBdr>
    </w:div>
    <w:div w:id="598412919">
      <w:bodyDiv w:val="1"/>
      <w:marLeft w:val="0"/>
      <w:marRight w:val="0"/>
      <w:marTop w:val="0"/>
      <w:marBottom w:val="0"/>
      <w:divBdr>
        <w:top w:val="none" w:sz="0" w:space="0" w:color="auto"/>
        <w:left w:val="none" w:sz="0" w:space="0" w:color="auto"/>
        <w:bottom w:val="none" w:sz="0" w:space="0" w:color="auto"/>
        <w:right w:val="none" w:sz="0" w:space="0" w:color="auto"/>
      </w:divBdr>
    </w:div>
    <w:div w:id="599409521">
      <w:bodyDiv w:val="1"/>
      <w:marLeft w:val="0"/>
      <w:marRight w:val="0"/>
      <w:marTop w:val="0"/>
      <w:marBottom w:val="0"/>
      <w:divBdr>
        <w:top w:val="none" w:sz="0" w:space="0" w:color="auto"/>
        <w:left w:val="none" w:sz="0" w:space="0" w:color="auto"/>
        <w:bottom w:val="none" w:sz="0" w:space="0" w:color="auto"/>
        <w:right w:val="none" w:sz="0" w:space="0" w:color="auto"/>
      </w:divBdr>
    </w:div>
    <w:div w:id="600454107">
      <w:bodyDiv w:val="1"/>
      <w:marLeft w:val="0"/>
      <w:marRight w:val="0"/>
      <w:marTop w:val="0"/>
      <w:marBottom w:val="0"/>
      <w:divBdr>
        <w:top w:val="none" w:sz="0" w:space="0" w:color="auto"/>
        <w:left w:val="none" w:sz="0" w:space="0" w:color="auto"/>
        <w:bottom w:val="none" w:sz="0" w:space="0" w:color="auto"/>
        <w:right w:val="none" w:sz="0" w:space="0" w:color="auto"/>
      </w:divBdr>
    </w:div>
    <w:div w:id="606154713">
      <w:bodyDiv w:val="1"/>
      <w:marLeft w:val="0"/>
      <w:marRight w:val="0"/>
      <w:marTop w:val="0"/>
      <w:marBottom w:val="0"/>
      <w:divBdr>
        <w:top w:val="none" w:sz="0" w:space="0" w:color="auto"/>
        <w:left w:val="none" w:sz="0" w:space="0" w:color="auto"/>
        <w:bottom w:val="none" w:sz="0" w:space="0" w:color="auto"/>
        <w:right w:val="none" w:sz="0" w:space="0" w:color="auto"/>
      </w:divBdr>
    </w:div>
    <w:div w:id="607078741">
      <w:bodyDiv w:val="1"/>
      <w:marLeft w:val="0"/>
      <w:marRight w:val="0"/>
      <w:marTop w:val="0"/>
      <w:marBottom w:val="0"/>
      <w:divBdr>
        <w:top w:val="none" w:sz="0" w:space="0" w:color="auto"/>
        <w:left w:val="none" w:sz="0" w:space="0" w:color="auto"/>
        <w:bottom w:val="none" w:sz="0" w:space="0" w:color="auto"/>
        <w:right w:val="none" w:sz="0" w:space="0" w:color="auto"/>
      </w:divBdr>
    </w:div>
    <w:div w:id="615258686">
      <w:bodyDiv w:val="1"/>
      <w:marLeft w:val="0"/>
      <w:marRight w:val="0"/>
      <w:marTop w:val="0"/>
      <w:marBottom w:val="0"/>
      <w:divBdr>
        <w:top w:val="none" w:sz="0" w:space="0" w:color="auto"/>
        <w:left w:val="none" w:sz="0" w:space="0" w:color="auto"/>
        <w:bottom w:val="none" w:sz="0" w:space="0" w:color="auto"/>
        <w:right w:val="none" w:sz="0" w:space="0" w:color="auto"/>
      </w:divBdr>
    </w:div>
    <w:div w:id="621422602">
      <w:bodyDiv w:val="1"/>
      <w:marLeft w:val="0"/>
      <w:marRight w:val="0"/>
      <w:marTop w:val="0"/>
      <w:marBottom w:val="0"/>
      <w:divBdr>
        <w:top w:val="none" w:sz="0" w:space="0" w:color="auto"/>
        <w:left w:val="none" w:sz="0" w:space="0" w:color="auto"/>
        <w:bottom w:val="none" w:sz="0" w:space="0" w:color="auto"/>
        <w:right w:val="none" w:sz="0" w:space="0" w:color="auto"/>
      </w:divBdr>
    </w:div>
    <w:div w:id="622082347">
      <w:bodyDiv w:val="1"/>
      <w:marLeft w:val="0"/>
      <w:marRight w:val="0"/>
      <w:marTop w:val="0"/>
      <w:marBottom w:val="0"/>
      <w:divBdr>
        <w:top w:val="none" w:sz="0" w:space="0" w:color="auto"/>
        <w:left w:val="none" w:sz="0" w:space="0" w:color="auto"/>
        <w:bottom w:val="none" w:sz="0" w:space="0" w:color="auto"/>
        <w:right w:val="none" w:sz="0" w:space="0" w:color="auto"/>
      </w:divBdr>
    </w:div>
    <w:div w:id="622804855">
      <w:bodyDiv w:val="1"/>
      <w:marLeft w:val="0"/>
      <w:marRight w:val="0"/>
      <w:marTop w:val="0"/>
      <w:marBottom w:val="0"/>
      <w:divBdr>
        <w:top w:val="none" w:sz="0" w:space="0" w:color="auto"/>
        <w:left w:val="none" w:sz="0" w:space="0" w:color="auto"/>
        <w:bottom w:val="none" w:sz="0" w:space="0" w:color="auto"/>
        <w:right w:val="none" w:sz="0" w:space="0" w:color="auto"/>
      </w:divBdr>
    </w:div>
    <w:div w:id="625356783">
      <w:bodyDiv w:val="1"/>
      <w:marLeft w:val="0"/>
      <w:marRight w:val="0"/>
      <w:marTop w:val="0"/>
      <w:marBottom w:val="0"/>
      <w:divBdr>
        <w:top w:val="none" w:sz="0" w:space="0" w:color="auto"/>
        <w:left w:val="none" w:sz="0" w:space="0" w:color="auto"/>
        <w:bottom w:val="none" w:sz="0" w:space="0" w:color="auto"/>
        <w:right w:val="none" w:sz="0" w:space="0" w:color="auto"/>
      </w:divBdr>
    </w:div>
    <w:div w:id="629552854">
      <w:bodyDiv w:val="1"/>
      <w:marLeft w:val="0"/>
      <w:marRight w:val="0"/>
      <w:marTop w:val="0"/>
      <w:marBottom w:val="0"/>
      <w:divBdr>
        <w:top w:val="none" w:sz="0" w:space="0" w:color="auto"/>
        <w:left w:val="none" w:sz="0" w:space="0" w:color="auto"/>
        <w:bottom w:val="none" w:sz="0" w:space="0" w:color="auto"/>
        <w:right w:val="none" w:sz="0" w:space="0" w:color="auto"/>
      </w:divBdr>
    </w:div>
    <w:div w:id="630551081">
      <w:bodyDiv w:val="1"/>
      <w:marLeft w:val="0"/>
      <w:marRight w:val="0"/>
      <w:marTop w:val="0"/>
      <w:marBottom w:val="0"/>
      <w:divBdr>
        <w:top w:val="none" w:sz="0" w:space="0" w:color="auto"/>
        <w:left w:val="none" w:sz="0" w:space="0" w:color="auto"/>
        <w:bottom w:val="none" w:sz="0" w:space="0" w:color="auto"/>
        <w:right w:val="none" w:sz="0" w:space="0" w:color="auto"/>
      </w:divBdr>
    </w:div>
    <w:div w:id="634798600">
      <w:bodyDiv w:val="1"/>
      <w:marLeft w:val="0"/>
      <w:marRight w:val="0"/>
      <w:marTop w:val="0"/>
      <w:marBottom w:val="0"/>
      <w:divBdr>
        <w:top w:val="none" w:sz="0" w:space="0" w:color="auto"/>
        <w:left w:val="none" w:sz="0" w:space="0" w:color="auto"/>
        <w:bottom w:val="none" w:sz="0" w:space="0" w:color="auto"/>
        <w:right w:val="none" w:sz="0" w:space="0" w:color="auto"/>
      </w:divBdr>
    </w:div>
    <w:div w:id="639847841">
      <w:bodyDiv w:val="1"/>
      <w:marLeft w:val="0"/>
      <w:marRight w:val="0"/>
      <w:marTop w:val="0"/>
      <w:marBottom w:val="0"/>
      <w:divBdr>
        <w:top w:val="none" w:sz="0" w:space="0" w:color="auto"/>
        <w:left w:val="none" w:sz="0" w:space="0" w:color="auto"/>
        <w:bottom w:val="none" w:sz="0" w:space="0" w:color="auto"/>
        <w:right w:val="none" w:sz="0" w:space="0" w:color="auto"/>
      </w:divBdr>
    </w:div>
    <w:div w:id="642006686">
      <w:bodyDiv w:val="1"/>
      <w:marLeft w:val="0"/>
      <w:marRight w:val="0"/>
      <w:marTop w:val="0"/>
      <w:marBottom w:val="0"/>
      <w:divBdr>
        <w:top w:val="none" w:sz="0" w:space="0" w:color="auto"/>
        <w:left w:val="none" w:sz="0" w:space="0" w:color="auto"/>
        <w:bottom w:val="none" w:sz="0" w:space="0" w:color="auto"/>
        <w:right w:val="none" w:sz="0" w:space="0" w:color="auto"/>
      </w:divBdr>
    </w:div>
    <w:div w:id="642127613">
      <w:bodyDiv w:val="1"/>
      <w:marLeft w:val="0"/>
      <w:marRight w:val="0"/>
      <w:marTop w:val="0"/>
      <w:marBottom w:val="0"/>
      <w:divBdr>
        <w:top w:val="none" w:sz="0" w:space="0" w:color="auto"/>
        <w:left w:val="none" w:sz="0" w:space="0" w:color="auto"/>
        <w:bottom w:val="none" w:sz="0" w:space="0" w:color="auto"/>
        <w:right w:val="none" w:sz="0" w:space="0" w:color="auto"/>
      </w:divBdr>
    </w:div>
    <w:div w:id="654455856">
      <w:bodyDiv w:val="1"/>
      <w:marLeft w:val="0"/>
      <w:marRight w:val="0"/>
      <w:marTop w:val="0"/>
      <w:marBottom w:val="0"/>
      <w:divBdr>
        <w:top w:val="none" w:sz="0" w:space="0" w:color="auto"/>
        <w:left w:val="none" w:sz="0" w:space="0" w:color="auto"/>
        <w:bottom w:val="none" w:sz="0" w:space="0" w:color="auto"/>
        <w:right w:val="none" w:sz="0" w:space="0" w:color="auto"/>
      </w:divBdr>
    </w:div>
    <w:div w:id="658384472">
      <w:bodyDiv w:val="1"/>
      <w:marLeft w:val="0"/>
      <w:marRight w:val="0"/>
      <w:marTop w:val="0"/>
      <w:marBottom w:val="0"/>
      <w:divBdr>
        <w:top w:val="none" w:sz="0" w:space="0" w:color="auto"/>
        <w:left w:val="none" w:sz="0" w:space="0" w:color="auto"/>
        <w:bottom w:val="none" w:sz="0" w:space="0" w:color="auto"/>
        <w:right w:val="none" w:sz="0" w:space="0" w:color="auto"/>
      </w:divBdr>
    </w:div>
    <w:div w:id="669329809">
      <w:bodyDiv w:val="1"/>
      <w:marLeft w:val="0"/>
      <w:marRight w:val="0"/>
      <w:marTop w:val="0"/>
      <w:marBottom w:val="0"/>
      <w:divBdr>
        <w:top w:val="none" w:sz="0" w:space="0" w:color="auto"/>
        <w:left w:val="none" w:sz="0" w:space="0" w:color="auto"/>
        <w:bottom w:val="none" w:sz="0" w:space="0" w:color="auto"/>
        <w:right w:val="none" w:sz="0" w:space="0" w:color="auto"/>
      </w:divBdr>
    </w:div>
    <w:div w:id="673072467">
      <w:bodyDiv w:val="1"/>
      <w:marLeft w:val="0"/>
      <w:marRight w:val="0"/>
      <w:marTop w:val="0"/>
      <w:marBottom w:val="0"/>
      <w:divBdr>
        <w:top w:val="none" w:sz="0" w:space="0" w:color="auto"/>
        <w:left w:val="none" w:sz="0" w:space="0" w:color="auto"/>
        <w:bottom w:val="none" w:sz="0" w:space="0" w:color="auto"/>
        <w:right w:val="none" w:sz="0" w:space="0" w:color="auto"/>
      </w:divBdr>
    </w:div>
    <w:div w:id="674845307">
      <w:bodyDiv w:val="1"/>
      <w:marLeft w:val="0"/>
      <w:marRight w:val="0"/>
      <w:marTop w:val="0"/>
      <w:marBottom w:val="0"/>
      <w:divBdr>
        <w:top w:val="none" w:sz="0" w:space="0" w:color="auto"/>
        <w:left w:val="none" w:sz="0" w:space="0" w:color="auto"/>
        <w:bottom w:val="none" w:sz="0" w:space="0" w:color="auto"/>
        <w:right w:val="none" w:sz="0" w:space="0" w:color="auto"/>
      </w:divBdr>
    </w:div>
    <w:div w:id="675107955">
      <w:bodyDiv w:val="1"/>
      <w:marLeft w:val="0"/>
      <w:marRight w:val="0"/>
      <w:marTop w:val="0"/>
      <w:marBottom w:val="0"/>
      <w:divBdr>
        <w:top w:val="none" w:sz="0" w:space="0" w:color="auto"/>
        <w:left w:val="none" w:sz="0" w:space="0" w:color="auto"/>
        <w:bottom w:val="none" w:sz="0" w:space="0" w:color="auto"/>
        <w:right w:val="none" w:sz="0" w:space="0" w:color="auto"/>
      </w:divBdr>
    </w:div>
    <w:div w:id="675501696">
      <w:bodyDiv w:val="1"/>
      <w:marLeft w:val="0"/>
      <w:marRight w:val="0"/>
      <w:marTop w:val="0"/>
      <w:marBottom w:val="0"/>
      <w:divBdr>
        <w:top w:val="none" w:sz="0" w:space="0" w:color="auto"/>
        <w:left w:val="none" w:sz="0" w:space="0" w:color="auto"/>
        <w:bottom w:val="none" w:sz="0" w:space="0" w:color="auto"/>
        <w:right w:val="none" w:sz="0" w:space="0" w:color="auto"/>
      </w:divBdr>
    </w:div>
    <w:div w:id="675614339">
      <w:bodyDiv w:val="1"/>
      <w:marLeft w:val="0"/>
      <w:marRight w:val="0"/>
      <w:marTop w:val="0"/>
      <w:marBottom w:val="0"/>
      <w:divBdr>
        <w:top w:val="none" w:sz="0" w:space="0" w:color="auto"/>
        <w:left w:val="none" w:sz="0" w:space="0" w:color="auto"/>
        <w:bottom w:val="none" w:sz="0" w:space="0" w:color="auto"/>
        <w:right w:val="none" w:sz="0" w:space="0" w:color="auto"/>
      </w:divBdr>
    </w:div>
    <w:div w:id="676812389">
      <w:bodyDiv w:val="1"/>
      <w:marLeft w:val="0"/>
      <w:marRight w:val="0"/>
      <w:marTop w:val="0"/>
      <w:marBottom w:val="0"/>
      <w:divBdr>
        <w:top w:val="none" w:sz="0" w:space="0" w:color="auto"/>
        <w:left w:val="none" w:sz="0" w:space="0" w:color="auto"/>
        <w:bottom w:val="none" w:sz="0" w:space="0" w:color="auto"/>
        <w:right w:val="none" w:sz="0" w:space="0" w:color="auto"/>
      </w:divBdr>
    </w:div>
    <w:div w:id="680397376">
      <w:bodyDiv w:val="1"/>
      <w:marLeft w:val="0"/>
      <w:marRight w:val="0"/>
      <w:marTop w:val="0"/>
      <w:marBottom w:val="0"/>
      <w:divBdr>
        <w:top w:val="none" w:sz="0" w:space="0" w:color="auto"/>
        <w:left w:val="none" w:sz="0" w:space="0" w:color="auto"/>
        <w:bottom w:val="none" w:sz="0" w:space="0" w:color="auto"/>
        <w:right w:val="none" w:sz="0" w:space="0" w:color="auto"/>
      </w:divBdr>
    </w:div>
    <w:div w:id="687103071">
      <w:bodyDiv w:val="1"/>
      <w:marLeft w:val="0"/>
      <w:marRight w:val="0"/>
      <w:marTop w:val="0"/>
      <w:marBottom w:val="0"/>
      <w:divBdr>
        <w:top w:val="none" w:sz="0" w:space="0" w:color="auto"/>
        <w:left w:val="none" w:sz="0" w:space="0" w:color="auto"/>
        <w:bottom w:val="none" w:sz="0" w:space="0" w:color="auto"/>
        <w:right w:val="none" w:sz="0" w:space="0" w:color="auto"/>
      </w:divBdr>
    </w:div>
    <w:div w:id="687372410">
      <w:bodyDiv w:val="1"/>
      <w:marLeft w:val="0"/>
      <w:marRight w:val="0"/>
      <w:marTop w:val="0"/>
      <w:marBottom w:val="0"/>
      <w:divBdr>
        <w:top w:val="none" w:sz="0" w:space="0" w:color="auto"/>
        <w:left w:val="none" w:sz="0" w:space="0" w:color="auto"/>
        <w:bottom w:val="none" w:sz="0" w:space="0" w:color="auto"/>
        <w:right w:val="none" w:sz="0" w:space="0" w:color="auto"/>
      </w:divBdr>
    </w:div>
    <w:div w:id="689061958">
      <w:bodyDiv w:val="1"/>
      <w:marLeft w:val="0"/>
      <w:marRight w:val="0"/>
      <w:marTop w:val="0"/>
      <w:marBottom w:val="0"/>
      <w:divBdr>
        <w:top w:val="none" w:sz="0" w:space="0" w:color="auto"/>
        <w:left w:val="none" w:sz="0" w:space="0" w:color="auto"/>
        <w:bottom w:val="none" w:sz="0" w:space="0" w:color="auto"/>
        <w:right w:val="none" w:sz="0" w:space="0" w:color="auto"/>
      </w:divBdr>
    </w:div>
    <w:div w:id="689071104">
      <w:bodyDiv w:val="1"/>
      <w:marLeft w:val="0"/>
      <w:marRight w:val="0"/>
      <w:marTop w:val="0"/>
      <w:marBottom w:val="0"/>
      <w:divBdr>
        <w:top w:val="none" w:sz="0" w:space="0" w:color="auto"/>
        <w:left w:val="none" w:sz="0" w:space="0" w:color="auto"/>
        <w:bottom w:val="none" w:sz="0" w:space="0" w:color="auto"/>
        <w:right w:val="none" w:sz="0" w:space="0" w:color="auto"/>
      </w:divBdr>
    </w:div>
    <w:div w:id="692612864">
      <w:bodyDiv w:val="1"/>
      <w:marLeft w:val="0"/>
      <w:marRight w:val="0"/>
      <w:marTop w:val="0"/>
      <w:marBottom w:val="0"/>
      <w:divBdr>
        <w:top w:val="none" w:sz="0" w:space="0" w:color="auto"/>
        <w:left w:val="none" w:sz="0" w:space="0" w:color="auto"/>
        <w:bottom w:val="none" w:sz="0" w:space="0" w:color="auto"/>
        <w:right w:val="none" w:sz="0" w:space="0" w:color="auto"/>
      </w:divBdr>
    </w:div>
    <w:div w:id="697582835">
      <w:bodyDiv w:val="1"/>
      <w:marLeft w:val="0"/>
      <w:marRight w:val="0"/>
      <w:marTop w:val="0"/>
      <w:marBottom w:val="0"/>
      <w:divBdr>
        <w:top w:val="none" w:sz="0" w:space="0" w:color="auto"/>
        <w:left w:val="none" w:sz="0" w:space="0" w:color="auto"/>
        <w:bottom w:val="none" w:sz="0" w:space="0" w:color="auto"/>
        <w:right w:val="none" w:sz="0" w:space="0" w:color="auto"/>
      </w:divBdr>
    </w:div>
    <w:div w:id="697894909">
      <w:bodyDiv w:val="1"/>
      <w:marLeft w:val="0"/>
      <w:marRight w:val="0"/>
      <w:marTop w:val="0"/>
      <w:marBottom w:val="0"/>
      <w:divBdr>
        <w:top w:val="none" w:sz="0" w:space="0" w:color="auto"/>
        <w:left w:val="none" w:sz="0" w:space="0" w:color="auto"/>
        <w:bottom w:val="none" w:sz="0" w:space="0" w:color="auto"/>
        <w:right w:val="none" w:sz="0" w:space="0" w:color="auto"/>
      </w:divBdr>
    </w:div>
    <w:div w:id="698969048">
      <w:bodyDiv w:val="1"/>
      <w:marLeft w:val="0"/>
      <w:marRight w:val="0"/>
      <w:marTop w:val="0"/>
      <w:marBottom w:val="0"/>
      <w:divBdr>
        <w:top w:val="none" w:sz="0" w:space="0" w:color="auto"/>
        <w:left w:val="none" w:sz="0" w:space="0" w:color="auto"/>
        <w:bottom w:val="none" w:sz="0" w:space="0" w:color="auto"/>
        <w:right w:val="none" w:sz="0" w:space="0" w:color="auto"/>
      </w:divBdr>
    </w:div>
    <w:div w:id="700479431">
      <w:bodyDiv w:val="1"/>
      <w:marLeft w:val="0"/>
      <w:marRight w:val="0"/>
      <w:marTop w:val="0"/>
      <w:marBottom w:val="0"/>
      <w:divBdr>
        <w:top w:val="none" w:sz="0" w:space="0" w:color="auto"/>
        <w:left w:val="none" w:sz="0" w:space="0" w:color="auto"/>
        <w:bottom w:val="none" w:sz="0" w:space="0" w:color="auto"/>
        <w:right w:val="none" w:sz="0" w:space="0" w:color="auto"/>
      </w:divBdr>
    </w:div>
    <w:div w:id="700596744">
      <w:bodyDiv w:val="1"/>
      <w:marLeft w:val="0"/>
      <w:marRight w:val="0"/>
      <w:marTop w:val="0"/>
      <w:marBottom w:val="0"/>
      <w:divBdr>
        <w:top w:val="none" w:sz="0" w:space="0" w:color="auto"/>
        <w:left w:val="none" w:sz="0" w:space="0" w:color="auto"/>
        <w:bottom w:val="none" w:sz="0" w:space="0" w:color="auto"/>
        <w:right w:val="none" w:sz="0" w:space="0" w:color="auto"/>
      </w:divBdr>
    </w:div>
    <w:div w:id="700788774">
      <w:bodyDiv w:val="1"/>
      <w:marLeft w:val="0"/>
      <w:marRight w:val="0"/>
      <w:marTop w:val="0"/>
      <w:marBottom w:val="0"/>
      <w:divBdr>
        <w:top w:val="none" w:sz="0" w:space="0" w:color="auto"/>
        <w:left w:val="none" w:sz="0" w:space="0" w:color="auto"/>
        <w:bottom w:val="none" w:sz="0" w:space="0" w:color="auto"/>
        <w:right w:val="none" w:sz="0" w:space="0" w:color="auto"/>
      </w:divBdr>
    </w:div>
    <w:div w:id="705836105">
      <w:bodyDiv w:val="1"/>
      <w:marLeft w:val="0"/>
      <w:marRight w:val="0"/>
      <w:marTop w:val="0"/>
      <w:marBottom w:val="0"/>
      <w:divBdr>
        <w:top w:val="none" w:sz="0" w:space="0" w:color="auto"/>
        <w:left w:val="none" w:sz="0" w:space="0" w:color="auto"/>
        <w:bottom w:val="none" w:sz="0" w:space="0" w:color="auto"/>
        <w:right w:val="none" w:sz="0" w:space="0" w:color="auto"/>
      </w:divBdr>
    </w:div>
    <w:div w:id="707532899">
      <w:bodyDiv w:val="1"/>
      <w:marLeft w:val="0"/>
      <w:marRight w:val="0"/>
      <w:marTop w:val="0"/>
      <w:marBottom w:val="0"/>
      <w:divBdr>
        <w:top w:val="none" w:sz="0" w:space="0" w:color="auto"/>
        <w:left w:val="none" w:sz="0" w:space="0" w:color="auto"/>
        <w:bottom w:val="none" w:sz="0" w:space="0" w:color="auto"/>
        <w:right w:val="none" w:sz="0" w:space="0" w:color="auto"/>
      </w:divBdr>
    </w:div>
    <w:div w:id="709233471">
      <w:bodyDiv w:val="1"/>
      <w:marLeft w:val="0"/>
      <w:marRight w:val="0"/>
      <w:marTop w:val="0"/>
      <w:marBottom w:val="0"/>
      <w:divBdr>
        <w:top w:val="none" w:sz="0" w:space="0" w:color="auto"/>
        <w:left w:val="none" w:sz="0" w:space="0" w:color="auto"/>
        <w:bottom w:val="none" w:sz="0" w:space="0" w:color="auto"/>
        <w:right w:val="none" w:sz="0" w:space="0" w:color="auto"/>
      </w:divBdr>
    </w:div>
    <w:div w:id="711460203">
      <w:bodyDiv w:val="1"/>
      <w:marLeft w:val="0"/>
      <w:marRight w:val="0"/>
      <w:marTop w:val="0"/>
      <w:marBottom w:val="0"/>
      <w:divBdr>
        <w:top w:val="none" w:sz="0" w:space="0" w:color="auto"/>
        <w:left w:val="none" w:sz="0" w:space="0" w:color="auto"/>
        <w:bottom w:val="none" w:sz="0" w:space="0" w:color="auto"/>
        <w:right w:val="none" w:sz="0" w:space="0" w:color="auto"/>
      </w:divBdr>
    </w:div>
    <w:div w:id="711734460">
      <w:bodyDiv w:val="1"/>
      <w:marLeft w:val="0"/>
      <w:marRight w:val="0"/>
      <w:marTop w:val="0"/>
      <w:marBottom w:val="0"/>
      <w:divBdr>
        <w:top w:val="none" w:sz="0" w:space="0" w:color="auto"/>
        <w:left w:val="none" w:sz="0" w:space="0" w:color="auto"/>
        <w:bottom w:val="none" w:sz="0" w:space="0" w:color="auto"/>
        <w:right w:val="none" w:sz="0" w:space="0" w:color="auto"/>
      </w:divBdr>
    </w:div>
    <w:div w:id="712660276">
      <w:bodyDiv w:val="1"/>
      <w:marLeft w:val="0"/>
      <w:marRight w:val="0"/>
      <w:marTop w:val="0"/>
      <w:marBottom w:val="0"/>
      <w:divBdr>
        <w:top w:val="none" w:sz="0" w:space="0" w:color="auto"/>
        <w:left w:val="none" w:sz="0" w:space="0" w:color="auto"/>
        <w:bottom w:val="none" w:sz="0" w:space="0" w:color="auto"/>
        <w:right w:val="none" w:sz="0" w:space="0" w:color="auto"/>
      </w:divBdr>
    </w:div>
    <w:div w:id="714740110">
      <w:bodyDiv w:val="1"/>
      <w:marLeft w:val="0"/>
      <w:marRight w:val="0"/>
      <w:marTop w:val="0"/>
      <w:marBottom w:val="0"/>
      <w:divBdr>
        <w:top w:val="none" w:sz="0" w:space="0" w:color="auto"/>
        <w:left w:val="none" w:sz="0" w:space="0" w:color="auto"/>
        <w:bottom w:val="none" w:sz="0" w:space="0" w:color="auto"/>
        <w:right w:val="none" w:sz="0" w:space="0" w:color="auto"/>
      </w:divBdr>
    </w:div>
    <w:div w:id="715161423">
      <w:bodyDiv w:val="1"/>
      <w:marLeft w:val="0"/>
      <w:marRight w:val="0"/>
      <w:marTop w:val="0"/>
      <w:marBottom w:val="0"/>
      <w:divBdr>
        <w:top w:val="none" w:sz="0" w:space="0" w:color="auto"/>
        <w:left w:val="none" w:sz="0" w:space="0" w:color="auto"/>
        <w:bottom w:val="none" w:sz="0" w:space="0" w:color="auto"/>
        <w:right w:val="none" w:sz="0" w:space="0" w:color="auto"/>
      </w:divBdr>
    </w:div>
    <w:div w:id="721951970">
      <w:bodyDiv w:val="1"/>
      <w:marLeft w:val="0"/>
      <w:marRight w:val="0"/>
      <w:marTop w:val="0"/>
      <w:marBottom w:val="0"/>
      <w:divBdr>
        <w:top w:val="none" w:sz="0" w:space="0" w:color="auto"/>
        <w:left w:val="none" w:sz="0" w:space="0" w:color="auto"/>
        <w:bottom w:val="none" w:sz="0" w:space="0" w:color="auto"/>
        <w:right w:val="none" w:sz="0" w:space="0" w:color="auto"/>
      </w:divBdr>
    </w:div>
    <w:div w:id="724256372">
      <w:bodyDiv w:val="1"/>
      <w:marLeft w:val="0"/>
      <w:marRight w:val="0"/>
      <w:marTop w:val="0"/>
      <w:marBottom w:val="0"/>
      <w:divBdr>
        <w:top w:val="none" w:sz="0" w:space="0" w:color="auto"/>
        <w:left w:val="none" w:sz="0" w:space="0" w:color="auto"/>
        <w:bottom w:val="none" w:sz="0" w:space="0" w:color="auto"/>
        <w:right w:val="none" w:sz="0" w:space="0" w:color="auto"/>
      </w:divBdr>
    </w:div>
    <w:div w:id="727607092">
      <w:bodyDiv w:val="1"/>
      <w:marLeft w:val="0"/>
      <w:marRight w:val="0"/>
      <w:marTop w:val="0"/>
      <w:marBottom w:val="0"/>
      <w:divBdr>
        <w:top w:val="none" w:sz="0" w:space="0" w:color="auto"/>
        <w:left w:val="none" w:sz="0" w:space="0" w:color="auto"/>
        <w:bottom w:val="none" w:sz="0" w:space="0" w:color="auto"/>
        <w:right w:val="none" w:sz="0" w:space="0" w:color="auto"/>
      </w:divBdr>
    </w:div>
    <w:div w:id="728646541">
      <w:bodyDiv w:val="1"/>
      <w:marLeft w:val="0"/>
      <w:marRight w:val="0"/>
      <w:marTop w:val="0"/>
      <w:marBottom w:val="0"/>
      <w:divBdr>
        <w:top w:val="none" w:sz="0" w:space="0" w:color="auto"/>
        <w:left w:val="none" w:sz="0" w:space="0" w:color="auto"/>
        <w:bottom w:val="none" w:sz="0" w:space="0" w:color="auto"/>
        <w:right w:val="none" w:sz="0" w:space="0" w:color="auto"/>
      </w:divBdr>
    </w:div>
    <w:div w:id="731316819">
      <w:bodyDiv w:val="1"/>
      <w:marLeft w:val="0"/>
      <w:marRight w:val="0"/>
      <w:marTop w:val="0"/>
      <w:marBottom w:val="0"/>
      <w:divBdr>
        <w:top w:val="none" w:sz="0" w:space="0" w:color="auto"/>
        <w:left w:val="none" w:sz="0" w:space="0" w:color="auto"/>
        <w:bottom w:val="none" w:sz="0" w:space="0" w:color="auto"/>
        <w:right w:val="none" w:sz="0" w:space="0" w:color="auto"/>
      </w:divBdr>
    </w:div>
    <w:div w:id="738675297">
      <w:bodyDiv w:val="1"/>
      <w:marLeft w:val="0"/>
      <w:marRight w:val="0"/>
      <w:marTop w:val="0"/>
      <w:marBottom w:val="0"/>
      <w:divBdr>
        <w:top w:val="none" w:sz="0" w:space="0" w:color="auto"/>
        <w:left w:val="none" w:sz="0" w:space="0" w:color="auto"/>
        <w:bottom w:val="none" w:sz="0" w:space="0" w:color="auto"/>
        <w:right w:val="none" w:sz="0" w:space="0" w:color="auto"/>
      </w:divBdr>
    </w:div>
    <w:div w:id="739055938">
      <w:bodyDiv w:val="1"/>
      <w:marLeft w:val="0"/>
      <w:marRight w:val="0"/>
      <w:marTop w:val="0"/>
      <w:marBottom w:val="0"/>
      <w:divBdr>
        <w:top w:val="none" w:sz="0" w:space="0" w:color="auto"/>
        <w:left w:val="none" w:sz="0" w:space="0" w:color="auto"/>
        <w:bottom w:val="none" w:sz="0" w:space="0" w:color="auto"/>
        <w:right w:val="none" w:sz="0" w:space="0" w:color="auto"/>
      </w:divBdr>
    </w:div>
    <w:div w:id="739595022">
      <w:bodyDiv w:val="1"/>
      <w:marLeft w:val="0"/>
      <w:marRight w:val="0"/>
      <w:marTop w:val="0"/>
      <w:marBottom w:val="0"/>
      <w:divBdr>
        <w:top w:val="none" w:sz="0" w:space="0" w:color="auto"/>
        <w:left w:val="none" w:sz="0" w:space="0" w:color="auto"/>
        <w:bottom w:val="none" w:sz="0" w:space="0" w:color="auto"/>
        <w:right w:val="none" w:sz="0" w:space="0" w:color="auto"/>
      </w:divBdr>
    </w:div>
    <w:div w:id="742675912">
      <w:bodyDiv w:val="1"/>
      <w:marLeft w:val="0"/>
      <w:marRight w:val="0"/>
      <w:marTop w:val="0"/>
      <w:marBottom w:val="0"/>
      <w:divBdr>
        <w:top w:val="none" w:sz="0" w:space="0" w:color="auto"/>
        <w:left w:val="none" w:sz="0" w:space="0" w:color="auto"/>
        <w:bottom w:val="none" w:sz="0" w:space="0" w:color="auto"/>
        <w:right w:val="none" w:sz="0" w:space="0" w:color="auto"/>
      </w:divBdr>
    </w:div>
    <w:div w:id="743064291">
      <w:bodyDiv w:val="1"/>
      <w:marLeft w:val="0"/>
      <w:marRight w:val="0"/>
      <w:marTop w:val="0"/>
      <w:marBottom w:val="0"/>
      <w:divBdr>
        <w:top w:val="none" w:sz="0" w:space="0" w:color="auto"/>
        <w:left w:val="none" w:sz="0" w:space="0" w:color="auto"/>
        <w:bottom w:val="none" w:sz="0" w:space="0" w:color="auto"/>
        <w:right w:val="none" w:sz="0" w:space="0" w:color="auto"/>
      </w:divBdr>
    </w:div>
    <w:div w:id="745496108">
      <w:bodyDiv w:val="1"/>
      <w:marLeft w:val="0"/>
      <w:marRight w:val="0"/>
      <w:marTop w:val="0"/>
      <w:marBottom w:val="0"/>
      <w:divBdr>
        <w:top w:val="none" w:sz="0" w:space="0" w:color="auto"/>
        <w:left w:val="none" w:sz="0" w:space="0" w:color="auto"/>
        <w:bottom w:val="none" w:sz="0" w:space="0" w:color="auto"/>
        <w:right w:val="none" w:sz="0" w:space="0" w:color="auto"/>
      </w:divBdr>
    </w:div>
    <w:div w:id="746341592">
      <w:bodyDiv w:val="1"/>
      <w:marLeft w:val="0"/>
      <w:marRight w:val="0"/>
      <w:marTop w:val="0"/>
      <w:marBottom w:val="0"/>
      <w:divBdr>
        <w:top w:val="none" w:sz="0" w:space="0" w:color="auto"/>
        <w:left w:val="none" w:sz="0" w:space="0" w:color="auto"/>
        <w:bottom w:val="none" w:sz="0" w:space="0" w:color="auto"/>
        <w:right w:val="none" w:sz="0" w:space="0" w:color="auto"/>
      </w:divBdr>
    </w:div>
    <w:div w:id="746422230">
      <w:bodyDiv w:val="1"/>
      <w:marLeft w:val="0"/>
      <w:marRight w:val="0"/>
      <w:marTop w:val="0"/>
      <w:marBottom w:val="0"/>
      <w:divBdr>
        <w:top w:val="none" w:sz="0" w:space="0" w:color="auto"/>
        <w:left w:val="none" w:sz="0" w:space="0" w:color="auto"/>
        <w:bottom w:val="none" w:sz="0" w:space="0" w:color="auto"/>
        <w:right w:val="none" w:sz="0" w:space="0" w:color="auto"/>
      </w:divBdr>
    </w:div>
    <w:div w:id="748161911">
      <w:bodyDiv w:val="1"/>
      <w:marLeft w:val="0"/>
      <w:marRight w:val="0"/>
      <w:marTop w:val="0"/>
      <w:marBottom w:val="0"/>
      <w:divBdr>
        <w:top w:val="none" w:sz="0" w:space="0" w:color="auto"/>
        <w:left w:val="none" w:sz="0" w:space="0" w:color="auto"/>
        <w:bottom w:val="none" w:sz="0" w:space="0" w:color="auto"/>
        <w:right w:val="none" w:sz="0" w:space="0" w:color="auto"/>
      </w:divBdr>
    </w:div>
    <w:div w:id="749430039">
      <w:bodyDiv w:val="1"/>
      <w:marLeft w:val="0"/>
      <w:marRight w:val="0"/>
      <w:marTop w:val="0"/>
      <w:marBottom w:val="0"/>
      <w:divBdr>
        <w:top w:val="none" w:sz="0" w:space="0" w:color="auto"/>
        <w:left w:val="none" w:sz="0" w:space="0" w:color="auto"/>
        <w:bottom w:val="none" w:sz="0" w:space="0" w:color="auto"/>
        <w:right w:val="none" w:sz="0" w:space="0" w:color="auto"/>
      </w:divBdr>
    </w:div>
    <w:div w:id="750665549">
      <w:bodyDiv w:val="1"/>
      <w:marLeft w:val="0"/>
      <w:marRight w:val="0"/>
      <w:marTop w:val="0"/>
      <w:marBottom w:val="0"/>
      <w:divBdr>
        <w:top w:val="none" w:sz="0" w:space="0" w:color="auto"/>
        <w:left w:val="none" w:sz="0" w:space="0" w:color="auto"/>
        <w:bottom w:val="none" w:sz="0" w:space="0" w:color="auto"/>
        <w:right w:val="none" w:sz="0" w:space="0" w:color="auto"/>
      </w:divBdr>
    </w:div>
    <w:div w:id="751005537">
      <w:bodyDiv w:val="1"/>
      <w:marLeft w:val="0"/>
      <w:marRight w:val="0"/>
      <w:marTop w:val="0"/>
      <w:marBottom w:val="0"/>
      <w:divBdr>
        <w:top w:val="none" w:sz="0" w:space="0" w:color="auto"/>
        <w:left w:val="none" w:sz="0" w:space="0" w:color="auto"/>
        <w:bottom w:val="none" w:sz="0" w:space="0" w:color="auto"/>
        <w:right w:val="none" w:sz="0" w:space="0" w:color="auto"/>
      </w:divBdr>
    </w:div>
    <w:div w:id="751852188">
      <w:bodyDiv w:val="1"/>
      <w:marLeft w:val="0"/>
      <w:marRight w:val="0"/>
      <w:marTop w:val="0"/>
      <w:marBottom w:val="0"/>
      <w:divBdr>
        <w:top w:val="none" w:sz="0" w:space="0" w:color="auto"/>
        <w:left w:val="none" w:sz="0" w:space="0" w:color="auto"/>
        <w:bottom w:val="none" w:sz="0" w:space="0" w:color="auto"/>
        <w:right w:val="none" w:sz="0" w:space="0" w:color="auto"/>
      </w:divBdr>
    </w:div>
    <w:div w:id="758865752">
      <w:bodyDiv w:val="1"/>
      <w:marLeft w:val="0"/>
      <w:marRight w:val="0"/>
      <w:marTop w:val="0"/>
      <w:marBottom w:val="0"/>
      <w:divBdr>
        <w:top w:val="none" w:sz="0" w:space="0" w:color="auto"/>
        <w:left w:val="none" w:sz="0" w:space="0" w:color="auto"/>
        <w:bottom w:val="none" w:sz="0" w:space="0" w:color="auto"/>
        <w:right w:val="none" w:sz="0" w:space="0" w:color="auto"/>
      </w:divBdr>
    </w:div>
    <w:div w:id="761535478">
      <w:bodyDiv w:val="1"/>
      <w:marLeft w:val="0"/>
      <w:marRight w:val="0"/>
      <w:marTop w:val="0"/>
      <w:marBottom w:val="0"/>
      <w:divBdr>
        <w:top w:val="none" w:sz="0" w:space="0" w:color="auto"/>
        <w:left w:val="none" w:sz="0" w:space="0" w:color="auto"/>
        <w:bottom w:val="none" w:sz="0" w:space="0" w:color="auto"/>
        <w:right w:val="none" w:sz="0" w:space="0" w:color="auto"/>
      </w:divBdr>
    </w:div>
    <w:div w:id="762260624">
      <w:bodyDiv w:val="1"/>
      <w:marLeft w:val="0"/>
      <w:marRight w:val="0"/>
      <w:marTop w:val="0"/>
      <w:marBottom w:val="0"/>
      <w:divBdr>
        <w:top w:val="none" w:sz="0" w:space="0" w:color="auto"/>
        <w:left w:val="none" w:sz="0" w:space="0" w:color="auto"/>
        <w:bottom w:val="none" w:sz="0" w:space="0" w:color="auto"/>
        <w:right w:val="none" w:sz="0" w:space="0" w:color="auto"/>
      </w:divBdr>
    </w:div>
    <w:div w:id="768891110">
      <w:bodyDiv w:val="1"/>
      <w:marLeft w:val="0"/>
      <w:marRight w:val="0"/>
      <w:marTop w:val="0"/>
      <w:marBottom w:val="0"/>
      <w:divBdr>
        <w:top w:val="none" w:sz="0" w:space="0" w:color="auto"/>
        <w:left w:val="none" w:sz="0" w:space="0" w:color="auto"/>
        <w:bottom w:val="none" w:sz="0" w:space="0" w:color="auto"/>
        <w:right w:val="none" w:sz="0" w:space="0" w:color="auto"/>
      </w:divBdr>
    </w:div>
    <w:div w:id="774323410">
      <w:bodyDiv w:val="1"/>
      <w:marLeft w:val="0"/>
      <w:marRight w:val="0"/>
      <w:marTop w:val="0"/>
      <w:marBottom w:val="0"/>
      <w:divBdr>
        <w:top w:val="none" w:sz="0" w:space="0" w:color="auto"/>
        <w:left w:val="none" w:sz="0" w:space="0" w:color="auto"/>
        <w:bottom w:val="none" w:sz="0" w:space="0" w:color="auto"/>
        <w:right w:val="none" w:sz="0" w:space="0" w:color="auto"/>
      </w:divBdr>
    </w:div>
    <w:div w:id="774517697">
      <w:bodyDiv w:val="1"/>
      <w:marLeft w:val="0"/>
      <w:marRight w:val="0"/>
      <w:marTop w:val="0"/>
      <w:marBottom w:val="0"/>
      <w:divBdr>
        <w:top w:val="none" w:sz="0" w:space="0" w:color="auto"/>
        <w:left w:val="none" w:sz="0" w:space="0" w:color="auto"/>
        <w:bottom w:val="none" w:sz="0" w:space="0" w:color="auto"/>
        <w:right w:val="none" w:sz="0" w:space="0" w:color="auto"/>
      </w:divBdr>
    </w:div>
    <w:div w:id="778254095">
      <w:bodyDiv w:val="1"/>
      <w:marLeft w:val="0"/>
      <w:marRight w:val="0"/>
      <w:marTop w:val="0"/>
      <w:marBottom w:val="0"/>
      <w:divBdr>
        <w:top w:val="none" w:sz="0" w:space="0" w:color="auto"/>
        <w:left w:val="none" w:sz="0" w:space="0" w:color="auto"/>
        <w:bottom w:val="none" w:sz="0" w:space="0" w:color="auto"/>
        <w:right w:val="none" w:sz="0" w:space="0" w:color="auto"/>
      </w:divBdr>
    </w:div>
    <w:div w:id="782529207">
      <w:bodyDiv w:val="1"/>
      <w:marLeft w:val="0"/>
      <w:marRight w:val="0"/>
      <w:marTop w:val="0"/>
      <w:marBottom w:val="0"/>
      <w:divBdr>
        <w:top w:val="none" w:sz="0" w:space="0" w:color="auto"/>
        <w:left w:val="none" w:sz="0" w:space="0" w:color="auto"/>
        <w:bottom w:val="none" w:sz="0" w:space="0" w:color="auto"/>
        <w:right w:val="none" w:sz="0" w:space="0" w:color="auto"/>
      </w:divBdr>
    </w:div>
    <w:div w:id="787165510">
      <w:bodyDiv w:val="1"/>
      <w:marLeft w:val="0"/>
      <w:marRight w:val="0"/>
      <w:marTop w:val="0"/>
      <w:marBottom w:val="0"/>
      <w:divBdr>
        <w:top w:val="none" w:sz="0" w:space="0" w:color="auto"/>
        <w:left w:val="none" w:sz="0" w:space="0" w:color="auto"/>
        <w:bottom w:val="none" w:sz="0" w:space="0" w:color="auto"/>
        <w:right w:val="none" w:sz="0" w:space="0" w:color="auto"/>
      </w:divBdr>
    </w:div>
    <w:div w:id="788470152">
      <w:bodyDiv w:val="1"/>
      <w:marLeft w:val="0"/>
      <w:marRight w:val="0"/>
      <w:marTop w:val="0"/>
      <w:marBottom w:val="0"/>
      <w:divBdr>
        <w:top w:val="none" w:sz="0" w:space="0" w:color="auto"/>
        <w:left w:val="none" w:sz="0" w:space="0" w:color="auto"/>
        <w:bottom w:val="none" w:sz="0" w:space="0" w:color="auto"/>
        <w:right w:val="none" w:sz="0" w:space="0" w:color="auto"/>
      </w:divBdr>
    </w:div>
    <w:div w:id="789665594">
      <w:bodyDiv w:val="1"/>
      <w:marLeft w:val="0"/>
      <w:marRight w:val="0"/>
      <w:marTop w:val="0"/>
      <w:marBottom w:val="0"/>
      <w:divBdr>
        <w:top w:val="none" w:sz="0" w:space="0" w:color="auto"/>
        <w:left w:val="none" w:sz="0" w:space="0" w:color="auto"/>
        <w:bottom w:val="none" w:sz="0" w:space="0" w:color="auto"/>
        <w:right w:val="none" w:sz="0" w:space="0" w:color="auto"/>
      </w:divBdr>
    </w:div>
    <w:div w:id="792089980">
      <w:bodyDiv w:val="1"/>
      <w:marLeft w:val="0"/>
      <w:marRight w:val="0"/>
      <w:marTop w:val="0"/>
      <w:marBottom w:val="0"/>
      <w:divBdr>
        <w:top w:val="none" w:sz="0" w:space="0" w:color="auto"/>
        <w:left w:val="none" w:sz="0" w:space="0" w:color="auto"/>
        <w:bottom w:val="none" w:sz="0" w:space="0" w:color="auto"/>
        <w:right w:val="none" w:sz="0" w:space="0" w:color="auto"/>
      </w:divBdr>
    </w:div>
    <w:div w:id="792285479">
      <w:bodyDiv w:val="1"/>
      <w:marLeft w:val="0"/>
      <w:marRight w:val="0"/>
      <w:marTop w:val="0"/>
      <w:marBottom w:val="0"/>
      <w:divBdr>
        <w:top w:val="none" w:sz="0" w:space="0" w:color="auto"/>
        <w:left w:val="none" w:sz="0" w:space="0" w:color="auto"/>
        <w:bottom w:val="none" w:sz="0" w:space="0" w:color="auto"/>
        <w:right w:val="none" w:sz="0" w:space="0" w:color="auto"/>
      </w:divBdr>
    </w:div>
    <w:div w:id="799613694">
      <w:bodyDiv w:val="1"/>
      <w:marLeft w:val="0"/>
      <w:marRight w:val="0"/>
      <w:marTop w:val="0"/>
      <w:marBottom w:val="0"/>
      <w:divBdr>
        <w:top w:val="none" w:sz="0" w:space="0" w:color="auto"/>
        <w:left w:val="none" w:sz="0" w:space="0" w:color="auto"/>
        <w:bottom w:val="none" w:sz="0" w:space="0" w:color="auto"/>
        <w:right w:val="none" w:sz="0" w:space="0" w:color="auto"/>
      </w:divBdr>
    </w:div>
    <w:div w:id="800615825">
      <w:bodyDiv w:val="1"/>
      <w:marLeft w:val="0"/>
      <w:marRight w:val="0"/>
      <w:marTop w:val="0"/>
      <w:marBottom w:val="0"/>
      <w:divBdr>
        <w:top w:val="none" w:sz="0" w:space="0" w:color="auto"/>
        <w:left w:val="none" w:sz="0" w:space="0" w:color="auto"/>
        <w:bottom w:val="none" w:sz="0" w:space="0" w:color="auto"/>
        <w:right w:val="none" w:sz="0" w:space="0" w:color="auto"/>
      </w:divBdr>
    </w:div>
    <w:div w:id="802430055">
      <w:bodyDiv w:val="1"/>
      <w:marLeft w:val="0"/>
      <w:marRight w:val="0"/>
      <w:marTop w:val="0"/>
      <w:marBottom w:val="0"/>
      <w:divBdr>
        <w:top w:val="none" w:sz="0" w:space="0" w:color="auto"/>
        <w:left w:val="none" w:sz="0" w:space="0" w:color="auto"/>
        <w:bottom w:val="none" w:sz="0" w:space="0" w:color="auto"/>
        <w:right w:val="none" w:sz="0" w:space="0" w:color="auto"/>
      </w:divBdr>
    </w:div>
    <w:div w:id="802891179">
      <w:bodyDiv w:val="1"/>
      <w:marLeft w:val="0"/>
      <w:marRight w:val="0"/>
      <w:marTop w:val="0"/>
      <w:marBottom w:val="0"/>
      <w:divBdr>
        <w:top w:val="none" w:sz="0" w:space="0" w:color="auto"/>
        <w:left w:val="none" w:sz="0" w:space="0" w:color="auto"/>
        <w:bottom w:val="none" w:sz="0" w:space="0" w:color="auto"/>
        <w:right w:val="none" w:sz="0" w:space="0" w:color="auto"/>
      </w:divBdr>
    </w:div>
    <w:div w:id="804740500">
      <w:bodyDiv w:val="1"/>
      <w:marLeft w:val="0"/>
      <w:marRight w:val="0"/>
      <w:marTop w:val="0"/>
      <w:marBottom w:val="0"/>
      <w:divBdr>
        <w:top w:val="none" w:sz="0" w:space="0" w:color="auto"/>
        <w:left w:val="none" w:sz="0" w:space="0" w:color="auto"/>
        <w:bottom w:val="none" w:sz="0" w:space="0" w:color="auto"/>
        <w:right w:val="none" w:sz="0" w:space="0" w:color="auto"/>
      </w:divBdr>
    </w:div>
    <w:div w:id="805196501">
      <w:bodyDiv w:val="1"/>
      <w:marLeft w:val="0"/>
      <w:marRight w:val="0"/>
      <w:marTop w:val="0"/>
      <w:marBottom w:val="0"/>
      <w:divBdr>
        <w:top w:val="none" w:sz="0" w:space="0" w:color="auto"/>
        <w:left w:val="none" w:sz="0" w:space="0" w:color="auto"/>
        <w:bottom w:val="none" w:sz="0" w:space="0" w:color="auto"/>
        <w:right w:val="none" w:sz="0" w:space="0" w:color="auto"/>
      </w:divBdr>
    </w:div>
    <w:div w:id="805664361">
      <w:bodyDiv w:val="1"/>
      <w:marLeft w:val="0"/>
      <w:marRight w:val="0"/>
      <w:marTop w:val="0"/>
      <w:marBottom w:val="0"/>
      <w:divBdr>
        <w:top w:val="none" w:sz="0" w:space="0" w:color="auto"/>
        <w:left w:val="none" w:sz="0" w:space="0" w:color="auto"/>
        <w:bottom w:val="none" w:sz="0" w:space="0" w:color="auto"/>
        <w:right w:val="none" w:sz="0" w:space="0" w:color="auto"/>
      </w:divBdr>
    </w:div>
    <w:div w:id="808209929">
      <w:bodyDiv w:val="1"/>
      <w:marLeft w:val="0"/>
      <w:marRight w:val="0"/>
      <w:marTop w:val="0"/>
      <w:marBottom w:val="0"/>
      <w:divBdr>
        <w:top w:val="none" w:sz="0" w:space="0" w:color="auto"/>
        <w:left w:val="none" w:sz="0" w:space="0" w:color="auto"/>
        <w:bottom w:val="none" w:sz="0" w:space="0" w:color="auto"/>
        <w:right w:val="none" w:sz="0" w:space="0" w:color="auto"/>
      </w:divBdr>
    </w:div>
    <w:div w:id="810516473">
      <w:bodyDiv w:val="1"/>
      <w:marLeft w:val="0"/>
      <w:marRight w:val="0"/>
      <w:marTop w:val="0"/>
      <w:marBottom w:val="0"/>
      <w:divBdr>
        <w:top w:val="none" w:sz="0" w:space="0" w:color="auto"/>
        <w:left w:val="none" w:sz="0" w:space="0" w:color="auto"/>
        <w:bottom w:val="none" w:sz="0" w:space="0" w:color="auto"/>
        <w:right w:val="none" w:sz="0" w:space="0" w:color="auto"/>
      </w:divBdr>
    </w:div>
    <w:div w:id="813790550">
      <w:bodyDiv w:val="1"/>
      <w:marLeft w:val="0"/>
      <w:marRight w:val="0"/>
      <w:marTop w:val="0"/>
      <w:marBottom w:val="0"/>
      <w:divBdr>
        <w:top w:val="none" w:sz="0" w:space="0" w:color="auto"/>
        <w:left w:val="none" w:sz="0" w:space="0" w:color="auto"/>
        <w:bottom w:val="none" w:sz="0" w:space="0" w:color="auto"/>
        <w:right w:val="none" w:sz="0" w:space="0" w:color="auto"/>
      </w:divBdr>
    </w:div>
    <w:div w:id="814641453">
      <w:bodyDiv w:val="1"/>
      <w:marLeft w:val="0"/>
      <w:marRight w:val="0"/>
      <w:marTop w:val="0"/>
      <w:marBottom w:val="0"/>
      <w:divBdr>
        <w:top w:val="none" w:sz="0" w:space="0" w:color="auto"/>
        <w:left w:val="none" w:sz="0" w:space="0" w:color="auto"/>
        <w:bottom w:val="none" w:sz="0" w:space="0" w:color="auto"/>
        <w:right w:val="none" w:sz="0" w:space="0" w:color="auto"/>
      </w:divBdr>
    </w:div>
    <w:div w:id="816843220">
      <w:bodyDiv w:val="1"/>
      <w:marLeft w:val="0"/>
      <w:marRight w:val="0"/>
      <w:marTop w:val="0"/>
      <w:marBottom w:val="0"/>
      <w:divBdr>
        <w:top w:val="none" w:sz="0" w:space="0" w:color="auto"/>
        <w:left w:val="none" w:sz="0" w:space="0" w:color="auto"/>
        <w:bottom w:val="none" w:sz="0" w:space="0" w:color="auto"/>
        <w:right w:val="none" w:sz="0" w:space="0" w:color="auto"/>
      </w:divBdr>
    </w:div>
    <w:div w:id="818039470">
      <w:bodyDiv w:val="1"/>
      <w:marLeft w:val="0"/>
      <w:marRight w:val="0"/>
      <w:marTop w:val="0"/>
      <w:marBottom w:val="0"/>
      <w:divBdr>
        <w:top w:val="none" w:sz="0" w:space="0" w:color="auto"/>
        <w:left w:val="none" w:sz="0" w:space="0" w:color="auto"/>
        <w:bottom w:val="none" w:sz="0" w:space="0" w:color="auto"/>
        <w:right w:val="none" w:sz="0" w:space="0" w:color="auto"/>
      </w:divBdr>
    </w:div>
    <w:div w:id="826869910">
      <w:bodyDiv w:val="1"/>
      <w:marLeft w:val="0"/>
      <w:marRight w:val="0"/>
      <w:marTop w:val="0"/>
      <w:marBottom w:val="0"/>
      <w:divBdr>
        <w:top w:val="none" w:sz="0" w:space="0" w:color="auto"/>
        <w:left w:val="none" w:sz="0" w:space="0" w:color="auto"/>
        <w:bottom w:val="none" w:sz="0" w:space="0" w:color="auto"/>
        <w:right w:val="none" w:sz="0" w:space="0" w:color="auto"/>
      </w:divBdr>
    </w:div>
    <w:div w:id="828250781">
      <w:bodyDiv w:val="1"/>
      <w:marLeft w:val="0"/>
      <w:marRight w:val="0"/>
      <w:marTop w:val="0"/>
      <w:marBottom w:val="0"/>
      <w:divBdr>
        <w:top w:val="none" w:sz="0" w:space="0" w:color="auto"/>
        <w:left w:val="none" w:sz="0" w:space="0" w:color="auto"/>
        <w:bottom w:val="none" w:sz="0" w:space="0" w:color="auto"/>
        <w:right w:val="none" w:sz="0" w:space="0" w:color="auto"/>
      </w:divBdr>
    </w:div>
    <w:div w:id="829448134">
      <w:bodyDiv w:val="1"/>
      <w:marLeft w:val="0"/>
      <w:marRight w:val="0"/>
      <w:marTop w:val="0"/>
      <w:marBottom w:val="0"/>
      <w:divBdr>
        <w:top w:val="none" w:sz="0" w:space="0" w:color="auto"/>
        <w:left w:val="none" w:sz="0" w:space="0" w:color="auto"/>
        <w:bottom w:val="none" w:sz="0" w:space="0" w:color="auto"/>
        <w:right w:val="none" w:sz="0" w:space="0" w:color="auto"/>
      </w:divBdr>
    </w:div>
    <w:div w:id="830560455">
      <w:bodyDiv w:val="1"/>
      <w:marLeft w:val="0"/>
      <w:marRight w:val="0"/>
      <w:marTop w:val="0"/>
      <w:marBottom w:val="0"/>
      <w:divBdr>
        <w:top w:val="none" w:sz="0" w:space="0" w:color="auto"/>
        <w:left w:val="none" w:sz="0" w:space="0" w:color="auto"/>
        <w:bottom w:val="none" w:sz="0" w:space="0" w:color="auto"/>
        <w:right w:val="none" w:sz="0" w:space="0" w:color="auto"/>
      </w:divBdr>
    </w:div>
    <w:div w:id="830947552">
      <w:bodyDiv w:val="1"/>
      <w:marLeft w:val="0"/>
      <w:marRight w:val="0"/>
      <w:marTop w:val="0"/>
      <w:marBottom w:val="0"/>
      <w:divBdr>
        <w:top w:val="none" w:sz="0" w:space="0" w:color="auto"/>
        <w:left w:val="none" w:sz="0" w:space="0" w:color="auto"/>
        <w:bottom w:val="none" w:sz="0" w:space="0" w:color="auto"/>
        <w:right w:val="none" w:sz="0" w:space="0" w:color="auto"/>
      </w:divBdr>
    </w:div>
    <w:div w:id="831024230">
      <w:bodyDiv w:val="1"/>
      <w:marLeft w:val="0"/>
      <w:marRight w:val="0"/>
      <w:marTop w:val="0"/>
      <w:marBottom w:val="0"/>
      <w:divBdr>
        <w:top w:val="none" w:sz="0" w:space="0" w:color="auto"/>
        <w:left w:val="none" w:sz="0" w:space="0" w:color="auto"/>
        <w:bottom w:val="none" w:sz="0" w:space="0" w:color="auto"/>
        <w:right w:val="none" w:sz="0" w:space="0" w:color="auto"/>
      </w:divBdr>
    </w:div>
    <w:div w:id="834299661">
      <w:bodyDiv w:val="1"/>
      <w:marLeft w:val="0"/>
      <w:marRight w:val="0"/>
      <w:marTop w:val="0"/>
      <w:marBottom w:val="0"/>
      <w:divBdr>
        <w:top w:val="none" w:sz="0" w:space="0" w:color="auto"/>
        <w:left w:val="none" w:sz="0" w:space="0" w:color="auto"/>
        <w:bottom w:val="none" w:sz="0" w:space="0" w:color="auto"/>
        <w:right w:val="none" w:sz="0" w:space="0" w:color="auto"/>
      </w:divBdr>
    </w:div>
    <w:div w:id="838232353">
      <w:bodyDiv w:val="1"/>
      <w:marLeft w:val="0"/>
      <w:marRight w:val="0"/>
      <w:marTop w:val="0"/>
      <w:marBottom w:val="0"/>
      <w:divBdr>
        <w:top w:val="none" w:sz="0" w:space="0" w:color="auto"/>
        <w:left w:val="none" w:sz="0" w:space="0" w:color="auto"/>
        <w:bottom w:val="none" w:sz="0" w:space="0" w:color="auto"/>
        <w:right w:val="none" w:sz="0" w:space="0" w:color="auto"/>
      </w:divBdr>
    </w:div>
    <w:div w:id="845436789">
      <w:bodyDiv w:val="1"/>
      <w:marLeft w:val="0"/>
      <w:marRight w:val="0"/>
      <w:marTop w:val="0"/>
      <w:marBottom w:val="0"/>
      <w:divBdr>
        <w:top w:val="none" w:sz="0" w:space="0" w:color="auto"/>
        <w:left w:val="none" w:sz="0" w:space="0" w:color="auto"/>
        <w:bottom w:val="none" w:sz="0" w:space="0" w:color="auto"/>
        <w:right w:val="none" w:sz="0" w:space="0" w:color="auto"/>
      </w:divBdr>
    </w:div>
    <w:div w:id="847721762">
      <w:bodyDiv w:val="1"/>
      <w:marLeft w:val="0"/>
      <w:marRight w:val="0"/>
      <w:marTop w:val="0"/>
      <w:marBottom w:val="0"/>
      <w:divBdr>
        <w:top w:val="none" w:sz="0" w:space="0" w:color="auto"/>
        <w:left w:val="none" w:sz="0" w:space="0" w:color="auto"/>
        <w:bottom w:val="none" w:sz="0" w:space="0" w:color="auto"/>
        <w:right w:val="none" w:sz="0" w:space="0" w:color="auto"/>
      </w:divBdr>
    </w:div>
    <w:div w:id="848448511">
      <w:bodyDiv w:val="1"/>
      <w:marLeft w:val="0"/>
      <w:marRight w:val="0"/>
      <w:marTop w:val="0"/>
      <w:marBottom w:val="0"/>
      <w:divBdr>
        <w:top w:val="none" w:sz="0" w:space="0" w:color="auto"/>
        <w:left w:val="none" w:sz="0" w:space="0" w:color="auto"/>
        <w:bottom w:val="none" w:sz="0" w:space="0" w:color="auto"/>
        <w:right w:val="none" w:sz="0" w:space="0" w:color="auto"/>
      </w:divBdr>
    </w:div>
    <w:div w:id="849105977">
      <w:bodyDiv w:val="1"/>
      <w:marLeft w:val="0"/>
      <w:marRight w:val="0"/>
      <w:marTop w:val="0"/>
      <w:marBottom w:val="0"/>
      <w:divBdr>
        <w:top w:val="none" w:sz="0" w:space="0" w:color="auto"/>
        <w:left w:val="none" w:sz="0" w:space="0" w:color="auto"/>
        <w:bottom w:val="none" w:sz="0" w:space="0" w:color="auto"/>
        <w:right w:val="none" w:sz="0" w:space="0" w:color="auto"/>
      </w:divBdr>
    </w:div>
    <w:div w:id="849375729">
      <w:bodyDiv w:val="1"/>
      <w:marLeft w:val="0"/>
      <w:marRight w:val="0"/>
      <w:marTop w:val="0"/>
      <w:marBottom w:val="0"/>
      <w:divBdr>
        <w:top w:val="none" w:sz="0" w:space="0" w:color="auto"/>
        <w:left w:val="none" w:sz="0" w:space="0" w:color="auto"/>
        <w:bottom w:val="none" w:sz="0" w:space="0" w:color="auto"/>
        <w:right w:val="none" w:sz="0" w:space="0" w:color="auto"/>
      </w:divBdr>
    </w:div>
    <w:div w:id="850876252">
      <w:bodyDiv w:val="1"/>
      <w:marLeft w:val="0"/>
      <w:marRight w:val="0"/>
      <w:marTop w:val="0"/>
      <w:marBottom w:val="0"/>
      <w:divBdr>
        <w:top w:val="none" w:sz="0" w:space="0" w:color="auto"/>
        <w:left w:val="none" w:sz="0" w:space="0" w:color="auto"/>
        <w:bottom w:val="none" w:sz="0" w:space="0" w:color="auto"/>
        <w:right w:val="none" w:sz="0" w:space="0" w:color="auto"/>
      </w:divBdr>
    </w:div>
    <w:div w:id="853035940">
      <w:bodyDiv w:val="1"/>
      <w:marLeft w:val="0"/>
      <w:marRight w:val="0"/>
      <w:marTop w:val="0"/>
      <w:marBottom w:val="0"/>
      <w:divBdr>
        <w:top w:val="none" w:sz="0" w:space="0" w:color="auto"/>
        <w:left w:val="none" w:sz="0" w:space="0" w:color="auto"/>
        <w:bottom w:val="none" w:sz="0" w:space="0" w:color="auto"/>
        <w:right w:val="none" w:sz="0" w:space="0" w:color="auto"/>
      </w:divBdr>
    </w:div>
    <w:div w:id="853766743">
      <w:bodyDiv w:val="1"/>
      <w:marLeft w:val="0"/>
      <w:marRight w:val="0"/>
      <w:marTop w:val="0"/>
      <w:marBottom w:val="0"/>
      <w:divBdr>
        <w:top w:val="none" w:sz="0" w:space="0" w:color="auto"/>
        <w:left w:val="none" w:sz="0" w:space="0" w:color="auto"/>
        <w:bottom w:val="none" w:sz="0" w:space="0" w:color="auto"/>
        <w:right w:val="none" w:sz="0" w:space="0" w:color="auto"/>
      </w:divBdr>
    </w:div>
    <w:div w:id="854608949">
      <w:bodyDiv w:val="1"/>
      <w:marLeft w:val="0"/>
      <w:marRight w:val="0"/>
      <w:marTop w:val="0"/>
      <w:marBottom w:val="0"/>
      <w:divBdr>
        <w:top w:val="none" w:sz="0" w:space="0" w:color="auto"/>
        <w:left w:val="none" w:sz="0" w:space="0" w:color="auto"/>
        <w:bottom w:val="none" w:sz="0" w:space="0" w:color="auto"/>
        <w:right w:val="none" w:sz="0" w:space="0" w:color="auto"/>
      </w:divBdr>
    </w:div>
    <w:div w:id="854809013">
      <w:bodyDiv w:val="1"/>
      <w:marLeft w:val="0"/>
      <w:marRight w:val="0"/>
      <w:marTop w:val="0"/>
      <w:marBottom w:val="0"/>
      <w:divBdr>
        <w:top w:val="none" w:sz="0" w:space="0" w:color="auto"/>
        <w:left w:val="none" w:sz="0" w:space="0" w:color="auto"/>
        <w:bottom w:val="none" w:sz="0" w:space="0" w:color="auto"/>
        <w:right w:val="none" w:sz="0" w:space="0" w:color="auto"/>
      </w:divBdr>
    </w:div>
    <w:div w:id="854810742">
      <w:bodyDiv w:val="1"/>
      <w:marLeft w:val="0"/>
      <w:marRight w:val="0"/>
      <w:marTop w:val="0"/>
      <w:marBottom w:val="0"/>
      <w:divBdr>
        <w:top w:val="none" w:sz="0" w:space="0" w:color="auto"/>
        <w:left w:val="none" w:sz="0" w:space="0" w:color="auto"/>
        <w:bottom w:val="none" w:sz="0" w:space="0" w:color="auto"/>
        <w:right w:val="none" w:sz="0" w:space="0" w:color="auto"/>
      </w:divBdr>
    </w:div>
    <w:div w:id="860125543">
      <w:bodyDiv w:val="1"/>
      <w:marLeft w:val="0"/>
      <w:marRight w:val="0"/>
      <w:marTop w:val="0"/>
      <w:marBottom w:val="0"/>
      <w:divBdr>
        <w:top w:val="none" w:sz="0" w:space="0" w:color="auto"/>
        <w:left w:val="none" w:sz="0" w:space="0" w:color="auto"/>
        <w:bottom w:val="none" w:sz="0" w:space="0" w:color="auto"/>
        <w:right w:val="none" w:sz="0" w:space="0" w:color="auto"/>
      </w:divBdr>
    </w:div>
    <w:div w:id="868222938">
      <w:bodyDiv w:val="1"/>
      <w:marLeft w:val="0"/>
      <w:marRight w:val="0"/>
      <w:marTop w:val="0"/>
      <w:marBottom w:val="0"/>
      <w:divBdr>
        <w:top w:val="none" w:sz="0" w:space="0" w:color="auto"/>
        <w:left w:val="none" w:sz="0" w:space="0" w:color="auto"/>
        <w:bottom w:val="none" w:sz="0" w:space="0" w:color="auto"/>
        <w:right w:val="none" w:sz="0" w:space="0" w:color="auto"/>
      </w:divBdr>
    </w:div>
    <w:div w:id="869873355">
      <w:bodyDiv w:val="1"/>
      <w:marLeft w:val="0"/>
      <w:marRight w:val="0"/>
      <w:marTop w:val="0"/>
      <w:marBottom w:val="0"/>
      <w:divBdr>
        <w:top w:val="none" w:sz="0" w:space="0" w:color="auto"/>
        <w:left w:val="none" w:sz="0" w:space="0" w:color="auto"/>
        <w:bottom w:val="none" w:sz="0" w:space="0" w:color="auto"/>
        <w:right w:val="none" w:sz="0" w:space="0" w:color="auto"/>
      </w:divBdr>
    </w:div>
    <w:div w:id="874003220">
      <w:bodyDiv w:val="1"/>
      <w:marLeft w:val="0"/>
      <w:marRight w:val="0"/>
      <w:marTop w:val="0"/>
      <w:marBottom w:val="0"/>
      <w:divBdr>
        <w:top w:val="none" w:sz="0" w:space="0" w:color="auto"/>
        <w:left w:val="none" w:sz="0" w:space="0" w:color="auto"/>
        <w:bottom w:val="none" w:sz="0" w:space="0" w:color="auto"/>
        <w:right w:val="none" w:sz="0" w:space="0" w:color="auto"/>
      </w:divBdr>
    </w:div>
    <w:div w:id="880483295">
      <w:bodyDiv w:val="1"/>
      <w:marLeft w:val="0"/>
      <w:marRight w:val="0"/>
      <w:marTop w:val="0"/>
      <w:marBottom w:val="0"/>
      <w:divBdr>
        <w:top w:val="none" w:sz="0" w:space="0" w:color="auto"/>
        <w:left w:val="none" w:sz="0" w:space="0" w:color="auto"/>
        <w:bottom w:val="none" w:sz="0" w:space="0" w:color="auto"/>
        <w:right w:val="none" w:sz="0" w:space="0" w:color="auto"/>
      </w:divBdr>
    </w:div>
    <w:div w:id="881019782">
      <w:bodyDiv w:val="1"/>
      <w:marLeft w:val="0"/>
      <w:marRight w:val="0"/>
      <w:marTop w:val="0"/>
      <w:marBottom w:val="0"/>
      <w:divBdr>
        <w:top w:val="none" w:sz="0" w:space="0" w:color="auto"/>
        <w:left w:val="none" w:sz="0" w:space="0" w:color="auto"/>
        <w:bottom w:val="none" w:sz="0" w:space="0" w:color="auto"/>
        <w:right w:val="none" w:sz="0" w:space="0" w:color="auto"/>
      </w:divBdr>
    </w:div>
    <w:div w:id="881750049">
      <w:bodyDiv w:val="1"/>
      <w:marLeft w:val="0"/>
      <w:marRight w:val="0"/>
      <w:marTop w:val="0"/>
      <w:marBottom w:val="0"/>
      <w:divBdr>
        <w:top w:val="none" w:sz="0" w:space="0" w:color="auto"/>
        <w:left w:val="none" w:sz="0" w:space="0" w:color="auto"/>
        <w:bottom w:val="none" w:sz="0" w:space="0" w:color="auto"/>
        <w:right w:val="none" w:sz="0" w:space="0" w:color="auto"/>
      </w:divBdr>
    </w:div>
    <w:div w:id="882641702">
      <w:bodyDiv w:val="1"/>
      <w:marLeft w:val="0"/>
      <w:marRight w:val="0"/>
      <w:marTop w:val="0"/>
      <w:marBottom w:val="0"/>
      <w:divBdr>
        <w:top w:val="none" w:sz="0" w:space="0" w:color="auto"/>
        <w:left w:val="none" w:sz="0" w:space="0" w:color="auto"/>
        <w:bottom w:val="none" w:sz="0" w:space="0" w:color="auto"/>
        <w:right w:val="none" w:sz="0" w:space="0" w:color="auto"/>
      </w:divBdr>
    </w:div>
    <w:div w:id="887567021">
      <w:bodyDiv w:val="1"/>
      <w:marLeft w:val="0"/>
      <w:marRight w:val="0"/>
      <w:marTop w:val="0"/>
      <w:marBottom w:val="0"/>
      <w:divBdr>
        <w:top w:val="none" w:sz="0" w:space="0" w:color="auto"/>
        <w:left w:val="none" w:sz="0" w:space="0" w:color="auto"/>
        <w:bottom w:val="none" w:sz="0" w:space="0" w:color="auto"/>
        <w:right w:val="none" w:sz="0" w:space="0" w:color="auto"/>
      </w:divBdr>
    </w:div>
    <w:div w:id="889539253">
      <w:bodyDiv w:val="1"/>
      <w:marLeft w:val="0"/>
      <w:marRight w:val="0"/>
      <w:marTop w:val="0"/>
      <w:marBottom w:val="0"/>
      <w:divBdr>
        <w:top w:val="none" w:sz="0" w:space="0" w:color="auto"/>
        <w:left w:val="none" w:sz="0" w:space="0" w:color="auto"/>
        <w:bottom w:val="none" w:sz="0" w:space="0" w:color="auto"/>
        <w:right w:val="none" w:sz="0" w:space="0" w:color="auto"/>
      </w:divBdr>
    </w:div>
    <w:div w:id="891618136">
      <w:bodyDiv w:val="1"/>
      <w:marLeft w:val="0"/>
      <w:marRight w:val="0"/>
      <w:marTop w:val="0"/>
      <w:marBottom w:val="0"/>
      <w:divBdr>
        <w:top w:val="none" w:sz="0" w:space="0" w:color="auto"/>
        <w:left w:val="none" w:sz="0" w:space="0" w:color="auto"/>
        <w:bottom w:val="none" w:sz="0" w:space="0" w:color="auto"/>
        <w:right w:val="none" w:sz="0" w:space="0" w:color="auto"/>
      </w:divBdr>
    </w:div>
    <w:div w:id="892155631">
      <w:bodyDiv w:val="1"/>
      <w:marLeft w:val="0"/>
      <w:marRight w:val="0"/>
      <w:marTop w:val="0"/>
      <w:marBottom w:val="0"/>
      <w:divBdr>
        <w:top w:val="none" w:sz="0" w:space="0" w:color="auto"/>
        <w:left w:val="none" w:sz="0" w:space="0" w:color="auto"/>
        <w:bottom w:val="none" w:sz="0" w:space="0" w:color="auto"/>
        <w:right w:val="none" w:sz="0" w:space="0" w:color="auto"/>
      </w:divBdr>
    </w:div>
    <w:div w:id="892350066">
      <w:bodyDiv w:val="1"/>
      <w:marLeft w:val="0"/>
      <w:marRight w:val="0"/>
      <w:marTop w:val="0"/>
      <w:marBottom w:val="0"/>
      <w:divBdr>
        <w:top w:val="none" w:sz="0" w:space="0" w:color="auto"/>
        <w:left w:val="none" w:sz="0" w:space="0" w:color="auto"/>
        <w:bottom w:val="none" w:sz="0" w:space="0" w:color="auto"/>
        <w:right w:val="none" w:sz="0" w:space="0" w:color="auto"/>
      </w:divBdr>
    </w:div>
    <w:div w:id="893278533">
      <w:bodyDiv w:val="1"/>
      <w:marLeft w:val="0"/>
      <w:marRight w:val="0"/>
      <w:marTop w:val="0"/>
      <w:marBottom w:val="0"/>
      <w:divBdr>
        <w:top w:val="none" w:sz="0" w:space="0" w:color="auto"/>
        <w:left w:val="none" w:sz="0" w:space="0" w:color="auto"/>
        <w:bottom w:val="none" w:sz="0" w:space="0" w:color="auto"/>
        <w:right w:val="none" w:sz="0" w:space="0" w:color="auto"/>
      </w:divBdr>
    </w:div>
    <w:div w:id="893394398">
      <w:bodyDiv w:val="1"/>
      <w:marLeft w:val="0"/>
      <w:marRight w:val="0"/>
      <w:marTop w:val="0"/>
      <w:marBottom w:val="0"/>
      <w:divBdr>
        <w:top w:val="none" w:sz="0" w:space="0" w:color="auto"/>
        <w:left w:val="none" w:sz="0" w:space="0" w:color="auto"/>
        <w:bottom w:val="none" w:sz="0" w:space="0" w:color="auto"/>
        <w:right w:val="none" w:sz="0" w:space="0" w:color="auto"/>
      </w:divBdr>
    </w:div>
    <w:div w:id="894198277">
      <w:bodyDiv w:val="1"/>
      <w:marLeft w:val="0"/>
      <w:marRight w:val="0"/>
      <w:marTop w:val="0"/>
      <w:marBottom w:val="0"/>
      <w:divBdr>
        <w:top w:val="none" w:sz="0" w:space="0" w:color="auto"/>
        <w:left w:val="none" w:sz="0" w:space="0" w:color="auto"/>
        <w:bottom w:val="none" w:sz="0" w:space="0" w:color="auto"/>
        <w:right w:val="none" w:sz="0" w:space="0" w:color="auto"/>
      </w:divBdr>
    </w:div>
    <w:div w:id="896353053">
      <w:bodyDiv w:val="1"/>
      <w:marLeft w:val="0"/>
      <w:marRight w:val="0"/>
      <w:marTop w:val="0"/>
      <w:marBottom w:val="0"/>
      <w:divBdr>
        <w:top w:val="none" w:sz="0" w:space="0" w:color="auto"/>
        <w:left w:val="none" w:sz="0" w:space="0" w:color="auto"/>
        <w:bottom w:val="none" w:sz="0" w:space="0" w:color="auto"/>
        <w:right w:val="none" w:sz="0" w:space="0" w:color="auto"/>
      </w:divBdr>
    </w:div>
    <w:div w:id="896360496">
      <w:bodyDiv w:val="1"/>
      <w:marLeft w:val="0"/>
      <w:marRight w:val="0"/>
      <w:marTop w:val="0"/>
      <w:marBottom w:val="0"/>
      <w:divBdr>
        <w:top w:val="none" w:sz="0" w:space="0" w:color="auto"/>
        <w:left w:val="none" w:sz="0" w:space="0" w:color="auto"/>
        <w:bottom w:val="none" w:sz="0" w:space="0" w:color="auto"/>
        <w:right w:val="none" w:sz="0" w:space="0" w:color="auto"/>
      </w:divBdr>
    </w:div>
    <w:div w:id="896861505">
      <w:bodyDiv w:val="1"/>
      <w:marLeft w:val="0"/>
      <w:marRight w:val="0"/>
      <w:marTop w:val="0"/>
      <w:marBottom w:val="0"/>
      <w:divBdr>
        <w:top w:val="none" w:sz="0" w:space="0" w:color="auto"/>
        <w:left w:val="none" w:sz="0" w:space="0" w:color="auto"/>
        <w:bottom w:val="none" w:sz="0" w:space="0" w:color="auto"/>
        <w:right w:val="none" w:sz="0" w:space="0" w:color="auto"/>
      </w:divBdr>
    </w:div>
    <w:div w:id="904074737">
      <w:bodyDiv w:val="1"/>
      <w:marLeft w:val="0"/>
      <w:marRight w:val="0"/>
      <w:marTop w:val="0"/>
      <w:marBottom w:val="0"/>
      <w:divBdr>
        <w:top w:val="none" w:sz="0" w:space="0" w:color="auto"/>
        <w:left w:val="none" w:sz="0" w:space="0" w:color="auto"/>
        <w:bottom w:val="none" w:sz="0" w:space="0" w:color="auto"/>
        <w:right w:val="none" w:sz="0" w:space="0" w:color="auto"/>
      </w:divBdr>
    </w:div>
    <w:div w:id="907425296">
      <w:bodyDiv w:val="1"/>
      <w:marLeft w:val="0"/>
      <w:marRight w:val="0"/>
      <w:marTop w:val="0"/>
      <w:marBottom w:val="0"/>
      <w:divBdr>
        <w:top w:val="none" w:sz="0" w:space="0" w:color="auto"/>
        <w:left w:val="none" w:sz="0" w:space="0" w:color="auto"/>
        <w:bottom w:val="none" w:sz="0" w:space="0" w:color="auto"/>
        <w:right w:val="none" w:sz="0" w:space="0" w:color="auto"/>
      </w:divBdr>
    </w:div>
    <w:div w:id="909003234">
      <w:bodyDiv w:val="1"/>
      <w:marLeft w:val="0"/>
      <w:marRight w:val="0"/>
      <w:marTop w:val="0"/>
      <w:marBottom w:val="0"/>
      <w:divBdr>
        <w:top w:val="none" w:sz="0" w:space="0" w:color="auto"/>
        <w:left w:val="none" w:sz="0" w:space="0" w:color="auto"/>
        <w:bottom w:val="none" w:sz="0" w:space="0" w:color="auto"/>
        <w:right w:val="none" w:sz="0" w:space="0" w:color="auto"/>
      </w:divBdr>
    </w:div>
    <w:div w:id="912354127">
      <w:bodyDiv w:val="1"/>
      <w:marLeft w:val="0"/>
      <w:marRight w:val="0"/>
      <w:marTop w:val="0"/>
      <w:marBottom w:val="0"/>
      <w:divBdr>
        <w:top w:val="none" w:sz="0" w:space="0" w:color="auto"/>
        <w:left w:val="none" w:sz="0" w:space="0" w:color="auto"/>
        <w:bottom w:val="none" w:sz="0" w:space="0" w:color="auto"/>
        <w:right w:val="none" w:sz="0" w:space="0" w:color="auto"/>
      </w:divBdr>
    </w:div>
    <w:div w:id="912356027">
      <w:bodyDiv w:val="1"/>
      <w:marLeft w:val="0"/>
      <w:marRight w:val="0"/>
      <w:marTop w:val="0"/>
      <w:marBottom w:val="0"/>
      <w:divBdr>
        <w:top w:val="none" w:sz="0" w:space="0" w:color="auto"/>
        <w:left w:val="none" w:sz="0" w:space="0" w:color="auto"/>
        <w:bottom w:val="none" w:sz="0" w:space="0" w:color="auto"/>
        <w:right w:val="none" w:sz="0" w:space="0" w:color="auto"/>
      </w:divBdr>
    </w:div>
    <w:div w:id="921721450">
      <w:bodyDiv w:val="1"/>
      <w:marLeft w:val="0"/>
      <w:marRight w:val="0"/>
      <w:marTop w:val="0"/>
      <w:marBottom w:val="0"/>
      <w:divBdr>
        <w:top w:val="none" w:sz="0" w:space="0" w:color="auto"/>
        <w:left w:val="none" w:sz="0" w:space="0" w:color="auto"/>
        <w:bottom w:val="none" w:sz="0" w:space="0" w:color="auto"/>
        <w:right w:val="none" w:sz="0" w:space="0" w:color="auto"/>
      </w:divBdr>
    </w:div>
    <w:div w:id="924344562">
      <w:bodyDiv w:val="1"/>
      <w:marLeft w:val="0"/>
      <w:marRight w:val="0"/>
      <w:marTop w:val="0"/>
      <w:marBottom w:val="0"/>
      <w:divBdr>
        <w:top w:val="none" w:sz="0" w:space="0" w:color="auto"/>
        <w:left w:val="none" w:sz="0" w:space="0" w:color="auto"/>
        <w:bottom w:val="none" w:sz="0" w:space="0" w:color="auto"/>
        <w:right w:val="none" w:sz="0" w:space="0" w:color="auto"/>
      </w:divBdr>
    </w:div>
    <w:div w:id="928083936">
      <w:bodyDiv w:val="1"/>
      <w:marLeft w:val="0"/>
      <w:marRight w:val="0"/>
      <w:marTop w:val="0"/>
      <w:marBottom w:val="0"/>
      <w:divBdr>
        <w:top w:val="none" w:sz="0" w:space="0" w:color="auto"/>
        <w:left w:val="none" w:sz="0" w:space="0" w:color="auto"/>
        <w:bottom w:val="none" w:sz="0" w:space="0" w:color="auto"/>
        <w:right w:val="none" w:sz="0" w:space="0" w:color="auto"/>
      </w:divBdr>
    </w:div>
    <w:div w:id="930966534">
      <w:bodyDiv w:val="1"/>
      <w:marLeft w:val="0"/>
      <w:marRight w:val="0"/>
      <w:marTop w:val="0"/>
      <w:marBottom w:val="0"/>
      <w:divBdr>
        <w:top w:val="none" w:sz="0" w:space="0" w:color="auto"/>
        <w:left w:val="none" w:sz="0" w:space="0" w:color="auto"/>
        <w:bottom w:val="none" w:sz="0" w:space="0" w:color="auto"/>
        <w:right w:val="none" w:sz="0" w:space="0" w:color="auto"/>
      </w:divBdr>
    </w:div>
    <w:div w:id="933364364">
      <w:bodyDiv w:val="1"/>
      <w:marLeft w:val="0"/>
      <w:marRight w:val="0"/>
      <w:marTop w:val="0"/>
      <w:marBottom w:val="0"/>
      <w:divBdr>
        <w:top w:val="none" w:sz="0" w:space="0" w:color="auto"/>
        <w:left w:val="none" w:sz="0" w:space="0" w:color="auto"/>
        <w:bottom w:val="none" w:sz="0" w:space="0" w:color="auto"/>
        <w:right w:val="none" w:sz="0" w:space="0" w:color="auto"/>
      </w:divBdr>
    </w:div>
    <w:div w:id="933627758">
      <w:bodyDiv w:val="1"/>
      <w:marLeft w:val="0"/>
      <w:marRight w:val="0"/>
      <w:marTop w:val="0"/>
      <w:marBottom w:val="0"/>
      <w:divBdr>
        <w:top w:val="none" w:sz="0" w:space="0" w:color="auto"/>
        <w:left w:val="none" w:sz="0" w:space="0" w:color="auto"/>
        <w:bottom w:val="none" w:sz="0" w:space="0" w:color="auto"/>
        <w:right w:val="none" w:sz="0" w:space="0" w:color="auto"/>
      </w:divBdr>
    </w:div>
    <w:div w:id="934899466">
      <w:bodyDiv w:val="1"/>
      <w:marLeft w:val="0"/>
      <w:marRight w:val="0"/>
      <w:marTop w:val="0"/>
      <w:marBottom w:val="0"/>
      <w:divBdr>
        <w:top w:val="none" w:sz="0" w:space="0" w:color="auto"/>
        <w:left w:val="none" w:sz="0" w:space="0" w:color="auto"/>
        <w:bottom w:val="none" w:sz="0" w:space="0" w:color="auto"/>
        <w:right w:val="none" w:sz="0" w:space="0" w:color="auto"/>
      </w:divBdr>
    </w:div>
    <w:div w:id="939678227">
      <w:bodyDiv w:val="1"/>
      <w:marLeft w:val="0"/>
      <w:marRight w:val="0"/>
      <w:marTop w:val="0"/>
      <w:marBottom w:val="0"/>
      <w:divBdr>
        <w:top w:val="none" w:sz="0" w:space="0" w:color="auto"/>
        <w:left w:val="none" w:sz="0" w:space="0" w:color="auto"/>
        <w:bottom w:val="none" w:sz="0" w:space="0" w:color="auto"/>
        <w:right w:val="none" w:sz="0" w:space="0" w:color="auto"/>
      </w:divBdr>
    </w:div>
    <w:div w:id="940067387">
      <w:bodyDiv w:val="1"/>
      <w:marLeft w:val="0"/>
      <w:marRight w:val="0"/>
      <w:marTop w:val="0"/>
      <w:marBottom w:val="0"/>
      <w:divBdr>
        <w:top w:val="none" w:sz="0" w:space="0" w:color="auto"/>
        <w:left w:val="none" w:sz="0" w:space="0" w:color="auto"/>
        <w:bottom w:val="none" w:sz="0" w:space="0" w:color="auto"/>
        <w:right w:val="none" w:sz="0" w:space="0" w:color="auto"/>
      </w:divBdr>
    </w:div>
    <w:div w:id="943919905">
      <w:bodyDiv w:val="1"/>
      <w:marLeft w:val="0"/>
      <w:marRight w:val="0"/>
      <w:marTop w:val="0"/>
      <w:marBottom w:val="0"/>
      <w:divBdr>
        <w:top w:val="none" w:sz="0" w:space="0" w:color="auto"/>
        <w:left w:val="none" w:sz="0" w:space="0" w:color="auto"/>
        <w:bottom w:val="none" w:sz="0" w:space="0" w:color="auto"/>
        <w:right w:val="none" w:sz="0" w:space="0" w:color="auto"/>
      </w:divBdr>
    </w:div>
    <w:div w:id="948583146">
      <w:bodyDiv w:val="1"/>
      <w:marLeft w:val="0"/>
      <w:marRight w:val="0"/>
      <w:marTop w:val="0"/>
      <w:marBottom w:val="0"/>
      <w:divBdr>
        <w:top w:val="none" w:sz="0" w:space="0" w:color="auto"/>
        <w:left w:val="none" w:sz="0" w:space="0" w:color="auto"/>
        <w:bottom w:val="none" w:sz="0" w:space="0" w:color="auto"/>
        <w:right w:val="none" w:sz="0" w:space="0" w:color="auto"/>
      </w:divBdr>
    </w:div>
    <w:div w:id="949822264">
      <w:bodyDiv w:val="1"/>
      <w:marLeft w:val="0"/>
      <w:marRight w:val="0"/>
      <w:marTop w:val="0"/>
      <w:marBottom w:val="0"/>
      <w:divBdr>
        <w:top w:val="none" w:sz="0" w:space="0" w:color="auto"/>
        <w:left w:val="none" w:sz="0" w:space="0" w:color="auto"/>
        <w:bottom w:val="none" w:sz="0" w:space="0" w:color="auto"/>
        <w:right w:val="none" w:sz="0" w:space="0" w:color="auto"/>
      </w:divBdr>
    </w:div>
    <w:div w:id="954554392">
      <w:bodyDiv w:val="1"/>
      <w:marLeft w:val="0"/>
      <w:marRight w:val="0"/>
      <w:marTop w:val="0"/>
      <w:marBottom w:val="0"/>
      <w:divBdr>
        <w:top w:val="none" w:sz="0" w:space="0" w:color="auto"/>
        <w:left w:val="none" w:sz="0" w:space="0" w:color="auto"/>
        <w:bottom w:val="none" w:sz="0" w:space="0" w:color="auto"/>
        <w:right w:val="none" w:sz="0" w:space="0" w:color="auto"/>
      </w:divBdr>
    </w:div>
    <w:div w:id="954755961">
      <w:bodyDiv w:val="1"/>
      <w:marLeft w:val="0"/>
      <w:marRight w:val="0"/>
      <w:marTop w:val="0"/>
      <w:marBottom w:val="0"/>
      <w:divBdr>
        <w:top w:val="none" w:sz="0" w:space="0" w:color="auto"/>
        <w:left w:val="none" w:sz="0" w:space="0" w:color="auto"/>
        <w:bottom w:val="none" w:sz="0" w:space="0" w:color="auto"/>
        <w:right w:val="none" w:sz="0" w:space="0" w:color="auto"/>
      </w:divBdr>
    </w:div>
    <w:div w:id="956451750">
      <w:bodyDiv w:val="1"/>
      <w:marLeft w:val="0"/>
      <w:marRight w:val="0"/>
      <w:marTop w:val="0"/>
      <w:marBottom w:val="0"/>
      <w:divBdr>
        <w:top w:val="none" w:sz="0" w:space="0" w:color="auto"/>
        <w:left w:val="none" w:sz="0" w:space="0" w:color="auto"/>
        <w:bottom w:val="none" w:sz="0" w:space="0" w:color="auto"/>
        <w:right w:val="none" w:sz="0" w:space="0" w:color="auto"/>
      </w:divBdr>
    </w:div>
    <w:div w:id="957419238">
      <w:bodyDiv w:val="1"/>
      <w:marLeft w:val="0"/>
      <w:marRight w:val="0"/>
      <w:marTop w:val="0"/>
      <w:marBottom w:val="0"/>
      <w:divBdr>
        <w:top w:val="none" w:sz="0" w:space="0" w:color="auto"/>
        <w:left w:val="none" w:sz="0" w:space="0" w:color="auto"/>
        <w:bottom w:val="none" w:sz="0" w:space="0" w:color="auto"/>
        <w:right w:val="none" w:sz="0" w:space="0" w:color="auto"/>
      </w:divBdr>
    </w:div>
    <w:div w:id="958148783">
      <w:bodyDiv w:val="1"/>
      <w:marLeft w:val="0"/>
      <w:marRight w:val="0"/>
      <w:marTop w:val="0"/>
      <w:marBottom w:val="0"/>
      <w:divBdr>
        <w:top w:val="none" w:sz="0" w:space="0" w:color="auto"/>
        <w:left w:val="none" w:sz="0" w:space="0" w:color="auto"/>
        <w:bottom w:val="none" w:sz="0" w:space="0" w:color="auto"/>
        <w:right w:val="none" w:sz="0" w:space="0" w:color="auto"/>
      </w:divBdr>
    </w:div>
    <w:div w:id="958335977">
      <w:bodyDiv w:val="1"/>
      <w:marLeft w:val="0"/>
      <w:marRight w:val="0"/>
      <w:marTop w:val="0"/>
      <w:marBottom w:val="0"/>
      <w:divBdr>
        <w:top w:val="none" w:sz="0" w:space="0" w:color="auto"/>
        <w:left w:val="none" w:sz="0" w:space="0" w:color="auto"/>
        <w:bottom w:val="none" w:sz="0" w:space="0" w:color="auto"/>
        <w:right w:val="none" w:sz="0" w:space="0" w:color="auto"/>
      </w:divBdr>
    </w:div>
    <w:div w:id="960838663">
      <w:bodyDiv w:val="1"/>
      <w:marLeft w:val="0"/>
      <w:marRight w:val="0"/>
      <w:marTop w:val="0"/>
      <w:marBottom w:val="0"/>
      <w:divBdr>
        <w:top w:val="none" w:sz="0" w:space="0" w:color="auto"/>
        <w:left w:val="none" w:sz="0" w:space="0" w:color="auto"/>
        <w:bottom w:val="none" w:sz="0" w:space="0" w:color="auto"/>
        <w:right w:val="none" w:sz="0" w:space="0" w:color="auto"/>
      </w:divBdr>
    </w:div>
    <w:div w:id="964694432">
      <w:bodyDiv w:val="1"/>
      <w:marLeft w:val="0"/>
      <w:marRight w:val="0"/>
      <w:marTop w:val="0"/>
      <w:marBottom w:val="0"/>
      <w:divBdr>
        <w:top w:val="none" w:sz="0" w:space="0" w:color="auto"/>
        <w:left w:val="none" w:sz="0" w:space="0" w:color="auto"/>
        <w:bottom w:val="none" w:sz="0" w:space="0" w:color="auto"/>
        <w:right w:val="none" w:sz="0" w:space="0" w:color="auto"/>
      </w:divBdr>
    </w:div>
    <w:div w:id="966080421">
      <w:bodyDiv w:val="1"/>
      <w:marLeft w:val="0"/>
      <w:marRight w:val="0"/>
      <w:marTop w:val="0"/>
      <w:marBottom w:val="0"/>
      <w:divBdr>
        <w:top w:val="none" w:sz="0" w:space="0" w:color="auto"/>
        <w:left w:val="none" w:sz="0" w:space="0" w:color="auto"/>
        <w:bottom w:val="none" w:sz="0" w:space="0" w:color="auto"/>
        <w:right w:val="none" w:sz="0" w:space="0" w:color="auto"/>
      </w:divBdr>
    </w:div>
    <w:div w:id="966861332">
      <w:bodyDiv w:val="1"/>
      <w:marLeft w:val="0"/>
      <w:marRight w:val="0"/>
      <w:marTop w:val="0"/>
      <w:marBottom w:val="0"/>
      <w:divBdr>
        <w:top w:val="none" w:sz="0" w:space="0" w:color="auto"/>
        <w:left w:val="none" w:sz="0" w:space="0" w:color="auto"/>
        <w:bottom w:val="none" w:sz="0" w:space="0" w:color="auto"/>
        <w:right w:val="none" w:sz="0" w:space="0" w:color="auto"/>
      </w:divBdr>
    </w:div>
    <w:div w:id="974028019">
      <w:bodyDiv w:val="1"/>
      <w:marLeft w:val="0"/>
      <w:marRight w:val="0"/>
      <w:marTop w:val="0"/>
      <w:marBottom w:val="0"/>
      <w:divBdr>
        <w:top w:val="none" w:sz="0" w:space="0" w:color="auto"/>
        <w:left w:val="none" w:sz="0" w:space="0" w:color="auto"/>
        <w:bottom w:val="none" w:sz="0" w:space="0" w:color="auto"/>
        <w:right w:val="none" w:sz="0" w:space="0" w:color="auto"/>
      </w:divBdr>
    </w:div>
    <w:div w:id="974070391">
      <w:bodyDiv w:val="1"/>
      <w:marLeft w:val="0"/>
      <w:marRight w:val="0"/>
      <w:marTop w:val="0"/>
      <w:marBottom w:val="0"/>
      <w:divBdr>
        <w:top w:val="none" w:sz="0" w:space="0" w:color="auto"/>
        <w:left w:val="none" w:sz="0" w:space="0" w:color="auto"/>
        <w:bottom w:val="none" w:sz="0" w:space="0" w:color="auto"/>
        <w:right w:val="none" w:sz="0" w:space="0" w:color="auto"/>
      </w:divBdr>
    </w:div>
    <w:div w:id="977490088">
      <w:bodyDiv w:val="1"/>
      <w:marLeft w:val="0"/>
      <w:marRight w:val="0"/>
      <w:marTop w:val="0"/>
      <w:marBottom w:val="0"/>
      <w:divBdr>
        <w:top w:val="none" w:sz="0" w:space="0" w:color="auto"/>
        <w:left w:val="none" w:sz="0" w:space="0" w:color="auto"/>
        <w:bottom w:val="none" w:sz="0" w:space="0" w:color="auto"/>
        <w:right w:val="none" w:sz="0" w:space="0" w:color="auto"/>
      </w:divBdr>
    </w:div>
    <w:div w:id="979265700">
      <w:bodyDiv w:val="1"/>
      <w:marLeft w:val="0"/>
      <w:marRight w:val="0"/>
      <w:marTop w:val="0"/>
      <w:marBottom w:val="0"/>
      <w:divBdr>
        <w:top w:val="none" w:sz="0" w:space="0" w:color="auto"/>
        <w:left w:val="none" w:sz="0" w:space="0" w:color="auto"/>
        <w:bottom w:val="none" w:sz="0" w:space="0" w:color="auto"/>
        <w:right w:val="none" w:sz="0" w:space="0" w:color="auto"/>
      </w:divBdr>
    </w:div>
    <w:div w:id="979844163">
      <w:bodyDiv w:val="1"/>
      <w:marLeft w:val="0"/>
      <w:marRight w:val="0"/>
      <w:marTop w:val="0"/>
      <w:marBottom w:val="0"/>
      <w:divBdr>
        <w:top w:val="none" w:sz="0" w:space="0" w:color="auto"/>
        <w:left w:val="none" w:sz="0" w:space="0" w:color="auto"/>
        <w:bottom w:val="none" w:sz="0" w:space="0" w:color="auto"/>
        <w:right w:val="none" w:sz="0" w:space="0" w:color="auto"/>
      </w:divBdr>
    </w:div>
    <w:div w:id="983704739">
      <w:bodyDiv w:val="1"/>
      <w:marLeft w:val="0"/>
      <w:marRight w:val="0"/>
      <w:marTop w:val="0"/>
      <w:marBottom w:val="0"/>
      <w:divBdr>
        <w:top w:val="none" w:sz="0" w:space="0" w:color="auto"/>
        <w:left w:val="none" w:sz="0" w:space="0" w:color="auto"/>
        <w:bottom w:val="none" w:sz="0" w:space="0" w:color="auto"/>
        <w:right w:val="none" w:sz="0" w:space="0" w:color="auto"/>
      </w:divBdr>
    </w:div>
    <w:div w:id="987518579">
      <w:bodyDiv w:val="1"/>
      <w:marLeft w:val="0"/>
      <w:marRight w:val="0"/>
      <w:marTop w:val="0"/>
      <w:marBottom w:val="0"/>
      <w:divBdr>
        <w:top w:val="none" w:sz="0" w:space="0" w:color="auto"/>
        <w:left w:val="none" w:sz="0" w:space="0" w:color="auto"/>
        <w:bottom w:val="none" w:sz="0" w:space="0" w:color="auto"/>
        <w:right w:val="none" w:sz="0" w:space="0" w:color="auto"/>
      </w:divBdr>
    </w:div>
    <w:div w:id="987589083">
      <w:bodyDiv w:val="1"/>
      <w:marLeft w:val="0"/>
      <w:marRight w:val="0"/>
      <w:marTop w:val="0"/>
      <w:marBottom w:val="0"/>
      <w:divBdr>
        <w:top w:val="none" w:sz="0" w:space="0" w:color="auto"/>
        <w:left w:val="none" w:sz="0" w:space="0" w:color="auto"/>
        <w:bottom w:val="none" w:sz="0" w:space="0" w:color="auto"/>
        <w:right w:val="none" w:sz="0" w:space="0" w:color="auto"/>
      </w:divBdr>
    </w:div>
    <w:div w:id="987978053">
      <w:bodyDiv w:val="1"/>
      <w:marLeft w:val="0"/>
      <w:marRight w:val="0"/>
      <w:marTop w:val="0"/>
      <w:marBottom w:val="0"/>
      <w:divBdr>
        <w:top w:val="none" w:sz="0" w:space="0" w:color="auto"/>
        <w:left w:val="none" w:sz="0" w:space="0" w:color="auto"/>
        <w:bottom w:val="none" w:sz="0" w:space="0" w:color="auto"/>
        <w:right w:val="none" w:sz="0" w:space="0" w:color="auto"/>
      </w:divBdr>
    </w:div>
    <w:div w:id="989486049">
      <w:bodyDiv w:val="1"/>
      <w:marLeft w:val="0"/>
      <w:marRight w:val="0"/>
      <w:marTop w:val="0"/>
      <w:marBottom w:val="0"/>
      <w:divBdr>
        <w:top w:val="none" w:sz="0" w:space="0" w:color="auto"/>
        <w:left w:val="none" w:sz="0" w:space="0" w:color="auto"/>
        <w:bottom w:val="none" w:sz="0" w:space="0" w:color="auto"/>
        <w:right w:val="none" w:sz="0" w:space="0" w:color="auto"/>
      </w:divBdr>
    </w:div>
    <w:div w:id="994145108">
      <w:bodyDiv w:val="1"/>
      <w:marLeft w:val="0"/>
      <w:marRight w:val="0"/>
      <w:marTop w:val="0"/>
      <w:marBottom w:val="0"/>
      <w:divBdr>
        <w:top w:val="none" w:sz="0" w:space="0" w:color="auto"/>
        <w:left w:val="none" w:sz="0" w:space="0" w:color="auto"/>
        <w:bottom w:val="none" w:sz="0" w:space="0" w:color="auto"/>
        <w:right w:val="none" w:sz="0" w:space="0" w:color="auto"/>
      </w:divBdr>
    </w:div>
    <w:div w:id="996231731">
      <w:bodyDiv w:val="1"/>
      <w:marLeft w:val="0"/>
      <w:marRight w:val="0"/>
      <w:marTop w:val="0"/>
      <w:marBottom w:val="0"/>
      <w:divBdr>
        <w:top w:val="none" w:sz="0" w:space="0" w:color="auto"/>
        <w:left w:val="none" w:sz="0" w:space="0" w:color="auto"/>
        <w:bottom w:val="none" w:sz="0" w:space="0" w:color="auto"/>
        <w:right w:val="none" w:sz="0" w:space="0" w:color="auto"/>
      </w:divBdr>
    </w:div>
    <w:div w:id="998728144">
      <w:bodyDiv w:val="1"/>
      <w:marLeft w:val="0"/>
      <w:marRight w:val="0"/>
      <w:marTop w:val="0"/>
      <w:marBottom w:val="0"/>
      <w:divBdr>
        <w:top w:val="none" w:sz="0" w:space="0" w:color="auto"/>
        <w:left w:val="none" w:sz="0" w:space="0" w:color="auto"/>
        <w:bottom w:val="none" w:sz="0" w:space="0" w:color="auto"/>
        <w:right w:val="none" w:sz="0" w:space="0" w:color="auto"/>
      </w:divBdr>
    </w:div>
    <w:div w:id="1000037705">
      <w:bodyDiv w:val="1"/>
      <w:marLeft w:val="0"/>
      <w:marRight w:val="0"/>
      <w:marTop w:val="0"/>
      <w:marBottom w:val="0"/>
      <w:divBdr>
        <w:top w:val="none" w:sz="0" w:space="0" w:color="auto"/>
        <w:left w:val="none" w:sz="0" w:space="0" w:color="auto"/>
        <w:bottom w:val="none" w:sz="0" w:space="0" w:color="auto"/>
        <w:right w:val="none" w:sz="0" w:space="0" w:color="auto"/>
      </w:divBdr>
    </w:div>
    <w:div w:id="1002392764">
      <w:bodyDiv w:val="1"/>
      <w:marLeft w:val="0"/>
      <w:marRight w:val="0"/>
      <w:marTop w:val="0"/>
      <w:marBottom w:val="0"/>
      <w:divBdr>
        <w:top w:val="none" w:sz="0" w:space="0" w:color="auto"/>
        <w:left w:val="none" w:sz="0" w:space="0" w:color="auto"/>
        <w:bottom w:val="none" w:sz="0" w:space="0" w:color="auto"/>
        <w:right w:val="none" w:sz="0" w:space="0" w:color="auto"/>
      </w:divBdr>
    </w:div>
    <w:div w:id="1004168171">
      <w:bodyDiv w:val="1"/>
      <w:marLeft w:val="0"/>
      <w:marRight w:val="0"/>
      <w:marTop w:val="0"/>
      <w:marBottom w:val="0"/>
      <w:divBdr>
        <w:top w:val="none" w:sz="0" w:space="0" w:color="auto"/>
        <w:left w:val="none" w:sz="0" w:space="0" w:color="auto"/>
        <w:bottom w:val="none" w:sz="0" w:space="0" w:color="auto"/>
        <w:right w:val="none" w:sz="0" w:space="0" w:color="auto"/>
      </w:divBdr>
    </w:div>
    <w:div w:id="1007824111">
      <w:bodyDiv w:val="1"/>
      <w:marLeft w:val="0"/>
      <w:marRight w:val="0"/>
      <w:marTop w:val="0"/>
      <w:marBottom w:val="0"/>
      <w:divBdr>
        <w:top w:val="none" w:sz="0" w:space="0" w:color="auto"/>
        <w:left w:val="none" w:sz="0" w:space="0" w:color="auto"/>
        <w:bottom w:val="none" w:sz="0" w:space="0" w:color="auto"/>
        <w:right w:val="none" w:sz="0" w:space="0" w:color="auto"/>
      </w:divBdr>
    </w:div>
    <w:div w:id="1008487279">
      <w:bodyDiv w:val="1"/>
      <w:marLeft w:val="0"/>
      <w:marRight w:val="0"/>
      <w:marTop w:val="0"/>
      <w:marBottom w:val="0"/>
      <w:divBdr>
        <w:top w:val="none" w:sz="0" w:space="0" w:color="auto"/>
        <w:left w:val="none" w:sz="0" w:space="0" w:color="auto"/>
        <w:bottom w:val="none" w:sz="0" w:space="0" w:color="auto"/>
        <w:right w:val="none" w:sz="0" w:space="0" w:color="auto"/>
      </w:divBdr>
    </w:div>
    <w:div w:id="1009408717">
      <w:bodyDiv w:val="1"/>
      <w:marLeft w:val="0"/>
      <w:marRight w:val="0"/>
      <w:marTop w:val="0"/>
      <w:marBottom w:val="0"/>
      <w:divBdr>
        <w:top w:val="none" w:sz="0" w:space="0" w:color="auto"/>
        <w:left w:val="none" w:sz="0" w:space="0" w:color="auto"/>
        <w:bottom w:val="none" w:sz="0" w:space="0" w:color="auto"/>
        <w:right w:val="none" w:sz="0" w:space="0" w:color="auto"/>
      </w:divBdr>
    </w:div>
    <w:div w:id="1011227756">
      <w:bodyDiv w:val="1"/>
      <w:marLeft w:val="0"/>
      <w:marRight w:val="0"/>
      <w:marTop w:val="0"/>
      <w:marBottom w:val="0"/>
      <w:divBdr>
        <w:top w:val="none" w:sz="0" w:space="0" w:color="auto"/>
        <w:left w:val="none" w:sz="0" w:space="0" w:color="auto"/>
        <w:bottom w:val="none" w:sz="0" w:space="0" w:color="auto"/>
        <w:right w:val="none" w:sz="0" w:space="0" w:color="auto"/>
      </w:divBdr>
    </w:div>
    <w:div w:id="1011882757">
      <w:bodyDiv w:val="1"/>
      <w:marLeft w:val="0"/>
      <w:marRight w:val="0"/>
      <w:marTop w:val="0"/>
      <w:marBottom w:val="0"/>
      <w:divBdr>
        <w:top w:val="none" w:sz="0" w:space="0" w:color="auto"/>
        <w:left w:val="none" w:sz="0" w:space="0" w:color="auto"/>
        <w:bottom w:val="none" w:sz="0" w:space="0" w:color="auto"/>
        <w:right w:val="none" w:sz="0" w:space="0" w:color="auto"/>
      </w:divBdr>
    </w:div>
    <w:div w:id="1012150050">
      <w:bodyDiv w:val="1"/>
      <w:marLeft w:val="0"/>
      <w:marRight w:val="0"/>
      <w:marTop w:val="0"/>
      <w:marBottom w:val="0"/>
      <w:divBdr>
        <w:top w:val="none" w:sz="0" w:space="0" w:color="auto"/>
        <w:left w:val="none" w:sz="0" w:space="0" w:color="auto"/>
        <w:bottom w:val="none" w:sz="0" w:space="0" w:color="auto"/>
        <w:right w:val="none" w:sz="0" w:space="0" w:color="auto"/>
      </w:divBdr>
    </w:div>
    <w:div w:id="1012221549">
      <w:bodyDiv w:val="1"/>
      <w:marLeft w:val="0"/>
      <w:marRight w:val="0"/>
      <w:marTop w:val="0"/>
      <w:marBottom w:val="0"/>
      <w:divBdr>
        <w:top w:val="none" w:sz="0" w:space="0" w:color="auto"/>
        <w:left w:val="none" w:sz="0" w:space="0" w:color="auto"/>
        <w:bottom w:val="none" w:sz="0" w:space="0" w:color="auto"/>
        <w:right w:val="none" w:sz="0" w:space="0" w:color="auto"/>
      </w:divBdr>
    </w:div>
    <w:div w:id="1014457446">
      <w:bodyDiv w:val="1"/>
      <w:marLeft w:val="0"/>
      <w:marRight w:val="0"/>
      <w:marTop w:val="0"/>
      <w:marBottom w:val="0"/>
      <w:divBdr>
        <w:top w:val="none" w:sz="0" w:space="0" w:color="auto"/>
        <w:left w:val="none" w:sz="0" w:space="0" w:color="auto"/>
        <w:bottom w:val="none" w:sz="0" w:space="0" w:color="auto"/>
        <w:right w:val="none" w:sz="0" w:space="0" w:color="auto"/>
      </w:divBdr>
    </w:div>
    <w:div w:id="1015040262">
      <w:bodyDiv w:val="1"/>
      <w:marLeft w:val="0"/>
      <w:marRight w:val="0"/>
      <w:marTop w:val="0"/>
      <w:marBottom w:val="0"/>
      <w:divBdr>
        <w:top w:val="none" w:sz="0" w:space="0" w:color="auto"/>
        <w:left w:val="none" w:sz="0" w:space="0" w:color="auto"/>
        <w:bottom w:val="none" w:sz="0" w:space="0" w:color="auto"/>
        <w:right w:val="none" w:sz="0" w:space="0" w:color="auto"/>
      </w:divBdr>
    </w:div>
    <w:div w:id="1019430166">
      <w:bodyDiv w:val="1"/>
      <w:marLeft w:val="0"/>
      <w:marRight w:val="0"/>
      <w:marTop w:val="0"/>
      <w:marBottom w:val="0"/>
      <w:divBdr>
        <w:top w:val="none" w:sz="0" w:space="0" w:color="auto"/>
        <w:left w:val="none" w:sz="0" w:space="0" w:color="auto"/>
        <w:bottom w:val="none" w:sz="0" w:space="0" w:color="auto"/>
        <w:right w:val="none" w:sz="0" w:space="0" w:color="auto"/>
      </w:divBdr>
    </w:div>
    <w:div w:id="1021514530">
      <w:bodyDiv w:val="1"/>
      <w:marLeft w:val="0"/>
      <w:marRight w:val="0"/>
      <w:marTop w:val="0"/>
      <w:marBottom w:val="0"/>
      <w:divBdr>
        <w:top w:val="none" w:sz="0" w:space="0" w:color="auto"/>
        <w:left w:val="none" w:sz="0" w:space="0" w:color="auto"/>
        <w:bottom w:val="none" w:sz="0" w:space="0" w:color="auto"/>
        <w:right w:val="none" w:sz="0" w:space="0" w:color="auto"/>
      </w:divBdr>
    </w:div>
    <w:div w:id="1022365078">
      <w:bodyDiv w:val="1"/>
      <w:marLeft w:val="0"/>
      <w:marRight w:val="0"/>
      <w:marTop w:val="0"/>
      <w:marBottom w:val="0"/>
      <w:divBdr>
        <w:top w:val="none" w:sz="0" w:space="0" w:color="auto"/>
        <w:left w:val="none" w:sz="0" w:space="0" w:color="auto"/>
        <w:bottom w:val="none" w:sz="0" w:space="0" w:color="auto"/>
        <w:right w:val="none" w:sz="0" w:space="0" w:color="auto"/>
      </w:divBdr>
    </w:div>
    <w:div w:id="1027677379">
      <w:bodyDiv w:val="1"/>
      <w:marLeft w:val="0"/>
      <w:marRight w:val="0"/>
      <w:marTop w:val="0"/>
      <w:marBottom w:val="0"/>
      <w:divBdr>
        <w:top w:val="none" w:sz="0" w:space="0" w:color="auto"/>
        <w:left w:val="none" w:sz="0" w:space="0" w:color="auto"/>
        <w:bottom w:val="none" w:sz="0" w:space="0" w:color="auto"/>
        <w:right w:val="none" w:sz="0" w:space="0" w:color="auto"/>
      </w:divBdr>
    </w:div>
    <w:div w:id="1029142416">
      <w:bodyDiv w:val="1"/>
      <w:marLeft w:val="0"/>
      <w:marRight w:val="0"/>
      <w:marTop w:val="0"/>
      <w:marBottom w:val="0"/>
      <w:divBdr>
        <w:top w:val="none" w:sz="0" w:space="0" w:color="auto"/>
        <w:left w:val="none" w:sz="0" w:space="0" w:color="auto"/>
        <w:bottom w:val="none" w:sz="0" w:space="0" w:color="auto"/>
        <w:right w:val="none" w:sz="0" w:space="0" w:color="auto"/>
      </w:divBdr>
    </w:div>
    <w:div w:id="1030301152">
      <w:bodyDiv w:val="1"/>
      <w:marLeft w:val="0"/>
      <w:marRight w:val="0"/>
      <w:marTop w:val="0"/>
      <w:marBottom w:val="0"/>
      <w:divBdr>
        <w:top w:val="none" w:sz="0" w:space="0" w:color="auto"/>
        <w:left w:val="none" w:sz="0" w:space="0" w:color="auto"/>
        <w:bottom w:val="none" w:sz="0" w:space="0" w:color="auto"/>
        <w:right w:val="none" w:sz="0" w:space="0" w:color="auto"/>
      </w:divBdr>
    </w:div>
    <w:div w:id="1032151373">
      <w:bodyDiv w:val="1"/>
      <w:marLeft w:val="0"/>
      <w:marRight w:val="0"/>
      <w:marTop w:val="0"/>
      <w:marBottom w:val="0"/>
      <w:divBdr>
        <w:top w:val="none" w:sz="0" w:space="0" w:color="auto"/>
        <w:left w:val="none" w:sz="0" w:space="0" w:color="auto"/>
        <w:bottom w:val="none" w:sz="0" w:space="0" w:color="auto"/>
        <w:right w:val="none" w:sz="0" w:space="0" w:color="auto"/>
      </w:divBdr>
    </w:div>
    <w:div w:id="1034236117">
      <w:bodyDiv w:val="1"/>
      <w:marLeft w:val="0"/>
      <w:marRight w:val="0"/>
      <w:marTop w:val="0"/>
      <w:marBottom w:val="0"/>
      <w:divBdr>
        <w:top w:val="none" w:sz="0" w:space="0" w:color="auto"/>
        <w:left w:val="none" w:sz="0" w:space="0" w:color="auto"/>
        <w:bottom w:val="none" w:sz="0" w:space="0" w:color="auto"/>
        <w:right w:val="none" w:sz="0" w:space="0" w:color="auto"/>
      </w:divBdr>
    </w:div>
    <w:div w:id="1037198461">
      <w:bodyDiv w:val="1"/>
      <w:marLeft w:val="0"/>
      <w:marRight w:val="0"/>
      <w:marTop w:val="0"/>
      <w:marBottom w:val="0"/>
      <w:divBdr>
        <w:top w:val="none" w:sz="0" w:space="0" w:color="auto"/>
        <w:left w:val="none" w:sz="0" w:space="0" w:color="auto"/>
        <w:bottom w:val="none" w:sz="0" w:space="0" w:color="auto"/>
        <w:right w:val="none" w:sz="0" w:space="0" w:color="auto"/>
      </w:divBdr>
    </w:div>
    <w:div w:id="1039402680">
      <w:bodyDiv w:val="1"/>
      <w:marLeft w:val="0"/>
      <w:marRight w:val="0"/>
      <w:marTop w:val="0"/>
      <w:marBottom w:val="0"/>
      <w:divBdr>
        <w:top w:val="none" w:sz="0" w:space="0" w:color="auto"/>
        <w:left w:val="none" w:sz="0" w:space="0" w:color="auto"/>
        <w:bottom w:val="none" w:sz="0" w:space="0" w:color="auto"/>
        <w:right w:val="none" w:sz="0" w:space="0" w:color="auto"/>
      </w:divBdr>
    </w:div>
    <w:div w:id="1046368169">
      <w:bodyDiv w:val="1"/>
      <w:marLeft w:val="0"/>
      <w:marRight w:val="0"/>
      <w:marTop w:val="0"/>
      <w:marBottom w:val="0"/>
      <w:divBdr>
        <w:top w:val="none" w:sz="0" w:space="0" w:color="auto"/>
        <w:left w:val="none" w:sz="0" w:space="0" w:color="auto"/>
        <w:bottom w:val="none" w:sz="0" w:space="0" w:color="auto"/>
        <w:right w:val="none" w:sz="0" w:space="0" w:color="auto"/>
      </w:divBdr>
    </w:div>
    <w:div w:id="1046955432">
      <w:bodyDiv w:val="1"/>
      <w:marLeft w:val="0"/>
      <w:marRight w:val="0"/>
      <w:marTop w:val="0"/>
      <w:marBottom w:val="0"/>
      <w:divBdr>
        <w:top w:val="none" w:sz="0" w:space="0" w:color="auto"/>
        <w:left w:val="none" w:sz="0" w:space="0" w:color="auto"/>
        <w:bottom w:val="none" w:sz="0" w:space="0" w:color="auto"/>
        <w:right w:val="none" w:sz="0" w:space="0" w:color="auto"/>
      </w:divBdr>
    </w:div>
    <w:div w:id="1047024985">
      <w:bodyDiv w:val="1"/>
      <w:marLeft w:val="0"/>
      <w:marRight w:val="0"/>
      <w:marTop w:val="0"/>
      <w:marBottom w:val="0"/>
      <w:divBdr>
        <w:top w:val="none" w:sz="0" w:space="0" w:color="auto"/>
        <w:left w:val="none" w:sz="0" w:space="0" w:color="auto"/>
        <w:bottom w:val="none" w:sz="0" w:space="0" w:color="auto"/>
        <w:right w:val="none" w:sz="0" w:space="0" w:color="auto"/>
      </w:divBdr>
    </w:div>
    <w:div w:id="1056902619">
      <w:bodyDiv w:val="1"/>
      <w:marLeft w:val="0"/>
      <w:marRight w:val="0"/>
      <w:marTop w:val="0"/>
      <w:marBottom w:val="0"/>
      <w:divBdr>
        <w:top w:val="none" w:sz="0" w:space="0" w:color="auto"/>
        <w:left w:val="none" w:sz="0" w:space="0" w:color="auto"/>
        <w:bottom w:val="none" w:sz="0" w:space="0" w:color="auto"/>
        <w:right w:val="none" w:sz="0" w:space="0" w:color="auto"/>
      </w:divBdr>
    </w:div>
    <w:div w:id="1057780972">
      <w:bodyDiv w:val="1"/>
      <w:marLeft w:val="0"/>
      <w:marRight w:val="0"/>
      <w:marTop w:val="0"/>
      <w:marBottom w:val="0"/>
      <w:divBdr>
        <w:top w:val="none" w:sz="0" w:space="0" w:color="auto"/>
        <w:left w:val="none" w:sz="0" w:space="0" w:color="auto"/>
        <w:bottom w:val="none" w:sz="0" w:space="0" w:color="auto"/>
        <w:right w:val="none" w:sz="0" w:space="0" w:color="auto"/>
      </w:divBdr>
    </w:div>
    <w:div w:id="1057977885">
      <w:bodyDiv w:val="1"/>
      <w:marLeft w:val="0"/>
      <w:marRight w:val="0"/>
      <w:marTop w:val="0"/>
      <w:marBottom w:val="0"/>
      <w:divBdr>
        <w:top w:val="none" w:sz="0" w:space="0" w:color="auto"/>
        <w:left w:val="none" w:sz="0" w:space="0" w:color="auto"/>
        <w:bottom w:val="none" w:sz="0" w:space="0" w:color="auto"/>
        <w:right w:val="none" w:sz="0" w:space="0" w:color="auto"/>
      </w:divBdr>
    </w:div>
    <w:div w:id="1059863092">
      <w:bodyDiv w:val="1"/>
      <w:marLeft w:val="0"/>
      <w:marRight w:val="0"/>
      <w:marTop w:val="0"/>
      <w:marBottom w:val="0"/>
      <w:divBdr>
        <w:top w:val="none" w:sz="0" w:space="0" w:color="auto"/>
        <w:left w:val="none" w:sz="0" w:space="0" w:color="auto"/>
        <w:bottom w:val="none" w:sz="0" w:space="0" w:color="auto"/>
        <w:right w:val="none" w:sz="0" w:space="0" w:color="auto"/>
      </w:divBdr>
    </w:div>
    <w:div w:id="1071733102">
      <w:bodyDiv w:val="1"/>
      <w:marLeft w:val="0"/>
      <w:marRight w:val="0"/>
      <w:marTop w:val="0"/>
      <w:marBottom w:val="0"/>
      <w:divBdr>
        <w:top w:val="none" w:sz="0" w:space="0" w:color="auto"/>
        <w:left w:val="none" w:sz="0" w:space="0" w:color="auto"/>
        <w:bottom w:val="none" w:sz="0" w:space="0" w:color="auto"/>
        <w:right w:val="none" w:sz="0" w:space="0" w:color="auto"/>
      </w:divBdr>
    </w:div>
    <w:div w:id="1078164489">
      <w:bodyDiv w:val="1"/>
      <w:marLeft w:val="0"/>
      <w:marRight w:val="0"/>
      <w:marTop w:val="0"/>
      <w:marBottom w:val="0"/>
      <w:divBdr>
        <w:top w:val="none" w:sz="0" w:space="0" w:color="auto"/>
        <w:left w:val="none" w:sz="0" w:space="0" w:color="auto"/>
        <w:bottom w:val="none" w:sz="0" w:space="0" w:color="auto"/>
        <w:right w:val="none" w:sz="0" w:space="0" w:color="auto"/>
      </w:divBdr>
    </w:div>
    <w:div w:id="1082873618">
      <w:bodyDiv w:val="1"/>
      <w:marLeft w:val="0"/>
      <w:marRight w:val="0"/>
      <w:marTop w:val="0"/>
      <w:marBottom w:val="0"/>
      <w:divBdr>
        <w:top w:val="none" w:sz="0" w:space="0" w:color="auto"/>
        <w:left w:val="none" w:sz="0" w:space="0" w:color="auto"/>
        <w:bottom w:val="none" w:sz="0" w:space="0" w:color="auto"/>
        <w:right w:val="none" w:sz="0" w:space="0" w:color="auto"/>
      </w:divBdr>
    </w:div>
    <w:div w:id="1086422612">
      <w:bodyDiv w:val="1"/>
      <w:marLeft w:val="0"/>
      <w:marRight w:val="0"/>
      <w:marTop w:val="0"/>
      <w:marBottom w:val="0"/>
      <w:divBdr>
        <w:top w:val="none" w:sz="0" w:space="0" w:color="auto"/>
        <w:left w:val="none" w:sz="0" w:space="0" w:color="auto"/>
        <w:bottom w:val="none" w:sz="0" w:space="0" w:color="auto"/>
        <w:right w:val="none" w:sz="0" w:space="0" w:color="auto"/>
      </w:divBdr>
    </w:div>
    <w:div w:id="1088044520">
      <w:bodyDiv w:val="1"/>
      <w:marLeft w:val="0"/>
      <w:marRight w:val="0"/>
      <w:marTop w:val="0"/>
      <w:marBottom w:val="0"/>
      <w:divBdr>
        <w:top w:val="none" w:sz="0" w:space="0" w:color="auto"/>
        <w:left w:val="none" w:sz="0" w:space="0" w:color="auto"/>
        <w:bottom w:val="none" w:sz="0" w:space="0" w:color="auto"/>
        <w:right w:val="none" w:sz="0" w:space="0" w:color="auto"/>
      </w:divBdr>
    </w:div>
    <w:div w:id="1088233174">
      <w:bodyDiv w:val="1"/>
      <w:marLeft w:val="0"/>
      <w:marRight w:val="0"/>
      <w:marTop w:val="0"/>
      <w:marBottom w:val="0"/>
      <w:divBdr>
        <w:top w:val="none" w:sz="0" w:space="0" w:color="auto"/>
        <w:left w:val="none" w:sz="0" w:space="0" w:color="auto"/>
        <w:bottom w:val="none" w:sz="0" w:space="0" w:color="auto"/>
        <w:right w:val="none" w:sz="0" w:space="0" w:color="auto"/>
      </w:divBdr>
    </w:div>
    <w:div w:id="1088888273">
      <w:bodyDiv w:val="1"/>
      <w:marLeft w:val="0"/>
      <w:marRight w:val="0"/>
      <w:marTop w:val="0"/>
      <w:marBottom w:val="0"/>
      <w:divBdr>
        <w:top w:val="none" w:sz="0" w:space="0" w:color="auto"/>
        <w:left w:val="none" w:sz="0" w:space="0" w:color="auto"/>
        <w:bottom w:val="none" w:sz="0" w:space="0" w:color="auto"/>
        <w:right w:val="none" w:sz="0" w:space="0" w:color="auto"/>
      </w:divBdr>
    </w:div>
    <w:div w:id="1094086317">
      <w:bodyDiv w:val="1"/>
      <w:marLeft w:val="0"/>
      <w:marRight w:val="0"/>
      <w:marTop w:val="0"/>
      <w:marBottom w:val="0"/>
      <w:divBdr>
        <w:top w:val="none" w:sz="0" w:space="0" w:color="auto"/>
        <w:left w:val="none" w:sz="0" w:space="0" w:color="auto"/>
        <w:bottom w:val="none" w:sz="0" w:space="0" w:color="auto"/>
        <w:right w:val="none" w:sz="0" w:space="0" w:color="auto"/>
      </w:divBdr>
    </w:div>
    <w:div w:id="1094209180">
      <w:bodyDiv w:val="1"/>
      <w:marLeft w:val="0"/>
      <w:marRight w:val="0"/>
      <w:marTop w:val="0"/>
      <w:marBottom w:val="0"/>
      <w:divBdr>
        <w:top w:val="none" w:sz="0" w:space="0" w:color="auto"/>
        <w:left w:val="none" w:sz="0" w:space="0" w:color="auto"/>
        <w:bottom w:val="none" w:sz="0" w:space="0" w:color="auto"/>
        <w:right w:val="none" w:sz="0" w:space="0" w:color="auto"/>
      </w:divBdr>
    </w:div>
    <w:div w:id="1100833083">
      <w:bodyDiv w:val="1"/>
      <w:marLeft w:val="0"/>
      <w:marRight w:val="0"/>
      <w:marTop w:val="0"/>
      <w:marBottom w:val="0"/>
      <w:divBdr>
        <w:top w:val="none" w:sz="0" w:space="0" w:color="auto"/>
        <w:left w:val="none" w:sz="0" w:space="0" w:color="auto"/>
        <w:bottom w:val="none" w:sz="0" w:space="0" w:color="auto"/>
        <w:right w:val="none" w:sz="0" w:space="0" w:color="auto"/>
      </w:divBdr>
    </w:div>
    <w:div w:id="1101610428">
      <w:bodyDiv w:val="1"/>
      <w:marLeft w:val="0"/>
      <w:marRight w:val="0"/>
      <w:marTop w:val="0"/>
      <w:marBottom w:val="0"/>
      <w:divBdr>
        <w:top w:val="none" w:sz="0" w:space="0" w:color="auto"/>
        <w:left w:val="none" w:sz="0" w:space="0" w:color="auto"/>
        <w:bottom w:val="none" w:sz="0" w:space="0" w:color="auto"/>
        <w:right w:val="none" w:sz="0" w:space="0" w:color="auto"/>
      </w:divBdr>
    </w:div>
    <w:div w:id="1103647040">
      <w:bodyDiv w:val="1"/>
      <w:marLeft w:val="0"/>
      <w:marRight w:val="0"/>
      <w:marTop w:val="0"/>
      <w:marBottom w:val="0"/>
      <w:divBdr>
        <w:top w:val="none" w:sz="0" w:space="0" w:color="auto"/>
        <w:left w:val="none" w:sz="0" w:space="0" w:color="auto"/>
        <w:bottom w:val="none" w:sz="0" w:space="0" w:color="auto"/>
        <w:right w:val="none" w:sz="0" w:space="0" w:color="auto"/>
      </w:divBdr>
    </w:div>
    <w:div w:id="1103652774">
      <w:bodyDiv w:val="1"/>
      <w:marLeft w:val="0"/>
      <w:marRight w:val="0"/>
      <w:marTop w:val="0"/>
      <w:marBottom w:val="0"/>
      <w:divBdr>
        <w:top w:val="none" w:sz="0" w:space="0" w:color="auto"/>
        <w:left w:val="none" w:sz="0" w:space="0" w:color="auto"/>
        <w:bottom w:val="none" w:sz="0" w:space="0" w:color="auto"/>
        <w:right w:val="none" w:sz="0" w:space="0" w:color="auto"/>
      </w:divBdr>
    </w:div>
    <w:div w:id="1104227668">
      <w:bodyDiv w:val="1"/>
      <w:marLeft w:val="0"/>
      <w:marRight w:val="0"/>
      <w:marTop w:val="0"/>
      <w:marBottom w:val="0"/>
      <w:divBdr>
        <w:top w:val="none" w:sz="0" w:space="0" w:color="auto"/>
        <w:left w:val="none" w:sz="0" w:space="0" w:color="auto"/>
        <w:bottom w:val="none" w:sz="0" w:space="0" w:color="auto"/>
        <w:right w:val="none" w:sz="0" w:space="0" w:color="auto"/>
      </w:divBdr>
    </w:div>
    <w:div w:id="1110974231">
      <w:bodyDiv w:val="1"/>
      <w:marLeft w:val="0"/>
      <w:marRight w:val="0"/>
      <w:marTop w:val="0"/>
      <w:marBottom w:val="0"/>
      <w:divBdr>
        <w:top w:val="none" w:sz="0" w:space="0" w:color="auto"/>
        <w:left w:val="none" w:sz="0" w:space="0" w:color="auto"/>
        <w:bottom w:val="none" w:sz="0" w:space="0" w:color="auto"/>
        <w:right w:val="none" w:sz="0" w:space="0" w:color="auto"/>
      </w:divBdr>
    </w:div>
    <w:div w:id="1111558274">
      <w:bodyDiv w:val="1"/>
      <w:marLeft w:val="0"/>
      <w:marRight w:val="0"/>
      <w:marTop w:val="0"/>
      <w:marBottom w:val="0"/>
      <w:divBdr>
        <w:top w:val="none" w:sz="0" w:space="0" w:color="auto"/>
        <w:left w:val="none" w:sz="0" w:space="0" w:color="auto"/>
        <w:bottom w:val="none" w:sz="0" w:space="0" w:color="auto"/>
        <w:right w:val="none" w:sz="0" w:space="0" w:color="auto"/>
      </w:divBdr>
    </w:div>
    <w:div w:id="1111974521">
      <w:bodyDiv w:val="1"/>
      <w:marLeft w:val="0"/>
      <w:marRight w:val="0"/>
      <w:marTop w:val="0"/>
      <w:marBottom w:val="0"/>
      <w:divBdr>
        <w:top w:val="none" w:sz="0" w:space="0" w:color="auto"/>
        <w:left w:val="none" w:sz="0" w:space="0" w:color="auto"/>
        <w:bottom w:val="none" w:sz="0" w:space="0" w:color="auto"/>
        <w:right w:val="none" w:sz="0" w:space="0" w:color="auto"/>
      </w:divBdr>
    </w:div>
    <w:div w:id="1112549091">
      <w:bodyDiv w:val="1"/>
      <w:marLeft w:val="0"/>
      <w:marRight w:val="0"/>
      <w:marTop w:val="0"/>
      <w:marBottom w:val="0"/>
      <w:divBdr>
        <w:top w:val="none" w:sz="0" w:space="0" w:color="auto"/>
        <w:left w:val="none" w:sz="0" w:space="0" w:color="auto"/>
        <w:bottom w:val="none" w:sz="0" w:space="0" w:color="auto"/>
        <w:right w:val="none" w:sz="0" w:space="0" w:color="auto"/>
      </w:divBdr>
    </w:div>
    <w:div w:id="1115782892">
      <w:bodyDiv w:val="1"/>
      <w:marLeft w:val="0"/>
      <w:marRight w:val="0"/>
      <w:marTop w:val="0"/>
      <w:marBottom w:val="0"/>
      <w:divBdr>
        <w:top w:val="none" w:sz="0" w:space="0" w:color="auto"/>
        <w:left w:val="none" w:sz="0" w:space="0" w:color="auto"/>
        <w:bottom w:val="none" w:sz="0" w:space="0" w:color="auto"/>
        <w:right w:val="none" w:sz="0" w:space="0" w:color="auto"/>
      </w:divBdr>
    </w:div>
    <w:div w:id="1117600442">
      <w:bodyDiv w:val="1"/>
      <w:marLeft w:val="0"/>
      <w:marRight w:val="0"/>
      <w:marTop w:val="0"/>
      <w:marBottom w:val="0"/>
      <w:divBdr>
        <w:top w:val="none" w:sz="0" w:space="0" w:color="auto"/>
        <w:left w:val="none" w:sz="0" w:space="0" w:color="auto"/>
        <w:bottom w:val="none" w:sz="0" w:space="0" w:color="auto"/>
        <w:right w:val="none" w:sz="0" w:space="0" w:color="auto"/>
      </w:divBdr>
    </w:div>
    <w:div w:id="1123646312">
      <w:bodyDiv w:val="1"/>
      <w:marLeft w:val="0"/>
      <w:marRight w:val="0"/>
      <w:marTop w:val="0"/>
      <w:marBottom w:val="0"/>
      <w:divBdr>
        <w:top w:val="none" w:sz="0" w:space="0" w:color="auto"/>
        <w:left w:val="none" w:sz="0" w:space="0" w:color="auto"/>
        <w:bottom w:val="none" w:sz="0" w:space="0" w:color="auto"/>
        <w:right w:val="none" w:sz="0" w:space="0" w:color="auto"/>
      </w:divBdr>
    </w:div>
    <w:div w:id="1125194731">
      <w:bodyDiv w:val="1"/>
      <w:marLeft w:val="0"/>
      <w:marRight w:val="0"/>
      <w:marTop w:val="0"/>
      <w:marBottom w:val="0"/>
      <w:divBdr>
        <w:top w:val="none" w:sz="0" w:space="0" w:color="auto"/>
        <w:left w:val="none" w:sz="0" w:space="0" w:color="auto"/>
        <w:bottom w:val="none" w:sz="0" w:space="0" w:color="auto"/>
        <w:right w:val="none" w:sz="0" w:space="0" w:color="auto"/>
      </w:divBdr>
    </w:div>
    <w:div w:id="1125536627">
      <w:bodyDiv w:val="1"/>
      <w:marLeft w:val="0"/>
      <w:marRight w:val="0"/>
      <w:marTop w:val="0"/>
      <w:marBottom w:val="0"/>
      <w:divBdr>
        <w:top w:val="none" w:sz="0" w:space="0" w:color="auto"/>
        <w:left w:val="none" w:sz="0" w:space="0" w:color="auto"/>
        <w:bottom w:val="none" w:sz="0" w:space="0" w:color="auto"/>
        <w:right w:val="none" w:sz="0" w:space="0" w:color="auto"/>
      </w:divBdr>
    </w:div>
    <w:div w:id="1127553312">
      <w:bodyDiv w:val="1"/>
      <w:marLeft w:val="0"/>
      <w:marRight w:val="0"/>
      <w:marTop w:val="0"/>
      <w:marBottom w:val="0"/>
      <w:divBdr>
        <w:top w:val="none" w:sz="0" w:space="0" w:color="auto"/>
        <w:left w:val="none" w:sz="0" w:space="0" w:color="auto"/>
        <w:bottom w:val="none" w:sz="0" w:space="0" w:color="auto"/>
        <w:right w:val="none" w:sz="0" w:space="0" w:color="auto"/>
      </w:divBdr>
    </w:div>
    <w:div w:id="1130898593">
      <w:bodyDiv w:val="1"/>
      <w:marLeft w:val="0"/>
      <w:marRight w:val="0"/>
      <w:marTop w:val="0"/>
      <w:marBottom w:val="0"/>
      <w:divBdr>
        <w:top w:val="none" w:sz="0" w:space="0" w:color="auto"/>
        <w:left w:val="none" w:sz="0" w:space="0" w:color="auto"/>
        <w:bottom w:val="none" w:sz="0" w:space="0" w:color="auto"/>
        <w:right w:val="none" w:sz="0" w:space="0" w:color="auto"/>
      </w:divBdr>
    </w:div>
    <w:div w:id="1132212199">
      <w:bodyDiv w:val="1"/>
      <w:marLeft w:val="0"/>
      <w:marRight w:val="0"/>
      <w:marTop w:val="0"/>
      <w:marBottom w:val="0"/>
      <w:divBdr>
        <w:top w:val="none" w:sz="0" w:space="0" w:color="auto"/>
        <w:left w:val="none" w:sz="0" w:space="0" w:color="auto"/>
        <w:bottom w:val="none" w:sz="0" w:space="0" w:color="auto"/>
        <w:right w:val="none" w:sz="0" w:space="0" w:color="auto"/>
      </w:divBdr>
    </w:div>
    <w:div w:id="1133451088">
      <w:bodyDiv w:val="1"/>
      <w:marLeft w:val="0"/>
      <w:marRight w:val="0"/>
      <w:marTop w:val="0"/>
      <w:marBottom w:val="0"/>
      <w:divBdr>
        <w:top w:val="none" w:sz="0" w:space="0" w:color="auto"/>
        <w:left w:val="none" w:sz="0" w:space="0" w:color="auto"/>
        <w:bottom w:val="none" w:sz="0" w:space="0" w:color="auto"/>
        <w:right w:val="none" w:sz="0" w:space="0" w:color="auto"/>
      </w:divBdr>
    </w:div>
    <w:div w:id="1133712583">
      <w:bodyDiv w:val="1"/>
      <w:marLeft w:val="0"/>
      <w:marRight w:val="0"/>
      <w:marTop w:val="0"/>
      <w:marBottom w:val="0"/>
      <w:divBdr>
        <w:top w:val="none" w:sz="0" w:space="0" w:color="auto"/>
        <w:left w:val="none" w:sz="0" w:space="0" w:color="auto"/>
        <w:bottom w:val="none" w:sz="0" w:space="0" w:color="auto"/>
        <w:right w:val="none" w:sz="0" w:space="0" w:color="auto"/>
      </w:divBdr>
    </w:div>
    <w:div w:id="1134785719">
      <w:bodyDiv w:val="1"/>
      <w:marLeft w:val="0"/>
      <w:marRight w:val="0"/>
      <w:marTop w:val="0"/>
      <w:marBottom w:val="0"/>
      <w:divBdr>
        <w:top w:val="none" w:sz="0" w:space="0" w:color="auto"/>
        <w:left w:val="none" w:sz="0" w:space="0" w:color="auto"/>
        <w:bottom w:val="none" w:sz="0" w:space="0" w:color="auto"/>
        <w:right w:val="none" w:sz="0" w:space="0" w:color="auto"/>
      </w:divBdr>
    </w:div>
    <w:div w:id="1135442761">
      <w:bodyDiv w:val="1"/>
      <w:marLeft w:val="0"/>
      <w:marRight w:val="0"/>
      <w:marTop w:val="0"/>
      <w:marBottom w:val="0"/>
      <w:divBdr>
        <w:top w:val="none" w:sz="0" w:space="0" w:color="auto"/>
        <w:left w:val="none" w:sz="0" w:space="0" w:color="auto"/>
        <w:bottom w:val="none" w:sz="0" w:space="0" w:color="auto"/>
        <w:right w:val="none" w:sz="0" w:space="0" w:color="auto"/>
      </w:divBdr>
    </w:div>
    <w:div w:id="1136338410">
      <w:bodyDiv w:val="1"/>
      <w:marLeft w:val="0"/>
      <w:marRight w:val="0"/>
      <w:marTop w:val="0"/>
      <w:marBottom w:val="0"/>
      <w:divBdr>
        <w:top w:val="none" w:sz="0" w:space="0" w:color="auto"/>
        <w:left w:val="none" w:sz="0" w:space="0" w:color="auto"/>
        <w:bottom w:val="none" w:sz="0" w:space="0" w:color="auto"/>
        <w:right w:val="none" w:sz="0" w:space="0" w:color="auto"/>
      </w:divBdr>
    </w:div>
    <w:div w:id="1137839284">
      <w:bodyDiv w:val="1"/>
      <w:marLeft w:val="0"/>
      <w:marRight w:val="0"/>
      <w:marTop w:val="0"/>
      <w:marBottom w:val="0"/>
      <w:divBdr>
        <w:top w:val="none" w:sz="0" w:space="0" w:color="auto"/>
        <w:left w:val="none" w:sz="0" w:space="0" w:color="auto"/>
        <w:bottom w:val="none" w:sz="0" w:space="0" w:color="auto"/>
        <w:right w:val="none" w:sz="0" w:space="0" w:color="auto"/>
      </w:divBdr>
    </w:div>
    <w:div w:id="1141121777">
      <w:bodyDiv w:val="1"/>
      <w:marLeft w:val="0"/>
      <w:marRight w:val="0"/>
      <w:marTop w:val="0"/>
      <w:marBottom w:val="0"/>
      <w:divBdr>
        <w:top w:val="none" w:sz="0" w:space="0" w:color="auto"/>
        <w:left w:val="none" w:sz="0" w:space="0" w:color="auto"/>
        <w:bottom w:val="none" w:sz="0" w:space="0" w:color="auto"/>
        <w:right w:val="none" w:sz="0" w:space="0" w:color="auto"/>
      </w:divBdr>
    </w:div>
    <w:div w:id="1142235235">
      <w:bodyDiv w:val="1"/>
      <w:marLeft w:val="0"/>
      <w:marRight w:val="0"/>
      <w:marTop w:val="0"/>
      <w:marBottom w:val="0"/>
      <w:divBdr>
        <w:top w:val="none" w:sz="0" w:space="0" w:color="auto"/>
        <w:left w:val="none" w:sz="0" w:space="0" w:color="auto"/>
        <w:bottom w:val="none" w:sz="0" w:space="0" w:color="auto"/>
        <w:right w:val="none" w:sz="0" w:space="0" w:color="auto"/>
      </w:divBdr>
    </w:div>
    <w:div w:id="1145003675">
      <w:bodyDiv w:val="1"/>
      <w:marLeft w:val="0"/>
      <w:marRight w:val="0"/>
      <w:marTop w:val="0"/>
      <w:marBottom w:val="0"/>
      <w:divBdr>
        <w:top w:val="none" w:sz="0" w:space="0" w:color="auto"/>
        <w:left w:val="none" w:sz="0" w:space="0" w:color="auto"/>
        <w:bottom w:val="none" w:sz="0" w:space="0" w:color="auto"/>
        <w:right w:val="none" w:sz="0" w:space="0" w:color="auto"/>
      </w:divBdr>
    </w:div>
    <w:div w:id="1146898075">
      <w:bodyDiv w:val="1"/>
      <w:marLeft w:val="0"/>
      <w:marRight w:val="0"/>
      <w:marTop w:val="0"/>
      <w:marBottom w:val="0"/>
      <w:divBdr>
        <w:top w:val="none" w:sz="0" w:space="0" w:color="auto"/>
        <w:left w:val="none" w:sz="0" w:space="0" w:color="auto"/>
        <w:bottom w:val="none" w:sz="0" w:space="0" w:color="auto"/>
        <w:right w:val="none" w:sz="0" w:space="0" w:color="auto"/>
      </w:divBdr>
    </w:div>
    <w:div w:id="1148474694">
      <w:bodyDiv w:val="1"/>
      <w:marLeft w:val="0"/>
      <w:marRight w:val="0"/>
      <w:marTop w:val="0"/>
      <w:marBottom w:val="0"/>
      <w:divBdr>
        <w:top w:val="none" w:sz="0" w:space="0" w:color="auto"/>
        <w:left w:val="none" w:sz="0" w:space="0" w:color="auto"/>
        <w:bottom w:val="none" w:sz="0" w:space="0" w:color="auto"/>
        <w:right w:val="none" w:sz="0" w:space="0" w:color="auto"/>
      </w:divBdr>
    </w:div>
    <w:div w:id="1149590700">
      <w:bodyDiv w:val="1"/>
      <w:marLeft w:val="0"/>
      <w:marRight w:val="0"/>
      <w:marTop w:val="0"/>
      <w:marBottom w:val="0"/>
      <w:divBdr>
        <w:top w:val="none" w:sz="0" w:space="0" w:color="auto"/>
        <w:left w:val="none" w:sz="0" w:space="0" w:color="auto"/>
        <w:bottom w:val="none" w:sz="0" w:space="0" w:color="auto"/>
        <w:right w:val="none" w:sz="0" w:space="0" w:color="auto"/>
      </w:divBdr>
    </w:div>
    <w:div w:id="1153106901">
      <w:bodyDiv w:val="1"/>
      <w:marLeft w:val="0"/>
      <w:marRight w:val="0"/>
      <w:marTop w:val="0"/>
      <w:marBottom w:val="0"/>
      <w:divBdr>
        <w:top w:val="none" w:sz="0" w:space="0" w:color="auto"/>
        <w:left w:val="none" w:sz="0" w:space="0" w:color="auto"/>
        <w:bottom w:val="none" w:sz="0" w:space="0" w:color="auto"/>
        <w:right w:val="none" w:sz="0" w:space="0" w:color="auto"/>
      </w:divBdr>
    </w:div>
    <w:div w:id="1154374318">
      <w:bodyDiv w:val="1"/>
      <w:marLeft w:val="0"/>
      <w:marRight w:val="0"/>
      <w:marTop w:val="0"/>
      <w:marBottom w:val="0"/>
      <w:divBdr>
        <w:top w:val="none" w:sz="0" w:space="0" w:color="auto"/>
        <w:left w:val="none" w:sz="0" w:space="0" w:color="auto"/>
        <w:bottom w:val="none" w:sz="0" w:space="0" w:color="auto"/>
        <w:right w:val="none" w:sz="0" w:space="0" w:color="auto"/>
      </w:divBdr>
    </w:div>
    <w:div w:id="1156604427">
      <w:bodyDiv w:val="1"/>
      <w:marLeft w:val="0"/>
      <w:marRight w:val="0"/>
      <w:marTop w:val="0"/>
      <w:marBottom w:val="0"/>
      <w:divBdr>
        <w:top w:val="none" w:sz="0" w:space="0" w:color="auto"/>
        <w:left w:val="none" w:sz="0" w:space="0" w:color="auto"/>
        <w:bottom w:val="none" w:sz="0" w:space="0" w:color="auto"/>
        <w:right w:val="none" w:sz="0" w:space="0" w:color="auto"/>
      </w:divBdr>
    </w:div>
    <w:div w:id="1160124402">
      <w:bodyDiv w:val="1"/>
      <w:marLeft w:val="0"/>
      <w:marRight w:val="0"/>
      <w:marTop w:val="0"/>
      <w:marBottom w:val="0"/>
      <w:divBdr>
        <w:top w:val="none" w:sz="0" w:space="0" w:color="auto"/>
        <w:left w:val="none" w:sz="0" w:space="0" w:color="auto"/>
        <w:bottom w:val="none" w:sz="0" w:space="0" w:color="auto"/>
        <w:right w:val="none" w:sz="0" w:space="0" w:color="auto"/>
      </w:divBdr>
    </w:div>
    <w:div w:id="1161383343">
      <w:bodyDiv w:val="1"/>
      <w:marLeft w:val="0"/>
      <w:marRight w:val="0"/>
      <w:marTop w:val="0"/>
      <w:marBottom w:val="0"/>
      <w:divBdr>
        <w:top w:val="none" w:sz="0" w:space="0" w:color="auto"/>
        <w:left w:val="none" w:sz="0" w:space="0" w:color="auto"/>
        <w:bottom w:val="none" w:sz="0" w:space="0" w:color="auto"/>
        <w:right w:val="none" w:sz="0" w:space="0" w:color="auto"/>
      </w:divBdr>
    </w:div>
    <w:div w:id="1162772353">
      <w:bodyDiv w:val="1"/>
      <w:marLeft w:val="0"/>
      <w:marRight w:val="0"/>
      <w:marTop w:val="0"/>
      <w:marBottom w:val="0"/>
      <w:divBdr>
        <w:top w:val="none" w:sz="0" w:space="0" w:color="auto"/>
        <w:left w:val="none" w:sz="0" w:space="0" w:color="auto"/>
        <w:bottom w:val="none" w:sz="0" w:space="0" w:color="auto"/>
        <w:right w:val="none" w:sz="0" w:space="0" w:color="auto"/>
      </w:divBdr>
    </w:div>
    <w:div w:id="1166628558">
      <w:bodyDiv w:val="1"/>
      <w:marLeft w:val="0"/>
      <w:marRight w:val="0"/>
      <w:marTop w:val="0"/>
      <w:marBottom w:val="0"/>
      <w:divBdr>
        <w:top w:val="none" w:sz="0" w:space="0" w:color="auto"/>
        <w:left w:val="none" w:sz="0" w:space="0" w:color="auto"/>
        <w:bottom w:val="none" w:sz="0" w:space="0" w:color="auto"/>
        <w:right w:val="none" w:sz="0" w:space="0" w:color="auto"/>
      </w:divBdr>
    </w:div>
    <w:div w:id="1167207932">
      <w:bodyDiv w:val="1"/>
      <w:marLeft w:val="0"/>
      <w:marRight w:val="0"/>
      <w:marTop w:val="0"/>
      <w:marBottom w:val="0"/>
      <w:divBdr>
        <w:top w:val="none" w:sz="0" w:space="0" w:color="auto"/>
        <w:left w:val="none" w:sz="0" w:space="0" w:color="auto"/>
        <w:bottom w:val="none" w:sz="0" w:space="0" w:color="auto"/>
        <w:right w:val="none" w:sz="0" w:space="0" w:color="auto"/>
      </w:divBdr>
    </w:div>
    <w:div w:id="1170213223">
      <w:bodyDiv w:val="1"/>
      <w:marLeft w:val="0"/>
      <w:marRight w:val="0"/>
      <w:marTop w:val="0"/>
      <w:marBottom w:val="0"/>
      <w:divBdr>
        <w:top w:val="none" w:sz="0" w:space="0" w:color="auto"/>
        <w:left w:val="none" w:sz="0" w:space="0" w:color="auto"/>
        <w:bottom w:val="none" w:sz="0" w:space="0" w:color="auto"/>
        <w:right w:val="none" w:sz="0" w:space="0" w:color="auto"/>
      </w:divBdr>
    </w:div>
    <w:div w:id="1173490212">
      <w:bodyDiv w:val="1"/>
      <w:marLeft w:val="0"/>
      <w:marRight w:val="0"/>
      <w:marTop w:val="0"/>
      <w:marBottom w:val="0"/>
      <w:divBdr>
        <w:top w:val="none" w:sz="0" w:space="0" w:color="auto"/>
        <w:left w:val="none" w:sz="0" w:space="0" w:color="auto"/>
        <w:bottom w:val="none" w:sz="0" w:space="0" w:color="auto"/>
        <w:right w:val="none" w:sz="0" w:space="0" w:color="auto"/>
      </w:divBdr>
    </w:div>
    <w:div w:id="1173760210">
      <w:bodyDiv w:val="1"/>
      <w:marLeft w:val="0"/>
      <w:marRight w:val="0"/>
      <w:marTop w:val="0"/>
      <w:marBottom w:val="0"/>
      <w:divBdr>
        <w:top w:val="none" w:sz="0" w:space="0" w:color="auto"/>
        <w:left w:val="none" w:sz="0" w:space="0" w:color="auto"/>
        <w:bottom w:val="none" w:sz="0" w:space="0" w:color="auto"/>
        <w:right w:val="none" w:sz="0" w:space="0" w:color="auto"/>
      </w:divBdr>
    </w:div>
    <w:div w:id="1176650205">
      <w:bodyDiv w:val="1"/>
      <w:marLeft w:val="0"/>
      <w:marRight w:val="0"/>
      <w:marTop w:val="0"/>
      <w:marBottom w:val="0"/>
      <w:divBdr>
        <w:top w:val="none" w:sz="0" w:space="0" w:color="auto"/>
        <w:left w:val="none" w:sz="0" w:space="0" w:color="auto"/>
        <w:bottom w:val="none" w:sz="0" w:space="0" w:color="auto"/>
        <w:right w:val="none" w:sz="0" w:space="0" w:color="auto"/>
      </w:divBdr>
    </w:div>
    <w:div w:id="1176918318">
      <w:bodyDiv w:val="1"/>
      <w:marLeft w:val="0"/>
      <w:marRight w:val="0"/>
      <w:marTop w:val="0"/>
      <w:marBottom w:val="0"/>
      <w:divBdr>
        <w:top w:val="none" w:sz="0" w:space="0" w:color="auto"/>
        <w:left w:val="none" w:sz="0" w:space="0" w:color="auto"/>
        <w:bottom w:val="none" w:sz="0" w:space="0" w:color="auto"/>
        <w:right w:val="none" w:sz="0" w:space="0" w:color="auto"/>
      </w:divBdr>
    </w:div>
    <w:div w:id="1181041049">
      <w:bodyDiv w:val="1"/>
      <w:marLeft w:val="0"/>
      <w:marRight w:val="0"/>
      <w:marTop w:val="0"/>
      <w:marBottom w:val="0"/>
      <w:divBdr>
        <w:top w:val="none" w:sz="0" w:space="0" w:color="auto"/>
        <w:left w:val="none" w:sz="0" w:space="0" w:color="auto"/>
        <w:bottom w:val="none" w:sz="0" w:space="0" w:color="auto"/>
        <w:right w:val="none" w:sz="0" w:space="0" w:color="auto"/>
      </w:divBdr>
    </w:div>
    <w:div w:id="1183741301">
      <w:bodyDiv w:val="1"/>
      <w:marLeft w:val="0"/>
      <w:marRight w:val="0"/>
      <w:marTop w:val="0"/>
      <w:marBottom w:val="0"/>
      <w:divBdr>
        <w:top w:val="none" w:sz="0" w:space="0" w:color="auto"/>
        <w:left w:val="none" w:sz="0" w:space="0" w:color="auto"/>
        <w:bottom w:val="none" w:sz="0" w:space="0" w:color="auto"/>
        <w:right w:val="none" w:sz="0" w:space="0" w:color="auto"/>
      </w:divBdr>
    </w:div>
    <w:div w:id="1184437472">
      <w:bodyDiv w:val="1"/>
      <w:marLeft w:val="0"/>
      <w:marRight w:val="0"/>
      <w:marTop w:val="0"/>
      <w:marBottom w:val="0"/>
      <w:divBdr>
        <w:top w:val="none" w:sz="0" w:space="0" w:color="auto"/>
        <w:left w:val="none" w:sz="0" w:space="0" w:color="auto"/>
        <w:bottom w:val="none" w:sz="0" w:space="0" w:color="auto"/>
        <w:right w:val="none" w:sz="0" w:space="0" w:color="auto"/>
      </w:divBdr>
    </w:div>
    <w:div w:id="1185359885">
      <w:bodyDiv w:val="1"/>
      <w:marLeft w:val="0"/>
      <w:marRight w:val="0"/>
      <w:marTop w:val="0"/>
      <w:marBottom w:val="0"/>
      <w:divBdr>
        <w:top w:val="none" w:sz="0" w:space="0" w:color="auto"/>
        <w:left w:val="none" w:sz="0" w:space="0" w:color="auto"/>
        <w:bottom w:val="none" w:sz="0" w:space="0" w:color="auto"/>
        <w:right w:val="none" w:sz="0" w:space="0" w:color="auto"/>
      </w:divBdr>
    </w:div>
    <w:div w:id="1185443528">
      <w:bodyDiv w:val="1"/>
      <w:marLeft w:val="0"/>
      <w:marRight w:val="0"/>
      <w:marTop w:val="0"/>
      <w:marBottom w:val="0"/>
      <w:divBdr>
        <w:top w:val="none" w:sz="0" w:space="0" w:color="auto"/>
        <w:left w:val="none" w:sz="0" w:space="0" w:color="auto"/>
        <w:bottom w:val="none" w:sz="0" w:space="0" w:color="auto"/>
        <w:right w:val="none" w:sz="0" w:space="0" w:color="auto"/>
      </w:divBdr>
    </w:div>
    <w:div w:id="1188638313">
      <w:bodyDiv w:val="1"/>
      <w:marLeft w:val="0"/>
      <w:marRight w:val="0"/>
      <w:marTop w:val="0"/>
      <w:marBottom w:val="0"/>
      <w:divBdr>
        <w:top w:val="none" w:sz="0" w:space="0" w:color="auto"/>
        <w:left w:val="none" w:sz="0" w:space="0" w:color="auto"/>
        <w:bottom w:val="none" w:sz="0" w:space="0" w:color="auto"/>
        <w:right w:val="none" w:sz="0" w:space="0" w:color="auto"/>
      </w:divBdr>
    </w:div>
    <w:div w:id="1190264879">
      <w:bodyDiv w:val="1"/>
      <w:marLeft w:val="0"/>
      <w:marRight w:val="0"/>
      <w:marTop w:val="0"/>
      <w:marBottom w:val="0"/>
      <w:divBdr>
        <w:top w:val="none" w:sz="0" w:space="0" w:color="auto"/>
        <w:left w:val="none" w:sz="0" w:space="0" w:color="auto"/>
        <w:bottom w:val="none" w:sz="0" w:space="0" w:color="auto"/>
        <w:right w:val="none" w:sz="0" w:space="0" w:color="auto"/>
      </w:divBdr>
    </w:div>
    <w:div w:id="1192187031">
      <w:bodyDiv w:val="1"/>
      <w:marLeft w:val="0"/>
      <w:marRight w:val="0"/>
      <w:marTop w:val="0"/>
      <w:marBottom w:val="0"/>
      <w:divBdr>
        <w:top w:val="none" w:sz="0" w:space="0" w:color="auto"/>
        <w:left w:val="none" w:sz="0" w:space="0" w:color="auto"/>
        <w:bottom w:val="none" w:sz="0" w:space="0" w:color="auto"/>
        <w:right w:val="none" w:sz="0" w:space="0" w:color="auto"/>
      </w:divBdr>
    </w:div>
    <w:div w:id="1193763892">
      <w:bodyDiv w:val="1"/>
      <w:marLeft w:val="0"/>
      <w:marRight w:val="0"/>
      <w:marTop w:val="0"/>
      <w:marBottom w:val="0"/>
      <w:divBdr>
        <w:top w:val="none" w:sz="0" w:space="0" w:color="auto"/>
        <w:left w:val="none" w:sz="0" w:space="0" w:color="auto"/>
        <w:bottom w:val="none" w:sz="0" w:space="0" w:color="auto"/>
        <w:right w:val="none" w:sz="0" w:space="0" w:color="auto"/>
      </w:divBdr>
    </w:div>
    <w:div w:id="1193767283">
      <w:bodyDiv w:val="1"/>
      <w:marLeft w:val="0"/>
      <w:marRight w:val="0"/>
      <w:marTop w:val="0"/>
      <w:marBottom w:val="0"/>
      <w:divBdr>
        <w:top w:val="none" w:sz="0" w:space="0" w:color="auto"/>
        <w:left w:val="none" w:sz="0" w:space="0" w:color="auto"/>
        <w:bottom w:val="none" w:sz="0" w:space="0" w:color="auto"/>
        <w:right w:val="none" w:sz="0" w:space="0" w:color="auto"/>
      </w:divBdr>
    </w:div>
    <w:div w:id="1195508937">
      <w:bodyDiv w:val="1"/>
      <w:marLeft w:val="0"/>
      <w:marRight w:val="0"/>
      <w:marTop w:val="0"/>
      <w:marBottom w:val="0"/>
      <w:divBdr>
        <w:top w:val="none" w:sz="0" w:space="0" w:color="auto"/>
        <w:left w:val="none" w:sz="0" w:space="0" w:color="auto"/>
        <w:bottom w:val="none" w:sz="0" w:space="0" w:color="auto"/>
        <w:right w:val="none" w:sz="0" w:space="0" w:color="auto"/>
      </w:divBdr>
    </w:div>
    <w:div w:id="1196582737">
      <w:bodyDiv w:val="1"/>
      <w:marLeft w:val="0"/>
      <w:marRight w:val="0"/>
      <w:marTop w:val="0"/>
      <w:marBottom w:val="0"/>
      <w:divBdr>
        <w:top w:val="none" w:sz="0" w:space="0" w:color="auto"/>
        <w:left w:val="none" w:sz="0" w:space="0" w:color="auto"/>
        <w:bottom w:val="none" w:sz="0" w:space="0" w:color="auto"/>
        <w:right w:val="none" w:sz="0" w:space="0" w:color="auto"/>
      </w:divBdr>
    </w:div>
    <w:div w:id="1197232155">
      <w:bodyDiv w:val="1"/>
      <w:marLeft w:val="0"/>
      <w:marRight w:val="0"/>
      <w:marTop w:val="0"/>
      <w:marBottom w:val="0"/>
      <w:divBdr>
        <w:top w:val="none" w:sz="0" w:space="0" w:color="auto"/>
        <w:left w:val="none" w:sz="0" w:space="0" w:color="auto"/>
        <w:bottom w:val="none" w:sz="0" w:space="0" w:color="auto"/>
        <w:right w:val="none" w:sz="0" w:space="0" w:color="auto"/>
      </w:divBdr>
    </w:div>
    <w:div w:id="1203521746">
      <w:bodyDiv w:val="1"/>
      <w:marLeft w:val="0"/>
      <w:marRight w:val="0"/>
      <w:marTop w:val="0"/>
      <w:marBottom w:val="0"/>
      <w:divBdr>
        <w:top w:val="none" w:sz="0" w:space="0" w:color="auto"/>
        <w:left w:val="none" w:sz="0" w:space="0" w:color="auto"/>
        <w:bottom w:val="none" w:sz="0" w:space="0" w:color="auto"/>
        <w:right w:val="none" w:sz="0" w:space="0" w:color="auto"/>
      </w:divBdr>
    </w:div>
    <w:div w:id="1207253306">
      <w:bodyDiv w:val="1"/>
      <w:marLeft w:val="0"/>
      <w:marRight w:val="0"/>
      <w:marTop w:val="0"/>
      <w:marBottom w:val="0"/>
      <w:divBdr>
        <w:top w:val="none" w:sz="0" w:space="0" w:color="auto"/>
        <w:left w:val="none" w:sz="0" w:space="0" w:color="auto"/>
        <w:bottom w:val="none" w:sz="0" w:space="0" w:color="auto"/>
        <w:right w:val="none" w:sz="0" w:space="0" w:color="auto"/>
      </w:divBdr>
    </w:div>
    <w:div w:id="1214345890">
      <w:bodyDiv w:val="1"/>
      <w:marLeft w:val="0"/>
      <w:marRight w:val="0"/>
      <w:marTop w:val="0"/>
      <w:marBottom w:val="0"/>
      <w:divBdr>
        <w:top w:val="none" w:sz="0" w:space="0" w:color="auto"/>
        <w:left w:val="none" w:sz="0" w:space="0" w:color="auto"/>
        <w:bottom w:val="none" w:sz="0" w:space="0" w:color="auto"/>
        <w:right w:val="none" w:sz="0" w:space="0" w:color="auto"/>
      </w:divBdr>
    </w:div>
    <w:div w:id="1216699272">
      <w:bodyDiv w:val="1"/>
      <w:marLeft w:val="0"/>
      <w:marRight w:val="0"/>
      <w:marTop w:val="0"/>
      <w:marBottom w:val="0"/>
      <w:divBdr>
        <w:top w:val="none" w:sz="0" w:space="0" w:color="auto"/>
        <w:left w:val="none" w:sz="0" w:space="0" w:color="auto"/>
        <w:bottom w:val="none" w:sz="0" w:space="0" w:color="auto"/>
        <w:right w:val="none" w:sz="0" w:space="0" w:color="auto"/>
      </w:divBdr>
    </w:div>
    <w:div w:id="1217661252">
      <w:bodyDiv w:val="1"/>
      <w:marLeft w:val="0"/>
      <w:marRight w:val="0"/>
      <w:marTop w:val="0"/>
      <w:marBottom w:val="0"/>
      <w:divBdr>
        <w:top w:val="none" w:sz="0" w:space="0" w:color="auto"/>
        <w:left w:val="none" w:sz="0" w:space="0" w:color="auto"/>
        <w:bottom w:val="none" w:sz="0" w:space="0" w:color="auto"/>
        <w:right w:val="none" w:sz="0" w:space="0" w:color="auto"/>
      </w:divBdr>
    </w:div>
    <w:div w:id="1218202713">
      <w:bodyDiv w:val="1"/>
      <w:marLeft w:val="0"/>
      <w:marRight w:val="0"/>
      <w:marTop w:val="0"/>
      <w:marBottom w:val="0"/>
      <w:divBdr>
        <w:top w:val="none" w:sz="0" w:space="0" w:color="auto"/>
        <w:left w:val="none" w:sz="0" w:space="0" w:color="auto"/>
        <w:bottom w:val="none" w:sz="0" w:space="0" w:color="auto"/>
        <w:right w:val="none" w:sz="0" w:space="0" w:color="auto"/>
      </w:divBdr>
    </w:div>
    <w:div w:id="1219197894">
      <w:bodyDiv w:val="1"/>
      <w:marLeft w:val="0"/>
      <w:marRight w:val="0"/>
      <w:marTop w:val="0"/>
      <w:marBottom w:val="0"/>
      <w:divBdr>
        <w:top w:val="none" w:sz="0" w:space="0" w:color="auto"/>
        <w:left w:val="none" w:sz="0" w:space="0" w:color="auto"/>
        <w:bottom w:val="none" w:sz="0" w:space="0" w:color="auto"/>
        <w:right w:val="none" w:sz="0" w:space="0" w:color="auto"/>
      </w:divBdr>
    </w:div>
    <w:div w:id="1220899214">
      <w:bodyDiv w:val="1"/>
      <w:marLeft w:val="0"/>
      <w:marRight w:val="0"/>
      <w:marTop w:val="0"/>
      <w:marBottom w:val="0"/>
      <w:divBdr>
        <w:top w:val="none" w:sz="0" w:space="0" w:color="auto"/>
        <w:left w:val="none" w:sz="0" w:space="0" w:color="auto"/>
        <w:bottom w:val="none" w:sz="0" w:space="0" w:color="auto"/>
        <w:right w:val="none" w:sz="0" w:space="0" w:color="auto"/>
      </w:divBdr>
    </w:div>
    <w:div w:id="1222717672">
      <w:bodyDiv w:val="1"/>
      <w:marLeft w:val="0"/>
      <w:marRight w:val="0"/>
      <w:marTop w:val="0"/>
      <w:marBottom w:val="0"/>
      <w:divBdr>
        <w:top w:val="none" w:sz="0" w:space="0" w:color="auto"/>
        <w:left w:val="none" w:sz="0" w:space="0" w:color="auto"/>
        <w:bottom w:val="none" w:sz="0" w:space="0" w:color="auto"/>
        <w:right w:val="none" w:sz="0" w:space="0" w:color="auto"/>
      </w:divBdr>
    </w:div>
    <w:div w:id="1222868161">
      <w:bodyDiv w:val="1"/>
      <w:marLeft w:val="0"/>
      <w:marRight w:val="0"/>
      <w:marTop w:val="0"/>
      <w:marBottom w:val="0"/>
      <w:divBdr>
        <w:top w:val="none" w:sz="0" w:space="0" w:color="auto"/>
        <w:left w:val="none" w:sz="0" w:space="0" w:color="auto"/>
        <w:bottom w:val="none" w:sz="0" w:space="0" w:color="auto"/>
        <w:right w:val="none" w:sz="0" w:space="0" w:color="auto"/>
      </w:divBdr>
    </w:div>
    <w:div w:id="1224365213">
      <w:bodyDiv w:val="1"/>
      <w:marLeft w:val="0"/>
      <w:marRight w:val="0"/>
      <w:marTop w:val="0"/>
      <w:marBottom w:val="0"/>
      <w:divBdr>
        <w:top w:val="none" w:sz="0" w:space="0" w:color="auto"/>
        <w:left w:val="none" w:sz="0" w:space="0" w:color="auto"/>
        <w:bottom w:val="none" w:sz="0" w:space="0" w:color="auto"/>
        <w:right w:val="none" w:sz="0" w:space="0" w:color="auto"/>
      </w:divBdr>
    </w:div>
    <w:div w:id="1230921279">
      <w:bodyDiv w:val="1"/>
      <w:marLeft w:val="0"/>
      <w:marRight w:val="0"/>
      <w:marTop w:val="0"/>
      <w:marBottom w:val="0"/>
      <w:divBdr>
        <w:top w:val="none" w:sz="0" w:space="0" w:color="auto"/>
        <w:left w:val="none" w:sz="0" w:space="0" w:color="auto"/>
        <w:bottom w:val="none" w:sz="0" w:space="0" w:color="auto"/>
        <w:right w:val="none" w:sz="0" w:space="0" w:color="auto"/>
      </w:divBdr>
    </w:div>
    <w:div w:id="1231769991">
      <w:bodyDiv w:val="1"/>
      <w:marLeft w:val="0"/>
      <w:marRight w:val="0"/>
      <w:marTop w:val="0"/>
      <w:marBottom w:val="0"/>
      <w:divBdr>
        <w:top w:val="none" w:sz="0" w:space="0" w:color="auto"/>
        <w:left w:val="none" w:sz="0" w:space="0" w:color="auto"/>
        <w:bottom w:val="none" w:sz="0" w:space="0" w:color="auto"/>
        <w:right w:val="none" w:sz="0" w:space="0" w:color="auto"/>
      </w:divBdr>
    </w:div>
    <w:div w:id="1233278442">
      <w:bodyDiv w:val="1"/>
      <w:marLeft w:val="0"/>
      <w:marRight w:val="0"/>
      <w:marTop w:val="0"/>
      <w:marBottom w:val="0"/>
      <w:divBdr>
        <w:top w:val="none" w:sz="0" w:space="0" w:color="auto"/>
        <w:left w:val="none" w:sz="0" w:space="0" w:color="auto"/>
        <w:bottom w:val="none" w:sz="0" w:space="0" w:color="auto"/>
        <w:right w:val="none" w:sz="0" w:space="0" w:color="auto"/>
      </w:divBdr>
    </w:div>
    <w:div w:id="1234386329">
      <w:bodyDiv w:val="1"/>
      <w:marLeft w:val="0"/>
      <w:marRight w:val="0"/>
      <w:marTop w:val="0"/>
      <w:marBottom w:val="0"/>
      <w:divBdr>
        <w:top w:val="none" w:sz="0" w:space="0" w:color="auto"/>
        <w:left w:val="none" w:sz="0" w:space="0" w:color="auto"/>
        <w:bottom w:val="none" w:sz="0" w:space="0" w:color="auto"/>
        <w:right w:val="none" w:sz="0" w:space="0" w:color="auto"/>
      </w:divBdr>
    </w:div>
    <w:div w:id="1235429014">
      <w:bodyDiv w:val="1"/>
      <w:marLeft w:val="0"/>
      <w:marRight w:val="0"/>
      <w:marTop w:val="0"/>
      <w:marBottom w:val="0"/>
      <w:divBdr>
        <w:top w:val="none" w:sz="0" w:space="0" w:color="auto"/>
        <w:left w:val="none" w:sz="0" w:space="0" w:color="auto"/>
        <w:bottom w:val="none" w:sz="0" w:space="0" w:color="auto"/>
        <w:right w:val="none" w:sz="0" w:space="0" w:color="auto"/>
      </w:divBdr>
    </w:div>
    <w:div w:id="1241522835">
      <w:bodyDiv w:val="1"/>
      <w:marLeft w:val="0"/>
      <w:marRight w:val="0"/>
      <w:marTop w:val="0"/>
      <w:marBottom w:val="0"/>
      <w:divBdr>
        <w:top w:val="none" w:sz="0" w:space="0" w:color="auto"/>
        <w:left w:val="none" w:sz="0" w:space="0" w:color="auto"/>
        <w:bottom w:val="none" w:sz="0" w:space="0" w:color="auto"/>
        <w:right w:val="none" w:sz="0" w:space="0" w:color="auto"/>
      </w:divBdr>
    </w:div>
    <w:div w:id="1246450295">
      <w:bodyDiv w:val="1"/>
      <w:marLeft w:val="0"/>
      <w:marRight w:val="0"/>
      <w:marTop w:val="0"/>
      <w:marBottom w:val="0"/>
      <w:divBdr>
        <w:top w:val="none" w:sz="0" w:space="0" w:color="auto"/>
        <w:left w:val="none" w:sz="0" w:space="0" w:color="auto"/>
        <w:bottom w:val="none" w:sz="0" w:space="0" w:color="auto"/>
        <w:right w:val="none" w:sz="0" w:space="0" w:color="auto"/>
      </w:divBdr>
    </w:div>
    <w:div w:id="1249191262">
      <w:bodyDiv w:val="1"/>
      <w:marLeft w:val="0"/>
      <w:marRight w:val="0"/>
      <w:marTop w:val="0"/>
      <w:marBottom w:val="0"/>
      <w:divBdr>
        <w:top w:val="none" w:sz="0" w:space="0" w:color="auto"/>
        <w:left w:val="none" w:sz="0" w:space="0" w:color="auto"/>
        <w:bottom w:val="none" w:sz="0" w:space="0" w:color="auto"/>
        <w:right w:val="none" w:sz="0" w:space="0" w:color="auto"/>
      </w:divBdr>
    </w:div>
    <w:div w:id="1251890606">
      <w:bodyDiv w:val="1"/>
      <w:marLeft w:val="0"/>
      <w:marRight w:val="0"/>
      <w:marTop w:val="0"/>
      <w:marBottom w:val="0"/>
      <w:divBdr>
        <w:top w:val="none" w:sz="0" w:space="0" w:color="auto"/>
        <w:left w:val="none" w:sz="0" w:space="0" w:color="auto"/>
        <w:bottom w:val="none" w:sz="0" w:space="0" w:color="auto"/>
        <w:right w:val="none" w:sz="0" w:space="0" w:color="auto"/>
      </w:divBdr>
    </w:div>
    <w:div w:id="1252621785">
      <w:bodyDiv w:val="1"/>
      <w:marLeft w:val="0"/>
      <w:marRight w:val="0"/>
      <w:marTop w:val="0"/>
      <w:marBottom w:val="0"/>
      <w:divBdr>
        <w:top w:val="none" w:sz="0" w:space="0" w:color="auto"/>
        <w:left w:val="none" w:sz="0" w:space="0" w:color="auto"/>
        <w:bottom w:val="none" w:sz="0" w:space="0" w:color="auto"/>
        <w:right w:val="none" w:sz="0" w:space="0" w:color="auto"/>
      </w:divBdr>
    </w:div>
    <w:div w:id="1253127976">
      <w:bodyDiv w:val="1"/>
      <w:marLeft w:val="0"/>
      <w:marRight w:val="0"/>
      <w:marTop w:val="0"/>
      <w:marBottom w:val="0"/>
      <w:divBdr>
        <w:top w:val="none" w:sz="0" w:space="0" w:color="auto"/>
        <w:left w:val="none" w:sz="0" w:space="0" w:color="auto"/>
        <w:bottom w:val="none" w:sz="0" w:space="0" w:color="auto"/>
        <w:right w:val="none" w:sz="0" w:space="0" w:color="auto"/>
      </w:divBdr>
    </w:div>
    <w:div w:id="1255283700">
      <w:bodyDiv w:val="1"/>
      <w:marLeft w:val="0"/>
      <w:marRight w:val="0"/>
      <w:marTop w:val="0"/>
      <w:marBottom w:val="0"/>
      <w:divBdr>
        <w:top w:val="none" w:sz="0" w:space="0" w:color="auto"/>
        <w:left w:val="none" w:sz="0" w:space="0" w:color="auto"/>
        <w:bottom w:val="none" w:sz="0" w:space="0" w:color="auto"/>
        <w:right w:val="none" w:sz="0" w:space="0" w:color="auto"/>
      </w:divBdr>
    </w:div>
    <w:div w:id="1255480521">
      <w:bodyDiv w:val="1"/>
      <w:marLeft w:val="0"/>
      <w:marRight w:val="0"/>
      <w:marTop w:val="0"/>
      <w:marBottom w:val="0"/>
      <w:divBdr>
        <w:top w:val="none" w:sz="0" w:space="0" w:color="auto"/>
        <w:left w:val="none" w:sz="0" w:space="0" w:color="auto"/>
        <w:bottom w:val="none" w:sz="0" w:space="0" w:color="auto"/>
        <w:right w:val="none" w:sz="0" w:space="0" w:color="auto"/>
      </w:divBdr>
    </w:div>
    <w:div w:id="1257979669">
      <w:bodyDiv w:val="1"/>
      <w:marLeft w:val="0"/>
      <w:marRight w:val="0"/>
      <w:marTop w:val="0"/>
      <w:marBottom w:val="0"/>
      <w:divBdr>
        <w:top w:val="none" w:sz="0" w:space="0" w:color="auto"/>
        <w:left w:val="none" w:sz="0" w:space="0" w:color="auto"/>
        <w:bottom w:val="none" w:sz="0" w:space="0" w:color="auto"/>
        <w:right w:val="none" w:sz="0" w:space="0" w:color="auto"/>
      </w:divBdr>
    </w:div>
    <w:div w:id="1258559861">
      <w:bodyDiv w:val="1"/>
      <w:marLeft w:val="0"/>
      <w:marRight w:val="0"/>
      <w:marTop w:val="0"/>
      <w:marBottom w:val="0"/>
      <w:divBdr>
        <w:top w:val="none" w:sz="0" w:space="0" w:color="auto"/>
        <w:left w:val="none" w:sz="0" w:space="0" w:color="auto"/>
        <w:bottom w:val="none" w:sz="0" w:space="0" w:color="auto"/>
        <w:right w:val="none" w:sz="0" w:space="0" w:color="auto"/>
      </w:divBdr>
    </w:div>
    <w:div w:id="1260721651">
      <w:bodyDiv w:val="1"/>
      <w:marLeft w:val="0"/>
      <w:marRight w:val="0"/>
      <w:marTop w:val="0"/>
      <w:marBottom w:val="0"/>
      <w:divBdr>
        <w:top w:val="none" w:sz="0" w:space="0" w:color="auto"/>
        <w:left w:val="none" w:sz="0" w:space="0" w:color="auto"/>
        <w:bottom w:val="none" w:sz="0" w:space="0" w:color="auto"/>
        <w:right w:val="none" w:sz="0" w:space="0" w:color="auto"/>
      </w:divBdr>
    </w:div>
    <w:div w:id="1263492005">
      <w:bodyDiv w:val="1"/>
      <w:marLeft w:val="0"/>
      <w:marRight w:val="0"/>
      <w:marTop w:val="0"/>
      <w:marBottom w:val="0"/>
      <w:divBdr>
        <w:top w:val="none" w:sz="0" w:space="0" w:color="auto"/>
        <w:left w:val="none" w:sz="0" w:space="0" w:color="auto"/>
        <w:bottom w:val="none" w:sz="0" w:space="0" w:color="auto"/>
        <w:right w:val="none" w:sz="0" w:space="0" w:color="auto"/>
      </w:divBdr>
    </w:div>
    <w:div w:id="1263681486">
      <w:bodyDiv w:val="1"/>
      <w:marLeft w:val="0"/>
      <w:marRight w:val="0"/>
      <w:marTop w:val="0"/>
      <w:marBottom w:val="0"/>
      <w:divBdr>
        <w:top w:val="none" w:sz="0" w:space="0" w:color="auto"/>
        <w:left w:val="none" w:sz="0" w:space="0" w:color="auto"/>
        <w:bottom w:val="none" w:sz="0" w:space="0" w:color="auto"/>
        <w:right w:val="none" w:sz="0" w:space="0" w:color="auto"/>
      </w:divBdr>
    </w:div>
    <w:div w:id="1265764495">
      <w:bodyDiv w:val="1"/>
      <w:marLeft w:val="0"/>
      <w:marRight w:val="0"/>
      <w:marTop w:val="0"/>
      <w:marBottom w:val="0"/>
      <w:divBdr>
        <w:top w:val="none" w:sz="0" w:space="0" w:color="auto"/>
        <w:left w:val="none" w:sz="0" w:space="0" w:color="auto"/>
        <w:bottom w:val="none" w:sz="0" w:space="0" w:color="auto"/>
        <w:right w:val="none" w:sz="0" w:space="0" w:color="auto"/>
      </w:divBdr>
    </w:div>
    <w:div w:id="1266041917">
      <w:bodyDiv w:val="1"/>
      <w:marLeft w:val="0"/>
      <w:marRight w:val="0"/>
      <w:marTop w:val="0"/>
      <w:marBottom w:val="0"/>
      <w:divBdr>
        <w:top w:val="none" w:sz="0" w:space="0" w:color="auto"/>
        <w:left w:val="none" w:sz="0" w:space="0" w:color="auto"/>
        <w:bottom w:val="none" w:sz="0" w:space="0" w:color="auto"/>
        <w:right w:val="none" w:sz="0" w:space="0" w:color="auto"/>
      </w:divBdr>
    </w:div>
    <w:div w:id="1269855384">
      <w:bodyDiv w:val="1"/>
      <w:marLeft w:val="0"/>
      <w:marRight w:val="0"/>
      <w:marTop w:val="0"/>
      <w:marBottom w:val="0"/>
      <w:divBdr>
        <w:top w:val="none" w:sz="0" w:space="0" w:color="auto"/>
        <w:left w:val="none" w:sz="0" w:space="0" w:color="auto"/>
        <w:bottom w:val="none" w:sz="0" w:space="0" w:color="auto"/>
        <w:right w:val="none" w:sz="0" w:space="0" w:color="auto"/>
      </w:divBdr>
    </w:div>
    <w:div w:id="1270628675">
      <w:bodyDiv w:val="1"/>
      <w:marLeft w:val="0"/>
      <w:marRight w:val="0"/>
      <w:marTop w:val="0"/>
      <w:marBottom w:val="0"/>
      <w:divBdr>
        <w:top w:val="none" w:sz="0" w:space="0" w:color="auto"/>
        <w:left w:val="none" w:sz="0" w:space="0" w:color="auto"/>
        <w:bottom w:val="none" w:sz="0" w:space="0" w:color="auto"/>
        <w:right w:val="none" w:sz="0" w:space="0" w:color="auto"/>
      </w:divBdr>
    </w:div>
    <w:div w:id="1271862144">
      <w:bodyDiv w:val="1"/>
      <w:marLeft w:val="0"/>
      <w:marRight w:val="0"/>
      <w:marTop w:val="0"/>
      <w:marBottom w:val="0"/>
      <w:divBdr>
        <w:top w:val="none" w:sz="0" w:space="0" w:color="auto"/>
        <w:left w:val="none" w:sz="0" w:space="0" w:color="auto"/>
        <w:bottom w:val="none" w:sz="0" w:space="0" w:color="auto"/>
        <w:right w:val="none" w:sz="0" w:space="0" w:color="auto"/>
      </w:divBdr>
    </w:div>
    <w:div w:id="1273127312">
      <w:bodyDiv w:val="1"/>
      <w:marLeft w:val="0"/>
      <w:marRight w:val="0"/>
      <w:marTop w:val="0"/>
      <w:marBottom w:val="0"/>
      <w:divBdr>
        <w:top w:val="none" w:sz="0" w:space="0" w:color="auto"/>
        <w:left w:val="none" w:sz="0" w:space="0" w:color="auto"/>
        <w:bottom w:val="none" w:sz="0" w:space="0" w:color="auto"/>
        <w:right w:val="none" w:sz="0" w:space="0" w:color="auto"/>
      </w:divBdr>
    </w:div>
    <w:div w:id="1280649535">
      <w:bodyDiv w:val="1"/>
      <w:marLeft w:val="0"/>
      <w:marRight w:val="0"/>
      <w:marTop w:val="0"/>
      <w:marBottom w:val="0"/>
      <w:divBdr>
        <w:top w:val="none" w:sz="0" w:space="0" w:color="auto"/>
        <w:left w:val="none" w:sz="0" w:space="0" w:color="auto"/>
        <w:bottom w:val="none" w:sz="0" w:space="0" w:color="auto"/>
        <w:right w:val="none" w:sz="0" w:space="0" w:color="auto"/>
      </w:divBdr>
    </w:div>
    <w:div w:id="1281915747">
      <w:bodyDiv w:val="1"/>
      <w:marLeft w:val="0"/>
      <w:marRight w:val="0"/>
      <w:marTop w:val="0"/>
      <w:marBottom w:val="0"/>
      <w:divBdr>
        <w:top w:val="none" w:sz="0" w:space="0" w:color="auto"/>
        <w:left w:val="none" w:sz="0" w:space="0" w:color="auto"/>
        <w:bottom w:val="none" w:sz="0" w:space="0" w:color="auto"/>
        <w:right w:val="none" w:sz="0" w:space="0" w:color="auto"/>
      </w:divBdr>
    </w:div>
    <w:div w:id="1288973777">
      <w:bodyDiv w:val="1"/>
      <w:marLeft w:val="0"/>
      <w:marRight w:val="0"/>
      <w:marTop w:val="0"/>
      <w:marBottom w:val="0"/>
      <w:divBdr>
        <w:top w:val="none" w:sz="0" w:space="0" w:color="auto"/>
        <w:left w:val="none" w:sz="0" w:space="0" w:color="auto"/>
        <w:bottom w:val="none" w:sz="0" w:space="0" w:color="auto"/>
        <w:right w:val="none" w:sz="0" w:space="0" w:color="auto"/>
      </w:divBdr>
    </w:div>
    <w:div w:id="1289162301">
      <w:bodyDiv w:val="1"/>
      <w:marLeft w:val="0"/>
      <w:marRight w:val="0"/>
      <w:marTop w:val="0"/>
      <w:marBottom w:val="0"/>
      <w:divBdr>
        <w:top w:val="none" w:sz="0" w:space="0" w:color="auto"/>
        <w:left w:val="none" w:sz="0" w:space="0" w:color="auto"/>
        <w:bottom w:val="none" w:sz="0" w:space="0" w:color="auto"/>
        <w:right w:val="none" w:sz="0" w:space="0" w:color="auto"/>
      </w:divBdr>
    </w:div>
    <w:div w:id="1292594995">
      <w:bodyDiv w:val="1"/>
      <w:marLeft w:val="0"/>
      <w:marRight w:val="0"/>
      <w:marTop w:val="0"/>
      <w:marBottom w:val="0"/>
      <w:divBdr>
        <w:top w:val="none" w:sz="0" w:space="0" w:color="auto"/>
        <w:left w:val="none" w:sz="0" w:space="0" w:color="auto"/>
        <w:bottom w:val="none" w:sz="0" w:space="0" w:color="auto"/>
        <w:right w:val="none" w:sz="0" w:space="0" w:color="auto"/>
      </w:divBdr>
    </w:div>
    <w:div w:id="1293170378">
      <w:bodyDiv w:val="1"/>
      <w:marLeft w:val="0"/>
      <w:marRight w:val="0"/>
      <w:marTop w:val="0"/>
      <w:marBottom w:val="0"/>
      <w:divBdr>
        <w:top w:val="none" w:sz="0" w:space="0" w:color="auto"/>
        <w:left w:val="none" w:sz="0" w:space="0" w:color="auto"/>
        <w:bottom w:val="none" w:sz="0" w:space="0" w:color="auto"/>
        <w:right w:val="none" w:sz="0" w:space="0" w:color="auto"/>
      </w:divBdr>
    </w:div>
    <w:div w:id="1294362186">
      <w:bodyDiv w:val="1"/>
      <w:marLeft w:val="0"/>
      <w:marRight w:val="0"/>
      <w:marTop w:val="0"/>
      <w:marBottom w:val="0"/>
      <w:divBdr>
        <w:top w:val="none" w:sz="0" w:space="0" w:color="auto"/>
        <w:left w:val="none" w:sz="0" w:space="0" w:color="auto"/>
        <w:bottom w:val="none" w:sz="0" w:space="0" w:color="auto"/>
        <w:right w:val="none" w:sz="0" w:space="0" w:color="auto"/>
      </w:divBdr>
    </w:div>
    <w:div w:id="1294865054">
      <w:bodyDiv w:val="1"/>
      <w:marLeft w:val="0"/>
      <w:marRight w:val="0"/>
      <w:marTop w:val="0"/>
      <w:marBottom w:val="0"/>
      <w:divBdr>
        <w:top w:val="none" w:sz="0" w:space="0" w:color="auto"/>
        <w:left w:val="none" w:sz="0" w:space="0" w:color="auto"/>
        <w:bottom w:val="none" w:sz="0" w:space="0" w:color="auto"/>
        <w:right w:val="none" w:sz="0" w:space="0" w:color="auto"/>
      </w:divBdr>
    </w:div>
    <w:div w:id="1302464638">
      <w:bodyDiv w:val="1"/>
      <w:marLeft w:val="0"/>
      <w:marRight w:val="0"/>
      <w:marTop w:val="0"/>
      <w:marBottom w:val="0"/>
      <w:divBdr>
        <w:top w:val="none" w:sz="0" w:space="0" w:color="auto"/>
        <w:left w:val="none" w:sz="0" w:space="0" w:color="auto"/>
        <w:bottom w:val="none" w:sz="0" w:space="0" w:color="auto"/>
        <w:right w:val="none" w:sz="0" w:space="0" w:color="auto"/>
      </w:divBdr>
    </w:div>
    <w:div w:id="1306205537">
      <w:bodyDiv w:val="1"/>
      <w:marLeft w:val="0"/>
      <w:marRight w:val="0"/>
      <w:marTop w:val="0"/>
      <w:marBottom w:val="0"/>
      <w:divBdr>
        <w:top w:val="none" w:sz="0" w:space="0" w:color="auto"/>
        <w:left w:val="none" w:sz="0" w:space="0" w:color="auto"/>
        <w:bottom w:val="none" w:sz="0" w:space="0" w:color="auto"/>
        <w:right w:val="none" w:sz="0" w:space="0" w:color="auto"/>
      </w:divBdr>
    </w:div>
    <w:div w:id="1306665836">
      <w:bodyDiv w:val="1"/>
      <w:marLeft w:val="0"/>
      <w:marRight w:val="0"/>
      <w:marTop w:val="0"/>
      <w:marBottom w:val="0"/>
      <w:divBdr>
        <w:top w:val="none" w:sz="0" w:space="0" w:color="auto"/>
        <w:left w:val="none" w:sz="0" w:space="0" w:color="auto"/>
        <w:bottom w:val="none" w:sz="0" w:space="0" w:color="auto"/>
        <w:right w:val="none" w:sz="0" w:space="0" w:color="auto"/>
      </w:divBdr>
    </w:div>
    <w:div w:id="1307903637">
      <w:bodyDiv w:val="1"/>
      <w:marLeft w:val="0"/>
      <w:marRight w:val="0"/>
      <w:marTop w:val="0"/>
      <w:marBottom w:val="0"/>
      <w:divBdr>
        <w:top w:val="none" w:sz="0" w:space="0" w:color="auto"/>
        <w:left w:val="none" w:sz="0" w:space="0" w:color="auto"/>
        <w:bottom w:val="none" w:sz="0" w:space="0" w:color="auto"/>
        <w:right w:val="none" w:sz="0" w:space="0" w:color="auto"/>
      </w:divBdr>
    </w:div>
    <w:div w:id="1309365346">
      <w:bodyDiv w:val="1"/>
      <w:marLeft w:val="0"/>
      <w:marRight w:val="0"/>
      <w:marTop w:val="0"/>
      <w:marBottom w:val="0"/>
      <w:divBdr>
        <w:top w:val="none" w:sz="0" w:space="0" w:color="auto"/>
        <w:left w:val="none" w:sz="0" w:space="0" w:color="auto"/>
        <w:bottom w:val="none" w:sz="0" w:space="0" w:color="auto"/>
        <w:right w:val="none" w:sz="0" w:space="0" w:color="auto"/>
      </w:divBdr>
    </w:div>
    <w:div w:id="1310938293">
      <w:bodyDiv w:val="1"/>
      <w:marLeft w:val="0"/>
      <w:marRight w:val="0"/>
      <w:marTop w:val="0"/>
      <w:marBottom w:val="0"/>
      <w:divBdr>
        <w:top w:val="none" w:sz="0" w:space="0" w:color="auto"/>
        <w:left w:val="none" w:sz="0" w:space="0" w:color="auto"/>
        <w:bottom w:val="none" w:sz="0" w:space="0" w:color="auto"/>
        <w:right w:val="none" w:sz="0" w:space="0" w:color="auto"/>
      </w:divBdr>
    </w:div>
    <w:div w:id="1312641428">
      <w:bodyDiv w:val="1"/>
      <w:marLeft w:val="0"/>
      <w:marRight w:val="0"/>
      <w:marTop w:val="0"/>
      <w:marBottom w:val="0"/>
      <w:divBdr>
        <w:top w:val="none" w:sz="0" w:space="0" w:color="auto"/>
        <w:left w:val="none" w:sz="0" w:space="0" w:color="auto"/>
        <w:bottom w:val="none" w:sz="0" w:space="0" w:color="auto"/>
        <w:right w:val="none" w:sz="0" w:space="0" w:color="auto"/>
      </w:divBdr>
    </w:div>
    <w:div w:id="1315521754">
      <w:bodyDiv w:val="1"/>
      <w:marLeft w:val="0"/>
      <w:marRight w:val="0"/>
      <w:marTop w:val="0"/>
      <w:marBottom w:val="0"/>
      <w:divBdr>
        <w:top w:val="none" w:sz="0" w:space="0" w:color="auto"/>
        <w:left w:val="none" w:sz="0" w:space="0" w:color="auto"/>
        <w:bottom w:val="none" w:sz="0" w:space="0" w:color="auto"/>
        <w:right w:val="none" w:sz="0" w:space="0" w:color="auto"/>
      </w:divBdr>
    </w:div>
    <w:div w:id="1320230522">
      <w:bodyDiv w:val="1"/>
      <w:marLeft w:val="0"/>
      <w:marRight w:val="0"/>
      <w:marTop w:val="0"/>
      <w:marBottom w:val="0"/>
      <w:divBdr>
        <w:top w:val="none" w:sz="0" w:space="0" w:color="auto"/>
        <w:left w:val="none" w:sz="0" w:space="0" w:color="auto"/>
        <w:bottom w:val="none" w:sz="0" w:space="0" w:color="auto"/>
        <w:right w:val="none" w:sz="0" w:space="0" w:color="auto"/>
      </w:divBdr>
    </w:div>
    <w:div w:id="1321154010">
      <w:bodyDiv w:val="1"/>
      <w:marLeft w:val="0"/>
      <w:marRight w:val="0"/>
      <w:marTop w:val="0"/>
      <w:marBottom w:val="0"/>
      <w:divBdr>
        <w:top w:val="none" w:sz="0" w:space="0" w:color="auto"/>
        <w:left w:val="none" w:sz="0" w:space="0" w:color="auto"/>
        <w:bottom w:val="none" w:sz="0" w:space="0" w:color="auto"/>
        <w:right w:val="none" w:sz="0" w:space="0" w:color="auto"/>
      </w:divBdr>
    </w:div>
    <w:div w:id="1324967427">
      <w:bodyDiv w:val="1"/>
      <w:marLeft w:val="0"/>
      <w:marRight w:val="0"/>
      <w:marTop w:val="0"/>
      <w:marBottom w:val="0"/>
      <w:divBdr>
        <w:top w:val="none" w:sz="0" w:space="0" w:color="auto"/>
        <w:left w:val="none" w:sz="0" w:space="0" w:color="auto"/>
        <w:bottom w:val="none" w:sz="0" w:space="0" w:color="auto"/>
        <w:right w:val="none" w:sz="0" w:space="0" w:color="auto"/>
      </w:divBdr>
    </w:div>
    <w:div w:id="1328752695">
      <w:bodyDiv w:val="1"/>
      <w:marLeft w:val="0"/>
      <w:marRight w:val="0"/>
      <w:marTop w:val="0"/>
      <w:marBottom w:val="0"/>
      <w:divBdr>
        <w:top w:val="none" w:sz="0" w:space="0" w:color="auto"/>
        <w:left w:val="none" w:sz="0" w:space="0" w:color="auto"/>
        <w:bottom w:val="none" w:sz="0" w:space="0" w:color="auto"/>
        <w:right w:val="none" w:sz="0" w:space="0" w:color="auto"/>
      </w:divBdr>
    </w:div>
    <w:div w:id="1329402107">
      <w:bodyDiv w:val="1"/>
      <w:marLeft w:val="0"/>
      <w:marRight w:val="0"/>
      <w:marTop w:val="0"/>
      <w:marBottom w:val="0"/>
      <w:divBdr>
        <w:top w:val="none" w:sz="0" w:space="0" w:color="auto"/>
        <w:left w:val="none" w:sz="0" w:space="0" w:color="auto"/>
        <w:bottom w:val="none" w:sz="0" w:space="0" w:color="auto"/>
        <w:right w:val="none" w:sz="0" w:space="0" w:color="auto"/>
      </w:divBdr>
    </w:div>
    <w:div w:id="1331180391">
      <w:bodyDiv w:val="1"/>
      <w:marLeft w:val="0"/>
      <w:marRight w:val="0"/>
      <w:marTop w:val="0"/>
      <w:marBottom w:val="0"/>
      <w:divBdr>
        <w:top w:val="none" w:sz="0" w:space="0" w:color="auto"/>
        <w:left w:val="none" w:sz="0" w:space="0" w:color="auto"/>
        <w:bottom w:val="none" w:sz="0" w:space="0" w:color="auto"/>
        <w:right w:val="none" w:sz="0" w:space="0" w:color="auto"/>
      </w:divBdr>
    </w:div>
    <w:div w:id="1331326103">
      <w:bodyDiv w:val="1"/>
      <w:marLeft w:val="0"/>
      <w:marRight w:val="0"/>
      <w:marTop w:val="0"/>
      <w:marBottom w:val="0"/>
      <w:divBdr>
        <w:top w:val="none" w:sz="0" w:space="0" w:color="auto"/>
        <w:left w:val="none" w:sz="0" w:space="0" w:color="auto"/>
        <w:bottom w:val="none" w:sz="0" w:space="0" w:color="auto"/>
        <w:right w:val="none" w:sz="0" w:space="0" w:color="auto"/>
      </w:divBdr>
    </w:div>
    <w:div w:id="1331442143">
      <w:bodyDiv w:val="1"/>
      <w:marLeft w:val="0"/>
      <w:marRight w:val="0"/>
      <w:marTop w:val="0"/>
      <w:marBottom w:val="0"/>
      <w:divBdr>
        <w:top w:val="none" w:sz="0" w:space="0" w:color="auto"/>
        <w:left w:val="none" w:sz="0" w:space="0" w:color="auto"/>
        <w:bottom w:val="none" w:sz="0" w:space="0" w:color="auto"/>
        <w:right w:val="none" w:sz="0" w:space="0" w:color="auto"/>
      </w:divBdr>
    </w:div>
    <w:div w:id="1331637104">
      <w:bodyDiv w:val="1"/>
      <w:marLeft w:val="0"/>
      <w:marRight w:val="0"/>
      <w:marTop w:val="0"/>
      <w:marBottom w:val="0"/>
      <w:divBdr>
        <w:top w:val="none" w:sz="0" w:space="0" w:color="auto"/>
        <w:left w:val="none" w:sz="0" w:space="0" w:color="auto"/>
        <w:bottom w:val="none" w:sz="0" w:space="0" w:color="auto"/>
        <w:right w:val="none" w:sz="0" w:space="0" w:color="auto"/>
      </w:divBdr>
    </w:div>
    <w:div w:id="1333604218">
      <w:bodyDiv w:val="1"/>
      <w:marLeft w:val="0"/>
      <w:marRight w:val="0"/>
      <w:marTop w:val="0"/>
      <w:marBottom w:val="0"/>
      <w:divBdr>
        <w:top w:val="none" w:sz="0" w:space="0" w:color="auto"/>
        <w:left w:val="none" w:sz="0" w:space="0" w:color="auto"/>
        <w:bottom w:val="none" w:sz="0" w:space="0" w:color="auto"/>
        <w:right w:val="none" w:sz="0" w:space="0" w:color="auto"/>
      </w:divBdr>
    </w:div>
    <w:div w:id="1333725769">
      <w:bodyDiv w:val="1"/>
      <w:marLeft w:val="0"/>
      <w:marRight w:val="0"/>
      <w:marTop w:val="0"/>
      <w:marBottom w:val="0"/>
      <w:divBdr>
        <w:top w:val="none" w:sz="0" w:space="0" w:color="auto"/>
        <w:left w:val="none" w:sz="0" w:space="0" w:color="auto"/>
        <w:bottom w:val="none" w:sz="0" w:space="0" w:color="auto"/>
        <w:right w:val="none" w:sz="0" w:space="0" w:color="auto"/>
      </w:divBdr>
    </w:div>
    <w:div w:id="1333950389">
      <w:bodyDiv w:val="1"/>
      <w:marLeft w:val="0"/>
      <w:marRight w:val="0"/>
      <w:marTop w:val="0"/>
      <w:marBottom w:val="0"/>
      <w:divBdr>
        <w:top w:val="none" w:sz="0" w:space="0" w:color="auto"/>
        <w:left w:val="none" w:sz="0" w:space="0" w:color="auto"/>
        <w:bottom w:val="none" w:sz="0" w:space="0" w:color="auto"/>
        <w:right w:val="none" w:sz="0" w:space="0" w:color="auto"/>
      </w:divBdr>
    </w:div>
    <w:div w:id="1335499695">
      <w:bodyDiv w:val="1"/>
      <w:marLeft w:val="0"/>
      <w:marRight w:val="0"/>
      <w:marTop w:val="0"/>
      <w:marBottom w:val="0"/>
      <w:divBdr>
        <w:top w:val="none" w:sz="0" w:space="0" w:color="auto"/>
        <w:left w:val="none" w:sz="0" w:space="0" w:color="auto"/>
        <w:bottom w:val="none" w:sz="0" w:space="0" w:color="auto"/>
        <w:right w:val="none" w:sz="0" w:space="0" w:color="auto"/>
      </w:divBdr>
    </w:div>
    <w:div w:id="1336229442">
      <w:bodyDiv w:val="1"/>
      <w:marLeft w:val="0"/>
      <w:marRight w:val="0"/>
      <w:marTop w:val="0"/>
      <w:marBottom w:val="0"/>
      <w:divBdr>
        <w:top w:val="none" w:sz="0" w:space="0" w:color="auto"/>
        <w:left w:val="none" w:sz="0" w:space="0" w:color="auto"/>
        <w:bottom w:val="none" w:sz="0" w:space="0" w:color="auto"/>
        <w:right w:val="none" w:sz="0" w:space="0" w:color="auto"/>
      </w:divBdr>
    </w:div>
    <w:div w:id="1337147751">
      <w:bodyDiv w:val="1"/>
      <w:marLeft w:val="0"/>
      <w:marRight w:val="0"/>
      <w:marTop w:val="0"/>
      <w:marBottom w:val="0"/>
      <w:divBdr>
        <w:top w:val="none" w:sz="0" w:space="0" w:color="auto"/>
        <w:left w:val="none" w:sz="0" w:space="0" w:color="auto"/>
        <w:bottom w:val="none" w:sz="0" w:space="0" w:color="auto"/>
        <w:right w:val="none" w:sz="0" w:space="0" w:color="auto"/>
      </w:divBdr>
    </w:div>
    <w:div w:id="1338271213">
      <w:bodyDiv w:val="1"/>
      <w:marLeft w:val="0"/>
      <w:marRight w:val="0"/>
      <w:marTop w:val="0"/>
      <w:marBottom w:val="0"/>
      <w:divBdr>
        <w:top w:val="none" w:sz="0" w:space="0" w:color="auto"/>
        <w:left w:val="none" w:sz="0" w:space="0" w:color="auto"/>
        <w:bottom w:val="none" w:sz="0" w:space="0" w:color="auto"/>
        <w:right w:val="none" w:sz="0" w:space="0" w:color="auto"/>
      </w:divBdr>
    </w:div>
    <w:div w:id="1343164489">
      <w:bodyDiv w:val="1"/>
      <w:marLeft w:val="0"/>
      <w:marRight w:val="0"/>
      <w:marTop w:val="0"/>
      <w:marBottom w:val="0"/>
      <w:divBdr>
        <w:top w:val="none" w:sz="0" w:space="0" w:color="auto"/>
        <w:left w:val="none" w:sz="0" w:space="0" w:color="auto"/>
        <w:bottom w:val="none" w:sz="0" w:space="0" w:color="auto"/>
        <w:right w:val="none" w:sz="0" w:space="0" w:color="auto"/>
      </w:divBdr>
    </w:div>
    <w:div w:id="1347900322">
      <w:bodyDiv w:val="1"/>
      <w:marLeft w:val="0"/>
      <w:marRight w:val="0"/>
      <w:marTop w:val="0"/>
      <w:marBottom w:val="0"/>
      <w:divBdr>
        <w:top w:val="none" w:sz="0" w:space="0" w:color="auto"/>
        <w:left w:val="none" w:sz="0" w:space="0" w:color="auto"/>
        <w:bottom w:val="none" w:sz="0" w:space="0" w:color="auto"/>
        <w:right w:val="none" w:sz="0" w:space="0" w:color="auto"/>
      </w:divBdr>
    </w:div>
    <w:div w:id="1348825135">
      <w:bodyDiv w:val="1"/>
      <w:marLeft w:val="0"/>
      <w:marRight w:val="0"/>
      <w:marTop w:val="0"/>
      <w:marBottom w:val="0"/>
      <w:divBdr>
        <w:top w:val="none" w:sz="0" w:space="0" w:color="auto"/>
        <w:left w:val="none" w:sz="0" w:space="0" w:color="auto"/>
        <w:bottom w:val="none" w:sz="0" w:space="0" w:color="auto"/>
        <w:right w:val="none" w:sz="0" w:space="0" w:color="auto"/>
      </w:divBdr>
    </w:div>
    <w:div w:id="1350644172">
      <w:bodyDiv w:val="1"/>
      <w:marLeft w:val="0"/>
      <w:marRight w:val="0"/>
      <w:marTop w:val="0"/>
      <w:marBottom w:val="0"/>
      <w:divBdr>
        <w:top w:val="none" w:sz="0" w:space="0" w:color="auto"/>
        <w:left w:val="none" w:sz="0" w:space="0" w:color="auto"/>
        <w:bottom w:val="none" w:sz="0" w:space="0" w:color="auto"/>
        <w:right w:val="none" w:sz="0" w:space="0" w:color="auto"/>
      </w:divBdr>
    </w:div>
    <w:div w:id="1355690516">
      <w:bodyDiv w:val="1"/>
      <w:marLeft w:val="0"/>
      <w:marRight w:val="0"/>
      <w:marTop w:val="0"/>
      <w:marBottom w:val="0"/>
      <w:divBdr>
        <w:top w:val="none" w:sz="0" w:space="0" w:color="auto"/>
        <w:left w:val="none" w:sz="0" w:space="0" w:color="auto"/>
        <w:bottom w:val="none" w:sz="0" w:space="0" w:color="auto"/>
        <w:right w:val="none" w:sz="0" w:space="0" w:color="auto"/>
      </w:divBdr>
    </w:div>
    <w:div w:id="1356927094">
      <w:bodyDiv w:val="1"/>
      <w:marLeft w:val="0"/>
      <w:marRight w:val="0"/>
      <w:marTop w:val="0"/>
      <w:marBottom w:val="0"/>
      <w:divBdr>
        <w:top w:val="none" w:sz="0" w:space="0" w:color="auto"/>
        <w:left w:val="none" w:sz="0" w:space="0" w:color="auto"/>
        <w:bottom w:val="none" w:sz="0" w:space="0" w:color="auto"/>
        <w:right w:val="none" w:sz="0" w:space="0" w:color="auto"/>
      </w:divBdr>
    </w:div>
    <w:div w:id="1357732934">
      <w:bodyDiv w:val="1"/>
      <w:marLeft w:val="0"/>
      <w:marRight w:val="0"/>
      <w:marTop w:val="0"/>
      <w:marBottom w:val="0"/>
      <w:divBdr>
        <w:top w:val="none" w:sz="0" w:space="0" w:color="auto"/>
        <w:left w:val="none" w:sz="0" w:space="0" w:color="auto"/>
        <w:bottom w:val="none" w:sz="0" w:space="0" w:color="auto"/>
        <w:right w:val="none" w:sz="0" w:space="0" w:color="auto"/>
      </w:divBdr>
    </w:div>
    <w:div w:id="1358189849">
      <w:bodyDiv w:val="1"/>
      <w:marLeft w:val="0"/>
      <w:marRight w:val="0"/>
      <w:marTop w:val="0"/>
      <w:marBottom w:val="0"/>
      <w:divBdr>
        <w:top w:val="none" w:sz="0" w:space="0" w:color="auto"/>
        <w:left w:val="none" w:sz="0" w:space="0" w:color="auto"/>
        <w:bottom w:val="none" w:sz="0" w:space="0" w:color="auto"/>
        <w:right w:val="none" w:sz="0" w:space="0" w:color="auto"/>
      </w:divBdr>
    </w:div>
    <w:div w:id="1358848245">
      <w:bodyDiv w:val="1"/>
      <w:marLeft w:val="0"/>
      <w:marRight w:val="0"/>
      <w:marTop w:val="0"/>
      <w:marBottom w:val="0"/>
      <w:divBdr>
        <w:top w:val="none" w:sz="0" w:space="0" w:color="auto"/>
        <w:left w:val="none" w:sz="0" w:space="0" w:color="auto"/>
        <w:bottom w:val="none" w:sz="0" w:space="0" w:color="auto"/>
        <w:right w:val="none" w:sz="0" w:space="0" w:color="auto"/>
      </w:divBdr>
    </w:div>
    <w:div w:id="1365252832">
      <w:bodyDiv w:val="1"/>
      <w:marLeft w:val="0"/>
      <w:marRight w:val="0"/>
      <w:marTop w:val="0"/>
      <w:marBottom w:val="0"/>
      <w:divBdr>
        <w:top w:val="none" w:sz="0" w:space="0" w:color="auto"/>
        <w:left w:val="none" w:sz="0" w:space="0" w:color="auto"/>
        <w:bottom w:val="none" w:sz="0" w:space="0" w:color="auto"/>
        <w:right w:val="none" w:sz="0" w:space="0" w:color="auto"/>
      </w:divBdr>
    </w:div>
    <w:div w:id="1365328469">
      <w:bodyDiv w:val="1"/>
      <w:marLeft w:val="0"/>
      <w:marRight w:val="0"/>
      <w:marTop w:val="0"/>
      <w:marBottom w:val="0"/>
      <w:divBdr>
        <w:top w:val="none" w:sz="0" w:space="0" w:color="auto"/>
        <w:left w:val="none" w:sz="0" w:space="0" w:color="auto"/>
        <w:bottom w:val="none" w:sz="0" w:space="0" w:color="auto"/>
        <w:right w:val="none" w:sz="0" w:space="0" w:color="auto"/>
      </w:divBdr>
    </w:div>
    <w:div w:id="1365978948">
      <w:bodyDiv w:val="1"/>
      <w:marLeft w:val="0"/>
      <w:marRight w:val="0"/>
      <w:marTop w:val="0"/>
      <w:marBottom w:val="0"/>
      <w:divBdr>
        <w:top w:val="none" w:sz="0" w:space="0" w:color="auto"/>
        <w:left w:val="none" w:sz="0" w:space="0" w:color="auto"/>
        <w:bottom w:val="none" w:sz="0" w:space="0" w:color="auto"/>
        <w:right w:val="none" w:sz="0" w:space="0" w:color="auto"/>
      </w:divBdr>
    </w:div>
    <w:div w:id="1367947825">
      <w:bodyDiv w:val="1"/>
      <w:marLeft w:val="0"/>
      <w:marRight w:val="0"/>
      <w:marTop w:val="0"/>
      <w:marBottom w:val="0"/>
      <w:divBdr>
        <w:top w:val="none" w:sz="0" w:space="0" w:color="auto"/>
        <w:left w:val="none" w:sz="0" w:space="0" w:color="auto"/>
        <w:bottom w:val="none" w:sz="0" w:space="0" w:color="auto"/>
        <w:right w:val="none" w:sz="0" w:space="0" w:color="auto"/>
      </w:divBdr>
    </w:div>
    <w:div w:id="1376541828">
      <w:bodyDiv w:val="1"/>
      <w:marLeft w:val="0"/>
      <w:marRight w:val="0"/>
      <w:marTop w:val="0"/>
      <w:marBottom w:val="0"/>
      <w:divBdr>
        <w:top w:val="none" w:sz="0" w:space="0" w:color="auto"/>
        <w:left w:val="none" w:sz="0" w:space="0" w:color="auto"/>
        <w:bottom w:val="none" w:sz="0" w:space="0" w:color="auto"/>
        <w:right w:val="none" w:sz="0" w:space="0" w:color="auto"/>
      </w:divBdr>
    </w:div>
    <w:div w:id="1382287339">
      <w:bodyDiv w:val="1"/>
      <w:marLeft w:val="0"/>
      <w:marRight w:val="0"/>
      <w:marTop w:val="0"/>
      <w:marBottom w:val="0"/>
      <w:divBdr>
        <w:top w:val="none" w:sz="0" w:space="0" w:color="auto"/>
        <w:left w:val="none" w:sz="0" w:space="0" w:color="auto"/>
        <w:bottom w:val="none" w:sz="0" w:space="0" w:color="auto"/>
        <w:right w:val="none" w:sz="0" w:space="0" w:color="auto"/>
      </w:divBdr>
    </w:div>
    <w:div w:id="1387145571">
      <w:bodyDiv w:val="1"/>
      <w:marLeft w:val="0"/>
      <w:marRight w:val="0"/>
      <w:marTop w:val="0"/>
      <w:marBottom w:val="0"/>
      <w:divBdr>
        <w:top w:val="none" w:sz="0" w:space="0" w:color="auto"/>
        <w:left w:val="none" w:sz="0" w:space="0" w:color="auto"/>
        <w:bottom w:val="none" w:sz="0" w:space="0" w:color="auto"/>
        <w:right w:val="none" w:sz="0" w:space="0" w:color="auto"/>
      </w:divBdr>
    </w:div>
    <w:div w:id="1387794699">
      <w:bodyDiv w:val="1"/>
      <w:marLeft w:val="0"/>
      <w:marRight w:val="0"/>
      <w:marTop w:val="0"/>
      <w:marBottom w:val="0"/>
      <w:divBdr>
        <w:top w:val="none" w:sz="0" w:space="0" w:color="auto"/>
        <w:left w:val="none" w:sz="0" w:space="0" w:color="auto"/>
        <w:bottom w:val="none" w:sz="0" w:space="0" w:color="auto"/>
        <w:right w:val="none" w:sz="0" w:space="0" w:color="auto"/>
      </w:divBdr>
    </w:div>
    <w:div w:id="1388188182">
      <w:bodyDiv w:val="1"/>
      <w:marLeft w:val="0"/>
      <w:marRight w:val="0"/>
      <w:marTop w:val="0"/>
      <w:marBottom w:val="0"/>
      <w:divBdr>
        <w:top w:val="none" w:sz="0" w:space="0" w:color="auto"/>
        <w:left w:val="none" w:sz="0" w:space="0" w:color="auto"/>
        <w:bottom w:val="none" w:sz="0" w:space="0" w:color="auto"/>
        <w:right w:val="none" w:sz="0" w:space="0" w:color="auto"/>
      </w:divBdr>
    </w:div>
    <w:div w:id="1388990383">
      <w:bodyDiv w:val="1"/>
      <w:marLeft w:val="0"/>
      <w:marRight w:val="0"/>
      <w:marTop w:val="0"/>
      <w:marBottom w:val="0"/>
      <w:divBdr>
        <w:top w:val="none" w:sz="0" w:space="0" w:color="auto"/>
        <w:left w:val="none" w:sz="0" w:space="0" w:color="auto"/>
        <w:bottom w:val="none" w:sz="0" w:space="0" w:color="auto"/>
        <w:right w:val="none" w:sz="0" w:space="0" w:color="auto"/>
      </w:divBdr>
    </w:div>
    <w:div w:id="1392466298">
      <w:bodyDiv w:val="1"/>
      <w:marLeft w:val="0"/>
      <w:marRight w:val="0"/>
      <w:marTop w:val="0"/>
      <w:marBottom w:val="0"/>
      <w:divBdr>
        <w:top w:val="none" w:sz="0" w:space="0" w:color="auto"/>
        <w:left w:val="none" w:sz="0" w:space="0" w:color="auto"/>
        <w:bottom w:val="none" w:sz="0" w:space="0" w:color="auto"/>
        <w:right w:val="none" w:sz="0" w:space="0" w:color="auto"/>
      </w:divBdr>
    </w:div>
    <w:div w:id="1392852465">
      <w:bodyDiv w:val="1"/>
      <w:marLeft w:val="0"/>
      <w:marRight w:val="0"/>
      <w:marTop w:val="0"/>
      <w:marBottom w:val="0"/>
      <w:divBdr>
        <w:top w:val="none" w:sz="0" w:space="0" w:color="auto"/>
        <w:left w:val="none" w:sz="0" w:space="0" w:color="auto"/>
        <w:bottom w:val="none" w:sz="0" w:space="0" w:color="auto"/>
        <w:right w:val="none" w:sz="0" w:space="0" w:color="auto"/>
      </w:divBdr>
    </w:div>
    <w:div w:id="1393624000">
      <w:bodyDiv w:val="1"/>
      <w:marLeft w:val="0"/>
      <w:marRight w:val="0"/>
      <w:marTop w:val="0"/>
      <w:marBottom w:val="0"/>
      <w:divBdr>
        <w:top w:val="none" w:sz="0" w:space="0" w:color="auto"/>
        <w:left w:val="none" w:sz="0" w:space="0" w:color="auto"/>
        <w:bottom w:val="none" w:sz="0" w:space="0" w:color="auto"/>
        <w:right w:val="none" w:sz="0" w:space="0" w:color="auto"/>
      </w:divBdr>
    </w:div>
    <w:div w:id="1393695916">
      <w:bodyDiv w:val="1"/>
      <w:marLeft w:val="0"/>
      <w:marRight w:val="0"/>
      <w:marTop w:val="0"/>
      <w:marBottom w:val="0"/>
      <w:divBdr>
        <w:top w:val="none" w:sz="0" w:space="0" w:color="auto"/>
        <w:left w:val="none" w:sz="0" w:space="0" w:color="auto"/>
        <w:bottom w:val="none" w:sz="0" w:space="0" w:color="auto"/>
        <w:right w:val="none" w:sz="0" w:space="0" w:color="auto"/>
      </w:divBdr>
    </w:div>
    <w:div w:id="1397120702">
      <w:bodyDiv w:val="1"/>
      <w:marLeft w:val="0"/>
      <w:marRight w:val="0"/>
      <w:marTop w:val="0"/>
      <w:marBottom w:val="0"/>
      <w:divBdr>
        <w:top w:val="none" w:sz="0" w:space="0" w:color="auto"/>
        <w:left w:val="none" w:sz="0" w:space="0" w:color="auto"/>
        <w:bottom w:val="none" w:sz="0" w:space="0" w:color="auto"/>
        <w:right w:val="none" w:sz="0" w:space="0" w:color="auto"/>
      </w:divBdr>
    </w:div>
    <w:div w:id="1397319973">
      <w:bodyDiv w:val="1"/>
      <w:marLeft w:val="0"/>
      <w:marRight w:val="0"/>
      <w:marTop w:val="0"/>
      <w:marBottom w:val="0"/>
      <w:divBdr>
        <w:top w:val="none" w:sz="0" w:space="0" w:color="auto"/>
        <w:left w:val="none" w:sz="0" w:space="0" w:color="auto"/>
        <w:bottom w:val="none" w:sz="0" w:space="0" w:color="auto"/>
        <w:right w:val="none" w:sz="0" w:space="0" w:color="auto"/>
      </w:divBdr>
    </w:div>
    <w:div w:id="1402370330">
      <w:bodyDiv w:val="1"/>
      <w:marLeft w:val="0"/>
      <w:marRight w:val="0"/>
      <w:marTop w:val="0"/>
      <w:marBottom w:val="0"/>
      <w:divBdr>
        <w:top w:val="none" w:sz="0" w:space="0" w:color="auto"/>
        <w:left w:val="none" w:sz="0" w:space="0" w:color="auto"/>
        <w:bottom w:val="none" w:sz="0" w:space="0" w:color="auto"/>
        <w:right w:val="none" w:sz="0" w:space="0" w:color="auto"/>
      </w:divBdr>
    </w:div>
    <w:div w:id="1405952444">
      <w:bodyDiv w:val="1"/>
      <w:marLeft w:val="0"/>
      <w:marRight w:val="0"/>
      <w:marTop w:val="0"/>
      <w:marBottom w:val="0"/>
      <w:divBdr>
        <w:top w:val="none" w:sz="0" w:space="0" w:color="auto"/>
        <w:left w:val="none" w:sz="0" w:space="0" w:color="auto"/>
        <w:bottom w:val="none" w:sz="0" w:space="0" w:color="auto"/>
        <w:right w:val="none" w:sz="0" w:space="0" w:color="auto"/>
      </w:divBdr>
    </w:div>
    <w:div w:id="1406105515">
      <w:bodyDiv w:val="1"/>
      <w:marLeft w:val="0"/>
      <w:marRight w:val="0"/>
      <w:marTop w:val="0"/>
      <w:marBottom w:val="0"/>
      <w:divBdr>
        <w:top w:val="none" w:sz="0" w:space="0" w:color="auto"/>
        <w:left w:val="none" w:sz="0" w:space="0" w:color="auto"/>
        <w:bottom w:val="none" w:sz="0" w:space="0" w:color="auto"/>
        <w:right w:val="none" w:sz="0" w:space="0" w:color="auto"/>
      </w:divBdr>
    </w:div>
    <w:div w:id="1406414801">
      <w:bodyDiv w:val="1"/>
      <w:marLeft w:val="0"/>
      <w:marRight w:val="0"/>
      <w:marTop w:val="0"/>
      <w:marBottom w:val="0"/>
      <w:divBdr>
        <w:top w:val="none" w:sz="0" w:space="0" w:color="auto"/>
        <w:left w:val="none" w:sz="0" w:space="0" w:color="auto"/>
        <w:bottom w:val="none" w:sz="0" w:space="0" w:color="auto"/>
        <w:right w:val="none" w:sz="0" w:space="0" w:color="auto"/>
      </w:divBdr>
    </w:div>
    <w:div w:id="1408068400">
      <w:bodyDiv w:val="1"/>
      <w:marLeft w:val="0"/>
      <w:marRight w:val="0"/>
      <w:marTop w:val="0"/>
      <w:marBottom w:val="0"/>
      <w:divBdr>
        <w:top w:val="none" w:sz="0" w:space="0" w:color="auto"/>
        <w:left w:val="none" w:sz="0" w:space="0" w:color="auto"/>
        <w:bottom w:val="none" w:sz="0" w:space="0" w:color="auto"/>
        <w:right w:val="none" w:sz="0" w:space="0" w:color="auto"/>
      </w:divBdr>
    </w:div>
    <w:div w:id="1422292577">
      <w:bodyDiv w:val="1"/>
      <w:marLeft w:val="0"/>
      <w:marRight w:val="0"/>
      <w:marTop w:val="0"/>
      <w:marBottom w:val="0"/>
      <w:divBdr>
        <w:top w:val="none" w:sz="0" w:space="0" w:color="auto"/>
        <w:left w:val="none" w:sz="0" w:space="0" w:color="auto"/>
        <w:bottom w:val="none" w:sz="0" w:space="0" w:color="auto"/>
        <w:right w:val="none" w:sz="0" w:space="0" w:color="auto"/>
      </w:divBdr>
    </w:div>
    <w:div w:id="1423724413">
      <w:bodyDiv w:val="1"/>
      <w:marLeft w:val="0"/>
      <w:marRight w:val="0"/>
      <w:marTop w:val="0"/>
      <w:marBottom w:val="0"/>
      <w:divBdr>
        <w:top w:val="none" w:sz="0" w:space="0" w:color="auto"/>
        <w:left w:val="none" w:sz="0" w:space="0" w:color="auto"/>
        <w:bottom w:val="none" w:sz="0" w:space="0" w:color="auto"/>
        <w:right w:val="none" w:sz="0" w:space="0" w:color="auto"/>
      </w:divBdr>
    </w:div>
    <w:div w:id="1423794547">
      <w:bodyDiv w:val="1"/>
      <w:marLeft w:val="0"/>
      <w:marRight w:val="0"/>
      <w:marTop w:val="0"/>
      <w:marBottom w:val="0"/>
      <w:divBdr>
        <w:top w:val="none" w:sz="0" w:space="0" w:color="auto"/>
        <w:left w:val="none" w:sz="0" w:space="0" w:color="auto"/>
        <w:bottom w:val="none" w:sz="0" w:space="0" w:color="auto"/>
        <w:right w:val="none" w:sz="0" w:space="0" w:color="auto"/>
      </w:divBdr>
    </w:div>
    <w:div w:id="1430463378">
      <w:bodyDiv w:val="1"/>
      <w:marLeft w:val="0"/>
      <w:marRight w:val="0"/>
      <w:marTop w:val="0"/>
      <w:marBottom w:val="0"/>
      <w:divBdr>
        <w:top w:val="none" w:sz="0" w:space="0" w:color="auto"/>
        <w:left w:val="none" w:sz="0" w:space="0" w:color="auto"/>
        <w:bottom w:val="none" w:sz="0" w:space="0" w:color="auto"/>
        <w:right w:val="none" w:sz="0" w:space="0" w:color="auto"/>
      </w:divBdr>
    </w:div>
    <w:div w:id="1435709496">
      <w:bodyDiv w:val="1"/>
      <w:marLeft w:val="0"/>
      <w:marRight w:val="0"/>
      <w:marTop w:val="0"/>
      <w:marBottom w:val="0"/>
      <w:divBdr>
        <w:top w:val="none" w:sz="0" w:space="0" w:color="auto"/>
        <w:left w:val="none" w:sz="0" w:space="0" w:color="auto"/>
        <w:bottom w:val="none" w:sz="0" w:space="0" w:color="auto"/>
        <w:right w:val="none" w:sz="0" w:space="0" w:color="auto"/>
      </w:divBdr>
    </w:div>
    <w:div w:id="1436634785">
      <w:bodyDiv w:val="1"/>
      <w:marLeft w:val="0"/>
      <w:marRight w:val="0"/>
      <w:marTop w:val="0"/>
      <w:marBottom w:val="0"/>
      <w:divBdr>
        <w:top w:val="none" w:sz="0" w:space="0" w:color="auto"/>
        <w:left w:val="none" w:sz="0" w:space="0" w:color="auto"/>
        <w:bottom w:val="none" w:sz="0" w:space="0" w:color="auto"/>
        <w:right w:val="none" w:sz="0" w:space="0" w:color="auto"/>
      </w:divBdr>
    </w:div>
    <w:div w:id="1438327192">
      <w:bodyDiv w:val="1"/>
      <w:marLeft w:val="0"/>
      <w:marRight w:val="0"/>
      <w:marTop w:val="0"/>
      <w:marBottom w:val="0"/>
      <w:divBdr>
        <w:top w:val="none" w:sz="0" w:space="0" w:color="auto"/>
        <w:left w:val="none" w:sz="0" w:space="0" w:color="auto"/>
        <w:bottom w:val="none" w:sz="0" w:space="0" w:color="auto"/>
        <w:right w:val="none" w:sz="0" w:space="0" w:color="auto"/>
      </w:divBdr>
    </w:div>
    <w:div w:id="1441297035">
      <w:bodyDiv w:val="1"/>
      <w:marLeft w:val="0"/>
      <w:marRight w:val="0"/>
      <w:marTop w:val="0"/>
      <w:marBottom w:val="0"/>
      <w:divBdr>
        <w:top w:val="none" w:sz="0" w:space="0" w:color="auto"/>
        <w:left w:val="none" w:sz="0" w:space="0" w:color="auto"/>
        <w:bottom w:val="none" w:sz="0" w:space="0" w:color="auto"/>
        <w:right w:val="none" w:sz="0" w:space="0" w:color="auto"/>
      </w:divBdr>
    </w:div>
    <w:div w:id="1441340404">
      <w:bodyDiv w:val="1"/>
      <w:marLeft w:val="0"/>
      <w:marRight w:val="0"/>
      <w:marTop w:val="0"/>
      <w:marBottom w:val="0"/>
      <w:divBdr>
        <w:top w:val="none" w:sz="0" w:space="0" w:color="auto"/>
        <w:left w:val="none" w:sz="0" w:space="0" w:color="auto"/>
        <w:bottom w:val="none" w:sz="0" w:space="0" w:color="auto"/>
        <w:right w:val="none" w:sz="0" w:space="0" w:color="auto"/>
      </w:divBdr>
    </w:div>
    <w:div w:id="1444879391">
      <w:bodyDiv w:val="1"/>
      <w:marLeft w:val="0"/>
      <w:marRight w:val="0"/>
      <w:marTop w:val="0"/>
      <w:marBottom w:val="0"/>
      <w:divBdr>
        <w:top w:val="none" w:sz="0" w:space="0" w:color="auto"/>
        <w:left w:val="none" w:sz="0" w:space="0" w:color="auto"/>
        <w:bottom w:val="none" w:sz="0" w:space="0" w:color="auto"/>
        <w:right w:val="none" w:sz="0" w:space="0" w:color="auto"/>
      </w:divBdr>
    </w:div>
    <w:div w:id="1448113535">
      <w:bodyDiv w:val="1"/>
      <w:marLeft w:val="0"/>
      <w:marRight w:val="0"/>
      <w:marTop w:val="0"/>
      <w:marBottom w:val="0"/>
      <w:divBdr>
        <w:top w:val="none" w:sz="0" w:space="0" w:color="auto"/>
        <w:left w:val="none" w:sz="0" w:space="0" w:color="auto"/>
        <w:bottom w:val="none" w:sz="0" w:space="0" w:color="auto"/>
        <w:right w:val="none" w:sz="0" w:space="0" w:color="auto"/>
      </w:divBdr>
    </w:div>
    <w:div w:id="1451700934">
      <w:bodyDiv w:val="1"/>
      <w:marLeft w:val="0"/>
      <w:marRight w:val="0"/>
      <w:marTop w:val="0"/>
      <w:marBottom w:val="0"/>
      <w:divBdr>
        <w:top w:val="none" w:sz="0" w:space="0" w:color="auto"/>
        <w:left w:val="none" w:sz="0" w:space="0" w:color="auto"/>
        <w:bottom w:val="none" w:sz="0" w:space="0" w:color="auto"/>
        <w:right w:val="none" w:sz="0" w:space="0" w:color="auto"/>
      </w:divBdr>
    </w:div>
    <w:div w:id="1452436231">
      <w:bodyDiv w:val="1"/>
      <w:marLeft w:val="0"/>
      <w:marRight w:val="0"/>
      <w:marTop w:val="0"/>
      <w:marBottom w:val="0"/>
      <w:divBdr>
        <w:top w:val="none" w:sz="0" w:space="0" w:color="auto"/>
        <w:left w:val="none" w:sz="0" w:space="0" w:color="auto"/>
        <w:bottom w:val="none" w:sz="0" w:space="0" w:color="auto"/>
        <w:right w:val="none" w:sz="0" w:space="0" w:color="auto"/>
      </w:divBdr>
    </w:div>
    <w:div w:id="1455516407">
      <w:bodyDiv w:val="1"/>
      <w:marLeft w:val="0"/>
      <w:marRight w:val="0"/>
      <w:marTop w:val="0"/>
      <w:marBottom w:val="0"/>
      <w:divBdr>
        <w:top w:val="none" w:sz="0" w:space="0" w:color="auto"/>
        <w:left w:val="none" w:sz="0" w:space="0" w:color="auto"/>
        <w:bottom w:val="none" w:sz="0" w:space="0" w:color="auto"/>
        <w:right w:val="none" w:sz="0" w:space="0" w:color="auto"/>
      </w:divBdr>
    </w:div>
    <w:div w:id="1457481221">
      <w:bodyDiv w:val="1"/>
      <w:marLeft w:val="0"/>
      <w:marRight w:val="0"/>
      <w:marTop w:val="0"/>
      <w:marBottom w:val="0"/>
      <w:divBdr>
        <w:top w:val="none" w:sz="0" w:space="0" w:color="auto"/>
        <w:left w:val="none" w:sz="0" w:space="0" w:color="auto"/>
        <w:bottom w:val="none" w:sz="0" w:space="0" w:color="auto"/>
        <w:right w:val="none" w:sz="0" w:space="0" w:color="auto"/>
      </w:divBdr>
    </w:div>
    <w:div w:id="1459303018">
      <w:bodyDiv w:val="1"/>
      <w:marLeft w:val="0"/>
      <w:marRight w:val="0"/>
      <w:marTop w:val="0"/>
      <w:marBottom w:val="0"/>
      <w:divBdr>
        <w:top w:val="none" w:sz="0" w:space="0" w:color="auto"/>
        <w:left w:val="none" w:sz="0" w:space="0" w:color="auto"/>
        <w:bottom w:val="none" w:sz="0" w:space="0" w:color="auto"/>
        <w:right w:val="none" w:sz="0" w:space="0" w:color="auto"/>
      </w:divBdr>
    </w:div>
    <w:div w:id="1461024966">
      <w:bodyDiv w:val="1"/>
      <w:marLeft w:val="0"/>
      <w:marRight w:val="0"/>
      <w:marTop w:val="0"/>
      <w:marBottom w:val="0"/>
      <w:divBdr>
        <w:top w:val="none" w:sz="0" w:space="0" w:color="auto"/>
        <w:left w:val="none" w:sz="0" w:space="0" w:color="auto"/>
        <w:bottom w:val="none" w:sz="0" w:space="0" w:color="auto"/>
        <w:right w:val="none" w:sz="0" w:space="0" w:color="auto"/>
      </w:divBdr>
    </w:div>
    <w:div w:id="1461414024">
      <w:bodyDiv w:val="1"/>
      <w:marLeft w:val="0"/>
      <w:marRight w:val="0"/>
      <w:marTop w:val="0"/>
      <w:marBottom w:val="0"/>
      <w:divBdr>
        <w:top w:val="none" w:sz="0" w:space="0" w:color="auto"/>
        <w:left w:val="none" w:sz="0" w:space="0" w:color="auto"/>
        <w:bottom w:val="none" w:sz="0" w:space="0" w:color="auto"/>
        <w:right w:val="none" w:sz="0" w:space="0" w:color="auto"/>
      </w:divBdr>
    </w:div>
    <w:div w:id="1461456060">
      <w:bodyDiv w:val="1"/>
      <w:marLeft w:val="0"/>
      <w:marRight w:val="0"/>
      <w:marTop w:val="0"/>
      <w:marBottom w:val="0"/>
      <w:divBdr>
        <w:top w:val="none" w:sz="0" w:space="0" w:color="auto"/>
        <w:left w:val="none" w:sz="0" w:space="0" w:color="auto"/>
        <w:bottom w:val="none" w:sz="0" w:space="0" w:color="auto"/>
        <w:right w:val="none" w:sz="0" w:space="0" w:color="auto"/>
      </w:divBdr>
    </w:div>
    <w:div w:id="1461917125">
      <w:bodyDiv w:val="1"/>
      <w:marLeft w:val="0"/>
      <w:marRight w:val="0"/>
      <w:marTop w:val="0"/>
      <w:marBottom w:val="0"/>
      <w:divBdr>
        <w:top w:val="none" w:sz="0" w:space="0" w:color="auto"/>
        <w:left w:val="none" w:sz="0" w:space="0" w:color="auto"/>
        <w:bottom w:val="none" w:sz="0" w:space="0" w:color="auto"/>
        <w:right w:val="none" w:sz="0" w:space="0" w:color="auto"/>
      </w:divBdr>
    </w:div>
    <w:div w:id="1463378376">
      <w:bodyDiv w:val="1"/>
      <w:marLeft w:val="0"/>
      <w:marRight w:val="0"/>
      <w:marTop w:val="0"/>
      <w:marBottom w:val="0"/>
      <w:divBdr>
        <w:top w:val="none" w:sz="0" w:space="0" w:color="auto"/>
        <w:left w:val="none" w:sz="0" w:space="0" w:color="auto"/>
        <w:bottom w:val="none" w:sz="0" w:space="0" w:color="auto"/>
        <w:right w:val="none" w:sz="0" w:space="0" w:color="auto"/>
      </w:divBdr>
    </w:div>
    <w:div w:id="1463379200">
      <w:bodyDiv w:val="1"/>
      <w:marLeft w:val="0"/>
      <w:marRight w:val="0"/>
      <w:marTop w:val="0"/>
      <w:marBottom w:val="0"/>
      <w:divBdr>
        <w:top w:val="none" w:sz="0" w:space="0" w:color="auto"/>
        <w:left w:val="none" w:sz="0" w:space="0" w:color="auto"/>
        <w:bottom w:val="none" w:sz="0" w:space="0" w:color="auto"/>
        <w:right w:val="none" w:sz="0" w:space="0" w:color="auto"/>
      </w:divBdr>
    </w:div>
    <w:div w:id="1466777234">
      <w:bodyDiv w:val="1"/>
      <w:marLeft w:val="0"/>
      <w:marRight w:val="0"/>
      <w:marTop w:val="0"/>
      <w:marBottom w:val="0"/>
      <w:divBdr>
        <w:top w:val="none" w:sz="0" w:space="0" w:color="auto"/>
        <w:left w:val="none" w:sz="0" w:space="0" w:color="auto"/>
        <w:bottom w:val="none" w:sz="0" w:space="0" w:color="auto"/>
        <w:right w:val="none" w:sz="0" w:space="0" w:color="auto"/>
      </w:divBdr>
    </w:div>
    <w:div w:id="1468818512">
      <w:bodyDiv w:val="1"/>
      <w:marLeft w:val="0"/>
      <w:marRight w:val="0"/>
      <w:marTop w:val="0"/>
      <w:marBottom w:val="0"/>
      <w:divBdr>
        <w:top w:val="none" w:sz="0" w:space="0" w:color="auto"/>
        <w:left w:val="none" w:sz="0" w:space="0" w:color="auto"/>
        <w:bottom w:val="none" w:sz="0" w:space="0" w:color="auto"/>
        <w:right w:val="none" w:sz="0" w:space="0" w:color="auto"/>
      </w:divBdr>
    </w:div>
    <w:div w:id="1472015410">
      <w:bodyDiv w:val="1"/>
      <w:marLeft w:val="0"/>
      <w:marRight w:val="0"/>
      <w:marTop w:val="0"/>
      <w:marBottom w:val="0"/>
      <w:divBdr>
        <w:top w:val="none" w:sz="0" w:space="0" w:color="auto"/>
        <w:left w:val="none" w:sz="0" w:space="0" w:color="auto"/>
        <w:bottom w:val="none" w:sz="0" w:space="0" w:color="auto"/>
        <w:right w:val="none" w:sz="0" w:space="0" w:color="auto"/>
      </w:divBdr>
    </w:div>
    <w:div w:id="1472794473">
      <w:bodyDiv w:val="1"/>
      <w:marLeft w:val="0"/>
      <w:marRight w:val="0"/>
      <w:marTop w:val="0"/>
      <w:marBottom w:val="0"/>
      <w:divBdr>
        <w:top w:val="none" w:sz="0" w:space="0" w:color="auto"/>
        <w:left w:val="none" w:sz="0" w:space="0" w:color="auto"/>
        <w:bottom w:val="none" w:sz="0" w:space="0" w:color="auto"/>
        <w:right w:val="none" w:sz="0" w:space="0" w:color="auto"/>
      </w:divBdr>
    </w:div>
    <w:div w:id="1472869261">
      <w:bodyDiv w:val="1"/>
      <w:marLeft w:val="0"/>
      <w:marRight w:val="0"/>
      <w:marTop w:val="0"/>
      <w:marBottom w:val="0"/>
      <w:divBdr>
        <w:top w:val="none" w:sz="0" w:space="0" w:color="auto"/>
        <w:left w:val="none" w:sz="0" w:space="0" w:color="auto"/>
        <w:bottom w:val="none" w:sz="0" w:space="0" w:color="auto"/>
        <w:right w:val="none" w:sz="0" w:space="0" w:color="auto"/>
      </w:divBdr>
    </w:div>
    <w:div w:id="1481653790">
      <w:bodyDiv w:val="1"/>
      <w:marLeft w:val="0"/>
      <w:marRight w:val="0"/>
      <w:marTop w:val="0"/>
      <w:marBottom w:val="0"/>
      <w:divBdr>
        <w:top w:val="none" w:sz="0" w:space="0" w:color="auto"/>
        <w:left w:val="none" w:sz="0" w:space="0" w:color="auto"/>
        <w:bottom w:val="none" w:sz="0" w:space="0" w:color="auto"/>
        <w:right w:val="none" w:sz="0" w:space="0" w:color="auto"/>
      </w:divBdr>
    </w:div>
    <w:div w:id="1481724192">
      <w:bodyDiv w:val="1"/>
      <w:marLeft w:val="0"/>
      <w:marRight w:val="0"/>
      <w:marTop w:val="0"/>
      <w:marBottom w:val="0"/>
      <w:divBdr>
        <w:top w:val="none" w:sz="0" w:space="0" w:color="auto"/>
        <w:left w:val="none" w:sz="0" w:space="0" w:color="auto"/>
        <w:bottom w:val="none" w:sz="0" w:space="0" w:color="auto"/>
        <w:right w:val="none" w:sz="0" w:space="0" w:color="auto"/>
      </w:divBdr>
    </w:div>
    <w:div w:id="1483158386">
      <w:bodyDiv w:val="1"/>
      <w:marLeft w:val="0"/>
      <w:marRight w:val="0"/>
      <w:marTop w:val="0"/>
      <w:marBottom w:val="0"/>
      <w:divBdr>
        <w:top w:val="none" w:sz="0" w:space="0" w:color="auto"/>
        <w:left w:val="none" w:sz="0" w:space="0" w:color="auto"/>
        <w:bottom w:val="none" w:sz="0" w:space="0" w:color="auto"/>
        <w:right w:val="none" w:sz="0" w:space="0" w:color="auto"/>
      </w:divBdr>
    </w:div>
    <w:div w:id="1483350892">
      <w:bodyDiv w:val="1"/>
      <w:marLeft w:val="0"/>
      <w:marRight w:val="0"/>
      <w:marTop w:val="0"/>
      <w:marBottom w:val="0"/>
      <w:divBdr>
        <w:top w:val="none" w:sz="0" w:space="0" w:color="auto"/>
        <w:left w:val="none" w:sz="0" w:space="0" w:color="auto"/>
        <w:bottom w:val="none" w:sz="0" w:space="0" w:color="auto"/>
        <w:right w:val="none" w:sz="0" w:space="0" w:color="auto"/>
      </w:divBdr>
    </w:div>
    <w:div w:id="1489401017">
      <w:bodyDiv w:val="1"/>
      <w:marLeft w:val="0"/>
      <w:marRight w:val="0"/>
      <w:marTop w:val="0"/>
      <w:marBottom w:val="0"/>
      <w:divBdr>
        <w:top w:val="none" w:sz="0" w:space="0" w:color="auto"/>
        <w:left w:val="none" w:sz="0" w:space="0" w:color="auto"/>
        <w:bottom w:val="none" w:sz="0" w:space="0" w:color="auto"/>
        <w:right w:val="none" w:sz="0" w:space="0" w:color="auto"/>
      </w:divBdr>
    </w:div>
    <w:div w:id="1490167889">
      <w:bodyDiv w:val="1"/>
      <w:marLeft w:val="0"/>
      <w:marRight w:val="0"/>
      <w:marTop w:val="0"/>
      <w:marBottom w:val="0"/>
      <w:divBdr>
        <w:top w:val="none" w:sz="0" w:space="0" w:color="auto"/>
        <w:left w:val="none" w:sz="0" w:space="0" w:color="auto"/>
        <w:bottom w:val="none" w:sz="0" w:space="0" w:color="auto"/>
        <w:right w:val="none" w:sz="0" w:space="0" w:color="auto"/>
      </w:divBdr>
    </w:div>
    <w:div w:id="1491097728">
      <w:bodyDiv w:val="1"/>
      <w:marLeft w:val="0"/>
      <w:marRight w:val="0"/>
      <w:marTop w:val="0"/>
      <w:marBottom w:val="0"/>
      <w:divBdr>
        <w:top w:val="none" w:sz="0" w:space="0" w:color="auto"/>
        <w:left w:val="none" w:sz="0" w:space="0" w:color="auto"/>
        <w:bottom w:val="none" w:sz="0" w:space="0" w:color="auto"/>
        <w:right w:val="none" w:sz="0" w:space="0" w:color="auto"/>
      </w:divBdr>
    </w:div>
    <w:div w:id="1493329627">
      <w:bodyDiv w:val="1"/>
      <w:marLeft w:val="0"/>
      <w:marRight w:val="0"/>
      <w:marTop w:val="0"/>
      <w:marBottom w:val="0"/>
      <w:divBdr>
        <w:top w:val="none" w:sz="0" w:space="0" w:color="auto"/>
        <w:left w:val="none" w:sz="0" w:space="0" w:color="auto"/>
        <w:bottom w:val="none" w:sz="0" w:space="0" w:color="auto"/>
        <w:right w:val="none" w:sz="0" w:space="0" w:color="auto"/>
      </w:divBdr>
    </w:div>
    <w:div w:id="1500584229">
      <w:bodyDiv w:val="1"/>
      <w:marLeft w:val="0"/>
      <w:marRight w:val="0"/>
      <w:marTop w:val="0"/>
      <w:marBottom w:val="0"/>
      <w:divBdr>
        <w:top w:val="none" w:sz="0" w:space="0" w:color="auto"/>
        <w:left w:val="none" w:sz="0" w:space="0" w:color="auto"/>
        <w:bottom w:val="none" w:sz="0" w:space="0" w:color="auto"/>
        <w:right w:val="none" w:sz="0" w:space="0" w:color="auto"/>
      </w:divBdr>
    </w:div>
    <w:div w:id="1500727710">
      <w:bodyDiv w:val="1"/>
      <w:marLeft w:val="0"/>
      <w:marRight w:val="0"/>
      <w:marTop w:val="0"/>
      <w:marBottom w:val="0"/>
      <w:divBdr>
        <w:top w:val="none" w:sz="0" w:space="0" w:color="auto"/>
        <w:left w:val="none" w:sz="0" w:space="0" w:color="auto"/>
        <w:bottom w:val="none" w:sz="0" w:space="0" w:color="auto"/>
        <w:right w:val="none" w:sz="0" w:space="0" w:color="auto"/>
      </w:divBdr>
    </w:div>
    <w:div w:id="1502692942">
      <w:bodyDiv w:val="1"/>
      <w:marLeft w:val="0"/>
      <w:marRight w:val="0"/>
      <w:marTop w:val="0"/>
      <w:marBottom w:val="0"/>
      <w:divBdr>
        <w:top w:val="none" w:sz="0" w:space="0" w:color="auto"/>
        <w:left w:val="none" w:sz="0" w:space="0" w:color="auto"/>
        <w:bottom w:val="none" w:sz="0" w:space="0" w:color="auto"/>
        <w:right w:val="none" w:sz="0" w:space="0" w:color="auto"/>
      </w:divBdr>
    </w:div>
    <w:div w:id="1503818631">
      <w:bodyDiv w:val="1"/>
      <w:marLeft w:val="0"/>
      <w:marRight w:val="0"/>
      <w:marTop w:val="0"/>
      <w:marBottom w:val="0"/>
      <w:divBdr>
        <w:top w:val="none" w:sz="0" w:space="0" w:color="auto"/>
        <w:left w:val="none" w:sz="0" w:space="0" w:color="auto"/>
        <w:bottom w:val="none" w:sz="0" w:space="0" w:color="auto"/>
        <w:right w:val="none" w:sz="0" w:space="0" w:color="auto"/>
      </w:divBdr>
    </w:div>
    <w:div w:id="1505587294">
      <w:bodyDiv w:val="1"/>
      <w:marLeft w:val="0"/>
      <w:marRight w:val="0"/>
      <w:marTop w:val="0"/>
      <w:marBottom w:val="0"/>
      <w:divBdr>
        <w:top w:val="none" w:sz="0" w:space="0" w:color="auto"/>
        <w:left w:val="none" w:sz="0" w:space="0" w:color="auto"/>
        <w:bottom w:val="none" w:sz="0" w:space="0" w:color="auto"/>
        <w:right w:val="none" w:sz="0" w:space="0" w:color="auto"/>
      </w:divBdr>
    </w:div>
    <w:div w:id="1505901934">
      <w:bodyDiv w:val="1"/>
      <w:marLeft w:val="0"/>
      <w:marRight w:val="0"/>
      <w:marTop w:val="0"/>
      <w:marBottom w:val="0"/>
      <w:divBdr>
        <w:top w:val="none" w:sz="0" w:space="0" w:color="auto"/>
        <w:left w:val="none" w:sz="0" w:space="0" w:color="auto"/>
        <w:bottom w:val="none" w:sz="0" w:space="0" w:color="auto"/>
        <w:right w:val="none" w:sz="0" w:space="0" w:color="auto"/>
      </w:divBdr>
    </w:div>
    <w:div w:id="1506481970">
      <w:bodyDiv w:val="1"/>
      <w:marLeft w:val="0"/>
      <w:marRight w:val="0"/>
      <w:marTop w:val="0"/>
      <w:marBottom w:val="0"/>
      <w:divBdr>
        <w:top w:val="none" w:sz="0" w:space="0" w:color="auto"/>
        <w:left w:val="none" w:sz="0" w:space="0" w:color="auto"/>
        <w:bottom w:val="none" w:sz="0" w:space="0" w:color="auto"/>
        <w:right w:val="none" w:sz="0" w:space="0" w:color="auto"/>
      </w:divBdr>
    </w:div>
    <w:div w:id="1506627438">
      <w:bodyDiv w:val="1"/>
      <w:marLeft w:val="0"/>
      <w:marRight w:val="0"/>
      <w:marTop w:val="0"/>
      <w:marBottom w:val="0"/>
      <w:divBdr>
        <w:top w:val="none" w:sz="0" w:space="0" w:color="auto"/>
        <w:left w:val="none" w:sz="0" w:space="0" w:color="auto"/>
        <w:bottom w:val="none" w:sz="0" w:space="0" w:color="auto"/>
        <w:right w:val="none" w:sz="0" w:space="0" w:color="auto"/>
      </w:divBdr>
    </w:div>
    <w:div w:id="1507020175">
      <w:bodyDiv w:val="1"/>
      <w:marLeft w:val="0"/>
      <w:marRight w:val="0"/>
      <w:marTop w:val="0"/>
      <w:marBottom w:val="0"/>
      <w:divBdr>
        <w:top w:val="none" w:sz="0" w:space="0" w:color="auto"/>
        <w:left w:val="none" w:sz="0" w:space="0" w:color="auto"/>
        <w:bottom w:val="none" w:sz="0" w:space="0" w:color="auto"/>
        <w:right w:val="none" w:sz="0" w:space="0" w:color="auto"/>
      </w:divBdr>
    </w:div>
    <w:div w:id="1508255161">
      <w:bodyDiv w:val="1"/>
      <w:marLeft w:val="0"/>
      <w:marRight w:val="0"/>
      <w:marTop w:val="0"/>
      <w:marBottom w:val="0"/>
      <w:divBdr>
        <w:top w:val="none" w:sz="0" w:space="0" w:color="auto"/>
        <w:left w:val="none" w:sz="0" w:space="0" w:color="auto"/>
        <w:bottom w:val="none" w:sz="0" w:space="0" w:color="auto"/>
        <w:right w:val="none" w:sz="0" w:space="0" w:color="auto"/>
      </w:divBdr>
    </w:div>
    <w:div w:id="1508708812">
      <w:bodyDiv w:val="1"/>
      <w:marLeft w:val="0"/>
      <w:marRight w:val="0"/>
      <w:marTop w:val="0"/>
      <w:marBottom w:val="0"/>
      <w:divBdr>
        <w:top w:val="none" w:sz="0" w:space="0" w:color="auto"/>
        <w:left w:val="none" w:sz="0" w:space="0" w:color="auto"/>
        <w:bottom w:val="none" w:sz="0" w:space="0" w:color="auto"/>
        <w:right w:val="none" w:sz="0" w:space="0" w:color="auto"/>
      </w:divBdr>
    </w:div>
    <w:div w:id="1514227582">
      <w:bodyDiv w:val="1"/>
      <w:marLeft w:val="0"/>
      <w:marRight w:val="0"/>
      <w:marTop w:val="0"/>
      <w:marBottom w:val="0"/>
      <w:divBdr>
        <w:top w:val="none" w:sz="0" w:space="0" w:color="auto"/>
        <w:left w:val="none" w:sz="0" w:space="0" w:color="auto"/>
        <w:bottom w:val="none" w:sz="0" w:space="0" w:color="auto"/>
        <w:right w:val="none" w:sz="0" w:space="0" w:color="auto"/>
      </w:divBdr>
    </w:div>
    <w:div w:id="1515344620">
      <w:bodyDiv w:val="1"/>
      <w:marLeft w:val="0"/>
      <w:marRight w:val="0"/>
      <w:marTop w:val="0"/>
      <w:marBottom w:val="0"/>
      <w:divBdr>
        <w:top w:val="none" w:sz="0" w:space="0" w:color="auto"/>
        <w:left w:val="none" w:sz="0" w:space="0" w:color="auto"/>
        <w:bottom w:val="none" w:sz="0" w:space="0" w:color="auto"/>
        <w:right w:val="none" w:sz="0" w:space="0" w:color="auto"/>
      </w:divBdr>
    </w:div>
    <w:div w:id="1515655199">
      <w:bodyDiv w:val="1"/>
      <w:marLeft w:val="0"/>
      <w:marRight w:val="0"/>
      <w:marTop w:val="0"/>
      <w:marBottom w:val="0"/>
      <w:divBdr>
        <w:top w:val="none" w:sz="0" w:space="0" w:color="auto"/>
        <w:left w:val="none" w:sz="0" w:space="0" w:color="auto"/>
        <w:bottom w:val="none" w:sz="0" w:space="0" w:color="auto"/>
        <w:right w:val="none" w:sz="0" w:space="0" w:color="auto"/>
      </w:divBdr>
    </w:div>
    <w:div w:id="1515919886">
      <w:bodyDiv w:val="1"/>
      <w:marLeft w:val="0"/>
      <w:marRight w:val="0"/>
      <w:marTop w:val="0"/>
      <w:marBottom w:val="0"/>
      <w:divBdr>
        <w:top w:val="none" w:sz="0" w:space="0" w:color="auto"/>
        <w:left w:val="none" w:sz="0" w:space="0" w:color="auto"/>
        <w:bottom w:val="none" w:sz="0" w:space="0" w:color="auto"/>
        <w:right w:val="none" w:sz="0" w:space="0" w:color="auto"/>
      </w:divBdr>
    </w:div>
    <w:div w:id="1520049940">
      <w:bodyDiv w:val="1"/>
      <w:marLeft w:val="0"/>
      <w:marRight w:val="0"/>
      <w:marTop w:val="0"/>
      <w:marBottom w:val="0"/>
      <w:divBdr>
        <w:top w:val="none" w:sz="0" w:space="0" w:color="auto"/>
        <w:left w:val="none" w:sz="0" w:space="0" w:color="auto"/>
        <w:bottom w:val="none" w:sz="0" w:space="0" w:color="auto"/>
        <w:right w:val="none" w:sz="0" w:space="0" w:color="auto"/>
      </w:divBdr>
    </w:div>
    <w:div w:id="1521971769">
      <w:bodyDiv w:val="1"/>
      <w:marLeft w:val="0"/>
      <w:marRight w:val="0"/>
      <w:marTop w:val="0"/>
      <w:marBottom w:val="0"/>
      <w:divBdr>
        <w:top w:val="none" w:sz="0" w:space="0" w:color="auto"/>
        <w:left w:val="none" w:sz="0" w:space="0" w:color="auto"/>
        <w:bottom w:val="none" w:sz="0" w:space="0" w:color="auto"/>
        <w:right w:val="none" w:sz="0" w:space="0" w:color="auto"/>
      </w:divBdr>
    </w:div>
    <w:div w:id="1525167843">
      <w:bodyDiv w:val="1"/>
      <w:marLeft w:val="0"/>
      <w:marRight w:val="0"/>
      <w:marTop w:val="0"/>
      <w:marBottom w:val="0"/>
      <w:divBdr>
        <w:top w:val="none" w:sz="0" w:space="0" w:color="auto"/>
        <w:left w:val="none" w:sz="0" w:space="0" w:color="auto"/>
        <w:bottom w:val="none" w:sz="0" w:space="0" w:color="auto"/>
        <w:right w:val="none" w:sz="0" w:space="0" w:color="auto"/>
      </w:divBdr>
    </w:div>
    <w:div w:id="1525170253">
      <w:bodyDiv w:val="1"/>
      <w:marLeft w:val="0"/>
      <w:marRight w:val="0"/>
      <w:marTop w:val="0"/>
      <w:marBottom w:val="0"/>
      <w:divBdr>
        <w:top w:val="none" w:sz="0" w:space="0" w:color="auto"/>
        <w:left w:val="none" w:sz="0" w:space="0" w:color="auto"/>
        <w:bottom w:val="none" w:sz="0" w:space="0" w:color="auto"/>
        <w:right w:val="none" w:sz="0" w:space="0" w:color="auto"/>
      </w:divBdr>
    </w:div>
    <w:div w:id="1527140662">
      <w:bodyDiv w:val="1"/>
      <w:marLeft w:val="0"/>
      <w:marRight w:val="0"/>
      <w:marTop w:val="0"/>
      <w:marBottom w:val="0"/>
      <w:divBdr>
        <w:top w:val="none" w:sz="0" w:space="0" w:color="auto"/>
        <w:left w:val="none" w:sz="0" w:space="0" w:color="auto"/>
        <w:bottom w:val="none" w:sz="0" w:space="0" w:color="auto"/>
        <w:right w:val="none" w:sz="0" w:space="0" w:color="auto"/>
      </w:divBdr>
    </w:div>
    <w:div w:id="1536118504">
      <w:bodyDiv w:val="1"/>
      <w:marLeft w:val="0"/>
      <w:marRight w:val="0"/>
      <w:marTop w:val="0"/>
      <w:marBottom w:val="0"/>
      <w:divBdr>
        <w:top w:val="none" w:sz="0" w:space="0" w:color="auto"/>
        <w:left w:val="none" w:sz="0" w:space="0" w:color="auto"/>
        <w:bottom w:val="none" w:sz="0" w:space="0" w:color="auto"/>
        <w:right w:val="none" w:sz="0" w:space="0" w:color="auto"/>
      </w:divBdr>
    </w:div>
    <w:div w:id="1538152817">
      <w:bodyDiv w:val="1"/>
      <w:marLeft w:val="0"/>
      <w:marRight w:val="0"/>
      <w:marTop w:val="0"/>
      <w:marBottom w:val="0"/>
      <w:divBdr>
        <w:top w:val="none" w:sz="0" w:space="0" w:color="auto"/>
        <w:left w:val="none" w:sz="0" w:space="0" w:color="auto"/>
        <w:bottom w:val="none" w:sz="0" w:space="0" w:color="auto"/>
        <w:right w:val="none" w:sz="0" w:space="0" w:color="auto"/>
      </w:divBdr>
    </w:div>
    <w:div w:id="1538740331">
      <w:bodyDiv w:val="1"/>
      <w:marLeft w:val="0"/>
      <w:marRight w:val="0"/>
      <w:marTop w:val="0"/>
      <w:marBottom w:val="0"/>
      <w:divBdr>
        <w:top w:val="none" w:sz="0" w:space="0" w:color="auto"/>
        <w:left w:val="none" w:sz="0" w:space="0" w:color="auto"/>
        <w:bottom w:val="none" w:sz="0" w:space="0" w:color="auto"/>
        <w:right w:val="none" w:sz="0" w:space="0" w:color="auto"/>
      </w:divBdr>
    </w:div>
    <w:div w:id="1540822566">
      <w:bodyDiv w:val="1"/>
      <w:marLeft w:val="0"/>
      <w:marRight w:val="0"/>
      <w:marTop w:val="0"/>
      <w:marBottom w:val="0"/>
      <w:divBdr>
        <w:top w:val="none" w:sz="0" w:space="0" w:color="auto"/>
        <w:left w:val="none" w:sz="0" w:space="0" w:color="auto"/>
        <w:bottom w:val="none" w:sz="0" w:space="0" w:color="auto"/>
        <w:right w:val="none" w:sz="0" w:space="0" w:color="auto"/>
      </w:divBdr>
    </w:div>
    <w:div w:id="1548057362">
      <w:bodyDiv w:val="1"/>
      <w:marLeft w:val="0"/>
      <w:marRight w:val="0"/>
      <w:marTop w:val="0"/>
      <w:marBottom w:val="0"/>
      <w:divBdr>
        <w:top w:val="none" w:sz="0" w:space="0" w:color="auto"/>
        <w:left w:val="none" w:sz="0" w:space="0" w:color="auto"/>
        <w:bottom w:val="none" w:sz="0" w:space="0" w:color="auto"/>
        <w:right w:val="none" w:sz="0" w:space="0" w:color="auto"/>
      </w:divBdr>
    </w:div>
    <w:div w:id="1555460457">
      <w:bodyDiv w:val="1"/>
      <w:marLeft w:val="0"/>
      <w:marRight w:val="0"/>
      <w:marTop w:val="0"/>
      <w:marBottom w:val="0"/>
      <w:divBdr>
        <w:top w:val="none" w:sz="0" w:space="0" w:color="auto"/>
        <w:left w:val="none" w:sz="0" w:space="0" w:color="auto"/>
        <w:bottom w:val="none" w:sz="0" w:space="0" w:color="auto"/>
        <w:right w:val="none" w:sz="0" w:space="0" w:color="auto"/>
      </w:divBdr>
    </w:div>
    <w:div w:id="1557542645">
      <w:bodyDiv w:val="1"/>
      <w:marLeft w:val="0"/>
      <w:marRight w:val="0"/>
      <w:marTop w:val="0"/>
      <w:marBottom w:val="0"/>
      <w:divBdr>
        <w:top w:val="none" w:sz="0" w:space="0" w:color="auto"/>
        <w:left w:val="none" w:sz="0" w:space="0" w:color="auto"/>
        <w:bottom w:val="none" w:sz="0" w:space="0" w:color="auto"/>
        <w:right w:val="none" w:sz="0" w:space="0" w:color="auto"/>
      </w:divBdr>
    </w:div>
    <w:div w:id="1561287946">
      <w:bodyDiv w:val="1"/>
      <w:marLeft w:val="0"/>
      <w:marRight w:val="0"/>
      <w:marTop w:val="0"/>
      <w:marBottom w:val="0"/>
      <w:divBdr>
        <w:top w:val="none" w:sz="0" w:space="0" w:color="auto"/>
        <w:left w:val="none" w:sz="0" w:space="0" w:color="auto"/>
        <w:bottom w:val="none" w:sz="0" w:space="0" w:color="auto"/>
        <w:right w:val="none" w:sz="0" w:space="0" w:color="auto"/>
      </w:divBdr>
    </w:div>
    <w:div w:id="1568220157">
      <w:bodyDiv w:val="1"/>
      <w:marLeft w:val="0"/>
      <w:marRight w:val="0"/>
      <w:marTop w:val="0"/>
      <w:marBottom w:val="0"/>
      <w:divBdr>
        <w:top w:val="none" w:sz="0" w:space="0" w:color="auto"/>
        <w:left w:val="none" w:sz="0" w:space="0" w:color="auto"/>
        <w:bottom w:val="none" w:sz="0" w:space="0" w:color="auto"/>
        <w:right w:val="none" w:sz="0" w:space="0" w:color="auto"/>
      </w:divBdr>
    </w:div>
    <w:div w:id="1568420335">
      <w:bodyDiv w:val="1"/>
      <w:marLeft w:val="0"/>
      <w:marRight w:val="0"/>
      <w:marTop w:val="0"/>
      <w:marBottom w:val="0"/>
      <w:divBdr>
        <w:top w:val="none" w:sz="0" w:space="0" w:color="auto"/>
        <w:left w:val="none" w:sz="0" w:space="0" w:color="auto"/>
        <w:bottom w:val="none" w:sz="0" w:space="0" w:color="auto"/>
        <w:right w:val="none" w:sz="0" w:space="0" w:color="auto"/>
      </w:divBdr>
    </w:div>
    <w:div w:id="1569535256">
      <w:bodyDiv w:val="1"/>
      <w:marLeft w:val="0"/>
      <w:marRight w:val="0"/>
      <w:marTop w:val="0"/>
      <w:marBottom w:val="0"/>
      <w:divBdr>
        <w:top w:val="none" w:sz="0" w:space="0" w:color="auto"/>
        <w:left w:val="none" w:sz="0" w:space="0" w:color="auto"/>
        <w:bottom w:val="none" w:sz="0" w:space="0" w:color="auto"/>
        <w:right w:val="none" w:sz="0" w:space="0" w:color="auto"/>
      </w:divBdr>
    </w:div>
    <w:div w:id="1569881911">
      <w:bodyDiv w:val="1"/>
      <w:marLeft w:val="0"/>
      <w:marRight w:val="0"/>
      <w:marTop w:val="0"/>
      <w:marBottom w:val="0"/>
      <w:divBdr>
        <w:top w:val="none" w:sz="0" w:space="0" w:color="auto"/>
        <w:left w:val="none" w:sz="0" w:space="0" w:color="auto"/>
        <w:bottom w:val="none" w:sz="0" w:space="0" w:color="auto"/>
        <w:right w:val="none" w:sz="0" w:space="0" w:color="auto"/>
      </w:divBdr>
    </w:div>
    <w:div w:id="1573736963">
      <w:bodyDiv w:val="1"/>
      <w:marLeft w:val="0"/>
      <w:marRight w:val="0"/>
      <w:marTop w:val="0"/>
      <w:marBottom w:val="0"/>
      <w:divBdr>
        <w:top w:val="none" w:sz="0" w:space="0" w:color="auto"/>
        <w:left w:val="none" w:sz="0" w:space="0" w:color="auto"/>
        <w:bottom w:val="none" w:sz="0" w:space="0" w:color="auto"/>
        <w:right w:val="none" w:sz="0" w:space="0" w:color="auto"/>
      </w:divBdr>
    </w:div>
    <w:div w:id="1578245236">
      <w:bodyDiv w:val="1"/>
      <w:marLeft w:val="0"/>
      <w:marRight w:val="0"/>
      <w:marTop w:val="0"/>
      <w:marBottom w:val="0"/>
      <w:divBdr>
        <w:top w:val="none" w:sz="0" w:space="0" w:color="auto"/>
        <w:left w:val="none" w:sz="0" w:space="0" w:color="auto"/>
        <w:bottom w:val="none" w:sz="0" w:space="0" w:color="auto"/>
        <w:right w:val="none" w:sz="0" w:space="0" w:color="auto"/>
      </w:divBdr>
    </w:div>
    <w:div w:id="1580019955">
      <w:bodyDiv w:val="1"/>
      <w:marLeft w:val="0"/>
      <w:marRight w:val="0"/>
      <w:marTop w:val="0"/>
      <w:marBottom w:val="0"/>
      <w:divBdr>
        <w:top w:val="none" w:sz="0" w:space="0" w:color="auto"/>
        <w:left w:val="none" w:sz="0" w:space="0" w:color="auto"/>
        <w:bottom w:val="none" w:sz="0" w:space="0" w:color="auto"/>
        <w:right w:val="none" w:sz="0" w:space="0" w:color="auto"/>
      </w:divBdr>
    </w:div>
    <w:div w:id="1583682265">
      <w:bodyDiv w:val="1"/>
      <w:marLeft w:val="0"/>
      <w:marRight w:val="0"/>
      <w:marTop w:val="0"/>
      <w:marBottom w:val="0"/>
      <w:divBdr>
        <w:top w:val="none" w:sz="0" w:space="0" w:color="auto"/>
        <w:left w:val="none" w:sz="0" w:space="0" w:color="auto"/>
        <w:bottom w:val="none" w:sz="0" w:space="0" w:color="auto"/>
        <w:right w:val="none" w:sz="0" w:space="0" w:color="auto"/>
      </w:divBdr>
    </w:div>
    <w:div w:id="1583831572">
      <w:bodyDiv w:val="1"/>
      <w:marLeft w:val="0"/>
      <w:marRight w:val="0"/>
      <w:marTop w:val="0"/>
      <w:marBottom w:val="0"/>
      <w:divBdr>
        <w:top w:val="none" w:sz="0" w:space="0" w:color="auto"/>
        <w:left w:val="none" w:sz="0" w:space="0" w:color="auto"/>
        <w:bottom w:val="none" w:sz="0" w:space="0" w:color="auto"/>
        <w:right w:val="none" w:sz="0" w:space="0" w:color="auto"/>
      </w:divBdr>
    </w:div>
    <w:div w:id="1584534573">
      <w:bodyDiv w:val="1"/>
      <w:marLeft w:val="0"/>
      <w:marRight w:val="0"/>
      <w:marTop w:val="0"/>
      <w:marBottom w:val="0"/>
      <w:divBdr>
        <w:top w:val="none" w:sz="0" w:space="0" w:color="auto"/>
        <w:left w:val="none" w:sz="0" w:space="0" w:color="auto"/>
        <w:bottom w:val="none" w:sz="0" w:space="0" w:color="auto"/>
        <w:right w:val="none" w:sz="0" w:space="0" w:color="auto"/>
      </w:divBdr>
    </w:div>
    <w:div w:id="1584988567">
      <w:bodyDiv w:val="1"/>
      <w:marLeft w:val="0"/>
      <w:marRight w:val="0"/>
      <w:marTop w:val="0"/>
      <w:marBottom w:val="0"/>
      <w:divBdr>
        <w:top w:val="none" w:sz="0" w:space="0" w:color="auto"/>
        <w:left w:val="none" w:sz="0" w:space="0" w:color="auto"/>
        <w:bottom w:val="none" w:sz="0" w:space="0" w:color="auto"/>
        <w:right w:val="none" w:sz="0" w:space="0" w:color="auto"/>
      </w:divBdr>
    </w:div>
    <w:div w:id="1588537192">
      <w:bodyDiv w:val="1"/>
      <w:marLeft w:val="0"/>
      <w:marRight w:val="0"/>
      <w:marTop w:val="0"/>
      <w:marBottom w:val="0"/>
      <w:divBdr>
        <w:top w:val="none" w:sz="0" w:space="0" w:color="auto"/>
        <w:left w:val="none" w:sz="0" w:space="0" w:color="auto"/>
        <w:bottom w:val="none" w:sz="0" w:space="0" w:color="auto"/>
        <w:right w:val="none" w:sz="0" w:space="0" w:color="auto"/>
      </w:divBdr>
    </w:div>
    <w:div w:id="1588612451">
      <w:bodyDiv w:val="1"/>
      <w:marLeft w:val="0"/>
      <w:marRight w:val="0"/>
      <w:marTop w:val="0"/>
      <w:marBottom w:val="0"/>
      <w:divBdr>
        <w:top w:val="none" w:sz="0" w:space="0" w:color="auto"/>
        <w:left w:val="none" w:sz="0" w:space="0" w:color="auto"/>
        <w:bottom w:val="none" w:sz="0" w:space="0" w:color="auto"/>
        <w:right w:val="none" w:sz="0" w:space="0" w:color="auto"/>
      </w:divBdr>
    </w:div>
    <w:div w:id="1589733543">
      <w:bodyDiv w:val="1"/>
      <w:marLeft w:val="0"/>
      <w:marRight w:val="0"/>
      <w:marTop w:val="0"/>
      <w:marBottom w:val="0"/>
      <w:divBdr>
        <w:top w:val="none" w:sz="0" w:space="0" w:color="auto"/>
        <w:left w:val="none" w:sz="0" w:space="0" w:color="auto"/>
        <w:bottom w:val="none" w:sz="0" w:space="0" w:color="auto"/>
        <w:right w:val="none" w:sz="0" w:space="0" w:color="auto"/>
      </w:divBdr>
    </w:div>
    <w:div w:id="1591743519">
      <w:bodyDiv w:val="1"/>
      <w:marLeft w:val="0"/>
      <w:marRight w:val="0"/>
      <w:marTop w:val="0"/>
      <w:marBottom w:val="0"/>
      <w:divBdr>
        <w:top w:val="none" w:sz="0" w:space="0" w:color="auto"/>
        <w:left w:val="none" w:sz="0" w:space="0" w:color="auto"/>
        <w:bottom w:val="none" w:sz="0" w:space="0" w:color="auto"/>
        <w:right w:val="none" w:sz="0" w:space="0" w:color="auto"/>
      </w:divBdr>
    </w:div>
    <w:div w:id="1593125155">
      <w:bodyDiv w:val="1"/>
      <w:marLeft w:val="0"/>
      <w:marRight w:val="0"/>
      <w:marTop w:val="0"/>
      <w:marBottom w:val="0"/>
      <w:divBdr>
        <w:top w:val="none" w:sz="0" w:space="0" w:color="auto"/>
        <w:left w:val="none" w:sz="0" w:space="0" w:color="auto"/>
        <w:bottom w:val="none" w:sz="0" w:space="0" w:color="auto"/>
        <w:right w:val="none" w:sz="0" w:space="0" w:color="auto"/>
      </w:divBdr>
    </w:div>
    <w:div w:id="1594972279">
      <w:bodyDiv w:val="1"/>
      <w:marLeft w:val="0"/>
      <w:marRight w:val="0"/>
      <w:marTop w:val="0"/>
      <w:marBottom w:val="0"/>
      <w:divBdr>
        <w:top w:val="none" w:sz="0" w:space="0" w:color="auto"/>
        <w:left w:val="none" w:sz="0" w:space="0" w:color="auto"/>
        <w:bottom w:val="none" w:sz="0" w:space="0" w:color="auto"/>
        <w:right w:val="none" w:sz="0" w:space="0" w:color="auto"/>
      </w:divBdr>
    </w:div>
    <w:div w:id="1595089901">
      <w:bodyDiv w:val="1"/>
      <w:marLeft w:val="0"/>
      <w:marRight w:val="0"/>
      <w:marTop w:val="0"/>
      <w:marBottom w:val="0"/>
      <w:divBdr>
        <w:top w:val="none" w:sz="0" w:space="0" w:color="auto"/>
        <w:left w:val="none" w:sz="0" w:space="0" w:color="auto"/>
        <w:bottom w:val="none" w:sz="0" w:space="0" w:color="auto"/>
        <w:right w:val="none" w:sz="0" w:space="0" w:color="auto"/>
      </w:divBdr>
    </w:div>
    <w:div w:id="1598519667">
      <w:bodyDiv w:val="1"/>
      <w:marLeft w:val="0"/>
      <w:marRight w:val="0"/>
      <w:marTop w:val="0"/>
      <w:marBottom w:val="0"/>
      <w:divBdr>
        <w:top w:val="none" w:sz="0" w:space="0" w:color="auto"/>
        <w:left w:val="none" w:sz="0" w:space="0" w:color="auto"/>
        <w:bottom w:val="none" w:sz="0" w:space="0" w:color="auto"/>
        <w:right w:val="none" w:sz="0" w:space="0" w:color="auto"/>
      </w:divBdr>
    </w:div>
    <w:div w:id="1598519825">
      <w:bodyDiv w:val="1"/>
      <w:marLeft w:val="0"/>
      <w:marRight w:val="0"/>
      <w:marTop w:val="0"/>
      <w:marBottom w:val="0"/>
      <w:divBdr>
        <w:top w:val="none" w:sz="0" w:space="0" w:color="auto"/>
        <w:left w:val="none" w:sz="0" w:space="0" w:color="auto"/>
        <w:bottom w:val="none" w:sz="0" w:space="0" w:color="auto"/>
        <w:right w:val="none" w:sz="0" w:space="0" w:color="auto"/>
      </w:divBdr>
    </w:div>
    <w:div w:id="1599220146">
      <w:bodyDiv w:val="1"/>
      <w:marLeft w:val="0"/>
      <w:marRight w:val="0"/>
      <w:marTop w:val="0"/>
      <w:marBottom w:val="0"/>
      <w:divBdr>
        <w:top w:val="none" w:sz="0" w:space="0" w:color="auto"/>
        <w:left w:val="none" w:sz="0" w:space="0" w:color="auto"/>
        <w:bottom w:val="none" w:sz="0" w:space="0" w:color="auto"/>
        <w:right w:val="none" w:sz="0" w:space="0" w:color="auto"/>
      </w:divBdr>
    </w:div>
    <w:div w:id="1600213989">
      <w:bodyDiv w:val="1"/>
      <w:marLeft w:val="0"/>
      <w:marRight w:val="0"/>
      <w:marTop w:val="0"/>
      <w:marBottom w:val="0"/>
      <w:divBdr>
        <w:top w:val="none" w:sz="0" w:space="0" w:color="auto"/>
        <w:left w:val="none" w:sz="0" w:space="0" w:color="auto"/>
        <w:bottom w:val="none" w:sz="0" w:space="0" w:color="auto"/>
        <w:right w:val="none" w:sz="0" w:space="0" w:color="auto"/>
      </w:divBdr>
    </w:div>
    <w:div w:id="1602685728">
      <w:bodyDiv w:val="1"/>
      <w:marLeft w:val="0"/>
      <w:marRight w:val="0"/>
      <w:marTop w:val="0"/>
      <w:marBottom w:val="0"/>
      <w:divBdr>
        <w:top w:val="none" w:sz="0" w:space="0" w:color="auto"/>
        <w:left w:val="none" w:sz="0" w:space="0" w:color="auto"/>
        <w:bottom w:val="none" w:sz="0" w:space="0" w:color="auto"/>
        <w:right w:val="none" w:sz="0" w:space="0" w:color="auto"/>
      </w:divBdr>
    </w:div>
    <w:div w:id="1607419212">
      <w:bodyDiv w:val="1"/>
      <w:marLeft w:val="0"/>
      <w:marRight w:val="0"/>
      <w:marTop w:val="0"/>
      <w:marBottom w:val="0"/>
      <w:divBdr>
        <w:top w:val="none" w:sz="0" w:space="0" w:color="auto"/>
        <w:left w:val="none" w:sz="0" w:space="0" w:color="auto"/>
        <w:bottom w:val="none" w:sz="0" w:space="0" w:color="auto"/>
        <w:right w:val="none" w:sz="0" w:space="0" w:color="auto"/>
      </w:divBdr>
    </w:div>
    <w:div w:id="1608465218">
      <w:bodyDiv w:val="1"/>
      <w:marLeft w:val="0"/>
      <w:marRight w:val="0"/>
      <w:marTop w:val="0"/>
      <w:marBottom w:val="0"/>
      <w:divBdr>
        <w:top w:val="none" w:sz="0" w:space="0" w:color="auto"/>
        <w:left w:val="none" w:sz="0" w:space="0" w:color="auto"/>
        <w:bottom w:val="none" w:sz="0" w:space="0" w:color="auto"/>
        <w:right w:val="none" w:sz="0" w:space="0" w:color="auto"/>
      </w:divBdr>
    </w:div>
    <w:div w:id="1618483996">
      <w:bodyDiv w:val="1"/>
      <w:marLeft w:val="0"/>
      <w:marRight w:val="0"/>
      <w:marTop w:val="0"/>
      <w:marBottom w:val="0"/>
      <w:divBdr>
        <w:top w:val="none" w:sz="0" w:space="0" w:color="auto"/>
        <w:left w:val="none" w:sz="0" w:space="0" w:color="auto"/>
        <w:bottom w:val="none" w:sz="0" w:space="0" w:color="auto"/>
        <w:right w:val="none" w:sz="0" w:space="0" w:color="auto"/>
      </w:divBdr>
    </w:div>
    <w:div w:id="1621495477">
      <w:bodyDiv w:val="1"/>
      <w:marLeft w:val="0"/>
      <w:marRight w:val="0"/>
      <w:marTop w:val="0"/>
      <w:marBottom w:val="0"/>
      <w:divBdr>
        <w:top w:val="none" w:sz="0" w:space="0" w:color="auto"/>
        <w:left w:val="none" w:sz="0" w:space="0" w:color="auto"/>
        <w:bottom w:val="none" w:sz="0" w:space="0" w:color="auto"/>
        <w:right w:val="none" w:sz="0" w:space="0" w:color="auto"/>
      </w:divBdr>
    </w:div>
    <w:div w:id="1625501001">
      <w:bodyDiv w:val="1"/>
      <w:marLeft w:val="0"/>
      <w:marRight w:val="0"/>
      <w:marTop w:val="0"/>
      <w:marBottom w:val="0"/>
      <w:divBdr>
        <w:top w:val="none" w:sz="0" w:space="0" w:color="auto"/>
        <w:left w:val="none" w:sz="0" w:space="0" w:color="auto"/>
        <w:bottom w:val="none" w:sz="0" w:space="0" w:color="auto"/>
        <w:right w:val="none" w:sz="0" w:space="0" w:color="auto"/>
      </w:divBdr>
    </w:div>
    <w:div w:id="1626621465">
      <w:bodyDiv w:val="1"/>
      <w:marLeft w:val="0"/>
      <w:marRight w:val="0"/>
      <w:marTop w:val="0"/>
      <w:marBottom w:val="0"/>
      <w:divBdr>
        <w:top w:val="none" w:sz="0" w:space="0" w:color="auto"/>
        <w:left w:val="none" w:sz="0" w:space="0" w:color="auto"/>
        <w:bottom w:val="none" w:sz="0" w:space="0" w:color="auto"/>
        <w:right w:val="none" w:sz="0" w:space="0" w:color="auto"/>
      </w:divBdr>
    </w:div>
    <w:div w:id="1627740077">
      <w:bodyDiv w:val="1"/>
      <w:marLeft w:val="0"/>
      <w:marRight w:val="0"/>
      <w:marTop w:val="0"/>
      <w:marBottom w:val="0"/>
      <w:divBdr>
        <w:top w:val="none" w:sz="0" w:space="0" w:color="auto"/>
        <w:left w:val="none" w:sz="0" w:space="0" w:color="auto"/>
        <w:bottom w:val="none" w:sz="0" w:space="0" w:color="auto"/>
        <w:right w:val="none" w:sz="0" w:space="0" w:color="auto"/>
      </w:divBdr>
    </w:div>
    <w:div w:id="1629436072">
      <w:bodyDiv w:val="1"/>
      <w:marLeft w:val="0"/>
      <w:marRight w:val="0"/>
      <w:marTop w:val="0"/>
      <w:marBottom w:val="0"/>
      <w:divBdr>
        <w:top w:val="none" w:sz="0" w:space="0" w:color="auto"/>
        <w:left w:val="none" w:sz="0" w:space="0" w:color="auto"/>
        <w:bottom w:val="none" w:sz="0" w:space="0" w:color="auto"/>
        <w:right w:val="none" w:sz="0" w:space="0" w:color="auto"/>
      </w:divBdr>
    </w:div>
    <w:div w:id="1634098166">
      <w:bodyDiv w:val="1"/>
      <w:marLeft w:val="0"/>
      <w:marRight w:val="0"/>
      <w:marTop w:val="0"/>
      <w:marBottom w:val="0"/>
      <w:divBdr>
        <w:top w:val="none" w:sz="0" w:space="0" w:color="auto"/>
        <w:left w:val="none" w:sz="0" w:space="0" w:color="auto"/>
        <w:bottom w:val="none" w:sz="0" w:space="0" w:color="auto"/>
        <w:right w:val="none" w:sz="0" w:space="0" w:color="auto"/>
      </w:divBdr>
    </w:div>
    <w:div w:id="1634944737">
      <w:bodyDiv w:val="1"/>
      <w:marLeft w:val="0"/>
      <w:marRight w:val="0"/>
      <w:marTop w:val="0"/>
      <w:marBottom w:val="0"/>
      <w:divBdr>
        <w:top w:val="none" w:sz="0" w:space="0" w:color="auto"/>
        <w:left w:val="none" w:sz="0" w:space="0" w:color="auto"/>
        <w:bottom w:val="none" w:sz="0" w:space="0" w:color="auto"/>
        <w:right w:val="none" w:sz="0" w:space="0" w:color="auto"/>
      </w:divBdr>
    </w:div>
    <w:div w:id="1636183886">
      <w:bodyDiv w:val="1"/>
      <w:marLeft w:val="0"/>
      <w:marRight w:val="0"/>
      <w:marTop w:val="0"/>
      <w:marBottom w:val="0"/>
      <w:divBdr>
        <w:top w:val="none" w:sz="0" w:space="0" w:color="auto"/>
        <w:left w:val="none" w:sz="0" w:space="0" w:color="auto"/>
        <w:bottom w:val="none" w:sz="0" w:space="0" w:color="auto"/>
        <w:right w:val="none" w:sz="0" w:space="0" w:color="auto"/>
      </w:divBdr>
    </w:div>
    <w:div w:id="1638560539">
      <w:bodyDiv w:val="1"/>
      <w:marLeft w:val="0"/>
      <w:marRight w:val="0"/>
      <w:marTop w:val="0"/>
      <w:marBottom w:val="0"/>
      <w:divBdr>
        <w:top w:val="none" w:sz="0" w:space="0" w:color="auto"/>
        <w:left w:val="none" w:sz="0" w:space="0" w:color="auto"/>
        <w:bottom w:val="none" w:sz="0" w:space="0" w:color="auto"/>
        <w:right w:val="none" w:sz="0" w:space="0" w:color="auto"/>
      </w:divBdr>
    </w:div>
    <w:div w:id="1638953578">
      <w:bodyDiv w:val="1"/>
      <w:marLeft w:val="0"/>
      <w:marRight w:val="0"/>
      <w:marTop w:val="0"/>
      <w:marBottom w:val="0"/>
      <w:divBdr>
        <w:top w:val="none" w:sz="0" w:space="0" w:color="auto"/>
        <w:left w:val="none" w:sz="0" w:space="0" w:color="auto"/>
        <w:bottom w:val="none" w:sz="0" w:space="0" w:color="auto"/>
        <w:right w:val="none" w:sz="0" w:space="0" w:color="auto"/>
      </w:divBdr>
    </w:div>
    <w:div w:id="1641963519">
      <w:bodyDiv w:val="1"/>
      <w:marLeft w:val="0"/>
      <w:marRight w:val="0"/>
      <w:marTop w:val="0"/>
      <w:marBottom w:val="0"/>
      <w:divBdr>
        <w:top w:val="none" w:sz="0" w:space="0" w:color="auto"/>
        <w:left w:val="none" w:sz="0" w:space="0" w:color="auto"/>
        <w:bottom w:val="none" w:sz="0" w:space="0" w:color="auto"/>
        <w:right w:val="none" w:sz="0" w:space="0" w:color="auto"/>
      </w:divBdr>
    </w:div>
    <w:div w:id="1645812715">
      <w:bodyDiv w:val="1"/>
      <w:marLeft w:val="0"/>
      <w:marRight w:val="0"/>
      <w:marTop w:val="0"/>
      <w:marBottom w:val="0"/>
      <w:divBdr>
        <w:top w:val="none" w:sz="0" w:space="0" w:color="auto"/>
        <w:left w:val="none" w:sz="0" w:space="0" w:color="auto"/>
        <w:bottom w:val="none" w:sz="0" w:space="0" w:color="auto"/>
        <w:right w:val="none" w:sz="0" w:space="0" w:color="auto"/>
      </w:divBdr>
    </w:div>
    <w:div w:id="1647394180">
      <w:bodyDiv w:val="1"/>
      <w:marLeft w:val="0"/>
      <w:marRight w:val="0"/>
      <w:marTop w:val="0"/>
      <w:marBottom w:val="0"/>
      <w:divBdr>
        <w:top w:val="none" w:sz="0" w:space="0" w:color="auto"/>
        <w:left w:val="none" w:sz="0" w:space="0" w:color="auto"/>
        <w:bottom w:val="none" w:sz="0" w:space="0" w:color="auto"/>
        <w:right w:val="none" w:sz="0" w:space="0" w:color="auto"/>
      </w:divBdr>
    </w:div>
    <w:div w:id="1649550282">
      <w:bodyDiv w:val="1"/>
      <w:marLeft w:val="0"/>
      <w:marRight w:val="0"/>
      <w:marTop w:val="0"/>
      <w:marBottom w:val="0"/>
      <w:divBdr>
        <w:top w:val="none" w:sz="0" w:space="0" w:color="auto"/>
        <w:left w:val="none" w:sz="0" w:space="0" w:color="auto"/>
        <w:bottom w:val="none" w:sz="0" w:space="0" w:color="auto"/>
        <w:right w:val="none" w:sz="0" w:space="0" w:color="auto"/>
      </w:divBdr>
    </w:div>
    <w:div w:id="1649823892">
      <w:bodyDiv w:val="1"/>
      <w:marLeft w:val="0"/>
      <w:marRight w:val="0"/>
      <w:marTop w:val="0"/>
      <w:marBottom w:val="0"/>
      <w:divBdr>
        <w:top w:val="none" w:sz="0" w:space="0" w:color="auto"/>
        <w:left w:val="none" w:sz="0" w:space="0" w:color="auto"/>
        <w:bottom w:val="none" w:sz="0" w:space="0" w:color="auto"/>
        <w:right w:val="none" w:sz="0" w:space="0" w:color="auto"/>
      </w:divBdr>
    </w:div>
    <w:div w:id="1650017362">
      <w:bodyDiv w:val="1"/>
      <w:marLeft w:val="0"/>
      <w:marRight w:val="0"/>
      <w:marTop w:val="0"/>
      <w:marBottom w:val="0"/>
      <w:divBdr>
        <w:top w:val="none" w:sz="0" w:space="0" w:color="auto"/>
        <w:left w:val="none" w:sz="0" w:space="0" w:color="auto"/>
        <w:bottom w:val="none" w:sz="0" w:space="0" w:color="auto"/>
        <w:right w:val="none" w:sz="0" w:space="0" w:color="auto"/>
      </w:divBdr>
    </w:div>
    <w:div w:id="1650591558">
      <w:bodyDiv w:val="1"/>
      <w:marLeft w:val="0"/>
      <w:marRight w:val="0"/>
      <w:marTop w:val="0"/>
      <w:marBottom w:val="0"/>
      <w:divBdr>
        <w:top w:val="none" w:sz="0" w:space="0" w:color="auto"/>
        <w:left w:val="none" w:sz="0" w:space="0" w:color="auto"/>
        <w:bottom w:val="none" w:sz="0" w:space="0" w:color="auto"/>
        <w:right w:val="none" w:sz="0" w:space="0" w:color="auto"/>
      </w:divBdr>
    </w:div>
    <w:div w:id="1650862892">
      <w:bodyDiv w:val="1"/>
      <w:marLeft w:val="0"/>
      <w:marRight w:val="0"/>
      <w:marTop w:val="0"/>
      <w:marBottom w:val="0"/>
      <w:divBdr>
        <w:top w:val="none" w:sz="0" w:space="0" w:color="auto"/>
        <w:left w:val="none" w:sz="0" w:space="0" w:color="auto"/>
        <w:bottom w:val="none" w:sz="0" w:space="0" w:color="auto"/>
        <w:right w:val="none" w:sz="0" w:space="0" w:color="auto"/>
      </w:divBdr>
    </w:div>
    <w:div w:id="1656297978">
      <w:bodyDiv w:val="1"/>
      <w:marLeft w:val="0"/>
      <w:marRight w:val="0"/>
      <w:marTop w:val="0"/>
      <w:marBottom w:val="0"/>
      <w:divBdr>
        <w:top w:val="none" w:sz="0" w:space="0" w:color="auto"/>
        <w:left w:val="none" w:sz="0" w:space="0" w:color="auto"/>
        <w:bottom w:val="none" w:sz="0" w:space="0" w:color="auto"/>
        <w:right w:val="none" w:sz="0" w:space="0" w:color="auto"/>
      </w:divBdr>
    </w:div>
    <w:div w:id="1658336404">
      <w:bodyDiv w:val="1"/>
      <w:marLeft w:val="0"/>
      <w:marRight w:val="0"/>
      <w:marTop w:val="0"/>
      <w:marBottom w:val="0"/>
      <w:divBdr>
        <w:top w:val="none" w:sz="0" w:space="0" w:color="auto"/>
        <w:left w:val="none" w:sz="0" w:space="0" w:color="auto"/>
        <w:bottom w:val="none" w:sz="0" w:space="0" w:color="auto"/>
        <w:right w:val="none" w:sz="0" w:space="0" w:color="auto"/>
      </w:divBdr>
    </w:div>
    <w:div w:id="1658679680">
      <w:bodyDiv w:val="1"/>
      <w:marLeft w:val="0"/>
      <w:marRight w:val="0"/>
      <w:marTop w:val="0"/>
      <w:marBottom w:val="0"/>
      <w:divBdr>
        <w:top w:val="none" w:sz="0" w:space="0" w:color="auto"/>
        <w:left w:val="none" w:sz="0" w:space="0" w:color="auto"/>
        <w:bottom w:val="none" w:sz="0" w:space="0" w:color="auto"/>
        <w:right w:val="none" w:sz="0" w:space="0" w:color="auto"/>
      </w:divBdr>
    </w:div>
    <w:div w:id="1667398991">
      <w:bodyDiv w:val="1"/>
      <w:marLeft w:val="0"/>
      <w:marRight w:val="0"/>
      <w:marTop w:val="0"/>
      <w:marBottom w:val="0"/>
      <w:divBdr>
        <w:top w:val="none" w:sz="0" w:space="0" w:color="auto"/>
        <w:left w:val="none" w:sz="0" w:space="0" w:color="auto"/>
        <w:bottom w:val="none" w:sz="0" w:space="0" w:color="auto"/>
        <w:right w:val="none" w:sz="0" w:space="0" w:color="auto"/>
      </w:divBdr>
    </w:div>
    <w:div w:id="1667828101">
      <w:bodyDiv w:val="1"/>
      <w:marLeft w:val="0"/>
      <w:marRight w:val="0"/>
      <w:marTop w:val="0"/>
      <w:marBottom w:val="0"/>
      <w:divBdr>
        <w:top w:val="none" w:sz="0" w:space="0" w:color="auto"/>
        <w:left w:val="none" w:sz="0" w:space="0" w:color="auto"/>
        <w:bottom w:val="none" w:sz="0" w:space="0" w:color="auto"/>
        <w:right w:val="none" w:sz="0" w:space="0" w:color="auto"/>
      </w:divBdr>
    </w:div>
    <w:div w:id="1668092811">
      <w:bodyDiv w:val="1"/>
      <w:marLeft w:val="0"/>
      <w:marRight w:val="0"/>
      <w:marTop w:val="0"/>
      <w:marBottom w:val="0"/>
      <w:divBdr>
        <w:top w:val="none" w:sz="0" w:space="0" w:color="auto"/>
        <w:left w:val="none" w:sz="0" w:space="0" w:color="auto"/>
        <w:bottom w:val="none" w:sz="0" w:space="0" w:color="auto"/>
        <w:right w:val="none" w:sz="0" w:space="0" w:color="auto"/>
      </w:divBdr>
    </w:div>
    <w:div w:id="1676495368">
      <w:bodyDiv w:val="1"/>
      <w:marLeft w:val="0"/>
      <w:marRight w:val="0"/>
      <w:marTop w:val="0"/>
      <w:marBottom w:val="0"/>
      <w:divBdr>
        <w:top w:val="none" w:sz="0" w:space="0" w:color="auto"/>
        <w:left w:val="none" w:sz="0" w:space="0" w:color="auto"/>
        <w:bottom w:val="none" w:sz="0" w:space="0" w:color="auto"/>
        <w:right w:val="none" w:sz="0" w:space="0" w:color="auto"/>
      </w:divBdr>
    </w:div>
    <w:div w:id="1676956536">
      <w:bodyDiv w:val="1"/>
      <w:marLeft w:val="0"/>
      <w:marRight w:val="0"/>
      <w:marTop w:val="0"/>
      <w:marBottom w:val="0"/>
      <w:divBdr>
        <w:top w:val="none" w:sz="0" w:space="0" w:color="auto"/>
        <w:left w:val="none" w:sz="0" w:space="0" w:color="auto"/>
        <w:bottom w:val="none" w:sz="0" w:space="0" w:color="auto"/>
        <w:right w:val="none" w:sz="0" w:space="0" w:color="auto"/>
      </w:divBdr>
    </w:div>
    <w:div w:id="1679772632">
      <w:bodyDiv w:val="1"/>
      <w:marLeft w:val="0"/>
      <w:marRight w:val="0"/>
      <w:marTop w:val="0"/>
      <w:marBottom w:val="0"/>
      <w:divBdr>
        <w:top w:val="none" w:sz="0" w:space="0" w:color="auto"/>
        <w:left w:val="none" w:sz="0" w:space="0" w:color="auto"/>
        <w:bottom w:val="none" w:sz="0" w:space="0" w:color="auto"/>
        <w:right w:val="none" w:sz="0" w:space="0" w:color="auto"/>
      </w:divBdr>
    </w:div>
    <w:div w:id="1680430160">
      <w:bodyDiv w:val="1"/>
      <w:marLeft w:val="0"/>
      <w:marRight w:val="0"/>
      <w:marTop w:val="0"/>
      <w:marBottom w:val="0"/>
      <w:divBdr>
        <w:top w:val="none" w:sz="0" w:space="0" w:color="auto"/>
        <w:left w:val="none" w:sz="0" w:space="0" w:color="auto"/>
        <w:bottom w:val="none" w:sz="0" w:space="0" w:color="auto"/>
        <w:right w:val="none" w:sz="0" w:space="0" w:color="auto"/>
      </w:divBdr>
    </w:div>
    <w:div w:id="1683433842">
      <w:bodyDiv w:val="1"/>
      <w:marLeft w:val="0"/>
      <w:marRight w:val="0"/>
      <w:marTop w:val="0"/>
      <w:marBottom w:val="0"/>
      <w:divBdr>
        <w:top w:val="none" w:sz="0" w:space="0" w:color="auto"/>
        <w:left w:val="none" w:sz="0" w:space="0" w:color="auto"/>
        <w:bottom w:val="none" w:sz="0" w:space="0" w:color="auto"/>
        <w:right w:val="none" w:sz="0" w:space="0" w:color="auto"/>
      </w:divBdr>
    </w:div>
    <w:div w:id="1684627125">
      <w:bodyDiv w:val="1"/>
      <w:marLeft w:val="0"/>
      <w:marRight w:val="0"/>
      <w:marTop w:val="0"/>
      <w:marBottom w:val="0"/>
      <w:divBdr>
        <w:top w:val="none" w:sz="0" w:space="0" w:color="auto"/>
        <w:left w:val="none" w:sz="0" w:space="0" w:color="auto"/>
        <w:bottom w:val="none" w:sz="0" w:space="0" w:color="auto"/>
        <w:right w:val="none" w:sz="0" w:space="0" w:color="auto"/>
      </w:divBdr>
    </w:div>
    <w:div w:id="1692953590">
      <w:bodyDiv w:val="1"/>
      <w:marLeft w:val="0"/>
      <w:marRight w:val="0"/>
      <w:marTop w:val="0"/>
      <w:marBottom w:val="0"/>
      <w:divBdr>
        <w:top w:val="none" w:sz="0" w:space="0" w:color="auto"/>
        <w:left w:val="none" w:sz="0" w:space="0" w:color="auto"/>
        <w:bottom w:val="none" w:sz="0" w:space="0" w:color="auto"/>
        <w:right w:val="none" w:sz="0" w:space="0" w:color="auto"/>
      </w:divBdr>
    </w:div>
    <w:div w:id="1696927581">
      <w:bodyDiv w:val="1"/>
      <w:marLeft w:val="0"/>
      <w:marRight w:val="0"/>
      <w:marTop w:val="0"/>
      <w:marBottom w:val="0"/>
      <w:divBdr>
        <w:top w:val="none" w:sz="0" w:space="0" w:color="auto"/>
        <w:left w:val="none" w:sz="0" w:space="0" w:color="auto"/>
        <w:bottom w:val="none" w:sz="0" w:space="0" w:color="auto"/>
        <w:right w:val="none" w:sz="0" w:space="0" w:color="auto"/>
      </w:divBdr>
    </w:div>
    <w:div w:id="1697383519">
      <w:bodyDiv w:val="1"/>
      <w:marLeft w:val="0"/>
      <w:marRight w:val="0"/>
      <w:marTop w:val="0"/>
      <w:marBottom w:val="0"/>
      <w:divBdr>
        <w:top w:val="none" w:sz="0" w:space="0" w:color="auto"/>
        <w:left w:val="none" w:sz="0" w:space="0" w:color="auto"/>
        <w:bottom w:val="none" w:sz="0" w:space="0" w:color="auto"/>
        <w:right w:val="none" w:sz="0" w:space="0" w:color="auto"/>
      </w:divBdr>
    </w:div>
    <w:div w:id="1697775856">
      <w:bodyDiv w:val="1"/>
      <w:marLeft w:val="0"/>
      <w:marRight w:val="0"/>
      <w:marTop w:val="0"/>
      <w:marBottom w:val="0"/>
      <w:divBdr>
        <w:top w:val="none" w:sz="0" w:space="0" w:color="auto"/>
        <w:left w:val="none" w:sz="0" w:space="0" w:color="auto"/>
        <w:bottom w:val="none" w:sz="0" w:space="0" w:color="auto"/>
        <w:right w:val="none" w:sz="0" w:space="0" w:color="auto"/>
      </w:divBdr>
    </w:div>
    <w:div w:id="1698314767">
      <w:bodyDiv w:val="1"/>
      <w:marLeft w:val="0"/>
      <w:marRight w:val="0"/>
      <w:marTop w:val="0"/>
      <w:marBottom w:val="0"/>
      <w:divBdr>
        <w:top w:val="none" w:sz="0" w:space="0" w:color="auto"/>
        <w:left w:val="none" w:sz="0" w:space="0" w:color="auto"/>
        <w:bottom w:val="none" w:sz="0" w:space="0" w:color="auto"/>
        <w:right w:val="none" w:sz="0" w:space="0" w:color="auto"/>
      </w:divBdr>
    </w:div>
    <w:div w:id="1704478301">
      <w:bodyDiv w:val="1"/>
      <w:marLeft w:val="0"/>
      <w:marRight w:val="0"/>
      <w:marTop w:val="0"/>
      <w:marBottom w:val="0"/>
      <w:divBdr>
        <w:top w:val="none" w:sz="0" w:space="0" w:color="auto"/>
        <w:left w:val="none" w:sz="0" w:space="0" w:color="auto"/>
        <w:bottom w:val="none" w:sz="0" w:space="0" w:color="auto"/>
        <w:right w:val="none" w:sz="0" w:space="0" w:color="auto"/>
      </w:divBdr>
    </w:div>
    <w:div w:id="1704623819">
      <w:bodyDiv w:val="1"/>
      <w:marLeft w:val="0"/>
      <w:marRight w:val="0"/>
      <w:marTop w:val="0"/>
      <w:marBottom w:val="0"/>
      <w:divBdr>
        <w:top w:val="none" w:sz="0" w:space="0" w:color="auto"/>
        <w:left w:val="none" w:sz="0" w:space="0" w:color="auto"/>
        <w:bottom w:val="none" w:sz="0" w:space="0" w:color="auto"/>
        <w:right w:val="none" w:sz="0" w:space="0" w:color="auto"/>
      </w:divBdr>
    </w:div>
    <w:div w:id="1710448418">
      <w:bodyDiv w:val="1"/>
      <w:marLeft w:val="0"/>
      <w:marRight w:val="0"/>
      <w:marTop w:val="0"/>
      <w:marBottom w:val="0"/>
      <w:divBdr>
        <w:top w:val="none" w:sz="0" w:space="0" w:color="auto"/>
        <w:left w:val="none" w:sz="0" w:space="0" w:color="auto"/>
        <w:bottom w:val="none" w:sz="0" w:space="0" w:color="auto"/>
        <w:right w:val="none" w:sz="0" w:space="0" w:color="auto"/>
      </w:divBdr>
    </w:div>
    <w:div w:id="1710451061">
      <w:bodyDiv w:val="1"/>
      <w:marLeft w:val="0"/>
      <w:marRight w:val="0"/>
      <w:marTop w:val="0"/>
      <w:marBottom w:val="0"/>
      <w:divBdr>
        <w:top w:val="none" w:sz="0" w:space="0" w:color="auto"/>
        <w:left w:val="none" w:sz="0" w:space="0" w:color="auto"/>
        <w:bottom w:val="none" w:sz="0" w:space="0" w:color="auto"/>
        <w:right w:val="none" w:sz="0" w:space="0" w:color="auto"/>
      </w:divBdr>
    </w:div>
    <w:div w:id="1716852527">
      <w:bodyDiv w:val="1"/>
      <w:marLeft w:val="0"/>
      <w:marRight w:val="0"/>
      <w:marTop w:val="0"/>
      <w:marBottom w:val="0"/>
      <w:divBdr>
        <w:top w:val="none" w:sz="0" w:space="0" w:color="auto"/>
        <w:left w:val="none" w:sz="0" w:space="0" w:color="auto"/>
        <w:bottom w:val="none" w:sz="0" w:space="0" w:color="auto"/>
        <w:right w:val="none" w:sz="0" w:space="0" w:color="auto"/>
      </w:divBdr>
    </w:div>
    <w:div w:id="1718700521">
      <w:bodyDiv w:val="1"/>
      <w:marLeft w:val="0"/>
      <w:marRight w:val="0"/>
      <w:marTop w:val="0"/>
      <w:marBottom w:val="0"/>
      <w:divBdr>
        <w:top w:val="none" w:sz="0" w:space="0" w:color="auto"/>
        <w:left w:val="none" w:sz="0" w:space="0" w:color="auto"/>
        <w:bottom w:val="none" w:sz="0" w:space="0" w:color="auto"/>
        <w:right w:val="none" w:sz="0" w:space="0" w:color="auto"/>
      </w:divBdr>
    </w:div>
    <w:div w:id="1720320598">
      <w:bodyDiv w:val="1"/>
      <w:marLeft w:val="0"/>
      <w:marRight w:val="0"/>
      <w:marTop w:val="0"/>
      <w:marBottom w:val="0"/>
      <w:divBdr>
        <w:top w:val="none" w:sz="0" w:space="0" w:color="auto"/>
        <w:left w:val="none" w:sz="0" w:space="0" w:color="auto"/>
        <w:bottom w:val="none" w:sz="0" w:space="0" w:color="auto"/>
        <w:right w:val="none" w:sz="0" w:space="0" w:color="auto"/>
      </w:divBdr>
    </w:div>
    <w:div w:id="1720475887">
      <w:bodyDiv w:val="1"/>
      <w:marLeft w:val="0"/>
      <w:marRight w:val="0"/>
      <w:marTop w:val="0"/>
      <w:marBottom w:val="0"/>
      <w:divBdr>
        <w:top w:val="none" w:sz="0" w:space="0" w:color="auto"/>
        <w:left w:val="none" w:sz="0" w:space="0" w:color="auto"/>
        <w:bottom w:val="none" w:sz="0" w:space="0" w:color="auto"/>
        <w:right w:val="none" w:sz="0" w:space="0" w:color="auto"/>
      </w:divBdr>
    </w:div>
    <w:div w:id="1723554157">
      <w:bodyDiv w:val="1"/>
      <w:marLeft w:val="0"/>
      <w:marRight w:val="0"/>
      <w:marTop w:val="0"/>
      <w:marBottom w:val="0"/>
      <w:divBdr>
        <w:top w:val="none" w:sz="0" w:space="0" w:color="auto"/>
        <w:left w:val="none" w:sz="0" w:space="0" w:color="auto"/>
        <w:bottom w:val="none" w:sz="0" w:space="0" w:color="auto"/>
        <w:right w:val="none" w:sz="0" w:space="0" w:color="auto"/>
      </w:divBdr>
    </w:div>
    <w:div w:id="1728720782">
      <w:bodyDiv w:val="1"/>
      <w:marLeft w:val="0"/>
      <w:marRight w:val="0"/>
      <w:marTop w:val="0"/>
      <w:marBottom w:val="0"/>
      <w:divBdr>
        <w:top w:val="none" w:sz="0" w:space="0" w:color="auto"/>
        <w:left w:val="none" w:sz="0" w:space="0" w:color="auto"/>
        <w:bottom w:val="none" w:sz="0" w:space="0" w:color="auto"/>
        <w:right w:val="none" w:sz="0" w:space="0" w:color="auto"/>
      </w:divBdr>
    </w:div>
    <w:div w:id="1731538052">
      <w:bodyDiv w:val="1"/>
      <w:marLeft w:val="0"/>
      <w:marRight w:val="0"/>
      <w:marTop w:val="0"/>
      <w:marBottom w:val="0"/>
      <w:divBdr>
        <w:top w:val="none" w:sz="0" w:space="0" w:color="auto"/>
        <w:left w:val="none" w:sz="0" w:space="0" w:color="auto"/>
        <w:bottom w:val="none" w:sz="0" w:space="0" w:color="auto"/>
        <w:right w:val="none" w:sz="0" w:space="0" w:color="auto"/>
      </w:divBdr>
    </w:div>
    <w:div w:id="1734161007">
      <w:bodyDiv w:val="1"/>
      <w:marLeft w:val="0"/>
      <w:marRight w:val="0"/>
      <w:marTop w:val="0"/>
      <w:marBottom w:val="0"/>
      <w:divBdr>
        <w:top w:val="none" w:sz="0" w:space="0" w:color="auto"/>
        <w:left w:val="none" w:sz="0" w:space="0" w:color="auto"/>
        <w:bottom w:val="none" w:sz="0" w:space="0" w:color="auto"/>
        <w:right w:val="none" w:sz="0" w:space="0" w:color="auto"/>
      </w:divBdr>
    </w:div>
    <w:div w:id="1734237809">
      <w:bodyDiv w:val="1"/>
      <w:marLeft w:val="0"/>
      <w:marRight w:val="0"/>
      <w:marTop w:val="0"/>
      <w:marBottom w:val="0"/>
      <w:divBdr>
        <w:top w:val="none" w:sz="0" w:space="0" w:color="auto"/>
        <w:left w:val="none" w:sz="0" w:space="0" w:color="auto"/>
        <w:bottom w:val="none" w:sz="0" w:space="0" w:color="auto"/>
        <w:right w:val="none" w:sz="0" w:space="0" w:color="auto"/>
      </w:divBdr>
    </w:div>
    <w:div w:id="1738287855">
      <w:bodyDiv w:val="1"/>
      <w:marLeft w:val="0"/>
      <w:marRight w:val="0"/>
      <w:marTop w:val="0"/>
      <w:marBottom w:val="0"/>
      <w:divBdr>
        <w:top w:val="none" w:sz="0" w:space="0" w:color="auto"/>
        <w:left w:val="none" w:sz="0" w:space="0" w:color="auto"/>
        <w:bottom w:val="none" w:sz="0" w:space="0" w:color="auto"/>
        <w:right w:val="none" w:sz="0" w:space="0" w:color="auto"/>
      </w:divBdr>
    </w:div>
    <w:div w:id="1738893946">
      <w:bodyDiv w:val="1"/>
      <w:marLeft w:val="0"/>
      <w:marRight w:val="0"/>
      <w:marTop w:val="0"/>
      <w:marBottom w:val="0"/>
      <w:divBdr>
        <w:top w:val="none" w:sz="0" w:space="0" w:color="auto"/>
        <w:left w:val="none" w:sz="0" w:space="0" w:color="auto"/>
        <w:bottom w:val="none" w:sz="0" w:space="0" w:color="auto"/>
        <w:right w:val="none" w:sz="0" w:space="0" w:color="auto"/>
      </w:divBdr>
    </w:div>
    <w:div w:id="1739015874">
      <w:bodyDiv w:val="1"/>
      <w:marLeft w:val="0"/>
      <w:marRight w:val="0"/>
      <w:marTop w:val="0"/>
      <w:marBottom w:val="0"/>
      <w:divBdr>
        <w:top w:val="none" w:sz="0" w:space="0" w:color="auto"/>
        <w:left w:val="none" w:sz="0" w:space="0" w:color="auto"/>
        <w:bottom w:val="none" w:sz="0" w:space="0" w:color="auto"/>
        <w:right w:val="none" w:sz="0" w:space="0" w:color="auto"/>
      </w:divBdr>
    </w:div>
    <w:div w:id="1746954449">
      <w:bodyDiv w:val="1"/>
      <w:marLeft w:val="0"/>
      <w:marRight w:val="0"/>
      <w:marTop w:val="0"/>
      <w:marBottom w:val="0"/>
      <w:divBdr>
        <w:top w:val="none" w:sz="0" w:space="0" w:color="auto"/>
        <w:left w:val="none" w:sz="0" w:space="0" w:color="auto"/>
        <w:bottom w:val="none" w:sz="0" w:space="0" w:color="auto"/>
        <w:right w:val="none" w:sz="0" w:space="0" w:color="auto"/>
      </w:divBdr>
    </w:div>
    <w:div w:id="1748647482">
      <w:bodyDiv w:val="1"/>
      <w:marLeft w:val="0"/>
      <w:marRight w:val="0"/>
      <w:marTop w:val="0"/>
      <w:marBottom w:val="0"/>
      <w:divBdr>
        <w:top w:val="none" w:sz="0" w:space="0" w:color="auto"/>
        <w:left w:val="none" w:sz="0" w:space="0" w:color="auto"/>
        <w:bottom w:val="none" w:sz="0" w:space="0" w:color="auto"/>
        <w:right w:val="none" w:sz="0" w:space="0" w:color="auto"/>
      </w:divBdr>
    </w:div>
    <w:div w:id="1755587006">
      <w:bodyDiv w:val="1"/>
      <w:marLeft w:val="0"/>
      <w:marRight w:val="0"/>
      <w:marTop w:val="0"/>
      <w:marBottom w:val="0"/>
      <w:divBdr>
        <w:top w:val="none" w:sz="0" w:space="0" w:color="auto"/>
        <w:left w:val="none" w:sz="0" w:space="0" w:color="auto"/>
        <w:bottom w:val="none" w:sz="0" w:space="0" w:color="auto"/>
        <w:right w:val="none" w:sz="0" w:space="0" w:color="auto"/>
      </w:divBdr>
    </w:div>
    <w:div w:id="1755711674">
      <w:bodyDiv w:val="1"/>
      <w:marLeft w:val="0"/>
      <w:marRight w:val="0"/>
      <w:marTop w:val="0"/>
      <w:marBottom w:val="0"/>
      <w:divBdr>
        <w:top w:val="none" w:sz="0" w:space="0" w:color="auto"/>
        <w:left w:val="none" w:sz="0" w:space="0" w:color="auto"/>
        <w:bottom w:val="none" w:sz="0" w:space="0" w:color="auto"/>
        <w:right w:val="none" w:sz="0" w:space="0" w:color="auto"/>
      </w:divBdr>
    </w:div>
    <w:div w:id="1760515718">
      <w:bodyDiv w:val="1"/>
      <w:marLeft w:val="0"/>
      <w:marRight w:val="0"/>
      <w:marTop w:val="0"/>
      <w:marBottom w:val="0"/>
      <w:divBdr>
        <w:top w:val="none" w:sz="0" w:space="0" w:color="auto"/>
        <w:left w:val="none" w:sz="0" w:space="0" w:color="auto"/>
        <w:bottom w:val="none" w:sz="0" w:space="0" w:color="auto"/>
        <w:right w:val="none" w:sz="0" w:space="0" w:color="auto"/>
      </w:divBdr>
    </w:div>
    <w:div w:id="1760519255">
      <w:bodyDiv w:val="1"/>
      <w:marLeft w:val="0"/>
      <w:marRight w:val="0"/>
      <w:marTop w:val="0"/>
      <w:marBottom w:val="0"/>
      <w:divBdr>
        <w:top w:val="none" w:sz="0" w:space="0" w:color="auto"/>
        <w:left w:val="none" w:sz="0" w:space="0" w:color="auto"/>
        <w:bottom w:val="none" w:sz="0" w:space="0" w:color="auto"/>
        <w:right w:val="none" w:sz="0" w:space="0" w:color="auto"/>
      </w:divBdr>
    </w:div>
    <w:div w:id="1761632142">
      <w:bodyDiv w:val="1"/>
      <w:marLeft w:val="0"/>
      <w:marRight w:val="0"/>
      <w:marTop w:val="0"/>
      <w:marBottom w:val="0"/>
      <w:divBdr>
        <w:top w:val="none" w:sz="0" w:space="0" w:color="auto"/>
        <w:left w:val="none" w:sz="0" w:space="0" w:color="auto"/>
        <w:bottom w:val="none" w:sz="0" w:space="0" w:color="auto"/>
        <w:right w:val="none" w:sz="0" w:space="0" w:color="auto"/>
      </w:divBdr>
    </w:div>
    <w:div w:id="1763867422">
      <w:bodyDiv w:val="1"/>
      <w:marLeft w:val="0"/>
      <w:marRight w:val="0"/>
      <w:marTop w:val="0"/>
      <w:marBottom w:val="0"/>
      <w:divBdr>
        <w:top w:val="none" w:sz="0" w:space="0" w:color="auto"/>
        <w:left w:val="none" w:sz="0" w:space="0" w:color="auto"/>
        <w:bottom w:val="none" w:sz="0" w:space="0" w:color="auto"/>
        <w:right w:val="none" w:sz="0" w:space="0" w:color="auto"/>
      </w:divBdr>
    </w:div>
    <w:div w:id="1764455944">
      <w:bodyDiv w:val="1"/>
      <w:marLeft w:val="0"/>
      <w:marRight w:val="0"/>
      <w:marTop w:val="0"/>
      <w:marBottom w:val="0"/>
      <w:divBdr>
        <w:top w:val="none" w:sz="0" w:space="0" w:color="auto"/>
        <w:left w:val="none" w:sz="0" w:space="0" w:color="auto"/>
        <w:bottom w:val="none" w:sz="0" w:space="0" w:color="auto"/>
        <w:right w:val="none" w:sz="0" w:space="0" w:color="auto"/>
      </w:divBdr>
    </w:div>
    <w:div w:id="1768109625">
      <w:bodyDiv w:val="1"/>
      <w:marLeft w:val="0"/>
      <w:marRight w:val="0"/>
      <w:marTop w:val="0"/>
      <w:marBottom w:val="0"/>
      <w:divBdr>
        <w:top w:val="none" w:sz="0" w:space="0" w:color="auto"/>
        <w:left w:val="none" w:sz="0" w:space="0" w:color="auto"/>
        <w:bottom w:val="none" w:sz="0" w:space="0" w:color="auto"/>
        <w:right w:val="none" w:sz="0" w:space="0" w:color="auto"/>
      </w:divBdr>
    </w:div>
    <w:div w:id="1771462360">
      <w:bodyDiv w:val="1"/>
      <w:marLeft w:val="0"/>
      <w:marRight w:val="0"/>
      <w:marTop w:val="0"/>
      <w:marBottom w:val="0"/>
      <w:divBdr>
        <w:top w:val="none" w:sz="0" w:space="0" w:color="auto"/>
        <w:left w:val="none" w:sz="0" w:space="0" w:color="auto"/>
        <w:bottom w:val="none" w:sz="0" w:space="0" w:color="auto"/>
        <w:right w:val="none" w:sz="0" w:space="0" w:color="auto"/>
      </w:divBdr>
    </w:div>
    <w:div w:id="1771854808">
      <w:bodyDiv w:val="1"/>
      <w:marLeft w:val="0"/>
      <w:marRight w:val="0"/>
      <w:marTop w:val="0"/>
      <w:marBottom w:val="0"/>
      <w:divBdr>
        <w:top w:val="none" w:sz="0" w:space="0" w:color="auto"/>
        <w:left w:val="none" w:sz="0" w:space="0" w:color="auto"/>
        <w:bottom w:val="none" w:sz="0" w:space="0" w:color="auto"/>
        <w:right w:val="none" w:sz="0" w:space="0" w:color="auto"/>
      </w:divBdr>
    </w:div>
    <w:div w:id="1773083794">
      <w:bodyDiv w:val="1"/>
      <w:marLeft w:val="0"/>
      <w:marRight w:val="0"/>
      <w:marTop w:val="0"/>
      <w:marBottom w:val="0"/>
      <w:divBdr>
        <w:top w:val="none" w:sz="0" w:space="0" w:color="auto"/>
        <w:left w:val="none" w:sz="0" w:space="0" w:color="auto"/>
        <w:bottom w:val="none" w:sz="0" w:space="0" w:color="auto"/>
        <w:right w:val="none" w:sz="0" w:space="0" w:color="auto"/>
      </w:divBdr>
    </w:div>
    <w:div w:id="1773352655">
      <w:bodyDiv w:val="1"/>
      <w:marLeft w:val="0"/>
      <w:marRight w:val="0"/>
      <w:marTop w:val="0"/>
      <w:marBottom w:val="0"/>
      <w:divBdr>
        <w:top w:val="none" w:sz="0" w:space="0" w:color="auto"/>
        <w:left w:val="none" w:sz="0" w:space="0" w:color="auto"/>
        <w:bottom w:val="none" w:sz="0" w:space="0" w:color="auto"/>
        <w:right w:val="none" w:sz="0" w:space="0" w:color="auto"/>
      </w:divBdr>
    </w:div>
    <w:div w:id="1774126214">
      <w:bodyDiv w:val="1"/>
      <w:marLeft w:val="0"/>
      <w:marRight w:val="0"/>
      <w:marTop w:val="0"/>
      <w:marBottom w:val="0"/>
      <w:divBdr>
        <w:top w:val="none" w:sz="0" w:space="0" w:color="auto"/>
        <w:left w:val="none" w:sz="0" w:space="0" w:color="auto"/>
        <w:bottom w:val="none" w:sz="0" w:space="0" w:color="auto"/>
        <w:right w:val="none" w:sz="0" w:space="0" w:color="auto"/>
      </w:divBdr>
    </w:div>
    <w:div w:id="1774352351">
      <w:bodyDiv w:val="1"/>
      <w:marLeft w:val="0"/>
      <w:marRight w:val="0"/>
      <w:marTop w:val="0"/>
      <w:marBottom w:val="0"/>
      <w:divBdr>
        <w:top w:val="none" w:sz="0" w:space="0" w:color="auto"/>
        <w:left w:val="none" w:sz="0" w:space="0" w:color="auto"/>
        <w:bottom w:val="none" w:sz="0" w:space="0" w:color="auto"/>
        <w:right w:val="none" w:sz="0" w:space="0" w:color="auto"/>
      </w:divBdr>
    </w:div>
    <w:div w:id="1777287533">
      <w:bodyDiv w:val="1"/>
      <w:marLeft w:val="0"/>
      <w:marRight w:val="0"/>
      <w:marTop w:val="0"/>
      <w:marBottom w:val="0"/>
      <w:divBdr>
        <w:top w:val="none" w:sz="0" w:space="0" w:color="auto"/>
        <w:left w:val="none" w:sz="0" w:space="0" w:color="auto"/>
        <w:bottom w:val="none" w:sz="0" w:space="0" w:color="auto"/>
        <w:right w:val="none" w:sz="0" w:space="0" w:color="auto"/>
      </w:divBdr>
    </w:div>
    <w:div w:id="1779325602">
      <w:bodyDiv w:val="1"/>
      <w:marLeft w:val="0"/>
      <w:marRight w:val="0"/>
      <w:marTop w:val="0"/>
      <w:marBottom w:val="0"/>
      <w:divBdr>
        <w:top w:val="none" w:sz="0" w:space="0" w:color="auto"/>
        <w:left w:val="none" w:sz="0" w:space="0" w:color="auto"/>
        <w:bottom w:val="none" w:sz="0" w:space="0" w:color="auto"/>
        <w:right w:val="none" w:sz="0" w:space="0" w:color="auto"/>
      </w:divBdr>
    </w:div>
    <w:div w:id="1780023872">
      <w:bodyDiv w:val="1"/>
      <w:marLeft w:val="0"/>
      <w:marRight w:val="0"/>
      <w:marTop w:val="0"/>
      <w:marBottom w:val="0"/>
      <w:divBdr>
        <w:top w:val="none" w:sz="0" w:space="0" w:color="auto"/>
        <w:left w:val="none" w:sz="0" w:space="0" w:color="auto"/>
        <w:bottom w:val="none" w:sz="0" w:space="0" w:color="auto"/>
        <w:right w:val="none" w:sz="0" w:space="0" w:color="auto"/>
      </w:divBdr>
    </w:div>
    <w:div w:id="1782992687">
      <w:bodyDiv w:val="1"/>
      <w:marLeft w:val="0"/>
      <w:marRight w:val="0"/>
      <w:marTop w:val="0"/>
      <w:marBottom w:val="0"/>
      <w:divBdr>
        <w:top w:val="none" w:sz="0" w:space="0" w:color="auto"/>
        <w:left w:val="none" w:sz="0" w:space="0" w:color="auto"/>
        <w:bottom w:val="none" w:sz="0" w:space="0" w:color="auto"/>
        <w:right w:val="none" w:sz="0" w:space="0" w:color="auto"/>
      </w:divBdr>
    </w:div>
    <w:div w:id="1783106463">
      <w:bodyDiv w:val="1"/>
      <w:marLeft w:val="0"/>
      <w:marRight w:val="0"/>
      <w:marTop w:val="0"/>
      <w:marBottom w:val="0"/>
      <w:divBdr>
        <w:top w:val="none" w:sz="0" w:space="0" w:color="auto"/>
        <w:left w:val="none" w:sz="0" w:space="0" w:color="auto"/>
        <w:bottom w:val="none" w:sz="0" w:space="0" w:color="auto"/>
        <w:right w:val="none" w:sz="0" w:space="0" w:color="auto"/>
      </w:divBdr>
    </w:div>
    <w:div w:id="1783839624">
      <w:bodyDiv w:val="1"/>
      <w:marLeft w:val="0"/>
      <w:marRight w:val="0"/>
      <w:marTop w:val="0"/>
      <w:marBottom w:val="0"/>
      <w:divBdr>
        <w:top w:val="none" w:sz="0" w:space="0" w:color="auto"/>
        <w:left w:val="none" w:sz="0" w:space="0" w:color="auto"/>
        <w:bottom w:val="none" w:sz="0" w:space="0" w:color="auto"/>
        <w:right w:val="none" w:sz="0" w:space="0" w:color="auto"/>
      </w:divBdr>
    </w:div>
    <w:div w:id="1787695157">
      <w:bodyDiv w:val="1"/>
      <w:marLeft w:val="0"/>
      <w:marRight w:val="0"/>
      <w:marTop w:val="0"/>
      <w:marBottom w:val="0"/>
      <w:divBdr>
        <w:top w:val="none" w:sz="0" w:space="0" w:color="auto"/>
        <w:left w:val="none" w:sz="0" w:space="0" w:color="auto"/>
        <w:bottom w:val="none" w:sz="0" w:space="0" w:color="auto"/>
        <w:right w:val="none" w:sz="0" w:space="0" w:color="auto"/>
      </w:divBdr>
    </w:div>
    <w:div w:id="1789658969">
      <w:bodyDiv w:val="1"/>
      <w:marLeft w:val="0"/>
      <w:marRight w:val="0"/>
      <w:marTop w:val="0"/>
      <w:marBottom w:val="0"/>
      <w:divBdr>
        <w:top w:val="none" w:sz="0" w:space="0" w:color="auto"/>
        <w:left w:val="none" w:sz="0" w:space="0" w:color="auto"/>
        <w:bottom w:val="none" w:sz="0" w:space="0" w:color="auto"/>
        <w:right w:val="none" w:sz="0" w:space="0" w:color="auto"/>
      </w:divBdr>
    </w:div>
    <w:div w:id="1790051618">
      <w:bodyDiv w:val="1"/>
      <w:marLeft w:val="0"/>
      <w:marRight w:val="0"/>
      <w:marTop w:val="0"/>
      <w:marBottom w:val="0"/>
      <w:divBdr>
        <w:top w:val="none" w:sz="0" w:space="0" w:color="auto"/>
        <w:left w:val="none" w:sz="0" w:space="0" w:color="auto"/>
        <w:bottom w:val="none" w:sz="0" w:space="0" w:color="auto"/>
        <w:right w:val="none" w:sz="0" w:space="0" w:color="auto"/>
      </w:divBdr>
    </w:div>
    <w:div w:id="1790080878">
      <w:bodyDiv w:val="1"/>
      <w:marLeft w:val="0"/>
      <w:marRight w:val="0"/>
      <w:marTop w:val="0"/>
      <w:marBottom w:val="0"/>
      <w:divBdr>
        <w:top w:val="none" w:sz="0" w:space="0" w:color="auto"/>
        <w:left w:val="none" w:sz="0" w:space="0" w:color="auto"/>
        <w:bottom w:val="none" w:sz="0" w:space="0" w:color="auto"/>
        <w:right w:val="none" w:sz="0" w:space="0" w:color="auto"/>
      </w:divBdr>
    </w:div>
    <w:div w:id="1790931547">
      <w:bodyDiv w:val="1"/>
      <w:marLeft w:val="0"/>
      <w:marRight w:val="0"/>
      <w:marTop w:val="0"/>
      <w:marBottom w:val="0"/>
      <w:divBdr>
        <w:top w:val="none" w:sz="0" w:space="0" w:color="auto"/>
        <w:left w:val="none" w:sz="0" w:space="0" w:color="auto"/>
        <w:bottom w:val="none" w:sz="0" w:space="0" w:color="auto"/>
        <w:right w:val="none" w:sz="0" w:space="0" w:color="auto"/>
      </w:divBdr>
    </w:div>
    <w:div w:id="1792481017">
      <w:bodyDiv w:val="1"/>
      <w:marLeft w:val="0"/>
      <w:marRight w:val="0"/>
      <w:marTop w:val="0"/>
      <w:marBottom w:val="0"/>
      <w:divBdr>
        <w:top w:val="none" w:sz="0" w:space="0" w:color="auto"/>
        <w:left w:val="none" w:sz="0" w:space="0" w:color="auto"/>
        <w:bottom w:val="none" w:sz="0" w:space="0" w:color="auto"/>
        <w:right w:val="none" w:sz="0" w:space="0" w:color="auto"/>
      </w:divBdr>
    </w:div>
    <w:div w:id="1793014335">
      <w:bodyDiv w:val="1"/>
      <w:marLeft w:val="0"/>
      <w:marRight w:val="0"/>
      <w:marTop w:val="0"/>
      <w:marBottom w:val="0"/>
      <w:divBdr>
        <w:top w:val="none" w:sz="0" w:space="0" w:color="auto"/>
        <w:left w:val="none" w:sz="0" w:space="0" w:color="auto"/>
        <w:bottom w:val="none" w:sz="0" w:space="0" w:color="auto"/>
        <w:right w:val="none" w:sz="0" w:space="0" w:color="auto"/>
      </w:divBdr>
    </w:div>
    <w:div w:id="1796554759">
      <w:bodyDiv w:val="1"/>
      <w:marLeft w:val="0"/>
      <w:marRight w:val="0"/>
      <w:marTop w:val="0"/>
      <w:marBottom w:val="0"/>
      <w:divBdr>
        <w:top w:val="none" w:sz="0" w:space="0" w:color="auto"/>
        <w:left w:val="none" w:sz="0" w:space="0" w:color="auto"/>
        <w:bottom w:val="none" w:sz="0" w:space="0" w:color="auto"/>
        <w:right w:val="none" w:sz="0" w:space="0" w:color="auto"/>
      </w:divBdr>
    </w:div>
    <w:div w:id="1801456632">
      <w:bodyDiv w:val="1"/>
      <w:marLeft w:val="0"/>
      <w:marRight w:val="0"/>
      <w:marTop w:val="0"/>
      <w:marBottom w:val="0"/>
      <w:divBdr>
        <w:top w:val="none" w:sz="0" w:space="0" w:color="auto"/>
        <w:left w:val="none" w:sz="0" w:space="0" w:color="auto"/>
        <w:bottom w:val="none" w:sz="0" w:space="0" w:color="auto"/>
        <w:right w:val="none" w:sz="0" w:space="0" w:color="auto"/>
      </w:divBdr>
    </w:div>
    <w:div w:id="1802570625">
      <w:bodyDiv w:val="1"/>
      <w:marLeft w:val="0"/>
      <w:marRight w:val="0"/>
      <w:marTop w:val="0"/>
      <w:marBottom w:val="0"/>
      <w:divBdr>
        <w:top w:val="none" w:sz="0" w:space="0" w:color="auto"/>
        <w:left w:val="none" w:sz="0" w:space="0" w:color="auto"/>
        <w:bottom w:val="none" w:sz="0" w:space="0" w:color="auto"/>
        <w:right w:val="none" w:sz="0" w:space="0" w:color="auto"/>
      </w:divBdr>
    </w:div>
    <w:div w:id="1802654409">
      <w:bodyDiv w:val="1"/>
      <w:marLeft w:val="0"/>
      <w:marRight w:val="0"/>
      <w:marTop w:val="0"/>
      <w:marBottom w:val="0"/>
      <w:divBdr>
        <w:top w:val="none" w:sz="0" w:space="0" w:color="auto"/>
        <w:left w:val="none" w:sz="0" w:space="0" w:color="auto"/>
        <w:bottom w:val="none" w:sz="0" w:space="0" w:color="auto"/>
        <w:right w:val="none" w:sz="0" w:space="0" w:color="auto"/>
      </w:divBdr>
    </w:div>
    <w:div w:id="1804231289">
      <w:bodyDiv w:val="1"/>
      <w:marLeft w:val="0"/>
      <w:marRight w:val="0"/>
      <w:marTop w:val="0"/>
      <w:marBottom w:val="0"/>
      <w:divBdr>
        <w:top w:val="none" w:sz="0" w:space="0" w:color="auto"/>
        <w:left w:val="none" w:sz="0" w:space="0" w:color="auto"/>
        <w:bottom w:val="none" w:sz="0" w:space="0" w:color="auto"/>
        <w:right w:val="none" w:sz="0" w:space="0" w:color="auto"/>
      </w:divBdr>
    </w:div>
    <w:div w:id="1808474375">
      <w:bodyDiv w:val="1"/>
      <w:marLeft w:val="0"/>
      <w:marRight w:val="0"/>
      <w:marTop w:val="0"/>
      <w:marBottom w:val="0"/>
      <w:divBdr>
        <w:top w:val="none" w:sz="0" w:space="0" w:color="auto"/>
        <w:left w:val="none" w:sz="0" w:space="0" w:color="auto"/>
        <w:bottom w:val="none" w:sz="0" w:space="0" w:color="auto"/>
        <w:right w:val="none" w:sz="0" w:space="0" w:color="auto"/>
      </w:divBdr>
    </w:div>
    <w:div w:id="1812139008">
      <w:bodyDiv w:val="1"/>
      <w:marLeft w:val="0"/>
      <w:marRight w:val="0"/>
      <w:marTop w:val="0"/>
      <w:marBottom w:val="0"/>
      <w:divBdr>
        <w:top w:val="none" w:sz="0" w:space="0" w:color="auto"/>
        <w:left w:val="none" w:sz="0" w:space="0" w:color="auto"/>
        <w:bottom w:val="none" w:sz="0" w:space="0" w:color="auto"/>
        <w:right w:val="none" w:sz="0" w:space="0" w:color="auto"/>
      </w:divBdr>
    </w:div>
    <w:div w:id="1816027317">
      <w:bodyDiv w:val="1"/>
      <w:marLeft w:val="0"/>
      <w:marRight w:val="0"/>
      <w:marTop w:val="0"/>
      <w:marBottom w:val="0"/>
      <w:divBdr>
        <w:top w:val="none" w:sz="0" w:space="0" w:color="auto"/>
        <w:left w:val="none" w:sz="0" w:space="0" w:color="auto"/>
        <w:bottom w:val="none" w:sz="0" w:space="0" w:color="auto"/>
        <w:right w:val="none" w:sz="0" w:space="0" w:color="auto"/>
      </w:divBdr>
    </w:div>
    <w:div w:id="1817798143">
      <w:bodyDiv w:val="1"/>
      <w:marLeft w:val="0"/>
      <w:marRight w:val="0"/>
      <w:marTop w:val="0"/>
      <w:marBottom w:val="0"/>
      <w:divBdr>
        <w:top w:val="none" w:sz="0" w:space="0" w:color="auto"/>
        <w:left w:val="none" w:sz="0" w:space="0" w:color="auto"/>
        <w:bottom w:val="none" w:sz="0" w:space="0" w:color="auto"/>
        <w:right w:val="none" w:sz="0" w:space="0" w:color="auto"/>
      </w:divBdr>
    </w:div>
    <w:div w:id="1823810361">
      <w:bodyDiv w:val="1"/>
      <w:marLeft w:val="0"/>
      <w:marRight w:val="0"/>
      <w:marTop w:val="0"/>
      <w:marBottom w:val="0"/>
      <w:divBdr>
        <w:top w:val="none" w:sz="0" w:space="0" w:color="auto"/>
        <w:left w:val="none" w:sz="0" w:space="0" w:color="auto"/>
        <w:bottom w:val="none" w:sz="0" w:space="0" w:color="auto"/>
        <w:right w:val="none" w:sz="0" w:space="0" w:color="auto"/>
      </w:divBdr>
    </w:div>
    <w:div w:id="1825394390">
      <w:bodyDiv w:val="1"/>
      <w:marLeft w:val="0"/>
      <w:marRight w:val="0"/>
      <w:marTop w:val="0"/>
      <w:marBottom w:val="0"/>
      <w:divBdr>
        <w:top w:val="none" w:sz="0" w:space="0" w:color="auto"/>
        <w:left w:val="none" w:sz="0" w:space="0" w:color="auto"/>
        <w:bottom w:val="none" w:sz="0" w:space="0" w:color="auto"/>
        <w:right w:val="none" w:sz="0" w:space="0" w:color="auto"/>
      </w:divBdr>
    </w:div>
    <w:div w:id="1826700481">
      <w:bodyDiv w:val="1"/>
      <w:marLeft w:val="0"/>
      <w:marRight w:val="0"/>
      <w:marTop w:val="0"/>
      <w:marBottom w:val="0"/>
      <w:divBdr>
        <w:top w:val="none" w:sz="0" w:space="0" w:color="auto"/>
        <w:left w:val="none" w:sz="0" w:space="0" w:color="auto"/>
        <w:bottom w:val="none" w:sz="0" w:space="0" w:color="auto"/>
        <w:right w:val="none" w:sz="0" w:space="0" w:color="auto"/>
      </w:divBdr>
    </w:div>
    <w:div w:id="1828980216">
      <w:bodyDiv w:val="1"/>
      <w:marLeft w:val="0"/>
      <w:marRight w:val="0"/>
      <w:marTop w:val="0"/>
      <w:marBottom w:val="0"/>
      <w:divBdr>
        <w:top w:val="none" w:sz="0" w:space="0" w:color="auto"/>
        <w:left w:val="none" w:sz="0" w:space="0" w:color="auto"/>
        <w:bottom w:val="none" w:sz="0" w:space="0" w:color="auto"/>
        <w:right w:val="none" w:sz="0" w:space="0" w:color="auto"/>
      </w:divBdr>
    </w:div>
    <w:div w:id="1829176237">
      <w:bodyDiv w:val="1"/>
      <w:marLeft w:val="0"/>
      <w:marRight w:val="0"/>
      <w:marTop w:val="0"/>
      <w:marBottom w:val="0"/>
      <w:divBdr>
        <w:top w:val="none" w:sz="0" w:space="0" w:color="auto"/>
        <w:left w:val="none" w:sz="0" w:space="0" w:color="auto"/>
        <w:bottom w:val="none" w:sz="0" w:space="0" w:color="auto"/>
        <w:right w:val="none" w:sz="0" w:space="0" w:color="auto"/>
      </w:divBdr>
    </w:div>
    <w:div w:id="1831827634">
      <w:bodyDiv w:val="1"/>
      <w:marLeft w:val="0"/>
      <w:marRight w:val="0"/>
      <w:marTop w:val="0"/>
      <w:marBottom w:val="0"/>
      <w:divBdr>
        <w:top w:val="none" w:sz="0" w:space="0" w:color="auto"/>
        <w:left w:val="none" w:sz="0" w:space="0" w:color="auto"/>
        <w:bottom w:val="none" w:sz="0" w:space="0" w:color="auto"/>
        <w:right w:val="none" w:sz="0" w:space="0" w:color="auto"/>
      </w:divBdr>
    </w:div>
    <w:div w:id="1833909856">
      <w:bodyDiv w:val="1"/>
      <w:marLeft w:val="0"/>
      <w:marRight w:val="0"/>
      <w:marTop w:val="0"/>
      <w:marBottom w:val="0"/>
      <w:divBdr>
        <w:top w:val="none" w:sz="0" w:space="0" w:color="auto"/>
        <w:left w:val="none" w:sz="0" w:space="0" w:color="auto"/>
        <w:bottom w:val="none" w:sz="0" w:space="0" w:color="auto"/>
        <w:right w:val="none" w:sz="0" w:space="0" w:color="auto"/>
      </w:divBdr>
    </w:div>
    <w:div w:id="1837770785">
      <w:bodyDiv w:val="1"/>
      <w:marLeft w:val="0"/>
      <w:marRight w:val="0"/>
      <w:marTop w:val="0"/>
      <w:marBottom w:val="0"/>
      <w:divBdr>
        <w:top w:val="none" w:sz="0" w:space="0" w:color="auto"/>
        <w:left w:val="none" w:sz="0" w:space="0" w:color="auto"/>
        <w:bottom w:val="none" w:sz="0" w:space="0" w:color="auto"/>
        <w:right w:val="none" w:sz="0" w:space="0" w:color="auto"/>
      </w:divBdr>
    </w:div>
    <w:div w:id="1839535982">
      <w:bodyDiv w:val="1"/>
      <w:marLeft w:val="0"/>
      <w:marRight w:val="0"/>
      <w:marTop w:val="0"/>
      <w:marBottom w:val="0"/>
      <w:divBdr>
        <w:top w:val="none" w:sz="0" w:space="0" w:color="auto"/>
        <w:left w:val="none" w:sz="0" w:space="0" w:color="auto"/>
        <w:bottom w:val="none" w:sz="0" w:space="0" w:color="auto"/>
        <w:right w:val="none" w:sz="0" w:space="0" w:color="auto"/>
      </w:divBdr>
    </w:div>
    <w:div w:id="1843160690">
      <w:bodyDiv w:val="1"/>
      <w:marLeft w:val="0"/>
      <w:marRight w:val="0"/>
      <w:marTop w:val="0"/>
      <w:marBottom w:val="0"/>
      <w:divBdr>
        <w:top w:val="none" w:sz="0" w:space="0" w:color="auto"/>
        <w:left w:val="none" w:sz="0" w:space="0" w:color="auto"/>
        <w:bottom w:val="none" w:sz="0" w:space="0" w:color="auto"/>
        <w:right w:val="none" w:sz="0" w:space="0" w:color="auto"/>
      </w:divBdr>
    </w:div>
    <w:div w:id="1845197972">
      <w:bodyDiv w:val="1"/>
      <w:marLeft w:val="0"/>
      <w:marRight w:val="0"/>
      <w:marTop w:val="0"/>
      <w:marBottom w:val="0"/>
      <w:divBdr>
        <w:top w:val="none" w:sz="0" w:space="0" w:color="auto"/>
        <w:left w:val="none" w:sz="0" w:space="0" w:color="auto"/>
        <w:bottom w:val="none" w:sz="0" w:space="0" w:color="auto"/>
        <w:right w:val="none" w:sz="0" w:space="0" w:color="auto"/>
      </w:divBdr>
    </w:div>
    <w:div w:id="1846481828">
      <w:bodyDiv w:val="1"/>
      <w:marLeft w:val="0"/>
      <w:marRight w:val="0"/>
      <w:marTop w:val="0"/>
      <w:marBottom w:val="0"/>
      <w:divBdr>
        <w:top w:val="none" w:sz="0" w:space="0" w:color="auto"/>
        <w:left w:val="none" w:sz="0" w:space="0" w:color="auto"/>
        <w:bottom w:val="none" w:sz="0" w:space="0" w:color="auto"/>
        <w:right w:val="none" w:sz="0" w:space="0" w:color="auto"/>
      </w:divBdr>
    </w:div>
    <w:div w:id="1847162177">
      <w:bodyDiv w:val="1"/>
      <w:marLeft w:val="0"/>
      <w:marRight w:val="0"/>
      <w:marTop w:val="0"/>
      <w:marBottom w:val="0"/>
      <w:divBdr>
        <w:top w:val="none" w:sz="0" w:space="0" w:color="auto"/>
        <w:left w:val="none" w:sz="0" w:space="0" w:color="auto"/>
        <w:bottom w:val="none" w:sz="0" w:space="0" w:color="auto"/>
        <w:right w:val="none" w:sz="0" w:space="0" w:color="auto"/>
      </w:divBdr>
    </w:div>
    <w:div w:id="1848523848">
      <w:bodyDiv w:val="1"/>
      <w:marLeft w:val="0"/>
      <w:marRight w:val="0"/>
      <w:marTop w:val="0"/>
      <w:marBottom w:val="0"/>
      <w:divBdr>
        <w:top w:val="none" w:sz="0" w:space="0" w:color="auto"/>
        <w:left w:val="none" w:sz="0" w:space="0" w:color="auto"/>
        <w:bottom w:val="none" w:sz="0" w:space="0" w:color="auto"/>
        <w:right w:val="none" w:sz="0" w:space="0" w:color="auto"/>
      </w:divBdr>
    </w:div>
    <w:div w:id="1849051629">
      <w:bodyDiv w:val="1"/>
      <w:marLeft w:val="0"/>
      <w:marRight w:val="0"/>
      <w:marTop w:val="0"/>
      <w:marBottom w:val="0"/>
      <w:divBdr>
        <w:top w:val="none" w:sz="0" w:space="0" w:color="auto"/>
        <w:left w:val="none" w:sz="0" w:space="0" w:color="auto"/>
        <w:bottom w:val="none" w:sz="0" w:space="0" w:color="auto"/>
        <w:right w:val="none" w:sz="0" w:space="0" w:color="auto"/>
      </w:divBdr>
    </w:div>
    <w:div w:id="1851330744">
      <w:bodyDiv w:val="1"/>
      <w:marLeft w:val="0"/>
      <w:marRight w:val="0"/>
      <w:marTop w:val="0"/>
      <w:marBottom w:val="0"/>
      <w:divBdr>
        <w:top w:val="none" w:sz="0" w:space="0" w:color="auto"/>
        <w:left w:val="none" w:sz="0" w:space="0" w:color="auto"/>
        <w:bottom w:val="none" w:sz="0" w:space="0" w:color="auto"/>
        <w:right w:val="none" w:sz="0" w:space="0" w:color="auto"/>
      </w:divBdr>
    </w:div>
    <w:div w:id="1855610006">
      <w:bodyDiv w:val="1"/>
      <w:marLeft w:val="0"/>
      <w:marRight w:val="0"/>
      <w:marTop w:val="0"/>
      <w:marBottom w:val="0"/>
      <w:divBdr>
        <w:top w:val="none" w:sz="0" w:space="0" w:color="auto"/>
        <w:left w:val="none" w:sz="0" w:space="0" w:color="auto"/>
        <w:bottom w:val="none" w:sz="0" w:space="0" w:color="auto"/>
        <w:right w:val="none" w:sz="0" w:space="0" w:color="auto"/>
      </w:divBdr>
    </w:div>
    <w:div w:id="1857226774">
      <w:bodyDiv w:val="1"/>
      <w:marLeft w:val="0"/>
      <w:marRight w:val="0"/>
      <w:marTop w:val="0"/>
      <w:marBottom w:val="0"/>
      <w:divBdr>
        <w:top w:val="none" w:sz="0" w:space="0" w:color="auto"/>
        <w:left w:val="none" w:sz="0" w:space="0" w:color="auto"/>
        <w:bottom w:val="none" w:sz="0" w:space="0" w:color="auto"/>
        <w:right w:val="none" w:sz="0" w:space="0" w:color="auto"/>
      </w:divBdr>
    </w:div>
    <w:div w:id="1860661142">
      <w:bodyDiv w:val="1"/>
      <w:marLeft w:val="0"/>
      <w:marRight w:val="0"/>
      <w:marTop w:val="0"/>
      <w:marBottom w:val="0"/>
      <w:divBdr>
        <w:top w:val="none" w:sz="0" w:space="0" w:color="auto"/>
        <w:left w:val="none" w:sz="0" w:space="0" w:color="auto"/>
        <w:bottom w:val="none" w:sz="0" w:space="0" w:color="auto"/>
        <w:right w:val="none" w:sz="0" w:space="0" w:color="auto"/>
      </w:divBdr>
    </w:div>
    <w:div w:id="1860662223">
      <w:bodyDiv w:val="1"/>
      <w:marLeft w:val="0"/>
      <w:marRight w:val="0"/>
      <w:marTop w:val="0"/>
      <w:marBottom w:val="0"/>
      <w:divBdr>
        <w:top w:val="none" w:sz="0" w:space="0" w:color="auto"/>
        <w:left w:val="none" w:sz="0" w:space="0" w:color="auto"/>
        <w:bottom w:val="none" w:sz="0" w:space="0" w:color="auto"/>
        <w:right w:val="none" w:sz="0" w:space="0" w:color="auto"/>
      </w:divBdr>
    </w:div>
    <w:div w:id="1862545795">
      <w:bodyDiv w:val="1"/>
      <w:marLeft w:val="0"/>
      <w:marRight w:val="0"/>
      <w:marTop w:val="0"/>
      <w:marBottom w:val="0"/>
      <w:divBdr>
        <w:top w:val="none" w:sz="0" w:space="0" w:color="auto"/>
        <w:left w:val="none" w:sz="0" w:space="0" w:color="auto"/>
        <w:bottom w:val="none" w:sz="0" w:space="0" w:color="auto"/>
        <w:right w:val="none" w:sz="0" w:space="0" w:color="auto"/>
      </w:divBdr>
    </w:div>
    <w:div w:id="1864441895">
      <w:bodyDiv w:val="1"/>
      <w:marLeft w:val="0"/>
      <w:marRight w:val="0"/>
      <w:marTop w:val="0"/>
      <w:marBottom w:val="0"/>
      <w:divBdr>
        <w:top w:val="none" w:sz="0" w:space="0" w:color="auto"/>
        <w:left w:val="none" w:sz="0" w:space="0" w:color="auto"/>
        <w:bottom w:val="none" w:sz="0" w:space="0" w:color="auto"/>
        <w:right w:val="none" w:sz="0" w:space="0" w:color="auto"/>
      </w:divBdr>
    </w:div>
    <w:div w:id="1866363204">
      <w:bodyDiv w:val="1"/>
      <w:marLeft w:val="0"/>
      <w:marRight w:val="0"/>
      <w:marTop w:val="0"/>
      <w:marBottom w:val="0"/>
      <w:divBdr>
        <w:top w:val="none" w:sz="0" w:space="0" w:color="auto"/>
        <w:left w:val="none" w:sz="0" w:space="0" w:color="auto"/>
        <w:bottom w:val="none" w:sz="0" w:space="0" w:color="auto"/>
        <w:right w:val="none" w:sz="0" w:space="0" w:color="auto"/>
      </w:divBdr>
    </w:div>
    <w:div w:id="1867326760">
      <w:bodyDiv w:val="1"/>
      <w:marLeft w:val="0"/>
      <w:marRight w:val="0"/>
      <w:marTop w:val="0"/>
      <w:marBottom w:val="0"/>
      <w:divBdr>
        <w:top w:val="none" w:sz="0" w:space="0" w:color="auto"/>
        <w:left w:val="none" w:sz="0" w:space="0" w:color="auto"/>
        <w:bottom w:val="none" w:sz="0" w:space="0" w:color="auto"/>
        <w:right w:val="none" w:sz="0" w:space="0" w:color="auto"/>
      </w:divBdr>
    </w:div>
    <w:div w:id="1873421085">
      <w:bodyDiv w:val="1"/>
      <w:marLeft w:val="0"/>
      <w:marRight w:val="0"/>
      <w:marTop w:val="0"/>
      <w:marBottom w:val="0"/>
      <w:divBdr>
        <w:top w:val="none" w:sz="0" w:space="0" w:color="auto"/>
        <w:left w:val="none" w:sz="0" w:space="0" w:color="auto"/>
        <w:bottom w:val="none" w:sz="0" w:space="0" w:color="auto"/>
        <w:right w:val="none" w:sz="0" w:space="0" w:color="auto"/>
      </w:divBdr>
    </w:div>
    <w:div w:id="1874416526">
      <w:bodyDiv w:val="1"/>
      <w:marLeft w:val="0"/>
      <w:marRight w:val="0"/>
      <w:marTop w:val="0"/>
      <w:marBottom w:val="0"/>
      <w:divBdr>
        <w:top w:val="none" w:sz="0" w:space="0" w:color="auto"/>
        <w:left w:val="none" w:sz="0" w:space="0" w:color="auto"/>
        <w:bottom w:val="none" w:sz="0" w:space="0" w:color="auto"/>
        <w:right w:val="none" w:sz="0" w:space="0" w:color="auto"/>
      </w:divBdr>
    </w:div>
    <w:div w:id="1876232664">
      <w:bodyDiv w:val="1"/>
      <w:marLeft w:val="0"/>
      <w:marRight w:val="0"/>
      <w:marTop w:val="0"/>
      <w:marBottom w:val="0"/>
      <w:divBdr>
        <w:top w:val="none" w:sz="0" w:space="0" w:color="auto"/>
        <w:left w:val="none" w:sz="0" w:space="0" w:color="auto"/>
        <w:bottom w:val="none" w:sz="0" w:space="0" w:color="auto"/>
        <w:right w:val="none" w:sz="0" w:space="0" w:color="auto"/>
      </w:divBdr>
    </w:div>
    <w:div w:id="1876505170">
      <w:bodyDiv w:val="1"/>
      <w:marLeft w:val="0"/>
      <w:marRight w:val="0"/>
      <w:marTop w:val="0"/>
      <w:marBottom w:val="0"/>
      <w:divBdr>
        <w:top w:val="none" w:sz="0" w:space="0" w:color="auto"/>
        <w:left w:val="none" w:sz="0" w:space="0" w:color="auto"/>
        <w:bottom w:val="none" w:sz="0" w:space="0" w:color="auto"/>
        <w:right w:val="none" w:sz="0" w:space="0" w:color="auto"/>
      </w:divBdr>
    </w:div>
    <w:div w:id="1877619720">
      <w:bodyDiv w:val="1"/>
      <w:marLeft w:val="0"/>
      <w:marRight w:val="0"/>
      <w:marTop w:val="0"/>
      <w:marBottom w:val="0"/>
      <w:divBdr>
        <w:top w:val="none" w:sz="0" w:space="0" w:color="auto"/>
        <w:left w:val="none" w:sz="0" w:space="0" w:color="auto"/>
        <w:bottom w:val="none" w:sz="0" w:space="0" w:color="auto"/>
        <w:right w:val="none" w:sz="0" w:space="0" w:color="auto"/>
      </w:divBdr>
    </w:div>
    <w:div w:id="1878080948">
      <w:bodyDiv w:val="1"/>
      <w:marLeft w:val="0"/>
      <w:marRight w:val="0"/>
      <w:marTop w:val="0"/>
      <w:marBottom w:val="0"/>
      <w:divBdr>
        <w:top w:val="none" w:sz="0" w:space="0" w:color="auto"/>
        <w:left w:val="none" w:sz="0" w:space="0" w:color="auto"/>
        <w:bottom w:val="none" w:sz="0" w:space="0" w:color="auto"/>
        <w:right w:val="none" w:sz="0" w:space="0" w:color="auto"/>
      </w:divBdr>
    </w:div>
    <w:div w:id="1884707399">
      <w:bodyDiv w:val="1"/>
      <w:marLeft w:val="0"/>
      <w:marRight w:val="0"/>
      <w:marTop w:val="0"/>
      <w:marBottom w:val="0"/>
      <w:divBdr>
        <w:top w:val="none" w:sz="0" w:space="0" w:color="auto"/>
        <w:left w:val="none" w:sz="0" w:space="0" w:color="auto"/>
        <w:bottom w:val="none" w:sz="0" w:space="0" w:color="auto"/>
        <w:right w:val="none" w:sz="0" w:space="0" w:color="auto"/>
      </w:divBdr>
    </w:div>
    <w:div w:id="1885020988">
      <w:bodyDiv w:val="1"/>
      <w:marLeft w:val="0"/>
      <w:marRight w:val="0"/>
      <w:marTop w:val="0"/>
      <w:marBottom w:val="0"/>
      <w:divBdr>
        <w:top w:val="none" w:sz="0" w:space="0" w:color="auto"/>
        <w:left w:val="none" w:sz="0" w:space="0" w:color="auto"/>
        <w:bottom w:val="none" w:sz="0" w:space="0" w:color="auto"/>
        <w:right w:val="none" w:sz="0" w:space="0" w:color="auto"/>
      </w:divBdr>
    </w:div>
    <w:div w:id="1886020423">
      <w:bodyDiv w:val="1"/>
      <w:marLeft w:val="0"/>
      <w:marRight w:val="0"/>
      <w:marTop w:val="0"/>
      <w:marBottom w:val="0"/>
      <w:divBdr>
        <w:top w:val="none" w:sz="0" w:space="0" w:color="auto"/>
        <w:left w:val="none" w:sz="0" w:space="0" w:color="auto"/>
        <w:bottom w:val="none" w:sz="0" w:space="0" w:color="auto"/>
        <w:right w:val="none" w:sz="0" w:space="0" w:color="auto"/>
      </w:divBdr>
    </w:div>
    <w:div w:id="1888955317">
      <w:bodyDiv w:val="1"/>
      <w:marLeft w:val="0"/>
      <w:marRight w:val="0"/>
      <w:marTop w:val="0"/>
      <w:marBottom w:val="0"/>
      <w:divBdr>
        <w:top w:val="none" w:sz="0" w:space="0" w:color="auto"/>
        <w:left w:val="none" w:sz="0" w:space="0" w:color="auto"/>
        <w:bottom w:val="none" w:sz="0" w:space="0" w:color="auto"/>
        <w:right w:val="none" w:sz="0" w:space="0" w:color="auto"/>
      </w:divBdr>
    </w:div>
    <w:div w:id="1892155870">
      <w:bodyDiv w:val="1"/>
      <w:marLeft w:val="0"/>
      <w:marRight w:val="0"/>
      <w:marTop w:val="0"/>
      <w:marBottom w:val="0"/>
      <w:divBdr>
        <w:top w:val="none" w:sz="0" w:space="0" w:color="auto"/>
        <w:left w:val="none" w:sz="0" w:space="0" w:color="auto"/>
        <w:bottom w:val="none" w:sz="0" w:space="0" w:color="auto"/>
        <w:right w:val="none" w:sz="0" w:space="0" w:color="auto"/>
      </w:divBdr>
    </w:div>
    <w:div w:id="1898662811">
      <w:bodyDiv w:val="1"/>
      <w:marLeft w:val="0"/>
      <w:marRight w:val="0"/>
      <w:marTop w:val="0"/>
      <w:marBottom w:val="0"/>
      <w:divBdr>
        <w:top w:val="none" w:sz="0" w:space="0" w:color="auto"/>
        <w:left w:val="none" w:sz="0" w:space="0" w:color="auto"/>
        <w:bottom w:val="none" w:sz="0" w:space="0" w:color="auto"/>
        <w:right w:val="none" w:sz="0" w:space="0" w:color="auto"/>
      </w:divBdr>
    </w:div>
    <w:div w:id="1901746092">
      <w:bodyDiv w:val="1"/>
      <w:marLeft w:val="0"/>
      <w:marRight w:val="0"/>
      <w:marTop w:val="0"/>
      <w:marBottom w:val="0"/>
      <w:divBdr>
        <w:top w:val="none" w:sz="0" w:space="0" w:color="auto"/>
        <w:left w:val="none" w:sz="0" w:space="0" w:color="auto"/>
        <w:bottom w:val="none" w:sz="0" w:space="0" w:color="auto"/>
        <w:right w:val="none" w:sz="0" w:space="0" w:color="auto"/>
      </w:divBdr>
    </w:div>
    <w:div w:id="1903325171">
      <w:bodyDiv w:val="1"/>
      <w:marLeft w:val="0"/>
      <w:marRight w:val="0"/>
      <w:marTop w:val="0"/>
      <w:marBottom w:val="0"/>
      <w:divBdr>
        <w:top w:val="none" w:sz="0" w:space="0" w:color="auto"/>
        <w:left w:val="none" w:sz="0" w:space="0" w:color="auto"/>
        <w:bottom w:val="none" w:sz="0" w:space="0" w:color="auto"/>
        <w:right w:val="none" w:sz="0" w:space="0" w:color="auto"/>
      </w:divBdr>
    </w:div>
    <w:div w:id="1903714906">
      <w:bodyDiv w:val="1"/>
      <w:marLeft w:val="0"/>
      <w:marRight w:val="0"/>
      <w:marTop w:val="0"/>
      <w:marBottom w:val="0"/>
      <w:divBdr>
        <w:top w:val="none" w:sz="0" w:space="0" w:color="auto"/>
        <w:left w:val="none" w:sz="0" w:space="0" w:color="auto"/>
        <w:bottom w:val="none" w:sz="0" w:space="0" w:color="auto"/>
        <w:right w:val="none" w:sz="0" w:space="0" w:color="auto"/>
      </w:divBdr>
    </w:div>
    <w:div w:id="1904607601">
      <w:bodyDiv w:val="1"/>
      <w:marLeft w:val="0"/>
      <w:marRight w:val="0"/>
      <w:marTop w:val="0"/>
      <w:marBottom w:val="0"/>
      <w:divBdr>
        <w:top w:val="none" w:sz="0" w:space="0" w:color="auto"/>
        <w:left w:val="none" w:sz="0" w:space="0" w:color="auto"/>
        <w:bottom w:val="none" w:sz="0" w:space="0" w:color="auto"/>
        <w:right w:val="none" w:sz="0" w:space="0" w:color="auto"/>
      </w:divBdr>
    </w:div>
    <w:div w:id="1906599070">
      <w:bodyDiv w:val="1"/>
      <w:marLeft w:val="0"/>
      <w:marRight w:val="0"/>
      <w:marTop w:val="0"/>
      <w:marBottom w:val="0"/>
      <w:divBdr>
        <w:top w:val="none" w:sz="0" w:space="0" w:color="auto"/>
        <w:left w:val="none" w:sz="0" w:space="0" w:color="auto"/>
        <w:bottom w:val="none" w:sz="0" w:space="0" w:color="auto"/>
        <w:right w:val="none" w:sz="0" w:space="0" w:color="auto"/>
      </w:divBdr>
    </w:div>
    <w:div w:id="1908570303">
      <w:bodyDiv w:val="1"/>
      <w:marLeft w:val="0"/>
      <w:marRight w:val="0"/>
      <w:marTop w:val="0"/>
      <w:marBottom w:val="0"/>
      <w:divBdr>
        <w:top w:val="none" w:sz="0" w:space="0" w:color="auto"/>
        <w:left w:val="none" w:sz="0" w:space="0" w:color="auto"/>
        <w:bottom w:val="none" w:sz="0" w:space="0" w:color="auto"/>
        <w:right w:val="none" w:sz="0" w:space="0" w:color="auto"/>
      </w:divBdr>
    </w:div>
    <w:div w:id="1909874159">
      <w:bodyDiv w:val="1"/>
      <w:marLeft w:val="0"/>
      <w:marRight w:val="0"/>
      <w:marTop w:val="0"/>
      <w:marBottom w:val="0"/>
      <w:divBdr>
        <w:top w:val="none" w:sz="0" w:space="0" w:color="auto"/>
        <w:left w:val="none" w:sz="0" w:space="0" w:color="auto"/>
        <w:bottom w:val="none" w:sz="0" w:space="0" w:color="auto"/>
        <w:right w:val="none" w:sz="0" w:space="0" w:color="auto"/>
      </w:divBdr>
    </w:div>
    <w:div w:id="1911886254">
      <w:bodyDiv w:val="1"/>
      <w:marLeft w:val="0"/>
      <w:marRight w:val="0"/>
      <w:marTop w:val="0"/>
      <w:marBottom w:val="0"/>
      <w:divBdr>
        <w:top w:val="none" w:sz="0" w:space="0" w:color="auto"/>
        <w:left w:val="none" w:sz="0" w:space="0" w:color="auto"/>
        <w:bottom w:val="none" w:sz="0" w:space="0" w:color="auto"/>
        <w:right w:val="none" w:sz="0" w:space="0" w:color="auto"/>
      </w:divBdr>
    </w:div>
    <w:div w:id="1913814006">
      <w:bodyDiv w:val="1"/>
      <w:marLeft w:val="0"/>
      <w:marRight w:val="0"/>
      <w:marTop w:val="0"/>
      <w:marBottom w:val="0"/>
      <w:divBdr>
        <w:top w:val="none" w:sz="0" w:space="0" w:color="auto"/>
        <w:left w:val="none" w:sz="0" w:space="0" w:color="auto"/>
        <w:bottom w:val="none" w:sz="0" w:space="0" w:color="auto"/>
        <w:right w:val="none" w:sz="0" w:space="0" w:color="auto"/>
      </w:divBdr>
    </w:div>
    <w:div w:id="1914271437">
      <w:bodyDiv w:val="1"/>
      <w:marLeft w:val="0"/>
      <w:marRight w:val="0"/>
      <w:marTop w:val="0"/>
      <w:marBottom w:val="0"/>
      <w:divBdr>
        <w:top w:val="none" w:sz="0" w:space="0" w:color="auto"/>
        <w:left w:val="none" w:sz="0" w:space="0" w:color="auto"/>
        <w:bottom w:val="none" w:sz="0" w:space="0" w:color="auto"/>
        <w:right w:val="none" w:sz="0" w:space="0" w:color="auto"/>
      </w:divBdr>
    </w:div>
    <w:div w:id="1915311188">
      <w:bodyDiv w:val="1"/>
      <w:marLeft w:val="0"/>
      <w:marRight w:val="0"/>
      <w:marTop w:val="0"/>
      <w:marBottom w:val="0"/>
      <w:divBdr>
        <w:top w:val="none" w:sz="0" w:space="0" w:color="auto"/>
        <w:left w:val="none" w:sz="0" w:space="0" w:color="auto"/>
        <w:bottom w:val="none" w:sz="0" w:space="0" w:color="auto"/>
        <w:right w:val="none" w:sz="0" w:space="0" w:color="auto"/>
      </w:divBdr>
    </w:div>
    <w:div w:id="1915436766">
      <w:bodyDiv w:val="1"/>
      <w:marLeft w:val="0"/>
      <w:marRight w:val="0"/>
      <w:marTop w:val="0"/>
      <w:marBottom w:val="0"/>
      <w:divBdr>
        <w:top w:val="none" w:sz="0" w:space="0" w:color="auto"/>
        <w:left w:val="none" w:sz="0" w:space="0" w:color="auto"/>
        <w:bottom w:val="none" w:sz="0" w:space="0" w:color="auto"/>
        <w:right w:val="none" w:sz="0" w:space="0" w:color="auto"/>
      </w:divBdr>
    </w:div>
    <w:div w:id="1922834172">
      <w:bodyDiv w:val="1"/>
      <w:marLeft w:val="0"/>
      <w:marRight w:val="0"/>
      <w:marTop w:val="0"/>
      <w:marBottom w:val="0"/>
      <w:divBdr>
        <w:top w:val="none" w:sz="0" w:space="0" w:color="auto"/>
        <w:left w:val="none" w:sz="0" w:space="0" w:color="auto"/>
        <w:bottom w:val="none" w:sz="0" w:space="0" w:color="auto"/>
        <w:right w:val="none" w:sz="0" w:space="0" w:color="auto"/>
      </w:divBdr>
    </w:div>
    <w:div w:id="1924487562">
      <w:bodyDiv w:val="1"/>
      <w:marLeft w:val="0"/>
      <w:marRight w:val="0"/>
      <w:marTop w:val="0"/>
      <w:marBottom w:val="0"/>
      <w:divBdr>
        <w:top w:val="none" w:sz="0" w:space="0" w:color="auto"/>
        <w:left w:val="none" w:sz="0" w:space="0" w:color="auto"/>
        <w:bottom w:val="none" w:sz="0" w:space="0" w:color="auto"/>
        <w:right w:val="none" w:sz="0" w:space="0" w:color="auto"/>
      </w:divBdr>
    </w:div>
    <w:div w:id="1926644208">
      <w:bodyDiv w:val="1"/>
      <w:marLeft w:val="0"/>
      <w:marRight w:val="0"/>
      <w:marTop w:val="0"/>
      <w:marBottom w:val="0"/>
      <w:divBdr>
        <w:top w:val="none" w:sz="0" w:space="0" w:color="auto"/>
        <w:left w:val="none" w:sz="0" w:space="0" w:color="auto"/>
        <w:bottom w:val="none" w:sz="0" w:space="0" w:color="auto"/>
        <w:right w:val="none" w:sz="0" w:space="0" w:color="auto"/>
      </w:divBdr>
    </w:div>
    <w:div w:id="1927302714">
      <w:bodyDiv w:val="1"/>
      <w:marLeft w:val="0"/>
      <w:marRight w:val="0"/>
      <w:marTop w:val="0"/>
      <w:marBottom w:val="0"/>
      <w:divBdr>
        <w:top w:val="none" w:sz="0" w:space="0" w:color="auto"/>
        <w:left w:val="none" w:sz="0" w:space="0" w:color="auto"/>
        <w:bottom w:val="none" w:sz="0" w:space="0" w:color="auto"/>
        <w:right w:val="none" w:sz="0" w:space="0" w:color="auto"/>
      </w:divBdr>
    </w:div>
    <w:div w:id="1929657471">
      <w:bodyDiv w:val="1"/>
      <w:marLeft w:val="0"/>
      <w:marRight w:val="0"/>
      <w:marTop w:val="0"/>
      <w:marBottom w:val="0"/>
      <w:divBdr>
        <w:top w:val="none" w:sz="0" w:space="0" w:color="auto"/>
        <w:left w:val="none" w:sz="0" w:space="0" w:color="auto"/>
        <w:bottom w:val="none" w:sz="0" w:space="0" w:color="auto"/>
        <w:right w:val="none" w:sz="0" w:space="0" w:color="auto"/>
      </w:divBdr>
    </w:div>
    <w:div w:id="1929725699">
      <w:bodyDiv w:val="1"/>
      <w:marLeft w:val="0"/>
      <w:marRight w:val="0"/>
      <w:marTop w:val="0"/>
      <w:marBottom w:val="0"/>
      <w:divBdr>
        <w:top w:val="none" w:sz="0" w:space="0" w:color="auto"/>
        <w:left w:val="none" w:sz="0" w:space="0" w:color="auto"/>
        <w:bottom w:val="none" w:sz="0" w:space="0" w:color="auto"/>
        <w:right w:val="none" w:sz="0" w:space="0" w:color="auto"/>
      </w:divBdr>
    </w:div>
    <w:div w:id="1931622400">
      <w:bodyDiv w:val="1"/>
      <w:marLeft w:val="0"/>
      <w:marRight w:val="0"/>
      <w:marTop w:val="0"/>
      <w:marBottom w:val="0"/>
      <w:divBdr>
        <w:top w:val="none" w:sz="0" w:space="0" w:color="auto"/>
        <w:left w:val="none" w:sz="0" w:space="0" w:color="auto"/>
        <w:bottom w:val="none" w:sz="0" w:space="0" w:color="auto"/>
        <w:right w:val="none" w:sz="0" w:space="0" w:color="auto"/>
      </w:divBdr>
    </w:div>
    <w:div w:id="1932543787">
      <w:bodyDiv w:val="1"/>
      <w:marLeft w:val="0"/>
      <w:marRight w:val="0"/>
      <w:marTop w:val="0"/>
      <w:marBottom w:val="0"/>
      <w:divBdr>
        <w:top w:val="none" w:sz="0" w:space="0" w:color="auto"/>
        <w:left w:val="none" w:sz="0" w:space="0" w:color="auto"/>
        <w:bottom w:val="none" w:sz="0" w:space="0" w:color="auto"/>
        <w:right w:val="none" w:sz="0" w:space="0" w:color="auto"/>
      </w:divBdr>
    </w:div>
    <w:div w:id="1932932424">
      <w:bodyDiv w:val="1"/>
      <w:marLeft w:val="0"/>
      <w:marRight w:val="0"/>
      <w:marTop w:val="0"/>
      <w:marBottom w:val="0"/>
      <w:divBdr>
        <w:top w:val="none" w:sz="0" w:space="0" w:color="auto"/>
        <w:left w:val="none" w:sz="0" w:space="0" w:color="auto"/>
        <w:bottom w:val="none" w:sz="0" w:space="0" w:color="auto"/>
        <w:right w:val="none" w:sz="0" w:space="0" w:color="auto"/>
      </w:divBdr>
    </w:div>
    <w:div w:id="1934704945">
      <w:bodyDiv w:val="1"/>
      <w:marLeft w:val="0"/>
      <w:marRight w:val="0"/>
      <w:marTop w:val="0"/>
      <w:marBottom w:val="0"/>
      <w:divBdr>
        <w:top w:val="none" w:sz="0" w:space="0" w:color="auto"/>
        <w:left w:val="none" w:sz="0" w:space="0" w:color="auto"/>
        <w:bottom w:val="none" w:sz="0" w:space="0" w:color="auto"/>
        <w:right w:val="none" w:sz="0" w:space="0" w:color="auto"/>
      </w:divBdr>
    </w:div>
    <w:div w:id="1937514647">
      <w:bodyDiv w:val="1"/>
      <w:marLeft w:val="0"/>
      <w:marRight w:val="0"/>
      <w:marTop w:val="0"/>
      <w:marBottom w:val="0"/>
      <w:divBdr>
        <w:top w:val="none" w:sz="0" w:space="0" w:color="auto"/>
        <w:left w:val="none" w:sz="0" w:space="0" w:color="auto"/>
        <w:bottom w:val="none" w:sz="0" w:space="0" w:color="auto"/>
        <w:right w:val="none" w:sz="0" w:space="0" w:color="auto"/>
      </w:divBdr>
    </w:div>
    <w:div w:id="1941450212">
      <w:bodyDiv w:val="1"/>
      <w:marLeft w:val="0"/>
      <w:marRight w:val="0"/>
      <w:marTop w:val="0"/>
      <w:marBottom w:val="0"/>
      <w:divBdr>
        <w:top w:val="none" w:sz="0" w:space="0" w:color="auto"/>
        <w:left w:val="none" w:sz="0" w:space="0" w:color="auto"/>
        <w:bottom w:val="none" w:sz="0" w:space="0" w:color="auto"/>
        <w:right w:val="none" w:sz="0" w:space="0" w:color="auto"/>
      </w:divBdr>
    </w:div>
    <w:div w:id="1943108494">
      <w:bodyDiv w:val="1"/>
      <w:marLeft w:val="0"/>
      <w:marRight w:val="0"/>
      <w:marTop w:val="0"/>
      <w:marBottom w:val="0"/>
      <w:divBdr>
        <w:top w:val="none" w:sz="0" w:space="0" w:color="auto"/>
        <w:left w:val="none" w:sz="0" w:space="0" w:color="auto"/>
        <w:bottom w:val="none" w:sz="0" w:space="0" w:color="auto"/>
        <w:right w:val="none" w:sz="0" w:space="0" w:color="auto"/>
      </w:divBdr>
    </w:div>
    <w:div w:id="1948997849">
      <w:bodyDiv w:val="1"/>
      <w:marLeft w:val="0"/>
      <w:marRight w:val="0"/>
      <w:marTop w:val="0"/>
      <w:marBottom w:val="0"/>
      <w:divBdr>
        <w:top w:val="none" w:sz="0" w:space="0" w:color="auto"/>
        <w:left w:val="none" w:sz="0" w:space="0" w:color="auto"/>
        <w:bottom w:val="none" w:sz="0" w:space="0" w:color="auto"/>
        <w:right w:val="none" w:sz="0" w:space="0" w:color="auto"/>
      </w:divBdr>
    </w:div>
    <w:div w:id="1950618880">
      <w:bodyDiv w:val="1"/>
      <w:marLeft w:val="0"/>
      <w:marRight w:val="0"/>
      <w:marTop w:val="0"/>
      <w:marBottom w:val="0"/>
      <w:divBdr>
        <w:top w:val="none" w:sz="0" w:space="0" w:color="auto"/>
        <w:left w:val="none" w:sz="0" w:space="0" w:color="auto"/>
        <w:bottom w:val="none" w:sz="0" w:space="0" w:color="auto"/>
        <w:right w:val="none" w:sz="0" w:space="0" w:color="auto"/>
      </w:divBdr>
    </w:div>
    <w:div w:id="1952127933">
      <w:bodyDiv w:val="1"/>
      <w:marLeft w:val="0"/>
      <w:marRight w:val="0"/>
      <w:marTop w:val="0"/>
      <w:marBottom w:val="0"/>
      <w:divBdr>
        <w:top w:val="none" w:sz="0" w:space="0" w:color="auto"/>
        <w:left w:val="none" w:sz="0" w:space="0" w:color="auto"/>
        <w:bottom w:val="none" w:sz="0" w:space="0" w:color="auto"/>
        <w:right w:val="none" w:sz="0" w:space="0" w:color="auto"/>
      </w:divBdr>
    </w:div>
    <w:div w:id="1952128584">
      <w:bodyDiv w:val="1"/>
      <w:marLeft w:val="0"/>
      <w:marRight w:val="0"/>
      <w:marTop w:val="0"/>
      <w:marBottom w:val="0"/>
      <w:divBdr>
        <w:top w:val="none" w:sz="0" w:space="0" w:color="auto"/>
        <w:left w:val="none" w:sz="0" w:space="0" w:color="auto"/>
        <w:bottom w:val="none" w:sz="0" w:space="0" w:color="auto"/>
        <w:right w:val="none" w:sz="0" w:space="0" w:color="auto"/>
      </w:divBdr>
    </w:div>
    <w:div w:id="1964144902">
      <w:bodyDiv w:val="1"/>
      <w:marLeft w:val="0"/>
      <w:marRight w:val="0"/>
      <w:marTop w:val="0"/>
      <w:marBottom w:val="0"/>
      <w:divBdr>
        <w:top w:val="none" w:sz="0" w:space="0" w:color="auto"/>
        <w:left w:val="none" w:sz="0" w:space="0" w:color="auto"/>
        <w:bottom w:val="none" w:sz="0" w:space="0" w:color="auto"/>
        <w:right w:val="none" w:sz="0" w:space="0" w:color="auto"/>
      </w:divBdr>
    </w:div>
    <w:div w:id="1968511278">
      <w:bodyDiv w:val="1"/>
      <w:marLeft w:val="0"/>
      <w:marRight w:val="0"/>
      <w:marTop w:val="0"/>
      <w:marBottom w:val="0"/>
      <w:divBdr>
        <w:top w:val="none" w:sz="0" w:space="0" w:color="auto"/>
        <w:left w:val="none" w:sz="0" w:space="0" w:color="auto"/>
        <w:bottom w:val="none" w:sz="0" w:space="0" w:color="auto"/>
        <w:right w:val="none" w:sz="0" w:space="0" w:color="auto"/>
      </w:divBdr>
    </w:div>
    <w:div w:id="1971862966">
      <w:bodyDiv w:val="1"/>
      <w:marLeft w:val="0"/>
      <w:marRight w:val="0"/>
      <w:marTop w:val="0"/>
      <w:marBottom w:val="0"/>
      <w:divBdr>
        <w:top w:val="none" w:sz="0" w:space="0" w:color="auto"/>
        <w:left w:val="none" w:sz="0" w:space="0" w:color="auto"/>
        <w:bottom w:val="none" w:sz="0" w:space="0" w:color="auto"/>
        <w:right w:val="none" w:sz="0" w:space="0" w:color="auto"/>
      </w:divBdr>
    </w:div>
    <w:div w:id="1973048941">
      <w:bodyDiv w:val="1"/>
      <w:marLeft w:val="0"/>
      <w:marRight w:val="0"/>
      <w:marTop w:val="0"/>
      <w:marBottom w:val="0"/>
      <w:divBdr>
        <w:top w:val="none" w:sz="0" w:space="0" w:color="auto"/>
        <w:left w:val="none" w:sz="0" w:space="0" w:color="auto"/>
        <w:bottom w:val="none" w:sz="0" w:space="0" w:color="auto"/>
        <w:right w:val="none" w:sz="0" w:space="0" w:color="auto"/>
      </w:divBdr>
    </w:div>
    <w:div w:id="1977448747">
      <w:bodyDiv w:val="1"/>
      <w:marLeft w:val="0"/>
      <w:marRight w:val="0"/>
      <w:marTop w:val="0"/>
      <w:marBottom w:val="0"/>
      <w:divBdr>
        <w:top w:val="none" w:sz="0" w:space="0" w:color="auto"/>
        <w:left w:val="none" w:sz="0" w:space="0" w:color="auto"/>
        <w:bottom w:val="none" w:sz="0" w:space="0" w:color="auto"/>
        <w:right w:val="none" w:sz="0" w:space="0" w:color="auto"/>
      </w:divBdr>
    </w:div>
    <w:div w:id="1978875319">
      <w:bodyDiv w:val="1"/>
      <w:marLeft w:val="0"/>
      <w:marRight w:val="0"/>
      <w:marTop w:val="0"/>
      <w:marBottom w:val="0"/>
      <w:divBdr>
        <w:top w:val="none" w:sz="0" w:space="0" w:color="auto"/>
        <w:left w:val="none" w:sz="0" w:space="0" w:color="auto"/>
        <w:bottom w:val="none" w:sz="0" w:space="0" w:color="auto"/>
        <w:right w:val="none" w:sz="0" w:space="0" w:color="auto"/>
      </w:divBdr>
    </w:div>
    <w:div w:id="1980528032">
      <w:bodyDiv w:val="1"/>
      <w:marLeft w:val="0"/>
      <w:marRight w:val="0"/>
      <w:marTop w:val="0"/>
      <w:marBottom w:val="0"/>
      <w:divBdr>
        <w:top w:val="none" w:sz="0" w:space="0" w:color="auto"/>
        <w:left w:val="none" w:sz="0" w:space="0" w:color="auto"/>
        <w:bottom w:val="none" w:sz="0" w:space="0" w:color="auto"/>
        <w:right w:val="none" w:sz="0" w:space="0" w:color="auto"/>
      </w:divBdr>
    </w:div>
    <w:div w:id="1984308082">
      <w:bodyDiv w:val="1"/>
      <w:marLeft w:val="0"/>
      <w:marRight w:val="0"/>
      <w:marTop w:val="0"/>
      <w:marBottom w:val="0"/>
      <w:divBdr>
        <w:top w:val="none" w:sz="0" w:space="0" w:color="auto"/>
        <w:left w:val="none" w:sz="0" w:space="0" w:color="auto"/>
        <w:bottom w:val="none" w:sz="0" w:space="0" w:color="auto"/>
        <w:right w:val="none" w:sz="0" w:space="0" w:color="auto"/>
      </w:divBdr>
    </w:div>
    <w:div w:id="1988976318">
      <w:bodyDiv w:val="1"/>
      <w:marLeft w:val="0"/>
      <w:marRight w:val="0"/>
      <w:marTop w:val="0"/>
      <w:marBottom w:val="0"/>
      <w:divBdr>
        <w:top w:val="none" w:sz="0" w:space="0" w:color="auto"/>
        <w:left w:val="none" w:sz="0" w:space="0" w:color="auto"/>
        <w:bottom w:val="none" w:sz="0" w:space="0" w:color="auto"/>
        <w:right w:val="none" w:sz="0" w:space="0" w:color="auto"/>
      </w:divBdr>
    </w:div>
    <w:div w:id="1991206250">
      <w:bodyDiv w:val="1"/>
      <w:marLeft w:val="0"/>
      <w:marRight w:val="0"/>
      <w:marTop w:val="0"/>
      <w:marBottom w:val="0"/>
      <w:divBdr>
        <w:top w:val="none" w:sz="0" w:space="0" w:color="auto"/>
        <w:left w:val="none" w:sz="0" w:space="0" w:color="auto"/>
        <w:bottom w:val="none" w:sz="0" w:space="0" w:color="auto"/>
        <w:right w:val="none" w:sz="0" w:space="0" w:color="auto"/>
      </w:divBdr>
    </w:div>
    <w:div w:id="1995834978">
      <w:bodyDiv w:val="1"/>
      <w:marLeft w:val="0"/>
      <w:marRight w:val="0"/>
      <w:marTop w:val="0"/>
      <w:marBottom w:val="0"/>
      <w:divBdr>
        <w:top w:val="none" w:sz="0" w:space="0" w:color="auto"/>
        <w:left w:val="none" w:sz="0" w:space="0" w:color="auto"/>
        <w:bottom w:val="none" w:sz="0" w:space="0" w:color="auto"/>
        <w:right w:val="none" w:sz="0" w:space="0" w:color="auto"/>
      </w:divBdr>
    </w:div>
    <w:div w:id="1998848763">
      <w:bodyDiv w:val="1"/>
      <w:marLeft w:val="0"/>
      <w:marRight w:val="0"/>
      <w:marTop w:val="0"/>
      <w:marBottom w:val="0"/>
      <w:divBdr>
        <w:top w:val="none" w:sz="0" w:space="0" w:color="auto"/>
        <w:left w:val="none" w:sz="0" w:space="0" w:color="auto"/>
        <w:bottom w:val="none" w:sz="0" w:space="0" w:color="auto"/>
        <w:right w:val="none" w:sz="0" w:space="0" w:color="auto"/>
      </w:divBdr>
    </w:div>
    <w:div w:id="1999993576">
      <w:bodyDiv w:val="1"/>
      <w:marLeft w:val="0"/>
      <w:marRight w:val="0"/>
      <w:marTop w:val="0"/>
      <w:marBottom w:val="0"/>
      <w:divBdr>
        <w:top w:val="none" w:sz="0" w:space="0" w:color="auto"/>
        <w:left w:val="none" w:sz="0" w:space="0" w:color="auto"/>
        <w:bottom w:val="none" w:sz="0" w:space="0" w:color="auto"/>
        <w:right w:val="none" w:sz="0" w:space="0" w:color="auto"/>
      </w:divBdr>
    </w:div>
    <w:div w:id="2000496785">
      <w:bodyDiv w:val="1"/>
      <w:marLeft w:val="0"/>
      <w:marRight w:val="0"/>
      <w:marTop w:val="0"/>
      <w:marBottom w:val="0"/>
      <w:divBdr>
        <w:top w:val="none" w:sz="0" w:space="0" w:color="auto"/>
        <w:left w:val="none" w:sz="0" w:space="0" w:color="auto"/>
        <w:bottom w:val="none" w:sz="0" w:space="0" w:color="auto"/>
        <w:right w:val="none" w:sz="0" w:space="0" w:color="auto"/>
      </w:divBdr>
    </w:div>
    <w:div w:id="2000646614">
      <w:bodyDiv w:val="1"/>
      <w:marLeft w:val="0"/>
      <w:marRight w:val="0"/>
      <w:marTop w:val="0"/>
      <w:marBottom w:val="0"/>
      <w:divBdr>
        <w:top w:val="none" w:sz="0" w:space="0" w:color="auto"/>
        <w:left w:val="none" w:sz="0" w:space="0" w:color="auto"/>
        <w:bottom w:val="none" w:sz="0" w:space="0" w:color="auto"/>
        <w:right w:val="none" w:sz="0" w:space="0" w:color="auto"/>
      </w:divBdr>
    </w:div>
    <w:div w:id="2006593878">
      <w:bodyDiv w:val="1"/>
      <w:marLeft w:val="0"/>
      <w:marRight w:val="0"/>
      <w:marTop w:val="0"/>
      <w:marBottom w:val="0"/>
      <w:divBdr>
        <w:top w:val="none" w:sz="0" w:space="0" w:color="auto"/>
        <w:left w:val="none" w:sz="0" w:space="0" w:color="auto"/>
        <w:bottom w:val="none" w:sz="0" w:space="0" w:color="auto"/>
        <w:right w:val="none" w:sz="0" w:space="0" w:color="auto"/>
      </w:divBdr>
    </w:div>
    <w:div w:id="2007827322">
      <w:bodyDiv w:val="1"/>
      <w:marLeft w:val="0"/>
      <w:marRight w:val="0"/>
      <w:marTop w:val="0"/>
      <w:marBottom w:val="0"/>
      <w:divBdr>
        <w:top w:val="none" w:sz="0" w:space="0" w:color="auto"/>
        <w:left w:val="none" w:sz="0" w:space="0" w:color="auto"/>
        <w:bottom w:val="none" w:sz="0" w:space="0" w:color="auto"/>
        <w:right w:val="none" w:sz="0" w:space="0" w:color="auto"/>
      </w:divBdr>
    </w:div>
    <w:div w:id="2008559377">
      <w:bodyDiv w:val="1"/>
      <w:marLeft w:val="0"/>
      <w:marRight w:val="0"/>
      <w:marTop w:val="0"/>
      <w:marBottom w:val="0"/>
      <w:divBdr>
        <w:top w:val="none" w:sz="0" w:space="0" w:color="auto"/>
        <w:left w:val="none" w:sz="0" w:space="0" w:color="auto"/>
        <w:bottom w:val="none" w:sz="0" w:space="0" w:color="auto"/>
        <w:right w:val="none" w:sz="0" w:space="0" w:color="auto"/>
      </w:divBdr>
    </w:div>
    <w:div w:id="2009555119">
      <w:bodyDiv w:val="1"/>
      <w:marLeft w:val="0"/>
      <w:marRight w:val="0"/>
      <w:marTop w:val="0"/>
      <w:marBottom w:val="0"/>
      <w:divBdr>
        <w:top w:val="none" w:sz="0" w:space="0" w:color="auto"/>
        <w:left w:val="none" w:sz="0" w:space="0" w:color="auto"/>
        <w:bottom w:val="none" w:sz="0" w:space="0" w:color="auto"/>
        <w:right w:val="none" w:sz="0" w:space="0" w:color="auto"/>
      </w:divBdr>
    </w:div>
    <w:div w:id="2009943718">
      <w:bodyDiv w:val="1"/>
      <w:marLeft w:val="0"/>
      <w:marRight w:val="0"/>
      <w:marTop w:val="0"/>
      <w:marBottom w:val="0"/>
      <w:divBdr>
        <w:top w:val="none" w:sz="0" w:space="0" w:color="auto"/>
        <w:left w:val="none" w:sz="0" w:space="0" w:color="auto"/>
        <w:bottom w:val="none" w:sz="0" w:space="0" w:color="auto"/>
        <w:right w:val="none" w:sz="0" w:space="0" w:color="auto"/>
      </w:divBdr>
    </w:div>
    <w:div w:id="2013336982">
      <w:bodyDiv w:val="1"/>
      <w:marLeft w:val="0"/>
      <w:marRight w:val="0"/>
      <w:marTop w:val="0"/>
      <w:marBottom w:val="0"/>
      <w:divBdr>
        <w:top w:val="none" w:sz="0" w:space="0" w:color="auto"/>
        <w:left w:val="none" w:sz="0" w:space="0" w:color="auto"/>
        <w:bottom w:val="none" w:sz="0" w:space="0" w:color="auto"/>
        <w:right w:val="none" w:sz="0" w:space="0" w:color="auto"/>
      </w:divBdr>
    </w:div>
    <w:div w:id="2014598977">
      <w:bodyDiv w:val="1"/>
      <w:marLeft w:val="0"/>
      <w:marRight w:val="0"/>
      <w:marTop w:val="0"/>
      <w:marBottom w:val="0"/>
      <w:divBdr>
        <w:top w:val="none" w:sz="0" w:space="0" w:color="auto"/>
        <w:left w:val="none" w:sz="0" w:space="0" w:color="auto"/>
        <w:bottom w:val="none" w:sz="0" w:space="0" w:color="auto"/>
        <w:right w:val="none" w:sz="0" w:space="0" w:color="auto"/>
      </w:divBdr>
    </w:div>
    <w:div w:id="2014994790">
      <w:bodyDiv w:val="1"/>
      <w:marLeft w:val="0"/>
      <w:marRight w:val="0"/>
      <w:marTop w:val="0"/>
      <w:marBottom w:val="0"/>
      <w:divBdr>
        <w:top w:val="none" w:sz="0" w:space="0" w:color="auto"/>
        <w:left w:val="none" w:sz="0" w:space="0" w:color="auto"/>
        <w:bottom w:val="none" w:sz="0" w:space="0" w:color="auto"/>
        <w:right w:val="none" w:sz="0" w:space="0" w:color="auto"/>
      </w:divBdr>
    </w:div>
    <w:div w:id="2019039062">
      <w:bodyDiv w:val="1"/>
      <w:marLeft w:val="0"/>
      <w:marRight w:val="0"/>
      <w:marTop w:val="0"/>
      <w:marBottom w:val="0"/>
      <w:divBdr>
        <w:top w:val="none" w:sz="0" w:space="0" w:color="auto"/>
        <w:left w:val="none" w:sz="0" w:space="0" w:color="auto"/>
        <w:bottom w:val="none" w:sz="0" w:space="0" w:color="auto"/>
        <w:right w:val="none" w:sz="0" w:space="0" w:color="auto"/>
      </w:divBdr>
    </w:div>
    <w:div w:id="2021420881">
      <w:bodyDiv w:val="1"/>
      <w:marLeft w:val="0"/>
      <w:marRight w:val="0"/>
      <w:marTop w:val="0"/>
      <w:marBottom w:val="0"/>
      <w:divBdr>
        <w:top w:val="none" w:sz="0" w:space="0" w:color="auto"/>
        <w:left w:val="none" w:sz="0" w:space="0" w:color="auto"/>
        <w:bottom w:val="none" w:sz="0" w:space="0" w:color="auto"/>
        <w:right w:val="none" w:sz="0" w:space="0" w:color="auto"/>
      </w:divBdr>
    </w:div>
    <w:div w:id="2022075528">
      <w:bodyDiv w:val="1"/>
      <w:marLeft w:val="0"/>
      <w:marRight w:val="0"/>
      <w:marTop w:val="0"/>
      <w:marBottom w:val="0"/>
      <w:divBdr>
        <w:top w:val="none" w:sz="0" w:space="0" w:color="auto"/>
        <w:left w:val="none" w:sz="0" w:space="0" w:color="auto"/>
        <w:bottom w:val="none" w:sz="0" w:space="0" w:color="auto"/>
        <w:right w:val="none" w:sz="0" w:space="0" w:color="auto"/>
      </w:divBdr>
    </w:div>
    <w:div w:id="2023126447">
      <w:bodyDiv w:val="1"/>
      <w:marLeft w:val="0"/>
      <w:marRight w:val="0"/>
      <w:marTop w:val="0"/>
      <w:marBottom w:val="0"/>
      <w:divBdr>
        <w:top w:val="none" w:sz="0" w:space="0" w:color="auto"/>
        <w:left w:val="none" w:sz="0" w:space="0" w:color="auto"/>
        <w:bottom w:val="none" w:sz="0" w:space="0" w:color="auto"/>
        <w:right w:val="none" w:sz="0" w:space="0" w:color="auto"/>
      </w:divBdr>
    </w:div>
    <w:div w:id="2023509033">
      <w:bodyDiv w:val="1"/>
      <w:marLeft w:val="0"/>
      <w:marRight w:val="0"/>
      <w:marTop w:val="0"/>
      <w:marBottom w:val="0"/>
      <w:divBdr>
        <w:top w:val="none" w:sz="0" w:space="0" w:color="auto"/>
        <w:left w:val="none" w:sz="0" w:space="0" w:color="auto"/>
        <w:bottom w:val="none" w:sz="0" w:space="0" w:color="auto"/>
        <w:right w:val="none" w:sz="0" w:space="0" w:color="auto"/>
      </w:divBdr>
    </w:div>
    <w:div w:id="2029480238">
      <w:bodyDiv w:val="1"/>
      <w:marLeft w:val="0"/>
      <w:marRight w:val="0"/>
      <w:marTop w:val="0"/>
      <w:marBottom w:val="0"/>
      <w:divBdr>
        <w:top w:val="none" w:sz="0" w:space="0" w:color="auto"/>
        <w:left w:val="none" w:sz="0" w:space="0" w:color="auto"/>
        <w:bottom w:val="none" w:sz="0" w:space="0" w:color="auto"/>
        <w:right w:val="none" w:sz="0" w:space="0" w:color="auto"/>
      </w:divBdr>
    </w:div>
    <w:div w:id="2029940646">
      <w:bodyDiv w:val="1"/>
      <w:marLeft w:val="0"/>
      <w:marRight w:val="0"/>
      <w:marTop w:val="0"/>
      <w:marBottom w:val="0"/>
      <w:divBdr>
        <w:top w:val="none" w:sz="0" w:space="0" w:color="auto"/>
        <w:left w:val="none" w:sz="0" w:space="0" w:color="auto"/>
        <w:bottom w:val="none" w:sz="0" w:space="0" w:color="auto"/>
        <w:right w:val="none" w:sz="0" w:space="0" w:color="auto"/>
      </w:divBdr>
    </w:div>
    <w:div w:id="2032488262">
      <w:bodyDiv w:val="1"/>
      <w:marLeft w:val="0"/>
      <w:marRight w:val="0"/>
      <w:marTop w:val="0"/>
      <w:marBottom w:val="0"/>
      <w:divBdr>
        <w:top w:val="none" w:sz="0" w:space="0" w:color="auto"/>
        <w:left w:val="none" w:sz="0" w:space="0" w:color="auto"/>
        <w:bottom w:val="none" w:sz="0" w:space="0" w:color="auto"/>
        <w:right w:val="none" w:sz="0" w:space="0" w:color="auto"/>
      </w:divBdr>
    </w:div>
    <w:div w:id="2036225321">
      <w:bodyDiv w:val="1"/>
      <w:marLeft w:val="0"/>
      <w:marRight w:val="0"/>
      <w:marTop w:val="0"/>
      <w:marBottom w:val="0"/>
      <w:divBdr>
        <w:top w:val="none" w:sz="0" w:space="0" w:color="auto"/>
        <w:left w:val="none" w:sz="0" w:space="0" w:color="auto"/>
        <w:bottom w:val="none" w:sz="0" w:space="0" w:color="auto"/>
        <w:right w:val="none" w:sz="0" w:space="0" w:color="auto"/>
      </w:divBdr>
    </w:div>
    <w:div w:id="2036812002">
      <w:bodyDiv w:val="1"/>
      <w:marLeft w:val="0"/>
      <w:marRight w:val="0"/>
      <w:marTop w:val="0"/>
      <w:marBottom w:val="0"/>
      <w:divBdr>
        <w:top w:val="none" w:sz="0" w:space="0" w:color="auto"/>
        <w:left w:val="none" w:sz="0" w:space="0" w:color="auto"/>
        <w:bottom w:val="none" w:sz="0" w:space="0" w:color="auto"/>
        <w:right w:val="none" w:sz="0" w:space="0" w:color="auto"/>
      </w:divBdr>
    </w:div>
    <w:div w:id="2038239673">
      <w:bodyDiv w:val="1"/>
      <w:marLeft w:val="0"/>
      <w:marRight w:val="0"/>
      <w:marTop w:val="0"/>
      <w:marBottom w:val="0"/>
      <w:divBdr>
        <w:top w:val="none" w:sz="0" w:space="0" w:color="auto"/>
        <w:left w:val="none" w:sz="0" w:space="0" w:color="auto"/>
        <w:bottom w:val="none" w:sz="0" w:space="0" w:color="auto"/>
        <w:right w:val="none" w:sz="0" w:space="0" w:color="auto"/>
      </w:divBdr>
    </w:div>
    <w:div w:id="2038313201">
      <w:bodyDiv w:val="1"/>
      <w:marLeft w:val="0"/>
      <w:marRight w:val="0"/>
      <w:marTop w:val="0"/>
      <w:marBottom w:val="0"/>
      <w:divBdr>
        <w:top w:val="none" w:sz="0" w:space="0" w:color="auto"/>
        <w:left w:val="none" w:sz="0" w:space="0" w:color="auto"/>
        <w:bottom w:val="none" w:sz="0" w:space="0" w:color="auto"/>
        <w:right w:val="none" w:sz="0" w:space="0" w:color="auto"/>
      </w:divBdr>
    </w:div>
    <w:div w:id="2039892586">
      <w:bodyDiv w:val="1"/>
      <w:marLeft w:val="0"/>
      <w:marRight w:val="0"/>
      <w:marTop w:val="0"/>
      <w:marBottom w:val="0"/>
      <w:divBdr>
        <w:top w:val="none" w:sz="0" w:space="0" w:color="auto"/>
        <w:left w:val="none" w:sz="0" w:space="0" w:color="auto"/>
        <w:bottom w:val="none" w:sz="0" w:space="0" w:color="auto"/>
        <w:right w:val="none" w:sz="0" w:space="0" w:color="auto"/>
      </w:divBdr>
    </w:div>
    <w:div w:id="2043095671">
      <w:bodyDiv w:val="1"/>
      <w:marLeft w:val="0"/>
      <w:marRight w:val="0"/>
      <w:marTop w:val="0"/>
      <w:marBottom w:val="0"/>
      <w:divBdr>
        <w:top w:val="none" w:sz="0" w:space="0" w:color="auto"/>
        <w:left w:val="none" w:sz="0" w:space="0" w:color="auto"/>
        <w:bottom w:val="none" w:sz="0" w:space="0" w:color="auto"/>
        <w:right w:val="none" w:sz="0" w:space="0" w:color="auto"/>
      </w:divBdr>
    </w:div>
    <w:div w:id="2043624068">
      <w:bodyDiv w:val="1"/>
      <w:marLeft w:val="0"/>
      <w:marRight w:val="0"/>
      <w:marTop w:val="0"/>
      <w:marBottom w:val="0"/>
      <w:divBdr>
        <w:top w:val="none" w:sz="0" w:space="0" w:color="auto"/>
        <w:left w:val="none" w:sz="0" w:space="0" w:color="auto"/>
        <w:bottom w:val="none" w:sz="0" w:space="0" w:color="auto"/>
        <w:right w:val="none" w:sz="0" w:space="0" w:color="auto"/>
      </w:divBdr>
    </w:div>
    <w:div w:id="2046757299">
      <w:bodyDiv w:val="1"/>
      <w:marLeft w:val="0"/>
      <w:marRight w:val="0"/>
      <w:marTop w:val="0"/>
      <w:marBottom w:val="0"/>
      <w:divBdr>
        <w:top w:val="none" w:sz="0" w:space="0" w:color="auto"/>
        <w:left w:val="none" w:sz="0" w:space="0" w:color="auto"/>
        <w:bottom w:val="none" w:sz="0" w:space="0" w:color="auto"/>
        <w:right w:val="none" w:sz="0" w:space="0" w:color="auto"/>
      </w:divBdr>
    </w:div>
    <w:div w:id="2051298562">
      <w:bodyDiv w:val="1"/>
      <w:marLeft w:val="0"/>
      <w:marRight w:val="0"/>
      <w:marTop w:val="0"/>
      <w:marBottom w:val="0"/>
      <w:divBdr>
        <w:top w:val="none" w:sz="0" w:space="0" w:color="auto"/>
        <w:left w:val="none" w:sz="0" w:space="0" w:color="auto"/>
        <w:bottom w:val="none" w:sz="0" w:space="0" w:color="auto"/>
        <w:right w:val="none" w:sz="0" w:space="0" w:color="auto"/>
      </w:divBdr>
    </w:div>
    <w:div w:id="2053996072">
      <w:bodyDiv w:val="1"/>
      <w:marLeft w:val="0"/>
      <w:marRight w:val="0"/>
      <w:marTop w:val="0"/>
      <w:marBottom w:val="0"/>
      <w:divBdr>
        <w:top w:val="none" w:sz="0" w:space="0" w:color="auto"/>
        <w:left w:val="none" w:sz="0" w:space="0" w:color="auto"/>
        <w:bottom w:val="none" w:sz="0" w:space="0" w:color="auto"/>
        <w:right w:val="none" w:sz="0" w:space="0" w:color="auto"/>
      </w:divBdr>
    </w:div>
    <w:div w:id="2058357994">
      <w:bodyDiv w:val="1"/>
      <w:marLeft w:val="0"/>
      <w:marRight w:val="0"/>
      <w:marTop w:val="0"/>
      <w:marBottom w:val="0"/>
      <w:divBdr>
        <w:top w:val="none" w:sz="0" w:space="0" w:color="auto"/>
        <w:left w:val="none" w:sz="0" w:space="0" w:color="auto"/>
        <w:bottom w:val="none" w:sz="0" w:space="0" w:color="auto"/>
        <w:right w:val="none" w:sz="0" w:space="0" w:color="auto"/>
      </w:divBdr>
    </w:div>
    <w:div w:id="2059083637">
      <w:bodyDiv w:val="1"/>
      <w:marLeft w:val="0"/>
      <w:marRight w:val="0"/>
      <w:marTop w:val="0"/>
      <w:marBottom w:val="0"/>
      <w:divBdr>
        <w:top w:val="none" w:sz="0" w:space="0" w:color="auto"/>
        <w:left w:val="none" w:sz="0" w:space="0" w:color="auto"/>
        <w:bottom w:val="none" w:sz="0" w:space="0" w:color="auto"/>
        <w:right w:val="none" w:sz="0" w:space="0" w:color="auto"/>
      </w:divBdr>
    </w:div>
    <w:div w:id="2059239312">
      <w:bodyDiv w:val="1"/>
      <w:marLeft w:val="0"/>
      <w:marRight w:val="0"/>
      <w:marTop w:val="0"/>
      <w:marBottom w:val="0"/>
      <w:divBdr>
        <w:top w:val="none" w:sz="0" w:space="0" w:color="auto"/>
        <w:left w:val="none" w:sz="0" w:space="0" w:color="auto"/>
        <w:bottom w:val="none" w:sz="0" w:space="0" w:color="auto"/>
        <w:right w:val="none" w:sz="0" w:space="0" w:color="auto"/>
      </w:divBdr>
    </w:div>
    <w:div w:id="2061325143">
      <w:bodyDiv w:val="1"/>
      <w:marLeft w:val="0"/>
      <w:marRight w:val="0"/>
      <w:marTop w:val="0"/>
      <w:marBottom w:val="0"/>
      <w:divBdr>
        <w:top w:val="none" w:sz="0" w:space="0" w:color="auto"/>
        <w:left w:val="none" w:sz="0" w:space="0" w:color="auto"/>
        <w:bottom w:val="none" w:sz="0" w:space="0" w:color="auto"/>
        <w:right w:val="none" w:sz="0" w:space="0" w:color="auto"/>
      </w:divBdr>
    </w:div>
    <w:div w:id="2064281659">
      <w:bodyDiv w:val="1"/>
      <w:marLeft w:val="0"/>
      <w:marRight w:val="0"/>
      <w:marTop w:val="0"/>
      <w:marBottom w:val="0"/>
      <w:divBdr>
        <w:top w:val="none" w:sz="0" w:space="0" w:color="auto"/>
        <w:left w:val="none" w:sz="0" w:space="0" w:color="auto"/>
        <w:bottom w:val="none" w:sz="0" w:space="0" w:color="auto"/>
        <w:right w:val="none" w:sz="0" w:space="0" w:color="auto"/>
      </w:divBdr>
    </w:div>
    <w:div w:id="2064793184">
      <w:bodyDiv w:val="1"/>
      <w:marLeft w:val="0"/>
      <w:marRight w:val="0"/>
      <w:marTop w:val="0"/>
      <w:marBottom w:val="0"/>
      <w:divBdr>
        <w:top w:val="none" w:sz="0" w:space="0" w:color="auto"/>
        <w:left w:val="none" w:sz="0" w:space="0" w:color="auto"/>
        <w:bottom w:val="none" w:sz="0" w:space="0" w:color="auto"/>
        <w:right w:val="none" w:sz="0" w:space="0" w:color="auto"/>
      </w:divBdr>
    </w:div>
    <w:div w:id="2065248449">
      <w:bodyDiv w:val="1"/>
      <w:marLeft w:val="0"/>
      <w:marRight w:val="0"/>
      <w:marTop w:val="0"/>
      <w:marBottom w:val="0"/>
      <w:divBdr>
        <w:top w:val="none" w:sz="0" w:space="0" w:color="auto"/>
        <w:left w:val="none" w:sz="0" w:space="0" w:color="auto"/>
        <w:bottom w:val="none" w:sz="0" w:space="0" w:color="auto"/>
        <w:right w:val="none" w:sz="0" w:space="0" w:color="auto"/>
      </w:divBdr>
    </w:div>
    <w:div w:id="2066639914">
      <w:bodyDiv w:val="1"/>
      <w:marLeft w:val="0"/>
      <w:marRight w:val="0"/>
      <w:marTop w:val="0"/>
      <w:marBottom w:val="0"/>
      <w:divBdr>
        <w:top w:val="none" w:sz="0" w:space="0" w:color="auto"/>
        <w:left w:val="none" w:sz="0" w:space="0" w:color="auto"/>
        <w:bottom w:val="none" w:sz="0" w:space="0" w:color="auto"/>
        <w:right w:val="none" w:sz="0" w:space="0" w:color="auto"/>
      </w:divBdr>
    </w:div>
    <w:div w:id="2069919454">
      <w:bodyDiv w:val="1"/>
      <w:marLeft w:val="0"/>
      <w:marRight w:val="0"/>
      <w:marTop w:val="0"/>
      <w:marBottom w:val="0"/>
      <w:divBdr>
        <w:top w:val="none" w:sz="0" w:space="0" w:color="auto"/>
        <w:left w:val="none" w:sz="0" w:space="0" w:color="auto"/>
        <w:bottom w:val="none" w:sz="0" w:space="0" w:color="auto"/>
        <w:right w:val="none" w:sz="0" w:space="0" w:color="auto"/>
      </w:divBdr>
    </w:div>
    <w:div w:id="2076078729">
      <w:bodyDiv w:val="1"/>
      <w:marLeft w:val="0"/>
      <w:marRight w:val="0"/>
      <w:marTop w:val="0"/>
      <w:marBottom w:val="0"/>
      <w:divBdr>
        <w:top w:val="none" w:sz="0" w:space="0" w:color="auto"/>
        <w:left w:val="none" w:sz="0" w:space="0" w:color="auto"/>
        <w:bottom w:val="none" w:sz="0" w:space="0" w:color="auto"/>
        <w:right w:val="none" w:sz="0" w:space="0" w:color="auto"/>
      </w:divBdr>
    </w:div>
    <w:div w:id="2077049421">
      <w:bodyDiv w:val="1"/>
      <w:marLeft w:val="0"/>
      <w:marRight w:val="0"/>
      <w:marTop w:val="0"/>
      <w:marBottom w:val="0"/>
      <w:divBdr>
        <w:top w:val="none" w:sz="0" w:space="0" w:color="auto"/>
        <w:left w:val="none" w:sz="0" w:space="0" w:color="auto"/>
        <w:bottom w:val="none" w:sz="0" w:space="0" w:color="auto"/>
        <w:right w:val="none" w:sz="0" w:space="0" w:color="auto"/>
      </w:divBdr>
    </w:div>
    <w:div w:id="2079326645">
      <w:bodyDiv w:val="1"/>
      <w:marLeft w:val="0"/>
      <w:marRight w:val="0"/>
      <w:marTop w:val="0"/>
      <w:marBottom w:val="0"/>
      <w:divBdr>
        <w:top w:val="none" w:sz="0" w:space="0" w:color="auto"/>
        <w:left w:val="none" w:sz="0" w:space="0" w:color="auto"/>
        <w:bottom w:val="none" w:sz="0" w:space="0" w:color="auto"/>
        <w:right w:val="none" w:sz="0" w:space="0" w:color="auto"/>
      </w:divBdr>
    </w:div>
    <w:div w:id="2082944388">
      <w:bodyDiv w:val="1"/>
      <w:marLeft w:val="0"/>
      <w:marRight w:val="0"/>
      <w:marTop w:val="0"/>
      <w:marBottom w:val="0"/>
      <w:divBdr>
        <w:top w:val="none" w:sz="0" w:space="0" w:color="auto"/>
        <w:left w:val="none" w:sz="0" w:space="0" w:color="auto"/>
        <w:bottom w:val="none" w:sz="0" w:space="0" w:color="auto"/>
        <w:right w:val="none" w:sz="0" w:space="0" w:color="auto"/>
      </w:divBdr>
    </w:div>
    <w:div w:id="2083258864">
      <w:bodyDiv w:val="1"/>
      <w:marLeft w:val="0"/>
      <w:marRight w:val="0"/>
      <w:marTop w:val="0"/>
      <w:marBottom w:val="0"/>
      <w:divBdr>
        <w:top w:val="none" w:sz="0" w:space="0" w:color="auto"/>
        <w:left w:val="none" w:sz="0" w:space="0" w:color="auto"/>
        <w:bottom w:val="none" w:sz="0" w:space="0" w:color="auto"/>
        <w:right w:val="none" w:sz="0" w:space="0" w:color="auto"/>
      </w:divBdr>
    </w:div>
    <w:div w:id="2084182222">
      <w:bodyDiv w:val="1"/>
      <w:marLeft w:val="0"/>
      <w:marRight w:val="0"/>
      <w:marTop w:val="0"/>
      <w:marBottom w:val="0"/>
      <w:divBdr>
        <w:top w:val="none" w:sz="0" w:space="0" w:color="auto"/>
        <w:left w:val="none" w:sz="0" w:space="0" w:color="auto"/>
        <w:bottom w:val="none" w:sz="0" w:space="0" w:color="auto"/>
        <w:right w:val="none" w:sz="0" w:space="0" w:color="auto"/>
      </w:divBdr>
    </w:div>
    <w:div w:id="2084985937">
      <w:bodyDiv w:val="1"/>
      <w:marLeft w:val="0"/>
      <w:marRight w:val="0"/>
      <w:marTop w:val="0"/>
      <w:marBottom w:val="0"/>
      <w:divBdr>
        <w:top w:val="none" w:sz="0" w:space="0" w:color="auto"/>
        <w:left w:val="none" w:sz="0" w:space="0" w:color="auto"/>
        <w:bottom w:val="none" w:sz="0" w:space="0" w:color="auto"/>
        <w:right w:val="none" w:sz="0" w:space="0" w:color="auto"/>
      </w:divBdr>
    </w:div>
    <w:div w:id="2090037239">
      <w:bodyDiv w:val="1"/>
      <w:marLeft w:val="0"/>
      <w:marRight w:val="0"/>
      <w:marTop w:val="0"/>
      <w:marBottom w:val="0"/>
      <w:divBdr>
        <w:top w:val="none" w:sz="0" w:space="0" w:color="auto"/>
        <w:left w:val="none" w:sz="0" w:space="0" w:color="auto"/>
        <w:bottom w:val="none" w:sz="0" w:space="0" w:color="auto"/>
        <w:right w:val="none" w:sz="0" w:space="0" w:color="auto"/>
      </w:divBdr>
    </w:div>
    <w:div w:id="2091194155">
      <w:bodyDiv w:val="1"/>
      <w:marLeft w:val="0"/>
      <w:marRight w:val="0"/>
      <w:marTop w:val="0"/>
      <w:marBottom w:val="0"/>
      <w:divBdr>
        <w:top w:val="none" w:sz="0" w:space="0" w:color="auto"/>
        <w:left w:val="none" w:sz="0" w:space="0" w:color="auto"/>
        <w:bottom w:val="none" w:sz="0" w:space="0" w:color="auto"/>
        <w:right w:val="none" w:sz="0" w:space="0" w:color="auto"/>
      </w:divBdr>
    </w:div>
    <w:div w:id="2101680253">
      <w:bodyDiv w:val="1"/>
      <w:marLeft w:val="0"/>
      <w:marRight w:val="0"/>
      <w:marTop w:val="0"/>
      <w:marBottom w:val="0"/>
      <w:divBdr>
        <w:top w:val="none" w:sz="0" w:space="0" w:color="auto"/>
        <w:left w:val="none" w:sz="0" w:space="0" w:color="auto"/>
        <w:bottom w:val="none" w:sz="0" w:space="0" w:color="auto"/>
        <w:right w:val="none" w:sz="0" w:space="0" w:color="auto"/>
      </w:divBdr>
    </w:div>
    <w:div w:id="2102288058">
      <w:bodyDiv w:val="1"/>
      <w:marLeft w:val="0"/>
      <w:marRight w:val="0"/>
      <w:marTop w:val="0"/>
      <w:marBottom w:val="0"/>
      <w:divBdr>
        <w:top w:val="none" w:sz="0" w:space="0" w:color="auto"/>
        <w:left w:val="none" w:sz="0" w:space="0" w:color="auto"/>
        <w:bottom w:val="none" w:sz="0" w:space="0" w:color="auto"/>
        <w:right w:val="none" w:sz="0" w:space="0" w:color="auto"/>
      </w:divBdr>
    </w:div>
    <w:div w:id="2104571370">
      <w:bodyDiv w:val="1"/>
      <w:marLeft w:val="0"/>
      <w:marRight w:val="0"/>
      <w:marTop w:val="0"/>
      <w:marBottom w:val="0"/>
      <w:divBdr>
        <w:top w:val="none" w:sz="0" w:space="0" w:color="auto"/>
        <w:left w:val="none" w:sz="0" w:space="0" w:color="auto"/>
        <w:bottom w:val="none" w:sz="0" w:space="0" w:color="auto"/>
        <w:right w:val="none" w:sz="0" w:space="0" w:color="auto"/>
      </w:divBdr>
    </w:div>
    <w:div w:id="2105296044">
      <w:bodyDiv w:val="1"/>
      <w:marLeft w:val="0"/>
      <w:marRight w:val="0"/>
      <w:marTop w:val="0"/>
      <w:marBottom w:val="0"/>
      <w:divBdr>
        <w:top w:val="none" w:sz="0" w:space="0" w:color="auto"/>
        <w:left w:val="none" w:sz="0" w:space="0" w:color="auto"/>
        <w:bottom w:val="none" w:sz="0" w:space="0" w:color="auto"/>
        <w:right w:val="none" w:sz="0" w:space="0" w:color="auto"/>
      </w:divBdr>
    </w:div>
    <w:div w:id="2107070605">
      <w:bodyDiv w:val="1"/>
      <w:marLeft w:val="0"/>
      <w:marRight w:val="0"/>
      <w:marTop w:val="0"/>
      <w:marBottom w:val="0"/>
      <w:divBdr>
        <w:top w:val="none" w:sz="0" w:space="0" w:color="auto"/>
        <w:left w:val="none" w:sz="0" w:space="0" w:color="auto"/>
        <w:bottom w:val="none" w:sz="0" w:space="0" w:color="auto"/>
        <w:right w:val="none" w:sz="0" w:space="0" w:color="auto"/>
      </w:divBdr>
    </w:div>
    <w:div w:id="2107118583">
      <w:bodyDiv w:val="1"/>
      <w:marLeft w:val="0"/>
      <w:marRight w:val="0"/>
      <w:marTop w:val="0"/>
      <w:marBottom w:val="0"/>
      <w:divBdr>
        <w:top w:val="none" w:sz="0" w:space="0" w:color="auto"/>
        <w:left w:val="none" w:sz="0" w:space="0" w:color="auto"/>
        <w:bottom w:val="none" w:sz="0" w:space="0" w:color="auto"/>
        <w:right w:val="none" w:sz="0" w:space="0" w:color="auto"/>
      </w:divBdr>
    </w:div>
    <w:div w:id="2107843091">
      <w:bodyDiv w:val="1"/>
      <w:marLeft w:val="0"/>
      <w:marRight w:val="0"/>
      <w:marTop w:val="0"/>
      <w:marBottom w:val="0"/>
      <w:divBdr>
        <w:top w:val="none" w:sz="0" w:space="0" w:color="auto"/>
        <w:left w:val="none" w:sz="0" w:space="0" w:color="auto"/>
        <w:bottom w:val="none" w:sz="0" w:space="0" w:color="auto"/>
        <w:right w:val="none" w:sz="0" w:space="0" w:color="auto"/>
      </w:divBdr>
    </w:div>
    <w:div w:id="2110469834">
      <w:bodyDiv w:val="1"/>
      <w:marLeft w:val="0"/>
      <w:marRight w:val="0"/>
      <w:marTop w:val="0"/>
      <w:marBottom w:val="0"/>
      <w:divBdr>
        <w:top w:val="none" w:sz="0" w:space="0" w:color="auto"/>
        <w:left w:val="none" w:sz="0" w:space="0" w:color="auto"/>
        <w:bottom w:val="none" w:sz="0" w:space="0" w:color="auto"/>
        <w:right w:val="none" w:sz="0" w:space="0" w:color="auto"/>
      </w:divBdr>
    </w:div>
    <w:div w:id="2117673846">
      <w:bodyDiv w:val="1"/>
      <w:marLeft w:val="0"/>
      <w:marRight w:val="0"/>
      <w:marTop w:val="0"/>
      <w:marBottom w:val="0"/>
      <w:divBdr>
        <w:top w:val="none" w:sz="0" w:space="0" w:color="auto"/>
        <w:left w:val="none" w:sz="0" w:space="0" w:color="auto"/>
        <w:bottom w:val="none" w:sz="0" w:space="0" w:color="auto"/>
        <w:right w:val="none" w:sz="0" w:space="0" w:color="auto"/>
      </w:divBdr>
    </w:div>
    <w:div w:id="2118675483">
      <w:bodyDiv w:val="1"/>
      <w:marLeft w:val="0"/>
      <w:marRight w:val="0"/>
      <w:marTop w:val="0"/>
      <w:marBottom w:val="0"/>
      <w:divBdr>
        <w:top w:val="none" w:sz="0" w:space="0" w:color="auto"/>
        <w:left w:val="none" w:sz="0" w:space="0" w:color="auto"/>
        <w:bottom w:val="none" w:sz="0" w:space="0" w:color="auto"/>
        <w:right w:val="none" w:sz="0" w:space="0" w:color="auto"/>
      </w:divBdr>
    </w:div>
    <w:div w:id="2121141458">
      <w:bodyDiv w:val="1"/>
      <w:marLeft w:val="0"/>
      <w:marRight w:val="0"/>
      <w:marTop w:val="0"/>
      <w:marBottom w:val="0"/>
      <w:divBdr>
        <w:top w:val="none" w:sz="0" w:space="0" w:color="auto"/>
        <w:left w:val="none" w:sz="0" w:space="0" w:color="auto"/>
        <w:bottom w:val="none" w:sz="0" w:space="0" w:color="auto"/>
        <w:right w:val="none" w:sz="0" w:space="0" w:color="auto"/>
      </w:divBdr>
    </w:div>
    <w:div w:id="2122409526">
      <w:bodyDiv w:val="1"/>
      <w:marLeft w:val="0"/>
      <w:marRight w:val="0"/>
      <w:marTop w:val="0"/>
      <w:marBottom w:val="0"/>
      <w:divBdr>
        <w:top w:val="none" w:sz="0" w:space="0" w:color="auto"/>
        <w:left w:val="none" w:sz="0" w:space="0" w:color="auto"/>
        <w:bottom w:val="none" w:sz="0" w:space="0" w:color="auto"/>
        <w:right w:val="none" w:sz="0" w:space="0" w:color="auto"/>
      </w:divBdr>
    </w:div>
    <w:div w:id="2123182040">
      <w:bodyDiv w:val="1"/>
      <w:marLeft w:val="0"/>
      <w:marRight w:val="0"/>
      <w:marTop w:val="0"/>
      <w:marBottom w:val="0"/>
      <w:divBdr>
        <w:top w:val="none" w:sz="0" w:space="0" w:color="auto"/>
        <w:left w:val="none" w:sz="0" w:space="0" w:color="auto"/>
        <w:bottom w:val="none" w:sz="0" w:space="0" w:color="auto"/>
        <w:right w:val="none" w:sz="0" w:space="0" w:color="auto"/>
      </w:divBdr>
    </w:div>
    <w:div w:id="2126075647">
      <w:bodyDiv w:val="1"/>
      <w:marLeft w:val="0"/>
      <w:marRight w:val="0"/>
      <w:marTop w:val="0"/>
      <w:marBottom w:val="0"/>
      <w:divBdr>
        <w:top w:val="none" w:sz="0" w:space="0" w:color="auto"/>
        <w:left w:val="none" w:sz="0" w:space="0" w:color="auto"/>
        <w:bottom w:val="none" w:sz="0" w:space="0" w:color="auto"/>
        <w:right w:val="none" w:sz="0" w:space="0" w:color="auto"/>
      </w:divBdr>
    </w:div>
    <w:div w:id="2126269612">
      <w:bodyDiv w:val="1"/>
      <w:marLeft w:val="0"/>
      <w:marRight w:val="0"/>
      <w:marTop w:val="0"/>
      <w:marBottom w:val="0"/>
      <w:divBdr>
        <w:top w:val="none" w:sz="0" w:space="0" w:color="auto"/>
        <w:left w:val="none" w:sz="0" w:space="0" w:color="auto"/>
        <w:bottom w:val="none" w:sz="0" w:space="0" w:color="auto"/>
        <w:right w:val="none" w:sz="0" w:space="0" w:color="auto"/>
      </w:divBdr>
    </w:div>
    <w:div w:id="2126533440">
      <w:bodyDiv w:val="1"/>
      <w:marLeft w:val="0"/>
      <w:marRight w:val="0"/>
      <w:marTop w:val="0"/>
      <w:marBottom w:val="0"/>
      <w:divBdr>
        <w:top w:val="none" w:sz="0" w:space="0" w:color="auto"/>
        <w:left w:val="none" w:sz="0" w:space="0" w:color="auto"/>
        <w:bottom w:val="none" w:sz="0" w:space="0" w:color="auto"/>
        <w:right w:val="none" w:sz="0" w:space="0" w:color="auto"/>
      </w:divBdr>
    </w:div>
    <w:div w:id="2128431744">
      <w:bodyDiv w:val="1"/>
      <w:marLeft w:val="0"/>
      <w:marRight w:val="0"/>
      <w:marTop w:val="0"/>
      <w:marBottom w:val="0"/>
      <w:divBdr>
        <w:top w:val="none" w:sz="0" w:space="0" w:color="auto"/>
        <w:left w:val="none" w:sz="0" w:space="0" w:color="auto"/>
        <w:bottom w:val="none" w:sz="0" w:space="0" w:color="auto"/>
        <w:right w:val="none" w:sz="0" w:space="0" w:color="auto"/>
      </w:divBdr>
    </w:div>
    <w:div w:id="2135368673">
      <w:bodyDiv w:val="1"/>
      <w:marLeft w:val="0"/>
      <w:marRight w:val="0"/>
      <w:marTop w:val="0"/>
      <w:marBottom w:val="0"/>
      <w:divBdr>
        <w:top w:val="none" w:sz="0" w:space="0" w:color="auto"/>
        <w:left w:val="none" w:sz="0" w:space="0" w:color="auto"/>
        <w:bottom w:val="none" w:sz="0" w:space="0" w:color="auto"/>
        <w:right w:val="none" w:sz="0" w:space="0" w:color="auto"/>
      </w:divBdr>
    </w:div>
    <w:div w:id="2136634944">
      <w:bodyDiv w:val="1"/>
      <w:marLeft w:val="0"/>
      <w:marRight w:val="0"/>
      <w:marTop w:val="0"/>
      <w:marBottom w:val="0"/>
      <w:divBdr>
        <w:top w:val="none" w:sz="0" w:space="0" w:color="auto"/>
        <w:left w:val="none" w:sz="0" w:space="0" w:color="auto"/>
        <w:bottom w:val="none" w:sz="0" w:space="0" w:color="auto"/>
        <w:right w:val="none" w:sz="0" w:space="0" w:color="auto"/>
      </w:divBdr>
    </w:div>
    <w:div w:id="2137990730">
      <w:bodyDiv w:val="1"/>
      <w:marLeft w:val="0"/>
      <w:marRight w:val="0"/>
      <w:marTop w:val="0"/>
      <w:marBottom w:val="0"/>
      <w:divBdr>
        <w:top w:val="none" w:sz="0" w:space="0" w:color="auto"/>
        <w:left w:val="none" w:sz="0" w:space="0" w:color="auto"/>
        <w:bottom w:val="none" w:sz="0" w:space="0" w:color="auto"/>
        <w:right w:val="none" w:sz="0" w:space="0" w:color="auto"/>
      </w:divBdr>
    </w:div>
    <w:div w:id="21431831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ukpga/1997/50/section/93" TargetMode="External"/><Relationship Id="rId13" Type="http://schemas.openxmlformats.org/officeDocument/2006/relationships/hyperlink" Target="https://library.college.police.uk/docs/exploration-of-BCS.pdf" TargetMode="External"/><Relationship Id="rId18" Type="http://schemas.openxmlformats.org/officeDocument/2006/relationships/hyperlink" Target="https://library.college.police.uk/docs/acpo/VCMM-191109.pdf" TargetMode="External"/><Relationship Id="rId3" Type="http://schemas.openxmlformats.org/officeDocument/2006/relationships/styles" Target="styles.xml"/><Relationship Id="rId21" Type="http://schemas.openxmlformats.org/officeDocument/2006/relationships/hyperlink" Target="https://researchbriefings.files.parliament.uk/documents/POST-PB-0015/POST-PB-0015.pdf" TargetMode="External"/><Relationship Id="rId7" Type="http://schemas.openxmlformats.org/officeDocument/2006/relationships/endnotes" Target="endnotes.xml"/><Relationship Id="rId12" Type="http://schemas.openxmlformats.org/officeDocument/2006/relationships/hyperlink" Target="https://www.cps.gov.uk/crime-info/terrorism" TargetMode="External"/><Relationship Id="rId17" Type="http://schemas.openxmlformats.org/officeDocument/2006/relationships/hyperlink" Target="https://library.college.police.uk/docs/npia/NIM-Code-of-Practice.pdf"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library.college.police.uk/docs/APPREF/murder-investigation-manual-redacted.pdf" TargetMode="External"/><Relationship Id="rId20" Type="http://schemas.openxmlformats.org/officeDocument/2006/relationships/hyperlink" Target="https://silo.tips/download/how-opium-profits-the-taliban-gretchen-peters-peacew-rks-united-states-institut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ounterterrorism.police.uk/our-network/" TargetMode="External"/><Relationship Id="rId24" Type="http://schemas.openxmlformats.org/officeDocument/2006/relationships/glossaryDocument" Target="glossary/document.xml"/><Relationship Id="rId5" Type="http://schemas.openxmlformats.org/officeDocument/2006/relationships/webSettings" Target="webSettings.xml"/><Relationship Id="rId15" Type="http://schemas.openxmlformats.org/officeDocument/2006/relationships/hyperlink" Target="https://www.rusi.org/explore-our-research/publications/commentary/understanding-dissident-republican-threat-uk-and-ireland" TargetMode="External"/><Relationship Id="rId23" Type="http://schemas.openxmlformats.org/officeDocument/2006/relationships/fontTable" Target="fontTable.xml"/><Relationship Id="rId10" Type="http://schemas.openxmlformats.org/officeDocument/2006/relationships/hyperlink" Target="https://www.college.police.uk/guidance/conducting-effective-investigations/making-good-decisions" TargetMode="External"/><Relationship Id="rId19" Type="http://schemas.openxmlformats.org/officeDocument/2006/relationships/hyperlink" Target="https://www.npsa.gov.uk/specialised-guidance/insider-risk-guidance/reducing-insider-risk" TargetMode="External"/><Relationship Id="rId4" Type="http://schemas.openxmlformats.org/officeDocument/2006/relationships/settings" Target="settings.xml"/><Relationship Id="rId9" Type="http://schemas.openxmlformats.org/officeDocument/2006/relationships/hyperlink" Target="https://doi.org/10.2307/2094589" TargetMode="External"/><Relationship Id="rId14" Type="http://schemas.openxmlformats.org/officeDocument/2006/relationships/hyperlink" Target="https://www.police-foundation.org.uk/wp-content/uploads/2017/06/neighbourhood_policing_past_present_future.pdf" TargetMode="External"/><Relationship Id="rId22"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BEA8E794A97E4E3D8A5B3D229E7AAD51"/>
        <w:category>
          <w:name w:val="General"/>
          <w:gallery w:val="placeholder"/>
        </w:category>
        <w:types>
          <w:type w:val="bbPlcHdr"/>
        </w:types>
        <w:behaviors>
          <w:behavior w:val="content"/>
        </w:behaviors>
        <w:guid w:val="{B98214AC-F947-4D5A-976F-30D4F7E75C69}"/>
      </w:docPartPr>
      <w:docPartBody>
        <w:p w:rsidR="006277F1" w:rsidRDefault="001D72E0">
          <w:r w:rsidRPr="0001054D">
            <w:rPr>
              <w:rStyle w:val="PlaceholderText"/>
            </w:rPr>
            <w:t>Formatting...</w:t>
          </w:r>
        </w:p>
      </w:docPartBody>
    </w:docPart>
    <w:docPart>
      <w:docPartPr>
        <w:name w:val="13E02BB4DCC24D94B86E85E777A46916"/>
        <w:category>
          <w:name w:val="General"/>
          <w:gallery w:val="placeholder"/>
        </w:category>
        <w:types>
          <w:type w:val="bbPlcHdr"/>
        </w:types>
        <w:behaviors>
          <w:behavior w:val="content"/>
        </w:behaviors>
        <w:guid w:val="{A89F6CBE-96D9-498B-9A16-F0266A06AB45}"/>
      </w:docPartPr>
      <w:docPartBody>
        <w:p w:rsidR="006277F1" w:rsidRDefault="006277F1">
          <w:r w:rsidRPr="00196CFB">
            <w:rPr>
              <w:rStyle w:val="PlaceholderText"/>
            </w:rPr>
            <w:t>Formatting...</w:t>
          </w:r>
        </w:p>
      </w:docPartBody>
    </w:docPart>
    <w:docPart>
      <w:docPartPr>
        <w:name w:val="5EF7F7DB2F4B44DF8D6DD1CE7D966EE8"/>
        <w:category>
          <w:name w:val="General"/>
          <w:gallery w:val="placeholder"/>
        </w:category>
        <w:types>
          <w:type w:val="bbPlcHdr"/>
        </w:types>
        <w:behaviors>
          <w:behavior w:val="content"/>
        </w:behaviors>
        <w:guid w:val="{BF2AECB7-861A-454D-8B7A-5E3D76289E69}"/>
      </w:docPartPr>
      <w:docPartBody>
        <w:p w:rsidR="00515059" w:rsidRDefault="00515059">
          <w:r w:rsidRPr="0008111F">
            <w:rPr>
              <w:rStyle w:val="PlaceholderText"/>
            </w:rPr>
            <w:t>Formatting...</w:t>
          </w:r>
        </w:p>
      </w:docPartBody>
    </w:docPart>
    <w:docPart>
      <w:docPartPr>
        <w:name w:val="F6ED760F49564BB680AB3E88602A5665"/>
        <w:category>
          <w:name w:val="General"/>
          <w:gallery w:val="placeholder"/>
        </w:category>
        <w:types>
          <w:type w:val="bbPlcHdr"/>
        </w:types>
        <w:behaviors>
          <w:behavior w:val="content"/>
        </w:behaviors>
        <w:guid w:val="{82642C05-B1B2-4213-95A0-E293F1F35158}"/>
      </w:docPartPr>
      <w:docPartBody>
        <w:p w:rsidR="00515059" w:rsidRDefault="00515059">
          <w:r w:rsidRPr="0008111F">
            <w:rPr>
              <w:rStyle w:val="PlaceholderText"/>
            </w:rPr>
            <w:t>Formatting...</w:t>
          </w:r>
        </w:p>
      </w:docPartBody>
    </w:docPart>
    <w:docPart>
      <w:docPartPr>
        <w:name w:val="70736B099E9143E29CFD1AD4CD7BE519"/>
        <w:category>
          <w:name w:val="General"/>
          <w:gallery w:val="placeholder"/>
        </w:category>
        <w:types>
          <w:type w:val="bbPlcHdr"/>
        </w:types>
        <w:behaviors>
          <w:behavior w:val="content"/>
        </w:behaviors>
        <w:guid w:val="{931D66F7-DA54-4CDD-88D8-F499084FC9BD}"/>
      </w:docPartPr>
      <w:docPartBody>
        <w:p w:rsidR="00515059" w:rsidRDefault="00515059">
          <w:r w:rsidRPr="008B4210">
            <w:rPr>
              <w:rStyle w:val="PlaceholderText"/>
            </w:rPr>
            <w:t>Formatting...</w:t>
          </w:r>
        </w:p>
      </w:docPartBody>
    </w:docPart>
    <w:docPart>
      <w:docPartPr>
        <w:name w:val="E7164090DF3E4A57BA2618D5DC73B6B4"/>
        <w:category>
          <w:name w:val="General"/>
          <w:gallery w:val="placeholder"/>
        </w:category>
        <w:types>
          <w:type w:val="bbPlcHdr"/>
        </w:types>
        <w:behaviors>
          <w:behavior w:val="content"/>
        </w:behaviors>
        <w:guid w:val="{37DA8F12-156F-479A-83E5-42ECB585B3BD}"/>
      </w:docPartPr>
      <w:docPartBody>
        <w:p w:rsidR="00515059" w:rsidRDefault="00515059">
          <w:r w:rsidRPr="008B4210">
            <w:rPr>
              <w:rStyle w:val="PlaceholderText"/>
            </w:rPr>
            <w:t>Formatting...</w:t>
          </w:r>
        </w:p>
      </w:docPartBody>
    </w:docPart>
    <w:docPart>
      <w:docPartPr>
        <w:name w:val="915D7253B1714187B3EB65BD59532D29"/>
        <w:category>
          <w:name w:val="General"/>
          <w:gallery w:val="placeholder"/>
        </w:category>
        <w:types>
          <w:type w:val="bbPlcHdr"/>
        </w:types>
        <w:behaviors>
          <w:behavior w:val="content"/>
        </w:behaviors>
        <w:guid w:val="{0E79140F-4D52-4C83-98F0-ABC8802F8993}"/>
      </w:docPartPr>
      <w:docPartBody>
        <w:p w:rsidR="00515059" w:rsidRDefault="00515059">
          <w:r w:rsidRPr="008B4210">
            <w:rPr>
              <w:rStyle w:val="PlaceholderText"/>
            </w:rPr>
            <w:t>Formatting...</w:t>
          </w:r>
        </w:p>
      </w:docPartBody>
    </w:docPart>
    <w:docPart>
      <w:docPartPr>
        <w:name w:val="D027BB9A83744F9AA8954B7F96720FDA"/>
        <w:category>
          <w:name w:val="General"/>
          <w:gallery w:val="placeholder"/>
        </w:category>
        <w:types>
          <w:type w:val="bbPlcHdr"/>
        </w:types>
        <w:behaviors>
          <w:behavior w:val="content"/>
        </w:behaviors>
        <w:guid w:val="{1882762B-1E0E-4E2B-B786-5B24C7E9D6D7}"/>
      </w:docPartPr>
      <w:docPartBody>
        <w:p w:rsidR="00515059" w:rsidRDefault="00515059">
          <w:r w:rsidRPr="008B4210">
            <w:rPr>
              <w:rStyle w:val="PlaceholderText"/>
            </w:rPr>
            <w:t>Formatting...</w:t>
          </w:r>
        </w:p>
      </w:docPartBody>
    </w:docPart>
    <w:docPart>
      <w:docPartPr>
        <w:name w:val="ECBAFE42D7D84D56B1A748D98F17D718"/>
        <w:category>
          <w:name w:val="General"/>
          <w:gallery w:val="placeholder"/>
        </w:category>
        <w:types>
          <w:type w:val="bbPlcHdr"/>
        </w:types>
        <w:behaviors>
          <w:behavior w:val="content"/>
        </w:behaviors>
        <w:guid w:val="{45DFD09C-2B79-4892-BAFD-157165EC0908}"/>
      </w:docPartPr>
      <w:docPartBody>
        <w:p w:rsidR="00515059" w:rsidRDefault="00515059">
          <w:r w:rsidRPr="008B4210">
            <w:rPr>
              <w:rStyle w:val="PlaceholderText"/>
            </w:rPr>
            <w:t>Formatting...</w:t>
          </w:r>
        </w:p>
      </w:docPartBody>
    </w:docPart>
    <w:docPart>
      <w:docPartPr>
        <w:name w:val="93158A9AD6914B9BAB3C71D50241B079"/>
        <w:category>
          <w:name w:val="General"/>
          <w:gallery w:val="placeholder"/>
        </w:category>
        <w:types>
          <w:type w:val="bbPlcHdr"/>
        </w:types>
        <w:behaviors>
          <w:behavior w:val="content"/>
        </w:behaviors>
        <w:guid w:val="{3BE81585-970E-4CC0-81BA-8083B26AE81D}"/>
      </w:docPartPr>
      <w:docPartBody>
        <w:p w:rsidR="00515059" w:rsidRDefault="00515059">
          <w:r w:rsidRPr="008B4210">
            <w:rPr>
              <w:rStyle w:val="PlaceholderText"/>
            </w:rPr>
            <w:t>Formatting...</w:t>
          </w:r>
        </w:p>
      </w:docPartBody>
    </w:docPart>
    <w:docPart>
      <w:docPartPr>
        <w:name w:val="2ABF8EAB6F9C4F79BE2293A9926CD4DE"/>
        <w:category>
          <w:name w:val="General"/>
          <w:gallery w:val="placeholder"/>
        </w:category>
        <w:types>
          <w:type w:val="bbPlcHdr"/>
        </w:types>
        <w:behaviors>
          <w:behavior w:val="content"/>
        </w:behaviors>
        <w:guid w:val="{DA6C0AC2-32D5-4242-BFB0-299AD621E811}"/>
      </w:docPartPr>
      <w:docPartBody>
        <w:p w:rsidR="00515059" w:rsidRDefault="00515059">
          <w:r w:rsidRPr="008B4210">
            <w:rPr>
              <w:rStyle w:val="PlaceholderText"/>
            </w:rPr>
            <w:t>Formatting...</w:t>
          </w:r>
        </w:p>
      </w:docPartBody>
    </w:docPart>
    <w:docPart>
      <w:docPartPr>
        <w:name w:val="A7715438F94E4279BBD286588B3534DC"/>
        <w:category>
          <w:name w:val="General"/>
          <w:gallery w:val="placeholder"/>
        </w:category>
        <w:types>
          <w:type w:val="bbPlcHdr"/>
        </w:types>
        <w:behaviors>
          <w:behavior w:val="content"/>
        </w:behaviors>
        <w:guid w:val="{9377CE30-D370-46A1-B1CC-9A6A43F166EE}"/>
      </w:docPartPr>
      <w:docPartBody>
        <w:p w:rsidR="00515059" w:rsidRDefault="00515059">
          <w:r w:rsidRPr="008B4210">
            <w:rPr>
              <w:rStyle w:val="PlaceholderText"/>
            </w:rPr>
            <w:t>Formatting...</w:t>
          </w:r>
        </w:p>
      </w:docPartBody>
    </w:docPart>
    <w:docPart>
      <w:docPartPr>
        <w:name w:val="5FFD00A2BE034D8F99A382439CE0FFCE"/>
        <w:category>
          <w:name w:val="General"/>
          <w:gallery w:val="placeholder"/>
        </w:category>
        <w:types>
          <w:type w:val="bbPlcHdr"/>
        </w:types>
        <w:behaviors>
          <w:behavior w:val="content"/>
        </w:behaviors>
        <w:guid w:val="{072444DA-A7CE-4FAC-8D15-0D8B5D31F576}"/>
      </w:docPartPr>
      <w:docPartBody>
        <w:p w:rsidR="00515059" w:rsidRDefault="00515059">
          <w:r w:rsidRPr="008B4210">
            <w:rPr>
              <w:rStyle w:val="PlaceholderText"/>
            </w:rPr>
            <w:t>Formatting...</w:t>
          </w:r>
        </w:p>
      </w:docPartBody>
    </w:docPart>
    <w:docPart>
      <w:docPartPr>
        <w:name w:val="3A4E12F4D0D74DA8937EE85E3AADF885"/>
        <w:category>
          <w:name w:val="General"/>
          <w:gallery w:val="placeholder"/>
        </w:category>
        <w:types>
          <w:type w:val="bbPlcHdr"/>
        </w:types>
        <w:behaviors>
          <w:behavior w:val="content"/>
        </w:behaviors>
        <w:guid w:val="{011167D6-52D7-46A1-82BA-0AA8DC506148}"/>
      </w:docPartPr>
      <w:docPartBody>
        <w:p w:rsidR="00515059" w:rsidRDefault="00515059">
          <w:r w:rsidRPr="008B4210">
            <w:rPr>
              <w:rStyle w:val="PlaceholderText"/>
            </w:rPr>
            <w:t>Formatting...</w:t>
          </w:r>
        </w:p>
      </w:docPartBody>
    </w:docPart>
    <w:docPart>
      <w:docPartPr>
        <w:name w:val="CE3FBF895E9E4D21B009029253BA729F"/>
        <w:category>
          <w:name w:val="General"/>
          <w:gallery w:val="placeholder"/>
        </w:category>
        <w:types>
          <w:type w:val="bbPlcHdr"/>
        </w:types>
        <w:behaviors>
          <w:behavior w:val="content"/>
        </w:behaviors>
        <w:guid w:val="{F520B50F-4A9F-49F5-8E24-BA9C9FC41E69}"/>
      </w:docPartPr>
      <w:docPartBody>
        <w:p w:rsidR="00CE6AF8" w:rsidRDefault="00F24362">
          <w:r w:rsidRPr="00551E95">
            <w:rPr>
              <w:rStyle w:val="PlaceholderText"/>
            </w:rPr>
            <w:t>Formatting...</w:t>
          </w:r>
        </w:p>
      </w:docPartBody>
    </w:docPart>
    <w:docPart>
      <w:docPartPr>
        <w:name w:val="3BA343C1B9434A3990473541DFD73BAA"/>
        <w:category>
          <w:name w:val="General"/>
          <w:gallery w:val="placeholder"/>
        </w:category>
        <w:types>
          <w:type w:val="bbPlcHdr"/>
        </w:types>
        <w:behaviors>
          <w:behavior w:val="content"/>
        </w:behaviors>
        <w:guid w:val="{A9ECAC42-8509-4843-BF06-7EAD043CE47E}"/>
      </w:docPartPr>
      <w:docPartBody>
        <w:p w:rsidR="00000000" w:rsidRDefault="009938F9">
          <w:r w:rsidRPr="00284BA9">
            <w:rPr>
              <w:rStyle w:val="PlaceholderText"/>
            </w:rPr>
            <w:t>Formatting Bibliography...</w:t>
          </w:r>
        </w:p>
      </w:docPartBody>
    </w:docPart>
    <w:docPart>
      <w:docPartPr>
        <w:name w:val="CB6984DD5BB6431785387568D2C6B4F0"/>
        <w:category>
          <w:name w:val="General"/>
          <w:gallery w:val="placeholder"/>
        </w:category>
        <w:types>
          <w:type w:val="bbPlcHdr"/>
        </w:types>
        <w:behaviors>
          <w:behavior w:val="content"/>
        </w:behaviors>
        <w:guid w:val="{8447268A-5B21-4B95-8A85-F55E8DCA32B0}"/>
      </w:docPartPr>
      <w:docPartBody>
        <w:p w:rsidR="00000000" w:rsidRDefault="009938F9">
          <w:r w:rsidRPr="00370A1B">
            <w:rPr>
              <w:rStyle w:val="PlaceholderText"/>
            </w:rPr>
            <w:t>Formatting...</w:t>
          </w:r>
        </w:p>
      </w:docPartBody>
    </w:docPart>
    <w:docPart>
      <w:docPartPr>
        <w:name w:val="3534A7E31CCE40AE95AD241239DD4153"/>
        <w:category>
          <w:name w:val="General"/>
          <w:gallery w:val="placeholder"/>
        </w:category>
        <w:types>
          <w:type w:val="bbPlcHdr"/>
        </w:types>
        <w:behaviors>
          <w:behavior w:val="content"/>
        </w:behaviors>
        <w:guid w:val="{CA99EEB0-1E5C-4A14-970A-983C7D9C9A33}"/>
      </w:docPartPr>
      <w:docPartBody>
        <w:p w:rsidR="00000000" w:rsidRDefault="009938F9">
          <w:r w:rsidRPr="00370A1B">
            <w:rPr>
              <w:rStyle w:val="PlaceholderText"/>
            </w:rPr>
            <w:t>Formatting...</w:t>
          </w:r>
        </w:p>
      </w:docPartBody>
    </w:docPart>
    <w:docPart>
      <w:docPartPr>
        <w:name w:val="18A0B5A07364405A8F1FA7262868BD8F"/>
        <w:category>
          <w:name w:val="General"/>
          <w:gallery w:val="placeholder"/>
        </w:category>
        <w:types>
          <w:type w:val="bbPlcHdr"/>
        </w:types>
        <w:behaviors>
          <w:behavior w:val="content"/>
        </w:behaviors>
        <w:guid w:val="{CB6A8BCB-CB4B-4BB0-92B7-97CC6749E118}"/>
      </w:docPartPr>
      <w:docPartBody>
        <w:p w:rsidR="00000000" w:rsidRDefault="009938F9">
          <w:r w:rsidRPr="00370A1B">
            <w:rPr>
              <w:rStyle w:val="PlaceholderText"/>
            </w:rPr>
            <w:t>Formatting...</w:t>
          </w:r>
        </w:p>
      </w:docPartBody>
    </w:docPart>
    <w:docPart>
      <w:docPartPr>
        <w:name w:val="0F28C906E1714321B7634B168DCA71C4"/>
        <w:category>
          <w:name w:val="General"/>
          <w:gallery w:val="placeholder"/>
        </w:category>
        <w:types>
          <w:type w:val="bbPlcHdr"/>
        </w:types>
        <w:behaviors>
          <w:behavior w:val="content"/>
        </w:behaviors>
        <w:guid w:val="{FC698035-4B29-47B4-A3BB-06994D40B734}"/>
      </w:docPartPr>
      <w:docPartBody>
        <w:p w:rsidR="00000000" w:rsidRDefault="009938F9">
          <w:r w:rsidRPr="00370A1B">
            <w:rPr>
              <w:rStyle w:val="PlaceholderText"/>
            </w:rPr>
            <w:t>Formatting...</w:t>
          </w:r>
        </w:p>
      </w:docPartBody>
    </w:docPart>
    <w:docPart>
      <w:docPartPr>
        <w:name w:val="D77AA07315E0446A95262EA8E36234EE"/>
        <w:category>
          <w:name w:val="General"/>
          <w:gallery w:val="placeholder"/>
        </w:category>
        <w:types>
          <w:type w:val="bbPlcHdr"/>
        </w:types>
        <w:behaviors>
          <w:behavior w:val="content"/>
        </w:behaviors>
        <w:guid w:val="{61C223F8-C615-487A-9EE8-1F227A22523C}"/>
      </w:docPartPr>
      <w:docPartBody>
        <w:p w:rsidR="00000000" w:rsidRDefault="009938F9">
          <w:r w:rsidRPr="00370A1B">
            <w:rPr>
              <w:rStyle w:val="PlaceholderText"/>
            </w:rPr>
            <w:t>Formatting...</w:t>
          </w:r>
        </w:p>
      </w:docPartBody>
    </w:docPart>
    <w:docPart>
      <w:docPartPr>
        <w:name w:val="BB6AD403835C45D9B04F9A1320B75268"/>
        <w:category>
          <w:name w:val="General"/>
          <w:gallery w:val="placeholder"/>
        </w:category>
        <w:types>
          <w:type w:val="bbPlcHdr"/>
        </w:types>
        <w:behaviors>
          <w:behavior w:val="content"/>
        </w:behaviors>
        <w:guid w:val="{602A40E0-FB46-4FE0-8B05-B9155349D4C8}"/>
      </w:docPartPr>
      <w:docPartBody>
        <w:p w:rsidR="00000000" w:rsidRDefault="009938F9">
          <w:r w:rsidRPr="00370A1B">
            <w:rPr>
              <w:rStyle w:val="PlaceholderText"/>
            </w:rPr>
            <w:t>Formatting...</w:t>
          </w:r>
        </w:p>
      </w:docPartBody>
    </w:docPart>
    <w:docPart>
      <w:docPartPr>
        <w:name w:val="681C315C8E424BCD86798218754AD0D5"/>
        <w:category>
          <w:name w:val="General"/>
          <w:gallery w:val="placeholder"/>
        </w:category>
        <w:types>
          <w:type w:val="bbPlcHdr"/>
        </w:types>
        <w:behaviors>
          <w:behavior w:val="content"/>
        </w:behaviors>
        <w:guid w:val="{FFB29C7C-22B0-4076-A28F-08FDC313075B}"/>
      </w:docPartPr>
      <w:docPartBody>
        <w:p w:rsidR="00000000" w:rsidRDefault="009938F9">
          <w:r w:rsidRPr="00370A1B">
            <w:rPr>
              <w:rStyle w:val="PlaceholderText"/>
            </w:rPr>
            <w:t>Formatting...</w:t>
          </w:r>
        </w:p>
      </w:docPartBody>
    </w:docPart>
    <w:docPart>
      <w:docPartPr>
        <w:name w:val="9993EB36FB894A64892207B2B9EAAC51"/>
        <w:category>
          <w:name w:val="General"/>
          <w:gallery w:val="placeholder"/>
        </w:category>
        <w:types>
          <w:type w:val="bbPlcHdr"/>
        </w:types>
        <w:behaviors>
          <w:behavior w:val="content"/>
        </w:behaviors>
        <w:guid w:val="{8B59888F-2C2E-4DCD-BA42-071E9606BFE5}"/>
      </w:docPartPr>
      <w:docPartBody>
        <w:p w:rsidR="00000000" w:rsidRDefault="009938F9">
          <w:r w:rsidRPr="00370A1B">
            <w:rPr>
              <w:rStyle w:val="PlaceholderText"/>
            </w:rPr>
            <w:t>Formatting...</w:t>
          </w:r>
        </w:p>
      </w:docPartBody>
    </w:docPart>
    <w:docPart>
      <w:docPartPr>
        <w:name w:val="9030268E263D4147B2175EA68DAA7A60"/>
        <w:category>
          <w:name w:val="General"/>
          <w:gallery w:val="placeholder"/>
        </w:category>
        <w:types>
          <w:type w:val="bbPlcHdr"/>
        </w:types>
        <w:behaviors>
          <w:behavior w:val="content"/>
        </w:behaviors>
        <w:guid w:val="{9F620A60-AA5C-43A8-8D34-FD3F4292015E}"/>
      </w:docPartPr>
      <w:docPartBody>
        <w:p w:rsidR="00000000" w:rsidRDefault="009938F9">
          <w:r w:rsidRPr="00370A1B">
            <w:rPr>
              <w:rStyle w:val="PlaceholderText"/>
            </w:rPr>
            <w:t>Formatting...</w:t>
          </w:r>
        </w:p>
      </w:docPartBody>
    </w:docPart>
    <w:docPart>
      <w:docPartPr>
        <w:name w:val="7849EB34267A481287B18B249B736B21"/>
        <w:category>
          <w:name w:val="General"/>
          <w:gallery w:val="placeholder"/>
        </w:category>
        <w:types>
          <w:type w:val="bbPlcHdr"/>
        </w:types>
        <w:behaviors>
          <w:behavior w:val="content"/>
        </w:behaviors>
        <w:guid w:val="{249E5CE1-C4AE-424C-94A0-166CCA68CD39}"/>
      </w:docPartPr>
      <w:docPartBody>
        <w:p w:rsidR="00000000" w:rsidRDefault="009938F9">
          <w:r w:rsidRPr="00370A1B">
            <w:rPr>
              <w:rStyle w:val="PlaceholderText"/>
            </w:rPr>
            <w:t>Formatting...</w:t>
          </w:r>
        </w:p>
      </w:docPartBody>
    </w:docPart>
    <w:docPart>
      <w:docPartPr>
        <w:name w:val="A6E27C779DAE4E4B86A34F8744213827"/>
        <w:category>
          <w:name w:val="General"/>
          <w:gallery w:val="placeholder"/>
        </w:category>
        <w:types>
          <w:type w:val="bbPlcHdr"/>
        </w:types>
        <w:behaviors>
          <w:behavior w:val="content"/>
        </w:behaviors>
        <w:guid w:val="{31431238-057D-481C-A5B2-46792DA93B5E}"/>
      </w:docPartPr>
      <w:docPartBody>
        <w:p w:rsidR="00000000" w:rsidRDefault="009938F9">
          <w:r w:rsidRPr="00370A1B">
            <w:rPr>
              <w:rStyle w:val="PlaceholderText"/>
            </w:rPr>
            <w:t>Formatting...</w:t>
          </w:r>
        </w:p>
      </w:docPartBody>
    </w:docPart>
    <w:docPart>
      <w:docPartPr>
        <w:name w:val="6F2FA30218F444EE871A933292DBC6FE"/>
        <w:category>
          <w:name w:val="General"/>
          <w:gallery w:val="placeholder"/>
        </w:category>
        <w:types>
          <w:type w:val="bbPlcHdr"/>
        </w:types>
        <w:behaviors>
          <w:behavior w:val="content"/>
        </w:behaviors>
        <w:guid w:val="{719530E8-80F8-4884-97F4-6557E727F2E1}"/>
      </w:docPartPr>
      <w:docPartBody>
        <w:p w:rsidR="00000000" w:rsidRDefault="009938F9">
          <w:r w:rsidRPr="00370A1B">
            <w:rPr>
              <w:rStyle w:val="PlaceholderText"/>
            </w:rPr>
            <w:t>Formatting...</w:t>
          </w:r>
        </w:p>
      </w:docPartBody>
    </w:docPart>
    <w:docPart>
      <w:docPartPr>
        <w:name w:val="FF98D62584414B08B01ED3FEA6646165"/>
        <w:category>
          <w:name w:val="General"/>
          <w:gallery w:val="placeholder"/>
        </w:category>
        <w:types>
          <w:type w:val="bbPlcHdr"/>
        </w:types>
        <w:behaviors>
          <w:behavior w:val="content"/>
        </w:behaviors>
        <w:guid w:val="{0722C278-EF0B-4FA1-954C-605BB3DCCA4B}"/>
      </w:docPartPr>
      <w:docPartBody>
        <w:p w:rsidR="00000000" w:rsidRDefault="009938F9">
          <w:r w:rsidRPr="00370A1B">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06E9"/>
    <w:rsid w:val="0012254B"/>
    <w:rsid w:val="001D72E0"/>
    <w:rsid w:val="001F5BF0"/>
    <w:rsid w:val="002342C9"/>
    <w:rsid w:val="00291353"/>
    <w:rsid w:val="0037359B"/>
    <w:rsid w:val="0038226D"/>
    <w:rsid w:val="003B6820"/>
    <w:rsid w:val="003E469A"/>
    <w:rsid w:val="0050134D"/>
    <w:rsid w:val="00515059"/>
    <w:rsid w:val="006277F1"/>
    <w:rsid w:val="008406E9"/>
    <w:rsid w:val="009938F9"/>
    <w:rsid w:val="00AB2FEA"/>
    <w:rsid w:val="00B701AD"/>
    <w:rsid w:val="00B977C5"/>
    <w:rsid w:val="00CE6AF8"/>
    <w:rsid w:val="00F243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9938F9"/>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7">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33FB2005-16D0-4080-9836-01E57FC7E15A}">
  <we:reference id="wa200007520" version="3.0.0.0" store="en-US" storeType="OMEX"/>
  <we:alternateReferences>
    <we:reference id="WA200007520" version="3.0.0.0" store="" storeType="OMEX"/>
  </we:alternateReferences>
  <we:properties>
    <we:property name="bibliographyEnabled" value="&quot;bibliographyEnabled&quot;"/>
    <we:property name="citations" value="{&quot;45192499&quot;:{&quot;referencesIds&quot;:[&quot;doc:682f9bd00462ac3ca23d189f&quot;],&quot;referencesOptions&quot;:{&quot;doc:682f9bd00462ac3ca23d189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5192499,&quot;citationText&quot;:&quot;&lt;span style=\&quot;font-family:Aptos;font-size:14.666666666666666px;color:#000000\&quot;&gt;(NPSA, 2024)&lt;/span&gt;&quot;},&quot;559759172&quot;:{&quot;referencesIds&quot;:[&quot;doc:682f53fd4f38d16265325501&quot;],&quot;referencesOptions&quot;:{&quot;doc:682f53fd4f38d1626532550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59759172,&quot;citationText&quot;:&quot;&lt;span style=\&quot;font-family:Aptos;font-size:14.666666666666666px;color:#000000\&quot;&gt;(Piazza and Choi, 2018)&lt;/span&gt;&quot;},&quot;657575566&quot;:{&quot;referencesIds&quot;:[&quot;doc:682ef7e54f38d16265323d41&quot;],&quot;referencesOptions&quot;:{&quot;doc:682ef7e54f38d16265323d4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57575566,&quot;citationText&quot;:&quot;&lt;span style=\&quot;font-family:Aptos;font-size:14.666666666666666px;color:#000000\&quot;&gt;(Halford, 2023)&lt;/span&gt;&quot;},&quot;1035464946&quot;:{&quot;referencesIds&quot;:[&quot;doc:682f07ec319df41b331deb0c&quot;],&quot;referencesOptions&quot;:{&quot;doc:682f07ec319df41b331deb0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35464946,&quot;citationText&quot;:&quot;&lt;span style=\&quot;font-family:Aptos;font-size:14.666666666666666px;color:#000000\&quot;&gt;(Crown Prosecution Service, 2022)&lt;/span&gt;&quot;},&quot;1038165020&quot;:{&quot;referencesIds&quot;:[&quot;doc:68221c2e5822b51a94ca2898&quot;],&quot;referencesOptions&quot;:{&quot;doc:68221c2e5822b51a94ca289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38165020,&quot;citationText&quot;:&quot;&lt;span style=\&quot;font-family:Aptos;font-size:14.666666666666666px;color:#000000\&quot;&gt;(Cohen and Felson, 1979)&lt;/span&gt;&quot;},&quot;1060834882&quot;:{&quot;referencesIds&quot;:[&quot;doc:682f4852772eba06a2c848da&quot;],&quot;referencesOptions&quot;:{&quot;doc:682f4852772eba06a2c848d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60834882,&quot;citationText&quot;:&quot;&lt;span style=\&quot;font-family:Aptos;font-size:14.666666666666666px;color:#000000\&quot;&gt;(Henne, 2019)&lt;/span&gt;&quot;},&quot;1181389939&quot;:{&quot;referencesIds&quot;:[&quot;doc:682e06e5772eba06a2c81d08&quot;],&quot;referencesOptions&quot;:{&quot;doc:682e06e5772eba06a2c81d0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81389939,&quot;citationText&quot;:&quot;&lt;span style=\&quot;font-family:Aptos;font-size:14.666666666666666px;color:#000000\&quot;&gt;(Meterko and Cooper, 2022)&lt;/span&gt;&quot;},&quot;1221176851&quot;:{&quot;referencesIds&quot;:[&quot;doc:682df0c74c585643f9c82c87&quot;],&quot;referencesOptions&quot;:{&quot;doc:682df0c74c585643f9c82c8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21176851,&quot;citationText&quot;:&quot;&lt;span style=\&quot;font-family:Aptos;font-size:14.666666666666666px;color:#000000\&quot;&gt;(Meijer and Wessels, 2019)&lt;/span&gt;&quot;},&quot;1256096358&quot;:{&quot;referencesIds&quot;:[&quot;doc:682f19390864cc7855c3040e&quot;],&quot;referencesOptions&quot;:{&quot;doc:682f19390864cc7855c3040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56096358,&quot;citationText&quot;:&quot;&lt;span style=\&quot;font-family:Aptos;font-size:14.666666666666666px;color:#000000\&quot;&gt;(El Masri and Phillips, 2024)&lt;/span&gt;&quot;},&quot;1259568314&quot;:{&quot;referencesIds&quot;:[&quot;doc:67c34988c1c7986a034ae71d&quot;],&quot;referencesOptions&quot;:{&quot;doc:67c34988c1c7986a034ae71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59568314,&quot;citationText&quot;:&quot;&lt;span style=\&quot;font-family:Aptos;font-size:14.666666666666666px;color:#000000\&quot;&gt;(National Policing Improvement Agency, 2009)&lt;/span&gt;&quot;},&quot;1442342699&quot;:{&quot;referencesIds&quot;:[&quot;doc:682f32740462ac3ca23d0e80&quot;],&quot;referencesOptions&quot;:{&quot;doc:682f32740462ac3ca23d0e8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42342699,&quot;citationText&quot;:&quot;&lt;span style=\&quot;font-family:Aptos;font-size:14.666666666666666px;color:#000000\&quot;&gt;(Peters, 2009)&lt;/span&gt;&quot;},&quot;1618719278&quot;:{&quot;referencesIds&quot;:[&quot;doc:67c37019aba5a6206a67aab0&quot;],&quot;referencesOptions&quot;:{&quot;doc:67c37019aba5a6206a67aab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18719278,&quot;citationText&quot;:&quot;&lt;span style=\&quot;font-family:Aptos;font-size:14.666666666666666px;color:#000000\&quot;&gt;(&lt;i&gt;Police Act 1997,&lt;/i&gt;2009)&lt;/span&gt;&quot;},&quot;1753941499&quot;:{&quot;referencesIds&quot;:[&quot;doc:6821f72674e0cb4336994028&quot;],&quot;referencesOptions&quot;:{&quot;doc:6821f72674e0cb433699402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53941499,&quot;citationText&quot;:&quot;&lt;span style=\&quot;font-family:Aptos;font-size:14.666666666666666px;color:#000000\&quot;&gt;(Maslen and Paine, 2024)&lt;/span&gt;&quot;},&quot;1868872267&quot;:{&quot;referencesIds&quot;:[&quot;doc:67cc47e4dfdfdc0496689657&quot;],&quot;referencesOptions&quot;:{&quot;doc:67cc47e4dfdfdc0496689657&quot;:{&quot;author&quot;:true,&quot;year&quot;:true,&quot;formatAuthorYear&quot;:false,&quot;pageReplace&quot;:&quot;&quot;,&quot;prefix&quot;:&quot;&quot;,&quot;suffix&quot;:&quot;&quot;}},&quot;hasBrokenReferences&quot;:false,&quot;hasManualEdits&quot;:false,&quot;isEmpty&quot;:false,&quot;citationType&quot;:&quot;inline&quot;,&quot;id&quot;:1868872267,&quot;citationText&quot;:&quot;&lt;span style=\&quot;font-family:Aptos;font-size:14.666666666666666px;color:#000000\&quot;&gt;(National Centre for Police Excellence, 2006)&lt;/span&gt;&quot;},&quot;1954517368&quot;:{&quot;referencesIds&quot;:[&quot;doc:682f4fa8956c785f38f9cf31&quot;],&quot;referencesOptions&quot;:{&quot;doc:682f4fa8956c785f38f9cf3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54517368,&quot;citationText&quot;:&quot;&lt;span style=\&quot;font-family:Aptos;font-size:14.666666666666666px;color:#000000\&quot;&gt;(Horgan and Taylor, 1997)&lt;/span&gt;&quot;},&quot;1970396655&quot;:{&quot;referencesIds&quot;:[&quot;doc:682f8dab254988119e5d5505&quot;],&quot;referencesOptions&quot;:{&quot;doc:682f8dab254988119e5d550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70396655,&quot;citationText&quot;:&quot;&lt;span style=\&quot;font-family:Aptos;font-size:14.666666666666666px;color:#000000\&quot;&gt;(National Centre for Policing Excellence)&lt;/span&gt;&quot;},&quot;-870538359&quot;:{&quot;referencesIds&quot;:[&quot;doc:682dcc01956c785f38f9a71e&quot;],&quot;referencesOptions&quot;:{&quot;doc:682dcc01956c785f38f9a71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70538359,&quot;citationText&quot;:&quot;&lt;span style=\&quot;font-family:Aptos;font-size:14.666666666666666px;color:#000000\&quot;&gt;(Lanfear, Matsueda and Beach, 2020)&lt;/span&gt;&quot;},&quot;-1705857440&quot;:{&quot;referencesIds&quot;:[&quot;doc:682de50e04f211534bc97b49&quot;],&quot;referencesOptions&quot;:{&quot;doc:682de50e04f211534bc97b4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05857440,&quot;citationText&quot;:&quot;&lt;span style=\&quot;font-family:Aptos;font-size:14.666666666666666px;color:#000000\&quot;&gt;(Longstaff&lt;i&gt; et al.,&lt;/i&gt; 2015)&lt;/span&gt;&quot;},&quot;-683054815&quot;:{&quot;referencesIds&quot;:[&quot;doc:682df8bd319df41b331dd467&quot;],&quot;referencesOptions&quot;:{&quot;doc:682df8bd319df41b331dd46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83054815,&quot;citationText&quot;:&quot;&lt;span style=\&quot;font-family:Aptos;font-size:14.666666666666666px;color:#000000\&quot;&gt;(Eberhardt&lt;i&gt; et al.,&lt;/i&gt; 2004)&lt;/span&gt;&quot;},&quot;-479695188&quot;:{&quot;referencesIds&quot;:[&quot;doc:682e379d956c785f38f9b4b6&quot;],&quot;referencesOptions&quot;:{&quot;doc:682e379d956c785f38f9b4b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79695188,&quot;citationText&quot;:&quot;&lt;span style=\&quot;font-family:Aptos;font-size:14.666666666666666px;color:#000000\&quot;&gt;(Dubois, 2014)&lt;/span&gt;&quot;},&quot;-1625232399&quot;:{&quot;referencesIds&quot;:[&quot;doc:682e3a047a374b612cf6661a&quot;],&quot;referencesOptions&quot;:{&quot;doc:682e3a047a374b612cf6661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25232399,&quot;citationText&quot;:&quot;&lt;span style=\&quot;font-family:Aptos;font-size:14.666666666666666px;color:#000000\&quot;&gt;(College of Policing, 2023)&lt;/span&gt;&quot;},&quot;-169405754&quot;:{&quot;referencesIds&quot;:[&quot;doc:682e3daa319df41b331dd94f&quot;],&quot;referencesOptions&quot;:{&quot;doc:682e3daa319df41b331dd94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9405754,&quot;citationText&quot;:&quot;&lt;span style=\&quot;font-family:Aptos;font-size:14.666666666666666px;color:#000000\&quot;&gt;(Stammers and Bunn, 2015)&lt;/span&gt;&quot;},&quot;-1507126370&quot;:{&quot;referencesIds&quot;:[&quot;doc:682e3e304f38d16265323251&quot;],&quot;referencesOptions&quot;:{&quot;doc:682e3e304f38d1626532325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07126370,&quot;citationText&quot;:&quot;&lt;span style=\&quot;font-family:Aptos;font-size:14.666666666666666px;color:#000000\&quot;&gt;(American Psychological Association, 2016)&lt;/span&gt;&quot;},&quot;-907990104&quot;:{&quot;referencesIds&quot;:[&quot;doc:682eeabe7a374b612cf66f3c&quot;],&quot;referencesOptions&quot;:{&quot;doc:682eeabe7a374b612cf66f3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07990104,&quot;citationText&quot;:&quot;&lt;span style=\&quot;font-family:Aptos;font-size:14.666666666666666px;color:#000000\&quot;&gt;(Counter Terrorism Policing, 2025)&lt;/span&gt;&quot;},&quot;-850948839&quot;:{&quot;referencesIds&quot;:[&quot;doc:682f08f8772eba06a2c8331f&quot;],&quot;referencesOptions&quot;:{&quot;doc:682f08f8772eba06a2c8331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50948839,&quot;citationText&quot;:&quot;&lt;span style=\&quot;font-family:Aptos;font-size:14.666666666666666px;color:#000000\&quot;&gt;(Lynch, 2011)&lt;/span&gt;&quot;},&quot;-1489710889&quot;:{&quot;referencesIds&quot;:[&quot;doc:682f19390864cc7855c3040e&quot;],&quot;referencesOptions&quot;:{&quot;doc:682f19390864cc7855c3040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89710889,&quot;citationText&quot;:&quot;&lt;span style=\&quot;font-family:Aptos;font-size:14.666666666666666px;color:#000000\&quot;&gt;(El Masri and Phillips, 2024)&lt;/span&gt;&quot;},&quot;-1388953403&quot;:{&quot;referencesIds&quot;:[&quot;doc:682f90bdee5aa03ca509d509&quot;],&quot;referencesOptions&quot;:{&quot;doc:682f90bdee5aa03ca509d50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88953403,&quot;citationText&quot;:&quot;&lt;span style=\&quot;font-family:Aptos;font-size:14.666666666666666px;color:#000000\&quot;&gt;(Sambhe and Prasad, 2025)&lt;/span&gt;&quot;},&quot;-1412700255&quot;:{&quot;referencesIds&quot;:[&quot;doc:682f943b97ed1425f6a0bb45&quot;],&quot;referencesOptions&quot;:{&quot;doc:682f943b97ed1425f6a0bb45&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1412700255,&quot;citationText&quot;:&quot;&lt;span style=\&quot;font-family:Aptos;font-size:14.666666666666666px;color:#000000\&quot;&gt;(Jacques, 2022)&lt;/span&gt;&quot;},&quot;-1546049026&quot;:{&quot;referencesIds&quot;:[&quot;doc:68303c6e4c585643f9c86493&quot;],&quot;referencesOptions&quot;:{&quot;doc:68303c6e4c585643f9c8649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46049026,&quot;citationText&quot;:&quot;&lt;span style=\&quot;font-family:Aptos;font-size:14.666666666666666px;color:#000000\&quot;&gt;(No Author, 1983)&lt;/span&gt;&quot;}}"/>
    <we:property name="currentFolder" value="{&quot;id&quot;:&quot;project:67a4a585d228ce6c8b8d8b5e&quot;,&quot;userId&quot;:&quot;user:661f9b782b53d4541eaaa986&quot;,&quot;projectId&quot;:&quot;ap:661f9f5af7cc7017149eb386&quot;,&quot;name&quot;:&quot;PCDA Y2 Assignment 2&quot;,&quot;created&quot;:1738843525764,&quot;lastModified&quot;:1738843525764,&quot;position&quot;:2,&quot;isShared&quot;:false,&quot;isExampleCollection&quot;:false,&quot;isMyPublicationsCollection&quot;:false,&quot;notInFolder&quot;:false,&quot;totalReferences&quot;:30,&quot;depth&quot;:0}"/>
    <we:property name="currentStyle" value="{&quot;id&quot;:&quot;rwuserstyle:661f9e996a9e1e973593f634&quot;,&quot;styleType&quot;:&quot;refworks&quot;,&quot;name&quot;:&quot;Harvard&quot;,&quot;userId&quot;:&quot;user:661f9b782b53d4541eaaa986&quot;,&quot;isInstitutional&quot;:false,&quot;citeStyle&quot;:&quot;INTEXT_ONLY&quot;,&quot;isSorted&quot;:false,&quot;usesNumbers&quot;:false,&quot;authorDisambiguation&quot;:&quot;surname_firstname&quot;}"/>
    <we:property name="filterOptions" value="{&quot;fromIndex&quot;:0,&quot;pageSize&quot;:25,&quot;sortOrder&quot;:&quot;date-added&quot;,&quot;sortType&quot;:&quot;asc&quot;,&quot;searchBy&quot;:&quot;&quot;,&quot;folder&quot;:&quot;&quot;}"/>
    <we:property name="formatForFootnotesEnabled" value="&quot;formatForFootnotesDisabled&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08458-86E0-415D-86D5-B0CC173317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2756</TotalTime>
  <Pages>11</Pages>
  <Words>4664</Words>
  <Characters>27800</Characters>
  <Application>Microsoft Office Word</Application>
  <DocSecurity>0</DocSecurity>
  <Lines>414</Lines>
  <Paragraphs>94</Paragraphs>
  <ScaleCrop>false</ScaleCrop>
  <Company/>
  <LinksUpToDate>false</LinksUpToDate>
  <CharactersWithSpaces>32370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Christopher Gale</dc:creator>
  <cp:keywords/>
  <dc:description/>
  <cp:lastModifiedBy>Christopher Gale</cp:lastModifiedBy>
  <cp:revision>618</cp:revision>
  <dcterms:created xsi:type="dcterms:W3CDTF">2025-02-06T21:38:00Z</dcterms:created>
  <dcterms:modified xsi:type="dcterms:W3CDTF">2025-05-23T11:29:00Z</dcterms:modified>
</cp:coreProperties>
</file>