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4D833" w14:textId="4F2FA315" w:rsidR="004F03E6" w:rsidRPr="004E480B" w:rsidRDefault="00C41B04" w:rsidP="00D609C5">
      <w:pPr>
        <w:spacing w:line="360" w:lineRule="auto"/>
        <w:rPr>
          <w:rFonts w:ascii="Times New Roman" w:hAnsi="Times New Roman" w:cs="Times New Roman"/>
          <w:b/>
          <w:bCs/>
          <w:sz w:val="24"/>
          <w:szCs w:val="24"/>
        </w:rPr>
      </w:pPr>
      <w:r w:rsidRPr="004E480B">
        <w:rPr>
          <w:rFonts w:ascii="Times New Roman" w:hAnsi="Times New Roman" w:cs="Times New Roman"/>
          <w:b/>
          <w:bCs/>
          <w:sz w:val="24"/>
          <w:szCs w:val="24"/>
        </w:rPr>
        <w:t xml:space="preserve">Research Proposal </w:t>
      </w:r>
    </w:p>
    <w:p w14:paraId="12B6EAFB" w14:textId="77777777"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Proposal title</w:t>
      </w:r>
    </w:p>
    <w:p w14:paraId="2663DC9E" w14:textId="22D56ED9" w:rsidR="004F03E6" w:rsidRPr="004E480B" w:rsidRDefault="00EF0531"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of Non-Governmental </w:t>
      </w:r>
      <w:r w:rsidR="002D7AC7" w:rsidRPr="004E480B">
        <w:rPr>
          <w:rFonts w:ascii="Times New Roman" w:hAnsi="Times New Roman" w:cs="Times New Roman"/>
          <w:sz w:val="24"/>
          <w:szCs w:val="24"/>
        </w:rPr>
        <w:t>Organisation</w:t>
      </w:r>
      <w:r w:rsidR="00C41B04" w:rsidRPr="004E480B">
        <w:rPr>
          <w:rFonts w:ascii="Times New Roman" w:hAnsi="Times New Roman" w:cs="Times New Roman"/>
          <w:sz w:val="24"/>
          <w:szCs w:val="24"/>
        </w:rPr>
        <w:t>s</w:t>
      </w:r>
      <w:r>
        <w:rPr>
          <w:rFonts w:ascii="Times New Roman" w:hAnsi="Times New Roman" w:cs="Times New Roman"/>
          <w:sz w:val="24"/>
          <w:szCs w:val="24"/>
        </w:rPr>
        <w:t xml:space="preserve"> in Hong Kong – Leadership, Corporate Governance and Financial Management</w:t>
      </w:r>
      <w:r w:rsidR="00C41B04" w:rsidRPr="004E480B">
        <w:rPr>
          <w:rFonts w:ascii="Times New Roman" w:hAnsi="Times New Roman" w:cs="Times New Roman"/>
          <w:sz w:val="24"/>
          <w:szCs w:val="24"/>
        </w:rPr>
        <w:t xml:space="preserve">. </w:t>
      </w:r>
    </w:p>
    <w:p w14:paraId="6013635A" w14:textId="77777777" w:rsidR="004F03E6" w:rsidRPr="004E480B" w:rsidRDefault="004F03E6" w:rsidP="00E12D70">
      <w:pPr>
        <w:spacing w:line="360" w:lineRule="auto"/>
        <w:jc w:val="both"/>
        <w:rPr>
          <w:rFonts w:ascii="Times New Roman" w:hAnsi="Times New Roman" w:cs="Times New Roman"/>
          <w:sz w:val="24"/>
          <w:szCs w:val="24"/>
        </w:rPr>
      </w:pPr>
    </w:p>
    <w:p w14:paraId="62D7583F" w14:textId="44AF62B9"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Abstract</w:t>
      </w:r>
      <w:r w:rsidR="00AB21C4" w:rsidRPr="004E480B">
        <w:rPr>
          <w:rFonts w:ascii="Times New Roman" w:hAnsi="Times New Roman" w:cs="Times New Roman"/>
          <w:b/>
          <w:bCs/>
          <w:sz w:val="24"/>
          <w:szCs w:val="24"/>
        </w:rPr>
        <w:t xml:space="preserve"> </w:t>
      </w:r>
    </w:p>
    <w:p w14:paraId="08563E9B" w14:textId="49D9B85B" w:rsidR="00537516" w:rsidRPr="004E480B" w:rsidRDefault="00A353B6" w:rsidP="00E12D70">
      <w:pPr>
        <w:spacing w:line="360" w:lineRule="auto"/>
        <w:jc w:val="both"/>
        <w:rPr>
          <w:rFonts w:ascii="Times New Roman" w:hAnsi="Times New Roman" w:cs="Times New Roman"/>
          <w:color w:val="0070C0"/>
          <w:sz w:val="24"/>
          <w:szCs w:val="24"/>
        </w:rPr>
      </w:pPr>
      <w:r w:rsidRPr="004E480B">
        <w:rPr>
          <w:rFonts w:ascii="Times New Roman" w:hAnsi="Times New Roman" w:cs="Times New Roman"/>
          <w:b/>
          <w:bCs/>
          <w:sz w:val="24"/>
          <w:szCs w:val="24"/>
        </w:rPr>
        <w:t>Purpose</w:t>
      </w:r>
      <w:r w:rsidRPr="004E480B">
        <w:rPr>
          <w:rFonts w:ascii="Times New Roman" w:hAnsi="Times New Roman" w:cs="Times New Roman"/>
          <w:sz w:val="24"/>
          <w:szCs w:val="24"/>
        </w:rPr>
        <w:t xml:space="preserve"> – </w:t>
      </w:r>
      <w:r w:rsidR="00D80503">
        <w:rPr>
          <w:rFonts w:ascii="Times New Roman" w:hAnsi="Times New Roman" w:cs="Times New Roman"/>
          <w:sz w:val="24"/>
          <w:szCs w:val="24"/>
        </w:rPr>
        <w:t>a creation of a comprehensive guide for practical leadership and management for Hong Kong Non-Governmental Organisations</w:t>
      </w:r>
      <w:r w:rsidR="00B94315">
        <w:rPr>
          <w:rFonts w:ascii="Times New Roman" w:hAnsi="Times New Roman" w:cs="Times New Roman"/>
          <w:sz w:val="24"/>
          <w:szCs w:val="24"/>
        </w:rPr>
        <w:t xml:space="preserve"> (NGO)</w:t>
      </w:r>
      <w:r w:rsidR="00D80503">
        <w:rPr>
          <w:rFonts w:ascii="Times New Roman" w:hAnsi="Times New Roman" w:cs="Times New Roman"/>
          <w:sz w:val="24"/>
          <w:szCs w:val="24"/>
        </w:rPr>
        <w:t xml:space="preserve"> leaders</w:t>
      </w:r>
      <w:r w:rsidR="00CE6303" w:rsidRPr="004E480B">
        <w:rPr>
          <w:rFonts w:ascii="Times New Roman" w:hAnsi="Times New Roman" w:cs="Times New Roman"/>
          <w:sz w:val="24"/>
          <w:szCs w:val="24"/>
        </w:rPr>
        <w:t>.</w:t>
      </w:r>
      <w:r w:rsidR="00D64EB1" w:rsidRPr="004E480B">
        <w:rPr>
          <w:rFonts w:ascii="Times New Roman" w:hAnsi="Times New Roman" w:cs="Times New Roman"/>
          <w:color w:val="0070C0"/>
          <w:sz w:val="24"/>
          <w:szCs w:val="24"/>
        </w:rPr>
        <w:t xml:space="preserve">  </w:t>
      </w:r>
    </w:p>
    <w:p w14:paraId="5B0ECF18" w14:textId="77777777" w:rsidR="009515F2"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 xml:space="preserve">Introduction – </w:t>
      </w:r>
      <w:r w:rsidR="00CE6303" w:rsidRPr="004E480B">
        <w:rPr>
          <w:rFonts w:ascii="Times New Roman" w:hAnsi="Times New Roman" w:cs="Times New Roman"/>
          <w:sz w:val="24"/>
          <w:szCs w:val="24"/>
        </w:rPr>
        <w:t xml:space="preserve">Streams of literature provide different perspectives and approaches to effective leadership in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CE6303" w:rsidRPr="004E480B">
        <w:rPr>
          <w:rFonts w:ascii="Times New Roman" w:hAnsi="Times New Roman" w:cs="Times New Roman"/>
          <w:sz w:val="24"/>
          <w:szCs w:val="24"/>
        </w:rPr>
        <w:t>.  Researchers and practitioners often draw on multiple streams of literature to develop comprehensive frameworks for leadership development and organisational improvement.</w:t>
      </w:r>
      <w:r w:rsidR="00D64EB1" w:rsidRPr="004E480B">
        <w:rPr>
          <w:rFonts w:ascii="Times New Roman" w:hAnsi="Times New Roman" w:cs="Times New Roman"/>
          <w:color w:val="0070C0"/>
          <w:sz w:val="24"/>
          <w:szCs w:val="24"/>
        </w:rPr>
        <w:t xml:space="preserve">  </w:t>
      </w:r>
      <w:r w:rsidR="00F45A78">
        <w:rPr>
          <w:rFonts w:ascii="Times New Roman" w:hAnsi="Times New Roman" w:cs="Times New Roman"/>
          <w:sz w:val="24"/>
          <w:szCs w:val="24"/>
        </w:rPr>
        <w:t xml:space="preserve">There are 3 proposed </w:t>
      </w:r>
      <w:r w:rsidR="002763E9" w:rsidRPr="004E480B">
        <w:rPr>
          <w:rFonts w:ascii="Times New Roman" w:hAnsi="Times New Roman" w:cs="Times New Roman"/>
          <w:sz w:val="24"/>
          <w:szCs w:val="24"/>
        </w:rPr>
        <w:t>research question</w:t>
      </w:r>
      <w:r w:rsidR="00F45A78">
        <w:rPr>
          <w:rFonts w:ascii="Times New Roman" w:hAnsi="Times New Roman" w:cs="Times New Roman"/>
          <w:sz w:val="24"/>
          <w:szCs w:val="24"/>
        </w:rPr>
        <w:t>s</w:t>
      </w:r>
      <w:r w:rsidR="002763E9" w:rsidRPr="004E480B">
        <w:rPr>
          <w:rFonts w:ascii="Times New Roman" w:hAnsi="Times New Roman" w:cs="Times New Roman"/>
          <w:sz w:val="24"/>
          <w:szCs w:val="24"/>
        </w:rPr>
        <w:t xml:space="preserve"> </w:t>
      </w:r>
      <w:r w:rsidR="00F45A78">
        <w:rPr>
          <w:rFonts w:ascii="Times New Roman" w:hAnsi="Times New Roman" w:cs="Times New Roman"/>
          <w:sz w:val="24"/>
          <w:szCs w:val="24"/>
        </w:rPr>
        <w:t xml:space="preserve">for the overall study: </w:t>
      </w:r>
    </w:p>
    <w:p w14:paraId="42696EDE" w14:textId="77777777" w:rsidR="009515F2" w:rsidRDefault="00F45A78" w:rsidP="00E12D70">
      <w:pPr>
        <w:spacing w:line="360" w:lineRule="auto"/>
        <w:jc w:val="both"/>
        <w:rPr>
          <w:rFonts w:ascii="Times New Roman" w:hAnsi="Times New Roman" w:cs="Times New Roman"/>
          <w:color w:val="0070C0"/>
          <w:sz w:val="24"/>
          <w:szCs w:val="24"/>
        </w:rPr>
      </w:pPr>
      <w:r>
        <w:rPr>
          <w:rFonts w:ascii="Times New Roman" w:hAnsi="Times New Roman" w:cs="Times New Roman"/>
          <w:sz w:val="24"/>
          <w:szCs w:val="24"/>
        </w:rPr>
        <w:t>(1)</w:t>
      </w:r>
      <w:r w:rsidR="002763E9" w:rsidRPr="004E480B">
        <w:rPr>
          <w:rFonts w:ascii="Times New Roman" w:hAnsi="Times New Roman" w:cs="Times New Roman"/>
          <w:sz w:val="24"/>
          <w:szCs w:val="24"/>
        </w:rPr>
        <w:t xml:space="preserve"> How does leadership style impact the </w:t>
      </w:r>
      <w:r w:rsidR="00165146" w:rsidRPr="004E480B">
        <w:rPr>
          <w:rFonts w:ascii="Times New Roman" w:hAnsi="Times New Roman" w:cs="Times New Roman"/>
          <w:sz w:val="24"/>
          <w:szCs w:val="24"/>
        </w:rPr>
        <w:t>organisa</w:t>
      </w:r>
      <w:r w:rsidR="002763E9" w:rsidRPr="004E480B">
        <w:rPr>
          <w:rFonts w:ascii="Times New Roman" w:hAnsi="Times New Roman" w:cs="Times New Roman"/>
          <w:sz w:val="24"/>
          <w:szCs w:val="24"/>
        </w:rPr>
        <w:t xml:space="preserve">tional performance of </w:t>
      </w:r>
      <w:r>
        <w:rPr>
          <w:rFonts w:ascii="Times New Roman" w:hAnsi="Times New Roman" w:cs="Times New Roman"/>
          <w:sz w:val="24"/>
          <w:szCs w:val="24"/>
        </w:rPr>
        <w:t>NGOs</w:t>
      </w:r>
      <w:r w:rsidR="002763E9" w:rsidRPr="004E480B">
        <w:rPr>
          <w:rFonts w:ascii="Times New Roman" w:hAnsi="Times New Roman" w:cs="Times New Roman"/>
          <w:sz w:val="24"/>
          <w:szCs w:val="24"/>
        </w:rPr>
        <w:t>?</w:t>
      </w:r>
      <w:r w:rsidR="00D64EB1" w:rsidRPr="004E480B">
        <w:rPr>
          <w:rFonts w:ascii="Times New Roman" w:hAnsi="Times New Roman" w:cs="Times New Roman"/>
          <w:color w:val="0070C0"/>
          <w:sz w:val="24"/>
          <w:szCs w:val="24"/>
        </w:rPr>
        <w:t xml:space="preserve"> </w:t>
      </w:r>
    </w:p>
    <w:p w14:paraId="78EE94C0" w14:textId="6FCE1DFF" w:rsidR="009515F2" w:rsidRDefault="00F45A78"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What is the significance of Corporate Governance in NGO management? </w:t>
      </w:r>
    </w:p>
    <w:p w14:paraId="2C0D4B9A" w14:textId="77777777" w:rsidR="009515F2" w:rsidRDefault="00F45A78"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Explore the good practices of NGO financial management.  </w:t>
      </w:r>
    </w:p>
    <w:p w14:paraId="24CC59EE" w14:textId="73CD74F8" w:rsidR="00537516" w:rsidRPr="004E480B" w:rsidRDefault="00F45A78" w:rsidP="00E12D70">
      <w:pPr>
        <w:spacing w:line="360" w:lineRule="auto"/>
        <w:jc w:val="both"/>
        <w:rPr>
          <w:rFonts w:ascii="Times New Roman" w:hAnsi="Times New Roman" w:cs="Times New Roman"/>
          <w:color w:val="0070C0"/>
          <w:sz w:val="24"/>
          <w:szCs w:val="24"/>
        </w:rPr>
      </w:pPr>
      <w:r>
        <w:rPr>
          <w:rFonts w:ascii="Times New Roman" w:hAnsi="Times New Roman" w:cs="Times New Roman"/>
          <w:sz w:val="24"/>
          <w:szCs w:val="24"/>
        </w:rPr>
        <w:t xml:space="preserve">The answers to the 3 research questions should </w:t>
      </w:r>
      <w:r w:rsidR="00D94916">
        <w:rPr>
          <w:rFonts w:ascii="Times New Roman" w:hAnsi="Times New Roman" w:cs="Times New Roman"/>
          <w:sz w:val="24"/>
          <w:szCs w:val="24"/>
        </w:rPr>
        <w:t>nicely fill the overall research report for finding</w:t>
      </w:r>
      <w:r>
        <w:rPr>
          <w:rFonts w:ascii="Times New Roman" w:hAnsi="Times New Roman" w:cs="Times New Roman"/>
          <w:sz w:val="24"/>
          <w:szCs w:val="24"/>
        </w:rPr>
        <w:t xml:space="preserve"> a handy reference tool for NGO leaders.   </w:t>
      </w:r>
      <w:r w:rsidR="00D64EB1" w:rsidRPr="004E480B">
        <w:rPr>
          <w:rFonts w:ascii="Times New Roman" w:hAnsi="Times New Roman" w:cs="Times New Roman"/>
          <w:color w:val="0070C0"/>
          <w:sz w:val="24"/>
          <w:szCs w:val="24"/>
        </w:rPr>
        <w:t xml:space="preserve">  </w:t>
      </w:r>
      <w:r w:rsidR="004165E8" w:rsidRPr="004E480B">
        <w:rPr>
          <w:rFonts w:ascii="Times New Roman" w:hAnsi="Times New Roman" w:cs="Times New Roman"/>
          <w:color w:val="0070C0"/>
          <w:sz w:val="24"/>
          <w:szCs w:val="24"/>
        </w:rPr>
        <w:t xml:space="preserve"> </w:t>
      </w:r>
    </w:p>
    <w:p w14:paraId="562CCB07" w14:textId="7DC42A17" w:rsidR="00537516" w:rsidRPr="004E480B"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Methodology</w:t>
      </w:r>
      <w:r w:rsidR="008F7B47" w:rsidRPr="004E480B">
        <w:rPr>
          <w:rFonts w:ascii="Times New Roman" w:hAnsi="Times New Roman" w:cs="Times New Roman"/>
          <w:b/>
          <w:bCs/>
          <w:sz w:val="24"/>
          <w:szCs w:val="24"/>
        </w:rPr>
        <w:t xml:space="preserve"> – </w:t>
      </w:r>
      <w:r w:rsidR="00D45BE1" w:rsidRPr="004E480B">
        <w:rPr>
          <w:rFonts w:ascii="Times New Roman" w:hAnsi="Times New Roman" w:cs="Times New Roman"/>
          <w:sz w:val="24"/>
          <w:szCs w:val="24"/>
        </w:rPr>
        <w:t xml:space="preserve">The </w:t>
      </w:r>
      <w:r w:rsidR="003B76AC" w:rsidRPr="004E480B">
        <w:rPr>
          <w:rFonts w:ascii="Times New Roman" w:hAnsi="Times New Roman" w:cs="Times New Roman"/>
          <w:sz w:val="24"/>
          <w:szCs w:val="24"/>
        </w:rPr>
        <w:t xml:space="preserve">proposed </w:t>
      </w:r>
      <w:r w:rsidR="00D45BE1" w:rsidRPr="004E480B">
        <w:rPr>
          <w:rFonts w:ascii="Times New Roman" w:hAnsi="Times New Roman" w:cs="Times New Roman"/>
          <w:sz w:val="24"/>
          <w:szCs w:val="24"/>
        </w:rPr>
        <w:t xml:space="preserve">study </w:t>
      </w:r>
      <w:r w:rsidR="003B76AC" w:rsidRPr="004E480B">
        <w:rPr>
          <w:rFonts w:ascii="Times New Roman" w:hAnsi="Times New Roman" w:cs="Times New Roman"/>
          <w:sz w:val="24"/>
          <w:szCs w:val="24"/>
        </w:rPr>
        <w:t xml:space="preserve">would be mainly based on </w:t>
      </w:r>
      <w:r w:rsidR="00A353B6" w:rsidRPr="004E480B">
        <w:rPr>
          <w:rFonts w:ascii="Times New Roman" w:hAnsi="Times New Roman" w:cs="Times New Roman"/>
          <w:sz w:val="24"/>
          <w:szCs w:val="24"/>
        </w:rPr>
        <w:t xml:space="preserve">qualitative and </w:t>
      </w:r>
      <w:r w:rsidR="00D45BE1" w:rsidRPr="004E480B">
        <w:rPr>
          <w:rFonts w:ascii="Times New Roman" w:hAnsi="Times New Roman" w:cs="Times New Roman"/>
          <w:sz w:val="24"/>
          <w:szCs w:val="24"/>
        </w:rPr>
        <w:t xml:space="preserve">quantitative data collection and analysis.  Data will be collected through surveys, interviews, and document analysis from a sample of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D45BE1" w:rsidRPr="004E480B">
        <w:rPr>
          <w:rFonts w:ascii="Times New Roman" w:hAnsi="Times New Roman" w:cs="Times New Roman"/>
          <w:sz w:val="24"/>
          <w:szCs w:val="24"/>
        </w:rPr>
        <w:t xml:space="preserve"> across different sectors. </w:t>
      </w:r>
      <w:r w:rsidR="00F45A78">
        <w:rPr>
          <w:rFonts w:ascii="Times New Roman" w:hAnsi="Times New Roman" w:cs="Times New Roman"/>
          <w:sz w:val="24"/>
          <w:szCs w:val="24"/>
        </w:rPr>
        <w:t xml:space="preserve"> </w:t>
      </w:r>
      <w:r w:rsidR="00D45BE1" w:rsidRPr="004E480B">
        <w:rPr>
          <w:rFonts w:ascii="Times New Roman" w:hAnsi="Times New Roman" w:cs="Times New Roman"/>
          <w:sz w:val="24"/>
          <w:szCs w:val="24"/>
        </w:rPr>
        <w:t>The quantitative data will be analysed using statistical methods</w:t>
      </w:r>
      <w:r w:rsidR="003B76AC" w:rsidRPr="004E480B">
        <w:rPr>
          <w:rFonts w:ascii="Times New Roman" w:hAnsi="Times New Roman" w:cs="Times New Roman"/>
          <w:sz w:val="24"/>
          <w:szCs w:val="24"/>
        </w:rPr>
        <w:t>.</w:t>
      </w:r>
      <w:r w:rsidR="00D64EB1" w:rsidRPr="004E480B">
        <w:rPr>
          <w:rFonts w:ascii="Times New Roman" w:hAnsi="Times New Roman" w:cs="Times New Roman"/>
          <w:sz w:val="24"/>
          <w:szCs w:val="24"/>
        </w:rPr>
        <w:t xml:space="preserve">  </w:t>
      </w:r>
    </w:p>
    <w:p w14:paraId="2409CCC3" w14:textId="2D7010BC" w:rsidR="000872B5" w:rsidRPr="004E480B"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 xml:space="preserve">Research significance – </w:t>
      </w:r>
      <w:r w:rsidR="00F276ED" w:rsidRPr="004E480B">
        <w:rPr>
          <w:rFonts w:ascii="Times New Roman" w:hAnsi="Times New Roman" w:cs="Times New Roman"/>
          <w:sz w:val="24"/>
          <w:szCs w:val="24"/>
        </w:rPr>
        <w:t xml:space="preserve">The study's findings will contribute to the literature on effective leadership </w:t>
      </w:r>
      <w:r w:rsidR="00F45A78">
        <w:rPr>
          <w:rFonts w:ascii="Times New Roman" w:hAnsi="Times New Roman" w:cs="Times New Roman"/>
          <w:sz w:val="24"/>
          <w:szCs w:val="24"/>
        </w:rPr>
        <w:t xml:space="preserve">and management </w:t>
      </w:r>
      <w:r w:rsidR="00F276ED" w:rsidRPr="004E480B">
        <w:rPr>
          <w:rFonts w:ascii="Times New Roman" w:hAnsi="Times New Roman" w:cs="Times New Roman"/>
          <w:sz w:val="24"/>
          <w:szCs w:val="24"/>
        </w:rPr>
        <w:t xml:space="preserve">in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F276ED" w:rsidRPr="004E480B">
        <w:rPr>
          <w:rFonts w:ascii="Times New Roman" w:hAnsi="Times New Roman" w:cs="Times New Roman"/>
          <w:sz w:val="24"/>
          <w:szCs w:val="24"/>
        </w:rPr>
        <w:t xml:space="preserve"> by providing insights into the impact of different leadership styles on organi</w:t>
      </w:r>
      <w:r w:rsidR="009F26DA" w:rsidRPr="004E480B">
        <w:rPr>
          <w:rFonts w:ascii="Times New Roman" w:hAnsi="Times New Roman" w:cs="Times New Roman"/>
          <w:sz w:val="24"/>
          <w:szCs w:val="24"/>
        </w:rPr>
        <w:t>s</w:t>
      </w:r>
      <w:r w:rsidR="00F276ED" w:rsidRPr="004E480B">
        <w:rPr>
          <w:rFonts w:ascii="Times New Roman" w:hAnsi="Times New Roman" w:cs="Times New Roman"/>
          <w:sz w:val="24"/>
          <w:szCs w:val="24"/>
        </w:rPr>
        <w:t>ational performance.  The study will also provide practical recommendations for non-profit leaders on how to develop effective leadership strategies to improve their organisations' performance.</w:t>
      </w:r>
      <w:r w:rsidR="00D64EB1" w:rsidRPr="004E480B">
        <w:rPr>
          <w:rFonts w:ascii="Times New Roman" w:hAnsi="Times New Roman" w:cs="Times New Roman"/>
          <w:color w:val="0070C0"/>
          <w:sz w:val="24"/>
          <w:szCs w:val="24"/>
        </w:rPr>
        <w:t xml:space="preserve">  </w:t>
      </w:r>
      <w:r w:rsidR="001B40F0" w:rsidRPr="004E480B">
        <w:rPr>
          <w:rFonts w:ascii="Times New Roman" w:hAnsi="Times New Roman" w:cs="Times New Roman"/>
          <w:sz w:val="24"/>
          <w:szCs w:val="24"/>
        </w:rPr>
        <w:t xml:space="preserve">It is intended to allow non-profit leaders and managers to benefit from the study. </w:t>
      </w:r>
    </w:p>
    <w:p w14:paraId="61101634" w14:textId="15214B53" w:rsidR="00A8626D" w:rsidRPr="004E480B" w:rsidRDefault="00A8626D" w:rsidP="00E12D70">
      <w:pPr>
        <w:spacing w:line="360" w:lineRule="auto"/>
        <w:jc w:val="both"/>
        <w:rPr>
          <w:rFonts w:ascii="Times New Roman" w:hAnsi="Times New Roman" w:cs="Times New Roman"/>
          <w:b/>
          <w:bCs/>
          <w:color w:val="0070C0"/>
          <w:sz w:val="24"/>
          <w:szCs w:val="24"/>
        </w:rPr>
      </w:pPr>
      <w:r w:rsidRPr="004E480B">
        <w:rPr>
          <w:rFonts w:ascii="Times New Roman" w:hAnsi="Times New Roman" w:cs="Times New Roman"/>
          <w:b/>
          <w:bCs/>
          <w:sz w:val="24"/>
          <w:szCs w:val="24"/>
        </w:rPr>
        <w:lastRenderedPageBreak/>
        <w:t xml:space="preserve">5 Keywords – Leadership styles, </w:t>
      </w:r>
      <w:r w:rsidR="00161AEE" w:rsidRPr="004E480B">
        <w:rPr>
          <w:rFonts w:ascii="Times New Roman" w:hAnsi="Times New Roman" w:cs="Times New Roman"/>
          <w:b/>
          <w:bCs/>
          <w:sz w:val="24"/>
          <w:szCs w:val="24"/>
        </w:rPr>
        <w:t>N</w:t>
      </w:r>
      <w:r w:rsidR="00445264" w:rsidRPr="004E480B">
        <w:rPr>
          <w:rFonts w:ascii="Times New Roman" w:hAnsi="Times New Roman" w:cs="Times New Roman"/>
          <w:b/>
          <w:bCs/>
          <w:sz w:val="24"/>
          <w:szCs w:val="24"/>
        </w:rPr>
        <w:t>on-</w:t>
      </w:r>
      <w:r w:rsidR="00D10E3A">
        <w:rPr>
          <w:rFonts w:ascii="Times New Roman" w:hAnsi="Times New Roman" w:cs="Times New Roman"/>
          <w:b/>
          <w:bCs/>
          <w:sz w:val="24"/>
          <w:szCs w:val="24"/>
        </w:rPr>
        <w:t>Government</w:t>
      </w:r>
      <w:r w:rsidR="00D41569">
        <w:rPr>
          <w:rFonts w:ascii="Times New Roman" w:hAnsi="Times New Roman" w:cs="Times New Roman"/>
          <w:b/>
          <w:bCs/>
          <w:sz w:val="24"/>
          <w:szCs w:val="24"/>
        </w:rPr>
        <w:t>al</w:t>
      </w:r>
      <w:r w:rsidR="00445264" w:rsidRPr="004E480B">
        <w:rPr>
          <w:rFonts w:ascii="Times New Roman" w:hAnsi="Times New Roman" w:cs="Times New Roman"/>
          <w:b/>
          <w:bCs/>
          <w:sz w:val="24"/>
          <w:szCs w:val="24"/>
        </w:rPr>
        <w:t xml:space="preserve"> Organisations</w:t>
      </w:r>
      <w:r w:rsidRPr="004E480B">
        <w:rPr>
          <w:rFonts w:ascii="Times New Roman" w:hAnsi="Times New Roman" w:cs="Times New Roman"/>
          <w:b/>
          <w:bCs/>
          <w:sz w:val="24"/>
          <w:szCs w:val="24"/>
        </w:rPr>
        <w:t xml:space="preserve">, </w:t>
      </w:r>
      <w:r w:rsidR="003F4359" w:rsidRPr="004E480B">
        <w:rPr>
          <w:rFonts w:ascii="Times New Roman" w:hAnsi="Times New Roman" w:cs="Times New Roman"/>
          <w:b/>
          <w:bCs/>
          <w:sz w:val="24"/>
          <w:szCs w:val="24"/>
        </w:rPr>
        <w:t>N</w:t>
      </w:r>
      <w:r w:rsidR="00D10E3A">
        <w:rPr>
          <w:rFonts w:ascii="Times New Roman" w:hAnsi="Times New Roman" w:cs="Times New Roman"/>
          <w:b/>
          <w:bCs/>
          <w:sz w:val="24"/>
          <w:szCs w:val="24"/>
        </w:rPr>
        <w:t xml:space="preserve">GO Corporate </w:t>
      </w:r>
      <w:r w:rsidR="003F4359" w:rsidRPr="004E480B">
        <w:rPr>
          <w:rFonts w:ascii="Times New Roman" w:hAnsi="Times New Roman" w:cs="Times New Roman"/>
          <w:b/>
          <w:bCs/>
          <w:sz w:val="24"/>
          <w:szCs w:val="24"/>
        </w:rPr>
        <w:t>Governance</w:t>
      </w:r>
      <w:r w:rsidR="00D10E3A">
        <w:rPr>
          <w:rFonts w:ascii="Times New Roman" w:hAnsi="Times New Roman" w:cs="Times New Roman"/>
          <w:b/>
          <w:bCs/>
          <w:sz w:val="24"/>
          <w:szCs w:val="24"/>
        </w:rPr>
        <w:t xml:space="preserve">, NGO financial management </w:t>
      </w:r>
    </w:p>
    <w:p w14:paraId="4EFF10C2" w14:textId="06D409B7"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Introduction</w:t>
      </w:r>
    </w:p>
    <w:p w14:paraId="630C8CF6" w14:textId="3059F8E5" w:rsidR="00AF27C2" w:rsidRPr="004E480B" w:rsidRDefault="00AF27C2"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The significance of the study</w:t>
      </w:r>
    </w:p>
    <w:p w14:paraId="6106C7C6" w14:textId="614794E4" w:rsidR="008E1721" w:rsidRPr="004E480B" w:rsidRDefault="008E1721" w:rsidP="00E12D70">
      <w:p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Studying effective leadership</w:t>
      </w:r>
      <w:r w:rsidR="00301F65">
        <w:rPr>
          <w:rFonts w:ascii="Times New Roman" w:hAnsi="Times New Roman" w:cs="Times New Roman"/>
          <w:sz w:val="24"/>
          <w:szCs w:val="24"/>
        </w:rPr>
        <w:t>, Corporate Governance and financial management</w:t>
      </w:r>
      <w:r w:rsidRPr="004E480B">
        <w:rPr>
          <w:rFonts w:ascii="Times New Roman" w:hAnsi="Times New Roman" w:cs="Times New Roman"/>
          <w:sz w:val="24"/>
          <w:szCs w:val="24"/>
        </w:rPr>
        <w:t xml:space="preserve"> </w:t>
      </w:r>
      <w:r w:rsidR="00301F65">
        <w:rPr>
          <w:rFonts w:ascii="Times New Roman" w:hAnsi="Times New Roman" w:cs="Times New Roman"/>
          <w:sz w:val="24"/>
          <w:szCs w:val="24"/>
        </w:rPr>
        <w:t>of</w:t>
      </w:r>
      <w:r w:rsidRPr="004E480B">
        <w:rPr>
          <w:rFonts w:ascii="Times New Roman" w:hAnsi="Times New Roman" w:cs="Times New Roman"/>
          <w:sz w:val="24"/>
          <w:szCs w:val="24"/>
        </w:rPr>
        <w:t xml:space="preserve"> </w:t>
      </w:r>
      <w:r w:rsidR="00B94315">
        <w:rPr>
          <w:rFonts w:ascii="Times New Roman" w:hAnsi="Times New Roman" w:cs="Times New Roman"/>
          <w:sz w:val="24"/>
          <w:szCs w:val="24"/>
        </w:rPr>
        <w:t>NGO</w:t>
      </w:r>
      <w:r w:rsidR="00301F65">
        <w:rPr>
          <w:rFonts w:ascii="Times New Roman" w:hAnsi="Times New Roman" w:cs="Times New Roman"/>
          <w:sz w:val="24"/>
          <w:szCs w:val="24"/>
        </w:rPr>
        <w:t>s</w:t>
      </w:r>
      <w:r w:rsidRPr="004E480B">
        <w:rPr>
          <w:rFonts w:ascii="Times New Roman" w:hAnsi="Times New Roman" w:cs="Times New Roman"/>
          <w:sz w:val="24"/>
          <w:szCs w:val="24"/>
        </w:rPr>
        <w:t xml:space="preserve"> can have several significant implications, including:</w:t>
      </w:r>
    </w:p>
    <w:p w14:paraId="730D966C" w14:textId="3BB9B562" w:rsidR="008E1721" w:rsidRPr="004E480B" w:rsidRDefault="008E1721" w:rsidP="00E12D70">
      <w:pPr>
        <w:pStyle w:val="ListParagraph"/>
        <w:numPr>
          <w:ilvl w:val="0"/>
          <w:numId w:val="1"/>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Improved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w:t>
      </w:r>
      <w:r w:rsidR="00D41569" w:rsidRPr="00D41569">
        <w:rPr>
          <w:rFonts w:ascii="Times New Roman" w:hAnsi="Times New Roman" w:cs="Times New Roman"/>
          <w:sz w:val="24"/>
          <w:szCs w:val="24"/>
        </w:rPr>
        <w:t xml:space="preserve">Effective leadership enhances organisational performance in </w:t>
      </w:r>
      <w:r w:rsidR="00854E05">
        <w:rPr>
          <w:rFonts w:ascii="Times New Roman" w:hAnsi="Times New Roman" w:cs="Times New Roman"/>
          <w:sz w:val="24"/>
          <w:szCs w:val="24"/>
        </w:rPr>
        <w:t>non-governmental</w:t>
      </w:r>
      <w:r w:rsidR="00D41569" w:rsidRPr="00D41569">
        <w:rPr>
          <w:rFonts w:ascii="Times New Roman" w:hAnsi="Times New Roman" w:cs="Times New Roman"/>
          <w:sz w:val="24"/>
          <w:szCs w:val="24"/>
        </w:rPr>
        <w:t xml:space="preserve"> organisations. Leaders who inspire and motivate their teams, develop effective strategies, and manage resources efficiently assist their organisations in achieving their goals more effectively.</w:t>
      </w:r>
    </w:p>
    <w:p w14:paraId="4DD0E6B3" w14:textId="37377AE3" w:rsidR="00854E05" w:rsidRDefault="008E1721" w:rsidP="00E12D70">
      <w:pPr>
        <w:pStyle w:val="ListParagraph"/>
        <w:numPr>
          <w:ilvl w:val="0"/>
          <w:numId w:val="1"/>
        </w:numPr>
        <w:spacing w:line="360" w:lineRule="auto"/>
        <w:jc w:val="both"/>
        <w:rPr>
          <w:rFonts w:ascii="Times New Roman" w:hAnsi="Times New Roman" w:cs="Times New Roman"/>
          <w:sz w:val="24"/>
          <w:szCs w:val="24"/>
        </w:rPr>
      </w:pPr>
      <w:r w:rsidRPr="00854E05">
        <w:rPr>
          <w:rFonts w:ascii="Times New Roman" w:hAnsi="Times New Roman" w:cs="Times New Roman"/>
          <w:sz w:val="24"/>
          <w:szCs w:val="24"/>
        </w:rPr>
        <w:t xml:space="preserve">Increased Donor Trust: </w:t>
      </w:r>
      <w:r w:rsidR="002E1387">
        <w:rPr>
          <w:rFonts w:ascii="Times New Roman" w:hAnsi="Times New Roman" w:cs="Times New Roman"/>
          <w:sz w:val="24"/>
          <w:szCs w:val="24"/>
        </w:rPr>
        <w:t>Many</w:t>
      </w:r>
      <w:r w:rsidR="00854E05" w:rsidRPr="00854E05">
        <w:rPr>
          <w:rFonts w:ascii="Times New Roman" w:hAnsi="Times New Roman" w:cs="Times New Roman"/>
          <w:sz w:val="24"/>
          <w:szCs w:val="24"/>
        </w:rPr>
        <w:t xml:space="preserve"> NGOs in Hong Kong</w:t>
      </w:r>
      <w:r w:rsidRPr="00854E05">
        <w:rPr>
          <w:rFonts w:ascii="Times New Roman" w:hAnsi="Times New Roman" w:cs="Times New Roman"/>
          <w:sz w:val="24"/>
          <w:szCs w:val="24"/>
        </w:rPr>
        <w:t xml:space="preserve"> rely heavily </w:t>
      </w:r>
      <w:r w:rsidR="00F00E7F">
        <w:rPr>
          <w:rFonts w:ascii="Times New Roman" w:hAnsi="Times New Roman" w:cs="Times New Roman"/>
          <w:sz w:val="24"/>
          <w:szCs w:val="24"/>
        </w:rPr>
        <w:t xml:space="preserve">(or partly) </w:t>
      </w:r>
      <w:r w:rsidRPr="00854E05">
        <w:rPr>
          <w:rFonts w:ascii="Times New Roman" w:hAnsi="Times New Roman" w:cs="Times New Roman"/>
          <w:sz w:val="24"/>
          <w:szCs w:val="24"/>
        </w:rPr>
        <w:t xml:space="preserve">on donations from individuals, corporations, and foundations. </w:t>
      </w:r>
      <w:r w:rsidR="00854E05" w:rsidRPr="00854E05">
        <w:rPr>
          <w:rFonts w:ascii="Times New Roman" w:hAnsi="Times New Roman" w:cs="Times New Roman"/>
          <w:sz w:val="24"/>
          <w:szCs w:val="24"/>
        </w:rPr>
        <w:t xml:space="preserve"> Effective leadership</w:t>
      </w:r>
      <w:r w:rsidR="00854E05">
        <w:rPr>
          <w:rFonts w:ascii="Times New Roman" w:hAnsi="Times New Roman" w:cs="Times New Roman"/>
          <w:sz w:val="24"/>
          <w:szCs w:val="24"/>
        </w:rPr>
        <w:t>, good corporate governance and financial management establish</w:t>
      </w:r>
      <w:r w:rsidR="00854E05" w:rsidRPr="00854E05">
        <w:rPr>
          <w:rFonts w:ascii="Times New Roman" w:hAnsi="Times New Roman" w:cs="Times New Roman"/>
          <w:sz w:val="24"/>
          <w:szCs w:val="24"/>
        </w:rPr>
        <w:t xml:space="preserve"> trust and credibility with donors, demonstrating that the organi</w:t>
      </w:r>
      <w:r w:rsidR="00C57FCF">
        <w:rPr>
          <w:rFonts w:ascii="Times New Roman" w:hAnsi="Times New Roman" w:cs="Times New Roman"/>
          <w:sz w:val="24"/>
          <w:szCs w:val="24"/>
        </w:rPr>
        <w:t>s</w:t>
      </w:r>
      <w:r w:rsidR="00854E05" w:rsidRPr="00854E05">
        <w:rPr>
          <w:rFonts w:ascii="Times New Roman" w:hAnsi="Times New Roman" w:cs="Times New Roman"/>
          <w:sz w:val="24"/>
          <w:szCs w:val="24"/>
        </w:rPr>
        <w:t>ation is competently and transparently managed.</w:t>
      </w:r>
    </w:p>
    <w:p w14:paraId="3F6D2AFC" w14:textId="2A9F8247" w:rsidR="008E1721" w:rsidRPr="00854E05" w:rsidRDefault="008E1721" w:rsidP="00E12D70">
      <w:pPr>
        <w:pStyle w:val="ListParagraph"/>
        <w:numPr>
          <w:ilvl w:val="0"/>
          <w:numId w:val="1"/>
        </w:numPr>
        <w:spacing w:line="360" w:lineRule="auto"/>
        <w:jc w:val="both"/>
        <w:rPr>
          <w:rFonts w:ascii="Times New Roman" w:hAnsi="Times New Roman" w:cs="Times New Roman"/>
          <w:sz w:val="24"/>
          <w:szCs w:val="24"/>
        </w:rPr>
      </w:pPr>
      <w:r w:rsidRPr="00854E05">
        <w:rPr>
          <w:rFonts w:ascii="Times New Roman" w:hAnsi="Times New Roman" w:cs="Times New Roman"/>
          <w:sz w:val="24"/>
          <w:szCs w:val="24"/>
        </w:rPr>
        <w:t xml:space="preserve">Greater Social Impact: </w:t>
      </w:r>
      <w:r w:rsidR="00A4557B" w:rsidRPr="00A4557B">
        <w:rPr>
          <w:rFonts w:ascii="Times New Roman" w:hAnsi="Times New Roman" w:cs="Times New Roman"/>
          <w:sz w:val="24"/>
          <w:szCs w:val="24"/>
        </w:rPr>
        <w:t>NGOs have a positive impact on society. Effective leadership ensures that these organi</w:t>
      </w:r>
      <w:r w:rsidR="00C57FCF">
        <w:rPr>
          <w:rFonts w:ascii="Times New Roman" w:hAnsi="Times New Roman" w:cs="Times New Roman"/>
          <w:sz w:val="24"/>
          <w:szCs w:val="24"/>
        </w:rPr>
        <w:t>s</w:t>
      </w:r>
      <w:r w:rsidR="00A4557B" w:rsidRPr="00A4557B">
        <w:rPr>
          <w:rFonts w:ascii="Times New Roman" w:hAnsi="Times New Roman" w:cs="Times New Roman"/>
          <w:sz w:val="24"/>
          <w:szCs w:val="24"/>
        </w:rPr>
        <w:t>ations achieve their goals by aligning their mission and values with the needs of the community they serve.</w:t>
      </w:r>
    </w:p>
    <w:p w14:paraId="211D936B" w14:textId="77777777" w:rsidR="00A4557B" w:rsidRDefault="008E1721" w:rsidP="00E12D70">
      <w:pPr>
        <w:pStyle w:val="ListParagraph"/>
        <w:numPr>
          <w:ilvl w:val="0"/>
          <w:numId w:val="1"/>
        </w:numPr>
        <w:spacing w:line="360" w:lineRule="auto"/>
        <w:jc w:val="both"/>
        <w:rPr>
          <w:rFonts w:ascii="Times New Roman" w:hAnsi="Times New Roman" w:cs="Times New Roman"/>
          <w:sz w:val="24"/>
          <w:szCs w:val="24"/>
        </w:rPr>
      </w:pPr>
      <w:r w:rsidRPr="00A4557B">
        <w:rPr>
          <w:rFonts w:ascii="Times New Roman" w:hAnsi="Times New Roman" w:cs="Times New Roman"/>
          <w:sz w:val="24"/>
          <w:szCs w:val="24"/>
        </w:rPr>
        <w:t xml:space="preserve">Improved Employee Satisfaction: </w:t>
      </w:r>
      <w:r w:rsidR="00A4557B" w:rsidRPr="00A4557B">
        <w:rPr>
          <w:rFonts w:ascii="Times New Roman" w:hAnsi="Times New Roman" w:cs="Times New Roman"/>
          <w:sz w:val="24"/>
          <w:szCs w:val="24"/>
        </w:rPr>
        <w:t>NGO employees are motivated by a sense of purpose and need to feel valued, supported, and motivated to perform their jobs effectively. Effective leadership creates a positive work environment, provides clear direction, and encourages professional development, leading to higher job satisfaction and employee retention.</w:t>
      </w:r>
    </w:p>
    <w:p w14:paraId="151B3617" w14:textId="629420AD" w:rsidR="004F03E6" w:rsidRDefault="008E1721" w:rsidP="00E12D70">
      <w:pPr>
        <w:pStyle w:val="ListParagraph"/>
        <w:numPr>
          <w:ilvl w:val="0"/>
          <w:numId w:val="1"/>
        </w:numPr>
        <w:spacing w:line="360" w:lineRule="auto"/>
        <w:jc w:val="both"/>
        <w:rPr>
          <w:rFonts w:ascii="Times New Roman" w:hAnsi="Times New Roman" w:cs="Times New Roman"/>
          <w:sz w:val="24"/>
          <w:szCs w:val="24"/>
        </w:rPr>
      </w:pPr>
      <w:r w:rsidRPr="00A4557B">
        <w:rPr>
          <w:rFonts w:ascii="Times New Roman" w:hAnsi="Times New Roman" w:cs="Times New Roman"/>
          <w:sz w:val="24"/>
          <w:szCs w:val="24"/>
        </w:rPr>
        <w:t xml:space="preserve">Increased Collaboration: </w:t>
      </w:r>
      <w:r w:rsidR="00A4557B" w:rsidRPr="00A4557B">
        <w:rPr>
          <w:rFonts w:ascii="Times New Roman" w:hAnsi="Times New Roman" w:cs="Times New Roman"/>
          <w:sz w:val="24"/>
          <w:szCs w:val="24"/>
        </w:rPr>
        <w:t xml:space="preserve">Effective leadership facilitates a culture of collaboration, enabling different departments and teams to work together towards common goals. </w:t>
      </w:r>
      <w:r w:rsidR="00A4557B">
        <w:rPr>
          <w:rFonts w:ascii="Times New Roman" w:hAnsi="Times New Roman" w:cs="Times New Roman"/>
          <w:sz w:val="24"/>
          <w:szCs w:val="24"/>
        </w:rPr>
        <w:t xml:space="preserve"> </w:t>
      </w:r>
      <w:r w:rsidR="00A4557B" w:rsidRPr="00A4557B">
        <w:rPr>
          <w:rFonts w:ascii="Times New Roman" w:hAnsi="Times New Roman" w:cs="Times New Roman"/>
          <w:sz w:val="24"/>
          <w:szCs w:val="24"/>
        </w:rPr>
        <w:t xml:space="preserve">This assists </w:t>
      </w:r>
      <w:r w:rsidR="00A4557B">
        <w:rPr>
          <w:rFonts w:ascii="Times New Roman" w:hAnsi="Times New Roman" w:cs="Times New Roman"/>
          <w:sz w:val="24"/>
          <w:szCs w:val="24"/>
        </w:rPr>
        <w:t>NGOs</w:t>
      </w:r>
      <w:r w:rsidR="00A4557B" w:rsidRPr="00A4557B">
        <w:rPr>
          <w:rFonts w:ascii="Times New Roman" w:hAnsi="Times New Roman" w:cs="Times New Roman"/>
          <w:sz w:val="24"/>
          <w:szCs w:val="24"/>
        </w:rPr>
        <w:t xml:space="preserve"> in leveraging their resources more efficiently and achieving greater impact.</w:t>
      </w:r>
    </w:p>
    <w:p w14:paraId="207CFDEB" w14:textId="4459A067" w:rsidR="00301F65" w:rsidRDefault="00301F65" w:rsidP="00E12D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Governance shapes the architectures of NGOs constructed to carry out their strategies and accomplish and achieve their mission, vision and values.  A good corporate governance structure and execution can significantly ensure that the </w:t>
      </w:r>
      <w:r>
        <w:rPr>
          <w:rFonts w:ascii="Times New Roman" w:hAnsi="Times New Roman" w:cs="Times New Roman"/>
          <w:sz w:val="24"/>
          <w:szCs w:val="24"/>
        </w:rPr>
        <w:lastRenderedPageBreak/>
        <w:t xml:space="preserve">organisation is operating properly </w:t>
      </w:r>
      <w:r w:rsidR="00DA1816">
        <w:rPr>
          <w:rFonts w:ascii="Times New Roman" w:hAnsi="Times New Roman" w:cs="Times New Roman"/>
          <w:sz w:val="24"/>
          <w:szCs w:val="24"/>
        </w:rPr>
        <w:t>under</w:t>
      </w:r>
      <w:r>
        <w:rPr>
          <w:rFonts w:ascii="Times New Roman" w:hAnsi="Times New Roman" w:cs="Times New Roman"/>
          <w:sz w:val="24"/>
          <w:szCs w:val="24"/>
        </w:rPr>
        <w:t xml:space="preserve"> the Board’s steering.</w:t>
      </w:r>
      <w:r w:rsidR="002A083E">
        <w:rPr>
          <w:rFonts w:ascii="Times New Roman" w:hAnsi="Times New Roman" w:cs="Times New Roman"/>
          <w:sz w:val="24"/>
          <w:szCs w:val="24"/>
        </w:rPr>
        <w:t xml:space="preserve">  Moreover, proper corporate governance can prevent management override of internal controls and this is especially harmful to any </w:t>
      </w:r>
      <w:r w:rsidR="004D6DC6">
        <w:rPr>
          <w:rFonts w:ascii="Times New Roman" w:hAnsi="Times New Roman" w:cs="Times New Roman"/>
          <w:sz w:val="24"/>
          <w:szCs w:val="24"/>
        </w:rPr>
        <w:t>organisation</w:t>
      </w:r>
      <w:r w:rsidR="002A083E">
        <w:rPr>
          <w:rFonts w:ascii="Times New Roman" w:hAnsi="Times New Roman" w:cs="Times New Roman"/>
          <w:sz w:val="24"/>
          <w:szCs w:val="24"/>
        </w:rPr>
        <w:t xml:space="preserve">. </w:t>
      </w:r>
    </w:p>
    <w:p w14:paraId="22A8F2C1" w14:textId="79E7C32D" w:rsidR="00DA1816" w:rsidRPr="00A4557B" w:rsidRDefault="004D6DC6" w:rsidP="00E12D70">
      <w:pPr>
        <w:pStyle w:val="ListParagraph"/>
        <w:numPr>
          <w:ilvl w:val="0"/>
          <w:numId w:val="1"/>
        </w:numPr>
        <w:spacing w:line="360" w:lineRule="auto"/>
        <w:jc w:val="both"/>
        <w:rPr>
          <w:rFonts w:ascii="Times New Roman" w:hAnsi="Times New Roman" w:cs="Times New Roman"/>
          <w:sz w:val="24"/>
          <w:szCs w:val="24"/>
        </w:rPr>
      </w:pPr>
      <w:r w:rsidRPr="004D6DC6">
        <w:rPr>
          <w:rFonts w:ascii="Times New Roman" w:hAnsi="Times New Roman" w:cs="Times New Roman"/>
          <w:sz w:val="24"/>
          <w:szCs w:val="24"/>
        </w:rPr>
        <w:t xml:space="preserve">Financial management is crucial for NGOs as it ensures effective and transparent use of funds, enables accurate budgeting and financial planning, promotes accountability to </w:t>
      </w:r>
      <w:r>
        <w:rPr>
          <w:rFonts w:ascii="Times New Roman" w:hAnsi="Times New Roman" w:cs="Times New Roman"/>
          <w:sz w:val="24"/>
          <w:szCs w:val="24"/>
        </w:rPr>
        <w:t xml:space="preserve">all </w:t>
      </w:r>
      <w:r w:rsidRPr="004D6DC6">
        <w:rPr>
          <w:rFonts w:ascii="Times New Roman" w:hAnsi="Times New Roman" w:cs="Times New Roman"/>
          <w:sz w:val="24"/>
          <w:szCs w:val="24"/>
        </w:rPr>
        <w:t>stakeholders, and maximizes the organi</w:t>
      </w:r>
      <w:r>
        <w:rPr>
          <w:rFonts w:ascii="Times New Roman" w:hAnsi="Times New Roman" w:cs="Times New Roman"/>
          <w:sz w:val="24"/>
          <w:szCs w:val="24"/>
        </w:rPr>
        <w:t>s</w:t>
      </w:r>
      <w:r w:rsidRPr="004D6DC6">
        <w:rPr>
          <w:rFonts w:ascii="Times New Roman" w:hAnsi="Times New Roman" w:cs="Times New Roman"/>
          <w:sz w:val="24"/>
          <w:szCs w:val="24"/>
        </w:rPr>
        <w:t xml:space="preserve">ation's ability to achieve its mission and deliver impactful </w:t>
      </w:r>
      <w:r w:rsidR="00546DBB">
        <w:rPr>
          <w:rFonts w:ascii="Times New Roman" w:hAnsi="Times New Roman" w:cs="Times New Roman"/>
          <w:sz w:val="24"/>
          <w:szCs w:val="24"/>
        </w:rPr>
        <w:t>programmes</w:t>
      </w:r>
      <w:r>
        <w:rPr>
          <w:rFonts w:ascii="Times New Roman" w:hAnsi="Times New Roman" w:cs="Times New Roman"/>
          <w:sz w:val="24"/>
          <w:szCs w:val="24"/>
        </w:rPr>
        <w:t xml:space="preserve"> of activities</w:t>
      </w:r>
      <w:r w:rsidRPr="004D6DC6">
        <w:rPr>
          <w:rFonts w:ascii="Times New Roman" w:hAnsi="Times New Roman" w:cs="Times New Roman"/>
          <w:sz w:val="24"/>
          <w:szCs w:val="24"/>
        </w:rPr>
        <w:t>.</w:t>
      </w:r>
    </w:p>
    <w:p w14:paraId="2130E6FF" w14:textId="77777777" w:rsidR="00486144" w:rsidRDefault="00486144" w:rsidP="00E12D70">
      <w:pPr>
        <w:spacing w:line="360" w:lineRule="auto"/>
        <w:jc w:val="both"/>
        <w:rPr>
          <w:rFonts w:ascii="Times New Roman" w:hAnsi="Times New Roman" w:cs="Times New Roman"/>
          <w:b/>
          <w:bCs/>
          <w:sz w:val="24"/>
          <w:szCs w:val="24"/>
        </w:rPr>
      </w:pPr>
    </w:p>
    <w:p w14:paraId="443021B9" w14:textId="4368A93A" w:rsidR="00D507DB" w:rsidRPr="004E480B" w:rsidRDefault="00D507DB"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Key Scholars</w:t>
      </w:r>
    </w:p>
    <w:p w14:paraId="1A16049B" w14:textId="5775696E" w:rsidR="00D507DB" w:rsidRPr="004E480B" w:rsidRDefault="00D507DB" w:rsidP="00E12D70">
      <w:p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There are a few key scholars in the field of leadership in </w:t>
      </w:r>
      <w:r w:rsidR="00A6022B">
        <w:rPr>
          <w:rFonts w:ascii="Times New Roman" w:hAnsi="Times New Roman" w:cs="Times New Roman"/>
          <w:sz w:val="24"/>
          <w:szCs w:val="24"/>
        </w:rPr>
        <w:t>NGOs</w:t>
      </w:r>
      <w:r w:rsidRPr="004E480B">
        <w:rPr>
          <w:rFonts w:ascii="Times New Roman" w:hAnsi="Times New Roman" w:cs="Times New Roman"/>
          <w:sz w:val="24"/>
          <w:szCs w:val="24"/>
        </w:rPr>
        <w:t xml:space="preserve">, </w:t>
      </w:r>
      <w:r w:rsidR="007C3F3C" w:rsidRPr="004E480B">
        <w:rPr>
          <w:rFonts w:ascii="Times New Roman" w:hAnsi="Times New Roman" w:cs="Times New Roman"/>
          <w:sz w:val="24"/>
          <w:szCs w:val="24"/>
        </w:rPr>
        <w:t>such as:</w:t>
      </w:r>
    </w:p>
    <w:p w14:paraId="0D751EE5" w14:textId="6371F191" w:rsidR="007C3F3C" w:rsidRDefault="007C3F3C" w:rsidP="00E12D70">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Miriam </w:t>
      </w:r>
      <w:r w:rsidR="004048E4">
        <w:rPr>
          <w:rFonts w:ascii="Times New Roman" w:hAnsi="Times New Roman" w:cs="Times New Roman"/>
          <w:sz w:val="24"/>
          <w:szCs w:val="24"/>
        </w:rPr>
        <w:t xml:space="preserve">Mason </w:t>
      </w:r>
      <w:r w:rsidRPr="004E480B">
        <w:rPr>
          <w:rFonts w:ascii="Times New Roman" w:hAnsi="Times New Roman" w:cs="Times New Roman"/>
          <w:sz w:val="24"/>
          <w:szCs w:val="24"/>
        </w:rPr>
        <w:t xml:space="preserve">Wood – </w:t>
      </w:r>
      <w:r w:rsidR="004E1CEE" w:rsidRPr="004E480B">
        <w:rPr>
          <w:rFonts w:ascii="Times New Roman" w:hAnsi="Times New Roman" w:cs="Times New Roman"/>
          <w:sz w:val="24"/>
          <w:szCs w:val="24"/>
        </w:rPr>
        <w:t>She</w:t>
      </w:r>
      <w:r w:rsidRPr="004E480B">
        <w:rPr>
          <w:rFonts w:ascii="Times New Roman" w:hAnsi="Times New Roman" w:cs="Times New Roman"/>
          <w:sz w:val="24"/>
          <w:szCs w:val="24"/>
        </w:rPr>
        <w:t xml:space="preserve"> is a renowned scholar in the area of nonprofit leadership and management. Her research focuses on leadership development, social entrepreneurship, and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 xml:space="preserve">ational change in the nonprofit sector. Wood's work provides valuable insights into the practices and challenges.  </w:t>
      </w:r>
      <w:r w:rsidR="004048E4">
        <w:rPr>
          <w:rFonts w:ascii="Times New Roman" w:hAnsi="Times New Roman" w:cs="Times New Roman"/>
          <w:sz w:val="24"/>
          <w:szCs w:val="24"/>
        </w:rPr>
        <w:t xml:space="preserve">She was </w:t>
      </w:r>
      <w:r w:rsidR="004048E4" w:rsidRPr="004048E4">
        <w:rPr>
          <w:rFonts w:ascii="Times New Roman" w:hAnsi="Times New Roman" w:cs="Times New Roman"/>
          <w:sz w:val="24"/>
          <w:szCs w:val="24"/>
        </w:rPr>
        <w:t>an associate of the Yale Program on Non-profit Organi</w:t>
      </w:r>
      <w:r w:rsidR="00C57FCF">
        <w:rPr>
          <w:rFonts w:ascii="Times New Roman" w:hAnsi="Times New Roman" w:cs="Times New Roman"/>
          <w:sz w:val="24"/>
          <w:szCs w:val="24"/>
        </w:rPr>
        <w:t>s</w:t>
      </w:r>
      <w:r w:rsidR="004048E4" w:rsidRPr="004048E4">
        <w:rPr>
          <w:rFonts w:ascii="Times New Roman" w:hAnsi="Times New Roman" w:cs="Times New Roman"/>
          <w:sz w:val="24"/>
          <w:szCs w:val="24"/>
        </w:rPr>
        <w:t>ations at Yale University and serves on the board of a number of nonprofit organi</w:t>
      </w:r>
      <w:r w:rsidR="00C57FCF">
        <w:rPr>
          <w:rFonts w:ascii="Times New Roman" w:hAnsi="Times New Roman" w:cs="Times New Roman"/>
          <w:sz w:val="24"/>
          <w:szCs w:val="24"/>
        </w:rPr>
        <w:t>s</w:t>
      </w:r>
      <w:r w:rsidR="004048E4" w:rsidRPr="004048E4">
        <w:rPr>
          <w:rFonts w:ascii="Times New Roman" w:hAnsi="Times New Roman" w:cs="Times New Roman"/>
          <w:sz w:val="24"/>
          <w:szCs w:val="24"/>
        </w:rPr>
        <w:t>ations. Wood is the recipient of the 1994 Drucker Prize for Best Article in Nonprofit Management and Leadership</w:t>
      </w:r>
      <w:r w:rsidR="00552821">
        <w:rPr>
          <w:rFonts w:ascii="Times New Roman" w:hAnsi="Times New Roman" w:cs="Times New Roman"/>
          <w:sz w:val="24"/>
          <w:szCs w:val="24"/>
        </w:rPr>
        <w:t xml:space="preserve"> </w:t>
      </w:r>
      <w:sdt>
        <w:sdtPr>
          <w:rPr>
            <w:rFonts w:ascii="Times New Roman" w:hAnsi="Times New Roman" w:cs="Times New Roman"/>
            <w:sz w:val="24"/>
            <w:szCs w:val="24"/>
          </w:rPr>
          <w:id w:val="-429982146"/>
          <w:citation/>
        </w:sdtPr>
        <w:sdtContent>
          <w:r w:rsidR="00552821">
            <w:rPr>
              <w:rFonts w:ascii="Times New Roman" w:hAnsi="Times New Roman" w:cs="Times New Roman"/>
              <w:sz w:val="24"/>
              <w:szCs w:val="24"/>
            </w:rPr>
            <w:fldChar w:fldCharType="begin"/>
          </w:r>
          <w:r w:rsidR="00552821">
            <w:rPr>
              <w:rFonts w:ascii="Times New Roman" w:hAnsi="Times New Roman" w:cs="Times New Roman"/>
              <w:sz w:val="24"/>
              <w:szCs w:val="24"/>
            </w:rPr>
            <w:instrText xml:space="preserve"> CITATION Wal \l 2057 </w:instrText>
          </w:r>
          <w:r w:rsidR="00552821">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(Walmart, n.d.)</w:t>
          </w:r>
          <w:r w:rsidR="00552821">
            <w:rPr>
              <w:rFonts w:ascii="Times New Roman" w:hAnsi="Times New Roman" w:cs="Times New Roman"/>
              <w:sz w:val="24"/>
              <w:szCs w:val="24"/>
            </w:rPr>
            <w:fldChar w:fldCharType="end"/>
          </w:r>
        </w:sdtContent>
      </w:sdt>
      <w:r w:rsidR="004048E4" w:rsidRPr="004048E4">
        <w:rPr>
          <w:rFonts w:ascii="Times New Roman" w:hAnsi="Times New Roman" w:cs="Times New Roman"/>
          <w:sz w:val="24"/>
          <w:szCs w:val="24"/>
        </w:rPr>
        <w:t>.</w:t>
      </w:r>
      <w:r w:rsidRPr="004E480B">
        <w:rPr>
          <w:rFonts w:ascii="Times New Roman" w:hAnsi="Times New Roman" w:cs="Times New Roman"/>
          <w:sz w:val="24"/>
          <w:szCs w:val="24"/>
        </w:rPr>
        <w:t xml:space="preserve"> </w:t>
      </w:r>
    </w:p>
    <w:p w14:paraId="126C3924" w14:textId="77777777" w:rsidR="004048E4" w:rsidRPr="004E480B" w:rsidRDefault="004048E4" w:rsidP="00E12D70">
      <w:pPr>
        <w:pStyle w:val="ListParagraph"/>
        <w:spacing w:line="360" w:lineRule="auto"/>
        <w:jc w:val="both"/>
        <w:rPr>
          <w:rFonts w:ascii="Times New Roman" w:hAnsi="Times New Roman" w:cs="Times New Roman"/>
          <w:sz w:val="24"/>
          <w:szCs w:val="24"/>
        </w:rPr>
      </w:pPr>
    </w:p>
    <w:p w14:paraId="362E1EEA" w14:textId="48905DB5" w:rsidR="00722DBD" w:rsidRPr="00552821" w:rsidRDefault="00AC3F9F" w:rsidP="00552821">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David Renz –</w:t>
      </w:r>
      <w:r w:rsidR="00722DBD" w:rsidRPr="004E480B">
        <w:rPr>
          <w:rFonts w:ascii="Times New Roman" w:hAnsi="Times New Roman" w:cs="Times New Roman"/>
          <w:sz w:val="24"/>
          <w:szCs w:val="24"/>
        </w:rPr>
        <w:t xml:space="preserve"> </w:t>
      </w:r>
      <w:r w:rsidR="00552821" w:rsidRPr="00552821">
        <w:rPr>
          <w:rFonts w:ascii="Times New Roman" w:hAnsi="Times New Roman" w:cs="Times New Roman"/>
          <w:sz w:val="24"/>
          <w:szCs w:val="24"/>
        </w:rPr>
        <w:t xml:space="preserve">Professor Emeritus of Nonprofit Leadership and Director Emeritus of the Midwest Center for Nonprofit Leadership, the public service leadership research and development </w:t>
      </w:r>
      <w:r w:rsidR="00552821">
        <w:rPr>
          <w:rFonts w:ascii="Times New Roman" w:hAnsi="Times New Roman" w:cs="Times New Roman"/>
          <w:sz w:val="24"/>
          <w:szCs w:val="24"/>
        </w:rPr>
        <w:t>centre</w:t>
      </w:r>
      <w:r w:rsidR="00552821" w:rsidRPr="00552821">
        <w:rPr>
          <w:rFonts w:ascii="Times New Roman" w:hAnsi="Times New Roman" w:cs="Times New Roman"/>
          <w:sz w:val="24"/>
          <w:szCs w:val="24"/>
        </w:rPr>
        <w:t xml:space="preserve"> of the Department of Public Affairs in the Bloch School of Management at the University of Missouri –</w:t>
      </w:r>
      <w:r w:rsidR="00552821">
        <w:rPr>
          <w:rFonts w:ascii="Times New Roman" w:hAnsi="Times New Roman" w:cs="Times New Roman"/>
          <w:sz w:val="24"/>
          <w:szCs w:val="24"/>
        </w:rPr>
        <w:t xml:space="preserve"> </w:t>
      </w:r>
      <w:r w:rsidR="00552821" w:rsidRPr="00552821">
        <w:rPr>
          <w:rFonts w:ascii="Times New Roman" w:hAnsi="Times New Roman" w:cs="Times New Roman"/>
          <w:sz w:val="24"/>
          <w:szCs w:val="24"/>
        </w:rPr>
        <w:t>Kansas City (UMKC).</w:t>
      </w:r>
      <w:r w:rsidR="00552821">
        <w:rPr>
          <w:rFonts w:ascii="Times New Roman" w:hAnsi="Times New Roman" w:cs="Times New Roman"/>
          <w:sz w:val="24"/>
          <w:szCs w:val="24"/>
        </w:rPr>
        <w:t xml:space="preserve">  </w:t>
      </w:r>
      <w:r w:rsidR="00552821" w:rsidRPr="00552821">
        <w:rPr>
          <w:rFonts w:ascii="Times New Roman" w:hAnsi="Times New Roman" w:cs="Times New Roman"/>
          <w:sz w:val="24"/>
          <w:szCs w:val="24"/>
        </w:rPr>
        <w:t xml:space="preserve">The </w:t>
      </w:r>
      <w:r w:rsidR="00552821">
        <w:rPr>
          <w:rFonts w:ascii="Times New Roman" w:hAnsi="Times New Roman" w:cs="Times New Roman"/>
          <w:sz w:val="24"/>
          <w:szCs w:val="24"/>
        </w:rPr>
        <w:t>centre</w:t>
      </w:r>
      <w:r w:rsidR="00552821" w:rsidRPr="00552821">
        <w:rPr>
          <w:rFonts w:ascii="Times New Roman" w:hAnsi="Times New Roman" w:cs="Times New Roman"/>
          <w:sz w:val="24"/>
          <w:szCs w:val="24"/>
        </w:rPr>
        <w:t>, a key contributor to UMKC’s community engagement mission, serves approximately 3,500 leaders of nonprofit and other public service organi</w:t>
      </w:r>
      <w:r w:rsidR="0076790B">
        <w:rPr>
          <w:rFonts w:ascii="Times New Roman" w:hAnsi="Times New Roman" w:cs="Times New Roman"/>
          <w:sz w:val="24"/>
          <w:szCs w:val="24"/>
        </w:rPr>
        <w:t>s</w:t>
      </w:r>
      <w:r w:rsidR="00552821" w:rsidRPr="00552821">
        <w:rPr>
          <w:rFonts w:ascii="Times New Roman" w:hAnsi="Times New Roman" w:cs="Times New Roman"/>
          <w:sz w:val="24"/>
          <w:szCs w:val="24"/>
        </w:rPr>
        <w:t>ations each year.</w:t>
      </w:r>
      <w:r w:rsidR="00393596">
        <w:rPr>
          <w:rFonts w:ascii="Times New Roman" w:hAnsi="Times New Roman" w:cs="Times New Roman"/>
          <w:sz w:val="24"/>
          <w:szCs w:val="24"/>
        </w:rPr>
        <w:t xml:space="preserve">  </w:t>
      </w:r>
      <w:r w:rsidR="00552821" w:rsidRPr="00552821">
        <w:rPr>
          <w:rFonts w:ascii="Times New Roman" w:hAnsi="Times New Roman" w:cs="Times New Roman"/>
          <w:sz w:val="24"/>
          <w:szCs w:val="24"/>
        </w:rPr>
        <w:t xml:space="preserve">An award-winning educator and scholar, David teaches and </w:t>
      </w:r>
      <w:r w:rsidR="00552821">
        <w:rPr>
          <w:rFonts w:ascii="Times New Roman" w:hAnsi="Times New Roman" w:cs="Times New Roman"/>
          <w:sz w:val="24"/>
          <w:szCs w:val="24"/>
        </w:rPr>
        <w:t>researches</w:t>
      </w:r>
      <w:r w:rsidR="00552821" w:rsidRPr="00552821">
        <w:rPr>
          <w:rFonts w:ascii="Times New Roman" w:hAnsi="Times New Roman" w:cs="Times New Roman"/>
          <w:sz w:val="24"/>
          <w:szCs w:val="24"/>
        </w:rPr>
        <w:t xml:space="preserve"> nonprofit and public service leadership, especially nonprofit governance and board effectiveness. His current research focuses on governance and management in networks and socially-entrepreneurial organi</w:t>
      </w:r>
      <w:r w:rsidR="0076790B">
        <w:rPr>
          <w:rFonts w:ascii="Times New Roman" w:hAnsi="Times New Roman" w:cs="Times New Roman"/>
          <w:sz w:val="24"/>
          <w:szCs w:val="24"/>
        </w:rPr>
        <w:t>s</w:t>
      </w:r>
      <w:r w:rsidR="00552821" w:rsidRPr="00552821">
        <w:rPr>
          <w:rFonts w:ascii="Times New Roman" w:hAnsi="Times New Roman" w:cs="Times New Roman"/>
          <w:sz w:val="24"/>
          <w:szCs w:val="24"/>
        </w:rPr>
        <w:t xml:space="preserve">ations. Recently, David was </w:t>
      </w:r>
      <w:r w:rsidR="00552821">
        <w:rPr>
          <w:rFonts w:ascii="Times New Roman" w:hAnsi="Times New Roman" w:cs="Times New Roman"/>
          <w:sz w:val="24"/>
          <w:szCs w:val="24"/>
        </w:rPr>
        <w:t>honoured</w:t>
      </w:r>
      <w:r w:rsidR="00552821" w:rsidRPr="00552821">
        <w:rPr>
          <w:rFonts w:ascii="Times New Roman" w:hAnsi="Times New Roman" w:cs="Times New Roman"/>
          <w:sz w:val="24"/>
          <w:szCs w:val="24"/>
        </w:rPr>
        <w:t xml:space="preserve"> with a Special Lifetime Achievement Award from the Kansas City nonprofit association, Nonprofit </w:t>
      </w:r>
      <w:r w:rsidR="00552821" w:rsidRPr="00552821">
        <w:rPr>
          <w:rFonts w:ascii="Times New Roman" w:hAnsi="Times New Roman" w:cs="Times New Roman"/>
          <w:sz w:val="24"/>
          <w:szCs w:val="24"/>
        </w:rPr>
        <w:lastRenderedPageBreak/>
        <w:t>Connect; in 2017 he was recognized with the “Distinguished Achievement in Leadership and Nonprofit and Voluntary Action Research Award” from the international scholar association, the Association for Research on Nonprofit Organi</w:t>
      </w:r>
      <w:r w:rsidR="0076790B">
        <w:rPr>
          <w:rFonts w:ascii="Times New Roman" w:hAnsi="Times New Roman" w:cs="Times New Roman"/>
          <w:sz w:val="24"/>
          <w:szCs w:val="24"/>
        </w:rPr>
        <w:t>s</w:t>
      </w:r>
      <w:r w:rsidR="00552821" w:rsidRPr="00552821">
        <w:rPr>
          <w:rFonts w:ascii="Times New Roman" w:hAnsi="Times New Roman" w:cs="Times New Roman"/>
          <w:sz w:val="24"/>
          <w:szCs w:val="24"/>
        </w:rPr>
        <w:t>ations and Voluntary Action (ARNOVA).</w:t>
      </w:r>
      <w:r w:rsidR="00552821">
        <w:rPr>
          <w:rFonts w:ascii="Times New Roman" w:hAnsi="Times New Roman" w:cs="Times New Roman"/>
          <w:sz w:val="24"/>
          <w:szCs w:val="24"/>
        </w:rPr>
        <w:t xml:space="preserve">  </w:t>
      </w:r>
      <w:r w:rsidR="00552821" w:rsidRPr="00552821">
        <w:rPr>
          <w:rFonts w:ascii="Times New Roman" w:hAnsi="Times New Roman" w:cs="Times New Roman"/>
          <w:sz w:val="24"/>
          <w:szCs w:val="24"/>
        </w:rPr>
        <w:t>David serves public service organi</w:t>
      </w:r>
      <w:r w:rsidR="0076790B">
        <w:rPr>
          <w:rFonts w:ascii="Times New Roman" w:hAnsi="Times New Roman" w:cs="Times New Roman"/>
          <w:sz w:val="24"/>
          <w:szCs w:val="24"/>
        </w:rPr>
        <w:t>s</w:t>
      </w:r>
      <w:r w:rsidR="00552821" w:rsidRPr="00552821">
        <w:rPr>
          <w:rFonts w:ascii="Times New Roman" w:hAnsi="Times New Roman" w:cs="Times New Roman"/>
          <w:sz w:val="24"/>
          <w:szCs w:val="24"/>
        </w:rPr>
        <w:t xml:space="preserve">ations in many capacities, including consulting and </w:t>
      </w:r>
      <w:r w:rsidR="00552821">
        <w:rPr>
          <w:rFonts w:ascii="Times New Roman" w:hAnsi="Times New Roman" w:cs="Times New Roman"/>
          <w:sz w:val="24"/>
          <w:szCs w:val="24"/>
        </w:rPr>
        <w:t>serving</w:t>
      </w:r>
      <w:r w:rsidR="00552821" w:rsidRPr="00552821">
        <w:rPr>
          <w:rFonts w:ascii="Times New Roman" w:hAnsi="Times New Roman" w:cs="Times New Roman"/>
          <w:sz w:val="24"/>
          <w:szCs w:val="24"/>
        </w:rPr>
        <w:t xml:space="preserve"> on councils, task forces, and governing boards. David has worked with more than 160 boards, commissions, and networks in the past two decades. Among other initiatives, he helped found the Nonprofit Academic Centers Council (a network of university-based nonprofit </w:t>
      </w:r>
      <w:r w:rsidR="00552821">
        <w:rPr>
          <w:rFonts w:ascii="Times New Roman" w:hAnsi="Times New Roman" w:cs="Times New Roman"/>
          <w:sz w:val="24"/>
          <w:szCs w:val="24"/>
        </w:rPr>
        <w:t>centres</w:t>
      </w:r>
      <w:r w:rsidR="00552821" w:rsidRPr="00552821">
        <w:rPr>
          <w:rFonts w:ascii="Times New Roman" w:hAnsi="Times New Roman" w:cs="Times New Roman"/>
          <w:sz w:val="24"/>
          <w:szCs w:val="24"/>
        </w:rPr>
        <w:t>) and the Forum of Regional Associations of Grantmakers</w:t>
      </w:r>
      <w:r w:rsidR="00552821">
        <w:rPr>
          <w:rFonts w:ascii="Times New Roman" w:hAnsi="Times New Roman" w:cs="Times New Roman"/>
          <w:sz w:val="24"/>
          <w:szCs w:val="24"/>
        </w:rPr>
        <w:t xml:space="preserve">.  </w:t>
      </w:r>
      <w:r w:rsidR="00552821" w:rsidRPr="00552821">
        <w:rPr>
          <w:rFonts w:ascii="Times New Roman" w:hAnsi="Times New Roman" w:cs="Times New Roman"/>
          <w:sz w:val="24"/>
          <w:szCs w:val="24"/>
        </w:rPr>
        <w:t xml:space="preserve">David writes frequently for both the academic and practice communities and, with his colleagues and coauthors, has produced more than 155 chapters, reports, and articles for journals such as Nonprofit Management and Leadership, The Nonprofit Quarterly, Strategic Governance, Public Administration Review, and Nonprofit and Voluntary Sector Quarterly. He also is </w:t>
      </w:r>
      <w:r w:rsidR="00552821">
        <w:rPr>
          <w:rFonts w:ascii="Times New Roman" w:hAnsi="Times New Roman" w:cs="Times New Roman"/>
          <w:sz w:val="24"/>
          <w:szCs w:val="24"/>
        </w:rPr>
        <w:t xml:space="preserve">the </w:t>
      </w:r>
      <w:r w:rsidR="00552821" w:rsidRPr="00552821">
        <w:rPr>
          <w:rFonts w:ascii="Times New Roman" w:hAnsi="Times New Roman" w:cs="Times New Roman"/>
          <w:sz w:val="24"/>
          <w:szCs w:val="24"/>
        </w:rPr>
        <w:t xml:space="preserve">editor of the fourth edition of The Jossey-Bass Handbook of Nonprofit Leadership and Management and co-editor of The Research Handbook on Entrepreneurs’ Engagement in Philanthropy. David earned his </w:t>
      </w:r>
      <w:r w:rsidR="00552821">
        <w:rPr>
          <w:rFonts w:ascii="Times New Roman" w:hAnsi="Times New Roman" w:cs="Times New Roman"/>
          <w:sz w:val="24"/>
          <w:szCs w:val="24"/>
        </w:rPr>
        <w:t>PhD</w:t>
      </w:r>
      <w:r w:rsidR="00552821" w:rsidRPr="00552821">
        <w:rPr>
          <w:rFonts w:ascii="Times New Roman" w:hAnsi="Times New Roman" w:cs="Times New Roman"/>
          <w:sz w:val="24"/>
          <w:szCs w:val="24"/>
        </w:rPr>
        <w:t xml:space="preserve"> in Organi</w:t>
      </w:r>
      <w:r w:rsidR="0076790B">
        <w:rPr>
          <w:rFonts w:ascii="Times New Roman" w:hAnsi="Times New Roman" w:cs="Times New Roman"/>
          <w:sz w:val="24"/>
          <w:szCs w:val="24"/>
        </w:rPr>
        <w:t>s</w:t>
      </w:r>
      <w:r w:rsidR="00552821" w:rsidRPr="00552821">
        <w:rPr>
          <w:rFonts w:ascii="Times New Roman" w:hAnsi="Times New Roman" w:cs="Times New Roman"/>
          <w:sz w:val="24"/>
          <w:szCs w:val="24"/>
        </w:rPr>
        <w:t>ation Studies from the University of Minnesota</w:t>
      </w:r>
      <w:r w:rsidR="00552821">
        <w:rPr>
          <w:rFonts w:ascii="Times New Roman" w:hAnsi="Times New Roman" w:cs="Times New Roman"/>
          <w:sz w:val="24"/>
          <w:szCs w:val="24"/>
        </w:rPr>
        <w:t xml:space="preserve"> </w:t>
      </w:r>
      <w:sdt>
        <w:sdtPr>
          <w:rPr>
            <w:rFonts w:ascii="Times New Roman" w:hAnsi="Times New Roman" w:cs="Times New Roman"/>
            <w:sz w:val="24"/>
            <w:szCs w:val="24"/>
          </w:rPr>
          <w:id w:val="1958984566"/>
          <w:citation/>
        </w:sdtPr>
        <w:sdtContent>
          <w:r w:rsidR="00552821">
            <w:rPr>
              <w:rFonts w:ascii="Times New Roman" w:hAnsi="Times New Roman" w:cs="Times New Roman"/>
              <w:sz w:val="24"/>
              <w:szCs w:val="24"/>
            </w:rPr>
            <w:fldChar w:fldCharType="begin"/>
          </w:r>
          <w:r w:rsidR="00552821">
            <w:rPr>
              <w:rFonts w:ascii="Times New Roman" w:hAnsi="Times New Roman" w:cs="Times New Roman"/>
              <w:sz w:val="24"/>
              <w:szCs w:val="24"/>
            </w:rPr>
            <w:instrText xml:space="preserve"> CITATION Ama1 \l 2057 </w:instrText>
          </w:r>
          <w:r w:rsidR="00552821">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(Amazon, n.d.)</w:t>
          </w:r>
          <w:r w:rsidR="00552821">
            <w:rPr>
              <w:rFonts w:ascii="Times New Roman" w:hAnsi="Times New Roman" w:cs="Times New Roman"/>
              <w:sz w:val="24"/>
              <w:szCs w:val="24"/>
            </w:rPr>
            <w:fldChar w:fldCharType="end"/>
          </w:r>
        </w:sdtContent>
      </w:sdt>
      <w:r w:rsidR="00722DBD" w:rsidRPr="00552821">
        <w:rPr>
          <w:rFonts w:ascii="Times New Roman" w:hAnsi="Times New Roman" w:cs="Times New Roman"/>
          <w:sz w:val="24"/>
          <w:szCs w:val="24"/>
        </w:rPr>
        <w:t>.</w:t>
      </w:r>
    </w:p>
    <w:p w14:paraId="56047817" w14:textId="77777777" w:rsidR="004048E4" w:rsidRPr="004048E4" w:rsidRDefault="004048E4" w:rsidP="00E12D70">
      <w:pPr>
        <w:pStyle w:val="ListParagraph"/>
        <w:spacing w:line="360" w:lineRule="auto"/>
        <w:jc w:val="both"/>
        <w:rPr>
          <w:rFonts w:ascii="Times New Roman" w:hAnsi="Times New Roman" w:cs="Times New Roman"/>
          <w:sz w:val="24"/>
          <w:szCs w:val="24"/>
        </w:rPr>
      </w:pPr>
    </w:p>
    <w:p w14:paraId="32FA35BD" w14:textId="63095EF9" w:rsidR="00F937CB" w:rsidRDefault="00F937CB" w:rsidP="00E12D70">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Mary Tschirhart – She is a renowned scholar in the field of non-profit management and leadership. She has conducted extensive research on topics such as governance, strategic management, and performance measurement in non-profit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ations.</w:t>
      </w:r>
    </w:p>
    <w:p w14:paraId="1C23C9F6" w14:textId="7406116F" w:rsidR="004048E4" w:rsidRPr="004048E4" w:rsidRDefault="004048E4" w:rsidP="00E12D70">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There are </w:t>
      </w:r>
      <w:r w:rsidR="009D1E84">
        <w:rPr>
          <w:rFonts w:ascii="Times New Roman" w:hAnsi="Times New Roman" w:cs="Times New Roman"/>
          <w:sz w:val="24"/>
          <w:szCs w:val="24"/>
        </w:rPr>
        <w:t>some</w:t>
      </w:r>
      <w:r>
        <w:rPr>
          <w:rFonts w:ascii="Times New Roman" w:hAnsi="Times New Roman" w:cs="Times New Roman"/>
          <w:sz w:val="24"/>
          <w:szCs w:val="24"/>
        </w:rPr>
        <w:t xml:space="preserve"> key scholars in the field of Corporate Governance in NGOs, such as:</w:t>
      </w:r>
    </w:p>
    <w:p w14:paraId="3C5621D3" w14:textId="21BFC5E7" w:rsidR="004048E4" w:rsidRDefault="006A1972" w:rsidP="00E12D70">
      <w:pPr>
        <w:pStyle w:val="ListParagraph"/>
        <w:numPr>
          <w:ilvl w:val="0"/>
          <w:numId w:val="4"/>
        </w:numPr>
        <w:spacing w:line="360" w:lineRule="auto"/>
        <w:jc w:val="both"/>
        <w:rPr>
          <w:rFonts w:ascii="Times New Roman" w:hAnsi="Times New Roman" w:cs="Times New Roman"/>
          <w:sz w:val="24"/>
          <w:szCs w:val="24"/>
        </w:rPr>
      </w:pPr>
      <w:r w:rsidRPr="006A1972">
        <w:rPr>
          <w:rFonts w:ascii="Times New Roman" w:hAnsi="Times New Roman" w:cs="Times New Roman"/>
          <w:sz w:val="24"/>
          <w:szCs w:val="24"/>
        </w:rPr>
        <w:t>Ian Thomson</w:t>
      </w:r>
      <w:r w:rsidR="00ED2E5D">
        <w:rPr>
          <w:rFonts w:ascii="Times New Roman" w:hAnsi="Times New Roman" w:cs="Times New Roman"/>
          <w:sz w:val="24"/>
          <w:szCs w:val="24"/>
        </w:rPr>
        <w:t xml:space="preserve"> – is </w:t>
      </w:r>
      <w:r w:rsidRPr="006A1972">
        <w:rPr>
          <w:rFonts w:ascii="Times New Roman" w:hAnsi="Times New Roman" w:cs="Times New Roman"/>
          <w:sz w:val="24"/>
          <w:szCs w:val="24"/>
        </w:rPr>
        <w:t xml:space="preserve">Professor of Accounting and Sustainability at Birmingham Business School, convenor of the Centre for Social and Environmental Accounting Research, Director of the Lloyds Banking Group Centre for Responsible Business He has been researching topics relating to responsibility, sustainability and accountability for over 30 years, including cleaner technology, stakeholder engagement, risk governance in water and salmon farming, sustainable development indicators, government </w:t>
      </w:r>
      <w:r>
        <w:rPr>
          <w:rFonts w:ascii="Times New Roman" w:hAnsi="Times New Roman" w:cs="Times New Roman"/>
          <w:sz w:val="24"/>
          <w:szCs w:val="24"/>
        </w:rPr>
        <w:t>policy-making</w:t>
      </w:r>
      <w:r w:rsidRPr="006A1972">
        <w:rPr>
          <w:rFonts w:ascii="Times New Roman" w:hAnsi="Times New Roman" w:cs="Times New Roman"/>
          <w:sz w:val="24"/>
          <w:szCs w:val="24"/>
        </w:rPr>
        <w:t xml:space="preserve">, climate change, </w:t>
      </w:r>
      <w:r w:rsidRPr="006A1972">
        <w:rPr>
          <w:rFonts w:ascii="Times New Roman" w:hAnsi="Times New Roman" w:cs="Times New Roman"/>
          <w:sz w:val="24"/>
          <w:szCs w:val="24"/>
        </w:rPr>
        <w:lastRenderedPageBreak/>
        <w:t xml:space="preserve">effective pedagogy, use of accounting by activists, human rights, plastics and international development. His current projects include carbon accountability, operationalising the SDG for business and responsible business outcome measurement. He is the co-author of Urgent Business and a report </w:t>
      </w:r>
      <w:r>
        <w:rPr>
          <w:rFonts w:ascii="Times New Roman" w:hAnsi="Times New Roman" w:cs="Times New Roman"/>
          <w:sz w:val="24"/>
          <w:szCs w:val="24"/>
        </w:rPr>
        <w:t xml:space="preserve">on </w:t>
      </w:r>
      <w:r w:rsidRPr="006A1972">
        <w:rPr>
          <w:rFonts w:ascii="Times New Roman" w:hAnsi="Times New Roman" w:cs="Times New Roman"/>
          <w:sz w:val="24"/>
          <w:szCs w:val="24"/>
        </w:rPr>
        <w:t xml:space="preserve">Net Zero Accounting for a Net Zero UK and worked with Business in The Community to develop their Responsible Business Tracker. He was an expert reviewer for the latest IPCC report, advisor to </w:t>
      </w:r>
      <w:r>
        <w:rPr>
          <w:rFonts w:ascii="Times New Roman" w:hAnsi="Times New Roman" w:cs="Times New Roman"/>
          <w:sz w:val="24"/>
          <w:szCs w:val="24"/>
        </w:rPr>
        <w:t xml:space="preserve">the </w:t>
      </w:r>
      <w:r w:rsidRPr="006A1972">
        <w:rPr>
          <w:rFonts w:ascii="Times New Roman" w:hAnsi="Times New Roman" w:cs="Times New Roman"/>
          <w:sz w:val="24"/>
          <w:szCs w:val="24"/>
        </w:rPr>
        <w:t xml:space="preserve">Scottish Parliament’s Transport, Infrastructure and Climate Change Committee, an accountability expert to </w:t>
      </w:r>
      <w:r>
        <w:rPr>
          <w:rFonts w:ascii="Times New Roman" w:hAnsi="Times New Roman" w:cs="Times New Roman"/>
          <w:sz w:val="24"/>
          <w:szCs w:val="24"/>
        </w:rPr>
        <w:t xml:space="preserve">the </w:t>
      </w:r>
      <w:r w:rsidRPr="006A1972">
        <w:rPr>
          <w:rFonts w:ascii="Times New Roman" w:hAnsi="Times New Roman" w:cs="Times New Roman"/>
          <w:sz w:val="24"/>
          <w:szCs w:val="24"/>
        </w:rPr>
        <w:t xml:space="preserve">UN World Food Programme and Food and Agriculture Organisation, advised large corporations on their sustainability strategy and reporting. In 2019 he was awarded British Accounting and Finance Association Distinguished Academic of the </w:t>
      </w:r>
      <w:r>
        <w:rPr>
          <w:rFonts w:ascii="Times New Roman" w:hAnsi="Times New Roman" w:cs="Times New Roman"/>
          <w:sz w:val="24"/>
          <w:szCs w:val="24"/>
        </w:rPr>
        <w:t>Year</w:t>
      </w:r>
      <w:r w:rsidRPr="006A1972">
        <w:rPr>
          <w:rFonts w:ascii="Times New Roman" w:hAnsi="Times New Roman" w:cs="Times New Roman"/>
          <w:sz w:val="24"/>
          <w:szCs w:val="24"/>
        </w:rPr>
        <w:t xml:space="preserve">. </w:t>
      </w:r>
      <w:r>
        <w:rPr>
          <w:rFonts w:ascii="Times New Roman" w:hAnsi="Times New Roman" w:cs="Times New Roman"/>
          <w:sz w:val="24"/>
          <w:szCs w:val="24"/>
        </w:rPr>
        <w:t>Before</w:t>
      </w:r>
      <w:r w:rsidRPr="006A1972">
        <w:rPr>
          <w:rFonts w:ascii="Times New Roman" w:hAnsi="Times New Roman" w:cs="Times New Roman"/>
          <w:sz w:val="24"/>
          <w:szCs w:val="24"/>
        </w:rPr>
        <w:t xml:space="preserve"> becoming an academic he worked as a management accountant in the NHS and the BBC</w:t>
      </w:r>
      <w:r w:rsidR="00D61C72">
        <w:rPr>
          <w:rFonts w:ascii="Times New Roman" w:hAnsi="Times New Roman" w:cs="Times New Roman"/>
          <w:sz w:val="24"/>
          <w:szCs w:val="24"/>
        </w:rPr>
        <w:t xml:space="preserve"> </w:t>
      </w:r>
      <w:sdt>
        <w:sdtPr>
          <w:rPr>
            <w:rFonts w:ascii="Times New Roman" w:hAnsi="Times New Roman" w:cs="Times New Roman"/>
            <w:sz w:val="24"/>
            <w:szCs w:val="24"/>
          </w:rPr>
          <w:id w:val="1028296365"/>
          <w:citation/>
        </w:sdtPr>
        <w:sdtContent>
          <w:r w:rsidR="00D61C72">
            <w:rPr>
              <w:rFonts w:ascii="Times New Roman" w:hAnsi="Times New Roman" w:cs="Times New Roman"/>
              <w:sz w:val="24"/>
              <w:szCs w:val="24"/>
            </w:rPr>
            <w:fldChar w:fldCharType="begin"/>
          </w:r>
          <w:r w:rsidR="00453AF9">
            <w:rPr>
              <w:rFonts w:ascii="Times New Roman" w:hAnsi="Times New Roman" w:cs="Times New Roman"/>
              <w:sz w:val="24"/>
              <w:szCs w:val="24"/>
            </w:rPr>
            <w:instrText xml:space="preserve">CITATION Unk \l 2057 </w:instrText>
          </w:r>
          <w:r w:rsidR="00D61C7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(The Conversation, n.d.)</w:t>
          </w:r>
          <w:r w:rsidR="00D61C72">
            <w:rPr>
              <w:rFonts w:ascii="Times New Roman" w:hAnsi="Times New Roman" w:cs="Times New Roman"/>
              <w:sz w:val="24"/>
              <w:szCs w:val="24"/>
            </w:rPr>
            <w:fldChar w:fldCharType="end"/>
          </w:r>
        </w:sdtContent>
      </w:sdt>
      <w:r w:rsidRPr="006A1972">
        <w:rPr>
          <w:rFonts w:ascii="Times New Roman" w:hAnsi="Times New Roman" w:cs="Times New Roman"/>
          <w:sz w:val="24"/>
          <w:szCs w:val="24"/>
        </w:rPr>
        <w:t>.</w:t>
      </w:r>
    </w:p>
    <w:p w14:paraId="609B7A8D" w14:textId="12BC6C1A" w:rsidR="00ED2E5D" w:rsidRDefault="00ED2E5D" w:rsidP="00E12D70">
      <w:pPr>
        <w:pStyle w:val="ListParagraph"/>
        <w:spacing w:line="360" w:lineRule="auto"/>
        <w:jc w:val="both"/>
        <w:rPr>
          <w:rFonts w:ascii="Times New Roman" w:hAnsi="Times New Roman" w:cs="Times New Roman"/>
          <w:sz w:val="24"/>
          <w:szCs w:val="24"/>
        </w:rPr>
      </w:pPr>
    </w:p>
    <w:p w14:paraId="26B3F258" w14:textId="51E3DF7C" w:rsidR="00ED2E5D" w:rsidRDefault="00ED2E5D" w:rsidP="00E12D7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Alan Fowler – </w:t>
      </w:r>
      <w:r w:rsidR="0098776D">
        <w:rPr>
          <w:rFonts w:ascii="Times New Roman" w:hAnsi="Times New Roman" w:cs="Times New Roman"/>
          <w:sz w:val="24"/>
          <w:szCs w:val="24"/>
        </w:rPr>
        <w:t>i</w:t>
      </w:r>
      <w:r w:rsidR="0098776D" w:rsidRPr="0098776D">
        <w:rPr>
          <w:rFonts w:ascii="Times New Roman" w:hAnsi="Times New Roman" w:cs="Times New Roman"/>
          <w:sz w:val="24"/>
          <w:szCs w:val="24"/>
        </w:rPr>
        <w:t>s the co-founder and long-time associate of INTRAC</w:t>
      </w:r>
      <w:r w:rsidR="0098776D">
        <w:rPr>
          <w:rFonts w:ascii="Times New Roman" w:hAnsi="Times New Roman" w:cs="Times New Roman"/>
          <w:sz w:val="24"/>
          <w:szCs w:val="24"/>
        </w:rPr>
        <w:t xml:space="preserve"> (</w:t>
      </w:r>
      <w:r w:rsidR="0098776D" w:rsidRPr="0098776D">
        <w:rPr>
          <w:rFonts w:ascii="Times New Roman" w:hAnsi="Times New Roman" w:cs="Times New Roman"/>
          <w:sz w:val="24"/>
          <w:szCs w:val="24"/>
        </w:rPr>
        <w:t>International Research Network on Transitions to Adulthood from Care</w:t>
      </w:r>
      <w:r w:rsidR="0098776D">
        <w:rPr>
          <w:rFonts w:ascii="Times New Roman" w:hAnsi="Times New Roman" w:cs="Times New Roman"/>
          <w:sz w:val="24"/>
          <w:szCs w:val="24"/>
        </w:rPr>
        <w:t>)</w:t>
      </w:r>
      <w:r w:rsidR="0098776D" w:rsidRPr="0098776D">
        <w:rPr>
          <w:rFonts w:ascii="Times New Roman" w:hAnsi="Times New Roman" w:cs="Times New Roman"/>
          <w:sz w:val="24"/>
          <w:szCs w:val="24"/>
        </w:rPr>
        <w:t xml:space="preserve">, who has transitioned from being an organisational development advisor, foundation programme officer and researcher, to an academic – currently </w:t>
      </w:r>
      <w:r w:rsidR="0098776D">
        <w:rPr>
          <w:rFonts w:ascii="Times New Roman" w:hAnsi="Times New Roman" w:cs="Times New Roman"/>
          <w:sz w:val="24"/>
          <w:szCs w:val="24"/>
        </w:rPr>
        <w:t>an</w:t>
      </w:r>
      <w:r w:rsidR="0098776D" w:rsidRPr="0098776D">
        <w:rPr>
          <w:rFonts w:ascii="Times New Roman" w:hAnsi="Times New Roman" w:cs="Times New Roman"/>
          <w:sz w:val="24"/>
          <w:szCs w:val="24"/>
        </w:rPr>
        <w:t xml:space="preserve"> honorary professor establishing the Chair in African Philanthropy at the Wits Business School. </w:t>
      </w:r>
      <w:r w:rsidR="0098776D">
        <w:rPr>
          <w:rFonts w:ascii="Times New Roman" w:hAnsi="Times New Roman" w:cs="Times New Roman"/>
          <w:sz w:val="24"/>
          <w:szCs w:val="24"/>
        </w:rPr>
        <w:t xml:space="preserve"> </w:t>
      </w:r>
      <w:r w:rsidR="0098776D" w:rsidRPr="0098776D">
        <w:rPr>
          <w:rFonts w:ascii="Times New Roman" w:hAnsi="Times New Roman" w:cs="Times New Roman"/>
          <w:sz w:val="24"/>
          <w:szCs w:val="24"/>
        </w:rPr>
        <w:t xml:space="preserve">A career spanning forty years dedicated to civic agency and NGOs has produced eleven books and multiple papers on their role in international development, as well as numerous </w:t>
      </w:r>
      <w:r w:rsidR="0098776D">
        <w:rPr>
          <w:rFonts w:ascii="Times New Roman" w:hAnsi="Times New Roman" w:cs="Times New Roman"/>
          <w:sz w:val="24"/>
          <w:szCs w:val="24"/>
        </w:rPr>
        <w:t>capacity-building</w:t>
      </w:r>
      <w:r w:rsidR="0098776D" w:rsidRPr="0098776D">
        <w:rPr>
          <w:rFonts w:ascii="Times New Roman" w:hAnsi="Times New Roman" w:cs="Times New Roman"/>
          <w:sz w:val="24"/>
          <w:szCs w:val="24"/>
        </w:rPr>
        <w:t xml:space="preserve"> materials, conference presentations, lectures, and seminars. Combining theory and practice as a pracademic continues as the thread in his contribution to citizen-driven social justice. He is a past president of the International Society for Third Sector Research (ISTR) and is </w:t>
      </w:r>
      <w:r w:rsidR="0098776D">
        <w:rPr>
          <w:rFonts w:ascii="Times New Roman" w:hAnsi="Times New Roman" w:cs="Times New Roman"/>
          <w:sz w:val="24"/>
          <w:szCs w:val="24"/>
        </w:rPr>
        <w:t xml:space="preserve">an </w:t>
      </w:r>
      <w:r w:rsidR="0098776D" w:rsidRPr="0098776D">
        <w:rPr>
          <w:rFonts w:ascii="Times New Roman" w:hAnsi="Times New Roman" w:cs="Times New Roman"/>
          <w:sz w:val="24"/>
          <w:szCs w:val="24"/>
        </w:rPr>
        <w:t>Emeritus Professor at the International Institute of Social Studies, Erasmus University</w:t>
      </w:r>
      <w:r w:rsidR="00D61C72">
        <w:rPr>
          <w:rFonts w:ascii="Times New Roman" w:hAnsi="Times New Roman" w:cs="Times New Roman"/>
          <w:sz w:val="24"/>
          <w:szCs w:val="24"/>
        </w:rPr>
        <w:t xml:space="preserve"> </w:t>
      </w:r>
      <w:sdt>
        <w:sdtPr>
          <w:rPr>
            <w:rFonts w:ascii="Times New Roman" w:hAnsi="Times New Roman" w:cs="Times New Roman"/>
            <w:sz w:val="24"/>
            <w:szCs w:val="24"/>
          </w:rPr>
          <w:id w:val="2055194276"/>
          <w:citation/>
        </w:sdtPr>
        <w:sdtContent>
          <w:r w:rsidR="00D61C72">
            <w:rPr>
              <w:rFonts w:ascii="Times New Roman" w:hAnsi="Times New Roman" w:cs="Times New Roman"/>
              <w:sz w:val="24"/>
              <w:szCs w:val="24"/>
            </w:rPr>
            <w:fldChar w:fldCharType="begin"/>
          </w:r>
          <w:r w:rsidR="00D61C72">
            <w:rPr>
              <w:rFonts w:ascii="Times New Roman" w:hAnsi="Times New Roman" w:cs="Times New Roman"/>
              <w:sz w:val="24"/>
              <w:szCs w:val="24"/>
            </w:rPr>
            <w:instrText xml:space="preserve"> CITATION Ala \l 2057 </w:instrText>
          </w:r>
          <w:r w:rsidR="00D61C7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(Fowler, n.d.)</w:t>
          </w:r>
          <w:r w:rsidR="00D61C72">
            <w:rPr>
              <w:rFonts w:ascii="Times New Roman" w:hAnsi="Times New Roman" w:cs="Times New Roman"/>
              <w:sz w:val="24"/>
              <w:szCs w:val="24"/>
            </w:rPr>
            <w:fldChar w:fldCharType="end"/>
          </w:r>
        </w:sdtContent>
      </w:sdt>
      <w:r w:rsidR="0098776D" w:rsidRPr="0098776D">
        <w:rPr>
          <w:rFonts w:ascii="Times New Roman" w:hAnsi="Times New Roman" w:cs="Times New Roman"/>
          <w:sz w:val="24"/>
          <w:szCs w:val="24"/>
        </w:rPr>
        <w:t>.</w:t>
      </w:r>
    </w:p>
    <w:p w14:paraId="55E648DB" w14:textId="77777777" w:rsidR="0098776D" w:rsidRPr="0098776D" w:rsidRDefault="0098776D" w:rsidP="00E12D70">
      <w:pPr>
        <w:pStyle w:val="ListParagraph"/>
        <w:spacing w:line="360" w:lineRule="auto"/>
        <w:rPr>
          <w:rFonts w:ascii="Times New Roman" w:hAnsi="Times New Roman" w:cs="Times New Roman"/>
          <w:sz w:val="24"/>
          <w:szCs w:val="24"/>
        </w:rPr>
      </w:pPr>
    </w:p>
    <w:p w14:paraId="28B22947" w14:textId="23250EF6" w:rsidR="0098776D" w:rsidRDefault="00E94EAA" w:rsidP="00E12D70">
      <w:pPr>
        <w:pStyle w:val="ListParagraph"/>
        <w:numPr>
          <w:ilvl w:val="0"/>
          <w:numId w:val="4"/>
        </w:numPr>
        <w:spacing w:line="360" w:lineRule="auto"/>
        <w:jc w:val="both"/>
        <w:rPr>
          <w:rFonts w:ascii="Times New Roman" w:hAnsi="Times New Roman" w:cs="Times New Roman"/>
          <w:sz w:val="24"/>
          <w:szCs w:val="24"/>
        </w:rPr>
      </w:pPr>
      <w:r w:rsidRPr="00E94EAA">
        <w:rPr>
          <w:rFonts w:ascii="Times New Roman" w:hAnsi="Times New Roman" w:cs="Times New Roman"/>
          <w:sz w:val="24"/>
          <w:szCs w:val="24"/>
        </w:rPr>
        <w:t>Kenneth Abbott</w:t>
      </w:r>
      <w:r>
        <w:rPr>
          <w:rFonts w:ascii="Times New Roman" w:hAnsi="Times New Roman" w:cs="Times New Roman"/>
          <w:sz w:val="24"/>
          <w:szCs w:val="24"/>
        </w:rPr>
        <w:t xml:space="preserve"> – is a</w:t>
      </w:r>
      <w:r w:rsidRPr="00E94EAA">
        <w:rPr>
          <w:rFonts w:ascii="Times New Roman" w:hAnsi="Times New Roman" w:cs="Times New Roman"/>
          <w:sz w:val="24"/>
          <w:szCs w:val="24"/>
        </w:rPr>
        <w:t xml:space="preserve"> leading scholar in international law, Kenneth Abbott's teaching and research focus on the interdisciplinary study of international law and international relations, including public and private institutions, environmental issues, development policy, global health, and international trade and economic law.</w:t>
      </w:r>
      <w:r w:rsidR="00314111">
        <w:rPr>
          <w:rFonts w:ascii="Times New Roman" w:hAnsi="Times New Roman" w:cs="Times New Roman"/>
          <w:sz w:val="24"/>
          <w:szCs w:val="24"/>
        </w:rPr>
        <w:t xml:space="preserve">  </w:t>
      </w:r>
      <w:r w:rsidRPr="00E94EAA">
        <w:rPr>
          <w:rFonts w:ascii="Times New Roman" w:hAnsi="Times New Roman" w:cs="Times New Roman"/>
          <w:sz w:val="24"/>
          <w:szCs w:val="24"/>
        </w:rPr>
        <w:t xml:space="preserve">He also has a faculty appointment </w:t>
      </w:r>
      <w:r w:rsidR="00314111">
        <w:rPr>
          <w:rFonts w:ascii="Times New Roman" w:hAnsi="Times New Roman" w:cs="Times New Roman"/>
          <w:sz w:val="24"/>
          <w:szCs w:val="24"/>
        </w:rPr>
        <w:t>at</w:t>
      </w:r>
      <w:r w:rsidRPr="00E94EAA">
        <w:rPr>
          <w:rFonts w:ascii="Times New Roman" w:hAnsi="Times New Roman" w:cs="Times New Roman"/>
          <w:sz w:val="24"/>
          <w:szCs w:val="24"/>
        </w:rPr>
        <w:t xml:space="preserve"> the ASU School of </w:t>
      </w:r>
      <w:r w:rsidRPr="00E94EAA">
        <w:rPr>
          <w:rFonts w:ascii="Times New Roman" w:hAnsi="Times New Roman" w:cs="Times New Roman"/>
          <w:sz w:val="24"/>
          <w:szCs w:val="24"/>
        </w:rPr>
        <w:lastRenderedPageBreak/>
        <w:t>Politics and Global Studies</w:t>
      </w:r>
      <w:r w:rsidR="00422BA7">
        <w:rPr>
          <w:rFonts w:ascii="Times New Roman" w:hAnsi="Times New Roman" w:cs="Times New Roman"/>
          <w:sz w:val="24"/>
          <w:szCs w:val="24"/>
        </w:rPr>
        <w:t xml:space="preserve"> </w:t>
      </w:r>
      <w:sdt>
        <w:sdtPr>
          <w:rPr>
            <w:rFonts w:ascii="Times New Roman" w:hAnsi="Times New Roman" w:cs="Times New Roman"/>
            <w:sz w:val="24"/>
            <w:szCs w:val="24"/>
          </w:rPr>
          <w:id w:val="-1602640718"/>
          <w:citation/>
        </w:sdtPr>
        <w:sdtContent>
          <w:r w:rsidR="00422BA7">
            <w:rPr>
              <w:rFonts w:ascii="Times New Roman" w:hAnsi="Times New Roman" w:cs="Times New Roman"/>
              <w:sz w:val="24"/>
              <w:szCs w:val="24"/>
            </w:rPr>
            <w:fldChar w:fldCharType="begin"/>
          </w:r>
          <w:r w:rsidR="00453AF9">
            <w:rPr>
              <w:rFonts w:ascii="Times New Roman" w:hAnsi="Times New Roman" w:cs="Times New Roman"/>
              <w:sz w:val="24"/>
              <w:szCs w:val="24"/>
            </w:rPr>
            <w:instrText xml:space="preserve">CITATION Unk1 \l 2057 </w:instrText>
          </w:r>
          <w:r w:rsidR="00422BA7">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(Arizon State University, n.d.)</w:t>
          </w:r>
          <w:r w:rsidR="00422BA7">
            <w:rPr>
              <w:rFonts w:ascii="Times New Roman" w:hAnsi="Times New Roman" w:cs="Times New Roman"/>
              <w:sz w:val="24"/>
              <w:szCs w:val="24"/>
            </w:rPr>
            <w:fldChar w:fldCharType="end"/>
          </w:r>
        </w:sdtContent>
      </w:sdt>
      <w:r w:rsidRPr="00E94EAA">
        <w:rPr>
          <w:rFonts w:ascii="Times New Roman" w:hAnsi="Times New Roman" w:cs="Times New Roman"/>
          <w:sz w:val="24"/>
          <w:szCs w:val="24"/>
        </w:rPr>
        <w:t>.</w:t>
      </w:r>
      <w:r w:rsidR="00422BA7">
        <w:rPr>
          <w:rFonts w:ascii="Times New Roman" w:hAnsi="Times New Roman" w:cs="Times New Roman"/>
          <w:sz w:val="24"/>
          <w:szCs w:val="24"/>
        </w:rPr>
        <w:t xml:space="preserve"> </w:t>
      </w:r>
      <w:r w:rsidRPr="00E94EAA">
        <w:rPr>
          <w:rFonts w:ascii="Times New Roman" w:hAnsi="Times New Roman" w:cs="Times New Roman"/>
          <w:sz w:val="24"/>
          <w:szCs w:val="24"/>
        </w:rPr>
        <w:t xml:space="preserve"> In 2017 he received the inaugural </w:t>
      </w:r>
      <w:r w:rsidR="00314111">
        <w:rPr>
          <w:rFonts w:ascii="Times New Roman" w:hAnsi="Times New Roman" w:cs="Times New Roman"/>
          <w:sz w:val="24"/>
          <w:szCs w:val="24"/>
        </w:rPr>
        <w:t>Distinguished</w:t>
      </w:r>
      <w:r w:rsidRPr="00E94EAA">
        <w:rPr>
          <w:rFonts w:ascii="Times New Roman" w:hAnsi="Times New Roman" w:cs="Times New Roman"/>
          <w:sz w:val="24"/>
          <w:szCs w:val="24"/>
        </w:rPr>
        <w:t xml:space="preserve"> Scholar Award from the International Law Section of the International Studies Association. Professor Abbott is a member of the editorial boards of International Theory, the Journal of International Economic Law and the Journal of International Law and International Relations.  </w:t>
      </w:r>
    </w:p>
    <w:p w14:paraId="1413C694" w14:textId="77777777" w:rsidR="00314111" w:rsidRPr="00314111" w:rsidRDefault="00314111" w:rsidP="00E12D70">
      <w:pPr>
        <w:pStyle w:val="ListParagraph"/>
        <w:spacing w:line="360" w:lineRule="auto"/>
        <w:rPr>
          <w:rFonts w:ascii="Times New Roman" w:hAnsi="Times New Roman" w:cs="Times New Roman"/>
          <w:sz w:val="24"/>
          <w:szCs w:val="24"/>
        </w:rPr>
      </w:pPr>
    </w:p>
    <w:p w14:paraId="77DDC257" w14:textId="0FED7DAF" w:rsidR="00921AF7" w:rsidRPr="00147810" w:rsidRDefault="00314111" w:rsidP="00E12D70">
      <w:pPr>
        <w:pStyle w:val="ListParagraph"/>
        <w:numPr>
          <w:ilvl w:val="0"/>
          <w:numId w:val="4"/>
        </w:numPr>
        <w:spacing w:line="360" w:lineRule="auto"/>
        <w:jc w:val="both"/>
        <w:rPr>
          <w:rFonts w:ascii="Times New Roman" w:hAnsi="Times New Roman" w:cs="Times New Roman"/>
          <w:sz w:val="24"/>
          <w:szCs w:val="24"/>
        </w:rPr>
      </w:pPr>
      <w:r w:rsidRPr="00314111">
        <w:rPr>
          <w:rFonts w:ascii="Times New Roman" w:hAnsi="Times New Roman" w:cs="Times New Roman"/>
          <w:sz w:val="24"/>
          <w:szCs w:val="24"/>
        </w:rPr>
        <w:t>Duncan Snidal</w:t>
      </w:r>
      <w:r>
        <w:rPr>
          <w:rFonts w:ascii="Times New Roman" w:hAnsi="Times New Roman" w:cs="Times New Roman"/>
          <w:sz w:val="24"/>
          <w:szCs w:val="24"/>
        </w:rPr>
        <w:t xml:space="preserve"> – a </w:t>
      </w:r>
      <w:r w:rsidRPr="00314111">
        <w:rPr>
          <w:rFonts w:ascii="Times New Roman" w:hAnsi="Times New Roman" w:cs="Times New Roman"/>
          <w:sz w:val="24"/>
          <w:szCs w:val="24"/>
        </w:rPr>
        <w:t xml:space="preserve">Professor of International Relations and </w:t>
      </w:r>
      <w:r>
        <w:rPr>
          <w:rFonts w:ascii="Times New Roman" w:hAnsi="Times New Roman" w:cs="Times New Roman"/>
          <w:sz w:val="24"/>
          <w:szCs w:val="24"/>
        </w:rPr>
        <w:t xml:space="preserve">a </w:t>
      </w:r>
      <w:r w:rsidRPr="00314111">
        <w:rPr>
          <w:rFonts w:ascii="Times New Roman" w:hAnsi="Times New Roman" w:cs="Times New Roman"/>
          <w:sz w:val="24"/>
          <w:szCs w:val="24"/>
        </w:rPr>
        <w:t>fellow of Nuffield College</w:t>
      </w:r>
      <w:r w:rsidR="00453AF9">
        <w:rPr>
          <w:rFonts w:ascii="Times New Roman" w:hAnsi="Times New Roman" w:cs="Times New Roman"/>
          <w:sz w:val="24"/>
          <w:szCs w:val="24"/>
        </w:rPr>
        <w:t xml:space="preserve"> </w:t>
      </w:r>
      <w:sdt>
        <w:sdtPr>
          <w:rPr>
            <w:rFonts w:ascii="Times New Roman" w:hAnsi="Times New Roman" w:cs="Times New Roman"/>
            <w:sz w:val="24"/>
            <w:szCs w:val="24"/>
          </w:rPr>
          <w:id w:val="-83383265"/>
          <w:citation/>
        </w:sdtPr>
        <w:sdtContent>
          <w:r w:rsidR="00453AF9">
            <w:rPr>
              <w:rFonts w:ascii="Times New Roman" w:hAnsi="Times New Roman" w:cs="Times New Roman"/>
              <w:sz w:val="24"/>
              <w:szCs w:val="24"/>
            </w:rPr>
            <w:fldChar w:fldCharType="begin"/>
          </w:r>
          <w:r w:rsidR="00652030">
            <w:rPr>
              <w:rFonts w:ascii="Times New Roman" w:hAnsi="Times New Roman" w:cs="Times New Roman"/>
              <w:sz w:val="24"/>
              <w:szCs w:val="24"/>
            </w:rPr>
            <w:instrText xml:space="preserve">CITATION Uni \l 2057 </w:instrText>
          </w:r>
          <w:r w:rsidR="00453AF9">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(University of Oxford - Nuffield College, n.d.)</w:t>
          </w:r>
          <w:r w:rsidR="00453AF9">
            <w:rPr>
              <w:rFonts w:ascii="Times New Roman" w:hAnsi="Times New Roman" w:cs="Times New Roman"/>
              <w:sz w:val="24"/>
              <w:szCs w:val="24"/>
            </w:rPr>
            <w:fldChar w:fldCharType="end"/>
          </w:r>
        </w:sdtContent>
      </w:sdt>
      <w:r w:rsidR="00453AF9">
        <w:rPr>
          <w:rFonts w:ascii="Times New Roman" w:hAnsi="Times New Roman" w:cs="Times New Roman"/>
          <w:sz w:val="24"/>
          <w:szCs w:val="24"/>
        </w:rPr>
        <w:t xml:space="preserve"> </w:t>
      </w:r>
      <w:r w:rsidRPr="00314111">
        <w:rPr>
          <w:rFonts w:ascii="Times New Roman" w:hAnsi="Times New Roman" w:cs="Times New Roman"/>
          <w:sz w:val="24"/>
          <w:szCs w:val="24"/>
        </w:rPr>
        <w:t>and the British Academy, researches problems of international cooperation and institutions–including international law and international organi</w:t>
      </w:r>
      <w:r w:rsidR="00C57FCF">
        <w:rPr>
          <w:rFonts w:ascii="Times New Roman" w:hAnsi="Times New Roman" w:cs="Times New Roman"/>
          <w:sz w:val="24"/>
          <w:szCs w:val="24"/>
        </w:rPr>
        <w:t>s</w:t>
      </w:r>
      <w:r w:rsidRPr="00314111">
        <w:rPr>
          <w:rFonts w:ascii="Times New Roman" w:hAnsi="Times New Roman" w:cs="Times New Roman"/>
          <w:sz w:val="24"/>
          <w:szCs w:val="24"/>
        </w:rPr>
        <w:t>ations–with an emphasis on institutional design.</w:t>
      </w:r>
      <w:r>
        <w:rPr>
          <w:rFonts w:ascii="Times New Roman" w:hAnsi="Times New Roman" w:cs="Times New Roman"/>
          <w:sz w:val="24"/>
          <w:szCs w:val="24"/>
        </w:rPr>
        <w:t xml:space="preserve">  </w:t>
      </w:r>
      <w:r w:rsidRPr="00314111">
        <w:rPr>
          <w:rFonts w:ascii="Times New Roman" w:hAnsi="Times New Roman" w:cs="Times New Roman"/>
          <w:sz w:val="24"/>
          <w:szCs w:val="24"/>
        </w:rPr>
        <w:t>His current projects focus on multi-partner governance of transnational production and the emergence of informal international organi</w:t>
      </w:r>
      <w:r w:rsidR="00C57FCF">
        <w:rPr>
          <w:rFonts w:ascii="Times New Roman" w:hAnsi="Times New Roman" w:cs="Times New Roman"/>
          <w:sz w:val="24"/>
          <w:szCs w:val="24"/>
        </w:rPr>
        <w:t>s</w:t>
      </w:r>
      <w:r w:rsidRPr="00314111">
        <w:rPr>
          <w:rFonts w:ascii="Times New Roman" w:hAnsi="Times New Roman" w:cs="Times New Roman"/>
          <w:sz w:val="24"/>
          <w:szCs w:val="24"/>
        </w:rPr>
        <w:t>ations (such as the G20) as distinctive forms of international governance. He is cofounder and editor of the journal International Theory.</w:t>
      </w:r>
    </w:p>
    <w:p w14:paraId="3695E47B" w14:textId="58430FB2" w:rsidR="00921AF7" w:rsidRPr="00921AF7" w:rsidRDefault="001C6087" w:rsidP="001C6087">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O</w:t>
      </w:r>
      <w:r w:rsidR="00E05FE3">
        <w:rPr>
          <w:rFonts w:ascii="Times New Roman" w:hAnsi="Times New Roman" w:cs="Times New Roman"/>
          <w:sz w:val="24"/>
          <w:szCs w:val="24"/>
        </w:rPr>
        <w:t>ther author</w:t>
      </w:r>
      <w:r>
        <w:rPr>
          <w:rFonts w:ascii="Times New Roman" w:hAnsi="Times New Roman" w:cs="Times New Roman"/>
          <w:sz w:val="24"/>
          <w:szCs w:val="24"/>
        </w:rPr>
        <w:t>s</w:t>
      </w:r>
      <w:r w:rsidR="00E05FE3">
        <w:rPr>
          <w:rFonts w:ascii="Times New Roman" w:hAnsi="Times New Roman" w:cs="Times New Roman"/>
          <w:sz w:val="24"/>
          <w:szCs w:val="24"/>
        </w:rPr>
        <w:t xml:space="preserve"> </w:t>
      </w:r>
      <w:r>
        <w:rPr>
          <w:rFonts w:ascii="Times New Roman" w:hAnsi="Times New Roman" w:cs="Times New Roman"/>
          <w:sz w:val="24"/>
          <w:szCs w:val="24"/>
        </w:rPr>
        <w:t xml:space="preserve">considered to be relevant and important are </w:t>
      </w:r>
      <w:r w:rsidR="00E05FE3">
        <w:rPr>
          <w:rFonts w:ascii="Times New Roman" w:hAnsi="Times New Roman" w:cs="Times New Roman"/>
          <w:sz w:val="24"/>
          <w:szCs w:val="24"/>
        </w:rPr>
        <w:t>to be introduced to the reader</w:t>
      </w:r>
      <w:r>
        <w:rPr>
          <w:rFonts w:ascii="Times New Roman" w:hAnsi="Times New Roman" w:cs="Times New Roman"/>
          <w:sz w:val="24"/>
          <w:szCs w:val="24"/>
        </w:rPr>
        <w:t>s</w:t>
      </w:r>
      <w:r w:rsidR="00E05FE3">
        <w:rPr>
          <w:rFonts w:ascii="Times New Roman" w:hAnsi="Times New Roman" w:cs="Times New Roman"/>
          <w:sz w:val="24"/>
          <w:szCs w:val="24"/>
        </w:rPr>
        <w:t>:</w:t>
      </w:r>
    </w:p>
    <w:p w14:paraId="4DBA1C55" w14:textId="4EFDDE3A" w:rsidR="00921AF7" w:rsidRDefault="00C57FCF" w:rsidP="00E12D7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Malvern J Gross Jr. – was a retired partner of PricewaterhouseCoopers and a nationally recognised authority on accounting and financial reporting for not-for-profit organisations</w:t>
      </w:r>
      <w:r w:rsidR="00652030">
        <w:rPr>
          <w:rFonts w:ascii="Times New Roman" w:hAnsi="Times New Roman" w:cs="Times New Roman"/>
          <w:sz w:val="24"/>
          <w:szCs w:val="24"/>
        </w:rPr>
        <w:t xml:space="preserve"> </w:t>
      </w:r>
      <w:sdt>
        <w:sdtPr>
          <w:rPr>
            <w:rFonts w:ascii="Times New Roman" w:hAnsi="Times New Roman" w:cs="Times New Roman"/>
            <w:sz w:val="24"/>
            <w:szCs w:val="24"/>
          </w:rPr>
          <w:id w:val="783150823"/>
          <w:citation/>
        </w:sdtPr>
        <w:sdtContent>
          <w:r w:rsidR="00652030">
            <w:rPr>
              <w:rFonts w:ascii="Times New Roman" w:hAnsi="Times New Roman" w:cs="Times New Roman"/>
              <w:sz w:val="24"/>
              <w:szCs w:val="24"/>
            </w:rPr>
            <w:fldChar w:fldCharType="begin"/>
          </w:r>
          <w:r w:rsidR="00652030">
            <w:rPr>
              <w:rFonts w:ascii="Times New Roman" w:hAnsi="Times New Roman" w:cs="Times New Roman"/>
              <w:sz w:val="24"/>
              <w:szCs w:val="24"/>
            </w:rPr>
            <w:instrText xml:space="preserve">CITATION Ama \l 2057 </w:instrText>
          </w:r>
          <w:r w:rsidR="00652030">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(Amazon.com, n.d.)</w:t>
          </w:r>
          <w:r w:rsidR="00652030">
            <w:rPr>
              <w:rFonts w:ascii="Times New Roman" w:hAnsi="Times New Roman" w:cs="Times New Roman"/>
              <w:sz w:val="24"/>
              <w:szCs w:val="24"/>
            </w:rPr>
            <w:fldChar w:fldCharType="end"/>
          </w:r>
        </w:sdtContent>
      </w:sdt>
      <w:r>
        <w:rPr>
          <w:rFonts w:ascii="Times New Roman" w:hAnsi="Times New Roman" w:cs="Times New Roman"/>
          <w:sz w:val="24"/>
          <w:szCs w:val="24"/>
        </w:rPr>
        <w:t>.  He was the author of the first edition of the “</w:t>
      </w:r>
      <w:r w:rsidRPr="00C57FCF">
        <w:rPr>
          <w:rFonts w:ascii="Times New Roman" w:hAnsi="Times New Roman" w:cs="Times New Roman"/>
          <w:sz w:val="24"/>
          <w:szCs w:val="24"/>
        </w:rPr>
        <w:t>Financial and Accounting Guide for Not-for-Profit Organi</w:t>
      </w:r>
      <w:r>
        <w:rPr>
          <w:rFonts w:ascii="Times New Roman" w:hAnsi="Times New Roman" w:cs="Times New Roman"/>
          <w:sz w:val="24"/>
          <w:szCs w:val="24"/>
        </w:rPr>
        <w:t>s</w:t>
      </w:r>
      <w:r w:rsidRPr="00C57FCF">
        <w:rPr>
          <w:rFonts w:ascii="Times New Roman" w:hAnsi="Times New Roman" w:cs="Times New Roman"/>
          <w:sz w:val="24"/>
          <w:szCs w:val="24"/>
        </w:rPr>
        <w:t>ations</w:t>
      </w:r>
      <w:r>
        <w:rPr>
          <w:rFonts w:ascii="Times New Roman" w:hAnsi="Times New Roman" w:cs="Times New Roman"/>
          <w:sz w:val="24"/>
          <w:szCs w:val="24"/>
        </w:rPr>
        <w:t>”.  He was the chairman of the AICPA Subcommittee on Nonprofit Organisations</w:t>
      </w:r>
      <w:r w:rsidR="003F0546">
        <w:rPr>
          <w:rFonts w:ascii="Times New Roman" w:hAnsi="Times New Roman" w:cs="Times New Roman"/>
          <w:sz w:val="24"/>
          <w:szCs w:val="24"/>
        </w:rPr>
        <w:t xml:space="preserve"> and of the Accounting Advisory Committee to the Commission on Private Philanthropy and Public Needs.  He was a member of the committee that wrote the second edition of Standards of Accounting and Financial Reporting for Voluntary Health and Welfare Organisations, and a coauthor of the Museum Accounting Handbook.  He served as an advisor to the Financial Accounting Standards Board in the early phases of its work on setting accounting standards for not-for-profit </w:t>
      </w:r>
      <w:r w:rsidR="0065184B">
        <w:rPr>
          <w:rFonts w:ascii="Times New Roman" w:hAnsi="Times New Roman" w:cs="Times New Roman"/>
          <w:sz w:val="24"/>
          <w:szCs w:val="24"/>
        </w:rPr>
        <w:t>organisations</w:t>
      </w:r>
      <w:r w:rsidR="003F0546">
        <w:rPr>
          <w:rFonts w:ascii="Times New Roman" w:hAnsi="Times New Roman" w:cs="Times New Roman"/>
          <w:sz w:val="24"/>
          <w:szCs w:val="24"/>
        </w:rPr>
        <w:t xml:space="preserve"> and to the New York State Charities Registration Office, as well as an adjunct professor of accounting at Lehigh University.  </w:t>
      </w:r>
    </w:p>
    <w:p w14:paraId="2BDCB050" w14:textId="5BEB0E3D" w:rsidR="00147810" w:rsidRDefault="00147810" w:rsidP="00E12D70">
      <w:pPr>
        <w:pStyle w:val="ListParagraph"/>
        <w:spacing w:line="360" w:lineRule="auto"/>
        <w:jc w:val="both"/>
        <w:rPr>
          <w:rFonts w:ascii="Times New Roman" w:hAnsi="Times New Roman" w:cs="Times New Roman"/>
          <w:sz w:val="24"/>
          <w:szCs w:val="24"/>
        </w:rPr>
      </w:pPr>
    </w:p>
    <w:p w14:paraId="30D9D82F" w14:textId="28F6CFA2" w:rsidR="00147810" w:rsidRDefault="00147810" w:rsidP="00E12D70">
      <w:pPr>
        <w:pStyle w:val="ListParagraph"/>
        <w:numPr>
          <w:ilvl w:val="0"/>
          <w:numId w:val="4"/>
        </w:numPr>
        <w:spacing w:line="360" w:lineRule="auto"/>
        <w:jc w:val="both"/>
        <w:rPr>
          <w:rFonts w:ascii="Times New Roman" w:hAnsi="Times New Roman" w:cs="Times New Roman"/>
          <w:sz w:val="24"/>
          <w:szCs w:val="24"/>
        </w:rPr>
      </w:pPr>
      <w:r w:rsidRPr="00147810">
        <w:rPr>
          <w:rFonts w:ascii="Times New Roman" w:hAnsi="Times New Roman" w:cs="Times New Roman"/>
          <w:sz w:val="24"/>
          <w:szCs w:val="24"/>
        </w:rPr>
        <w:t>Gary Bandy</w:t>
      </w:r>
      <w:r>
        <w:rPr>
          <w:rFonts w:ascii="Times New Roman" w:hAnsi="Times New Roman" w:cs="Times New Roman"/>
          <w:sz w:val="24"/>
          <w:szCs w:val="24"/>
        </w:rPr>
        <w:t xml:space="preserve"> – a</w:t>
      </w:r>
      <w:r w:rsidRPr="00147810">
        <w:rPr>
          <w:rFonts w:ascii="Times New Roman" w:hAnsi="Times New Roman" w:cs="Times New Roman"/>
          <w:sz w:val="24"/>
          <w:szCs w:val="24"/>
        </w:rPr>
        <w:t xml:space="preserve">fter gaining a maths degree from the University of York he </w:t>
      </w:r>
      <w:r w:rsidRPr="00147810">
        <w:rPr>
          <w:rFonts w:ascii="Times New Roman" w:hAnsi="Times New Roman" w:cs="Times New Roman"/>
          <w:sz w:val="24"/>
          <w:szCs w:val="24"/>
        </w:rPr>
        <w:lastRenderedPageBreak/>
        <w:t xml:space="preserve">trained to be a chartered public finance accountant. His 19-year career in local government included </w:t>
      </w:r>
      <w:r>
        <w:rPr>
          <w:rFonts w:ascii="Times New Roman" w:hAnsi="Times New Roman" w:cs="Times New Roman"/>
          <w:sz w:val="24"/>
          <w:szCs w:val="24"/>
        </w:rPr>
        <w:t>3 years</w:t>
      </w:r>
      <w:r w:rsidRPr="00147810">
        <w:rPr>
          <w:rFonts w:ascii="Times New Roman" w:hAnsi="Times New Roman" w:cs="Times New Roman"/>
          <w:sz w:val="24"/>
          <w:szCs w:val="24"/>
        </w:rPr>
        <w:t xml:space="preserve"> as the director of finance of a large council in the north of England. </w:t>
      </w:r>
      <w:r>
        <w:rPr>
          <w:rFonts w:ascii="Times New Roman" w:hAnsi="Times New Roman" w:cs="Times New Roman"/>
          <w:sz w:val="24"/>
          <w:szCs w:val="24"/>
        </w:rPr>
        <w:t xml:space="preserve">He </w:t>
      </w:r>
      <w:r w:rsidRPr="00147810">
        <w:rPr>
          <w:rFonts w:ascii="Times New Roman" w:hAnsi="Times New Roman" w:cs="Times New Roman"/>
          <w:sz w:val="24"/>
          <w:szCs w:val="24"/>
        </w:rPr>
        <w:t>has been an independent public financial management consultant since 2005. He has advised organi</w:t>
      </w:r>
      <w:r w:rsidR="002C4177">
        <w:rPr>
          <w:rFonts w:ascii="Times New Roman" w:hAnsi="Times New Roman" w:cs="Times New Roman"/>
          <w:sz w:val="24"/>
          <w:szCs w:val="24"/>
        </w:rPr>
        <w:t>s</w:t>
      </w:r>
      <w:r w:rsidRPr="00147810">
        <w:rPr>
          <w:rFonts w:ascii="Times New Roman" w:hAnsi="Times New Roman" w:cs="Times New Roman"/>
          <w:sz w:val="24"/>
          <w:szCs w:val="24"/>
        </w:rPr>
        <w:t>ations in the charity sector, education, policing, local government and the private sector. Gary has an MPA from Warwick Business School and has taught public financial management at several universities in the United Kingdom as well as sharing his expertise with civil servants in many places, including Rwanda, South Sudan, Sri Lanka and Kazakhstan</w:t>
      </w:r>
      <w:r w:rsidR="00652030">
        <w:rPr>
          <w:rFonts w:ascii="Times New Roman" w:hAnsi="Times New Roman" w:cs="Times New Roman"/>
          <w:sz w:val="24"/>
          <w:szCs w:val="24"/>
        </w:rPr>
        <w:t xml:space="preserve"> </w:t>
      </w:r>
      <w:sdt>
        <w:sdtPr>
          <w:rPr>
            <w:rFonts w:ascii="Times New Roman" w:hAnsi="Times New Roman" w:cs="Times New Roman"/>
            <w:sz w:val="24"/>
            <w:szCs w:val="24"/>
          </w:rPr>
          <w:id w:val="-1142581570"/>
          <w:citation/>
        </w:sdtPr>
        <w:sdtContent>
          <w:r w:rsidR="00652030">
            <w:rPr>
              <w:rFonts w:ascii="Times New Roman" w:hAnsi="Times New Roman" w:cs="Times New Roman"/>
              <w:sz w:val="24"/>
              <w:szCs w:val="24"/>
            </w:rPr>
            <w:fldChar w:fldCharType="begin"/>
          </w:r>
          <w:r w:rsidR="00652030">
            <w:rPr>
              <w:rFonts w:ascii="Times New Roman" w:hAnsi="Times New Roman" w:cs="Times New Roman"/>
              <w:sz w:val="24"/>
              <w:szCs w:val="24"/>
            </w:rPr>
            <w:instrText xml:space="preserve"> CITATION Rou \l 2057 </w:instrText>
          </w:r>
          <w:r w:rsidR="00652030">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(Routledge, n.d.)</w:t>
          </w:r>
          <w:r w:rsidR="00652030">
            <w:rPr>
              <w:rFonts w:ascii="Times New Roman" w:hAnsi="Times New Roman" w:cs="Times New Roman"/>
              <w:sz w:val="24"/>
              <w:szCs w:val="24"/>
            </w:rPr>
            <w:fldChar w:fldCharType="end"/>
          </w:r>
        </w:sdtContent>
      </w:sdt>
      <w:r w:rsidRPr="00147810">
        <w:rPr>
          <w:rFonts w:ascii="Times New Roman" w:hAnsi="Times New Roman" w:cs="Times New Roman"/>
          <w:sz w:val="24"/>
          <w:szCs w:val="24"/>
        </w:rPr>
        <w:t>.</w:t>
      </w:r>
    </w:p>
    <w:p w14:paraId="4FF6C840" w14:textId="3CF16C37" w:rsidR="004F03E6" w:rsidRDefault="00582850" w:rsidP="00E12D70">
      <w:pPr>
        <w:spacing w:line="360" w:lineRule="auto"/>
        <w:jc w:val="both"/>
        <w:rPr>
          <w:rFonts w:ascii="Times New Roman" w:hAnsi="Times New Roman" w:cs="Times New Roman"/>
          <w:b/>
          <w:bCs/>
          <w:sz w:val="24"/>
          <w:szCs w:val="24"/>
        </w:rPr>
      </w:pPr>
      <w:r w:rsidRPr="00563015">
        <w:rPr>
          <w:rFonts w:ascii="Times New Roman" w:hAnsi="Times New Roman" w:cs="Times New Roman"/>
          <w:b/>
          <w:bCs/>
          <w:sz w:val="24"/>
          <w:szCs w:val="24"/>
        </w:rPr>
        <w:t>The</w:t>
      </w:r>
      <w:r w:rsidR="004F03E6" w:rsidRPr="00563015">
        <w:rPr>
          <w:rFonts w:ascii="Times New Roman" w:hAnsi="Times New Roman" w:cs="Times New Roman"/>
          <w:b/>
          <w:bCs/>
          <w:sz w:val="24"/>
          <w:szCs w:val="24"/>
        </w:rPr>
        <w:t xml:space="preserve"> key stream of literature </w:t>
      </w:r>
      <w:r w:rsidR="00F10891" w:rsidRPr="00563015">
        <w:rPr>
          <w:rFonts w:ascii="Times New Roman" w:hAnsi="Times New Roman" w:cs="Times New Roman"/>
          <w:b/>
          <w:bCs/>
          <w:sz w:val="24"/>
          <w:szCs w:val="24"/>
        </w:rPr>
        <w:t>(relevant key theories)</w:t>
      </w:r>
    </w:p>
    <w:p w14:paraId="3842C6E2" w14:textId="4A80F666" w:rsidR="001909AA" w:rsidRPr="001909AA" w:rsidRDefault="001909AA"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Leadership related </w:t>
      </w:r>
    </w:p>
    <w:p w14:paraId="2C422FAF" w14:textId="420FC954" w:rsidR="00EF7B85" w:rsidRDefault="00BD21CF" w:rsidP="007F6CB1">
      <w:pPr>
        <w:pStyle w:val="ListParagraph"/>
        <w:numPr>
          <w:ilvl w:val="0"/>
          <w:numId w:val="2"/>
        </w:numPr>
        <w:spacing w:line="360" w:lineRule="auto"/>
        <w:jc w:val="both"/>
        <w:rPr>
          <w:rFonts w:ascii="Times New Roman" w:hAnsi="Times New Roman" w:cs="Times New Roman"/>
          <w:sz w:val="24"/>
          <w:szCs w:val="24"/>
        </w:rPr>
      </w:pPr>
      <w:r w:rsidRPr="00EF7B85">
        <w:rPr>
          <w:rFonts w:ascii="Times New Roman" w:hAnsi="Times New Roman" w:cs="Times New Roman"/>
          <w:sz w:val="24"/>
          <w:szCs w:val="24"/>
        </w:rPr>
        <w:t xml:space="preserve">Transformational Leadership: </w:t>
      </w:r>
      <w:r w:rsidR="00EF7B85" w:rsidRPr="00EF7B85">
        <w:rPr>
          <w:rFonts w:ascii="Times New Roman" w:hAnsi="Times New Roman" w:cs="Times New Roman"/>
          <w:sz w:val="24"/>
          <w:szCs w:val="24"/>
        </w:rPr>
        <w:t xml:space="preserve">Transformational leadership theory emphasises the leader's ability to inspire and motivate </w:t>
      </w:r>
      <w:r w:rsidR="007C0842">
        <w:rPr>
          <w:rFonts w:ascii="Times New Roman" w:hAnsi="Times New Roman" w:cs="Times New Roman"/>
          <w:sz w:val="24"/>
          <w:szCs w:val="24"/>
        </w:rPr>
        <w:t xml:space="preserve">their </w:t>
      </w:r>
      <w:r w:rsidR="00EF7B85" w:rsidRPr="00EF7B85">
        <w:rPr>
          <w:rFonts w:ascii="Times New Roman" w:hAnsi="Times New Roman" w:cs="Times New Roman"/>
          <w:sz w:val="24"/>
          <w:szCs w:val="24"/>
        </w:rPr>
        <w:t xml:space="preserve">followers to </w:t>
      </w:r>
      <w:r w:rsidR="007C0842">
        <w:rPr>
          <w:rFonts w:ascii="Times New Roman" w:hAnsi="Times New Roman" w:cs="Times New Roman"/>
          <w:sz w:val="24"/>
          <w:szCs w:val="24"/>
        </w:rPr>
        <w:t>unlock their potential</w:t>
      </w:r>
      <w:r w:rsidR="00EF7B85" w:rsidRPr="00EF7B85">
        <w:rPr>
          <w:rFonts w:ascii="Times New Roman" w:hAnsi="Times New Roman" w:cs="Times New Roman"/>
          <w:sz w:val="24"/>
          <w:szCs w:val="24"/>
        </w:rPr>
        <w:t xml:space="preserve">. </w:t>
      </w:r>
      <w:r w:rsidR="007C0842">
        <w:rPr>
          <w:rFonts w:ascii="Times New Roman" w:hAnsi="Times New Roman" w:cs="Times New Roman"/>
          <w:sz w:val="24"/>
          <w:szCs w:val="24"/>
        </w:rPr>
        <w:t xml:space="preserve"> </w:t>
      </w:r>
      <w:r w:rsidR="00EF7B85" w:rsidRPr="00EF7B85">
        <w:rPr>
          <w:rFonts w:ascii="Times New Roman" w:hAnsi="Times New Roman" w:cs="Times New Roman"/>
          <w:sz w:val="24"/>
          <w:szCs w:val="24"/>
        </w:rPr>
        <w:t xml:space="preserve">According to this theory, leaders who possess charisma, provide </w:t>
      </w:r>
      <w:r w:rsidR="007C0842">
        <w:rPr>
          <w:rFonts w:ascii="Times New Roman" w:hAnsi="Times New Roman" w:cs="Times New Roman"/>
          <w:sz w:val="24"/>
          <w:szCs w:val="24"/>
        </w:rPr>
        <w:t xml:space="preserve">an </w:t>
      </w:r>
      <w:r w:rsidR="007C0842" w:rsidRPr="007C0842">
        <w:rPr>
          <w:rFonts w:ascii="Times New Roman" w:hAnsi="Times New Roman" w:cs="Times New Roman"/>
          <w:sz w:val="24"/>
          <w:szCs w:val="24"/>
        </w:rPr>
        <w:t>act of inspiring and challenging individuals to think critically, explore new ideas, and expand their knowledge and capabilities.</w:t>
      </w:r>
      <w:r w:rsidR="007C0842">
        <w:rPr>
          <w:rFonts w:ascii="Times New Roman" w:hAnsi="Times New Roman" w:cs="Times New Roman"/>
          <w:sz w:val="24"/>
          <w:szCs w:val="24"/>
        </w:rPr>
        <w:t xml:space="preserve">  They </w:t>
      </w:r>
      <w:r w:rsidR="00EF7B85" w:rsidRPr="00EF7B85">
        <w:rPr>
          <w:rFonts w:ascii="Times New Roman" w:hAnsi="Times New Roman" w:cs="Times New Roman"/>
          <w:sz w:val="24"/>
          <w:szCs w:val="24"/>
        </w:rPr>
        <w:t>show individual consideration</w:t>
      </w:r>
      <w:r w:rsidR="007C0842">
        <w:rPr>
          <w:rFonts w:ascii="Times New Roman" w:hAnsi="Times New Roman" w:cs="Times New Roman"/>
          <w:sz w:val="24"/>
          <w:szCs w:val="24"/>
        </w:rPr>
        <w:t>s that</w:t>
      </w:r>
      <w:r w:rsidR="00EF7B85" w:rsidRPr="00EF7B85">
        <w:rPr>
          <w:rFonts w:ascii="Times New Roman" w:hAnsi="Times New Roman" w:cs="Times New Roman"/>
          <w:sz w:val="24"/>
          <w:szCs w:val="24"/>
        </w:rPr>
        <w:t xml:space="preserve"> can positively influence both their followers and the overall performance of the organisation.</w:t>
      </w:r>
    </w:p>
    <w:p w14:paraId="71E1B414" w14:textId="6086BE5F" w:rsidR="00582850" w:rsidRPr="00EF7B85" w:rsidRDefault="00582850" w:rsidP="007F6CB1">
      <w:pPr>
        <w:pStyle w:val="ListParagraph"/>
        <w:numPr>
          <w:ilvl w:val="0"/>
          <w:numId w:val="2"/>
        </w:numPr>
        <w:spacing w:line="360" w:lineRule="auto"/>
        <w:jc w:val="both"/>
        <w:rPr>
          <w:rFonts w:ascii="Times New Roman" w:hAnsi="Times New Roman" w:cs="Times New Roman"/>
          <w:sz w:val="24"/>
          <w:szCs w:val="24"/>
        </w:rPr>
      </w:pPr>
      <w:r w:rsidRPr="00EF7B85">
        <w:rPr>
          <w:rFonts w:ascii="Times New Roman" w:hAnsi="Times New Roman" w:cs="Times New Roman"/>
          <w:sz w:val="24"/>
          <w:szCs w:val="24"/>
        </w:rPr>
        <w:t xml:space="preserve">Authentic Leadership: </w:t>
      </w:r>
      <w:r w:rsidR="009C1B42" w:rsidRPr="00EF7B85">
        <w:rPr>
          <w:rFonts w:ascii="Times New Roman" w:hAnsi="Times New Roman" w:cs="Times New Roman"/>
          <w:sz w:val="24"/>
          <w:szCs w:val="24"/>
        </w:rPr>
        <w:t>Authentic leadership theory centres around leaders who demonstrate genuineness, self-awareness, and transparency in their actions.  This perspective argues that leaders who authentically embody these qualities can cultivate trust, foster heightened employee engagement, and establish a more favourable and nurturing organisational culture.</w:t>
      </w:r>
    </w:p>
    <w:p w14:paraId="7AC65EAB" w14:textId="2C0918B6" w:rsidR="00582850" w:rsidRPr="00571952" w:rsidRDefault="00582850" w:rsidP="00E12D70">
      <w:pPr>
        <w:pStyle w:val="ListParagraph"/>
        <w:numPr>
          <w:ilvl w:val="0"/>
          <w:numId w:val="2"/>
        </w:numPr>
        <w:spacing w:line="360" w:lineRule="auto"/>
        <w:jc w:val="both"/>
        <w:rPr>
          <w:rFonts w:ascii="Times New Roman" w:hAnsi="Times New Roman" w:cs="Times New Roman"/>
          <w:sz w:val="24"/>
          <w:szCs w:val="24"/>
        </w:rPr>
      </w:pPr>
      <w:r w:rsidRPr="00781F16">
        <w:rPr>
          <w:rFonts w:ascii="Times New Roman" w:hAnsi="Times New Roman" w:cs="Times New Roman"/>
          <w:sz w:val="24"/>
          <w:szCs w:val="24"/>
        </w:rPr>
        <w:t xml:space="preserve">Servant Leadership: </w:t>
      </w:r>
      <w:r w:rsidR="00253475" w:rsidRPr="00781F16">
        <w:rPr>
          <w:rFonts w:ascii="Times New Roman" w:hAnsi="Times New Roman" w:cs="Times New Roman"/>
          <w:sz w:val="24"/>
          <w:szCs w:val="24"/>
        </w:rPr>
        <w:t xml:space="preserve">Servant leadership underscores the leader's responsibility as a servant to </w:t>
      </w:r>
      <w:r w:rsidR="00781F16" w:rsidRPr="00781F16">
        <w:rPr>
          <w:rFonts w:ascii="Times New Roman" w:hAnsi="Times New Roman" w:cs="Times New Roman"/>
          <w:sz w:val="24"/>
          <w:szCs w:val="24"/>
        </w:rPr>
        <w:t>the organisation</w:t>
      </w:r>
      <w:r w:rsidR="00253475" w:rsidRPr="00781F16">
        <w:rPr>
          <w:rFonts w:ascii="Times New Roman" w:hAnsi="Times New Roman" w:cs="Times New Roman"/>
          <w:sz w:val="24"/>
          <w:szCs w:val="24"/>
        </w:rPr>
        <w:t xml:space="preserve">, placing utmost importance on meeting the needs of </w:t>
      </w:r>
      <w:r w:rsidR="00781F16" w:rsidRPr="00781F16">
        <w:rPr>
          <w:rFonts w:ascii="Times New Roman" w:hAnsi="Times New Roman" w:cs="Times New Roman"/>
          <w:sz w:val="24"/>
          <w:szCs w:val="24"/>
        </w:rPr>
        <w:t>colleagues</w:t>
      </w:r>
      <w:r w:rsidR="00253475" w:rsidRPr="00781F16">
        <w:rPr>
          <w:rFonts w:ascii="Times New Roman" w:hAnsi="Times New Roman" w:cs="Times New Roman"/>
          <w:sz w:val="24"/>
          <w:szCs w:val="24"/>
        </w:rPr>
        <w:t xml:space="preserve"> and stakeholders. This perspective asserts that leaders who proactively serve others can foster a sense of collaboration, empathy, and ethical conduct, thereby nurturing a harmonious and principled organi</w:t>
      </w:r>
      <w:r w:rsidR="00781F16" w:rsidRPr="00781F16">
        <w:rPr>
          <w:rFonts w:ascii="Times New Roman" w:hAnsi="Times New Roman" w:cs="Times New Roman"/>
          <w:sz w:val="24"/>
          <w:szCs w:val="24"/>
        </w:rPr>
        <w:t>s</w:t>
      </w:r>
      <w:r w:rsidR="00253475" w:rsidRPr="00781F16">
        <w:rPr>
          <w:rFonts w:ascii="Times New Roman" w:hAnsi="Times New Roman" w:cs="Times New Roman"/>
          <w:sz w:val="24"/>
          <w:szCs w:val="24"/>
        </w:rPr>
        <w:t xml:space="preserve">ational </w:t>
      </w:r>
      <w:r w:rsidR="00253475" w:rsidRPr="00571952">
        <w:rPr>
          <w:rFonts w:ascii="Times New Roman" w:hAnsi="Times New Roman" w:cs="Times New Roman"/>
          <w:sz w:val="24"/>
          <w:szCs w:val="24"/>
        </w:rPr>
        <w:t>environment.</w:t>
      </w:r>
    </w:p>
    <w:p w14:paraId="272ACC9F" w14:textId="46E10B30" w:rsidR="00582850" w:rsidRPr="00571952" w:rsidRDefault="00582850" w:rsidP="00E12D70">
      <w:pPr>
        <w:pStyle w:val="ListParagraph"/>
        <w:numPr>
          <w:ilvl w:val="0"/>
          <w:numId w:val="2"/>
        </w:numPr>
        <w:spacing w:line="360" w:lineRule="auto"/>
        <w:jc w:val="both"/>
        <w:rPr>
          <w:rFonts w:ascii="Times New Roman" w:hAnsi="Times New Roman" w:cs="Times New Roman"/>
          <w:sz w:val="24"/>
          <w:szCs w:val="24"/>
        </w:rPr>
      </w:pPr>
      <w:r w:rsidRPr="00571952">
        <w:rPr>
          <w:rFonts w:ascii="Times New Roman" w:hAnsi="Times New Roman" w:cs="Times New Roman"/>
          <w:sz w:val="24"/>
          <w:szCs w:val="24"/>
        </w:rPr>
        <w:t xml:space="preserve">Emotional Intelligence: </w:t>
      </w:r>
      <w:r w:rsidR="00AE0E54" w:rsidRPr="00571952">
        <w:rPr>
          <w:rFonts w:ascii="Times New Roman" w:hAnsi="Times New Roman" w:cs="Times New Roman"/>
          <w:sz w:val="24"/>
          <w:szCs w:val="24"/>
        </w:rPr>
        <w:t>According to emotional intelligence theory, successful leaders in NGOs need to possess and utili</w:t>
      </w:r>
      <w:r w:rsidR="00B137C8" w:rsidRPr="00571952">
        <w:rPr>
          <w:rFonts w:ascii="Times New Roman" w:hAnsi="Times New Roman" w:cs="Times New Roman"/>
          <w:sz w:val="24"/>
          <w:szCs w:val="24"/>
        </w:rPr>
        <w:t>s</w:t>
      </w:r>
      <w:r w:rsidR="00AE0E54" w:rsidRPr="00571952">
        <w:rPr>
          <w:rFonts w:ascii="Times New Roman" w:hAnsi="Times New Roman" w:cs="Times New Roman"/>
          <w:sz w:val="24"/>
          <w:szCs w:val="24"/>
        </w:rPr>
        <w:t xml:space="preserve">e a range of emotional intelligence skills. These skills encompass self-awareness, self-regulation, empathy, and </w:t>
      </w:r>
      <w:r w:rsidR="00AE0E54" w:rsidRPr="00571952">
        <w:rPr>
          <w:rFonts w:ascii="Times New Roman" w:hAnsi="Times New Roman" w:cs="Times New Roman"/>
          <w:sz w:val="24"/>
          <w:szCs w:val="24"/>
        </w:rPr>
        <w:lastRenderedPageBreak/>
        <w:t>effective relationship management.</w:t>
      </w:r>
      <w:r w:rsidR="00B137C8" w:rsidRPr="00571952">
        <w:rPr>
          <w:rFonts w:ascii="Times New Roman" w:hAnsi="Times New Roman" w:cs="Times New Roman"/>
          <w:sz w:val="24"/>
          <w:szCs w:val="24"/>
        </w:rPr>
        <w:t xml:space="preserve">  </w:t>
      </w:r>
      <w:r w:rsidR="00AE0E54" w:rsidRPr="00571952">
        <w:rPr>
          <w:rFonts w:ascii="Times New Roman" w:hAnsi="Times New Roman" w:cs="Times New Roman"/>
          <w:sz w:val="24"/>
          <w:szCs w:val="24"/>
        </w:rPr>
        <w:t>By developing and employing these abilities, leaders can adeptly navigate and regulate their own emotions as well as understand and address the emotions of others, resulting in enhanced leadership effectiveness and impact within the organi</w:t>
      </w:r>
      <w:r w:rsidR="00571952" w:rsidRPr="00571952">
        <w:rPr>
          <w:rFonts w:ascii="Times New Roman" w:hAnsi="Times New Roman" w:cs="Times New Roman"/>
          <w:sz w:val="24"/>
          <w:szCs w:val="24"/>
        </w:rPr>
        <w:t>s</w:t>
      </w:r>
      <w:r w:rsidR="00AE0E54" w:rsidRPr="00571952">
        <w:rPr>
          <w:rFonts w:ascii="Times New Roman" w:hAnsi="Times New Roman" w:cs="Times New Roman"/>
          <w:sz w:val="24"/>
          <w:szCs w:val="24"/>
        </w:rPr>
        <w:t>ation.</w:t>
      </w:r>
    </w:p>
    <w:p w14:paraId="1E7606FA" w14:textId="67BE11E6" w:rsidR="00403632" w:rsidRDefault="00403632" w:rsidP="00E12D70">
      <w:pPr>
        <w:pStyle w:val="ListParagraph"/>
        <w:numPr>
          <w:ilvl w:val="0"/>
          <w:numId w:val="2"/>
        </w:numPr>
        <w:spacing w:line="360" w:lineRule="auto"/>
        <w:jc w:val="both"/>
        <w:rPr>
          <w:rFonts w:ascii="Times New Roman" w:hAnsi="Times New Roman" w:cs="Times New Roman"/>
          <w:sz w:val="24"/>
          <w:szCs w:val="24"/>
        </w:rPr>
      </w:pPr>
      <w:r w:rsidRPr="005F35CE">
        <w:rPr>
          <w:rFonts w:ascii="Times New Roman" w:hAnsi="Times New Roman" w:cs="Times New Roman"/>
          <w:sz w:val="24"/>
          <w:szCs w:val="24"/>
        </w:rPr>
        <w:t xml:space="preserve">Transactional Leadership: </w:t>
      </w:r>
      <w:r w:rsidR="001B2517" w:rsidRPr="005F35CE">
        <w:rPr>
          <w:rFonts w:ascii="Times New Roman" w:hAnsi="Times New Roman" w:cs="Times New Roman"/>
          <w:sz w:val="24"/>
          <w:szCs w:val="24"/>
        </w:rPr>
        <w:t xml:space="preserve">Transactional leadership, initially introduced by Max Weber in 1947 and further elaborated by Bernard Bass in 1981, predominantly finds application among managers. This leadership style primarily </w:t>
      </w:r>
      <w:r w:rsidR="00827827" w:rsidRPr="005F35CE">
        <w:rPr>
          <w:rFonts w:ascii="Times New Roman" w:hAnsi="Times New Roman" w:cs="Times New Roman"/>
          <w:sz w:val="24"/>
          <w:szCs w:val="24"/>
        </w:rPr>
        <w:t>centres</w:t>
      </w:r>
      <w:r w:rsidR="001B2517" w:rsidRPr="005F35CE">
        <w:rPr>
          <w:rFonts w:ascii="Times New Roman" w:hAnsi="Times New Roman" w:cs="Times New Roman"/>
          <w:sz w:val="24"/>
          <w:szCs w:val="24"/>
        </w:rPr>
        <w:t xml:space="preserve"> around utili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ing fundamental management techniques to exercise control, organi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e, and plan in the short term, thereby emphasi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ing the importance of efficient and structured managerial practices.</w:t>
      </w:r>
    </w:p>
    <w:p w14:paraId="58BC756B" w14:textId="147E84BC" w:rsidR="00052E60" w:rsidRDefault="00757CCA" w:rsidP="00266412">
      <w:pPr>
        <w:pStyle w:val="ListParagraph"/>
        <w:numPr>
          <w:ilvl w:val="0"/>
          <w:numId w:val="2"/>
        </w:numPr>
        <w:spacing w:line="360" w:lineRule="auto"/>
        <w:jc w:val="both"/>
        <w:rPr>
          <w:rFonts w:ascii="Times New Roman" w:hAnsi="Times New Roman" w:cs="Times New Roman"/>
          <w:sz w:val="24"/>
          <w:szCs w:val="24"/>
        </w:rPr>
      </w:pPr>
      <w:r w:rsidRPr="00757CCA">
        <w:rPr>
          <w:rFonts w:ascii="Times New Roman" w:hAnsi="Times New Roman" w:cs="Times New Roman"/>
          <w:sz w:val="24"/>
          <w:szCs w:val="24"/>
        </w:rPr>
        <w:t>The 3H Framework: The 3H framework for holistic management is an approach to the holistic management of people and organisations</w:t>
      </w:r>
      <w:r w:rsidR="00D348BD">
        <w:rPr>
          <w:rFonts w:ascii="Times New Roman" w:hAnsi="Times New Roman" w:cs="Times New Roman"/>
          <w:sz w:val="24"/>
          <w:szCs w:val="24"/>
        </w:rPr>
        <w:t xml:space="preserve"> </w:t>
      </w:r>
      <w:sdt>
        <w:sdtPr>
          <w:rPr>
            <w:rFonts w:ascii="Times New Roman" w:hAnsi="Times New Roman" w:cs="Times New Roman"/>
            <w:sz w:val="24"/>
            <w:szCs w:val="24"/>
          </w:rPr>
          <w:id w:val="-825050763"/>
          <w:citation/>
        </w:sdtPr>
        <w:sdtContent>
          <w:r w:rsidR="00D348BD">
            <w:rPr>
              <w:rFonts w:ascii="Times New Roman" w:hAnsi="Times New Roman" w:cs="Times New Roman"/>
              <w:sz w:val="24"/>
              <w:szCs w:val="24"/>
            </w:rPr>
            <w:fldChar w:fldCharType="begin"/>
          </w:r>
          <w:r w:rsidR="00D348BD">
            <w:rPr>
              <w:rFonts w:ascii="Times New Roman" w:hAnsi="Times New Roman" w:cs="Times New Roman"/>
              <w:sz w:val="24"/>
              <w:szCs w:val="24"/>
            </w:rPr>
            <w:instrText xml:space="preserve"> CITATION Edd22 \l 2057 </w:instrText>
          </w:r>
          <w:r w:rsidR="00D348B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(Yu, 2022)</w:t>
          </w:r>
          <w:r w:rsidR="00D348BD">
            <w:rPr>
              <w:rFonts w:ascii="Times New Roman" w:hAnsi="Times New Roman" w:cs="Times New Roman"/>
              <w:sz w:val="24"/>
              <w:szCs w:val="24"/>
            </w:rPr>
            <w:fldChar w:fldCharType="end"/>
          </w:r>
        </w:sdtContent>
      </w:sdt>
      <w:r w:rsidRPr="00757CC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57CCA">
        <w:rPr>
          <w:rFonts w:ascii="Times New Roman" w:hAnsi="Times New Roman" w:cs="Times New Roman"/>
          <w:sz w:val="24"/>
          <w:szCs w:val="24"/>
        </w:rPr>
        <w:t xml:space="preserve">The metaphorical expressions of the 3Hs – Heart, Head and Hand - represent the strategic alignment of the key domains of the framework, including purpose, people, culture, strategy, structure, function, systems and competence etc. </w:t>
      </w:r>
      <w:r>
        <w:rPr>
          <w:rFonts w:ascii="Times New Roman" w:hAnsi="Times New Roman" w:cs="Times New Roman"/>
          <w:sz w:val="24"/>
          <w:szCs w:val="24"/>
        </w:rPr>
        <w:t xml:space="preserve"> </w:t>
      </w:r>
      <w:r w:rsidRPr="00757CCA">
        <w:rPr>
          <w:rFonts w:ascii="Times New Roman" w:hAnsi="Times New Roman" w:cs="Times New Roman"/>
          <w:sz w:val="24"/>
          <w:szCs w:val="24"/>
        </w:rPr>
        <w:t>The timing, sequencing and application of the exact elements of the 3Hs are dependent on the circumstances and specific to individual organisations.</w:t>
      </w:r>
    </w:p>
    <w:p w14:paraId="600AC618" w14:textId="725DA350" w:rsidR="001909AA" w:rsidRPr="001909AA" w:rsidRDefault="001909AA" w:rsidP="001909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Corporate Governance related</w:t>
      </w:r>
    </w:p>
    <w:p w14:paraId="4249E1AC" w14:textId="032C8EF9" w:rsidR="00AF26F3" w:rsidRDefault="00AF26F3" w:rsidP="00E12D70">
      <w:pPr>
        <w:pStyle w:val="ListParagraph"/>
        <w:numPr>
          <w:ilvl w:val="0"/>
          <w:numId w:val="2"/>
        </w:numPr>
        <w:spacing w:line="360" w:lineRule="auto"/>
        <w:jc w:val="both"/>
        <w:rPr>
          <w:rFonts w:ascii="Times New Roman" w:hAnsi="Times New Roman" w:cs="Times New Roman"/>
          <w:sz w:val="24"/>
          <w:szCs w:val="24"/>
        </w:rPr>
      </w:pPr>
      <w:r w:rsidRPr="00AF26F3">
        <w:rPr>
          <w:rFonts w:ascii="Times New Roman" w:hAnsi="Times New Roman" w:cs="Times New Roman"/>
          <w:sz w:val="24"/>
          <w:szCs w:val="24"/>
        </w:rPr>
        <w:t>Agency Theory: This theory focuses on the principal-agent relationship and the conflicts of interest that may arise between shareholders (principals) and managers (agents).</w:t>
      </w:r>
      <w:r w:rsidR="0088015D">
        <w:rPr>
          <w:rFonts w:ascii="Times New Roman" w:hAnsi="Times New Roman" w:cs="Times New Roman"/>
          <w:sz w:val="24"/>
          <w:szCs w:val="24"/>
        </w:rPr>
        <w:t xml:space="preserve">  </w:t>
      </w:r>
      <w:r w:rsidRPr="00AF26F3">
        <w:rPr>
          <w:rFonts w:ascii="Times New Roman" w:hAnsi="Times New Roman" w:cs="Times New Roman"/>
          <w:sz w:val="24"/>
          <w:szCs w:val="24"/>
        </w:rPr>
        <w:t>It emphasi</w:t>
      </w:r>
      <w:r w:rsidR="0088015D">
        <w:rPr>
          <w:rFonts w:ascii="Times New Roman" w:hAnsi="Times New Roman" w:cs="Times New Roman"/>
          <w:sz w:val="24"/>
          <w:szCs w:val="24"/>
        </w:rPr>
        <w:t>s</w:t>
      </w:r>
      <w:r w:rsidRPr="00AF26F3">
        <w:rPr>
          <w:rFonts w:ascii="Times New Roman" w:hAnsi="Times New Roman" w:cs="Times New Roman"/>
          <w:sz w:val="24"/>
          <w:szCs w:val="24"/>
        </w:rPr>
        <w:t xml:space="preserve">es the need for </w:t>
      </w:r>
      <w:r w:rsidR="0088015D">
        <w:rPr>
          <w:rFonts w:ascii="Times New Roman" w:hAnsi="Times New Roman" w:cs="Times New Roman"/>
          <w:sz w:val="24"/>
          <w:szCs w:val="24"/>
        </w:rPr>
        <w:t xml:space="preserve">ways to bring the </w:t>
      </w:r>
      <w:r w:rsidRPr="00AF26F3">
        <w:rPr>
          <w:rFonts w:ascii="Times New Roman" w:hAnsi="Times New Roman" w:cs="Times New Roman"/>
          <w:sz w:val="24"/>
          <w:szCs w:val="24"/>
        </w:rPr>
        <w:t xml:space="preserve">interests of managers with those of the shareholders </w:t>
      </w:r>
      <w:r w:rsidR="0088015D">
        <w:rPr>
          <w:rFonts w:ascii="Times New Roman" w:hAnsi="Times New Roman" w:cs="Times New Roman"/>
          <w:sz w:val="24"/>
          <w:szCs w:val="24"/>
        </w:rPr>
        <w:t xml:space="preserve">closer </w:t>
      </w:r>
      <w:r w:rsidRPr="00AF26F3">
        <w:rPr>
          <w:rFonts w:ascii="Times New Roman" w:hAnsi="Times New Roman" w:cs="Times New Roman"/>
          <w:sz w:val="24"/>
          <w:szCs w:val="24"/>
        </w:rPr>
        <w:t xml:space="preserve">and </w:t>
      </w:r>
      <w:r w:rsidR="0088015D">
        <w:rPr>
          <w:rFonts w:ascii="Times New Roman" w:hAnsi="Times New Roman" w:cs="Times New Roman"/>
          <w:sz w:val="24"/>
          <w:szCs w:val="24"/>
        </w:rPr>
        <w:t>reduce</w:t>
      </w:r>
      <w:r w:rsidRPr="00AF26F3">
        <w:rPr>
          <w:rFonts w:ascii="Times New Roman" w:hAnsi="Times New Roman" w:cs="Times New Roman"/>
          <w:sz w:val="24"/>
          <w:szCs w:val="24"/>
        </w:rPr>
        <w:t xml:space="preserve"> agency costs.</w:t>
      </w:r>
    </w:p>
    <w:p w14:paraId="0C7FD579" w14:textId="4FACC19A" w:rsidR="00AF26F3" w:rsidRDefault="00AF26F3" w:rsidP="00E12D70">
      <w:pPr>
        <w:pStyle w:val="ListParagraph"/>
        <w:numPr>
          <w:ilvl w:val="0"/>
          <w:numId w:val="2"/>
        </w:numPr>
        <w:spacing w:line="360" w:lineRule="auto"/>
        <w:jc w:val="both"/>
        <w:rPr>
          <w:rFonts w:ascii="Times New Roman" w:hAnsi="Times New Roman" w:cs="Times New Roman"/>
          <w:sz w:val="24"/>
          <w:szCs w:val="24"/>
        </w:rPr>
      </w:pPr>
      <w:r w:rsidRPr="00AF26F3">
        <w:rPr>
          <w:rFonts w:ascii="Times New Roman" w:hAnsi="Times New Roman" w:cs="Times New Roman"/>
          <w:sz w:val="24"/>
          <w:szCs w:val="24"/>
        </w:rPr>
        <w:t xml:space="preserve">Stakeholder Theory: Stakeholder theory </w:t>
      </w:r>
      <w:r w:rsidR="008641A2">
        <w:rPr>
          <w:rFonts w:ascii="Times New Roman" w:hAnsi="Times New Roman" w:cs="Times New Roman"/>
          <w:sz w:val="24"/>
          <w:szCs w:val="24"/>
        </w:rPr>
        <w:t>conceives</w:t>
      </w:r>
      <w:r w:rsidRPr="00AF26F3">
        <w:rPr>
          <w:rFonts w:ascii="Times New Roman" w:hAnsi="Times New Roman" w:cs="Times New Roman"/>
          <w:sz w:val="24"/>
          <w:szCs w:val="24"/>
        </w:rPr>
        <w:t xml:space="preserve"> that a</w:t>
      </w:r>
      <w:r w:rsidR="008641A2">
        <w:rPr>
          <w:rFonts w:ascii="Times New Roman" w:hAnsi="Times New Roman" w:cs="Times New Roman"/>
          <w:sz w:val="24"/>
          <w:szCs w:val="24"/>
        </w:rPr>
        <w:t xml:space="preserve">n organisation </w:t>
      </w:r>
      <w:r w:rsidRPr="00AF26F3">
        <w:rPr>
          <w:rFonts w:ascii="Times New Roman" w:hAnsi="Times New Roman" w:cs="Times New Roman"/>
          <w:sz w:val="24"/>
          <w:szCs w:val="24"/>
        </w:rPr>
        <w:t>should consider the interests of various stakeholders, including shareholders, employees, customers</w:t>
      </w:r>
      <w:r>
        <w:rPr>
          <w:rFonts w:ascii="Times New Roman" w:hAnsi="Times New Roman" w:cs="Times New Roman"/>
          <w:sz w:val="24"/>
          <w:szCs w:val="24"/>
        </w:rPr>
        <w:t xml:space="preserve"> (or clients)</w:t>
      </w:r>
      <w:r w:rsidRPr="00AF26F3">
        <w:rPr>
          <w:rFonts w:ascii="Times New Roman" w:hAnsi="Times New Roman" w:cs="Times New Roman"/>
          <w:sz w:val="24"/>
          <w:szCs w:val="24"/>
        </w:rPr>
        <w:t xml:space="preserve">, suppliers, and the community. </w:t>
      </w:r>
      <w:r w:rsidR="005C5E0A">
        <w:rPr>
          <w:rFonts w:ascii="Times New Roman" w:hAnsi="Times New Roman" w:cs="Times New Roman"/>
          <w:sz w:val="24"/>
          <w:szCs w:val="24"/>
        </w:rPr>
        <w:t xml:space="preserve"> </w:t>
      </w:r>
      <w:r w:rsidRPr="00AF26F3">
        <w:rPr>
          <w:rFonts w:ascii="Times New Roman" w:hAnsi="Times New Roman" w:cs="Times New Roman"/>
          <w:sz w:val="24"/>
          <w:szCs w:val="24"/>
        </w:rPr>
        <w:t>It highlights the importance of balancing the needs and expectations of multiple stakeholders for long-term sustainability.</w:t>
      </w:r>
    </w:p>
    <w:p w14:paraId="753FD47B" w14:textId="51CB9F57" w:rsidR="00866194" w:rsidRDefault="006F63FB" w:rsidP="00E12D70">
      <w:pPr>
        <w:pStyle w:val="ListParagraph"/>
        <w:numPr>
          <w:ilvl w:val="0"/>
          <w:numId w:val="2"/>
        </w:numPr>
        <w:spacing w:line="360" w:lineRule="auto"/>
        <w:jc w:val="both"/>
        <w:rPr>
          <w:rFonts w:ascii="Times New Roman" w:hAnsi="Times New Roman" w:cs="Times New Roman"/>
          <w:sz w:val="24"/>
          <w:szCs w:val="24"/>
        </w:rPr>
      </w:pPr>
      <w:r w:rsidRPr="006F63FB">
        <w:rPr>
          <w:rFonts w:ascii="Times New Roman" w:hAnsi="Times New Roman" w:cs="Times New Roman"/>
          <w:sz w:val="24"/>
          <w:szCs w:val="24"/>
        </w:rPr>
        <w:t>Stewardship Theory: According to stewardship theory, managers assume the role of accountable stewards who place utmost importance on the organi</w:t>
      </w:r>
      <w:r>
        <w:rPr>
          <w:rFonts w:ascii="Times New Roman" w:hAnsi="Times New Roman" w:cs="Times New Roman"/>
          <w:sz w:val="24"/>
          <w:szCs w:val="24"/>
        </w:rPr>
        <w:t>s</w:t>
      </w:r>
      <w:r w:rsidRPr="006F63FB">
        <w:rPr>
          <w:rFonts w:ascii="Times New Roman" w:hAnsi="Times New Roman" w:cs="Times New Roman"/>
          <w:sz w:val="24"/>
          <w:szCs w:val="24"/>
        </w:rPr>
        <w:t>ation's long-term welfare.</w:t>
      </w:r>
      <w:r>
        <w:rPr>
          <w:rFonts w:ascii="Times New Roman" w:hAnsi="Times New Roman" w:cs="Times New Roman"/>
          <w:sz w:val="24"/>
          <w:szCs w:val="24"/>
        </w:rPr>
        <w:t xml:space="preserve">  </w:t>
      </w:r>
      <w:r w:rsidRPr="006F63FB">
        <w:rPr>
          <w:rFonts w:ascii="Times New Roman" w:hAnsi="Times New Roman" w:cs="Times New Roman"/>
          <w:sz w:val="24"/>
          <w:szCs w:val="24"/>
        </w:rPr>
        <w:t xml:space="preserve">This theory suggests that managers are driven by intrinsic motivators, such as a profound sense of responsibility and ownership, rather than solely being motivated by financial incentives and rewards. </w:t>
      </w:r>
      <w:r>
        <w:rPr>
          <w:rFonts w:ascii="Times New Roman" w:hAnsi="Times New Roman" w:cs="Times New Roman"/>
          <w:sz w:val="24"/>
          <w:szCs w:val="24"/>
        </w:rPr>
        <w:t xml:space="preserve"> </w:t>
      </w:r>
      <w:r w:rsidRPr="006F63FB">
        <w:rPr>
          <w:rFonts w:ascii="Times New Roman" w:hAnsi="Times New Roman" w:cs="Times New Roman"/>
          <w:sz w:val="24"/>
          <w:szCs w:val="24"/>
        </w:rPr>
        <w:t xml:space="preserve">By embodying </w:t>
      </w:r>
      <w:r w:rsidRPr="006F63FB">
        <w:rPr>
          <w:rFonts w:ascii="Times New Roman" w:hAnsi="Times New Roman" w:cs="Times New Roman"/>
          <w:sz w:val="24"/>
          <w:szCs w:val="24"/>
        </w:rPr>
        <w:lastRenderedPageBreak/>
        <w:t>the principles of stewardship, managers actively work towards safeguarding and advancing the organi</w:t>
      </w:r>
      <w:r>
        <w:rPr>
          <w:rFonts w:ascii="Times New Roman" w:hAnsi="Times New Roman" w:cs="Times New Roman"/>
          <w:sz w:val="24"/>
          <w:szCs w:val="24"/>
        </w:rPr>
        <w:t>s</w:t>
      </w:r>
      <w:r w:rsidRPr="006F63FB">
        <w:rPr>
          <w:rFonts w:ascii="Times New Roman" w:hAnsi="Times New Roman" w:cs="Times New Roman"/>
          <w:sz w:val="24"/>
          <w:szCs w:val="24"/>
        </w:rPr>
        <w:t>ation's interests for sustainable success.</w:t>
      </w:r>
    </w:p>
    <w:p w14:paraId="2E3C786D" w14:textId="20E17D7A" w:rsidR="001909AA" w:rsidRPr="001909AA" w:rsidRDefault="001909AA" w:rsidP="001909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Financial Management related</w:t>
      </w:r>
    </w:p>
    <w:p w14:paraId="0BEC8C39" w14:textId="3EBF7028" w:rsidR="00AF26F3" w:rsidRDefault="004B217D" w:rsidP="00E12D70">
      <w:pPr>
        <w:pStyle w:val="ListParagraph"/>
        <w:numPr>
          <w:ilvl w:val="0"/>
          <w:numId w:val="2"/>
        </w:numPr>
        <w:spacing w:line="360" w:lineRule="auto"/>
        <w:jc w:val="both"/>
        <w:rPr>
          <w:rFonts w:ascii="Times New Roman" w:hAnsi="Times New Roman" w:cs="Times New Roman"/>
          <w:sz w:val="24"/>
          <w:szCs w:val="24"/>
        </w:rPr>
      </w:pPr>
      <w:r w:rsidRPr="004B217D">
        <w:rPr>
          <w:rFonts w:ascii="Times New Roman" w:hAnsi="Times New Roman" w:cs="Times New Roman"/>
          <w:sz w:val="24"/>
          <w:szCs w:val="24"/>
        </w:rPr>
        <w:t>Resource Dependence Theory</w:t>
      </w:r>
      <w:r>
        <w:rPr>
          <w:rFonts w:ascii="Times New Roman" w:hAnsi="Times New Roman" w:cs="Times New Roman"/>
          <w:sz w:val="24"/>
          <w:szCs w:val="24"/>
        </w:rPr>
        <w:t xml:space="preserve">: </w:t>
      </w:r>
      <w:r w:rsidRPr="004B217D">
        <w:rPr>
          <w:rFonts w:ascii="Times New Roman" w:hAnsi="Times New Roman" w:cs="Times New Roman"/>
          <w:sz w:val="24"/>
          <w:szCs w:val="24"/>
        </w:rPr>
        <w:t xml:space="preserve">Pfeffer and Salancik </w:t>
      </w:r>
      <w:sdt>
        <w:sdtPr>
          <w:rPr>
            <w:rFonts w:ascii="Times New Roman" w:hAnsi="Times New Roman" w:cs="Times New Roman"/>
            <w:sz w:val="24"/>
            <w:szCs w:val="24"/>
          </w:rPr>
          <w:id w:val="4970754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Pfe78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(Pfeffer &amp; Salancik, 1978)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B217D">
        <w:rPr>
          <w:rFonts w:ascii="Times New Roman" w:hAnsi="Times New Roman" w:cs="Times New Roman"/>
          <w:sz w:val="24"/>
          <w:szCs w:val="24"/>
        </w:rPr>
        <w:t>introduced the resource dependence theory to elucidate how organi</w:t>
      </w:r>
      <w:r w:rsidR="0076790B">
        <w:rPr>
          <w:rFonts w:ascii="Times New Roman" w:hAnsi="Times New Roman" w:cs="Times New Roman"/>
          <w:sz w:val="24"/>
          <w:szCs w:val="24"/>
        </w:rPr>
        <w:t>s</w:t>
      </w:r>
      <w:r w:rsidRPr="004B217D">
        <w:rPr>
          <w:rFonts w:ascii="Times New Roman" w:hAnsi="Times New Roman" w:cs="Times New Roman"/>
          <w:sz w:val="24"/>
          <w:szCs w:val="24"/>
        </w:rPr>
        <w:t>ations are influenced by the external resources they rely upon.</w:t>
      </w:r>
      <w:r w:rsidR="008641A2">
        <w:rPr>
          <w:rFonts w:ascii="Times New Roman" w:hAnsi="Times New Roman" w:cs="Times New Roman"/>
          <w:sz w:val="24"/>
          <w:szCs w:val="24"/>
        </w:rPr>
        <w:t xml:space="preserve">  </w:t>
      </w:r>
      <w:r w:rsidR="008641A2" w:rsidRPr="008641A2">
        <w:rPr>
          <w:rFonts w:ascii="Times New Roman" w:hAnsi="Times New Roman" w:cs="Times New Roman"/>
          <w:sz w:val="24"/>
          <w:szCs w:val="24"/>
        </w:rPr>
        <w:t xml:space="preserve">According to their theory, organisations adapt and negotiate with their external environment </w:t>
      </w:r>
      <w:r w:rsidR="008641A2">
        <w:rPr>
          <w:rFonts w:ascii="Times New Roman" w:hAnsi="Times New Roman" w:cs="Times New Roman"/>
          <w:sz w:val="24"/>
          <w:szCs w:val="24"/>
        </w:rPr>
        <w:t>to</w:t>
      </w:r>
      <w:r w:rsidR="008641A2" w:rsidRPr="008641A2">
        <w:rPr>
          <w:rFonts w:ascii="Times New Roman" w:hAnsi="Times New Roman" w:cs="Times New Roman"/>
          <w:sz w:val="24"/>
          <w:szCs w:val="24"/>
        </w:rPr>
        <w:t xml:space="preserve"> secure access to vital resources that are necessary for their survival.</w:t>
      </w:r>
      <w:r w:rsidR="008641A2">
        <w:rPr>
          <w:rFonts w:ascii="Times New Roman" w:hAnsi="Times New Roman" w:cs="Times New Roman"/>
          <w:sz w:val="24"/>
          <w:szCs w:val="24"/>
        </w:rPr>
        <w:t xml:space="preserve">  </w:t>
      </w:r>
      <w:r w:rsidRPr="004B217D">
        <w:rPr>
          <w:rFonts w:ascii="Times New Roman" w:hAnsi="Times New Roman" w:cs="Times New Roman"/>
          <w:sz w:val="24"/>
          <w:szCs w:val="24"/>
        </w:rPr>
        <w:t>Consequently, a</w:t>
      </w:r>
      <w:r>
        <w:rPr>
          <w:rFonts w:ascii="Times New Roman" w:hAnsi="Times New Roman" w:cs="Times New Roman"/>
          <w:sz w:val="24"/>
          <w:szCs w:val="24"/>
        </w:rPr>
        <w:t>n</w:t>
      </w:r>
      <w:r w:rsidRPr="004B217D">
        <w:rPr>
          <w:rFonts w:ascii="Times New Roman" w:hAnsi="Times New Roman" w:cs="Times New Roman"/>
          <w:sz w:val="24"/>
          <w:szCs w:val="24"/>
        </w:rPr>
        <w:t xml:space="preserve"> </w:t>
      </w:r>
      <w:r>
        <w:rPr>
          <w:rFonts w:ascii="Times New Roman" w:hAnsi="Times New Roman" w:cs="Times New Roman"/>
          <w:sz w:val="24"/>
          <w:szCs w:val="24"/>
        </w:rPr>
        <w:t>organisation</w:t>
      </w:r>
      <w:r w:rsidRPr="004B217D">
        <w:rPr>
          <w:rFonts w:ascii="Times New Roman" w:hAnsi="Times New Roman" w:cs="Times New Roman"/>
          <w:sz w:val="24"/>
          <w:szCs w:val="24"/>
        </w:rPr>
        <w:t xml:space="preserve">'s competitive advantage is contingent upon its adeptness in managing external resources, a factor that Van Weele </w:t>
      </w:r>
      <w:sdt>
        <w:sdtPr>
          <w:rPr>
            <w:rFonts w:ascii="Times New Roman" w:hAnsi="Times New Roman" w:cs="Times New Roman"/>
            <w:sz w:val="24"/>
            <w:szCs w:val="24"/>
          </w:rPr>
          <w:id w:val="379420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Van18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(Van Weele,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B217D">
        <w:rPr>
          <w:rFonts w:ascii="Times New Roman" w:hAnsi="Times New Roman" w:cs="Times New Roman"/>
          <w:sz w:val="24"/>
          <w:szCs w:val="24"/>
        </w:rPr>
        <w:t>asserts is even more critical than internal resources.</w:t>
      </w:r>
    </w:p>
    <w:p w14:paraId="32A8AA2B" w14:textId="72686FDC" w:rsidR="004B54B6" w:rsidRPr="00866194" w:rsidRDefault="00C87AEA" w:rsidP="00E12D70">
      <w:pPr>
        <w:pStyle w:val="ListParagraph"/>
        <w:numPr>
          <w:ilvl w:val="0"/>
          <w:numId w:val="2"/>
        </w:numPr>
        <w:spacing w:line="360" w:lineRule="auto"/>
        <w:jc w:val="both"/>
        <w:rPr>
          <w:rFonts w:ascii="Times New Roman" w:hAnsi="Times New Roman" w:cs="Times New Roman"/>
          <w:sz w:val="24"/>
          <w:szCs w:val="24"/>
        </w:rPr>
      </w:pPr>
      <w:r w:rsidRPr="00C87AEA">
        <w:rPr>
          <w:rFonts w:ascii="Times New Roman" w:hAnsi="Times New Roman" w:cs="Times New Roman"/>
          <w:sz w:val="24"/>
          <w:szCs w:val="24"/>
        </w:rPr>
        <w:t>Financial Sustainability: Financial sustainability is a key concept in NGO financial management. It involves ensuring that an organi</w:t>
      </w:r>
      <w:r>
        <w:rPr>
          <w:rFonts w:ascii="Times New Roman" w:hAnsi="Times New Roman" w:cs="Times New Roman"/>
          <w:sz w:val="24"/>
          <w:szCs w:val="24"/>
        </w:rPr>
        <w:t>s</w:t>
      </w:r>
      <w:r w:rsidRPr="00C87AEA">
        <w:rPr>
          <w:rFonts w:ascii="Times New Roman" w:hAnsi="Times New Roman" w:cs="Times New Roman"/>
          <w:sz w:val="24"/>
          <w:szCs w:val="24"/>
        </w:rPr>
        <w:t xml:space="preserve">ation's revenue streams, fundraising efforts, and </w:t>
      </w:r>
      <w:r>
        <w:rPr>
          <w:rFonts w:ascii="Times New Roman" w:hAnsi="Times New Roman" w:cs="Times New Roman"/>
          <w:sz w:val="24"/>
          <w:szCs w:val="24"/>
        </w:rPr>
        <w:t>expenditures</w:t>
      </w:r>
      <w:r w:rsidRPr="00C87AEA">
        <w:rPr>
          <w:rFonts w:ascii="Times New Roman" w:hAnsi="Times New Roman" w:cs="Times New Roman"/>
          <w:sz w:val="24"/>
          <w:szCs w:val="24"/>
        </w:rPr>
        <w:t xml:space="preserve"> align with its long-term mission and goals, allowing it to maintain financial stability and meet its obligations.</w:t>
      </w:r>
    </w:p>
    <w:p w14:paraId="1047094D" w14:textId="77777777" w:rsidR="009C3700" w:rsidRDefault="009C3700" w:rsidP="00E12D70">
      <w:pPr>
        <w:spacing w:line="360" w:lineRule="auto"/>
        <w:jc w:val="both"/>
        <w:rPr>
          <w:rFonts w:ascii="Times New Roman" w:hAnsi="Times New Roman" w:cs="Times New Roman"/>
          <w:b/>
          <w:bCs/>
          <w:sz w:val="24"/>
          <w:szCs w:val="24"/>
        </w:rPr>
      </w:pPr>
    </w:p>
    <w:p w14:paraId="19B3EF0D" w14:textId="321CA732" w:rsidR="00FF26D0" w:rsidRPr="008B4846" w:rsidRDefault="00FF26D0" w:rsidP="00E12D70">
      <w:pPr>
        <w:spacing w:line="360" w:lineRule="auto"/>
        <w:jc w:val="both"/>
        <w:rPr>
          <w:rFonts w:ascii="Times New Roman" w:hAnsi="Times New Roman" w:cs="Times New Roman"/>
          <w:b/>
          <w:bCs/>
          <w:sz w:val="24"/>
          <w:szCs w:val="24"/>
        </w:rPr>
      </w:pPr>
      <w:r w:rsidRPr="008B4846">
        <w:rPr>
          <w:rFonts w:ascii="Times New Roman" w:hAnsi="Times New Roman" w:cs="Times New Roman"/>
          <w:b/>
          <w:bCs/>
          <w:sz w:val="24"/>
          <w:szCs w:val="24"/>
        </w:rPr>
        <w:t>Possible weakness</w:t>
      </w:r>
      <w:r w:rsidR="0008065E" w:rsidRPr="008B4846">
        <w:rPr>
          <w:rFonts w:ascii="Times New Roman" w:hAnsi="Times New Roman" w:cs="Times New Roman"/>
          <w:b/>
          <w:bCs/>
          <w:sz w:val="24"/>
          <w:szCs w:val="24"/>
        </w:rPr>
        <w:t>es</w:t>
      </w:r>
      <w:r w:rsidRPr="008B4846">
        <w:rPr>
          <w:rFonts w:ascii="Times New Roman" w:hAnsi="Times New Roman" w:cs="Times New Roman"/>
          <w:b/>
          <w:bCs/>
          <w:sz w:val="24"/>
          <w:szCs w:val="24"/>
        </w:rPr>
        <w:t xml:space="preserve"> of the studies</w:t>
      </w:r>
    </w:p>
    <w:p w14:paraId="2A57F2F6" w14:textId="7EB8A923" w:rsidR="002D723E" w:rsidRPr="008B4846" w:rsidRDefault="002D723E" w:rsidP="00E12D70">
      <w:pPr>
        <w:spacing w:line="360" w:lineRule="auto"/>
        <w:jc w:val="both"/>
        <w:rPr>
          <w:rFonts w:ascii="Times New Roman" w:hAnsi="Times New Roman" w:cs="Times New Roman"/>
          <w:sz w:val="24"/>
          <w:szCs w:val="24"/>
        </w:rPr>
      </w:pPr>
      <w:r w:rsidRPr="008B4846">
        <w:rPr>
          <w:rFonts w:ascii="Times New Roman" w:hAnsi="Times New Roman" w:cs="Times New Roman"/>
          <w:sz w:val="24"/>
          <w:szCs w:val="24"/>
        </w:rPr>
        <w:t xml:space="preserve">While there is a significant body of literature on effective leadership in </w:t>
      </w:r>
      <w:r w:rsidR="008B4846" w:rsidRPr="008B4846">
        <w:rPr>
          <w:rFonts w:ascii="Times New Roman" w:hAnsi="Times New Roman" w:cs="Times New Roman"/>
          <w:sz w:val="24"/>
          <w:szCs w:val="24"/>
        </w:rPr>
        <w:t>NGOs</w:t>
      </w:r>
      <w:r w:rsidRPr="008B4846">
        <w:rPr>
          <w:rFonts w:ascii="Times New Roman" w:hAnsi="Times New Roman" w:cs="Times New Roman"/>
          <w:sz w:val="24"/>
          <w:szCs w:val="24"/>
        </w:rPr>
        <w:t>, there are also some weaknesses and gaps in the research.  Some of these weaknesses and gaps include:</w:t>
      </w:r>
    </w:p>
    <w:p w14:paraId="6A5F3179" w14:textId="7E2BBA3F" w:rsidR="002D723E" w:rsidRPr="00450440" w:rsidRDefault="002D723E" w:rsidP="00E12D70">
      <w:pPr>
        <w:pStyle w:val="ListParagraph"/>
        <w:numPr>
          <w:ilvl w:val="0"/>
          <w:numId w:val="3"/>
        </w:numPr>
        <w:spacing w:line="360" w:lineRule="auto"/>
        <w:jc w:val="both"/>
        <w:rPr>
          <w:rFonts w:ascii="Times New Roman" w:hAnsi="Times New Roman" w:cs="Times New Roman"/>
          <w:sz w:val="24"/>
          <w:szCs w:val="24"/>
        </w:rPr>
      </w:pPr>
      <w:r w:rsidRPr="008B4846">
        <w:rPr>
          <w:rFonts w:ascii="Times New Roman" w:hAnsi="Times New Roman" w:cs="Times New Roman"/>
          <w:sz w:val="24"/>
          <w:szCs w:val="24"/>
        </w:rPr>
        <w:t xml:space="preserve">Lack of Consensus on Effective Leadership: </w:t>
      </w:r>
      <w:r w:rsidR="008B4846" w:rsidRPr="008B4846">
        <w:rPr>
          <w:rFonts w:ascii="Times New Roman" w:hAnsi="Times New Roman" w:cs="Times New Roman"/>
          <w:sz w:val="24"/>
          <w:szCs w:val="24"/>
        </w:rPr>
        <w:t xml:space="preserve">Lack of Consensus on Effective Leadership: Despite various literature streams addressing effective leadership in NGOs, a clear consensus on what defines effectiveness in this context remains elusive.  Different leadership styles may exhibit varying degrees of </w:t>
      </w:r>
      <w:r w:rsidR="008B4846" w:rsidRPr="00450440">
        <w:rPr>
          <w:rFonts w:ascii="Times New Roman" w:hAnsi="Times New Roman" w:cs="Times New Roman"/>
          <w:sz w:val="24"/>
          <w:szCs w:val="24"/>
        </w:rPr>
        <w:t>effectiveness, contingent upon factors such as the organisation's size, sector, and mission. Therefore, a nuanced understanding of leadership effectiveness requires contextual considerations and tailored approaches.</w:t>
      </w:r>
    </w:p>
    <w:p w14:paraId="07C6ED05" w14:textId="4C0CC054" w:rsidR="002D723E" w:rsidRPr="00450440" w:rsidRDefault="002D723E" w:rsidP="00E12D70">
      <w:pPr>
        <w:pStyle w:val="ListParagraph"/>
        <w:numPr>
          <w:ilvl w:val="0"/>
          <w:numId w:val="3"/>
        </w:numPr>
        <w:spacing w:line="360" w:lineRule="auto"/>
        <w:jc w:val="both"/>
        <w:rPr>
          <w:rFonts w:ascii="Times New Roman" w:hAnsi="Times New Roman" w:cs="Times New Roman"/>
          <w:sz w:val="24"/>
          <w:szCs w:val="24"/>
        </w:rPr>
      </w:pPr>
      <w:r w:rsidRPr="00450440">
        <w:rPr>
          <w:rFonts w:ascii="Times New Roman" w:hAnsi="Times New Roman" w:cs="Times New Roman"/>
          <w:sz w:val="24"/>
          <w:szCs w:val="24"/>
        </w:rPr>
        <w:t xml:space="preserve">Limited Focus on Non-Profit Governance: </w:t>
      </w:r>
      <w:r w:rsidR="00450440" w:rsidRPr="00450440">
        <w:rPr>
          <w:rFonts w:ascii="Times New Roman" w:hAnsi="Times New Roman" w:cs="Times New Roman"/>
          <w:sz w:val="24"/>
          <w:szCs w:val="24"/>
        </w:rPr>
        <w:t xml:space="preserve">While leadership undeniably holds significance in NGOs, it is imperative to recognise the crucial role of governance structures in organisational performance.  There is a pressing need for further research to explore the intricate interplay between governance </w:t>
      </w:r>
      <w:r w:rsidR="00450440" w:rsidRPr="00450440">
        <w:rPr>
          <w:rFonts w:ascii="Times New Roman" w:hAnsi="Times New Roman" w:cs="Times New Roman"/>
          <w:sz w:val="24"/>
          <w:szCs w:val="24"/>
        </w:rPr>
        <w:lastRenderedPageBreak/>
        <w:t>structures, leadership effectiveness, and organi</w:t>
      </w:r>
      <w:r w:rsidR="00450440">
        <w:rPr>
          <w:rFonts w:ascii="Times New Roman" w:hAnsi="Times New Roman" w:cs="Times New Roman"/>
          <w:sz w:val="24"/>
          <w:szCs w:val="24"/>
        </w:rPr>
        <w:t>s</w:t>
      </w:r>
      <w:r w:rsidR="00450440" w:rsidRPr="00450440">
        <w:rPr>
          <w:rFonts w:ascii="Times New Roman" w:hAnsi="Times New Roman" w:cs="Times New Roman"/>
          <w:sz w:val="24"/>
          <w:szCs w:val="24"/>
        </w:rPr>
        <w:t>ational performance within the non-profit sector.  By delving into this realm, a deeper understanding can be attained to inform best practices and optimise the overall effectiveness of NGOs.</w:t>
      </w:r>
    </w:p>
    <w:p w14:paraId="5622F2B9" w14:textId="7F97109D" w:rsidR="004F03E6" w:rsidRDefault="002D723E" w:rsidP="00E12D70">
      <w:pPr>
        <w:pStyle w:val="ListParagraph"/>
        <w:numPr>
          <w:ilvl w:val="0"/>
          <w:numId w:val="3"/>
        </w:numPr>
        <w:spacing w:line="360" w:lineRule="auto"/>
        <w:jc w:val="both"/>
        <w:rPr>
          <w:rFonts w:ascii="Times New Roman" w:hAnsi="Times New Roman" w:cs="Times New Roman"/>
          <w:sz w:val="24"/>
          <w:szCs w:val="24"/>
        </w:rPr>
      </w:pPr>
      <w:r w:rsidRPr="00450440">
        <w:rPr>
          <w:rFonts w:ascii="Times New Roman" w:hAnsi="Times New Roman" w:cs="Times New Roman"/>
          <w:sz w:val="24"/>
          <w:szCs w:val="24"/>
        </w:rPr>
        <w:t xml:space="preserve">Lack of Longitudinal Studies: </w:t>
      </w:r>
      <w:r w:rsidR="00450440" w:rsidRPr="00450440">
        <w:rPr>
          <w:rFonts w:ascii="Times New Roman" w:hAnsi="Times New Roman" w:cs="Times New Roman"/>
          <w:sz w:val="24"/>
          <w:szCs w:val="24"/>
        </w:rPr>
        <w:t>The majority of studies examining leadership in NGOs are cross-sectional, capturing a static portrayal of leadership effectiveness at a particular moment. However, to gain a comprehensive understanding of leadership dynamics, there is a notable dearth of longitudinal studies that track organisations over an extended period.  Longitudinal research holds the potential to unravel the evolution of leadership strategies and their long-term influence on organisational performance, offering valuable insights into the dynamic nature of leadership within NGOs.</w:t>
      </w:r>
    </w:p>
    <w:p w14:paraId="3A025906" w14:textId="6FD1C445" w:rsidR="003464CF" w:rsidRPr="00450440" w:rsidRDefault="003464CF" w:rsidP="00E12D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studies particularly in the Hong Kong realm: The majority of studies are related to overseas NGOs and it appears that </w:t>
      </w:r>
      <w:r w:rsidR="00D42BAD">
        <w:rPr>
          <w:rFonts w:ascii="Times New Roman" w:hAnsi="Times New Roman" w:cs="Times New Roman"/>
          <w:sz w:val="24"/>
          <w:szCs w:val="24"/>
        </w:rPr>
        <w:t>especially leadership-related, guidance materials can only be found mainly relating to corporate governance and financial management.</w:t>
      </w:r>
      <w:r w:rsidR="000E4665">
        <w:rPr>
          <w:rFonts w:ascii="Times New Roman" w:hAnsi="Times New Roman" w:cs="Times New Roman"/>
          <w:sz w:val="24"/>
          <w:szCs w:val="24"/>
        </w:rPr>
        <w:t xml:space="preserve">  Not many studies </w:t>
      </w:r>
      <w:r w:rsidR="000E4665" w:rsidRPr="000E4665">
        <w:rPr>
          <w:rFonts w:ascii="Times New Roman" w:hAnsi="Times New Roman" w:cs="Times New Roman"/>
          <w:sz w:val="24"/>
          <w:szCs w:val="24"/>
        </w:rPr>
        <w:t>provide an in-depth discussion of leadership within the Third Sector in Hong Kong.</w:t>
      </w:r>
      <w:r w:rsidR="00D42BAD">
        <w:rPr>
          <w:rFonts w:ascii="Times New Roman" w:hAnsi="Times New Roman" w:cs="Times New Roman"/>
          <w:sz w:val="24"/>
          <w:szCs w:val="24"/>
        </w:rPr>
        <w:t xml:space="preserve">   </w:t>
      </w:r>
    </w:p>
    <w:p w14:paraId="1C1736A3" w14:textId="77777777" w:rsidR="00893BAB" w:rsidRDefault="00893BAB" w:rsidP="00E12D70">
      <w:pPr>
        <w:spacing w:line="360" w:lineRule="auto"/>
        <w:jc w:val="both"/>
        <w:rPr>
          <w:rFonts w:ascii="Times New Roman" w:hAnsi="Times New Roman" w:cs="Times New Roman"/>
          <w:b/>
          <w:bCs/>
          <w:sz w:val="24"/>
          <w:szCs w:val="24"/>
        </w:rPr>
      </w:pPr>
    </w:p>
    <w:p w14:paraId="2AD1EF11" w14:textId="5CEA1AE9" w:rsidR="000A13EE" w:rsidRPr="00893BAB" w:rsidRDefault="00893BAB" w:rsidP="00E12D70">
      <w:pPr>
        <w:spacing w:line="360" w:lineRule="auto"/>
        <w:jc w:val="both"/>
        <w:rPr>
          <w:rFonts w:ascii="Times New Roman" w:hAnsi="Times New Roman" w:cs="Times New Roman"/>
          <w:b/>
          <w:bCs/>
          <w:sz w:val="24"/>
          <w:szCs w:val="24"/>
        </w:rPr>
      </w:pPr>
      <w:r w:rsidRPr="00893BAB">
        <w:rPr>
          <w:rFonts w:ascii="Times New Roman" w:hAnsi="Times New Roman" w:cs="Times New Roman"/>
          <w:b/>
          <w:bCs/>
          <w:sz w:val="24"/>
          <w:szCs w:val="24"/>
        </w:rPr>
        <w:t>Research Questions and Expected Contributions</w:t>
      </w:r>
    </w:p>
    <w:p w14:paraId="67556459" w14:textId="542BAE7E" w:rsidR="00084014" w:rsidRPr="00353CD6" w:rsidRDefault="00084014"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w:t>
      </w:r>
      <w:r w:rsidR="00AF7868" w:rsidRPr="00353CD6">
        <w:rPr>
          <w:rFonts w:ascii="Times New Roman" w:hAnsi="Times New Roman" w:cs="Times New Roman"/>
          <w:b/>
          <w:bCs/>
          <w:sz w:val="24"/>
          <w:szCs w:val="24"/>
        </w:rPr>
        <w:t xml:space="preserve"> 1</w:t>
      </w:r>
      <w:r w:rsidRPr="00353CD6">
        <w:rPr>
          <w:rFonts w:ascii="Times New Roman" w:hAnsi="Times New Roman" w:cs="Times New Roman"/>
          <w:b/>
          <w:bCs/>
          <w:sz w:val="24"/>
          <w:szCs w:val="24"/>
        </w:rPr>
        <w:t xml:space="preserve">: How do different leadership styles impact the organisational performance of </w:t>
      </w:r>
      <w:r w:rsidR="00B94315" w:rsidRPr="00353CD6">
        <w:rPr>
          <w:rFonts w:ascii="Times New Roman" w:hAnsi="Times New Roman" w:cs="Times New Roman"/>
          <w:b/>
          <w:bCs/>
          <w:sz w:val="24"/>
          <w:szCs w:val="24"/>
        </w:rPr>
        <w:t>NGO</w:t>
      </w:r>
      <w:r w:rsidR="0087326E" w:rsidRPr="00353CD6">
        <w:rPr>
          <w:rFonts w:ascii="Times New Roman" w:hAnsi="Times New Roman" w:cs="Times New Roman"/>
          <w:b/>
          <w:bCs/>
          <w:sz w:val="24"/>
          <w:szCs w:val="24"/>
        </w:rPr>
        <w:t>s</w:t>
      </w:r>
      <w:r w:rsidRPr="00353CD6">
        <w:rPr>
          <w:rFonts w:ascii="Times New Roman" w:hAnsi="Times New Roman" w:cs="Times New Roman"/>
          <w:b/>
          <w:bCs/>
          <w:sz w:val="24"/>
          <w:szCs w:val="24"/>
        </w:rPr>
        <w:t>?</w:t>
      </w:r>
    </w:p>
    <w:p w14:paraId="428CDF0E" w14:textId="124A9208" w:rsidR="00FF4C6F" w:rsidRPr="00831980" w:rsidRDefault="00084014" w:rsidP="00E12D70">
      <w:pPr>
        <w:spacing w:line="360" w:lineRule="auto"/>
        <w:jc w:val="both"/>
        <w:rPr>
          <w:rFonts w:ascii="Times New Roman" w:hAnsi="Times New Roman" w:cs="Times New Roman"/>
          <w:sz w:val="24"/>
          <w:szCs w:val="24"/>
        </w:rPr>
      </w:pPr>
      <w:r w:rsidRPr="00834454">
        <w:rPr>
          <w:rFonts w:ascii="Times New Roman" w:hAnsi="Times New Roman" w:cs="Times New Roman"/>
          <w:sz w:val="24"/>
          <w:szCs w:val="24"/>
        </w:rPr>
        <w:t xml:space="preserve">Aim of the Study: </w:t>
      </w:r>
      <w:r w:rsidR="00834454" w:rsidRPr="00834454">
        <w:rPr>
          <w:rFonts w:ascii="Times New Roman" w:hAnsi="Times New Roman" w:cs="Times New Roman"/>
          <w:sz w:val="24"/>
          <w:szCs w:val="24"/>
        </w:rPr>
        <w:t xml:space="preserve">The primary objective of this study is to comprehensively investigate and analyse the effect of various leadership styles on the organisational performance of NGOs. With a specific focus on transformational, servant, authentic and transactional leadership styles, the research aims to assess their impact on crucial performance indicators within NGOs.  These performance indicators encompass fundraising efforts, levels of volunteerism, community impact, and employee satisfaction.  By delving into this multifaceted examination, the study seeks to provide valuable insights into the relationship between leadership styles and the overall performance of NGOs, thereby informing best practices and strategies for enhancing organisational effectiveness in the </w:t>
      </w:r>
      <w:r w:rsidR="00834454" w:rsidRPr="00831980">
        <w:rPr>
          <w:rFonts w:ascii="Times New Roman" w:hAnsi="Times New Roman" w:cs="Times New Roman"/>
          <w:sz w:val="24"/>
          <w:szCs w:val="24"/>
        </w:rPr>
        <w:t>non-profit sector.</w:t>
      </w:r>
    </w:p>
    <w:p w14:paraId="7305F1F1" w14:textId="05D87258" w:rsidR="00657CF7" w:rsidRPr="00831980" w:rsidRDefault="00084014" w:rsidP="00E12D70">
      <w:pPr>
        <w:spacing w:line="360" w:lineRule="auto"/>
        <w:jc w:val="both"/>
        <w:rPr>
          <w:rFonts w:ascii="Times New Roman" w:hAnsi="Times New Roman" w:cs="Times New Roman"/>
          <w:color w:val="0070C0"/>
          <w:sz w:val="24"/>
          <w:szCs w:val="24"/>
        </w:rPr>
      </w:pPr>
      <w:r w:rsidRPr="00831980">
        <w:rPr>
          <w:rFonts w:ascii="Times New Roman" w:hAnsi="Times New Roman" w:cs="Times New Roman"/>
          <w:sz w:val="24"/>
          <w:szCs w:val="24"/>
        </w:rPr>
        <w:t xml:space="preserve">Expected Contribution: </w:t>
      </w:r>
      <w:r w:rsidR="00657CF7" w:rsidRPr="00831980">
        <w:rPr>
          <w:rFonts w:ascii="Times New Roman" w:hAnsi="Times New Roman" w:cs="Times New Roman"/>
          <w:sz w:val="24"/>
          <w:szCs w:val="24"/>
        </w:rPr>
        <w:t xml:space="preserve">The anticipated contribution of this study to the existing </w:t>
      </w:r>
      <w:r w:rsidR="00657CF7" w:rsidRPr="00831980">
        <w:rPr>
          <w:rFonts w:ascii="Times New Roman" w:hAnsi="Times New Roman" w:cs="Times New Roman"/>
          <w:sz w:val="24"/>
          <w:szCs w:val="24"/>
        </w:rPr>
        <w:lastRenderedPageBreak/>
        <w:t xml:space="preserve">literature on effective leadership in </w:t>
      </w:r>
      <w:r w:rsidR="00657CF7" w:rsidRPr="00657CF7">
        <w:rPr>
          <w:rFonts w:ascii="Times New Roman" w:hAnsi="Times New Roman" w:cs="Times New Roman"/>
          <w:sz w:val="24"/>
          <w:szCs w:val="24"/>
        </w:rPr>
        <w:t>NGOs is substantial, as it aims to yield valuable insights into the influence of diverse leadership styles on organi</w:t>
      </w:r>
      <w:r w:rsidR="006A6D5E">
        <w:rPr>
          <w:rFonts w:ascii="Times New Roman" w:hAnsi="Times New Roman" w:cs="Times New Roman"/>
          <w:sz w:val="24"/>
          <w:szCs w:val="24"/>
        </w:rPr>
        <w:t>s</w:t>
      </w:r>
      <w:r w:rsidR="00657CF7" w:rsidRPr="00657CF7">
        <w:rPr>
          <w:rFonts w:ascii="Times New Roman" w:hAnsi="Times New Roman" w:cs="Times New Roman"/>
          <w:sz w:val="24"/>
          <w:szCs w:val="24"/>
        </w:rPr>
        <w:t xml:space="preserve">ational performance. Beyond theoretical implications, the research </w:t>
      </w:r>
      <w:r w:rsidR="005D2B45">
        <w:rPr>
          <w:rFonts w:ascii="Times New Roman" w:hAnsi="Times New Roman" w:cs="Times New Roman"/>
          <w:sz w:val="24"/>
          <w:szCs w:val="24"/>
        </w:rPr>
        <w:t>endeavours</w:t>
      </w:r>
      <w:r w:rsidR="00657CF7" w:rsidRPr="00657CF7">
        <w:rPr>
          <w:rFonts w:ascii="Times New Roman" w:hAnsi="Times New Roman" w:cs="Times New Roman"/>
          <w:sz w:val="24"/>
          <w:szCs w:val="24"/>
        </w:rPr>
        <w:t xml:space="preserve"> to offer practical recommendations to non-profit leaders, guiding them in the development of effective leadership strategies to enhance their organi</w:t>
      </w:r>
      <w:r w:rsidR="002E0724">
        <w:rPr>
          <w:rFonts w:ascii="Times New Roman" w:hAnsi="Times New Roman" w:cs="Times New Roman"/>
          <w:sz w:val="24"/>
          <w:szCs w:val="24"/>
        </w:rPr>
        <w:t>s</w:t>
      </w:r>
      <w:r w:rsidR="00657CF7" w:rsidRPr="00657CF7">
        <w:rPr>
          <w:rFonts w:ascii="Times New Roman" w:hAnsi="Times New Roman" w:cs="Times New Roman"/>
          <w:sz w:val="24"/>
          <w:szCs w:val="24"/>
        </w:rPr>
        <w:t>ations' performance.</w:t>
      </w:r>
      <w:r w:rsidR="00EE004F">
        <w:rPr>
          <w:rFonts w:ascii="Times New Roman" w:hAnsi="Times New Roman" w:cs="Times New Roman"/>
          <w:sz w:val="24"/>
          <w:szCs w:val="24"/>
        </w:rPr>
        <w:t xml:space="preserve">  </w:t>
      </w:r>
      <w:r w:rsidR="00657CF7" w:rsidRPr="00657CF7">
        <w:rPr>
          <w:rFonts w:ascii="Times New Roman" w:hAnsi="Times New Roman" w:cs="Times New Roman"/>
          <w:sz w:val="24"/>
          <w:szCs w:val="24"/>
        </w:rPr>
        <w:t>By applying these recommendations, NGOs can strive towards increased effectiveness and efficiency in fulfilling their missions and generating positive societal impact.</w:t>
      </w:r>
      <w:r w:rsidR="003210BE">
        <w:rPr>
          <w:rFonts w:ascii="Times New Roman" w:hAnsi="Times New Roman" w:cs="Times New Roman"/>
          <w:sz w:val="24"/>
          <w:szCs w:val="24"/>
        </w:rPr>
        <w:t xml:space="preserve">  </w:t>
      </w:r>
      <w:r w:rsidR="00657CF7" w:rsidRPr="00657CF7">
        <w:rPr>
          <w:rFonts w:ascii="Times New Roman" w:hAnsi="Times New Roman" w:cs="Times New Roman"/>
          <w:sz w:val="24"/>
          <w:szCs w:val="24"/>
        </w:rPr>
        <w:t>Furthermore, this research holds relevance for public organi</w:t>
      </w:r>
      <w:r w:rsidR="00DD4BF9">
        <w:rPr>
          <w:rFonts w:ascii="Times New Roman" w:hAnsi="Times New Roman" w:cs="Times New Roman"/>
          <w:sz w:val="24"/>
          <w:szCs w:val="24"/>
        </w:rPr>
        <w:t>s</w:t>
      </w:r>
      <w:r w:rsidR="00657CF7" w:rsidRPr="00657CF7">
        <w:rPr>
          <w:rFonts w:ascii="Times New Roman" w:hAnsi="Times New Roman" w:cs="Times New Roman"/>
          <w:sz w:val="24"/>
          <w:szCs w:val="24"/>
        </w:rPr>
        <w:t>ations, as it highlights the significance of leadership's impact on organi</w:t>
      </w:r>
      <w:r w:rsidR="00831980">
        <w:rPr>
          <w:rFonts w:ascii="Times New Roman" w:hAnsi="Times New Roman" w:cs="Times New Roman"/>
          <w:sz w:val="24"/>
          <w:szCs w:val="24"/>
        </w:rPr>
        <w:t>s</w:t>
      </w:r>
      <w:r w:rsidR="00657CF7" w:rsidRPr="00657CF7">
        <w:rPr>
          <w:rFonts w:ascii="Times New Roman" w:hAnsi="Times New Roman" w:cs="Times New Roman"/>
          <w:sz w:val="24"/>
          <w:szCs w:val="24"/>
        </w:rPr>
        <w:t>ational performance, fostering awareness and understanding of this crucial relationship.</w:t>
      </w:r>
    </w:p>
    <w:p w14:paraId="23E09CCF" w14:textId="77777777" w:rsidR="00AF7868" w:rsidRDefault="00AF7868" w:rsidP="00E12D70">
      <w:pPr>
        <w:spacing w:line="360" w:lineRule="auto"/>
        <w:jc w:val="both"/>
        <w:rPr>
          <w:rFonts w:ascii="Times New Roman" w:hAnsi="Times New Roman" w:cs="Times New Roman"/>
          <w:color w:val="0070C0"/>
          <w:sz w:val="24"/>
          <w:szCs w:val="24"/>
        </w:rPr>
      </w:pPr>
    </w:p>
    <w:p w14:paraId="5A99EA1D" w14:textId="2D73F394" w:rsidR="00AF7868" w:rsidRPr="00353CD6" w:rsidRDefault="00AF7868"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 2:</w:t>
      </w:r>
      <w:r w:rsidR="00B62C95" w:rsidRPr="00353CD6">
        <w:rPr>
          <w:rFonts w:ascii="Times New Roman" w:hAnsi="Times New Roman" w:cs="Times New Roman"/>
          <w:b/>
          <w:bCs/>
          <w:sz w:val="24"/>
          <w:szCs w:val="24"/>
        </w:rPr>
        <w:t xml:space="preserve"> What is the significance of Corporate Governance in NGO management?</w:t>
      </w:r>
    </w:p>
    <w:p w14:paraId="2966B3E1" w14:textId="57F1597A" w:rsidR="00841B79" w:rsidRPr="00B62C95" w:rsidRDefault="00841B79"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of the Study: </w:t>
      </w:r>
      <w:r w:rsidR="00834454" w:rsidRPr="00834454">
        <w:rPr>
          <w:rFonts w:ascii="Times New Roman" w:hAnsi="Times New Roman" w:cs="Times New Roman"/>
          <w:sz w:val="24"/>
          <w:szCs w:val="24"/>
        </w:rPr>
        <w:t>The aim of studying corporate governance in NGOs is to understand and implement best practices that enhance the governance structures and processes within these organi</w:t>
      </w:r>
      <w:r w:rsidR="007D5833">
        <w:rPr>
          <w:rFonts w:ascii="Times New Roman" w:hAnsi="Times New Roman" w:cs="Times New Roman"/>
          <w:sz w:val="24"/>
          <w:szCs w:val="24"/>
        </w:rPr>
        <w:t>s</w:t>
      </w:r>
      <w:r w:rsidR="00834454" w:rsidRPr="00834454">
        <w:rPr>
          <w:rFonts w:ascii="Times New Roman" w:hAnsi="Times New Roman" w:cs="Times New Roman"/>
          <w:sz w:val="24"/>
          <w:szCs w:val="24"/>
        </w:rPr>
        <w:t>ations.</w:t>
      </w:r>
      <w:r w:rsidR="007D5833">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By examining the principles and frameworks of corporate governance, researchers and practitioners seek to develop guidelines and strategies specific to the unique characteristics and challenges of the non-profit sector. </w:t>
      </w:r>
      <w:r w:rsidR="002729FA">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This includes identifying appropriate board structures, defining roles and responsibilities, establishing ethical standards, and implementing effective oversight mechanisms. </w:t>
      </w:r>
      <w:r w:rsidR="00FE6329">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The study ultimately aims to strengthen the governance practices within NGOs, enabling them to </w:t>
      </w:r>
      <w:r w:rsidR="00B55BEB">
        <w:rPr>
          <w:rFonts w:ascii="Times New Roman" w:hAnsi="Times New Roman" w:cs="Times New Roman"/>
          <w:sz w:val="24"/>
          <w:szCs w:val="24"/>
        </w:rPr>
        <w:t>fulfil</w:t>
      </w:r>
      <w:r w:rsidR="00834454" w:rsidRPr="00834454">
        <w:rPr>
          <w:rFonts w:ascii="Times New Roman" w:hAnsi="Times New Roman" w:cs="Times New Roman"/>
          <w:sz w:val="24"/>
          <w:szCs w:val="24"/>
        </w:rPr>
        <w:t xml:space="preserve"> their missions, build trust with stakeholders, and achieve long-term sustainability.</w:t>
      </w:r>
    </w:p>
    <w:p w14:paraId="2F7C0E8D" w14:textId="77777777" w:rsidR="00AF7868" w:rsidRPr="00B62C95" w:rsidRDefault="00AF7868" w:rsidP="00E12D70">
      <w:pPr>
        <w:spacing w:line="360" w:lineRule="auto"/>
        <w:jc w:val="both"/>
        <w:rPr>
          <w:rFonts w:ascii="Times New Roman" w:hAnsi="Times New Roman" w:cs="Times New Roman"/>
          <w:sz w:val="24"/>
          <w:szCs w:val="24"/>
        </w:rPr>
      </w:pPr>
    </w:p>
    <w:p w14:paraId="4F78263D" w14:textId="76704EF4" w:rsidR="00AF7868" w:rsidRPr="00353CD6" w:rsidRDefault="00AF7868"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 3:</w:t>
      </w:r>
      <w:r w:rsidR="00B62C95" w:rsidRPr="00353CD6">
        <w:rPr>
          <w:rFonts w:ascii="Times New Roman" w:hAnsi="Times New Roman" w:cs="Times New Roman"/>
          <w:b/>
          <w:bCs/>
          <w:sz w:val="24"/>
          <w:szCs w:val="24"/>
        </w:rPr>
        <w:t xml:space="preserve"> </w:t>
      </w:r>
      <w:r w:rsidR="00E54BED" w:rsidRPr="00353CD6">
        <w:rPr>
          <w:rFonts w:ascii="Times New Roman" w:hAnsi="Times New Roman" w:cs="Times New Roman"/>
          <w:b/>
          <w:bCs/>
          <w:sz w:val="24"/>
          <w:szCs w:val="24"/>
        </w:rPr>
        <w:t>Explore the good practice of NGO financial management.</w:t>
      </w:r>
    </w:p>
    <w:p w14:paraId="3CF313B9" w14:textId="2169A793" w:rsidR="001754B4" w:rsidRDefault="00841B79"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of the Study: </w:t>
      </w:r>
      <w:r w:rsidR="00866AEE" w:rsidRPr="00866AEE">
        <w:rPr>
          <w:rFonts w:ascii="Times New Roman" w:hAnsi="Times New Roman" w:cs="Times New Roman"/>
          <w:sz w:val="24"/>
          <w:szCs w:val="24"/>
        </w:rPr>
        <w:t>The aim of a study on good practices of NGO financial management could be to identify and examine effective strategies, principles, and processes that contribute to sound financial management within non-profit organi</w:t>
      </w:r>
      <w:r w:rsidR="0076790B">
        <w:rPr>
          <w:rFonts w:ascii="Times New Roman" w:hAnsi="Times New Roman" w:cs="Times New Roman"/>
          <w:sz w:val="24"/>
          <w:szCs w:val="24"/>
        </w:rPr>
        <w:t>s</w:t>
      </w:r>
      <w:r w:rsidR="00866AEE" w:rsidRPr="00866AEE">
        <w:rPr>
          <w:rFonts w:ascii="Times New Roman" w:hAnsi="Times New Roman" w:cs="Times New Roman"/>
          <w:sz w:val="24"/>
          <w:szCs w:val="24"/>
        </w:rPr>
        <w:t xml:space="preserve">ations. </w:t>
      </w:r>
      <w:r w:rsidR="00D625D1">
        <w:rPr>
          <w:rFonts w:ascii="Times New Roman" w:hAnsi="Times New Roman" w:cs="Times New Roman"/>
          <w:sz w:val="24"/>
          <w:szCs w:val="24"/>
        </w:rPr>
        <w:t xml:space="preserve"> </w:t>
      </w:r>
      <w:r w:rsidR="00866AEE" w:rsidRPr="00866AEE">
        <w:rPr>
          <w:rFonts w:ascii="Times New Roman" w:hAnsi="Times New Roman" w:cs="Times New Roman"/>
          <w:sz w:val="24"/>
          <w:szCs w:val="24"/>
        </w:rPr>
        <w:t xml:space="preserve">The study may seek to explore various aspects of financial management, including budgeting, fundraising, financial reporting, internal controls, risk management, and resource allocation. </w:t>
      </w:r>
      <w:r w:rsidR="006141C5">
        <w:rPr>
          <w:rFonts w:ascii="Times New Roman" w:hAnsi="Times New Roman" w:cs="Times New Roman"/>
          <w:sz w:val="24"/>
          <w:szCs w:val="24"/>
        </w:rPr>
        <w:t xml:space="preserve"> </w:t>
      </w:r>
      <w:r w:rsidR="00866AEE" w:rsidRPr="00866AEE">
        <w:rPr>
          <w:rFonts w:ascii="Times New Roman" w:hAnsi="Times New Roman" w:cs="Times New Roman"/>
          <w:sz w:val="24"/>
          <w:szCs w:val="24"/>
        </w:rPr>
        <w:t>By analy</w:t>
      </w:r>
      <w:r w:rsidR="002700DC">
        <w:rPr>
          <w:rFonts w:ascii="Times New Roman" w:hAnsi="Times New Roman" w:cs="Times New Roman"/>
          <w:sz w:val="24"/>
          <w:szCs w:val="24"/>
        </w:rPr>
        <w:t>s</w:t>
      </w:r>
      <w:r w:rsidR="00866AEE" w:rsidRPr="00866AEE">
        <w:rPr>
          <w:rFonts w:ascii="Times New Roman" w:hAnsi="Times New Roman" w:cs="Times New Roman"/>
          <w:sz w:val="24"/>
          <w:szCs w:val="24"/>
        </w:rPr>
        <w:t xml:space="preserve">ing successful practices in the field, the study aims to provide </w:t>
      </w:r>
      <w:r w:rsidR="00866AEE" w:rsidRPr="00866AEE">
        <w:rPr>
          <w:rFonts w:ascii="Times New Roman" w:hAnsi="Times New Roman" w:cs="Times New Roman"/>
          <w:sz w:val="24"/>
          <w:szCs w:val="24"/>
        </w:rPr>
        <w:lastRenderedPageBreak/>
        <w:t>practical recommendations and guidelines for NGOs to enhance their financial management practices, improve transparency and accountability, optimi</w:t>
      </w:r>
      <w:r w:rsidR="00B55BEB">
        <w:rPr>
          <w:rFonts w:ascii="Times New Roman" w:hAnsi="Times New Roman" w:cs="Times New Roman"/>
          <w:sz w:val="24"/>
          <w:szCs w:val="24"/>
        </w:rPr>
        <w:t>s</w:t>
      </w:r>
      <w:r w:rsidR="00866AEE" w:rsidRPr="00866AEE">
        <w:rPr>
          <w:rFonts w:ascii="Times New Roman" w:hAnsi="Times New Roman" w:cs="Times New Roman"/>
          <w:sz w:val="24"/>
          <w:szCs w:val="24"/>
        </w:rPr>
        <w:t>e resource utili</w:t>
      </w:r>
      <w:r w:rsidR="002700DC">
        <w:rPr>
          <w:rFonts w:ascii="Times New Roman" w:hAnsi="Times New Roman" w:cs="Times New Roman"/>
          <w:sz w:val="24"/>
          <w:szCs w:val="24"/>
        </w:rPr>
        <w:t>s</w:t>
      </w:r>
      <w:r w:rsidR="00866AEE" w:rsidRPr="00866AEE">
        <w:rPr>
          <w:rFonts w:ascii="Times New Roman" w:hAnsi="Times New Roman" w:cs="Times New Roman"/>
          <w:sz w:val="24"/>
          <w:szCs w:val="24"/>
        </w:rPr>
        <w:t xml:space="preserve">ation, and ultimately achieve their mission more effectively. </w:t>
      </w:r>
      <w:r w:rsidR="002700DC">
        <w:rPr>
          <w:rFonts w:ascii="Times New Roman" w:hAnsi="Times New Roman" w:cs="Times New Roman"/>
          <w:sz w:val="24"/>
          <w:szCs w:val="24"/>
        </w:rPr>
        <w:t xml:space="preserve"> </w:t>
      </w:r>
      <w:r w:rsidR="00866AEE" w:rsidRPr="00866AEE">
        <w:rPr>
          <w:rFonts w:ascii="Times New Roman" w:hAnsi="Times New Roman" w:cs="Times New Roman"/>
          <w:sz w:val="24"/>
          <w:szCs w:val="24"/>
        </w:rPr>
        <w:t>Additionally, the research aims to contribute to the broader knowledge base on NGO financial management and support the development of best practices in the sector.</w:t>
      </w:r>
    </w:p>
    <w:p w14:paraId="15049005" w14:textId="77777777" w:rsidR="001F1433" w:rsidRPr="001F1433" w:rsidRDefault="001F1433" w:rsidP="00E12D70">
      <w:pPr>
        <w:spacing w:line="360" w:lineRule="auto"/>
        <w:jc w:val="both"/>
        <w:rPr>
          <w:rFonts w:ascii="Times New Roman" w:hAnsi="Times New Roman" w:cs="Times New Roman"/>
          <w:sz w:val="24"/>
          <w:szCs w:val="24"/>
        </w:rPr>
      </w:pPr>
    </w:p>
    <w:p w14:paraId="73A34B4A" w14:textId="77777777" w:rsidR="00AC752B" w:rsidRPr="00AC752B" w:rsidRDefault="004F52BC" w:rsidP="00E12D70">
      <w:pPr>
        <w:spacing w:line="360" w:lineRule="auto"/>
        <w:jc w:val="both"/>
        <w:rPr>
          <w:rFonts w:ascii="Times New Roman" w:hAnsi="Times New Roman" w:cs="Times New Roman"/>
          <w:b/>
          <w:bCs/>
          <w:sz w:val="24"/>
          <w:szCs w:val="24"/>
        </w:rPr>
      </w:pPr>
      <w:r w:rsidRPr="00AC752B">
        <w:rPr>
          <w:rFonts w:ascii="Times New Roman" w:hAnsi="Times New Roman" w:cs="Times New Roman"/>
          <w:b/>
          <w:bCs/>
          <w:sz w:val="24"/>
          <w:szCs w:val="24"/>
        </w:rPr>
        <w:t>How Important is the topic within the discipline of business and management today?</w:t>
      </w:r>
    </w:p>
    <w:p w14:paraId="65D978FB" w14:textId="7829B8CB" w:rsidR="000514E9" w:rsidRPr="00AC752B" w:rsidRDefault="000514E9" w:rsidP="00E12D70">
      <w:pPr>
        <w:spacing w:line="360" w:lineRule="auto"/>
        <w:jc w:val="both"/>
        <w:rPr>
          <w:rFonts w:ascii="Times New Roman" w:hAnsi="Times New Roman" w:cs="Times New Roman"/>
          <w:b/>
          <w:bCs/>
          <w:sz w:val="24"/>
          <w:szCs w:val="24"/>
        </w:rPr>
      </w:pPr>
      <w:r w:rsidRPr="00AC752B">
        <w:rPr>
          <w:rFonts w:ascii="Times New Roman" w:hAnsi="Times New Roman" w:cs="Times New Roman"/>
          <w:sz w:val="24"/>
          <w:szCs w:val="24"/>
        </w:rPr>
        <w:t xml:space="preserve">The topic of effective leadership in NGOs holds immense relevance and importance in the field of business and management today. </w:t>
      </w:r>
      <w:r w:rsidR="00D10CDA" w:rsidRPr="00AC752B">
        <w:rPr>
          <w:rFonts w:ascii="Times New Roman" w:hAnsi="Times New Roman" w:cs="Times New Roman"/>
          <w:sz w:val="24"/>
          <w:szCs w:val="24"/>
        </w:rPr>
        <w:t xml:space="preserve"> </w:t>
      </w:r>
      <w:r w:rsidRPr="00AC752B">
        <w:rPr>
          <w:rFonts w:ascii="Times New Roman" w:hAnsi="Times New Roman" w:cs="Times New Roman"/>
          <w:sz w:val="24"/>
          <w:szCs w:val="24"/>
        </w:rPr>
        <w:t>As organisations dealing with critical social, environmental and economic issues, NGOs are highly dependent on effective leadership for their success and impact.</w:t>
      </w:r>
    </w:p>
    <w:p w14:paraId="0B271F88" w14:textId="2E50B78B" w:rsidR="000514E9"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In recent years, there has been a growing recognition that leadership practi</w:t>
      </w:r>
      <w:r w:rsidR="00B55BEB">
        <w:rPr>
          <w:rFonts w:ascii="Times New Roman" w:hAnsi="Times New Roman" w:cs="Times New Roman"/>
          <w:sz w:val="24"/>
          <w:szCs w:val="24"/>
        </w:rPr>
        <w:t>c</w:t>
      </w:r>
      <w:r w:rsidRPr="00AC752B">
        <w:rPr>
          <w:rFonts w:ascii="Times New Roman" w:hAnsi="Times New Roman" w:cs="Times New Roman"/>
          <w:sz w:val="24"/>
          <w:szCs w:val="24"/>
        </w:rPr>
        <w:t xml:space="preserve">es that have proven successful in for-profit organisations are not sufficient for NGOs working with diverse goals, stakeholders and constraints.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Leaders of non-profit organisations face the challenge of balancing the expectations and demands of multiple stakeholders, including government agencies, donors, volunteers, beneficiaries and regulators, while navigating complicated legal and regulatory frameworks.</w:t>
      </w:r>
    </w:p>
    <w:p w14:paraId="76F157F4" w14:textId="431A2066" w:rsidR="000514E9"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 xml:space="preserve">Effective leadership in non-governmental organisations requires specific skills and competencies.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These include the ability to inspire and motivate staff and volunteers, foster partnerships and collaborations, secure funding and resources, and measure and communicate impact.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Research into effective leadership in NGOs can help to identify best </w:t>
      </w:r>
      <w:r w:rsidR="00AC752B" w:rsidRPr="00AC752B">
        <w:rPr>
          <w:rFonts w:ascii="Times New Roman" w:hAnsi="Times New Roman" w:cs="Times New Roman"/>
          <w:sz w:val="24"/>
          <w:szCs w:val="24"/>
        </w:rPr>
        <w:t>practices</w:t>
      </w:r>
      <w:r w:rsidRPr="00AC752B">
        <w:rPr>
          <w:rFonts w:ascii="Times New Roman" w:hAnsi="Times New Roman" w:cs="Times New Roman"/>
          <w:sz w:val="24"/>
          <w:szCs w:val="24"/>
        </w:rPr>
        <w:t xml:space="preserve"> and facilitate the development of training and support programmes tailored to the needs of leaders in non-profit organisations.</w:t>
      </w:r>
    </w:p>
    <w:p w14:paraId="35C3EB76" w14:textId="23C82AA5" w:rsidR="00561F62"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Overall, research on effective leadership in NGOs is an important and timely topic in the discipline of business and management that has significant implications for the success of NGOs and the fulfilment of their missions.</w:t>
      </w:r>
    </w:p>
    <w:p w14:paraId="7B6900F0" w14:textId="77777777" w:rsidR="0080440E" w:rsidRDefault="0080440E" w:rsidP="00E12D70">
      <w:pPr>
        <w:spacing w:line="360" w:lineRule="auto"/>
        <w:jc w:val="both"/>
        <w:rPr>
          <w:rFonts w:ascii="Times New Roman" w:hAnsi="Times New Roman" w:cs="Times New Roman"/>
          <w:b/>
          <w:bCs/>
          <w:color w:val="0070C0"/>
          <w:sz w:val="24"/>
          <w:szCs w:val="24"/>
        </w:rPr>
      </w:pPr>
    </w:p>
    <w:p w14:paraId="3C67EC20" w14:textId="77777777" w:rsidR="001F1433" w:rsidRDefault="001F1433" w:rsidP="00E12D70">
      <w:pPr>
        <w:spacing w:line="360" w:lineRule="auto"/>
        <w:jc w:val="both"/>
        <w:rPr>
          <w:rFonts w:ascii="Times New Roman" w:hAnsi="Times New Roman" w:cs="Times New Roman"/>
          <w:b/>
          <w:bCs/>
          <w:color w:val="0070C0"/>
          <w:sz w:val="24"/>
          <w:szCs w:val="24"/>
        </w:rPr>
      </w:pPr>
    </w:p>
    <w:p w14:paraId="3FC0EB0D" w14:textId="34E2DB1A" w:rsidR="004F03E6" w:rsidRPr="009C3700" w:rsidRDefault="004F03E6" w:rsidP="00E12D70">
      <w:pPr>
        <w:spacing w:line="360" w:lineRule="auto"/>
        <w:jc w:val="both"/>
        <w:rPr>
          <w:rFonts w:ascii="Times New Roman" w:hAnsi="Times New Roman" w:cs="Times New Roman"/>
          <w:b/>
          <w:bCs/>
          <w:sz w:val="24"/>
          <w:szCs w:val="24"/>
        </w:rPr>
      </w:pPr>
      <w:r w:rsidRPr="009C3700">
        <w:rPr>
          <w:rFonts w:ascii="Times New Roman" w:hAnsi="Times New Roman" w:cs="Times New Roman"/>
          <w:b/>
          <w:bCs/>
          <w:sz w:val="24"/>
          <w:szCs w:val="24"/>
        </w:rPr>
        <w:lastRenderedPageBreak/>
        <w:t>Literature review</w:t>
      </w:r>
      <w:r w:rsidR="008D41F0" w:rsidRPr="009C3700">
        <w:rPr>
          <w:rFonts w:ascii="Times New Roman" w:hAnsi="Times New Roman" w:cs="Times New Roman"/>
          <w:b/>
          <w:bCs/>
          <w:sz w:val="24"/>
          <w:szCs w:val="24"/>
        </w:rPr>
        <w:t xml:space="preserve"> </w:t>
      </w:r>
    </w:p>
    <w:p w14:paraId="7ABA9CD3" w14:textId="77777777" w:rsidR="008617D5" w:rsidRDefault="00C96D5D" w:rsidP="00E12D70">
      <w:pPr>
        <w:spacing w:line="360" w:lineRule="auto"/>
        <w:jc w:val="both"/>
        <w:rPr>
          <w:rFonts w:ascii="Times New Roman" w:hAnsi="Times New Roman" w:cs="Times New Roman"/>
          <w:sz w:val="24"/>
          <w:szCs w:val="24"/>
        </w:rPr>
      </w:pPr>
      <w:r w:rsidRPr="009C3700">
        <w:rPr>
          <w:rFonts w:ascii="Times New Roman" w:hAnsi="Times New Roman" w:cs="Times New Roman"/>
          <w:sz w:val="24"/>
          <w:szCs w:val="24"/>
        </w:rPr>
        <w:t>This section will focus on literature related to leadership styles and organisational performance</w:t>
      </w:r>
      <w:r w:rsidR="009C3700" w:rsidRPr="009C3700">
        <w:rPr>
          <w:rFonts w:ascii="Times New Roman" w:hAnsi="Times New Roman" w:cs="Times New Roman"/>
          <w:sz w:val="24"/>
          <w:szCs w:val="24"/>
        </w:rPr>
        <w:t>, corporate governance and financial management</w:t>
      </w:r>
      <w:r w:rsidRPr="009C3700">
        <w:rPr>
          <w:rFonts w:ascii="Times New Roman" w:hAnsi="Times New Roman" w:cs="Times New Roman"/>
          <w:sz w:val="24"/>
          <w:szCs w:val="24"/>
        </w:rPr>
        <w:t xml:space="preserve">.  </w:t>
      </w:r>
    </w:p>
    <w:p w14:paraId="216A6F95" w14:textId="77777777" w:rsidR="008617D5" w:rsidRDefault="008617D5" w:rsidP="00E12D70">
      <w:pPr>
        <w:spacing w:line="360" w:lineRule="auto"/>
        <w:jc w:val="both"/>
        <w:rPr>
          <w:rFonts w:ascii="Times New Roman" w:hAnsi="Times New Roman" w:cs="Times New Roman"/>
          <w:sz w:val="24"/>
          <w:szCs w:val="24"/>
        </w:rPr>
      </w:pPr>
    </w:p>
    <w:p w14:paraId="4C20D5D5" w14:textId="53F3576F" w:rsidR="008617D5" w:rsidRPr="008617D5" w:rsidRDefault="008617D5"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Leadership</w:t>
      </w:r>
      <w:r w:rsidR="00DA680E">
        <w:rPr>
          <w:rFonts w:ascii="Times New Roman" w:hAnsi="Times New Roman" w:cs="Times New Roman"/>
          <w:b/>
          <w:bCs/>
          <w:sz w:val="24"/>
          <w:szCs w:val="24"/>
        </w:rPr>
        <w:t xml:space="preserve"> styles and organisational performance</w:t>
      </w:r>
    </w:p>
    <w:p w14:paraId="2674B13A" w14:textId="5F2C3E4B" w:rsidR="00F67453" w:rsidRPr="004F0FB2" w:rsidRDefault="009C3700" w:rsidP="00E12D70">
      <w:pPr>
        <w:spacing w:line="360" w:lineRule="auto"/>
        <w:jc w:val="both"/>
        <w:rPr>
          <w:rFonts w:ascii="Times New Roman" w:hAnsi="Times New Roman" w:cs="Times New Roman"/>
          <w:color w:val="0070C0"/>
          <w:sz w:val="24"/>
          <w:szCs w:val="24"/>
        </w:rPr>
      </w:pPr>
      <w:r w:rsidRPr="009C3700">
        <w:rPr>
          <w:rFonts w:ascii="Times New Roman" w:hAnsi="Times New Roman" w:cs="Times New Roman"/>
          <w:sz w:val="24"/>
          <w:szCs w:val="24"/>
        </w:rPr>
        <w:t>Leadership is a decisive factor in the success of NGOs, as explained in the article by Yvonne Harrison and Vic Murray</w:t>
      </w:r>
      <w:r w:rsidR="00536181" w:rsidRPr="009C3700">
        <w:rPr>
          <w:rFonts w:ascii="Times New Roman" w:hAnsi="Times New Roman" w:cs="Times New Roman"/>
          <w:sz w:val="24"/>
          <w:szCs w:val="24"/>
        </w:rPr>
        <w:t xml:space="preserve"> </w:t>
      </w:r>
      <w:sdt>
        <w:sdtPr>
          <w:rPr>
            <w:rFonts w:ascii="Times New Roman" w:hAnsi="Times New Roman" w:cs="Times New Roman"/>
            <w:sz w:val="24"/>
            <w:szCs w:val="24"/>
          </w:rPr>
          <w:id w:val="1667361484"/>
          <w:citation/>
        </w:sdtPr>
        <w:sdtContent>
          <w:r w:rsidR="00536181" w:rsidRPr="009C3700">
            <w:rPr>
              <w:rFonts w:ascii="Times New Roman" w:hAnsi="Times New Roman" w:cs="Times New Roman"/>
              <w:sz w:val="24"/>
              <w:szCs w:val="24"/>
            </w:rPr>
            <w:fldChar w:fldCharType="begin"/>
          </w:r>
          <w:r w:rsidR="00536181" w:rsidRPr="009C3700">
            <w:rPr>
              <w:rFonts w:ascii="Times New Roman" w:hAnsi="Times New Roman" w:cs="Times New Roman"/>
              <w:sz w:val="24"/>
              <w:szCs w:val="24"/>
            </w:rPr>
            <w:instrText xml:space="preserve"> CITATION Har12 \l 2057 </w:instrText>
          </w:r>
          <w:r w:rsidR="00536181" w:rsidRPr="009C3700">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(Harrison &amp; Murray, June 2012)</w:t>
          </w:r>
          <w:r w:rsidR="00536181" w:rsidRPr="009C3700">
            <w:rPr>
              <w:rFonts w:ascii="Times New Roman" w:hAnsi="Times New Roman" w:cs="Times New Roman"/>
              <w:sz w:val="24"/>
              <w:szCs w:val="24"/>
            </w:rPr>
            <w:fldChar w:fldCharType="end"/>
          </w:r>
        </w:sdtContent>
      </w:sdt>
      <w:r w:rsidR="00536181" w:rsidRPr="009C3700">
        <w:rPr>
          <w:rFonts w:ascii="Times New Roman" w:hAnsi="Times New Roman" w:cs="Times New Roman"/>
          <w:sz w:val="24"/>
          <w:szCs w:val="24"/>
        </w:rPr>
        <w:t>.</w:t>
      </w:r>
      <w:r w:rsidR="003C117E" w:rsidRPr="009C3700">
        <w:rPr>
          <w:rFonts w:ascii="Times New Roman" w:hAnsi="Times New Roman" w:cs="Times New Roman"/>
          <w:sz w:val="24"/>
          <w:szCs w:val="24"/>
        </w:rPr>
        <w:t xml:space="preserve">  </w:t>
      </w:r>
      <w:r w:rsidR="00D72E6E" w:rsidRPr="00D72E6E">
        <w:rPr>
          <w:rFonts w:ascii="Times New Roman" w:hAnsi="Times New Roman" w:cs="Times New Roman"/>
          <w:sz w:val="24"/>
          <w:szCs w:val="24"/>
        </w:rPr>
        <w:t xml:space="preserve">For NGOs that operate in a complex and dynamic environment and need effective leadership to achieve their mission and goals </w:t>
      </w:r>
      <w:sdt>
        <w:sdtPr>
          <w:rPr>
            <w:rFonts w:ascii="Times New Roman" w:hAnsi="Times New Roman" w:cs="Times New Roman"/>
            <w:sz w:val="24"/>
            <w:szCs w:val="24"/>
          </w:rPr>
          <w:id w:val="647478802"/>
          <w:citation/>
        </w:sdtPr>
        <w:sdtContent>
          <w:r w:rsidR="003C117E" w:rsidRPr="00D72E6E">
            <w:rPr>
              <w:rFonts w:ascii="Times New Roman" w:hAnsi="Times New Roman" w:cs="Times New Roman"/>
              <w:sz w:val="24"/>
              <w:szCs w:val="24"/>
            </w:rPr>
            <w:fldChar w:fldCharType="begin"/>
          </w:r>
          <w:r w:rsidR="003C117E" w:rsidRPr="00D72E6E">
            <w:rPr>
              <w:rFonts w:ascii="Times New Roman" w:hAnsi="Times New Roman" w:cs="Times New Roman"/>
              <w:sz w:val="24"/>
              <w:szCs w:val="24"/>
            </w:rPr>
            <w:instrText xml:space="preserve"> CITATION Tch12 \l 2057 </w:instrText>
          </w:r>
          <w:r w:rsidR="003C117E" w:rsidRPr="00D72E6E">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003C117E" w:rsidRPr="00D72E6E">
            <w:rPr>
              <w:rFonts w:ascii="Times New Roman" w:hAnsi="Times New Roman" w:cs="Times New Roman"/>
              <w:sz w:val="24"/>
              <w:szCs w:val="24"/>
            </w:rPr>
            <w:fldChar w:fldCharType="end"/>
          </w:r>
        </w:sdtContent>
      </w:sdt>
      <w:r w:rsidR="00D71A9A" w:rsidRPr="00D72E6E">
        <w:rPr>
          <w:rFonts w:ascii="Times New Roman" w:hAnsi="Times New Roman" w:cs="Times New Roman"/>
          <w:sz w:val="24"/>
          <w:szCs w:val="24"/>
        </w:rPr>
        <w:t xml:space="preserve">, </w:t>
      </w:r>
      <w:r w:rsidR="00D72E6E" w:rsidRPr="00D72E6E">
        <w:rPr>
          <w:rFonts w:ascii="Times New Roman" w:hAnsi="Times New Roman" w:cs="Times New Roman"/>
          <w:sz w:val="24"/>
          <w:szCs w:val="24"/>
        </w:rPr>
        <w:t>the most effective leaders in non-profit organisations are those who can look at a situation from multiple perspectives and act to meet the needs that arise from each viewpoint.</w:t>
      </w:r>
      <w:r w:rsidR="002030A6">
        <w:rPr>
          <w:rFonts w:ascii="Times New Roman" w:hAnsi="Times New Roman" w:cs="Times New Roman"/>
          <w:sz w:val="24"/>
          <w:szCs w:val="24"/>
        </w:rPr>
        <w:t xml:space="preserve">  </w:t>
      </w:r>
      <w:r w:rsidR="00D72E6E" w:rsidRPr="00D72E6E">
        <w:rPr>
          <w:rFonts w:ascii="Times New Roman" w:hAnsi="Times New Roman" w:cs="Times New Roman"/>
          <w:sz w:val="24"/>
          <w:szCs w:val="24"/>
        </w:rPr>
        <w:t>It also discusses the concept of behavioural complexity, which describes how leaders respond to the competing expectations of multiple stakeholders by taking on numerous roles.</w:t>
      </w:r>
      <w:r w:rsidR="00BB3F16">
        <w:rPr>
          <w:rFonts w:ascii="Times New Roman" w:hAnsi="Times New Roman" w:cs="Times New Roman"/>
          <w:sz w:val="24"/>
          <w:szCs w:val="24"/>
        </w:rPr>
        <w:t xml:space="preserve">  </w:t>
      </w:r>
      <w:r w:rsidR="00D72E6E" w:rsidRPr="00D72E6E">
        <w:rPr>
          <w:rFonts w:ascii="Times New Roman" w:hAnsi="Times New Roman" w:cs="Times New Roman"/>
          <w:sz w:val="24"/>
          <w:szCs w:val="24"/>
        </w:rPr>
        <w:t xml:space="preserve">Behavioural complexity theory suggests that leaders need to balance their roles rather than viewing them as either/or options, just as they need to view situations from multiple perspectives.  </w:t>
      </w:r>
      <w:r w:rsidR="00BB3F16" w:rsidRPr="00BB3F16">
        <w:rPr>
          <w:rFonts w:ascii="Times New Roman" w:hAnsi="Times New Roman" w:cs="Times New Roman"/>
          <w:sz w:val="24"/>
          <w:szCs w:val="24"/>
        </w:rPr>
        <w:t xml:space="preserve">In recent years, there has been increasing interest in the impact of different leadership styles on the performance of non-profit organisations. </w:t>
      </w:r>
      <w:r w:rsidR="00950981">
        <w:rPr>
          <w:rFonts w:ascii="Times New Roman" w:hAnsi="Times New Roman" w:cs="Times New Roman"/>
          <w:sz w:val="24"/>
          <w:szCs w:val="24"/>
        </w:rPr>
        <w:t xml:space="preserve"> </w:t>
      </w:r>
      <w:r w:rsidR="00BB3F16" w:rsidRPr="00BB3F16">
        <w:rPr>
          <w:rFonts w:ascii="Times New Roman" w:hAnsi="Times New Roman" w:cs="Times New Roman"/>
          <w:sz w:val="24"/>
          <w:szCs w:val="24"/>
        </w:rPr>
        <w:t>This literature review provides an overview of the main streams of literature on leadership styles and their impact on the performance of NGOs.</w:t>
      </w:r>
    </w:p>
    <w:p w14:paraId="5476E383" w14:textId="77777777" w:rsidR="00977DDB" w:rsidRPr="004F0FB2" w:rsidRDefault="00977DDB" w:rsidP="00E12D70">
      <w:pPr>
        <w:spacing w:line="360" w:lineRule="auto"/>
        <w:jc w:val="both"/>
        <w:rPr>
          <w:rFonts w:ascii="Times New Roman" w:hAnsi="Times New Roman" w:cs="Times New Roman"/>
          <w:b/>
          <w:bCs/>
          <w:color w:val="0070C0"/>
          <w:sz w:val="24"/>
          <w:szCs w:val="24"/>
        </w:rPr>
      </w:pPr>
    </w:p>
    <w:p w14:paraId="65BFC434" w14:textId="40E9628F" w:rsidR="00F67453" w:rsidRPr="00AB426F" w:rsidRDefault="00F67453" w:rsidP="00E12D70">
      <w:pPr>
        <w:spacing w:line="360" w:lineRule="auto"/>
        <w:jc w:val="both"/>
        <w:rPr>
          <w:rFonts w:ascii="Times New Roman" w:hAnsi="Times New Roman" w:cs="Times New Roman"/>
          <w:b/>
          <w:bCs/>
          <w:sz w:val="24"/>
          <w:szCs w:val="24"/>
        </w:rPr>
      </w:pPr>
      <w:r w:rsidRPr="00AB426F">
        <w:rPr>
          <w:rFonts w:ascii="Times New Roman" w:hAnsi="Times New Roman" w:cs="Times New Roman"/>
          <w:b/>
          <w:bCs/>
          <w:sz w:val="24"/>
          <w:szCs w:val="24"/>
        </w:rPr>
        <w:t>Transformational Leadership:</w:t>
      </w:r>
    </w:p>
    <w:p w14:paraId="59BE42A8" w14:textId="4263234D" w:rsidR="001B34C1" w:rsidRPr="00AB426F" w:rsidRDefault="00D96D9D" w:rsidP="00E12D70">
      <w:pPr>
        <w:spacing w:line="360" w:lineRule="auto"/>
        <w:jc w:val="both"/>
        <w:rPr>
          <w:rFonts w:ascii="Times New Roman" w:hAnsi="Times New Roman" w:cs="Times New Roman"/>
          <w:sz w:val="24"/>
          <w:szCs w:val="24"/>
        </w:rPr>
      </w:pPr>
      <w:r w:rsidRPr="00AB426F">
        <w:rPr>
          <w:rFonts w:ascii="Times New Roman" w:hAnsi="Times New Roman" w:cs="Times New Roman"/>
          <w:sz w:val="24"/>
          <w:szCs w:val="24"/>
        </w:rPr>
        <w:t>Transformational leadership is a leadership style that inspires and motivates followers to realise their full potential and exceed their expectations. This style is characterised by visionary and charismatic leaders who can inspire and empower their followers to achieve their goals</w:t>
      </w:r>
      <w:sdt>
        <w:sdtPr>
          <w:rPr>
            <w:rFonts w:ascii="Times New Roman" w:hAnsi="Times New Roman" w:cs="Times New Roman"/>
            <w:sz w:val="24"/>
            <w:szCs w:val="24"/>
          </w:rPr>
          <w:id w:val="-277641895"/>
          <w:citation/>
        </w:sdtPr>
        <w:sdtContent>
          <w:r w:rsidR="007648AE" w:rsidRPr="00AB426F">
            <w:rPr>
              <w:rFonts w:ascii="Times New Roman" w:hAnsi="Times New Roman" w:cs="Times New Roman"/>
              <w:sz w:val="24"/>
              <w:szCs w:val="24"/>
            </w:rPr>
            <w:fldChar w:fldCharType="begin"/>
          </w:r>
          <w:r w:rsidR="007648AE" w:rsidRPr="00AB426F">
            <w:rPr>
              <w:rFonts w:ascii="Times New Roman" w:hAnsi="Times New Roman" w:cs="Times New Roman"/>
              <w:sz w:val="24"/>
              <w:szCs w:val="24"/>
            </w:rPr>
            <w:instrText xml:space="preserve"> CITATION Pen20 \l 2057 </w:instrText>
          </w:r>
          <w:r w:rsidR="007648AE" w:rsidRPr="00AB426F">
            <w:rPr>
              <w:rFonts w:ascii="Times New Roman" w:hAnsi="Times New Roman" w:cs="Times New Roman"/>
              <w:sz w:val="24"/>
              <w:szCs w:val="24"/>
            </w:rPr>
            <w:fldChar w:fldCharType="separate"/>
          </w:r>
          <w:r w:rsidR="0076790B">
            <w:rPr>
              <w:rFonts w:ascii="Times New Roman" w:hAnsi="Times New Roman" w:cs="Times New Roman"/>
              <w:noProof/>
              <w:sz w:val="24"/>
              <w:szCs w:val="24"/>
            </w:rPr>
            <w:t xml:space="preserve"> </w:t>
          </w:r>
          <w:r w:rsidR="0076790B" w:rsidRPr="0076790B">
            <w:rPr>
              <w:rFonts w:ascii="Times New Roman" w:hAnsi="Times New Roman" w:cs="Times New Roman"/>
              <w:noProof/>
              <w:sz w:val="24"/>
              <w:szCs w:val="24"/>
            </w:rPr>
            <w:t>(Peng, et al., 2020)</w:t>
          </w:r>
          <w:r w:rsidR="007648AE" w:rsidRPr="00AB426F">
            <w:rPr>
              <w:rFonts w:ascii="Times New Roman" w:hAnsi="Times New Roman" w:cs="Times New Roman"/>
              <w:sz w:val="24"/>
              <w:szCs w:val="24"/>
            </w:rPr>
            <w:fldChar w:fldCharType="end"/>
          </w:r>
        </w:sdtContent>
      </w:sdt>
      <w:r w:rsidR="001B34C1" w:rsidRPr="00AB426F">
        <w:rPr>
          <w:rFonts w:ascii="Times New Roman" w:hAnsi="Times New Roman" w:cs="Times New Roman"/>
          <w:sz w:val="24"/>
          <w:szCs w:val="24"/>
        </w:rPr>
        <w:t>.</w:t>
      </w:r>
      <w:r w:rsidR="00CD03F5" w:rsidRPr="00AB426F">
        <w:rPr>
          <w:rFonts w:ascii="Times New Roman" w:hAnsi="Times New Roman" w:cs="Times New Roman"/>
          <w:sz w:val="24"/>
          <w:szCs w:val="24"/>
        </w:rPr>
        <w:t xml:space="preserve">  </w:t>
      </w:r>
      <w:r w:rsidRPr="00AB426F">
        <w:rPr>
          <w:rFonts w:ascii="Times New Roman" w:hAnsi="Times New Roman" w:cs="Times New Roman"/>
          <w:sz w:val="24"/>
          <w:szCs w:val="24"/>
        </w:rPr>
        <w:t xml:space="preserve">This leads to a greater sense of personal importance and fulfillment in their work, which in turn mediates the relationship between transformational leadership and affective commitment.  According to the journal article, when employees perceive that their work has a positive impact on the organisation and its external clientele, they feel a sense of purpose and meaning in their work.  Transformational leaders who communicate the importance of their employees' </w:t>
      </w:r>
      <w:r w:rsidRPr="00AB426F">
        <w:rPr>
          <w:rFonts w:ascii="Times New Roman" w:hAnsi="Times New Roman" w:cs="Times New Roman"/>
          <w:sz w:val="24"/>
          <w:szCs w:val="24"/>
        </w:rPr>
        <w:lastRenderedPageBreak/>
        <w:t>work and provide them with a sense of autonomy and empowerment are more likely to make their employees feel valued and appreciated. This, in turn, leads to employees feeling more committed to their work.</w:t>
      </w:r>
      <w:r w:rsidR="00C11B69" w:rsidRPr="00AB426F">
        <w:rPr>
          <w:rFonts w:ascii="Times New Roman" w:hAnsi="Times New Roman" w:cs="Times New Roman"/>
          <w:sz w:val="24"/>
          <w:szCs w:val="24"/>
        </w:rPr>
        <w:t xml:space="preserve">  </w:t>
      </w:r>
      <w:r w:rsidRPr="00AB426F">
        <w:rPr>
          <w:rFonts w:ascii="Times New Roman" w:hAnsi="Times New Roman" w:cs="Times New Roman"/>
          <w:sz w:val="24"/>
          <w:szCs w:val="24"/>
        </w:rPr>
        <w:t xml:space="preserve">According to Bass &amp; Avolio </w:t>
      </w:r>
      <w:sdt>
        <w:sdtPr>
          <w:rPr>
            <w:rFonts w:ascii="Times New Roman" w:hAnsi="Times New Roman" w:cs="Times New Roman"/>
            <w:sz w:val="24"/>
            <w:szCs w:val="24"/>
          </w:rPr>
          <w:id w:val="-1875375642"/>
          <w:citation/>
        </w:sdtPr>
        <w:sdtContent>
          <w:r w:rsidRPr="00AB426F">
            <w:rPr>
              <w:rFonts w:ascii="Times New Roman" w:hAnsi="Times New Roman" w:cs="Times New Roman"/>
              <w:sz w:val="24"/>
              <w:szCs w:val="24"/>
            </w:rPr>
            <w:fldChar w:fldCharType="begin"/>
          </w:r>
          <w:r w:rsidRPr="00AB426F">
            <w:rPr>
              <w:rFonts w:ascii="Times New Roman" w:hAnsi="Times New Roman" w:cs="Times New Roman"/>
              <w:sz w:val="24"/>
              <w:szCs w:val="24"/>
            </w:rPr>
            <w:instrText xml:space="preserve"> CITATION Bas94 \l 2057 </w:instrText>
          </w:r>
          <w:r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&amp; Avolio, 1994)</w:t>
          </w:r>
          <w:r w:rsidRPr="00AB426F">
            <w:rPr>
              <w:rFonts w:ascii="Times New Roman" w:hAnsi="Times New Roman" w:cs="Times New Roman"/>
              <w:sz w:val="24"/>
              <w:szCs w:val="24"/>
            </w:rPr>
            <w:fldChar w:fldCharType="end"/>
          </w:r>
        </w:sdtContent>
      </w:sdt>
      <w:r w:rsidRPr="00AB426F">
        <w:rPr>
          <w:rFonts w:ascii="Times New Roman" w:hAnsi="Times New Roman" w:cs="Times New Roman"/>
          <w:sz w:val="24"/>
          <w:szCs w:val="24"/>
        </w:rPr>
        <w:t xml:space="preserve"> s</w:t>
      </w:r>
      <w:r w:rsidR="00C11B69" w:rsidRPr="00AB426F">
        <w:rPr>
          <w:rFonts w:ascii="Times New Roman" w:hAnsi="Times New Roman" w:cs="Times New Roman"/>
          <w:sz w:val="24"/>
          <w:szCs w:val="24"/>
        </w:rPr>
        <w:t>uch a leadership style can be observed through four distinct but interrelated dimensions: ideali</w:t>
      </w:r>
      <w:r w:rsidRPr="00AB426F">
        <w:rPr>
          <w:rFonts w:ascii="Times New Roman" w:hAnsi="Times New Roman" w:cs="Times New Roman"/>
          <w:sz w:val="24"/>
          <w:szCs w:val="24"/>
        </w:rPr>
        <w:t>s</w:t>
      </w:r>
      <w:r w:rsidR="00C11B69" w:rsidRPr="00AB426F">
        <w:rPr>
          <w:rFonts w:ascii="Times New Roman" w:hAnsi="Times New Roman" w:cs="Times New Roman"/>
          <w:sz w:val="24"/>
          <w:szCs w:val="24"/>
        </w:rPr>
        <w:t>ed influence, inspirational motivation, intellectual stimulation, and individuali</w:t>
      </w:r>
      <w:r w:rsidRPr="00AB426F">
        <w:rPr>
          <w:rFonts w:ascii="Times New Roman" w:hAnsi="Times New Roman" w:cs="Times New Roman"/>
          <w:sz w:val="24"/>
          <w:szCs w:val="24"/>
        </w:rPr>
        <w:t>s</w:t>
      </w:r>
      <w:r w:rsidR="00C11B69" w:rsidRPr="00AB426F">
        <w:rPr>
          <w:rFonts w:ascii="Times New Roman" w:hAnsi="Times New Roman" w:cs="Times New Roman"/>
          <w:sz w:val="24"/>
          <w:szCs w:val="24"/>
        </w:rPr>
        <w:t xml:space="preserve">ed consideration. </w:t>
      </w:r>
    </w:p>
    <w:p w14:paraId="0E765811" w14:textId="7DB03456" w:rsidR="008B0275" w:rsidRDefault="00D96D9D" w:rsidP="00E12D70">
      <w:pPr>
        <w:spacing w:line="360" w:lineRule="auto"/>
        <w:jc w:val="both"/>
        <w:rPr>
          <w:rFonts w:ascii="Times New Roman" w:hAnsi="Times New Roman" w:cs="Times New Roman"/>
          <w:sz w:val="24"/>
          <w:szCs w:val="24"/>
        </w:rPr>
      </w:pPr>
      <w:r w:rsidRPr="00AB426F">
        <w:rPr>
          <w:rFonts w:ascii="Times New Roman" w:hAnsi="Times New Roman" w:cs="Times New Roman"/>
          <w:sz w:val="24"/>
          <w:szCs w:val="24"/>
        </w:rPr>
        <w:t xml:space="preserve">Ott </w:t>
      </w:r>
      <w:r w:rsidR="00613458" w:rsidRPr="00AB426F">
        <w:rPr>
          <w:rFonts w:ascii="Times New Roman" w:hAnsi="Times New Roman" w:cs="Times New Roman"/>
          <w:sz w:val="24"/>
          <w:szCs w:val="24"/>
        </w:rPr>
        <w:t xml:space="preserve">explored </w:t>
      </w:r>
      <w:sdt>
        <w:sdtPr>
          <w:rPr>
            <w:rFonts w:ascii="Times New Roman" w:hAnsi="Times New Roman" w:cs="Times New Roman"/>
            <w:sz w:val="24"/>
            <w:szCs w:val="24"/>
          </w:rPr>
          <w:id w:val="836503053"/>
          <w:citation/>
        </w:sdtPr>
        <w:sdtContent>
          <w:r w:rsidR="00613458" w:rsidRPr="00AB426F">
            <w:rPr>
              <w:rFonts w:ascii="Times New Roman" w:hAnsi="Times New Roman" w:cs="Times New Roman"/>
              <w:sz w:val="24"/>
              <w:szCs w:val="24"/>
            </w:rPr>
            <w:fldChar w:fldCharType="begin"/>
          </w:r>
          <w:r w:rsidR="00613458" w:rsidRPr="00AB426F">
            <w:rPr>
              <w:rFonts w:ascii="Times New Roman" w:hAnsi="Times New Roman" w:cs="Times New Roman"/>
              <w:sz w:val="24"/>
              <w:szCs w:val="24"/>
            </w:rPr>
            <w:instrText xml:space="preserve"> CITATION Ott15 \l 2057 </w:instrText>
          </w:r>
          <w:r w:rsidR="00613458"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(Ott, et al., 2015)</w:t>
          </w:r>
          <w:r w:rsidR="00613458" w:rsidRPr="00AB426F">
            <w:rPr>
              <w:rFonts w:ascii="Times New Roman" w:hAnsi="Times New Roman" w:cs="Times New Roman"/>
              <w:sz w:val="24"/>
              <w:szCs w:val="24"/>
            </w:rPr>
            <w:fldChar w:fldCharType="end"/>
          </w:r>
        </w:sdtContent>
      </w:sdt>
      <w:r w:rsidR="00613458" w:rsidRPr="00AB426F">
        <w:rPr>
          <w:rFonts w:ascii="Times New Roman" w:hAnsi="Times New Roman" w:cs="Times New Roman"/>
          <w:sz w:val="24"/>
          <w:szCs w:val="24"/>
        </w:rPr>
        <w:t xml:space="preserve"> that</w:t>
      </w:r>
      <w:r w:rsidR="00F67453" w:rsidRPr="00AB426F">
        <w:rPr>
          <w:rFonts w:ascii="Times New Roman" w:hAnsi="Times New Roman" w:cs="Times New Roman"/>
          <w:sz w:val="24"/>
          <w:szCs w:val="24"/>
        </w:rPr>
        <w:t xml:space="preserve"> transformational leadership is </w:t>
      </w:r>
      <w:r w:rsidR="005F0424" w:rsidRPr="00AB426F">
        <w:rPr>
          <w:rFonts w:ascii="Times New Roman" w:hAnsi="Times New Roman" w:cs="Times New Roman"/>
          <w:sz w:val="24"/>
          <w:szCs w:val="24"/>
        </w:rPr>
        <w:t>important</w:t>
      </w:r>
      <w:r w:rsidRPr="00AB426F">
        <w:rPr>
          <w:rFonts w:ascii="Times New Roman" w:hAnsi="Times New Roman" w:cs="Times New Roman"/>
          <w:sz w:val="24"/>
          <w:szCs w:val="24"/>
        </w:rPr>
        <w:t xml:space="preserve"> in the non-profit organisation realm</w:t>
      </w:r>
      <w:r w:rsidR="005F0424" w:rsidRPr="00AB426F">
        <w:rPr>
          <w:rFonts w:ascii="Times New Roman" w:hAnsi="Times New Roman" w:cs="Times New Roman"/>
          <w:sz w:val="24"/>
          <w:szCs w:val="24"/>
        </w:rPr>
        <w:t>.</w:t>
      </w:r>
      <w:r w:rsidR="00163D1C" w:rsidRPr="00AB426F">
        <w:rPr>
          <w:rFonts w:ascii="Times New Roman" w:hAnsi="Times New Roman" w:cs="Times New Roman"/>
          <w:sz w:val="24"/>
          <w:szCs w:val="24"/>
        </w:rPr>
        <w:t xml:space="preserve">  </w:t>
      </w:r>
      <w:r w:rsidR="00AA6BB6" w:rsidRPr="00AB426F">
        <w:rPr>
          <w:rFonts w:ascii="Times New Roman" w:hAnsi="Times New Roman" w:cs="Times New Roman"/>
          <w:sz w:val="24"/>
          <w:szCs w:val="24"/>
        </w:rPr>
        <w:t>It was found in a</w:t>
      </w:r>
      <w:r w:rsidR="00163D1C" w:rsidRPr="00AB426F">
        <w:rPr>
          <w:rFonts w:ascii="Times New Roman" w:hAnsi="Times New Roman" w:cs="Times New Roman"/>
          <w:sz w:val="24"/>
          <w:szCs w:val="24"/>
        </w:rPr>
        <w:t xml:space="preserve"> study </w:t>
      </w:r>
      <w:sdt>
        <w:sdtPr>
          <w:rPr>
            <w:rFonts w:ascii="Times New Roman" w:hAnsi="Times New Roman" w:cs="Times New Roman"/>
            <w:sz w:val="24"/>
            <w:szCs w:val="24"/>
          </w:rPr>
          <w:id w:val="335266475"/>
          <w:citation/>
        </w:sdtPr>
        <w:sdtContent>
          <w:r w:rsidR="00163D1C" w:rsidRPr="00AB426F">
            <w:rPr>
              <w:rFonts w:ascii="Times New Roman" w:hAnsi="Times New Roman" w:cs="Times New Roman"/>
              <w:sz w:val="24"/>
              <w:szCs w:val="24"/>
            </w:rPr>
            <w:fldChar w:fldCharType="begin"/>
          </w:r>
          <w:r w:rsidR="00163D1C" w:rsidRPr="00AB426F">
            <w:rPr>
              <w:rFonts w:ascii="Times New Roman" w:hAnsi="Times New Roman" w:cs="Times New Roman"/>
              <w:sz w:val="24"/>
              <w:szCs w:val="24"/>
            </w:rPr>
            <w:instrText xml:space="preserve"> CITATION Val14 \l 2057 </w:instrText>
          </w:r>
          <w:r w:rsidR="00163D1C"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(Valero, et al., 2014)</w:t>
          </w:r>
          <w:r w:rsidR="00163D1C" w:rsidRPr="00AB426F">
            <w:rPr>
              <w:rFonts w:ascii="Times New Roman" w:hAnsi="Times New Roman" w:cs="Times New Roman"/>
              <w:sz w:val="24"/>
              <w:szCs w:val="24"/>
            </w:rPr>
            <w:fldChar w:fldCharType="end"/>
          </w:r>
        </w:sdtContent>
      </w:sdt>
      <w:r w:rsidR="00163D1C" w:rsidRPr="00AB426F">
        <w:rPr>
          <w:rFonts w:ascii="Times New Roman" w:hAnsi="Times New Roman" w:cs="Times New Roman"/>
          <w:sz w:val="24"/>
          <w:szCs w:val="24"/>
        </w:rPr>
        <w:t xml:space="preserve"> that </w:t>
      </w:r>
      <w:r w:rsidR="00AA6BB6" w:rsidRPr="00AB426F">
        <w:rPr>
          <w:rFonts w:ascii="Times New Roman" w:hAnsi="Times New Roman" w:cs="Times New Roman"/>
          <w:sz w:val="24"/>
          <w:szCs w:val="24"/>
        </w:rPr>
        <w:t xml:space="preserve">transformational leadership has a positive and statistically significant effect on perceived organisational resilience, suggesting that identifying leaders with transformational characteristics is important for building a resilient organisation in both the public and non-profit sectors.  </w:t>
      </w:r>
      <w:r w:rsidR="00E77BDC" w:rsidRPr="00AB426F">
        <w:rPr>
          <w:rFonts w:ascii="Times New Roman" w:hAnsi="Times New Roman" w:cs="Times New Roman"/>
          <w:sz w:val="24"/>
          <w:szCs w:val="24"/>
        </w:rPr>
        <w:t xml:space="preserve"> </w:t>
      </w:r>
      <w:r w:rsidR="00AB426F" w:rsidRPr="00AB426F">
        <w:rPr>
          <w:rFonts w:ascii="Times New Roman" w:hAnsi="Times New Roman" w:cs="Times New Roman"/>
          <w:sz w:val="24"/>
          <w:szCs w:val="24"/>
        </w:rPr>
        <w:t>Renz &amp; Herman suggested that this style of leadership can help leaders develop a shared vision and purpose for the organisation, inspire employees and volunteers to work towards a common goal, and foster a culture of innovation and creativity, as encouraging innovation and creativity, empowering people and creating a culture of learning and experimentation are all characteristics of transformational leadership</w:t>
      </w:r>
      <w:r w:rsidR="00F83006" w:rsidRPr="00AB426F">
        <w:rPr>
          <w:rFonts w:ascii="Times New Roman" w:hAnsi="Times New Roman" w:cs="Times New Roman"/>
          <w:sz w:val="24"/>
          <w:szCs w:val="24"/>
        </w:rPr>
        <w:t xml:space="preserve"> </w:t>
      </w:r>
      <w:sdt>
        <w:sdtPr>
          <w:rPr>
            <w:rFonts w:ascii="Times New Roman" w:hAnsi="Times New Roman" w:cs="Times New Roman"/>
            <w:sz w:val="24"/>
            <w:szCs w:val="24"/>
          </w:rPr>
          <w:id w:val="-645120461"/>
          <w:citation/>
        </w:sdtPr>
        <w:sdtContent>
          <w:r w:rsidR="00F83006" w:rsidRPr="00AB426F">
            <w:rPr>
              <w:rFonts w:ascii="Times New Roman" w:hAnsi="Times New Roman" w:cs="Times New Roman"/>
              <w:sz w:val="24"/>
              <w:szCs w:val="24"/>
            </w:rPr>
            <w:fldChar w:fldCharType="begin"/>
          </w:r>
          <w:r w:rsidR="005A6CFB" w:rsidRPr="00AB426F">
            <w:rPr>
              <w:rFonts w:ascii="Times New Roman" w:hAnsi="Times New Roman" w:cs="Times New Roman"/>
              <w:sz w:val="24"/>
              <w:szCs w:val="24"/>
            </w:rPr>
            <w:instrText xml:space="preserve">CITATION Ren16 \l 2057 </w:instrText>
          </w:r>
          <w:r w:rsidR="00F83006"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(Renz &amp; Herman, 2016)</w:t>
          </w:r>
          <w:r w:rsidR="00F83006" w:rsidRPr="00AB426F">
            <w:rPr>
              <w:rFonts w:ascii="Times New Roman" w:hAnsi="Times New Roman" w:cs="Times New Roman"/>
              <w:sz w:val="24"/>
              <w:szCs w:val="24"/>
            </w:rPr>
            <w:fldChar w:fldCharType="end"/>
          </w:r>
        </w:sdtContent>
      </w:sdt>
      <w:r w:rsidR="00F67453" w:rsidRPr="00AB426F">
        <w:rPr>
          <w:rFonts w:ascii="Times New Roman" w:hAnsi="Times New Roman" w:cs="Times New Roman"/>
          <w:sz w:val="24"/>
          <w:szCs w:val="24"/>
        </w:rPr>
        <w:t>.</w:t>
      </w:r>
      <w:r w:rsidR="00E77BDC" w:rsidRPr="00AB426F">
        <w:rPr>
          <w:rFonts w:ascii="Times New Roman" w:hAnsi="Times New Roman" w:cs="Times New Roman"/>
          <w:sz w:val="24"/>
          <w:szCs w:val="24"/>
        </w:rPr>
        <w:t xml:space="preserve">  </w:t>
      </w:r>
      <w:r w:rsidR="00AB426F" w:rsidRPr="00AB426F">
        <w:rPr>
          <w:rFonts w:ascii="Times New Roman" w:hAnsi="Times New Roman" w:cs="Times New Roman"/>
          <w:sz w:val="24"/>
          <w:szCs w:val="24"/>
        </w:rPr>
        <w:t>Non-profit organisations often rely on the commitment and passion of their employees and volunteers to achieve their goals. Transformational leadership can help leaders unleash this potential by empowering and supporting their team members.</w:t>
      </w:r>
    </w:p>
    <w:p w14:paraId="410F5D44" w14:textId="21CA0E45" w:rsidR="00F67453" w:rsidRDefault="008B0275" w:rsidP="00E12D70">
      <w:pPr>
        <w:spacing w:line="360" w:lineRule="auto"/>
        <w:jc w:val="both"/>
        <w:rPr>
          <w:rFonts w:ascii="Times New Roman" w:hAnsi="Times New Roman" w:cs="Times New Roman"/>
          <w:sz w:val="24"/>
          <w:szCs w:val="24"/>
        </w:rPr>
      </w:pPr>
      <w:r w:rsidRPr="008C7DE5">
        <w:rPr>
          <w:rFonts w:ascii="Times New Roman" w:hAnsi="Times New Roman" w:cs="Times New Roman"/>
          <w:sz w:val="24"/>
          <w:szCs w:val="24"/>
        </w:rPr>
        <w:t>A number of</w:t>
      </w:r>
      <w:r w:rsidR="00F67453" w:rsidRPr="008C7DE5">
        <w:rPr>
          <w:rFonts w:ascii="Times New Roman" w:hAnsi="Times New Roman" w:cs="Times New Roman"/>
          <w:sz w:val="24"/>
          <w:szCs w:val="24"/>
        </w:rPr>
        <w:t xml:space="preserve"> studies have found a positive relationship between transformational leadership and organi</w:t>
      </w:r>
      <w:r w:rsidR="005A6CFB" w:rsidRPr="008C7DE5">
        <w:rPr>
          <w:rFonts w:ascii="Times New Roman" w:hAnsi="Times New Roman" w:cs="Times New Roman"/>
          <w:sz w:val="24"/>
          <w:szCs w:val="24"/>
        </w:rPr>
        <w:t>s</w:t>
      </w:r>
      <w:r w:rsidR="00F67453" w:rsidRPr="008C7DE5">
        <w:rPr>
          <w:rFonts w:ascii="Times New Roman" w:hAnsi="Times New Roman" w:cs="Times New Roman"/>
          <w:sz w:val="24"/>
          <w:szCs w:val="24"/>
        </w:rPr>
        <w:t xml:space="preserve">ational performance in non-profit </w:t>
      </w:r>
      <w:r w:rsidR="00F424F1" w:rsidRPr="008C7DE5">
        <w:rPr>
          <w:rFonts w:ascii="Times New Roman" w:hAnsi="Times New Roman" w:cs="Times New Roman"/>
          <w:sz w:val="24"/>
          <w:szCs w:val="24"/>
        </w:rPr>
        <w:t>organisations</w:t>
      </w:r>
      <w:r w:rsidR="00F67453"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 </w:t>
      </w:r>
      <w:r w:rsidR="00F67453" w:rsidRPr="008C7DE5">
        <w:rPr>
          <w:rFonts w:ascii="Times New Roman" w:hAnsi="Times New Roman" w:cs="Times New Roman"/>
          <w:sz w:val="24"/>
          <w:szCs w:val="24"/>
        </w:rPr>
        <w:t>For example,</w:t>
      </w:r>
      <w:r w:rsidR="005A6CFB" w:rsidRPr="008C7DE5">
        <w:rPr>
          <w:rFonts w:ascii="Times New Roman" w:hAnsi="Times New Roman" w:cs="Times New Roman"/>
          <w:sz w:val="24"/>
          <w:szCs w:val="24"/>
        </w:rPr>
        <w:t xml:space="preserve"> William Nicholson II</w:t>
      </w:r>
      <w:r w:rsidR="00F67453" w:rsidRPr="008C7DE5">
        <w:rPr>
          <w:rFonts w:ascii="Times New Roman" w:hAnsi="Times New Roman" w:cs="Times New Roman"/>
          <w:sz w:val="24"/>
          <w:szCs w:val="24"/>
        </w:rPr>
        <w:t xml:space="preserve"> </w:t>
      </w:r>
      <w:sdt>
        <w:sdtPr>
          <w:rPr>
            <w:rFonts w:ascii="Times New Roman" w:hAnsi="Times New Roman" w:cs="Times New Roman"/>
            <w:sz w:val="24"/>
            <w:szCs w:val="24"/>
          </w:rPr>
          <w:id w:val="1795473774"/>
          <w:citation/>
        </w:sdtPr>
        <w:sdtContent>
          <w:r w:rsidR="005A6CFB" w:rsidRPr="008C7DE5">
            <w:rPr>
              <w:rFonts w:ascii="Times New Roman" w:hAnsi="Times New Roman" w:cs="Times New Roman"/>
              <w:sz w:val="24"/>
              <w:szCs w:val="24"/>
            </w:rPr>
            <w:fldChar w:fldCharType="begin"/>
          </w:r>
          <w:r w:rsidR="009B66E1" w:rsidRPr="008C7DE5">
            <w:rPr>
              <w:rFonts w:ascii="Times New Roman" w:hAnsi="Times New Roman" w:cs="Times New Roman"/>
              <w:sz w:val="24"/>
              <w:szCs w:val="24"/>
            </w:rPr>
            <w:instrText xml:space="preserve">CITATION Nic07 \l 2057 </w:instrText>
          </w:r>
          <w:r w:rsidR="005A6CFB" w:rsidRPr="008C7DE5">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(Nicholson II, 2007)</w:t>
          </w:r>
          <w:r w:rsidR="005A6CFB" w:rsidRPr="008C7DE5">
            <w:rPr>
              <w:rFonts w:ascii="Times New Roman" w:hAnsi="Times New Roman" w:cs="Times New Roman"/>
              <w:sz w:val="24"/>
              <w:szCs w:val="24"/>
            </w:rPr>
            <w:fldChar w:fldCharType="end"/>
          </w:r>
        </w:sdtContent>
      </w:sdt>
      <w:r w:rsidR="005A6CFB" w:rsidRPr="008C7DE5">
        <w:rPr>
          <w:rFonts w:ascii="Times New Roman" w:hAnsi="Times New Roman" w:cs="Times New Roman"/>
          <w:sz w:val="24"/>
          <w:szCs w:val="24"/>
        </w:rPr>
        <w:t xml:space="preserve"> </w:t>
      </w:r>
      <w:r w:rsidR="00F67453" w:rsidRPr="008C7DE5">
        <w:rPr>
          <w:rFonts w:ascii="Times New Roman" w:hAnsi="Times New Roman" w:cs="Times New Roman"/>
          <w:sz w:val="24"/>
          <w:szCs w:val="24"/>
        </w:rPr>
        <w:t>found that transformational leadership positively influenced fundraising performance in non-profit organi</w:t>
      </w:r>
      <w:r w:rsidR="005A6CFB" w:rsidRPr="008C7DE5">
        <w:rPr>
          <w:rFonts w:ascii="Times New Roman" w:hAnsi="Times New Roman" w:cs="Times New Roman"/>
          <w:sz w:val="24"/>
          <w:szCs w:val="24"/>
        </w:rPr>
        <w:t>s</w:t>
      </w:r>
      <w:r w:rsidR="00F67453" w:rsidRPr="008C7DE5">
        <w:rPr>
          <w:rFonts w:ascii="Times New Roman" w:hAnsi="Times New Roman" w:cs="Times New Roman"/>
          <w:sz w:val="24"/>
          <w:szCs w:val="24"/>
        </w:rPr>
        <w:t>ations</w:t>
      </w:r>
      <w:r w:rsidR="005A6CFB" w:rsidRPr="008C7DE5">
        <w:rPr>
          <w:rFonts w:ascii="Times New Roman" w:hAnsi="Times New Roman" w:cs="Times New Roman"/>
          <w:sz w:val="24"/>
          <w:szCs w:val="24"/>
        </w:rPr>
        <w:t xml:space="preserve"> by building trust with donors and then implementing transformational leadership</w:t>
      </w:r>
      <w:r w:rsidR="00F67453"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 Likewise</w:t>
      </w:r>
      <w:r w:rsidR="00F67453" w:rsidRPr="008C7DE5">
        <w:rPr>
          <w:rFonts w:ascii="Times New Roman" w:hAnsi="Times New Roman" w:cs="Times New Roman"/>
          <w:sz w:val="24"/>
          <w:szCs w:val="24"/>
        </w:rPr>
        <w:t xml:space="preserve">, </w:t>
      </w:r>
      <w:r w:rsidR="006520A6" w:rsidRPr="008C7DE5">
        <w:rPr>
          <w:rFonts w:ascii="Times New Roman" w:hAnsi="Times New Roman" w:cs="Times New Roman"/>
          <w:sz w:val="24"/>
          <w:szCs w:val="24"/>
        </w:rPr>
        <w:t xml:space="preserve">Avolio and Zhu </w:t>
      </w:r>
      <w:sdt>
        <w:sdtPr>
          <w:rPr>
            <w:rFonts w:ascii="Times New Roman" w:hAnsi="Times New Roman" w:cs="Times New Roman"/>
            <w:sz w:val="24"/>
            <w:szCs w:val="24"/>
          </w:rPr>
          <w:id w:val="-941137649"/>
          <w:citation/>
        </w:sdtPr>
        <w:sdtContent>
          <w:r w:rsidR="006520A6" w:rsidRPr="008C7DE5">
            <w:rPr>
              <w:rFonts w:ascii="Times New Roman" w:hAnsi="Times New Roman" w:cs="Times New Roman"/>
              <w:sz w:val="24"/>
              <w:szCs w:val="24"/>
            </w:rPr>
            <w:fldChar w:fldCharType="begin"/>
          </w:r>
          <w:r w:rsidR="006520A6" w:rsidRPr="008C7DE5">
            <w:rPr>
              <w:rFonts w:ascii="Times New Roman" w:hAnsi="Times New Roman" w:cs="Times New Roman"/>
              <w:sz w:val="24"/>
              <w:szCs w:val="24"/>
            </w:rPr>
            <w:instrText xml:space="preserve"> CITATION Avo04 \l 2057 </w:instrText>
          </w:r>
          <w:r w:rsidR="006520A6" w:rsidRPr="008C7DE5">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(Avolio, et al., 2004)</w:t>
          </w:r>
          <w:r w:rsidR="006520A6" w:rsidRPr="008C7DE5">
            <w:rPr>
              <w:rFonts w:ascii="Times New Roman" w:hAnsi="Times New Roman" w:cs="Times New Roman"/>
              <w:sz w:val="24"/>
              <w:szCs w:val="24"/>
            </w:rPr>
            <w:fldChar w:fldCharType="end"/>
          </w:r>
        </w:sdtContent>
      </w:sdt>
      <w:r w:rsidR="006520A6"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showed </w:t>
      </w:r>
      <w:r w:rsidR="00F67453" w:rsidRPr="008C7DE5">
        <w:rPr>
          <w:rFonts w:ascii="Times New Roman" w:hAnsi="Times New Roman" w:cs="Times New Roman"/>
          <w:sz w:val="24"/>
          <w:szCs w:val="24"/>
        </w:rPr>
        <w:t xml:space="preserve">that </w:t>
      </w:r>
      <w:r w:rsidR="006520A6" w:rsidRPr="008C7DE5">
        <w:rPr>
          <w:rFonts w:ascii="Times New Roman" w:hAnsi="Times New Roman" w:cs="Times New Roman"/>
          <w:sz w:val="24"/>
          <w:szCs w:val="24"/>
        </w:rPr>
        <w:t xml:space="preserve">there is a significant and positive relationship between </w:t>
      </w:r>
      <w:r w:rsidR="00F67453" w:rsidRPr="008C7DE5">
        <w:rPr>
          <w:rFonts w:ascii="Times New Roman" w:hAnsi="Times New Roman" w:cs="Times New Roman"/>
          <w:sz w:val="24"/>
          <w:szCs w:val="24"/>
        </w:rPr>
        <w:t xml:space="preserve">transformational leadership </w:t>
      </w:r>
      <w:r w:rsidR="006520A6" w:rsidRPr="008C7DE5">
        <w:rPr>
          <w:rFonts w:ascii="Times New Roman" w:hAnsi="Times New Roman" w:cs="Times New Roman"/>
          <w:sz w:val="24"/>
          <w:szCs w:val="24"/>
        </w:rPr>
        <w:t>and engagement &amp; commitment.</w:t>
      </w:r>
      <w:r w:rsidR="00742A77"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It was further noted that transformational leadership often involves developing and communicating a compelling vision and mission for the organisation, empowering employees and volunteers to take responsibility for their work, providing them with support and resources to help them achieve their goals, and recognising and rewarding their contributions to the organisation. Therefore, nonprofit leaders who cultivate a </w:t>
      </w:r>
      <w:r w:rsidR="00CB2D04" w:rsidRPr="008C7DE5">
        <w:rPr>
          <w:rFonts w:ascii="Times New Roman" w:hAnsi="Times New Roman" w:cs="Times New Roman"/>
          <w:sz w:val="24"/>
          <w:szCs w:val="24"/>
        </w:rPr>
        <w:lastRenderedPageBreak/>
        <w:t>transformational leadership style are more likely to create a positive work environment that fosters innovation, creativity and collaboration, resulting in improved organisational performance and social impact.</w:t>
      </w:r>
    </w:p>
    <w:p w14:paraId="123288C7" w14:textId="44123028" w:rsidR="002714ED" w:rsidRPr="001F0DCE" w:rsidRDefault="002714ED" w:rsidP="002714ED">
      <w:pPr>
        <w:spacing w:line="360" w:lineRule="auto"/>
        <w:jc w:val="both"/>
        <w:rPr>
          <w:rFonts w:ascii="Times New Roman" w:hAnsi="Times New Roman" w:cs="Times New Roman"/>
          <w:sz w:val="24"/>
          <w:szCs w:val="24"/>
        </w:rPr>
      </w:pPr>
      <w:r w:rsidRPr="001F0DCE">
        <w:rPr>
          <w:rFonts w:ascii="Times New Roman" w:hAnsi="Times New Roman" w:cs="Times New Roman"/>
          <w:sz w:val="24"/>
          <w:szCs w:val="24"/>
        </w:rPr>
        <w:t xml:space="preserve">Although transformational leadership is widely recognised as an effective leadership style, it is not without its potential drawbacks or limitations. </w:t>
      </w:r>
      <w:r w:rsidR="00187CCA" w:rsidRPr="001F0DCE">
        <w:rPr>
          <w:rFonts w:ascii="Times New Roman" w:hAnsi="Times New Roman" w:cs="Times New Roman"/>
          <w:sz w:val="24"/>
          <w:szCs w:val="24"/>
        </w:rPr>
        <w:t xml:space="preserve"> </w:t>
      </w:r>
      <w:r w:rsidRPr="001F0DCE">
        <w:rPr>
          <w:rFonts w:ascii="Times New Roman" w:hAnsi="Times New Roman" w:cs="Times New Roman"/>
          <w:sz w:val="24"/>
          <w:szCs w:val="24"/>
        </w:rPr>
        <w:t xml:space="preserve">Some of the </w:t>
      </w:r>
      <w:r w:rsidR="001F0DCE">
        <w:rPr>
          <w:rFonts w:ascii="Times New Roman" w:hAnsi="Times New Roman" w:cs="Times New Roman"/>
          <w:sz w:val="24"/>
          <w:szCs w:val="24"/>
        </w:rPr>
        <w:t>weaknesses</w:t>
      </w:r>
      <w:r w:rsidRPr="001F0DCE">
        <w:rPr>
          <w:rFonts w:ascii="Times New Roman" w:hAnsi="Times New Roman" w:cs="Times New Roman"/>
          <w:sz w:val="24"/>
          <w:szCs w:val="24"/>
        </w:rPr>
        <w:t xml:space="preserve"> of transformational leadership are</w:t>
      </w:r>
      <w:r w:rsidR="00B55BEB">
        <w:rPr>
          <w:rFonts w:ascii="Times New Roman" w:hAnsi="Times New Roman" w:cs="Times New Roman"/>
          <w:sz w:val="24"/>
          <w:szCs w:val="24"/>
        </w:rPr>
        <w:t xml:space="preserve"> discussed in the following. </w:t>
      </w:r>
    </w:p>
    <w:p w14:paraId="7DB88028" w14:textId="089EFC4F" w:rsidR="002714ED" w:rsidRDefault="002714ED" w:rsidP="002714ED">
      <w:pPr>
        <w:spacing w:line="360" w:lineRule="auto"/>
        <w:jc w:val="both"/>
        <w:rPr>
          <w:rFonts w:ascii="Times New Roman" w:hAnsi="Times New Roman" w:cs="Times New Roman"/>
          <w:sz w:val="24"/>
          <w:szCs w:val="24"/>
        </w:rPr>
      </w:pPr>
      <w:r w:rsidRPr="00AF7E7D">
        <w:rPr>
          <w:rFonts w:ascii="Times New Roman" w:hAnsi="Times New Roman" w:cs="Times New Roman"/>
          <w:sz w:val="24"/>
          <w:szCs w:val="24"/>
        </w:rPr>
        <w:t>Dependence on the leader: Transformational leaders tend to exert a strong influence on their followers, which can lead to a dependence on the leader for leadership and decision-making. This dependence can affect individual autonomy and ownership within the organisation</w:t>
      </w:r>
      <w:r w:rsidR="00AF7E7D" w:rsidRPr="00AF7E7D">
        <w:rPr>
          <w:rFonts w:ascii="Times New Roman" w:hAnsi="Times New Roman" w:cs="Times New Roman"/>
          <w:sz w:val="24"/>
          <w:szCs w:val="24"/>
        </w:rPr>
        <w:t xml:space="preserve">, Palumbo </w:t>
      </w:r>
      <w:sdt>
        <w:sdtPr>
          <w:rPr>
            <w:rFonts w:ascii="Times New Roman" w:hAnsi="Times New Roman" w:cs="Times New Roman"/>
            <w:sz w:val="24"/>
            <w:szCs w:val="24"/>
          </w:rPr>
          <w:id w:val="-313338849"/>
          <w:citation/>
        </w:sdtPr>
        <w:sdtContent>
          <w:r w:rsidR="00AF7E7D" w:rsidRPr="00AF7E7D">
            <w:rPr>
              <w:rFonts w:ascii="Times New Roman" w:hAnsi="Times New Roman" w:cs="Times New Roman"/>
              <w:sz w:val="24"/>
              <w:szCs w:val="24"/>
            </w:rPr>
            <w:fldChar w:fldCharType="begin"/>
          </w:r>
          <w:r w:rsidR="00AF7E7D" w:rsidRPr="00AF7E7D">
            <w:rPr>
              <w:rFonts w:ascii="Times New Roman" w:hAnsi="Times New Roman" w:cs="Times New Roman"/>
              <w:sz w:val="24"/>
              <w:szCs w:val="24"/>
            </w:rPr>
            <w:instrText xml:space="preserve"> CITATION Pal161 \l 2057 </w:instrText>
          </w:r>
          <w:r w:rsidR="00AF7E7D" w:rsidRPr="00AF7E7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(Palumbo, 2016)</w:t>
          </w:r>
          <w:r w:rsidR="00AF7E7D" w:rsidRPr="00AF7E7D">
            <w:rPr>
              <w:rFonts w:ascii="Times New Roman" w:hAnsi="Times New Roman" w:cs="Times New Roman"/>
              <w:sz w:val="24"/>
              <w:szCs w:val="24"/>
            </w:rPr>
            <w:fldChar w:fldCharType="end"/>
          </w:r>
        </w:sdtContent>
      </w:sdt>
      <w:r w:rsidR="00AF7E7D" w:rsidRPr="00AF7E7D">
        <w:rPr>
          <w:rFonts w:ascii="Times New Roman" w:hAnsi="Times New Roman" w:cs="Times New Roman"/>
          <w:sz w:val="24"/>
          <w:szCs w:val="24"/>
        </w:rPr>
        <w:t xml:space="preserve"> discusses the drawbacks of transformational leadership, highlighting the potential disempowerment of individuals' growth and willingness to embrace responsibility as a side effect of this leadership style</w:t>
      </w:r>
      <w:r w:rsidRPr="00AF7E7D">
        <w:rPr>
          <w:rFonts w:ascii="Times New Roman" w:hAnsi="Times New Roman" w:cs="Times New Roman"/>
          <w:sz w:val="24"/>
          <w:szCs w:val="24"/>
        </w:rPr>
        <w:t>.</w:t>
      </w:r>
      <w:r w:rsidR="00AF7E7D">
        <w:rPr>
          <w:rFonts w:ascii="Times New Roman" w:hAnsi="Times New Roman" w:cs="Times New Roman"/>
          <w:sz w:val="24"/>
          <w:szCs w:val="24"/>
        </w:rPr>
        <w:t xml:space="preserve">  </w:t>
      </w:r>
      <w:r w:rsidR="004E5110" w:rsidRPr="004E5110">
        <w:rPr>
          <w:rFonts w:ascii="Times New Roman" w:hAnsi="Times New Roman" w:cs="Times New Roman"/>
          <w:sz w:val="24"/>
          <w:szCs w:val="24"/>
        </w:rPr>
        <w:t xml:space="preserve">Another drawback is the potential for disparity among researchers regarding the clarity of one method or </w:t>
      </w:r>
      <w:r w:rsidR="003861C8">
        <w:rPr>
          <w:rFonts w:ascii="Times New Roman" w:hAnsi="Times New Roman" w:cs="Times New Roman"/>
          <w:sz w:val="24"/>
          <w:szCs w:val="24"/>
        </w:rPr>
        <w:t>trait</w:t>
      </w:r>
      <w:r w:rsidR="004E5110" w:rsidRPr="004E5110">
        <w:rPr>
          <w:rFonts w:ascii="Times New Roman" w:hAnsi="Times New Roman" w:cs="Times New Roman"/>
          <w:sz w:val="24"/>
          <w:szCs w:val="24"/>
        </w:rPr>
        <w:t xml:space="preserve"> of leadership, as well as which </w:t>
      </w:r>
      <w:r w:rsidR="004E5110">
        <w:rPr>
          <w:rFonts w:ascii="Times New Roman" w:hAnsi="Times New Roman" w:cs="Times New Roman"/>
          <w:sz w:val="24"/>
          <w:szCs w:val="24"/>
        </w:rPr>
        <w:t>behaviours</w:t>
      </w:r>
      <w:r w:rsidR="004E5110" w:rsidRPr="004E5110">
        <w:rPr>
          <w:rFonts w:ascii="Times New Roman" w:hAnsi="Times New Roman" w:cs="Times New Roman"/>
          <w:sz w:val="24"/>
          <w:szCs w:val="24"/>
        </w:rPr>
        <w:t xml:space="preserve"> are more valuable than others</w:t>
      </w:r>
      <w:r w:rsidR="003861C8">
        <w:rPr>
          <w:rFonts w:ascii="Times New Roman" w:hAnsi="Times New Roman" w:cs="Times New Roman"/>
          <w:sz w:val="24"/>
          <w:szCs w:val="24"/>
        </w:rPr>
        <w:t>.</w:t>
      </w:r>
    </w:p>
    <w:p w14:paraId="7A81D05A" w14:textId="019A7301" w:rsidR="003861C8" w:rsidRDefault="003861C8" w:rsidP="002714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w:t>
      </w:r>
      <w:r w:rsidRPr="003861C8">
        <w:rPr>
          <w:rFonts w:ascii="Times New Roman" w:hAnsi="Times New Roman" w:cs="Times New Roman"/>
          <w:sz w:val="24"/>
          <w:szCs w:val="24"/>
        </w:rPr>
        <w:t>transformational leadership is still constrained by structural factors, and merely focusing on leadership training and development may not be sufficient</w:t>
      </w:r>
      <w:r>
        <w:rPr>
          <w:rFonts w:ascii="Times New Roman" w:hAnsi="Times New Roman" w:cs="Times New Roman"/>
          <w:sz w:val="24"/>
          <w:szCs w:val="24"/>
        </w:rPr>
        <w:t xml:space="preserve"> as mentioned by Bass and Riggo </w:t>
      </w:r>
      <w:sdt>
        <w:sdtPr>
          <w:rPr>
            <w:rFonts w:ascii="Times New Roman" w:hAnsi="Times New Roman" w:cs="Times New Roman"/>
            <w:sz w:val="24"/>
            <w:szCs w:val="24"/>
          </w:rPr>
          <w:id w:val="-16381713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Bas06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&amp; Riggo, 2006)</w:t>
          </w:r>
          <w:r>
            <w:rPr>
              <w:rFonts w:ascii="Times New Roman" w:hAnsi="Times New Roman" w:cs="Times New Roman"/>
              <w:sz w:val="24"/>
              <w:szCs w:val="24"/>
            </w:rPr>
            <w:fldChar w:fldCharType="end"/>
          </w:r>
        </w:sdtContent>
      </w:sdt>
      <w:r w:rsidRPr="003861C8">
        <w:rPr>
          <w:rFonts w:ascii="Times New Roman" w:hAnsi="Times New Roman" w:cs="Times New Roman"/>
          <w:sz w:val="24"/>
          <w:szCs w:val="24"/>
        </w:rPr>
        <w:t>.</w:t>
      </w:r>
    </w:p>
    <w:p w14:paraId="2EB82A9D" w14:textId="5820FE75" w:rsidR="00FA64F8" w:rsidRDefault="00FA64F8" w:rsidP="002714ED">
      <w:pPr>
        <w:spacing w:line="360" w:lineRule="auto"/>
        <w:jc w:val="both"/>
        <w:rPr>
          <w:rFonts w:ascii="Times New Roman" w:hAnsi="Times New Roman" w:cs="Times New Roman"/>
          <w:sz w:val="24"/>
          <w:szCs w:val="24"/>
        </w:rPr>
      </w:pPr>
      <w:r w:rsidRPr="00FA64F8">
        <w:rPr>
          <w:rFonts w:ascii="Times New Roman" w:hAnsi="Times New Roman" w:cs="Times New Roman"/>
          <w:sz w:val="24"/>
          <w:szCs w:val="24"/>
        </w:rPr>
        <w:t xml:space="preserve">Critics of transformational leadership </w:t>
      </w:r>
      <w:r w:rsidR="00F24ED3">
        <w:rPr>
          <w:rFonts w:ascii="Times New Roman" w:hAnsi="Times New Roman" w:cs="Times New Roman"/>
          <w:sz w:val="24"/>
          <w:szCs w:val="24"/>
        </w:rPr>
        <w:t>point</w:t>
      </w:r>
      <w:r>
        <w:rPr>
          <w:rFonts w:ascii="Times New Roman" w:hAnsi="Times New Roman" w:cs="Times New Roman"/>
          <w:sz w:val="24"/>
          <w:szCs w:val="24"/>
        </w:rPr>
        <w:t xml:space="preserve"> out</w:t>
      </w:r>
      <w:r w:rsidRPr="00FA64F8">
        <w:rPr>
          <w:rFonts w:ascii="Times New Roman" w:hAnsi="Times New Roman" w:cs="Times New Roman"/>
          <w:sz w:val="24"/>
          <w:szCs w:val="24"/>
        </w:rPr>
        <w:t xml:space="preserve"> ethical concerns and potential negative consequences without adequate accountability. </w:t>
      </w:r>
      <w:r w:rsidR="00F24ED3">
        <w:rPr>
          <w:rFonts w:ascii="Times New Roman" w:hAnsi="Times New Roman" w:cs="Times New Roman"/>
          <w:sz w:val="24"/>
          <w:szCs w:val="24"/>
        </w:rPr>
        <w:t xml:space="preserve"> F</w:t>
      </w:r>
      <w:r w:rsidRPr="00FA64F8">
        <w:rPr>
          <w:rFonts w:ascii="Times New Roman" w:hAnsi="Times New Roman" w:cs="Times New Roman"/>
          <w:sz w:val="24"/>
          <w:szCs w:val="24"/>
        </w:rPr>
        <w:t xml:space="preserve">or example, </w:t>
      </w:r>
      <w:r w:rsidR="00F171A8">
        <w:rPr>
          <w:rFonts w:ascii="Times New Roman" w:hAnsi="Times New Roman" w:cs="Times New Roman"/>
          <w:sz w:val="24"/>
          <w:szCs w:val="24"/>
        </w:rPr>
        <w:t xml:space="preserve">a study </w:t>
      </w:r>
      <w:r w:rsidRPr="00FA64F8">
        <w:rPr>
          <w:rFonts w:ascii="Times New Roman" w:hAnsi="Times New Roman" w:cs="Times New Roman"/>
          <w:sz w:val="24"/>
          <w:szCs w:val="24"/>
        </w:rPr>
        <w:t>warn</w:t>
      </w:r>
      <w:r w:rsidR="00F171A8">
        <w:rPr>
          <w:rFonts w:ascii="Times New Roman" w:hAnsi="Times New Roman" w:cs="Times New Roman"/>
          <w:sz w:val="24"/>
          <w:szCs w:val="24"/>
        </w:rPr>
        <w:t>s</w:t>
      </w:r>
      <w:r w:rsidRPr="00FA64F8">
        <w:rPr>
          <w:rFonts w:ascii="Times New Roman" w:hAnsi="Times New Roman" w:cs="Times New Roman"/>
          <w:sz w:val="24"/>
          <w:szCs w:val="24"/>
        </w:rPr>
        <w:t xml:space="preserve"> that transformational leadership can lead to unethical norms if the leader puts organisational interests before individual interests</w:t>
      </w:r>
      <w:r w:rsidR="00F24ED3">
        <w:rPr>
          <w:rFonts w:ascii="Times New Roman" w:hAnsi="Times New Roman" w:cs="Times New Roman"/>
          <w:sz w:val="24"/>
          <w:szCs w:val="24"/>
        </w:rPr>
        <w:t xml:space="preserve"> </w:t>
      </w:r>
      <w:sdt>
        <w:sdtPr>
          <w:rPr>
            <w:rFonts w:ascii="Times New Roman" w:hAnsi="Times New Roman" w:cs="Times New Roman"/>
            <w:sz w:val="24"/>
            <w:szCs w:val="24"/>
          </w:rPr>
          <w:id w:val="1930924730"/>
          <w:citation/>
        </w:sdtPr>
        <w:sdtContent>
          <w:r w:rsidR="00F24ED3">
            <w:rPr>
              <w:rFonts w:ascii="Times New Roman" w:hAnsi="Times New Roman" w:cs="Times New Roman"/>
              <w:sz w:val="24"/>
              <w:szCs w:val="24"/>
            </w:rPr>
            <w:fldChar w:fldCharType="begin"/>
          </w:r>
          <w:r w:rsidR="00F24ED3">
            <w:rPr>
              <w:rFonts w:ascii="Times New Roman" w:hAnsi="Times New Roman" w:cs="Times New Roman"/>
              <w:sz w:val="24"/>
              <w:szCs w:val="24"/>
            </w:rPr>
            <w:instrText xml:space="preserve"> CITATION Ste95 \l 2057 </w:instrText>
          </w:r>
          <w:r w:rsidR="00F24ED3">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(Stephens, et al., 1995)</w:t>
          </w:r>
          <w:r w:rsidR="00F24ED3">
            <w:rPr>
              <w:rFonts w:ascii="Times New Roman" w:hAnsi="Times New Roman" w:cs="Times New Roman"/>
              <w:sz w:val="24"/>
              <w:szCs w:val="24"/>
            </w:rPr>
            <w:fldChar w:fldCharType="end"/>
          </w:r>
        </w:sdtContent>
      </w:sdt>
      <w:r w:rsidRPr="00FA64F8">
        <w:rPr>
          <w:rFonts w:ascii="Times New Roman" w:hAnsi="Times New Roman" w:cs="Times New Roman"/>
          <w:sz w:val="24"/>
          <w:szCs w:val="24"/>
        </w:rPr>
        <w:t>.</w:t>
      </w:r>
    </w:p>
    <w:p w14:paraId="16C83A10" w14:textId="774FBA42" w:rsidR="00525839" w:rsidRPr="006A499A" w:rsidRDefault="006A499A" w:rsidP="00E12D70">
      <w:pPr>
        <w:spacing w:line="360" w:lineRule="auto"/>
        <w:jc w:val="both"/>
        <w:rPr>
          <w:rFonts w:ascii="Times New Roman" w:hAnsi="Times New Roman" w:cs="Times New Roman"/>
          <w:sz w:val="24"/>
          <w:szCs w:val="24"/>
        </w:rPr>
      </w:pPr>
      <w:r w:rsidRPr="006A499A">
        <w:rPr>
          <w:rFonts w:ascii="Times New Roman" w:hAnsi="Times New Roman" w:cs="Times New Roman"/>
          <w:sz w:val="24"/>
          <w:szCs w:val="24"/>
        </w:rPr>
        <w:t>Overall, transformational leadership is a relevant and effective leadership style in the non-profit sector, where leaders need to inspire and motivate employees and volunteers to work towards a common goal and fulfil the organisation's mission.</w:t>
      </w:r>
    </w:p>
    <w:p w14:paraId="47FBB892" w14:textId="77777777" w:rsidR="006A499A" w:rsidRDefault="006A499A" w:rsidP="00E12D70">
      <w:pPr>
        <w:spacing w:line="360" w:lineRule="auto"/>
        <w:jc w:val="both"/>
        <w:rPr>
          <w:rFonts w:ascii="Times New Roman" w:hAnsi="Times New Roman" w:cs="Times New Roman"/>
          <w:b/>
          <w:bCs/>
          <w:color w:val="0070C0"/>
          <w:sz w:val="24"/>
          <w:szCs w:val="24"/>
        </w:rPr>
      </w:pPr>
    </w:p>
    <w:p w14:paraId="313F15D3" w14:textId="3927D3F9" w:rsidR="00F67453" w:rsidRPr="00D35DDC" w:rsidRDefault="00F67453" w:rsidP="00E12D70">
      <w:pPr>
        <w:spacing w:line="360" w:lineRule="auto"/>
        <w:jc w:val="both"/>
        <w:rPr>
          <w:rFonts w:ascii="Times New Roman" w:hAnsi="Times New Roman" w:cs="Times New Roman"/>
          <w:b/>
          <w:bCs/>
          <w:sz w:val="24"/>
          <w:szCs w:val="24"/>
        </w:rPr>
      </w:pPr>
      <w:r w:rsidRPr="00D35DDC">
        <w:rPr>
          <w:rFonts w:ascii="Times New Roman" w:hAnsi="Times New Roman" w:cs="Times New Roman"/>
          <w:b/>
          <w:bCs/>
          <w:sz w:val="24"/>
          <w:szCs w:val="24"/>
        </w:rPr>
        <w:t>Servant Leadership:</w:t>
      </w:r>
    </w:p>
    <w:p w14:paraId="5A4BF66A" w14:textId="32D95F20" w:rsidR="00D25952" w:rsidRPr="00D35DDC" w:rsidRDefault="00D35DDC" w:rsidP="00E12D70">
      <w:pPr>
        <w:spacing w:line="360" w:lineRule="auto"/>
        <w:jc w:val="both"/>
        <w:rPr>
          <w:rFonts w:ascii="Times New Roman" w:hAnsi="Times New Roman" w:cs="Times New Roman"/>
          <w:sz w:val="24"/>
          <w:szCs w:val="24"/>
        </w:rPr>
      </w:pPr>
      <w:r w:rsidRPr="00D35DDC">
        <w:rPr>
          <w:rFonts w:ascii="Times New Roman" w:hAnsi="Times New Roman" w:cs="Times New Roman"/>
          <w:sz w:val="24"/>
          <w:szCs w:val="24"/>
        </w:rPr>
        <w:t xml:space="preserve">Servant leadership differs from other value-based leadership approaches in terms of its overriding motive and goal.  While other leadership approaches focus primarily on moving the organisation forward in financial and non-financial terms, servant </w:t>
      </w:r>
      <w:r w:rsidRPr="00D35DDC">
        <w:rPr>
          <w:rFonts w:ascii="Times New Roman" w:hAnsi="Times New Roman" w:cs="Times New Roman"/>
          <w:sz w:val="24"/>
          <w:szCs w:val="24"/>
        </w:rPr>
        <w:lastRenderedPageBreak/>
        <w:t xml:space="preserve">leadership focuses on the growth of followers in various areas, such as their psychological well-being, emotional maturity and ethical wisdom.  Servant leaders act as stewards who treat their employees as individuals entrusted to them to raise them to be their better selves.  They focus on the development of their employees while caring for the community and being responsible for its well-being.  In addition, servant leadership is (1) a leadership approach that is oriented toward others, (2) manifested in the personal prioritisation of employees' individual needs and interests, and (3) an outward refocusing of concern for self to concern for others within the organisation and the larger community.  A servant leader strives to serve, help, listen and care for their employees with a focus on developing their personal growth and fulfilling their interests </w:t>
      </w:r>
      <w:sdt>
        <w:sdtPr>
          <w:rPr>
            <w:rFonts w:ascii="Times New Roman" w:hAnsi="Times New Roman" w:cs="Times New Roman"/>
            <w:sz w:val="24"/>
            <w:szCs w:val="24"/>
          </w:rPr>
          <w:id w:val="425383976"/>
          <w:citation/>
        </w:sdtPr>
        <w:sdtContent>
          <w:r w:rsidRPr="00D35DDC">
            <w:rPr>
              <w:rFonts w:ascii="Times New Roman" w:hAnsi="Times New Roman" w:cs="Times New Roman"/>
              <w:sz w:val="24"/>
              <w:szCs w:val="24"/>
            </w:rPr>
            <w:fldChar w:fldCharType="begin"/>
          </w:r>
          <w:r w:rsidRPr="00D35DDC">
            <w:rPr>
              <w:rFonts w:ascii="Times New Roman" w:hAnsi="Times New Roman" w:cs="Times New Roman"/>
              <w:sz w:val="24"/>
              <w:szCs w:val="24"/>
            </w:rPr>
            <w:instrText xml:space="preserve"> CITATION Eva \l 2057 </w:instrText>
          </w:r>
          <w:r w:rsidRPr="00D35DDC">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(Eva, et al., 2019)</w:t>
          </w:r>
          <w:r w:rsidRPr="00D35DDC">
            <w:rPr>
              <w:rFonts w:ascii="Times New Roman" w:hAnsi="Times New Roman" w:cs="Times New Roman"/>
              <w:sz w:val="24"/>
              <w:szCs w:val="24"/>
            </w:rPr>
            <w:fldChar w:fldCharType="end"/>
          </w:r>
        </w:sdtContent>
      </w:sdt>
      <w:r w:rsidRPr="00D35DDC">
        <w:rPr>
          <w:rFonts w:ascii="Times New Roman" w:hAnsi="Times New Roman" w:cs="Times New Roman"/>
          <w:sz w:val="24"/>
          <w:szCs w:val="24"/>
        </w:rPr>
        <w:t>.</w:t>
      </w:r>
    </w:p>
    <w:p w14:paraId="4F101A91" w14:textId="77777777" w:rsidR="00D35DDC" w:rsidRPr="00D35DDC" w:rsidRDefault="00D35DDC" w:rsidP="00E12D70">
      <w:pPr>
        <w:spacing w:line="360" w:lineRule="auto"/>
        <w:jc w:val="both"/>
        <w:rPr>
          <w:rFonts w:ascii="Times New Roman" w:hAnsi="Times New Roman" w:cs="Times New Roman"/>
          <w:sz w:val="24"/>
          <w:szCs w:val="24"/>
        </w:rPr>
      </w:pPr>
      <w:r w:rsidRPr="00D35DDC">
        <w:rPr>
          <w:rFonts w:ascii="Times New Roman" w:hAnsi="Times New Roman" w:cs="Times New Roman"/>
          <w:sz w:val="24"/>
          <w:szCs w:val="24"/>
        </w:rPr>
        <w:t>In the non-profit sector, servant leadership is particularly important because it aligns with the sector's focus on serving the community and solving social problems. As mentioned earlier, servant leaders prioritise the needs and well-being of their employees, volunteers and stakeholders, which can lead to improved organisational performance and social impact.</w:t>
      </w:r>
    </w:p>
    <w:p w14:paraId="7D084F7E" w14:textId="75548981" w:rsidR="00A65B06" w:rsidRPr="00A65B06" w:rsidRDefault="00166FE1" w:rsidP="00E12D70">
      <w:pPr>
        <w:spacing w:line="360" w:lineRule="auto"/>
        <w:jc w:val="both"/>
        <w:rPr>
          <w:rFonts w:ascii="Times New Roman" w:hAnsi="Times New Roman" w:cs="Times New Roman"/>
          <w:sz w:val="24"/>
          <w:szCs w:val="24"/>
        </w:rPr>
      </w:pPr>
      <w:r w:rsidRPr="00A65B06">
        <w:rPr>
          <w:rFonts w:ascii="Times New Roman" w:hAnsi="Times New Roman" w:cs="Times New Roman"/>
          <w:sz w:val="24"/>
          <w:szCs w:val="24"/>
        </w:rPr>
        <w:t>S</w:t>
      </w:r>
      <w:r w:rsidR="00F67453" w:rsidRPr="00A65B06">
        <w:rPr>
          <w:rFonts w:ascii="Times New Roman" w:hAnsi="Times New Roman" w:cs="Times New Roman"/>
          <w:sz w:val="24"/>
          <w:szCs w:val="24"/>
        </w:rPr>
        <w:t>tudies have found a positive relationship between servant leadership and organi</w:t>
      </w:r>
      <w:r w:rsidR="006F0B8C" w:rsidRPr="00A65B06">
        <w:rPr>
          <w:rFonts w:ascii="Times New Roman" w:hAnsi="Times New Roman" w:cs="Times New Roman"/>
          <w:sz w:val="24"/>
          <w:szCs w:val="24"/>
        </w:rPr>
        <w:t>s</w:t>
      </w:r>
      <w:r w:rsidR="00F67453" w:rsidRPr="00A65B06">
        <w:rPr>
          <w:rFonts w:ascii="Times New Roman" w:hAnsi="Times New Roman" w:cs="Times New Roman"/>
          <w:sz w:val="24"/>
          <w:szCs w:val="24"/>
        </w:rPr>
        <w:t>ational performance in non-profit organi</w:t>
      </w:r>
      <w:r w:rsidR="0016358A" w:rsidRPr="00A65B06">
        <w:rPr>
          <w:rFonts w:ascii="Times New Roman" w:hAnsi="Times New Roman" w:cs="Times New Roman"/>
          <w:sz w:val="24"/>
          <w:szCs w:val="24"/>
        </w:rPr>
        <w:t>s</w:t>
      </w:r>
      <w:r w:rsidR="00F67453" w:rsidRPr="00A65B06">
        <w:rPr>
          <w:rFonts w:ascii="Times New Roman" w:hAnsi="Times New Roman" w:cs="Times New Roman"/>
          <w:sz w:val="24"/>
          <w:szCs w:val="24"/>
        </w:rPr>
        <w:t>ations.</w:t>
      </w:r>
      <w:r w:rsid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Hu &amp; Liden states</w:t>
      </w:r>
      <w:r w:rsidR="00F67453" w:rsidRPr="00A65B06">
        <w:rPr>
          <w:rFonts w:ascii="Times New Roman" w:hAnsi="Times New Roman" w:cs="Times New Roman"/>
          <w:sz w:val="24"/>
          <w:szCs w:val="24"/>
        </w:rPr>
        <w:t xml:space="preserve"> </w:t>
      </w:r>
      <w:sdt>
        <w:sdtPr>
          <w:rPr>
            <w:rFonts w:ascii="Times New Roman" w:hAnsi="Times New Roman" w:cs="Times New Roman"/>
            <w:sz w:val="24"/>
            <w:szCs w:val="24"/>
          </w:rPr>
          <w:id w:val="1132294715"/>
          <w:citation/>
        </w:sdtPr>
        <w:sdtContent>
          <w:r w:rsidR="00A0599C" w:rsidRPr="00A65B06">
            <w:rPr>
              <w:rFonts w:ascii="Times New Roman" w:hAnsi="Times New Roman" w:cs="Times New Roman"/>
              <w:sz w:val="24"/>
              <w:szCs w:val="24"/>
            </w:rPr>
            <w:fldChar w:fldCharType="begin"/>
          </w:r>
          <w:r w:rsidR="00A0599C" w:rsidRPr="00A65B06">
            <w:rPr>
              <w:rFonts w:ascii="Times New Roman" w:hAnsi="Times New Roman" w:cs="Times New Roman"/>
              <w:sz w:val="24"/>
              <w:szCs w:val="24"/>
            </w:rPr>
            <w:instrText xml:space="preserve">CITATION HuJ11 \l 2057 </w:instrText>
          </w:r>
          <w:r w:rsidR="00A0599C" w:rsidRPr="00A65B06">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(Hu &amp; Liden, 2011)</w:t>
          </w:r>
          <w:r w:rsidR="00A0599C" w:rsidRPr="00A65B06">
            <w:rPr>
              <w:rFonts w:ascii="Times New Roman" w:hAnsi="Times New Roman" w:cs="Times New Roman"/>
              <w:sz w:val="24"/>
              <w:szCs w:val="24"/>
            </w:rPr>
            <w:fldChar w:fldCharType="end"/>
          </w:r>
        </w:sdtContent>
      </w:sdt>
      <w:r w:rsidR="00A0599C" w:rsidRPr="00A65B06">
        <w:rPr>
          <w:rFonts w:ascii="Times New Roman" w:hAnsi="Times New Roman" w:cs="Times New Roman"/>
          <w:sz w:val="24"/>
          <w:szCs w:val="24"/>
        </w:rPr>
        <w:t xml:space="preserve"> </w:t>
      </w:r>
      <w:r w:rsidR="00F67453" w:rsidRPr="00A65B06">
        <w:rPr>
          <w:rFonts w:ascii="Times New Roman" w:hAnsi="Times New Roman" w:cs="Times New Roman"/>
          <w:sz w:val="24"/>
          <w:szCs w:val="24"/>
        </w:rPr>
        <w:t xml:space="preserve">that servant leadership positively </w:t>
      </w:r>
      <w:r w:rsidR="00700E6C" w:rsidRPr="00A65B06">
        <w:rPr>
          <w:rFonts w:ascii="Times New Roman" w:hAnsi="Times New Roman" w:cs="Times New Roman"/>
          <w:sz w:val="24"/>
          <w:szCs w:val="24"/>
        </w:rPr>
        <w:t>influences</w:t>
      </w:r>
      <w:r w:rsidR="00F67453" w:rsidRPr="00A65B06">
        <w:rPr>
          <w:rFonts w:ascii="Times New Roman" w:hAnsi="Times New Roman" w:cs="Times New Roman"/>
          <w:sz w:val="24"/>
          <w:szCs w:val="24"/>
        </w:rPr>
        <w:t xml:space="preserve"> employee job performance and organi</w:t>
      </w:r>
      <w:r w:rsidR="00F226AA" w:rsidRPr="00A65B06">
        <w:rPr>
          <w:rFonts w:ascii="Times New Roman" w:hAnsi="Times New Roman" w:cs="Times New Roman"/>
          <w:sz w:val="24"/>
          <w:szCs w:val="24"/>
        </w:rPr>
        <w:t>s</w:t>
      </w:r>
      <w:r w:rsidR="00F67453" w:rsidRPr="00A65B06">
        <w:rPr>
          <w:rFonts w:ascii="Times New Roman" w:hAnsi="Times New Roman" w:cs="Times New Roman"/>
          <w:sz w:val="24"/>
          <w:szCs w:val="24"/>
        </w:rPr>
        <w:t xml:space="preserve">ational citizenship </w:t>
      </w:r>
      <w:r w:rsidR="00A0599C" w:rsidRPr="00A65B06">
        <w:rPr>
          <w:rFonts w:ascii="Times New Roman" w:hAnsi="Times New Roman" w:cs="Times New Roman"/>
          <w:sz w:val="24"/>
          <w:szCs w:val="24"/>
        </w:rPr>
        <w:t>behaviour</w:t>
      </w:r>
      <w:r w:rsidR="00F67453" w:rsidRPr="00A65B06">
        <w:rPr>
          <w:rFonts w:ascii="Times New Roman" w:hAnsi="Times New Roman" w:cs="Times New Roman"/>
          <w:sz w:val="24"/>
          <w:szCs w:val="24"/>
        </w:rPr>
        <w:t xml:space="preserve"> in non-profit organi</w:t>
      </w:r>
      <w:r w:rsidR="000B7FE2" w:rsidRPr="00A65B06">
        <w:rPr>
          <w:rFonts w:ascii="Times New Roman" w:hAnsi="Times New Roman" w:cs="Times New Roman"/>
          <w:sz w:val="24"/>
          <w:szCs w:val="24"/>
        </w:rPr>
        <w:t>s</w:t>
      </w:r>
      <w:r w:rsidR="00F67453" w:rsidRPr="00A65B06">
        <w:rPr>
          <w:rFonts w:ascii="Times New Roman" w:hAnsi="Times New Roman" w:cs="Times New Roman"/>
          <w:sz w:val="24"/>
          <w:szCs w:val="24"/>
        </w:rPr>
        <w:t xml:space="preserve">ations. </w:t>
      </w:r>
      <w:r w:rsidR="00A0599C" w:rsidRPr="00A65B06">
        <w:rPr>
          <w:rFonts w:ascii="Times New Roman" w:hAnsi="Times New Roman" w:cs="Times New Roman"/>
          <w:sz w:val="24"/>
          <w:szCs w:val="24"/>
        </w:rPr>
        <w:t xml:space="preserve"> </w:t>
      </w:r>
      <w:r w:rsidR="00F67453" w:rsidRPr="00A65B06">
        <w:rPr>
          <w:rFonts w:ascii="Times New Roman" w:hAnsi="Times New Roman" w:cs="Times New Roman"/>
          <w:sz w:val="24"/>
          <w:szCs w:val="24"/>
        </w:rPr>
        <w:t xml:space="preserve">Similarly, </w:t>
      </w:r>
      <w:sdt>
        <w:sdtPr>
          <w:rPr>
            <w:rFonts w:ascii="Times New Roman" w:hAnsi="Times New Roman" w:cs="Times New Roman"/>
            <w:sz w:val="24"/>
            <w:szCs w:val="24"/>
          </w:rPr>
          <w:id w:val="-305782974"/>
          <w:citation/>
        </w:sdtPr>
        <w:sdtContent>
          <w:r w:rsidR="00BF58D8" w:rsidRPr="00A65B06">
            <w:rPr>
              <w:rFonts w:ascii="Times New Roman" w:hAnsi="Times New Roman" w:cs="Times New Roman"/>
              <w:sz w:val="24"/>
              <w:szCs w:val="24"/>
            </w:rPr>
            <w:fldChar w:fldCharType="begin"/>
          </w:r>
          <w:r w:rsidR="00BF58D8" w:rsidRPr="00A65B06">
            <w:rPr>
              <w:rFonts w:ascii="Times New Roman" w:hAnsi="Times New Roman" w:cs="Times New Roman"/>
              <w:sz w:val="24"/>
              <w:szCs w:val="24"/>
            </w:rPr>
            <w:instrText xml:space="preserve"> CITATION Nga21 \l 2057 </w:instrText>
          </w:r>
          <w:r w:rsidR="00BF58D8" w:rsidRPr="00A65B06">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(Ngah, et al., 2021)</w:t>
          </w:r>
          <w:r w:rsidR="00BF58D8" w:rsidRPr="00A65B06">
            <w:rPr>
              <w:rFonts w:ascii="Times New Roman" w:hAnsi="Times New Roman" w:cs="Times New Roman"/>
              <w:sz w:val="24"/>
              <w:szCs w:val="24"/>
            </w:rPr>
            <w:fldChar w:fldCharType="end"/>
          </w:r>
        </w:sdtContent>
      </w:sdt>
      <w:r w:rsidR="00BF58D8" w:rsidRP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 xml:space="preserve">point out </w:t>
      </w:r>
      <w:r w:rsidR="00F67453" w:rsidRPr="00A65B06">
        <w:rPr>
          <w:rFonts w:ascii="Times New Roman" w:hAnsi="Times New Roman" w:cs="Times New Roman"/>
          <w:sz w:val="24"/>
          <w:szCs w:val="24"/>
        </w:rPr>
        <w:t xml:space="preserve">that servant leadership positively </w:t>
      </w:r>
      <w:r w:rsidR="00700E6C" w:rsidRPr="00A65B06">
        <w:rPr>
          <w:rFonts w:ascii="Times New Roman" w:hAnsi="Times New Roman" w:cs="Times New Roman"/>
          <w:sz w:val="24"/>
          <w:szCs w:val="24"/>
        </w:rPr>
        <w:t>influences</w:t>
      </w:r>
      <w:r w:rsidR="00F67453" w:rsidRPr="00A65B06">
        <w:rPr>
          <w:rFonts w:ascii="Times New Roman" w:hAnsi="Times New Roman" w:cs="Times New Roman"/>
          <w:sz w:val="24"/>
          <w:szCs w:val="24"/>
        </w:rPr>
        <w:t xml:space="preserve"> volunteer satisfaction and commitment in non-profit </w:t>
      </w:r>
      <w:r w:rsidR="00F424F1" w:rsidRPr="00A65B06">
        <w:rPr>
          <w:rFonts w:ascii="Times New Roman" w:hAnsi="Times New Roman" w:cs="Times New Roman"/>
          <w:sz w:val="24"/>
          <w:szCs w:val="24"/>
        </w:rPr>
        <w:t>organisations</w:t>
      </w:r>
      <w:r w:rsidR="00BF58D8" w:rsidRPr="00A65B06">
        <w:rPr>
          <w:rFonts w:ascii="Times New Roman" w:hAnsi="Times New Roman" w:cs="Times New Roman"/>
          <w:sz w:val="24"/>
          <w:szCs w:val="24"/>
        </w:rPr>
        <w:t xml:space="preserve">, and the important mediator effect of job satisfaction on servant leadership's relation to volunteering and organisational citizenship behaviour in nonprofits is </w:t>
      </w:r>
      <w:r w:rsidR="00700E6C" w:rsidRPr="00A65B06">
        <w:rPr>
          <w:rFonts w:ascii="Times New Roman" w:hAnsi="Times New Roman" w:cs="Times New Roman"/>
          <w:sz w:val="24"/>
          <w:szCs w:val="24"/>
        </w:rPr>
        <w:t>stated</w:t>
      </w:r>
      <w:r w:rsidR="00BF58D8" w:rsidRP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 xml:space="preserve"> </w:t>
      </w:r>
      <w:r w:rsidR="00A65B06" w:rsidRPr="00A65B06">
        <w:rPr>
          <w:rFonts w:ascii="Times New Roman" w:hAnsi="Times New Roman" w:cs="Times New Roman"/>
          <w:sz w:val="24"/>
          <w:szCs w:val="24"/>
        </w:rPr>
        <w:t>Volunteers report that they are satisfied with the communication of the NGO's vision and mission, and confirm that support networks are available for volunteer-related problems and that they have autonomy in carrying out their volunteer tasks. Servant leadership in the nonprofit sector often means building and maintaining strong relationships with staff, volunteers and stakeholders, empowering them to make decisions and take responsibility for their work, and creating a positive working environment that fosters collaboration and teamwork. Servant leaders prioritise the needs of their employees, which can lead to higher levels of motivation, job satisfaction and commitment.</w:t>
      </w:r>
    </w:p>
    <w:p w14:paraId="46E325A1" w14:textId="27F323D2" w:rsidR="00DA132A" w:rsidRPr="00DA132A" w:rsidRDefault="00217F4A" w:rsidP="00E12D70">
      <w:pPr>
        <w:spacing w:line="360" w:lineRule="auto"/>
        <w:jc w:val="both"/>
        <w:rPr>
          <w:rFonts w:ascii="Times New Roman" w:hAnsi="Times New Roman" w:cs="Times New Roman"/>
          <w:sz w:val="24"/>
          <w:szCs w:val="24"/>
        </w:rPr>
      </w:pPr>
      <w:r w:rsidRPr="00DA132A">
        <w:rPr>
          <w:rFonts w:ascii="Times New Roman" w:hAnsi="Times New Roman" w:cs="Times New Roman"/>
          <w:sz w:val="24"/>
          <w:szCs w:val="24"/>
        </w:rPr>
        <w:lastRenderedPageBreak/>
        <w:t>Structural empowerment plays a significant role in mediating the relationship between servant leadership and organisational commitment.</w:t>
      </w:r>
      <w:r w:rsidR="00DA132A" w:rsidRPr="00DA132A">
        <w:rPr>
          <w:rFonts w:ascii="Times New Roman" w:hAnsi="Times New Roman" w:cs="Times New Roman"/>
          <w:sz w:val="24"/>
          <w:szCs w:val="24"/>
        </w:rPr>
        <w:t xml:space="preserve">  Allen</w:t>
      </w:r>
      <w:r w:rsidRPr="00DA132A">
        <w:rPr>
          <w:rFonts w:ascii="Times New Roman" w:hAnsi="Times New Roman" w:cs="Times New Roman"/>
          <w:sz w:val="24"/>
          <w:szCs w:val="24"/>
        </w:rPr>
        <w:t xml:space="preserve"> </w:t>
      </w:r>
      <w:sdt>
        <w:sdtPr>
          <w:rPr>
            <w:rFonts w:ascii="Times New Roman" w:hAnsi="Times New Roman" w:cs="Times New Roman"/>
            <w:sz w:val="24"/>
            <w:szCs w:val="24"/>
          </w:rPr>
          <w:id w:val="-642573673"/>
          <w:citation/>
        </w:sdtPr>
        <w:sdtContent>
          <w:r w:rsidRPr="00DA132A">
            <w:rPr>
              <w:rFonts w:ascii="Times New Roman" w:hAnsi="Times New Roman" w:cs="Times New Roman"/>
              <w:sz w:val="24"/>
              <w:szCs w:val="24"/>
            </w:rPr>
            <w:fldChar w:fldCharType="begin"/>
          </w:r>
          <w:r w:rsidRPr="00DA132A">
            <w:rPr>
              <w:rFonts w:ascii="Times New Roman" w:hAnsi="Times New Roman" w:cs="Times New Roman"/>
              <w:sz w:val="24"/>
              <w:szCs w:val="24"/>
            </w:rPr>
            <w:instrText xml:space="preserve"> CITATION All18 \l 2057 </w:instrText>
          </w:r>
          <w:r w:rsidRPr="00DA132A">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(Allen, et al., 2018)</w:t>
          </w:r>
          <w:r w:rsidRPr="00DA132A">
            <w:rPr>
              <w:rFonts w:ascii="Times New Roman" w:hAnsi="Times New Roman" w:cs="Times New Roman"/>
              <w:sz w:val="24"/>
              <w:szCs w:val="24"/>
            </w:rPr>
            <w:fldChar w:fldCharType="end"/>
          </w:r>
        </w:sdtContent>
      </w:sdt>
      <w:r w:rsidRPr="00DA132A">
        <w:rPr>
          <w:rFonts w:ascii="Times New Roman" w:hAnsi="Times New Roman" w:cs="Times New Roman"/>
          <w:sz w:val="24"/>
          <w:szCs w:val="24"/>
        </w:rPr>
        <w:t xml:space="preserve"> </w:t>
      </w:r>
      <w:r w:rsidR="00DA132A" w:rsidRPr="00DA132A">
        <w:rPr>
          <w:rFonts w:ascii="Times New Roman" w:hAnsi="Times New Roman" w:cs="Times New Roman"/>
          <w:sz w:val="24"/>
          <w:szCs w:val="24"/>
        </w:rPr>
        <w:t>states</w:t>
      </w:r>
      <w:r w:rsidRPr="00DA132A">
        <w:rPr>
          <w:rFonts w:ascii="Times New Roman" w:hAnsi="Times New Roman" w:cs="Times New Roman"/>
          <w:sz w:val="24"/>
          <w:szCs w:val="24"/>
        </w:rPr>
        <w:t xml:space="preserve"> that creating empowering organisational structures is a mechanism through which servant leaders positively influence organisational commitment.</w:t>
      </w:r>
      <w:r w:rsidR="00DA132A" w:rsidRPr="00DA132A">
        <w:rPr>
          <w:rFonts w:ascii="Times New Roman" w:hAnsi="Times New Roman" w:cs="Times New Roman"/>
          <w:sz w:val="24"/>
          <w:szCs w:val="24"/>
        </w:rPr>
        <w:t xml:space="preserve">  While the direct effects of servant leadership on organi</w:t>
      </w:r>
      <w:r w:rsidR="0076790B">
        <w:rPr>
          <w:rFonts w:ascii="Times New Roman" w:hAnsi="Times New Roman" w:cs="Times New Roman"/>
          <w:sz w:val="24"/>
          <w:szCs w:val="24"/>
        </w:rPr>
        <w:t>s</w:t>
      </w:r>
      <w:r w:rsidR="00DA132A" w:rsidRPr="00DA132A">
        <w:rPr>
          <w:rFonts w:ascii="Times New Roman" w:hAnsi="Times New Roman" w:cs="Times New Roman"/>
          <w:sz w:val="24"/>
          <w:szCs w:val="24"/>
        </w:rPr>
        <w:t>ational commitment were found to be non-significant, a moderate relationship between the two was observed when considering the mediating influence of structural empowerment.</w:t>
      </w:r>
    </w:p>
    <w:p w14:paraId="21F29C9C" w14:textId="4C9450A1" w:rsidR="00385802" w:rsidRPr="00385802" w:rsidRDefault="00385802" w:rsidP="00E12D70">
      <w:pPr>
        <w:spacing w:line="360" w:lineRule="auto"/>
        <w:jc w:val="both"/>
        <w:rPr>
          <w:rFonts w:ascii="Times New Roman" w:hAnsi="Times New Roman" w:cs="Times New Roman"/>
          <w:sz w:val="24"/>
          <w:szCs w:val="24"/>
        </w:rPr>
      </w:pPr>
      <w:r w:rsidRPr="00385802">
        <w:rPr>
          <w:rFonts w:ascii="Times New Roman" w:hAnsi="Times New Roman" w:cs="Times New Roman"/>
          <w:sz w:val="24"/>
          <w:szCs w:val="24"/>
        </w:rPr>
        <w:t xml:space="preserve">Servant leadership may lead followers to become overly reliant on the leader for guidance and support, which can hinder their ability to take initiative and make decisions independently </w:t>
      </w:r>
      <w:sdt>
        <w:sdtPr>
          <w:rPr>
            <w:rFonts w:ascii="Times New Roman" w:hAnsi="Times New Roman" w:cs="Times New Roman"/>
            <w:sz w:val="24"/>
            <w:szCs w:val="24"/>
          </w:rPr>
          <w:id w:val="-1051074449"/>
          <w:citation/>
        </w:sdtPr>
        <w:sdtContent>
          <w:r w:rsidRPr="00385802">
            <w:rPr>
              <w:rFonts w:ascii="Times New Roman" w:hAnsi="Times New Roman" w:cs="Times New Roman"/>
              <w:sz w:val="24"/>
              <w:szCs w:val="24"/>
            </w:rPr>
            <w:fldChar w:fldCharType="begin"/>
          </w:r>
          <w:r w:rsidRPr="00385802">
            <w:rPr>
              <w:rFonts w:ascii="Times New Roman" w:hAnsi="Times New Roman" w:cs="Times New Roman"/>
              <w:sz w:val="24"/>
              <w:szCs w:val="24"/>
            </w:rPr>
            <w:instrText xml:space="preserve"> CITATION Pal161 \l 2057 </w:instrText>
          </w:r>
          <w:r w:rsidRPr="0038580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(Palumbo, 2016)</w:t>
          </w:r>
          <w:r w:rsidRPr="00385802">
            <w:rPr>
              <w:rFonts w:ascii="Times New Roman" w:hAnsi="Times New Roman" w:cs="Times New Roman"/>
              <w:sz w:val="24"/>
              <w:szCs w:val="24"/>
            </w:rPr>
            <w:fldChar w:fldCharType="end"/>
          </w:r>
        </w:sdtContent>
      </w:sdt>
      <w:r w:rsidRPr="00385802">
        <w:rPr>
          <w:rFonts w:ascii="Times New Roman" w:hAnsi="Times New Roman" w:cs="Times New Roman"/>
          <w:sz w:val="24"/>
          <w:szCs w:val="24"/>
        </w:rPr>
        <w:t>.  This dependency on the leader may result in followers being unwilling to act or make critical decisions without the leader's endorsement, ultimately affecting organisational effectiveness.  In addition, Palumbo mentioned that servant leadership may inadvertently hinder the organisational growth of nonprofit employees.  By prioritising the needs of followers and focusing on serving them, the leader may unintentionally disempower employees and prevent them from fully developing their skills and capabilities within the organisation.  This can impact the organisation's ability to meet its goals and objectives.</w:t>
      </w:r>
    </w:p>
    <w:p w14:paraId="5D47E7D1" w14:textId="51A0D405" w:rsidR="001D33DE" w:rsidRPr="00F8446B" w:rsidRDefault="001D33DE" w:rsidP="00E12D70">
      <w:pPr>
        <w:spacing w:line="360" w:lineRule="auto"/>
        <w:jc w:val="both"/>
        <w:rPr>
          <w:rFonts w:ascii="Times New Roman" w:hAnsi="Times New Roman" w:cs="Times New Roman"/>
          <w:color w:val="FF0000"/>
          <w:sz w:val="24"/>
          <w:szCs w:val="24"/>
        </w:rPr>
      </w:pPr>
      <w:r w:rsidRPr="001D33DE">
        <w:rPr>
          <w:rFonts w:ascii="Times New Roman" w:hAnsi="Times New Roman" w:cs="Times New Roman"/>
          <w:sz w:val="24"/>
          <w:szCs w:val="24"/>
        </w:rPr>
        <w:t xml:space="preserve">In the non-profit sector, servant leadership emerges as a particularly pertinent and efficacious leadership style.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Given the unique nature of non-profit organi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ations, where the </w:t>
      </w:r>
      <w:r>
        <w:rPr>
          <w:rFonts w:ascii="Times New Roman" w:hAnsi="Times New Roman" w:cs="Times New Roman"/>
          <w:sz w:val="24"/>
          <w:szCs w:val="24"/>
        </w:rPr>
        <w:t>fulfilment</w:t>
      </w:r>
      <w:r w:rsidRPr="001D33DE">
        <w:rPr>
          <w:rFonts w:ascii="Times New Roman" w:hAnsi="Times New Roman" w:cs="Times New Roman"/>
          <w:sz w:val="24"/>
          <w:szCs w:val="24"/>
        </w:rPr>
        <w:t xml:space="preserve"> of missions and the resolution of societal challenges take precedence, leaders must exhibit a keen focus on meeting the needs of their employees, volunteers, and stakeholders.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By embodying the principles of servant leadership, these leaders can cultivate a work environment characteri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ed by positivity, collaboration, teamwork, and innovation.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The fostering of such an environment, in turn, contributes to enhanced organi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ational performance and an amplified social impact.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Thus, servant leadership serves as a valuable framework for non-profit leaders in their pursuit of meaningful change and the achievement of their mission.</w:t>
      </w:r>
    </w:p>
    <w:p w14:paraId="3BE779F6" w14:textId="77777777" w:rsidR="00977DDB" w:rsidRPr="004F0FB2" w:rsidRDefault="00977DDB" w:rsidP="00E12D70">
      <w:pPr>
        <w:spacing w:line="360" w:lineRule="auto"/>
        <w:jc w:val="both"/>
        <w:rPr>
          <w:rFonts w:ascii="Times New Roman" w:hAnsi="Times New Roman" w:cs="Times New Roman"/>
          <w:b/>
          <w:bCs/>
          <w:color w:val="0070C0"/>
          <w:sz w:val="24"/>
          <w:szCs w:val="24"/>
        </w:rPr>
      </w:pPr>
    </w:p>
    <w:p w14:paraId="60B80560" w14:textId="7002F114" w:rsidR="00F67453" w:rsidRPr="00860A6D" w:rsidRDefault="00F67453" w:rsidP="00E12D70">
      <w:pPr>
        <w:spacing w:line="360" w:lineRule="auto"/>
        <w:jc w:val="both"/>
        <w:rPr>
          <w:rFonts w:ascii="Times New Roman" w:hAnsi="Times New Roman" w:cs="Times New Roman"/>
          <w:b/>
          <w:bCs/>
          <w:sz w:val="24"/>
          <w:szCs w:val="24"/>
        </w:rPr>
      </w:pPr>
      <w:r w:rsidRPr="00860A6D">
        <w:rPr>
          <w:rFonts w:ascii="Times New Roman" w:hAnsi="Times New Roman" w:cs="Times New Roman"/>
          <w:b/>
          <w:bCs/>
          <w:sz w:val="24"/>
          <w:szCs w:val="24"/>
        </w:rPr>
        <w:t>Authentic Leadership:</w:t>
      </w:r>
    </w:p>
    <w:p w14:paraId="047B2052" w14:textId="23782FA9" w:rsidR="00860A6D" w:rsidRPr="00860A6D" w:rsidRDefault="00594095" w:rsidP="00E12D70">
      <w:pPr>
        <w:spacing w:line="360" w:lineRule="auto"/>
        <w:jc w:val="both"/>
        <w:rPr>
          <w:rFonts w:ascii="Times New Roman" w:hAnsi="Times New Roman" w:cs="Times New Roman"/>
          <w:sz w:val="24"/>
          <w:szCs w:val="24"/>
        </w:rPr>
      </w:pPr>
      <w:r w:rsidRPr="00860A6D">
        <w:rPr>
          <w:rFonts w:ascii="Times New Roman" w:hAnsi="Times New Roman" w:cs="Times New Roman"/>
          <w:sz w:val="24"/>
          <w:szCs w:val="24"/>
        </w:rPr>
        <w:t xml:space="preserve">As explained by </w:t>
      </w:r>
      <w:sdt>
        <w:sdtPr>
          <w:rPr>
            <w:rFonts w:ascii="Times New Roman" w:hAnsi="Times New Roman" w:cs="Times New Roman"/>
            <w:sz w:val="24"/>
            <w:szCs w:val="24"/>
          </w:rPr>
          <w:id w:val="-670797581"/>
          <w:citation/>
        </w:sdtPr>
        <w:sdtContent>
          <w:r w:rsidRPr="00860A6D">
            <w:rPr>
              <w:rFonts w:ascii="Times New Roman" w:hAnsi="Times New Roman" w:cs="Times New Roman"/>
              <w:sz w:val="24"/>
              <w:szCs w:val="24"/>
            </w:rPr>
            <w:fldChar w:fldCharType="begin"/>
          </w:r>
          <w:r w:rsidRPr="00860A6D">
            <w:rPr>
              <w:rFonts w:ascii="Times New Roman" w:hAnsi="Times New Roman" w:cs="Times New Roman"/>
              <w:sz w:val="24"/>
              <w:szCs w:val="24"/>
            </w:rPr>
            <w:instrText xml:space="preserve"> CITATION Rhi15 \l 2057 </w:instrText>
          </w:r>
          <w:r w:rsidRPr="00860A6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(Rhine, 2015)</w:t>
          </w:r>
          <w:r w:rsidRPr="00860A6D">
            <w:rPr>
              <w:rFonts w:ascii="Times New Roman" w:hAnsi="Times New Roman" w:cs="Times New Roman"/>
              <w:sz w:val="24"/>
              <w:szCs w:val="24"/>
            </w:rPr>
            <w:fldChar w:fldCharType="end"/>
          </w:r>
        </w:sdtContent>
      </w:sdt>
      <w:r w:rsidRPr="00860A6D">
        <w:rPr>
          <w:rFonts w:ascii="Times New Roman" w:hAnsi="Times New Roman" w:cs="Times New Roman"/>
          <w:sz w:val="24"/>
          <w:szCs w:val="24"/>
        </w:rPr>
        <w:t xml:space="preserve">, </w:t>
      </w:r>
      <w:r w:rsidR="00860A6D" w:rsidRPr="00860A6D">
        <w:rPr>
          <w:rFonts w:ascii="Times New Roman" w:hAnsi="Times New Roman" w:cs="Times New Roman"/>
          <w:sz w:val="24"/>
          <w:szCs w:val="24"/>
        </w:rPr>
        <w:t xml:space="preserve">Authentic leadership is a foundational construct of several leadership theories and refers to a leader's ability to have a genuine, honest and </w:t>
      </w:r>
      <w:r w:rsidR="00860A6D" w:rsidRPr="00860A6D">
        <w:rPr>
          <w:rFonts w:ascii="Times New Roman" w:hAnsi="Times New Roman" w:cs="Times New Roman"/>
          <w:sz w:val="24"/>
          <w:szCs w:val="24"/>
        </w:rPr>
        <w:lastRenderedPageBreak/>
        <w:t>inherent emotional connection to their words and actions and to logically support them. Authentic leaders have a deep sense of who they are as a person, both in relation to their work and their personal life. However, authenticity is largely determined by the perception of that authenticity by followers or stakeholders.</w:t>
      </w:r>
    </w:p>
    <w:p w14:paraId="765829A4" w14:textId="3A7FA07C" w:rsidR="00045E47" w:rsidRPr="00045E47" w:rsidRDefault="003C2C5A" w:rsidP="00E12D70">
      <w:pPr>
        <w:spacing w:line="360" w:lineRule="auto"/>
        <w:jc w:val="both"/>
        <w:rPr>
          <w:rFonts w:ascii="Times New Roman" w:hAnsi="Times New Roman" w:cs="Times New Roman"/>
          <w:sz w:val="24"/>
          <w:szCs w:val="24"/>
        </w:rPr>
      </w:pPr>
      <w:r w:rsidRPr="00045E47">
        <w:rPr>
          <w:rFonts w:ascii="Times New Roman" w:hAnsi="Times New Roman" w:cs="Times New Roman"/>
          <w:sz w:val="24"/>
          <w:szCs w:val="24"/>
        </w:rPr>
        <w:t>Gilstrap highlighted t</w:t>
      </w:r>
      <w:r w:rsidR="00C310A2" w:rsidRPr="00045E47">
        <w:rPr>
          <w:rFonts w:ascii="Times New Roman" w:hAnsi="Times New Roman" w:cs="Times New Roman"/>
          <w:sz w:val="24"/>
          <w:szCs w:val="24"/>
        </w:rPr>
        <w:t xml:space="preserve">he difference between authentic leadership in </w:t>
      </w:r>
      <w:r w:rsidR="00D827A0" w:rsidRPr="00045E47">
        <w:rPr>
          <w:rFonts w:ascii="Times New Roman" w:hAnsi="Times New Roman" w:cs="Times New Roman"/>
          <w:sz w:val="24"/>
          <w:szCs w:val="24"/>
        </w:rPr>
        <w:t xml:space="preserve">the </w:t>
      </w:r>
      <w:r w:rsidR="00C310A2" w:rsidRPr="00045E47">
        <w:rPr>
          <w:rFonts w:ascii="Times New Roman" w:hAnsi="Times New Roman" w:cs="Times New Roman"/>
          <w:sz w:val="24"/>
          <w:szCs w:val="24"/>
        </w:rPr>
        <w:t xml:space="preserve">for-profit sector versus </w:t>
      </w:r>
      <w:r w:rsidR="00D827A0" w:rsidRPr="00045E47">
        <w:rPr>
          <w:rFonts w:ascii="Times New Roman" w:hAnsi="Times New Roman" w:cs="Times New Roman"/>
          <w:sz w:val="24"/>
          <w:szCs w:val="24"/>
        </w:rPr>
        <w:t xml:space="preserve">the </w:t>
      </w:r>
      <w:r w:rsidR="00C310A2" w:rsidRPr="00045E47">
        <w:rPr>
          <w:rFonts w:ascii="Times New Roman" w:hAnsi="Times New Roman" w:cs="Times New Roman"/>
          <w:sz w:val="24"/>
          <w:szCs w:val="24"/>
        </w:rPr>
        <w:t>nonprofit sector</w:t>
      </w:r>
      <w:r w:rsidRPr="00045E47">
        <w:rPr>
          <w:rFonts w:ascii="Times New Roman" w:hAnsi="Times New Roman" w:cs="Times New Roman"/>
          <w:sz w:val="24"/>
          <w:szCs w:val="24"/>
        </w:rPr>
        <w:t xml:space="preserve"> </w:t>
      </w:r>
      <w:sdt>
        <w:sdtPr>
          <w:rPr>
            <w:rFonts w:ascii="Times New Roman" w:hAnsi="Times New Roman" w:cs="Times New Roman"/>
            <w:sz w:val="24"/>
            <w:szCs w:val="24"/>
          </w:rPr>
          <w:id w:val="2110004263"/>
          <w:citation/>
        </w:sdtPr>
        <w:sdtContent>
          <w:r w:rsidR="001E6D36" w:rsidRPr="00045E47">
            <w:rPr>
              <w:rFonts w:ascii="Times New Roman" w:hAnsi="Times New Roman" w:cs="Times New Roman"/>
              <w:sz w:val="24"/>
              <w:szCs w:val="24"/>
            </w:rPr>
            <w:fldChar w:fldCharType="begin"/>
          </w:r>
          <w:r w:rsidR="001E6D36" w:rsidRPr="00045E47">
            <w:rPr>
              <w:rFonts w:ascii="Times New Roman" w:hAnsi="Times New Roman" w:cs="Times New Roman"/>
              <w:sz w:val="24"/>
              <w:szCs w:val="24"/>
            </w:rPr>
            <w:instrText xml:space="preserve"> CITATION Gil15 \l 2057 </w:instrText>
          </w:r>
          <w:r w:rsidR="001E6D36" w:rsidRPr="00045E47">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(Gilstrap, et al., 2015)</w:t>
          </w:r>
          <w:r w:rsidR="001E6D36" w:rsidRPr="00045E47">
            <w:rPr>
              <w:rFonts w:ascii="Times New Roman" w:hAnsi="Times New Roman" w:cs="Times New Roman"/>
              <w:sz w:val="24"/>
              <w:szCs w:val="24"/>
            </w:rPr>
            <w:fldChar w:fldCharType="end"/>
          </w:r>
        </w:sdtContent>
      </w:sdt>
      <w:r w:rsidR="001E6D36" w:rsidRPr="00045E47">
        <w:rPr>
          <w:rFonts w:ascii="Times New Roman" w:hAnsi="Times New Roman" w:cs="Times New Roman"/>
          <w:sz w:val="24"/>
          <w:szCs w:val="24"/>
        </w:rPr>
        <w:t xml:space="preserve">, </w:t>
      </w:r>
      <w:r w:rsidR="00045E47" w:rsidRPr="00045E47">
        <w:rPr>
          <w:rFonts w:ascii="Times New Roman" w:hAnsi="Times New Roman" w:cs="Times New Roman"/>
          <w:sz w:val="24"/>
          <w:szCs w:val="24"/>
        </w:rPr>
        <w:t>the principles of authentic leadership permeate the nonprofit sector in terms of leadership training, organisational roles and communication management responsibilities. Nonprofit organisations, led by status quo managers, have created extensive training opportunities for the development of future leaders.  In doing so, management assumptions have catapulted chief executive officers and board members into key leadership roles within nonprofit organisations and have focused training efforts accordingly –  a pervasive training paradigm that also conveys the importance of "living the mission" and celebrating socially appropriate ethical codes.  As mentioned in the same article, some leaders even used the differentiating assessment to compare the authenticity of their experience in the non-profit sector with their previous experience in the for-profit sector.  Thus, the concept of authentic leadership in the nonprofit sector seems to be more focused on mission identity and ethical codes, while in the for-profit sector, it is more focused on financial performance and quarter/semi-annual/annual reports.  Therefore, authentic leadership is particularly important in the nonprofit sector because it aligns with the sector's focus on social impact and ethical leadership.  Authentic leaders emphasise ethical behaviour and transparency, which can lead to greater trust and credibility with stakeholders and donors.</w:t>
      </w:r>
    </w:p>
    <w:p w14:paraId="72145D57" w14:textId="02185B01" w:rsidR="009C2F5E" w:rsidRPr="00334653" w:rsidRDefault="00334653" w:rsidP="00E12D70">
      <w:pPr>
        <w:spacing w:line="360" w:lineRule="auto"/>
        <w:jc w:val="both"/>
        <w:rPr>
          <w:rFonts w:ascii="Times New Roman" w:hAnsi="Times New Roman" w:cs="Times New Roman"/>
          <w:sz w:val="24"/>
          <w:szCs w:val="24"/>
        </w:rPr>
      </w:pPr>
      <w:r w:rsidRPr="00334653">
        <w:rPr>
          <w:rFonts w:ascii="Times New Roman" w:hAnsi="Times New Roman" w:cs="Times New Roman"/>
          <w:sz w:val="24"/>
          <w:szCs w:val="24"/>
        </w:rPr>
        <w:t xml:space="preserve">Some </w:t>
      </w:r>
      <w:r w:rsidR="00F67453" w:rsidRPr="00334653">
        <w:rPr>
          <w:rFonts w:ascii="Times New Roman" w:hAnsi="Times New Roman" w:cs="Times New Roman"/>
          <w:sz w:val="24"/>
          <w:szCs w:val="24"/>
        </w:rPr>
        <w:t xml:space="preserve">studies have found a positive relationship between authentic leadership and </w:t>
      </w:r>
      <w:r w:rsidR="00137680" w:rsidRPr="00334653">
        <w:rPr>
          <w:rFonts w:ascii="Times New Roman" w:hAnsi="Times New Roman" w:cs="Times New Roman"/>
          <w:sz w:val="24"/>
          <w:szCs w:val="24"/>
        </w:rPr>
        <w:t>job</w:t>
      </w:r>
      <w:r w:rsidR="009C2F5E" w:rsidRPr="00334653">
        <w:rPr>
          <w:rFonts w:ascii="Times New Roman" w:hAnsi="Times New Roman" w:cs="Times New Roman"/>
          <w:sz w:val="24"/>
          <w:szCs w:val="24"/>
        </w:rPr>
        <w:t xml:space="preserve"> satisfaction, organisational commitment and employees’ job performance</w:t>
      </w:r>
      <w:r w:rsidR="00F67453" w:rsidRPr="00334653">
        <w:rPr>
          <w:rFonts w:ascii="Times New Roman" w:hAnsi="Times New Roman" w:cs="Times New Roman"/>
          <w:sz w:val="24"/>
          <w:szCs w:val="24"/>
        </w:rPr>
        <w:t xml:space="preserve"> in non-profit </w:t>
      </w:r>
      <w:r w:rsidR="00F424F1" w:rsidRPr="00334653">
        <w:rPr>
          <w:rFonts w:ascii="Times New Roman" w:hAnsi="Times New Roman" w:cs="Times New Roman"/>
          <w:sz w:val="24"/>
          <w:szCs w:val="24"/>
        </w:rPr>
        <w:t>organisations</w:t>
      </w:r>
      <w:r w:rsidR="00F67453" w:rsidRPr="00334653">
        <w:rPr>
          <w:rFonts w:ascii="Times New Roman" w:hAnsi="Times New Roman" w:cs="Times New Roman"/>
          <w:sz w:val="24"/>
          <w:szCs w:val="24"/>
        </w:rPr>
        <w:t>.</w:t>
      </w:r>
      <w:r w:rsidR="00B7575C" w:rsidRPr="00334653">
        <w:rPr>
          <w:rFonts w:ascii="Times New Roman" w:hAnsi="Times New Roman" w:cs="Times New Roman"/>
          <w:sz w:val="24"/>
          <w:szCs w:val="24"/>
        </w:rPr>
        <w:t xml:space="preserve">  </w:t>
      </w:r>
      <w:r w:rsidR="00F67453" w:rsidRPr="00334653">
        <w:rPr>
          <w:rFonts w:ascii="Times New Roman" w:hAnsi="Times New Roman" w:cs="Times New Roman"/>
          <w:sz w:val="24"/>
          <w:szCs w:val="24"/>
        </w:rPr>
        <w:t>For example,</w:t>
      </w:r>
      <w:r w:rsidR="004E5110" w:rsidRPr="00334653">
        <w:rPr>
          <w:rFonts w:ascii="Times New Roman" w:hAnsi="Times New Roman" w:cs="Times New Roman"/>
          <w:sz w:val="24"/>
          <w:szCs w:val="24"/>
        </w:rPr>
        <w:t xml:space="preserve"> Avolio</w:t>
      </w:r>
      <w:r w:rsidR="00F67453" w:rsidRPr="00334653">
        <w:rPr>
          <w:rFonts w:ascii="Times New Roman" w:hAnsi="Times New Roman" w:cs="Times New Roman"/>
          <w:sz w:val="24"/>
          <w:szCs w:val="24"/>
        </w:rPr>
        <w:t xml:space="preserve"> </w:t>
      </w:r>
      <w:sdt>
        <w:sdtPr>
          <w:rPr>
            <w:rFonts w:ascii="Times New Roman" w:hAnsi="Times New Roman" w:cs="Times New Roman"/>
            <w:sz w:val="24"/>
            <w:szCs w:val="24"/>
          </w:rPr>
          <w:id w:val="-1967729432"/>
          <w:citation/>
        </w:sdtPr>
        <w:sdtContent>
          <w:r w:rsidR="009C2F5E" w:rsidRPr="00334653">
            <w:rPr>
              <w:rFonts w:ascii="Times New Roman" w:hAnsi="Times New Roman" w:cs="Times New Roman"/>
              <w:sz w:val="24"/>
              <w:szCs w:val="24"/>
            </w:rPr>
            <w:fldChar w:fldCharType="begin"/>
          </w:r>
          <w:r w:rsidR="009C2F5E" w:rsidRPr="00334653">
            <w:rPr>
              <w:rFonts w:ascii="Times New Roman" w:hAnsi="Times New Roman" w:cs="Times New Roman"/>
              <w:sz w:val="24"/>
              <w:szCs w:val="24"/>
            </w:rPr>
            <w:instrText xml:space="preserve"> CITATION Avo05 \l 2057 </w:instrText>
          </w:r>
          <w:r w:rsidR="009C2F5E" w:rsidRPr="00334653">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(Avolio, et al., 2005)</w:t>
          </w:r>
          <w:r w:rsidR="009C2F5E" w:rsidRPr="00334653">
            <w:rPr>
              <w:rFonts w:ascii="Times New Roman" w:hAnsi="Times New Roman" w:cs="Times New Roman"/>
              <w:sz w:val="24"/>
              <w:szCs w:val="24"/>
            </w:rPr>
            <w:fldChar w:fldCharType="end"/>
          </w:r>
        </w:sdtContent>
      </w:sdt>
      <w:r w:rsidR="009C2F5E" w:rsidRPr="00334653">
        <w:rPr>
          <w:rFonts w:ascii="Times New Roman" w:hAnsi="Times New Roman" w:cs="Times New Roman"/>
          <w:sz w:val="24"/>
          <w:szCs w:val="24"/>
        </w:rPr>
        <w:t xml:space="preserve"> </w:t>
      </w:r>
      <w:r w:rsidRPr="00334653">
        <w:rPr>
          <w:rFonts w:ascii="Times New Roman" w:hAnsi="Times New Roman" w:cs="Times New Roman"/>
          <w:sz w:val="24"/>
          <w:szCs w:val="24"/>
        </w:rPr>
        <w:t>examined the process by which authentic leaders influence the attitudes and behaviours of their employees and found that authentic leadership has a positive impact on employee job satisfaction, organisational commitment and job performance.</w:t>
      </w:r>
    </w:p>
    <w:p w14:paraId="1B12DB6D" w14:textId="77777777" w:rsidR="00334653" w:rsidRPr="00334653" w:rsidRDefault="00334653" w:rsidP="003464CF">
      <w:pPr>
        <w:spacing w:line="360" w:lineRule="auto"/>
        <w:jc w:val="both"/>
        <w:rPr>
          <w:rFonts w:ascii="Times New Roman" w:hAnsi="Times New Roman" w:cs="Times New Roman"/>
          <w:sz w:val="24"/>
          <w:szCs w:val="24"/>
        </w:rPr>
      </w:pPr>
      <w:r w:rsidRPr="00334653">
        <w:rPr>
          <w:rFonts w:ascii="Times New Roman" w:hAnsi="Times New Roman" w:cs="Times New Roman"/>
          <w:sz w:val="24"/>
          <w:szCs w:val="24"/>
        </w:rPr>
        <w:t xml:space="preserve">Authentic leadership in the non-profit sector often means building and maintaining strong relationships with stakeholders and donors, being transparent about the organisation's goals and strategies, and prioritising ethical behaviour and social impact. </w:t>
      </w:r>
      <w:r w:rsidRPr="00334653">
        <w:rPr>
          <w:rFonts w:ascii="Times New Roman" w:hAnsi="Times New Roman" w:cs="Times New Roman"/>
          <w:sz w:val="24"/>
          <w:szCs w:val="24"/>
        </w:rPr>
        <w:lastRenderedPageBreak/>
        <w:t>Authentic leaders are true to themselves and their values, which can lead to greater trust and credibility with stakeholders and donors.</w:t>
      </w:r>
    </w:p>
    <w:p w14:paraId="7C93C4C4" w14:textId="6F0EAB45" w:rsidR="00DA7048" w:rsidRPr="00DA7048" w:rsidRDefault="00DA7048" w:rsidP="00E12D70">
      <w:pPr>
        <w:spacing w:line="360" w:lineRule="auto"/>
        <w:jc w:val="both"/>
        <w:rPr>
          <w:rFonts w:ascii="Times New Roman" w:hAnsi="Times New Roman" w:cs="Times New Roman"/>
          <w:sz w:val="24"/>
          <w:szCs w:val="24"/>
        </w:rPr>
      </w:pPr>
      <w:r w:rsidRPr="00DA7048">
        <w:rPr>
          <w:rFonts w:ascii="Times New Roman" w:hAnsi="Times New Roman" w:cs="Times New Roman"/>
          <w:sz w:val="24"/>
          <w:szCs w:val="24"/>
        </w:rPr>
        <w:t xml:space="preserve">According to Gilstrap </w:t>
      </w:r>
      <w:sdt>
        <w:sdtPr>
          <w:rPr>
            <w:rFonts w:ascii="Times New Roman" w:hAnsi="Times New Roman" w:cs="Times New Roman"/>
            <w:sz w:val="24"/>
            <w:szCs w:val="24"/>
          </w:rPr>
          <w:id w:val="-197313530"/>
          <w:citation/>
        </w:sdtPr>
        <w:sdtContent>
          <w:r w:rsidRPr="00DA7048">
            <w:rPr>
              <w:rFonts w:ascii="Times New Roman" w:hAnsi="Times New Roman" w:cs="Times New Roman"/>
              <w:sz w:val="24"/>
              <w:szCs w:val="24"/>
            </w:rPr>
            <w:fldChar w:fldCharType="begin"/>
          </w:r>
          <w:r w:rsidRPr="00DA7048">
            <w:rPr>
              <w:rFonts w:ascii="Times New Roman" w:hAnsi="Times New Roman" w:cs="Times New Roman"/>
              <w:sz w:val="24"/>
              <w:szCs w:val="24"/>
            </w:rPr>
            <w:instrText xml:space="preserve"> CITATION Gil15 \l 2057 </w:instrText>
          </w:r>
          <w:r w:rsidRPr="00DA704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(Gilstrap, et al., 2015)</w:t>
          </w:r>
          <w:r w:rsidRPr="00DA7048">
            <w:rPr>
              <w:rFonts w:ascii="Times New Roman" w:hAnsi="Times New Roman" w:cs="Times New Roman"/>
              <w:sz w:val="24"/>
              <w:szCs w:val="24"/>
            </w:rPr>
            <w:fldChar w:fldCharType="end"/>
          </w:r>
        </w:sdtContent>
      </w:sdt>
      <w:r w:rsidRPr="00DA7048">
        <w:rPr>
          <w:rFonts w:ascii="Times New Roman" w:hAnsi="Times New Roman" w:cs="Times New Roman"/>
          <w:sz w:val="24"/>
          <w:szCs w:val="24"/>
        </w:rPr>
        <w:t>, the effects of authentic leadership can be described as both intoxicating and damaging.</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The extreme demands of authenticity can make it impossible for an organisation to see a leader as truly authentic.</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 xml:space="preserve">It can also be difficult for leaders to be 'true to themselves' when authenticity appears to be tempered by prescribed values that arise from the needs of the organisation. </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 xml:space="preserve">In addition, the article suggests that processes that require the establishment of boundaries between work and life, while expecting leaders to be authentic 'through and through', do not develop an awareness of potential inconsistencies between personal life and authenticity in the interest of the organisational mission. </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The disadvantages of authentic leadership therefore include the potential for extreme demands, the difficulty of maintaining personal authenticity and the challenge of balancing personal values with the needs of the organisation.</w:t>
      </w:r>
      <w:r w:rsidR="00611F43">
        <w:rPr>
          <w:rFonts w:ascii="Times New Roman" w:hAnsi="Times New Roman" w:cs="Times New Roman"/>
          <w:sz w:val="24"/>
          <w:szCs w:val="24"/>
        </w:rPr>
        <w:t xml:space="preserve">  Furthermore, </w:t>
      </w:r>
      <w:r w:rsidR="00611F43" w:rsidRPr="00611F43">
        <w:rPr>
          <w:rFonts w:ascii="Times New Roman" w:hAnsi="Times New Roman" w:cs="Times New Roman"/>
          <w:sz w:val="24"/>
          <w:szCs w:val="24"/>
        </w:rPr>
        <w:t>the expectations of authenticity in non-profit organisations can sometimes become culti</w:t>
      </w:r>
      <w:r w:rsidR="00611F43">
        <w:rPr>
          <w:rFonts w:ascii="Times New Roman" w:hAnsi="Times New Roman" w:cs="Times New Roman"/>
          <w:sz w:val="24"/>
          <w:szCs w:val="24"/>
        </w:rPr>
        <w:t>sh</w:t>
      </w:r>
      <w:r w:rsidR="00611F43" w:rsidRPr="00611F43">
        <w:rPr>
          <w:rFonts w:ascii="Times New Roman" w:hAnsi="Times New Roman" w:cs="Times New Roman"/>
          <w:sz w:val="24"/>
          <w:szCs w:val="24"/>
        </w:rPr>
        <w:t xml:space="preserve">, which can lead to a lack of diversity in leadership styles and groupthink. </w:t>
      </w:r>
      <w:r w:rsidR="00611F43">
        <w:rPr>
          <w:rFonts w:ascii="Times New Roman" w:hAnsi="Times New Roman" w:cs="Times New Roman"/>
          <w:sz w:val="24"/>
          <w:szCs w:val="24"/>
        </w:rPr>
        <w:t xml:space="preserve"> </w:t>
      </w:r>
      <w:r w:rsidR="00611F43" w:rsidRPr="00611F43">
        <w:rPr>
          <w:rFonts w:ascii="Times New Roman" w:hAnsi="Times New Roman" w:cs="Times New Roman"/>
          <w:sz w:val="24"/>
          <w:szCs w:val="24"/>
        </w:rPr>
        <w:t>Therefore, although authentic leadership can have many benefits, it is important to be aware of its potential drawbacks and look at it with a critical eye.</w:t>
      </w:r>
    </w:p>
    <w:p w14:paraId="4637B9F2" w14:textId="752B212E" w:rsidR="00525839" w:rsidRPr="00047D01" w:rsidRDefault="00047D01" w:rsidP="00E12D70">
      <w:pPr>
        <w:spacing w:line="360" w:lineRule="auto"/>
        <w:jc w:val="both"/>
        <w:rPr>
          <w:rFonts w:ascii="Times New Roman" w:hAnsi="Times New Roman" w:cs="Times New Roman"/>
          <w:sz w:val="24"/>
          <w:szCs w:val="24"/>
        </w:rPr>
      </w:pPr>
      <w:r w:rsidRPr="00047D01">
        <w:rPr>
          <w:rFonts w:ascii="Times New Roman" w:hAnsi="Times New Roman" w:cs="Times New Roman"/>
          <w:sz w:val="24"/>
          <w:szCs w:val="24"/>
        </w:rPr>
        <w:t>Overall, authentic leadership is a relevant and effective leadership style in the non-profit sector, where leaders need to prioritise ethical behaviour and social impact to fulfil their mission and build trust with stakeholders and donors. Authentic leaders can create a positive work environment that fosters engagement, commitment and social impact, leading to improved organisational performance and social impact.</w:t>
      </w:r>
    </w:p>
    <w:p w14:paraId="59594CE4" w14:textId="77777777" w:rsidR="00047D01" w:rsidRPr="004F0FB2" w:rsidRDefault="00047D01" w:rsidP="00E12D70">
      <w:pPr>
        <w:spacing w:line="360" w:lineRule="auto"/>
        <w:jc w:val="both"/>
        <w:rPr>
          <w:rFonts w:ascii="Times New Roman" w:hAnsi="Times New Roman" w:cs="Times New Roman"/>
          <w:color w:val="0070C0"/>
          <w:sz w:val="24"/>
          <w:szCs w:val="24"/>
        </w:rPr>
      </w:pPr>
    </w:p>
    <w:p w14:paraId="5D68E9B5" w14:textId="11069A69" w:rsidR="00F67453" w:rsidRPr="0080440E" w:rsidRDefault="00F67453" w:rsidP="00E12D70">
      <w:pPr>
        <w:spacing w:line="360" w:lineRule="auto"/>
        <w:jc w:val="both"/>
        <w:rPr>
          <w:rFonts w:ascii="Times New Roman" w:hAnsi="Times New Roman" w:cs="Times New Roman"/>
          <w:b/>
          <w:bCs/>
          <w:sz w:val="24"/>
          <w:szCs w:val="24"/>
        </w:rPr>
      </w:pPr>
      <w:r w:rsidRPr="0080440E">
        <w:rPr>
          <w:rFonts w:ascii="Times New Roman" w:hAnsi="Times New Roman" w:cs="Times New Roman"/>
          <w:b/>
          <w:bCs/>
          <w:sz w:val="24"/>
          <w:szCs w:val="24"/>
        </w:rPr>
        <w:t>Transactional leadership</w:t>
      </w:r>
      <w:r w:rsidR="00525839" w:rsidRPr="0080440E">
        <w:rPr>
          <w:rFonts w:ascii="Times New Roman" w:hAnsi="Times New Roman" w:cs="Times New Roman"/>
          <w:b/>
          <w:bCs/>
          <w:sz w:val="24"/>
          <w:szCs w:val="24"/>
        </w:rPr>
        <w:t>:</w:t>
      </w:r>
    </w:p>
    <w:p w14:paraId="735A0FE7" w14:textId="716C0E83" w:rsidR="001C27A3" w:rsidRPr="0080440E" w:rsidRDefault="0080440E" w:rsidP="00E12D70">
      <w:pPr>
        <w:spacing w:line="360" w:lineRule="auto"/>
        <w:jc w:val="both"/>
        <w:rPr>
          <w:rFonts w:ascii="Times New Roman" w:hAnsi="Times New Roman" w:cs="Times New Roman"/>
          <w:sz w:val="24"/>
          <w:szCs w:val="24"/>
        </w:rPr>
      </w:pPr>
      <w:r w:rsidRPr="0080440E">
        <w:rPr>
          <w:rFonts w:ascii="Times New Roman" w:hAnsi="Times New Roman" w:cs="Times New Roman"/>
          <w:sz w:val="24"/>
          <w:szCs w:val="24"/>
        </w:rPr>
        <w:t xml:space="preserve">Transactional leadership is a style that aims to maintain the status quo and ensure efficient and effective task completion. Leaders use rewards and punishments to motivate employees to achieve specific goals. </w:t>
      </w:r>
      <w:r>
        <w:rPr>
          <w:rFonts w:ascii="Times New Roman" w:hAnsi="Times New Roman" w:cs="Times New Roman"/>
          <w:sz w:val="24"/>
          <w:szCs w:val="24"/>
        </w:rPr>
        <w:t xml:space="preserve"> </w:t>
      </w:r>
      <w:r w:rsidRPr="0080440E">
        <w:rPr>
          <w:rFonts w:ascii="Times New Roman" w:hAnsi="Times New Roman" w:cs="Times New Roman"/>
          <w:sz w:val="24"/>
          <w:szCs w:val="24"/>
        </w:rPr>
        <w:t>This style works within existing systems and structures to ensure appropriate pursuit of the mission, promoting organisational stability and incremental improvement.</w:t>
      </w:r>
      <w:r>
        <w:rPr>
          <w:rFonts w:ascii="Times New Roman" w:hAnsi="Times New Roman" w:cs="Times New Roman"/>
          <w:sz w:val="24"/>
          <w:szCs w:val="24"/>
        </w:rPr>
        <w:t xml:space="preserve">  </w:t>
      </w:r>
      <w:r w:rsidRPr="0080440E">
        <w:rPr>
          <w:rFonts w:ascii="Times New Roman" w:hAnsi="Times New Roman" w:cs="Times New Roman"/>
          <w:sz w:val="24"/>
          <w:szCs w:val="24"/>
        </w:rPr>
        <w:t>It is well-suited to organisations that do not require major changes</w:t>
      </w:r>
      <w:r w:rsidR="001C27A3" w:rsidRPr="0080440E">
        <w:rPr>
          <w:rFonts w:ascii="Times New Roman" w:hAnsi="Times New Roman" w:cs="Times New Roman"/>
          <w:sz w:val="24"/>
          <w:szCs w:val="24"/>
        </w:rPr>
        <w:t xml:space="preserve"> </w:t>
      </w:r>
      <w:sdt>
        <w:sdtPr>
          <w:rPr>
            <w:rFonts w:ascii="Times New Roman" w:hAnsi="Times New Roman" w:cs="Times New Roman"/>
            <w:sz w:val="24"/>
            <w:szCs w:val="24"/>
          </w:rPr>
          <w:id w:val="882218694"/>
          <w:citation/>
        </w:sdtPr>
        <w:sdtContent>
          <w:r w:rsidR="001C27A3" w:rsidRPr="0080440E">
            <w:rPr>
              <w:rFonts w:ascii="Times New Roman" w:hAnsi="Times New Roman" w:cs="Times New Roman"/>
              <w:sz w:val="24"/>
              <w:szCs w:val="24"/>
            </w:rPr>
            <w:fldChar w:fldCharType="begin"/>
          </w:r>
          <w:r w:rsidR="001C27A3" w:rsidRPr="0080440E">
            <w:rPr>
              <w:rFonts w:ascii="Times New Roman" w:hAnsi="Times New Roman" w:cs="Times New Roman"/>
              <w:sz w:val="24"/>
              <w:szCs w:val="24"/>
            </w:rPr>
            <w:instrText xml:space="preserve"> CITATION Tch12 \l 2057 </w:instrText>
          </w:r>
          <w:r w:rsidR="001C27A3" w:rsidRPr="0080440E">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001C27A3" w:rsidRPr="0080440E">
            <w:rPr>
              <w:rFonts w:ascii="Times New Roman" w:hAnsi="Times New Roman" w:cs="Times New Roman"/>
              <w:sz w:val="24"/>
              <w:szCs w:val="24"/>
            </w:rPr>
            <w:fldChar w:fldCharType="end"/>
          </w:r>
        </w:sdtContent>
      </w:sdt>
      <w:r w:rsidR="001C27A3" w:rsidRPr="0080440E">
        <w:rPr>
          <w:rFonts w:ascii="Times New Roman" w:hAnsi="Times New Roman" w:cs="Times New Roman"/>
          <w:sz w:val="24"/>
          <w:szCs w:val="24"/>
        </w:rPr>
        <w:t>.</w:t>
      </w:r>
    </w:p>
    <w:p w14:paraId="4838FFB5" w14:textId="75C173C8" w:rsidR="001226FE" w:rsidRPr="0047354B" w:rsidRDefault="0047354B"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Nicholson’s </w:t>
      </w:r>
      <w:r w:rsidR="001C27A3" w:rsidRPr="0047354B">
        <w:rPr>
          <w:rFonts w:ascii="Times New Roman" w:hAnsi="Times New Roman" w:cs="Times New Roman"/>
          <w:sz w:val="24"/>
          <w:szCs w:val="24"/>
        </w:rPr>
        <w:t xml:space="preserve">study </w:t>
      </w:r>
      <w:sdt>
        <w:sdtPr>
          <w:rPr>
            <w:rFonts w:ascii="Times New Roman" w:hAnsi="Times New Roman" w:cs="Times New Roman"/>
            <w:sz w:val="24"/>
            <w:szCs w:val="24"/>
          </w:rPr>
          <w:id w:val="192047636"/>
          <w:citation/>
        </w:sdtPr>
        <w:sdtContent>
          <w:r w:rsidR="001C27A3" w:rsidRPr="0047354B">
            <w:rPr>
              <w:rFonts w:ascii="Times New Roman" w:hAnsi="Times New Roman" w:cs="Times New Roman"/>
              <w:sz w:val="24"/>
              <w:szCs w:val="24"/>
            </w:rPr>
            <w:fldChar w:fldCharType="begin"/>
          </w:r>
          <w:r w:rsidR="001C27A3" w:rsidRPr="0047354B">
            <w:rPr>
              <w:rFonts w:ascii="Times New Roman" w:hAnsi="Times New Roman" w:cs="Times New Roman"/>
              <w:sz w:val="24"/>
              <w:szCs w:val="24"/>
            </w:rPr>
            <w:instrText xml:space="preserve"> CITATION Nic07 \l 2057 </w:instrText>
          </w:r>
          <w:r w:rsidR="001C27A3" w:rsidRPr="0047354B">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(Nicholson II, 2007)</w:t>
          </w:r>
          <w:r w:rsidR="001C27A3" w:rsidRPr="0047354B">
            <w:rPr>
              <w:rFonts w:ascii="Times New Roman" w:hAnsi="Times New Roman" w:cs="Times New Roman"/>
              <w:sz w:val="24"/>
              <w:szCs w:val="24"/>
            </w:rPr>
            <w:fldChar w:fldCharType="end"/>
          </w:r>
        </w:sdtContent>
      </w:sdt>
      <w:r w:rsidR="001C27A3" w:rsidRPr="0047354B">
        <w:rPr>
          <w:rFonts w:ascii="Times New Roman" w:hAnsi="Times New Roman" w:cs="Times New Roman"/>
          <w:sz w:val="24"/>
          <w:szCs w:val="24"/>
        </w:rPr>
        <w:t xml:space="preserve"> </w:t>
      </w:r>
      <w:r>
        <w:rPr>
          <w:rFonts w:ascii="Times New Roman" w:hAnsi="Times New Roman" w:cs="Times New Roman"/>
          <w:sz w:val="24"/>
          <w:szCs w:val="24"/>
        </w:rPr>
        <w:t xml:space="preserve">defined transactional leadership </w:t>
      </w:r>
      <w:r w:rsidR="001C27A3" w:rsidRPr="0047354B">
        <w:rPr>
          <w:rFonts w:ascii="Times New Roman" w:hAnsi="Times New Roman" w:cs="Times New Roman"/>
          <w:sz w:val="24"/>
          <w:szCs w:val="24"/>
        </w:rPr>
        <w:t xml:space="preserve">as the exchange of valued things, economic, political or psychological, between leaders and followers without a call to a greater purpose.  </w:t>
      </w:r>
      <w:r w:rsidRPr="0047354B">
        <w:rPr>
          <w:rFonts w:ascii="Times New Roman" w:hAnsi="Times New Roman" w:cs="Times New Roman"/>
          <w:sz w:val="24"/>
          <w:szCs w:val="24"/>
        </w:rPr>
        <w:t xml:space="preserve">Transactional leadership in organisations involves employees agreeing with, accepting, or complying with the leader in exchange for praise, rewards, and resources, or to avoid disciplinary action.  </w:t>
      </w:r>
      <w:r w:rsidR="001226FE" w:rsidRPr="0047354B">
        <w:rPr>
          <w:rFonts w:ascii="Times New Roman" w:hAnsi="Times New Roman" w:cs="Times New Roman"/>
          <w:sz w:val="24"/>
          <w:szCs w:val="24"/>
        </w:rPr>
        <w:t xml:space="preserve">Nicholson further cited that </w:t>
      </w:r>
      <w:r w:rsidR="001C27A3" w:rsidRPr="0047354B">
        <w:rPr>
          <w:rFonts w:ascii="Times New Roman" w:hAnsi="Times New Roman" w:cs="Times New Roman"/>
          <w:sz w:val="24"/>
          <w:szCs w:val="24"/>
        </w:rPr>
        <w:t xml:space="preserve">Bass </w:t>
      </w:r>
      <w:sdt>
        <w:sdtPr>
          <w:rPr>
            <w:rFonts w:ascii="Times New Roman" w:hAnsi="Times New Roman" w:cs="Times New Roman"/>
            <w:sz w:val="24"/>
            <w:szCs w:val="24"/>
          </w:rPr>
          <w:id w:val="-1941827608"/>
          <w:citation/>
        </w:sdtPr>
        <w:sdtContent>
          <w:r w:rsidR="001226FE" w:rsidRPr="0047354B">
            <w:rPr>
              <w:rFonts w:ascii="Times New Roman" w:hAnsi="Times New Roman" w:cs="Times New Roman"/>
              <w:sz w:val="24"/>
              <w:szCs w:val="24"/>
            </w:rPr>
            <w:fldChar w:fldCharType="begin"/>
          </w:r>
          <w:r w:rsidR="001226FE" w:rsidRPr="0047354B">
            <w:rPr>
              <w:rFonts w:ascii="Times New Roman" w:hAnsi="Times New Roman" w:cs="Times New Roman"/>
              <w:sz w:val="24"/>
              <w:szCs w:val="24"/>
            </w:rPr>
            <w:instrText xml:space="preserve"> CITATION Bas85 \l 2057 </w:instrText>
          </w:r>
          <w:r w:rsidR="001226FE" w:rsidRPr="0047354B">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1985)</w:t>
          </w:r>
          <w:r w:rsidR="001226FE" w:rsidRPr="0047354B">
            <w:rPr>
              <w:rFonts w:ascii="Times New Roman" w:hAnsi="Times New Roman" w:cs="Times New Roman"/>
              <w:sz w:val="24"/>
              <w:szCs w:val="24"/>
            </w:rPr>
            <w:fldChar w:fldCharType="end"/>
          </w:r>
        </w:sdtContent>
      </w:sdt>
      <w:r w:rsidR="001226FE" w:rsidRPr="0047354B">
        <w:rPr>
          <w:rFonts w:ascii="Times New Roman" w:hAnsi="Times New Roman" w:cs="Times New Roman"/>
          <w:sz w:val="24"/>
          <w:szCs w:val="24"/>
        </w:rPr>
        <w:t xml:space="preserve"> </w:t>
      </w:r>
      <w:r w:rsidR="001C27A3" w:rsidRPr="0047354B">
        <w:rPr>
          <w:rFonts w:ascii="Times New Roman" w:hAnsi="Times New Roman" w:cs="Times New Roman"/>
          <w:sz w:val="24"/>
          <w:szCs w:val="24"/>
        </w:rPr>
        <w:t>claims that transactional leadership is characteri</w:t>
      </w:r>
      <w:r w:rsidRPr="0047354B">
        <w:rPr>
          <w:rFonts w:ascii="Times New Roman" w:hAnsi="Times New Roman" w:cs="Times New Roman"/>
          <w:sz w:val="24"/>
          <w:szCs w:val="24"/>
        </w:rPr>
        <w:t>s</w:t>
      </w:r>
      <w:r w:rsidR="001C27A3" w:rsidRPr="0047354B">
        <w:rPr>
          <w:rFonts w:ascii="Times New Roman" w:hAnsi="Times New Roman" w:cs="Times New Roman"/>
          <w:sz w:val="24"/>
          <w:szCs w:val="24"/>
        </w:rPr>
        <w:t xml:space="preserve">ed by four </w:t>
      </w:r>
      <w:r w:rsidR="001226FE" w:rsidRPr="0047354B">
        <w:rPr>
          <w:rFonts w:ascii="Times New Roman" w:hAnsi="Times New Roman" w:cs="Times New Roman"/>
          <w:sz w:val="24"/>
          <w:szCs w:val="24"/>
        </w:rPr>
        <w:t>behaviours</w:t>
      </w:r>
      <w:r w:rsidR="001C27A3" w:rsidRPr="0047354B">
        <w:rPr>
          <w:rFonts w:ascii="Times New Roman" w:hAnsi="Times New Roman" w:cs="Times New Roman"/>
          <w:sz w:val="24"/>
          <w:szCs w:val="24"/>
        </w:rPr>
        <w:t>:</w:t>
      </w:r>
    </w:p>
    <w:p w14:paraId="67A287F4" w14:textId="15213CBC"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1. </w:t>
      </w:r>
      <w:r>
        <w:rPr>
          <w:rFonts w:ascii="Times New Roman" w:hAnsi="Times New Roman" w:cs="Times New Roman"/>
          <w:sz w:val="24"/>
          <w:szCs w:val="24"/>
        </w:rPr>
        <w:t xml:space="preserve">Contingent reward – </w:t>
      </w:r>
      <w:r w:rsidRPr="00C82F03">
        <w:rPr>
          <w:rFonts w:ascii="Times New Roman" w:hAnsi="Times New Roman" w:cs="Times New Roman"/>
          <w:sz w:val="24"/>
          <w:szCs w:val="24"/>
        </w:rPr>
        <w:t>The transactional leader clarifies what work needs to be done and uses rewards or incentives to achieve results.</w:t>
      </w:r>
    </w:p>
    <w:p w14:paraId="61467D7F" w14:textId="3DD93C01"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2. </w:t>
      </w:r>
      <w:r>
        <w:rPr>
          <w:rFonts w:ascii="Times New Roman" w:hAnsi="Times New Roman" w:cs="Times New Roman"/>
          <w:sz w:val="24"/>
          <w:szCs w:val="24"/>
        </w:rPr>
        <w:t xml:space="preserve">Management by exception </w:t>
      </w:r>
      <w:r w:rsidRPr="00C82F03">
        <w:rPr>
          <w:rFonts w:ascii="Times New Roman" w:hAnsi="Times New Roman" w:cs="Times New Roman"/>
          <w:sz w:val="24"/>
          <w:szCs w:val="24"/>
        </w:rPr>
        <w:t>(Active) is used</w:t>
      </w:r>
      <w:r>
        <w:rPr>
          <w:rFonts w:ascii="Times New Roman" w:hAnsi="Times New Roman" w:cs="Times New Roman"/>
          <w:sz w:val="24"/>
          <w:szCs w:val="24"/>
        </w:rPr>
        <w:t xml:space="preserve"> – </w:t>
      </w:r>
      <w:r w:rsidRPr="00C82F03">
        <w:rPr>
          <w:rFonts w:ascii="Times New Roman" w:hAnsi="Times New Roman" w:cs="Times New Roman"/>
          <w:sz w:val="24"/>
          <w:szCs w:val="24"/>
        </w:rPr>
        <w:t>The transactional manager monitors the performance of their employees and takes corrective action when deviations from standards occur.</w:t>
      </w:r>
    </w:p>
    <w:p w14:paraId="68495384" w14:textId="342DB315"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3. </w:t>
      </w:r>
      <w:r w:rsidR="00261DBE" w:rsidRPr="00261DBE">
        <w:rPr>
          <w:rFonts w:ascii="Times New Roman" w:hAnsi="Times New Roman" w:cs="Times New Roman"/>
          <w:sz w:val="24"/>
          <w:szCs w:val="24"/>
        </w:rPr>
        <w:t>Management by exception (passive)</w:t>
      </w:r>
      <w:r w:rsidR="00261DBE">
        <w:rPr>
          <w:rFonts w:ascii="Times New Roman" w:hAnsi="Times New Roman" w:cs="Times New Roman"/>
          <w:sz w:val="24"/>
          <w:szCs w:val="24"/>
        </w:rPr>
        <w:t xml:space="preserve"> is used – the transactional leader </w:t>
      </w:r>
      <w:r w:rsidRPr="00C82F03">
        <w:rPr>
          <w:rFonts w:ascii="Times New Roman" w:hAnsi="Times New Roman" w:cs="Times New Roman"/>
          <w:sz w:val="24"/>
          <w:szCs w:val="24"/>
        </w:rPr>
        <w:t>can also intervene when standards have not been met or problems have arisen</w:t>
      </w:r>
      <w:r w:rsidR="00261DBE">
        <w:rPr>
          <w:rFonts w:ascii="Times New Roman" w:hAnsi="Times New Roman" w:cs="Times New Roman"/>
          <w:sz w:val="24"/>
          <w:szCs w:val="24"/>
        </w:rPr>
        <w:t xml:space="preserve">. </w:t>
      </w:r>
    </w:p>
    <w:p w14:paraId="4C917D8A" w14:textId="6015DBBF"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4. There is also the laissez-faire management style. The transactional manager is reluctant to make decisions and only intervenes when absolutely necessary.</w:t>
      </w:r>
    </w:p>
    <w:p w14:paraId="49B34F86" w14:textId="220F7B0A" w:rsidR="00F67453" w:rsidRPr="002E5C64" w:rsidRDefault="002E5C64" w:rsidP="00E12D70">
      <w:pPr>
        <w:spacing w:line="360" w:lineRule="auto"/>
        <w:jc w:val="both"/>
        <w:rPr>
          <w:rFonts w:ascii="Times New Roman" w:hAnsi="Times New Roman" w:cs="Times New Roman"/>
          <w:sz w:val="24"/>
          <w:szCs w:val="24"/>
        </w:rPr>
      </w:pPr>
      <w:r w:rsidRPr="002E5C64">
        <w:rPr>
          <w:rFonts w:ascii="Times New Roman" w:hAnsi="Times New Roman" w:cs="Times New Roman"/>
          <w:sz w:val="24"/>
          <w:szCs w:val="24"/>
        </w:rPr>
        <w:t xml:space="preserve">Trhirhart </w:t>
      </w:r>
      <w:sdt>
        <w:sdtPr>
          <w:rPr>
            <w:rFonts w:ascii="Times New Roman" w:hAnsi="Times New Roman" w:cs="Times New Roman"/>
            <w:sz w:val="24"/>
            <w:szCs w:val="24"/>
          </w:rPr>
          <w:id w:val="1010570451"/>
          <w:citation/>
        </w:sdtPr>
        <w:sdtContent>
          <w:r w:rsidRPr="002E5C64">
            <w:rPr>
              <w:rFonts w:ascii="Times New Roman" w:hAnsi="Times New Roman" w:cs="Times New Roman"/>
              <w:sz w:val="24"/>
              <w:szCs w:val="24"/>
            </w:rPr>
            <w:fldChar w:fldCharType="begin"/>
          </w:r>
          <w:r w:rsidRPr="002E5C64">
            <w:rPr>
              <w:rFonts w:ascii="Times New Roman" w:hAnsi="Times New Roman" w:cs="Times New Roman"/>
              <w:sz w:val="24"/>
              <w:szCs w:val="24"/>
            </w:rPr>
            <w:instrText xml:space="preserve"> CITATION Tch12 \l 2057 </w:instrText>
          </w:r>
          <w:r w:rsidRPr="002E5C64">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Pr="002E5C64">
            <w:rPr>
              <w:rFonts w:ascii="Times New Roman" w:hAnsi="Times New Roman" w:cs="Times New Roman"/>
              <w:sz w:val="24"/>
              <w:szCs w:val="24"/>
            </w:rPr>
            <w:fldChar w:fldCharType="end"/>
          </w:r>
        </w:sdtContent>
      </w:sdt>
      <w:r w:rsidRPr="002E5C64">
        <w:rPr>
          <w:rFonts w:ascii="Times New Roman" w:hAnsi="Times New Roman" w:cs="Times New Roman"/>
          <w:sz w:val="24"/>
          <w:szCs w:val="24"/>
        </w:rPr>
        <w:t xml:space="preserve"> mentioned that w</w:t>
      </w:r>
      <w:r w:rsidR="00F67453" w:rsidRPr="002E5C64">
        <w:rPr>
          <w:rFonts w:ascii="Times New Roman" w:hAnsi="Times New Roman" w:cs="Times New Roman"/>
          <w:sz w:val="24"/>
          <w:szCs w:val="24"/>
        </w:rPr>
        <w:t>hile transactional leadership has been found to be effective in some contexts, it has been less studied in the non-profit sector compared to other leadership styles such as transformational, servant, authentic, strategic, and shared leadership.</w:t>
      </w:r>
    </w:p>
    <w:p w14:paraId="237D6364" w14:textId="7AB15FDF" w:rsidR="001226FE" w:rsidRPr="002E5C64" w:rsidRDefault="00F67453" w:rsidP="00E12D70">
      <w:pPr>
        <w:spacing w:line="360" w:lineRule="auto"/>
        <w:jc w:val="both"/>
        <w:rPr>
          <w:rFonts w:ascii="Times New Roman" w:hAnsi="Times New Roman" w:cs="Times New Roman"/>
          <w:sz w:val="24"/>
          <w:szCs w:val="24"/>
        </w:rPr>
      </w:pPr>
      <w:r w:rsidRPr="002E5C64">
        <w:rPr>
          <w:rFonts w:ascii="Times New Roman" w:hAnsi="Times New Roman" w:cs="Times New Roman"/>
          <w:sz w:val="24"/>
          <w:szCs w:val="24"/>
        </w:rPr>
        <w:t xml:space="preserve">Some studies have found that transactional leadership can have a positive impact on the performance of non-profit </w:t>
      </w:r>
      <w:r w:rsidR="00F424F1" w:rsidRPr="002E5C64">
        <w:rPr>
          <w:rFonts w:ascii="Times New Roman" w:hAnsi="Times New Roman" w:cs="Times New Roman"/>
          <w:sz w:val="24"/>
          <w:szCs w:val="24"/>
        </w:rPr>
        <w:t>organisations</w:t>
      </w:r>
      <w:r w:rsidRPr="002E5C64">
        <w:rPr>
          <w:rFonts w:ascii="Times New Roman" w:hAnsi="Times New Roman" w:cs="Times New Roman"/>
          <w:sz w:val="24"/>
          <w:szCs w:val="24"/>
        </w:rPr>
        <w:t xml:space="preserve">. </w:t>
      </w:r>
      <w:r w:rsidR="003464CF" w:rsidRPr="002E5C64">
        <w:rPr>
          <w:rFonts w:ascii="Times New Roman" w:hAnsi="Times New Roman" w:cs="Times New Roman"/>
          <w:sz w:val="24"/>
          <w:szCs w:val="24"/>
        </w:rPr>
        <w:t xml:space="preserve"> </w:t>
      </w:r>
      <w:r w:rsidRPr="002E5C64">
        <w:rPr>
          <w:rFonts w:ascii="Times New Roman" w:hAnsi="Times New Roman" w:cs="Times New Roman"/>
          <w:sz w:val="24"/>
          <w:szCs w:val="24"/>
        </w:rPr>
        <w:t>For example,</w:t>
      </w:r>
      <w:r w:rsidR="001226FE" w:rsidRPr="002E5C64">
        <w:rPr>
          <w:rFonts w:ascii="Times New Roman" w:hAnsi="Times New Roman" w:cs="Times New Roman"/>
          <w:sz w:val="24"/>
          <w:szCs w:val="24"/>
        </w:rPr>
        <w:t xml:space="preserve"> </w:t>
      </w:r>
      <w:r w:rsidR="002E5C64" w:rsidRPr="002E5C64">
        <w:rPr>
          <w:rFonts w:ascii="Times New Roman" w:hAnsi="Times New Roman" w:cs="Times New Roman"/>
          <w:sz w:val="24"/>
          <w:szCs w:val="24"/>
        </w:rPr>
        <w:t xml:space="preserve">Purwanto </w:t>
      </w:r>
      <w:sdt>
        <w:sdtPr>
          <w:rPr>
            <w:rFonts w:ascii="Times New Roman" w:hAnsi="Times New Roman" w:cs="Times New Roman"/>
            <w:sz w:val="24"/>
            <w:szCs w:val="24"/>
          </w:rPr>
          <w:id w:val="1463612125"/>
          <w:citation/>
        </w:sdtPr>
        <w:sdtContent>
          <w:r w:rsidR="001226FE" w:rsidRPr="002E5C64">
            <w:rPr>
              <w:rFonts w:ascii="Times New Roman" w:hAnsi="Times New Roman" w:cs="Times New Roman"/>
              <w:sz w:val="24"/>
              <w:szCs w:val="24"/>
            </w:rPr>
            <w:fldChar w:fldCharType="begin"/>
          </w:r>
          <w:r w:rsidR="00137680" w:rsidRPr="002E5C64">
            <w:rPr>
              <w:rFonts w:ascii="Times New Roman" w:hAnsi="Times New Roman" w:cs="Times New Roman"/>
              <w:sz w:val="24"/>
              <w:szCs w:val="24"/>
            </w:rPr>
            <w:instrText xml:space="preserve">CITATION Pur20 \l 2057 </w:instrText>
          </w:r>
          <w:r w:rsidR="001226FE" w:rsidRPr="002E5C64">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(Purwanto, et al., 2020)</w:t>
          </w:r>
          <w:r w:rsidR="001226FE" w:rsidRPr="002E5C64">
            <w:rPr>
              <w:rFonts w:ascii="Times New Roman" w:hAnsi="Times New Roman" w:cs="Times New Roman"/>
              <w:sz w:val="24"/>
              <w:szCs w:val="24"/>
            </w:rPr>
            <w:fldChar w:fldCharType="end"/>
          </w:r>
        </w:sdtContent>
      </w:sdt>
      <w:r w:rsidR="002D778D" w:rsidRPr="002E5C64">
        <w:rPr>
          <w:rFonts w:ascii="Times New Roman" w:hAnsi="Times New Roman" w:cs="Times New Roman"/>
          <w:sz w:val="24"/>
          <w:szCs w:val="24"/>
        </w:rPr>
        <w:t xml:space="preserve"> </w:t>
      </w:r>
      <w:r w:rsidRPr="002E5C64">
        <w:rPr>
          <w:rFonts w:ascii="Times New Roman" w:hAnsi="Times New Roman" w:cs="Times New Roman"/>
          <w:sz w:val="24"/>
          <w:szCs w:val="24"/>
        </w:rPr>
        <w:t>found that t</w:t>
      </w:r>
      <w:r w:rsidR="001226FE" w:rsidRPr="002E5C64">
        <w:rPr>
          <w:rFonts w:ascii="Times New Roman" w:hAnsi="Times New Roman" w:cs="Times New Roman"/>
          <w:sz w:val="24"/>
          <w:szCs w:val="24"/>
        </w:rPr>
        <w:t>ransactional leadership can be effective in situations where there are clear and specific goals that need to be achieved, and where employees are motivated by rewards and punishments</w:t>
      </w:r>
      <w:r w:rsidR="002E5C64" w:rsidRPr="002E5C64">
        <w:rPr>
          <w:rFonts w:ascii="Times New Roman" w:hAnsi="Times New Roman" w:cs="Times New Roman"/>
          <w:sz w:val="24"/>
          <w:szCs w:val="24"/>
        </w:rPr>
        <w:t xml:space="preserve">.    According to Purwanto, transactional leadership has a positive and significant impact on work performance in public health centres.  This leadership style can be useful when employees are already skilled and experienced and can work independently towards specific goals. However, it should be noted that transactional leadership may not be as effective in situations that require creativity and innovation or where employees require more guidance and support from their managers. Therefore, leaders must consider the specific needs and goals of their organisation when </w:t>
      </w:r>
      <w:r w:rsidR="002E5C64" w:rsidRPr="002E5C64">
        <w:rPr>
          <w:rFonts w:ascii="Times New Roman" w:hAnsi="Times New Roman" w:cs="Times New Roman"/>
          <w:sz w:val="24"/>
          <w:szCs w:val="24"/>
        </w:rPr>
        <w:lastRenderedPageBreak/>
        <w:t>selecting a leadership style.</w:t>
      </w:r>
    </w:p>
    <w:p w14:paraId="0BE5359B" w14:textId="54765BE0" w:rsidR="009B4E06" w:rsidRPr="00237B6C" w:rsidRDefault="00237B6C" w:rsidP="00E12D70">
      <w:pPr>
        <w:spacing w:line="360" w:lineRule="auto"/>
        <w:jc w:val="both"/>
        <w:rPr>
          <w:rFonts w:ascii="Times New Roman" w:hAnsi="Times New Roman" w:cs="Times New Roman"/>
          <w:sz w:val="24"/>
          <w:szCs w:val="24"/>
        </w:rPr>
      </w:pPr>
      <w:r w:rsidRPr="00237B6C">
        <w:rPr>
          <w:rFonts w:ascii="Times New Roman" w:hAnsi="Times New Roman" w:cs="Times New Roman"/>
          <w:sz w:val="24"/>
          <w:szCs w:val="24"/>
        </w:rPr>
        <w:t>Overall, the effectiveness of transactional leadership in non-profit organisations may depend on the size, sector and mission of the organisation. Further research is needed to better understand the impact of transactional leadership on the performance of non-profit organisations and its comparative effectiveness with other leadership styles.</w:t>
      </w:r>
    </w:p>
    <w:p w14:paraId="127A7385" w14:textId="77777777" w:rsidR="000574DA" w:rsidRDefault="000574DA" w:rsidP="00E12D70">
      <w:pPr>
        <w:spacing w:line="360" w:lineRule="auto"/>
        <w:jc w:val="both"/>
        <w:rPr>
          <w:rFonts w:ascii="Times New Roman" w:hAnsi="Times New Roman" w:cs="Times New Roman"/>
          <w:color w:val="0070C0"/>
          <w:sz w:val="24"/>
          <w:szCs w:val="24"/>
        </w:rPr>
      </w:pPr>
    </w:p>
    <w:p w14:paraId="1D753F90" w14:textId="77777777" w:rsidR="003F0A3D" w:rsidRDefault="00F234B0" w:rsidP="00927972">
      <w:pPr>
        <w:spacing w:line="360" w:lineRule="auto"/>
        <w:jc w:val="both"/>
        <w:rPr>
          <w:rFonts w:ascii="Times New Roman" w:hAnsi="Times New Roman" w:cs="Times New Roman"/>
          <w:color w:val="0070C0"/>
          <w:sz w:val="24"/>
          <w:szCs w:val="24"/>
        </w:rPr>
      </w:pPr>
      <w:r w:rsidRPr="0080440E">
        <w:rPr>
          <w:rFonts w:ascii="Times New Roman" w:hAnsi="Times New Roman" w:cs="Times New Roman"/>
          <w:b/>
          <w:bCs/>
          <w:sz w:val="24"/>
          <w:szCs w:val="24"/>
        </w:rPr>
        <w:t>T</w:t>
      </w:r>
      <w:r>
        <w:rPr>
          <w:rFonts w:ascii="Times New Roman" w:hAnsi="Times New Roman" w:cs="Times New Roman"/>
          <w:b/>
          <w:bCs/>
          <w:sz w:val="24"/>
          <w:szCs w:val="24"/>
        </w:rPr>
        <w:t>he 3-H Framework</w:t>
      </w:r>
    </w:p>
    <w:p w14:paraId="2EBD407B" w14:textId="70686E36" w:rsidR="00927972" w:rsidRPr="003F0A3D" w:rsidRDefault="00927972" w:rsidP="00927972">
      <w:pPr>
        <w:spacing w:line="360" w:lineRule="auto"/>
        <w:jc w:val="both"/>
        <w:rPr>
          <w:rFonts w:ascii="Times New Roman" w:hAnsi="Times New Roman" w:cs="Times New Roman"/>
          <w:sz w:val="24"/>
          <w:szCs w:val="24"/>
        </w:rPr>
      </w:pPr>
      <w:r w:rsidRPr="003F0A3D">
        <w:rPr>
          <w:rFonts w:ascii="Times New Roman" w:hAnsi="Times New Roman" w:cs="Times New Roman"/>
          <w:sz w:val="24"/>
          <w:szCs w:val="24"/>
        </w:rPr>
        <w:t xml:space="preserve">The 3Hs Holistic Management Framework introduced by Yu </w:t>
      </w:r>
      <w:sdt>
        <w:sdtPr>
          <w:rPr>
            <w:rFonts w:ascii="Times New Roman" w:hAnsi="Times New Roman" w:cs="Times New Roman"/>
            <w:sz w:val="24"/>
            <w:szCs w:val="24"/>
          </w:rPr>
          <w:id w:val="199210672"/>
          <w:citation/>
        </w:sdtPr>
        <w:sdtContent>
          <w:r w:rsidRPr="003F0A3D">
            <w:rPr>
              <w:rFonts w:ascii="Times New Roman" w:hAnsi="Times New Roman" w:cs="Times New Roman"/>
              <w:sz w:val="24"/>
              <w:szCs w:val="24"/>
            </w:rPr>
            <w:fldChar w:fldCharType="begin"/>
          </w:r>
          <w:r w:rsidRPr="003F0A3D">
            <w:rPr>
              <w:rFonts w:ascii="Times New Roman" w:hAnsi="Times New Roman" w:cs="Times New Roman"/>
              <w:sz w:val="24"/>
              <w:szCs w:val="24"/>
            </w:rPr>
            <w:instrText xml:space="preserve"> CITATION Edd22 \l 2057 </w:instrText>
          </w:r>
          <w:r w:rsidRPr="003F0A3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(Yu, 2022)</w:t>
          </w:r>
          <w:r w:rsidRPr="003F0A3D">
            <w:rPr>
              <w:rFonts w:ascii="Times New Roman" w:hAnsi="Times New Roman" w:cs="Times New Roman"/>
              <w:sz w:val="24"/>
              <w:szCs w:val="24"/>
            </w:rPr>
            <w:fldChar w:fldCharType="end"/>
          </w:r>
        </w:sdtContent>
      </w:sdt>
      <w:r w:rsidRPr="003F0A3D">
        <w:rPr>
          <w:rFonts w:ascii="Times New Roman" w:hAnsi="Times New Roman" w:cs="Times New Roman"/>
          <w:sz w:val="24"/>
          <w:szCs w:val="24"/>
        </w:rPr>
        <w:t xml:space="preserve"> provides an approach to the holistic management of people and organisations.  The framework uses the metaphorical expressions of the 3Hs - Heart, Head and Hand – to symbolise the strategic alignment of different domains such as purpose, people, culture, strategy, structure, function, systems and competencies.  The application and sequencing of these elements within the 3Hs framework depends on the unique circumstances of each organisation.</w:t>
      </w:r>
    </w:p>
    <w:p w14:paraId="51DBFD66" w14:textId="2DCE0212" w:rsidR="00F234B0" w:rsidRPr="003F0A3D" w:rsidRDefault="00927972" w:rsidP="00927972">
      <w:pPr>
        <w:spacing w:line="360" w:lineRule="auto"/>
        <w:jc w:val="both"/>
        <w:rPr>
          <w:rFonts w:ascii="Times New Roman" w:hAnsi="Times New Roman" w:cs="Times New Roman"/>
          <w:sz w:val="24"/>
          <w:szCs w:val="24"/>
        </w:rPr>
      </w:pPr>
      <w:r w:rsidRPr="003F0A3D">
        <w:rPr>
          <w:rFonts w:ascii="Times New Roman" w:hAnsi="Times New Roman" w:cs="Times New Roman"/>
          <w:sz w:val="24"/>
          <w:szCs w:val="24"/>
        </w:rPr>
        <w:t xml:space="preserve">Effective decision-making in an organisation should involve a structured and thoughtful process, guided by the collective wisdom of the leadership group and aimed at achieving common goals, in theory.  However, leaders often focus on only one or two </w:t>
      </w:r>
      <w:r w:rsidR="003F0A3D" w:rsidRPr="003F0A3D">
        <w:rPr>
          <w:rFonts w:ascii="Times New Roman" w:hAnsi="Times New Roman" w:cs="Times New Roman"/>
          <w:sz w:val="24"/>
          <w:szCs w:val="24"/>
        </w:rPr>
        <w:t>domains</w:t>
      </w:r>
      <w:r w:rsidRPr="003F0A3D">
        <w:rPr>
          <w:rFonts w:ascii="Times New Roman" w:hAnsi="Times New Roman" w:cs="Times New Roman"/>
          <w:sz w:val="24"/>
          <w:szCs w:val="24"/>
        </w:rPr>
        <w:t xml:space="preserve"> within the 3Hs, resulting in incomplete </w:t>
      </w:r>
      <w:r w:rsidR="003F0A3D" w:rsidRPr="003F0A3D">
        <w:rPr>
          <w:rFonts w:ascii="Times New Roman" w:hAnsi="Times New Roman" w:cs="Times New Roman"/>
          <w:sz w:val="24"/>
          <w:szCs w:val="24"/>
        </w:rPr>
        <w:t>problem-solving</w:t>
      </w:r>
      <w:r w:rsidRPr="003F0A3D">
        <w:rPr>
          <w:rFonts w:ascii="Times New Roman" w:hAnsi="Times New Roman" w:cs="Times New Roman"/>
          <w:sz w:val="24"/>
          <w:szCs w:val="24"/>
        </w:rPr>
        <w:t>.</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To achieve holistic leadership, leaders must collaborate with and influence their colleagues while effectively implementing all three </w:t>
      </w:r>
      <w:r w:rsidR="003F0A3D" w:rsidRPr="003F0A3D">
        <w:rPr>
          <w:rFonts w:ascii="Times New Roman" w:hAnsi="Times New Roman" w:cs="Times New Roman"/>
          <w:sz w:val="24"/>
          <w:szCs w:val="24"/>
        </w:rPr>
        <w:t>domains</w:t>
      </w:r>
      <w:r w:rsidRPr="003F0A3D">
        <w:rPr>
          <w:rFonts w:ascii="Times New Roman" w:hAnsi="Times New Roman" w:cs="Times New Roman"/>
          <w:sz w:val="24"/>
          <w:szCs w:val="24"/>
        </w:rPr>
        <w:t xml:space="preserve">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 xml:space="preserve">eart,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 xml:space="preserve">ead and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and).</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This holistic </w:t>
      </w:r>
      <w:r w:rsidR="003F0A3D" w:rsidRPr="003F0A3D">
        <w:rPr>
          <w:rFonts w:ascii="Times New Roman" w:hAnsi="Times New Roman" w:cs="Times New Roman"/>
          <w:sz w:val="24"/>
          <w:szCs w:val="24"/>
        </w:rPr>
        <w:t xml:space="preserve">management </w:t>
      </w:r>
      <w:r w:rsidRPr="003F0A3D">
        <w:rPr>
          <w:rFonts w:ascii="Times New Roman" w:hAnsi="Times New Roman" w:cs="Times New Roman"/>
          <w:sz w:val="24"/>
          <w:szCs w:val="24"/>
        </w:rPr>
        <w:t>approach ensures the best performance and long-term sustainability of the organisation.</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 Holistic management combines the art and science of managing business performance through the synergistic alignment of people, organisational elements and competencies.</w:t>
      </w:r>
    </w:p>
    <w:p w14:paraId="47674F94" w14:textId="77777777" w:rsidR="003F0A3D" w:rsidRDefault="003F0A3D" w:rsidP="00E12D70">
      <w:pPr>
        <w:spacing w:line="360" w:lineRule="auto"/>
        <w:jc w:val="both"/>
        <w:rPr>
          <w:rFonts w:ascii="Times New Roman" w:hAnsi="Times New Roman" w:cs="Times New Roman"/>
          <w:b/>
          <w:bCs/>
          <w:sz w:val="24"/>
          <w:szCs w:val="24"/>
        </w:rPr>
      </w:pPr>
    </w:p>
    <w:p w14:paraId="18DCA6EA" w14:textId="53322FF9" w:rsidR="00A9674A" w:rsidRPr="00A9674A" w:rsidRDefault="00A9674A" w:rsidP="00E12D70">
      <w:pPr>
        <w:spacing w:line="360" w:lineRule="auto"/>
        <w:jc w:val="both"/>
        <w:rPr>
          <w:rFonts w:ascii="Times New Roman" w:hAnsi="Times New Roman" w:cs="Times New Roman"/>
          <w:b/>
          <w:bCs/>
          <w:sz w:val="24"/>
          <w:szCs w:val="24"/>
        </w:rPr>
      </w:pPr>
      <w:r w:rsidRPr="00A9674A">
        <w:rPr>
          <w:rFonts w:ascii="Times New Roman" w:hAnsi="Times New Roman" w:cs="Times New Roman"/>
          <w:b/>
          <w:bCs/>
          <w:sz w:val="24"/>
          <w:szCs w:val="24"/>
        </w:rPr>
        <w:t>Corporate Governance</w:t>
      </w:r>
    </w:p>
    <w:p w14:paraId="08BE5385" w14:textId="6C6B65C6" w:rsidR="00A9674A" w:rsidRDefault="00645D88" w:rsidP="00E12D70">
      <w:pPr>
        <w:spacing w:line="360" w:lineRule="auto"/>
        <w:jc w:val="both"/>
        <w:rPr>
          <w:rFonts w:ascii="Times New Roman" w:hAnsi="Times New Roman" w:cs="Times New Roman"/>
          <w:sz w:val="24"/>
          <w:szCs w:val="24"/>
        </w:rPr>
      </w:pPr>
      <w:r w:rsidRPr="006A391F">
        <w:rPr>
          <w:rFonts w:ascii="Times New Roman" w:hAnsi="Times New Roman" w:cs="Times New Roman"/>
          <w:sz w:val="24"/>
          <w:szCs w:val="24"/>
        </w:rPr>
        <w:t xml:space="preserve">According to Gupta </w:t>
      </w:r>
      <w:sdt>
        <w:sdtPr>
          <w:rPr>
            <w:rFonts w:ascii="Times New Roman" w:hAnsi="Times New Roman" w:cs="Times New Roman"/>
            <w:sz w:val="24"/>
            <w:szCs w:val="24"/>
          </w:rPr>
          <w:id w:val="93529654"/>
          <w:citation/>
        </w:sdtPr>
        <w:sdtContent>
          <w:r w:rsidRPr="006A391F">
            <w:rPr>
              <w:rFonts w:ascii="Times New Roman" w:hAnsi="Times New Roman" w:cs="Times New Roman"/>
              <w:sz w:val="24"/>
              <w:szCs w:val="24"/>
            </w:rPr>
            <w:fldChar w:fldCharType="begin"/>
          </w:r>
          <w:r w:rsidRPr="006A391F">
            <w:rPr>
              <w:rFonts w:ascii="Times New Roman" w:hAnsi="Times New Roman" w:cs="Times New Roman"/>
              <w:sz w:val="24"/>
              <w:szCs w:val="24"/>
            </w:rPr>
            <w:instrText xml:space="preserve"> CITATION Gup20 \l 2057 </w:instrText>
          </w:r>
          <w:r w:rsidRPr="006A391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(Gupta &amp; Mirchandani, 2020)</w:t>
          </w:r>
          <w:r w:rsidRPr="006A391F">
            <w:rPr>
              <w:rFonts w:ascii="Times New Roman" w:hAnsi="Times New Roman" w:cs="Times New Roman"/>
              <w:sz w:val="24"/>
              <w:szCs w:val="24"/>
            </w:rPr>
            <w:fldChar w:fldCharType="end"/>
          </w:r>
        </w:sdtContent>
      </w:sdt>
      <w:r w:rsidRPr="006A391F">
        <w:rPr>
          <w:rFonts w:ascii="Times New Roman" w:hAnsi="Times New Roman" w:cs="Times New Roman"/>
          <w:sz w:val="24"/>
          <w:szCs w:val="24"/>
        </w:rPr>
        <w:t xml:space="preserve">, corporate governance refers to the system of rules, practices, and processes by which a company is directed and controlled.  It involves balancing the interests of a company's many stakeholders, such as shareholders, management, customers, suppliers, financiers, government, and the </w:t>
      </w:r>
      <w:r w:rsidRPr="006A391F">
        <w:rPr>
          <w:rFonts w:ascii="Times New Roman" w:hAnsi="Times New Roman" w:cs="Times New Roman"/>
          <w:sz w:val="24"/>
          <w:szCs w:val="24"/>
        </w:rPr>
        <w:lastRenderedPageBreak/>
        <w:t>community.  The aim is to ensure that the company's management is held accountable for its actions and that the interests of various stakeholders are taken into consideration.  Good corporate governance helps to prevent corporate scandals, fraud, and excessive risk-taking and contributes to the long-term success of the organisation.</w:t>
      </w:r>
      <w:r w:rsidR="006A391F">
        <w:rPr>
          <w:rFonts w:ascii="Times New Roman" w:hAnsi="Times New Roman" w:cs="Times New Roman"/>
          <w:sz w:val="24"/>
          <w:szCs w:val="24"/>
        </w:rPr>
        <w:t xml:space="preserve">  </w:t>
      </w:r>
    </w:p>
    <w:p w14:paraId="0984FAD3" w14:textId="65FD1915" w:rsidR="006A391F" w:rsidRDefault="006A391F"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A journal paper</w:t>
      </w:r>
      <w:r w:rsidRPr="006A391F">
        <w:rPr>
          <w:rFonts w:ascii="Times New Roman" w:hAnsi="Times New Roman" w:cs="Times New Roman"/>
          <w:sz w:val="24"/>
          <w:szCs w:val="24"/>
        </w:rPr>
        <w:t xml:space="preserve"> </w:t>
      </w:r>
      <w:sdt>
        <w:sdtPr>
          <w:rPr>
            <w:rFonts w:ascii="Times New Roman" w:hAnsi="Times New Roman" w:cs="Times New Roman"/>
            <w:sz w:val="24"/>
            <w:szCs w:val="24"/>
          </w:rPr>
          <w:id w:val="17976392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Kur19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(Kuruppu &amp; Lodhia,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6A391F">
        <w:rPr>
          <w:rFonts w:ascii="Times New Roman" w:hAnsi="Times New Roman" w:cs="Times New Roman"/>
          <w:sz w:val="24"/>
          <w:szCs w:val="24"/>
        </w:rPr>
        <w:t>highlights the significance of governance in managing internal organi</w:t>
      </w:r>
      <w:r>
        <w:rPr>
          <w:rFonts w:ascii="Times New Roman" w:hAnsi="Times New Roman" w:cs="Times New Roman"/>
          <w:sz w:val="24"/>
          <w:szCs w:val="24"/>
        </w:rPr>
        <w:t>s</w:t>
      </w:r>
      <w:r w:rsidRPr="006A391F">
        <w:rPr>
          <w:rFonts w:ascii="Times New Roman" w:hAnsi="Times New Roman" w:cs="Times New Roman"/>
          <w:sz w:val="24"/>
          <w:szCs w:val="24"/>
        </w:rPr>
        <w:t>ational activities and interacting with external stakeholders.</w:t>
      </w:r>
      <w:r>
        <w:rPr>
          <w:rFonts w:ascii="Times New Roman" w:hAnsi="Times New Roman" w:cs="Times New Roman"/>
          <w:sz w:val="24"/>
          <w:szCs w:val="24"/>
        </w:rPr>
        <w:t xml:space="preserve">  </w:t>
      </w:r>
      <w:r w:rsidRPr="006A391F">
        <w:rPr>
          <w:rFonts w:ascii="Times New Roman" w:hAnsi="Times New Roman" w:cs="Times New Roman"/>
          <w:sz w:val="24"/>
          <w:szCs w:val="24"/>
        </w:rPr>
        <w:t>It stresses that governance has a crucial role in establishing a conceptual framework for sense-making, coordination, and responding to external challenges.</w:t>
      </w:r>
      <w:r>
        <w:rPr>
          <w:rFonts w:ascii="Times New Roman" w:hAnsi="Times New Roman" w:cs="Times New Roman"/>
          <w:sz w:val="24"/>
          <w:szCs w:val="24"/>
        </w:rPr>
        <w:t xml:space="preserve">  It further mentioned</w:t>
      </w:r>
      <w:r w:rsidRPr="006A391F">
        <w:rPr>
          <w:rFonts w:ascii="Times New Roman" w:hAnsi="Times New Roman" w:cs="Times New Roman"/>
          <w:sz w:val="24"/>
          <w:szCs w:val="24"/>
        </w:rPr>
        <w:t xml:space="preserve"> that governance within NGOs affects the nature of accounting and information systems, including how they capture, measure, and report organi</w:t>
      </w:r>
      <w:r>
        <w:rPr>
          <w:rFonts w:ascii="Times New Roman" w:hAnsi="Times New Roman" w:cs="Times New Roman"/>
          <w:sz w:val="24"/>
          <w:szCs w:val="24"/>
        </w:rPr>
        <w:t>s</w:t>
      </w:r>
      <w:r w:rsidRPr="006A391F">
        <w:rPr>
          <w:rFonts w:ascii="Times New Roman" w:hAnsi="Times New Roman" w:cs="Times New Roman"/>
          <w:sz w:val="24"/>
          <w:szCs w:val="24"/>
        </w:rPr>
        <w:t>ational performance. Accountability is also noted as a critical element of governance, especially for not-for-profit organi</w:t>
      </w:r>
      <w:r>
        <w:rPr>
          <w:rFonts w:ascii="Times New Roman" w:hAnsi="Times New Roman" w:cs="Times New Roman"/>
          <w:sz w:val="24"/>
          <w:szCs w:val="24"/>
        </w:rPr>
        <w:t>s</w:t>
      </w:r>
      <w:r w:rsidRPr="006A391F">
        <w:rPr>
          <w:rFonts w:ascii="Times New Roman" w:hAnsi="Times New Roman" w:cs="Times New Roman"/>
          <w:sz w:val="24"/>
          <w:szCs w:val="24"/>
        </w:rPr>
        <w:t>ations.</w:t>
      </w:r>
      <w:r>
        <w:rPr>
          <w:rFonts w:ascii="Times New Roman" w:hAnsi="Times New Roman" w:cs="Times New Roman"/>
          <w:sz w:val="24"/>
          <w:szCs w:val="24"/>
        </w:rPr>
        <w:t xml:space="preserve">  The </w:t>
      </w:r>
      <w:r w:rsidRPr="006A391F">
        <w:rPr>
          <w:rFonts w:ascii="Times New Roman" w:hAnsi="Times New Roman" w:cs="Times New Roman"/>
          <w:sz w:val="24"/>
          <w:szCs w:val="24"/>
        </w:rPr>
        <w:t>significance of governance in shaping the operations and interactions of NGOs, especially in the context of changing political, economic, and social landscapes</w:t>
      </w:r>
      <w:r>
        <w:rPr>
          <w:rFonts w:ascii="Times New Roman" w:hAnsi="Times New Roman" w:cs="Times New Roman"/>
          <w:sz w:val="24"/>
          <w:szCs w:val="24"/>
        </w:rPr>
        <w:t xml:space="preserve"> was also discussed in the same paper. </w:t>
      </w:r>
    </w:p>
    <w:p w14:paraId="541A1B54" w14:textId="0EC58D0C" w:rsidR="00505DC0" w:rsidRDefault="00505DC0"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Agency risk is also a key concern for NGOs, for example, i</w:t>
      </w:r>
      <w:r w:rsidRPr="00505DC0">
        <w:rPr>
          <w:rFonts w:ascii="Times New Roman" w:hAnsi="Times New Roman" w:cs="Times New Roman"/>
          <w:sz w:val="24"/>
          <w:szCs w:val="24"/>
        </w:rPr>
        <w:t>n the context of state-owned enterprises (SOEs), agency risk can manifest in various ways</w:t>
      </w:r>
      <w:r>
        <w:rPr>
          <w:rFonts w:ascii="Times New Roman" w:hAnsi="Times New Roman" w:cs="Times New Roman"/>
          <w:sz w:val="24"/>
          <w:szCs w:val="24"/>
        </w:rPr>
        <w:t xml:space="preserve">, such as </w:t>
      </w:r>
      <w:r w:rsidRPr="00505DC0">
        <w:rPr>
          <w:rFonts w:ascii="Times New Roman" w:hAnsi="Times New Roman" w:cs="Times New Roman"/>
          <w:sz w:val="24"/>
          <w:szCs w:val="24"/>
        </w:rPr>
        <w:t>managers and board members of SOEs may face incentives that are not perfectly aligned with the interests of the state as the principal.</w:t>
      </w:r>
      <w:r>
        <w:rPr>
          <w:rFonts w:ascii="Times New Roman" w:hAnsi="Times New Roman" w:cs="Times New Roman"/>
          <w:sz w:val="24"/>
          <w:szCs w:val="24"/>
        </w:rPr>
        <w:t xml:space="preserve">  </w:t>
      </w:r>
      <w:r w:rsidRPr="00505DC0">
        <w:rPr>
          <w:rFonts w:ascii="Times New Roman" w:hAnsi="Times New Roman" w:cs="Times New Roman"/>
          <w:sz w:val="24"/>
          <w:szCs w:val="24"/>
        </w:rPr>
        <w:t>This misalignment can lead to decisions that prioriti</w:t>
      </w:r>
      <w:r>
        <w:rPr>
          <w:rFonts w:ascii="Times New Roman" w:hAnsi="Times New Roman" w:cs="Times New Roman"/>
          <w:sz w:val="24"/>
          <w:szCs w:val="24"/>
        </w:rPr>
        <w:t>s</w:t>
      </w:r>
      <w:r w:rsidRPr="00505DC0">
        <w:rPr>
          <w:rFonts w:ascii="Times New Roman" w:hAnsi="Times New Roman" w:cs="Times New Roman"/>
          <w:sz w:val="24"/>
          <w:szCs w:val="24"/>
        </w:rPr>
        <w:t>e the quantity of innovation over its novelty, potentially affecting the overall innovation outcomes of the SOE</w:t>
      </w:r>
      <w:r>
        <w:rPr>
          <w:rFonts w:ascii="Times New Roman" w:hAnsi="Times New Roman" w:cs="Times New Roman"/>
          <w:sz w:val="24"/>
          <w:szCs w:val="24"/>
        </w:rPr>
        <w:t xml:space="preserve"> </w:t>
      </w:r>
      <w:sdt>
        <w:sdtPr>
          <w:rPr>
            <w:rFonts w:ascii="Times New Roman" w:hAnsi="Times New Roman" w:cs="Times New Roman"/>
            <w:sz w:val="24"/>
            <w:szCs w:val="24"/>
          </w:rPr>
          <w:id w:val="-11740293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Jia19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(Jia, et al.,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117B4">
        <w:rPr>
          <w:rFonts w:ascii="Times New Roman" w:hAnsi="Times New Roman" w:cs="Times New Roman"/>
          <w:sz w:val="24"/>
          <w:szCs w:val="24"/>
        </w:rPr>
        <w:t xml:space="preserve">  It is believed that NGOs would encounter similar concerns.</w:t>
      </w:r>
      <w:r w:rsidR="007E5C54">
        <w:rPr>
          <w:rFonts w:ascii="Times New Roman" w:hAnsi="Times New Roman" w:cs="Times New Roman"/>
          <w:sz w:val="24"/>
          <w:szCs w:val="24"/>
        </w:rPr>
        <w:t xml:space="preserve">  </w:t>
      </w:r>
    </w:p>
    <w:p w14:paraId="6BE5A75D" w14:textId="30A1F0ED" w:rsidR="00F73B86" w:rsidRDefault="007E5C54"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proposed research will look into ways to minimise </w:t>
      </w:r>
      <w:r w:rsidR="00F73B86">
        <w:rPr>
          <w:rFonts w:ascii="Times New Roman" w:hAnsi="Times New Roman" w:cs="Times New Roman"/>
          <w:sz w:val="24"/>
          <w:szCs w:val="24"/>
        </w:rPr>
        <w:t>risks such as</w:t>
      </w:r>
      <w:r>
        <w:rPr>
          <w:rFonts w:ascii="Times New Roman" w:hAnsi="Times New Roman" w:cs="Times New Roman"/>
          <w:sz w:val="24"/>
          <w:szCs w:val="24"/>
        </w:rPr>
        <w:t xml:space="preserve"> agency risk and seek to ascertain whether there is an ideal corporate governance structure exists.</w:t>
      </w:r>
      <w:r w:rsidR="00F73B86">
        <w:rPr>
          <w:rFonts w:ascii="Times New Roman" w:hAnsi="Times New Roman" w:cs="Times New Roman"/>
          <w:sz w:val="24"/>
          <w:szCs w:val="24"/>
        </w:rPr>
        <w:br/>
      </w:r>
    </w:p>
    <w:p w14:paraId="2961DD77" w14:textId="749A2C37" w:rsidR="007E5C54" w:rsidRDefault="00F73B86"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Financial</w:t>
      </w:r>
      <w:r w:rsidR="007E5C54" w:rsidRPr="00F73B86">
        <w:rPr>
          <w:rFonts w:ascii="Times New Roman" w:hAnsi="Times New Roman" w:cs="Times New Roman"/>
          <w:b/>
          <w:bCs/>
          <w:sz w:val="24"/>
          <w:szCs w:val="24"/>
        </w:rPr>
        <w:t xml:space="preserve"> </w:t>
      </w:r>
      <w:r w:rsidRPr="00F73B86">
        <w:rPr>
          <w:rFonts w:ascii="Times New Roman" w:hAnsi="Times New Roman" w:cs="Times New Roman"/>
          <w:b/>
          <w:bCs/>
          <w:sz w:val="24"/>
          <w:szCs w:val="24"/>
        </w:rPr>
        <w:t xml:space="preserve">Management </w:t>
      </w:r>
      <w:r>
        <w:rPr>
          <w:rFonts w:ascii="Times New Roman" w:hAnsi="Times New Roman" w:cs="Times New Roman"/>
          <w:b/>
          <w:bCs/>
          <w:sz w:val="24"/>
          <w:szCs w:val="24"/>
        </w:rPr>
        <w:t>– the good practice</w:t>
      </w:r>
    </w:p>
    <w:p w14:paraId="39B8285B" w14:textId="75F8AC1D" w:rsidR="003C08D2" w:rsidRDefault="00C745DC" w:rsidP="00E12D70">
      <w:pPr>
        <w:spacing w:line="360" w:lineRule="auto"/>
        <w:jc w:val="both"/>
        <w:rPr>
          <w:rFonts w:ascii="Times New Roman" w:hAnsi="Times New Roman" w:cs="Times New Roman"/>
          <w:sz w:val="24"/>
          <w:szCs w:val="24"/>
        </w:rPr>
      </w:pPr>
      <w:r w:rsidRPr="00C745DC">
        <w:rPr>
          <w:rFonts w:ascii="Times New Roman" w:hAnsi="Times New Roman" w:cs="Times New Roman"/>
          <w:sz w:val="24"/>
          <w:szCs w:val="24"/>
        </w:rPr>
        <w:t xml:space="preserve">Studies </w:t>
      </w:r>
      <w:r w:rsidR="00D04678">
        <w:rPr>
          <w:rFonts w:ascii="Times New Roman" w:hAnsi="Times New Roman" w:cs="Times New Roman"/>
          <w:sz w:val="24"/>
          <w:szCs w:val="24"/>
        </w:rPr>
        <w:t xml:space="preserve">such as </w:t>
      </w:r>
      <w:sdt>
        <w:sdtPr>
          <w:rPr>
            <w:rFonts w:ascii="Times New Roman" w:hAnsi="Times New Roman" w:cs="Times New Roman"/>
            <w:sz w:val="24"/>
            <w:szCs w:val="24"/>
          </w:rPr>
          <w:id w:val="646018875"/>
          <w:citation/>
        </w:sdtPr>
        <w:sdtContent>
          <w:r w:rsidR="00D04678">
            <w:rPr>
              <w:rFonts w:ascii="Times New Roman" w:hAnsi="Times New Roman" w:cs="Times New Roman"/>
              <w:sz w:val="24"/>
              <w:szCs w:val="24"/>
            </w:rPr>
            <w:fldChar w:fldCharType="begin"/>
          </w:r>
          <w:r w:rsidR="00D04678">
            <w:rPr>
              <w:rFonts w:ascii="Times New Roman" w:hAnsi="Times New Roman" w:cs="Times New Roman"/>
              <w:sz w:val="24"/>
              <w:szCs w:val="24"/>
            </w:rPr>
            <w:instrText xml:space="preserve">CITATION Cor49 \l 2057 </w:instrText>
          </w:r>
          <w:r w:rsidR="00D0467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(Cordery, et al., 2019)</w:t>
          </w:r>
          <w:r w:rsidR="00D04678">
            <w:rPr>
              <w:rFonts w:ascii="Times New Roman" w:hAnsi="Times New Roman" w:cs="Times New Roman"/>
              <w:sz w:val="24"/>
              <w:szCs w:val="24"/>
            </w:rPr>
            <w:fldChar w:fldCharType="end"/>
          </w:r>
        </w:sdtContent>
      </w:sdt>
      <w:r w:rsidR="00D04678">
        <w:rPr>
          <w:rFonts w:ascii="Times New Roman" w:hAnsi="Times New Roman" w:cs="Times New Roman"/>
          <w:sz w:val="24"/>
          <w:szCs w:val="24"/>
        </w:rPr>
        <w:t xml:space="preserve"> </w:t>
      </w:r>
      <w:r w:rsidRPr="00C745DC">
        <w:rPr>
          <w:rFonts w:ascii="Times New Roman" w:hAnsi="Times New Roman" w:cs="Times New Roman"/>
          <w:sz w:val="24"/>
          <w:szCs w:val="24"/>
        </w:rPr>
        <w:t xml:space="preserve">have identified </w:t>
      </w:r>
      <w:r w:rsidR="003976B2">
        <w:rPr>
          <w:rFonts w:ascii="Times New Roman" w:hAnsi="Times New Roman" w:cs="Times New Roman"/>
          <w:sz w:val="24"/>
          <w:szCs w:val="24"/>
        </w:rPr>
        <w:t>some</w:t>
      </w:r>
      <w:r w:rsidRPr="00C745DC">
        <w:rPr>
          <w:rFonts w:ascii="Times New Roman" w:hAnsi="Times New Roman" w:cs="Times New Roman"/>
          <w:sz w:val="24"/>
          <w:szCs w:val="24"/>
        </w:rPr>
        <w:t xml:space="preserve"> different sources of funding, each with different accountability requirements.</w:t>
      </w:r>
      <w:r>
        <w:rPr>
          <w:rFonts w:ascii="Times New Roman" w:hAnsi="Times New Roman" w:cs="Times New Roman"/>
          <w:sz w:val="24"/>
          <w:szCs w:val="24"/>
        </w:rPr>
        <w:t xml:space="preserve">  </w:t>
      </w:r>
      <w:r w:rsidRPr="00C745DC">
        <w:rPr>
          <w:rFonts w:ascii="Times New Roman" w:hAnsi="Times New Roman" w:cs="Times New Roman"/>
          <w:sz w:val="24"/>
          <w:szCs w:val="24"/>
        </w:rPr>
        <w:t xml:space="preserve">These include </w:t>
      </w:r>
      <w:r w:rsidR="00D04678">
        <w:rPr>
          <w:rFonts w:ascii="Times New Roman" w:hAnsi="Times New Roman" w:cs="Times New Roman"/>
          <w:sz w:val="24"/>
          <w:szCs w:val="24"/>
        </w:rPr>
        <w:t xml:space="preserve">government subvention, </w:t>
      </w:r>
      <w:r w:rsidRPr="00C745DC">
        <w:rPr>
          <w:rFonts w:ascii="Times New Roman" w:hAnsi="Times New Roman" w:cs="Times New Roman"/>
          <w:sz w:val="24"/>
          <w:szCs w:val="24"/>
        </w:rPr>
        <w:t xml:space="preserve">membership fees, public sector grants, research grants, project grants, bequests, endowment income and many others. </w:t>
      </w:r>
      <w:r>
        <w:rPr>
          <w:rFonts w:ascii="Times New Roman" w:hAnsi="Times New Roman" w:cs="Times New Roman"/>
          <w:sz w:val="24"/>
          <w:szCs w:val="24"/>
        </w:rPr>
        <w:t xml:space="preserve"> </w:t>
      </w:r>
      <w:r w:rsidR="003976B2">
        <w:rPr>
          <w:rFonts w:ascii="Times New Roman" w:hAnsi="Times New Roman" w:cs="Times New Roman"/>
          <w:sz w:val="24"/>
          <w:szCs w:val="24"/>
        </w:rPr>
        <w:t>How</w:t>
      </w:r>
      <w:r w:rsidRPr="00C745DC">
        <w:rPr>
          <w:rFonts w:ascii="Times New Roman" w:hAnsi="Times New Roman" w:cs="Times New Roman"/>
          <w:sz w:val="24"/>
          <w:szCs w:val="24"/>
        </w:rPr>
        <w:t xml:space="preserve"> an NGO funds its activities has a significant impact on how it accounts for its activities, to whom and for what</w:t>
      </w:r>
      <w:r w:rsidR="00D04678">
        <w:rPr>
          <w:rFonts w:ascii="Times New Roman" w:hAnsi="Times New Roman" w:cs="Times New Roman"/>
          <w:sz w:val="24"/>
          <w:szCs w:val="24"/>
        </w:rPr>
        <w:t xml:space="preserve"> </w:t>
      </w:r>
      <w:sdt>
        <w:sdtPr>
          <w:rPr>
            <w:rFonts w:ascii="Times New Roman" w:hAnsi="Times New Roman" w:cs="Times New Roman"/>
            <w:sz w:val="24"/>
            <w:szCs w:val="24"/>
          </w:rPr>
          <w:id w:val="-1530024570"/>
          <w:citation/>
        </w:sdtPr>
        <w:sdtContent>
          <w:r w:rsidR="00D04678">
            <w:rPr>
              <w:rFonts w:ascii="Times New Roman" w:hAnsi="Times New Roman" w:cs="Times New Roman"/>
              <w:sz w:val="24"/>
              <w:szCs w:val="24"/>
            </w:rPr>
            <w:fldChar w:fldCharType="begin"/>
          </w:r>
          <w:r w:rsidR="00D04678">
            <w:rPr>
              <w:rFonts w:ascii="Times New Roman" w:hAnsi="Times New Roman" w:cs="Times New Roman"/>
              <w:sz w:val="24"/>
              <w:szCs w:val="24"/>
            </w:rPr>
            <w:instrText xml:space="preserve"> CITATION Boo19 \l 2057 </w:instrText>
          </w:r>
          <w:r w:rsidR="00D0467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(Boomsma &amp; O'Dwyer, 2019)</w:t>
          </w:r>
          <w:r w:rsidR="00D04678">
            <w:rPr>
              <w:rFonts w:ascii="Times New Roman" w:hAnsi="Times New Roman" w:cs="Times New Roman"/>
              <w:sz w:val="24"/>
              <w:szCs w:val="24"/>
            </w:rPr>
            <w:fldChar w:fldCharType="end"/>
          </w:r>
        </w:sdtContent>
      </w:sdt>
      <w:r w:rsidRPr="00C745DC">
        <w:rPr>
          <w:rFonts w:ascii="Times New Roman" w:hAnsi="Times New Roman" w:cs="Times New Roman"/>
          <w:sz w:val="24"/>
          <w:szCs w:val="24"/>
        </w:rPr>
        <w:t>.</w:t>
      </w:r>
    </w:p>
    <w:p w14:paraId="097C5FBB" w14:textId="3B92BA08" w:rsidR="009E2129" w:rsidRDefault="00CC1A1A" w:rsidP="00E12D70">
      <w:pPr>
        <w:spacing w:line="360" w:lineRule="auto"/>
        <w:jc w:val="both"/>
        <w:rPr>
          <w:rFonts w:ascii="Times New Roman" w:hAnsi="Times New Roman" w:cs="Times New Roman"/>
          <w:color w:val="FF0000"/>
          <w:sz w:val="24"/>
          <w:szCs w:val="24"/>
        </w:rPr>
      </w:pPr>
      <w:r w:rsidRPr="00CC1A1A">
        <w:rPr>
          <w:rFonts w:ascii="Times New Roman" w:hAnsi="Times New Roman" w:cs="Times New Roman"/>
          <w:sz w:val="24"/>
          <w:szCs w:val="24"/>
        </w:rPr>
        <w:lastRenderedPageBreak/>
        <w:t>It would be desirable to define some basic concepts of financial management and provide practical solutions for real-life scenarios, especially in the context of Hong Kong. For example, budgeting and ongoing monitoring, income and expenditure analysis, capital versus operating expenditure and related financial control measures, etc. The aim is to provide a practical guide for NGO managers and especially staff without an accounting background, as financial management is an essential topic for anyone in a management position in an organisation.</w:t>
      </w:r>
    </w:p>
    <w:p w14:paraId="73BE344E" w14:textId="77777777" w:rsidR="00BF5C1D" w:rsidRDefault="00BF5C1D" w:rsidP="009E2129">
      <w:pPr>
        <w:spacing w:line="360" w:lineRule="auto"/>
        <w:jc w:val="both"/>
        <w:rPr>
          <w:rFonts w:ascii="Times New Roman" w:hAnsi="Times New Roman" w:cs="Times New Roman"/>
          <w:b/>
          <w:bCs/>
          <w:sz w:val="24"/>
          <w:szCs w:val="24"/>
        </w:rPr>
      </w:pPr>
    </w:p>
    <w:p w14:paraId="0340E83B" w14:textId="043B587C" w:rsidR="009E2129" w:rsidRPr="009E2129" w:rsidRDefault="009E2129" w:rsidP="009E2129">
      <w:pPr>
        <w:spacing w:line="360" w:lineRule="auto"/>
        <w:jc w:val="both"/>
        <w:rPr>
          <w:rFonts w:ascii="Times New Roman" w:hAnsi="Times New Roman" w:cs="Times New Roman"/>
          <w:b/>
          <w:bCs/>
          <w:sz w:val="24"/>
          <w:szCs w:val="24"/>
        </w:rPr>
      </w:pPr>
      <w:r w:rsidRPr="009E2129">
        <w:rPr>
          <w:rFonts w:ascii="Times New Roman" w:hAnsi="Times New Roman" w:cs="Times New Roman"/>
          <w:b/>
          <w:bCs/>
          <w:sz w:val="24"/>
          <w:szCs w:val="24"/>
        </w:rPr>
        <w:t>Research Methodology</w:t>
      </w:r>
    </w:p>
    <w:p w14:paraId="6C19D4B5"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In this Doctor of Business Administration (DBA) dissertation, research methodology refers to the systematic approach used to collect and analyse data to answer the research questions or objectives of the study. Some research methodologies are presented below:</w:t>
      </w:r>
    </w:p>
    <w:p w14:paraId="36020337"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a. Quantitative Research Methodology: Quantitative research involves the collection and analysis of numerical data to examine relationships, patterns and trends. This methodology usually uses structured surveys, questionnaires, experiments or secondary data analysis. Statistical techniques are used to analyse the data and draw conclusions. Quantitative research is often used to test hypotheses, measure variables and generalise findings to a larger population.</w:t>
      </w:r>
    </w:p>
    <w:p w14:paraId="06422F46"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b. Qualitative research methods: Qualitative research focuses on understanding the subjective experiences, meanings and social contexts of individuals or groups. This methodology includes techniques such as interviews, focus groups, observation or document analysis. Data analysis techniques include thematic analysis, content analysis or narrative analysis. Qualitative research provides deep insights into complex phenomena and enables a comprehensive understanding of the research topic.</w:t>
      </w:r>
    </w:p>
    <w:p w14:paraId="341C3F30" w14:textId="7EAA50DF"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c. Mixed methods research: Mixed methods research combines both quantitative and qualitative approaches.</w:t>
      </w:r>
      <w:r w:rsidR="00027040">
        <w:rPr>
          <w:rFonts w:ascii="Times New Roman" w:hAnsi="Times New Roman" w:cs="Times New Roman"/>
          <w:sz w:val="24"/>
          <w:szCs w:val="24"/>
        </w:rPr>
        <w:t xml:space="preserve">  </w:t>
      </w:r>
      <w:r w:rsidRPr="009E2129">
        <w:rPr>
          <w:rFonts w:ascii="Times New Roman" w:hAnsi="Times New Roman" w:cs="Times New Roman"/>
          <w:sz w:val="24"/>
          <w:szCs w:val="24"/>
        </w:rPr>
        <w:t>In this method, both numerical and non-numerical data are collected and analysed to gain a comprehensive understanding of the research problem. The researcher may use sequential or simultaneous data collection and analysis processes, integrating the strengths of both quantitative and qualitative methods.</w:t>
      </w:r>
    </w:p>
    <w:p w14:paraId="0DA8E362" w14:textId="3AB0D51A" w:rsid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 xml:space="preserve">d. Case study research: Case study research is an in-depth study of a particular </w:t>
      </w:r>
      <w:r w:rsidRPr="009E2129">
        <w:rPr>
          <w:rFonts w:ascii="Times New Roman" w:hAnsi="Times New Roman" w:cs="Times New Roman"/>
          <w:sz w:val="24"/>
          <w:szCs w:val="24"/>
        </w:rPr>
        <w:lastRenderedPageBreak/>
        <w:t>organisation, group or phenomenon. It often uses multiple methods of data collection, such as interviews, observations and document analysis. Case studies provide rich, detailed insights into specific contexts and are useful for studying complex and unique phenomena.</w:t>
      </w:r>
    </w:p>
    <w:p w14:paraId="1A738C27" w14:textId="77777777"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e. Action research: Action research is a participatory approach in which the researcher works with practitioners or stakeholders to identify and solve organisational problems. It involves cycles of data collection, reflection and action to improve practices or processes. Action research is often conducted in real-world settings and aims to generate practical and actionable knowledge.</w:t>
      </w:r>
    </w:p>
    <w:p w14:paraId="5DD4694A" w14:textId="10D345F8"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f. Experimental research: Experimental research involves the manipulation of variables to test cause and effect relationships. Typically, participants are randomly assigned to experimental and control groups, and </w:t>
      </w:r>
      <w:r w:rsidR="00027040">
        <w:rPr>
          <w:rFonts w:ascii="Times New Roman" w:hAnsi="Times New Roman" w:cs="Times New Roman"/>
          <w:sz w:val="24"/>
          <w:szCs w:val="24"/>
        </w:rPr>
        <w:t>pre-and</w:t>
      </w:r>
      <w:r w:rsidRPr="00CD7D3A">
        <w:rPr>
          <w:rFonts w:ascii="Times New Roman" w:hAnsi="Times New Roman" w:cs="Times New Roman"/>
          <w:sz w:val="24"/>
          <w:szCs w:val="24"/>
        </w:rPr>
        <w:t xml:space="preserve"> post-tests are conducted. </w:t>
      </w:r>
      <w:r w:rsidR="00027040">
        <w:rPr>
          <w:rFonts w:ascii="Times New Roman" w:hAnsi="Times New Roman" w:cs="Times New Roman"/>
          <w:sz w:val="24"/>
          <w:szCs w:val="24"/>
        </w:rPr>
        <w:t xml:space="preserve"> </w:t>
      </w:r>
      <w:r w:rsidRPr="00CD7D3A">
        <w:rPr>
          <w:rFonts w:ascii="Times New Roman" w:hAnsi="Times New Roman" w:cs="Times New Roman"/>
          <w:sz w:val="24"/>
          <w:szCs w:val="24"/>
        </w:rPr>
        <w:t>Experimental research allows tight control of variables and is useful for studying causal relationships.</w:t>
      </w:r>
    </w:p>
    <w:p w14:paraId="38D833C5" w14:textId="143004E7"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g. Survey research: Survey research uses standardised questionnaires or surveys to collect data from a large number of participants. It provides a snapshot of the opinions, attitudes or behaviours of a particular population. </w:t>
      </w:r>
      <w:r w:rsidR="00027040">
        <w:rPr>
          <w:rFonts w:ascii="Times New Roman" w:hAnsi="Times New Roman" w:cs="Times New Roman"/>
          <w:sz w:val="24"/>
          <w:szCs w:val="24"/>
        </w:rPr>
        <w:t xml:space="preserve"> </w:t>
      </w:r>
      <w:r w:rsidRPr="00CD7D3A">
        <w:rPr>
          <w:rFonts w:ascii="Times New Roman" w:hAnsi="Times New Roman" w:cs="Times New Roman"/>
          <w:sz w:val="24"/>
          <w:szCs w:val="24"/>
        </w:rPr>
        <w:t>Survey research allows the data to be generalised and statistically analysed.</w:t>
      </w:r>
    </w:p>
    <w:p w14:paraId="367C09B1" w14:textId="22F0560B" w:rsid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It is assumed that a mixed method, as mentioned in c. above, is the most appropriate method for this dissertation. </w:t>
      </w:r>
      <w:r w:rsidR="00770FEC">
        <w:rPr>
          <w:rFonts w:ascii="Times New Roman" w:hAnsi="Times New Roman" w:cs="Times New Roman"/>
          <w:sz w:val="24"/>
          <w:szCs w:val="24"/>
        </w:rPr>
        <w:t xml:space="preserve"> </w:t>
      </w:r>
      <w:r w:rsidRPr="00CD7D3A">
        <w:rPr>
          <w:rFonts w:ascii="Times New Roman" w:hAnsi="Times New Roman" w:cs="Times New Roman"/>
          <w:sz w:val="24"/>
          <w:szCs w:val="24"/>
        </w:rPr>
        <w:t xml:space="preserve">This methodology should also be appropriate for the data collection and analysis techniques required to effectively address the research problem. The concept map of this research is presented in </w:t>
      </w:r>
      <w:r w:rsidRPr="00CD7D3A">
        <w:rPr>
          <w:rFonts w:ascii="Times New Roman" w:hAnsi="Times New Roman" w:cs="Times New Roman"/>
          <w:b/>
          <w:bCs/>
          <w:sz w:val="24"/>
          <w:szCs w:val="24"/>
        </w:rPr>
        <w:t>Appendix 1</w:t>
      </w:r>
      <w:r w:rsidRPr="00CD7D3A">
        <w:rPr>
          <w:rFonts w:ascii="Times New Roman" w:hAnsi="Times New Roman" w:cs="Times New Roman"/>
          <w:sz w:val="24"/>
          <w:szCs w:val="24"/>
        </w:rPr>
        <w:t>.</w:t>
      </w:r>
    </w:p>
    <w:p w14:paraId="7485B3E2" w14:textId="77777777" w:rsidR="00E37AB1" w:rsidRPr="00E37AB1" w:rsidRDefault="00E37AB1" w:rsidP="00CD7D3A">
      <w:pPr>
        <w:spacing w:line="360" w:lineRule="auto"/>
        <w:jc w:val="both"/>
        <w:rPr>
          <w:rFonts w:ascii="Times New Roman" w:hAnsi="Times New Roman" w:cs="Times New Roman"/>
          <w:b/>
          <w:bCs/>
          <w:sz w:val="24"/>
          <w:szCs w:val="24"/>
        </w:rPr>
      </w:pPr>
    </w:p>
    <w:p w14:paraId="36FCB7FC" w14:textId="77777777" w:rsidR="00BF5C1D" w:rsidRDefault="00BF5C1D" w:rsidP="00CD7D3A">
      <w:pPr>
        <w:spacing w:line="360" w:lineRule="auto"/>
        <w:jc w:val="both"/>
        <w:rPr>
          <w:rFonts w:ascii="Times New Roman" w:hAnsi="Times New Roman" w:cs="Times New Roman"/>
          <w:b/>
          <w:bCs/>
          <w:sz w:val="24"/>
          <w:szCs w:val="24"/>
        </w:rPr>
      </w:pPr>
    </w:p>
    <w:p w14:paraId="443A2ED7" w14:textId="77777777" w:rsidR="00BF5C1D" w:rsidRDefault="00BF5C1D" w:rsidP="00CD7D3A">
      <w:pPr>
        <w:spacing w:line="360" w:lineRule="auto"/>
        <w:jc w:val="both"/>
        <w:rPr>
          <w:rFonts w:ascii="Times New Roman" w:hAnsi="Times New Roman" w:cs="Times New Roman"/>
          <w:b/>
          <w:bCs/>
          <w:sz w:val="24"/>
          <w:szCs w:val="24"/>
        </w:rPr>
      </w:pPr>
    </w:p>
    <w:p w14:paraId="03DCB387" w14:textId="77777777" w:rsidR="00BF5C1D" w:rsidRDefault="00BF5C1D" w:rsidP="00CD7D3A">
      <w:pPr>
        <w:spacing w:line="360" w:lineRule="auto"/>
        <w:jc w:val="both"/>
        <w:rPr>
          <w:rFonts w:ascii="Times New Roman" w:hAnsi="Times New Roman" w:cs="Times New Roman"/>
          <w:b/>
          <w:bCs/>
          <w:sz w:val="24"/>
          <w:szCs w:val="24"/>
        </w:rPr>
      </w:pPr>
    </w:p>
    <w:p w14:paraId="5FA6D7CE" w14:textId="77777777" w:rsidR="00BF5C1D" w:rsidRDefault="00BF5C1D" w:rsidP="00CD7D3A">
      <w:pPr>
        <w:spacing w:line="360" w:lineRule="auto"/>
        <w:jc w:val="both"/>
        <w:rPr>
          <w:rFonts w:ascii="Times New Roman" w:hAnsi="Times New Roman" w:cs="Times New Roman"/>
          <w:b/>
          <w:bCs/>
          <w:sz w:val="24"/>
          <w:szCs w:val="24"/>
        </w:rPr>
      </w:pPr>
    </w:p>
    <w:p w14:paraId="29262D99" w14:textId="77777777" w:rsidR="00BF5C1D" w:rsidRDefault="00BF5C1D" w:rsidP="00CD7D3A">
      <w:pPr>
        <w:spacing w:line="360" w:lineRule="auto"/>
        <w:jc w:val="both"/>
        <w:rPr>
          <w:rFonts w:ascii="Times New Roman" w:hAnsi="Times New Roman" w:cs="Times New Roman"/>
          <w:b/>
          <w:bCs/>
          <w:sz w:val="24"/>
          <w:szCs w:val="24"/>
        </w:rPr>
      </w:pPr>
    </w:p>
    <w:p w14:paraId="688CC20C" w14:textId="77777777" w:rsidR="00BF5C1D" w:rsidRDefault="00BF5C1D" w:rsidP="00CD7D3A">
      <w:pPr>
        <w:spacing w:line="360" w:lineRule="auto"/>
        <w:jc w:val="both"/>
        <w:rPr>
          <w:rFonts w:ascii="Times New Roman" w:hAnsi="Times New Roman" w:cs="Times New Roman"/>
          <w:b/>
          <w:bCs/>
          <w:sz w:val="24"/>
          <w:szCs w:val="24"/>
        </w:rPr>
      </w:pPr>
    </w:p>
    <w:p w14:paraId="3255A005" w14:textId="1EB1E18A" w:rsidR="00CE558E" w:rsidRDefault="005142F7" w:rsidP="00CD7D3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Planning </w:t>
      </w:r>
    </w:p>
    <w:p w14:paraId="7BCA6625" w14:textId="22C9A2CA" w:rsidR="005142F7" w:rsidRDefault="00F01C40" w:rsidP="00CD7D3A">
      <w:pPr>
        <w:spacing w:line="360" w:lineRule="auto"/>
        <w:jc w:val="both"/>
        <w:rPr>
          <w:rFonts w:ascii="Times New Roman" w:hAnsi="Times New Roman" w:cs="Times New Roman"/>
          <w:sz w:val="24"/>
          <w:szCs w:val="24"/>
        </w:rPr>
      </w:pPr>
      <w:r w:rsidRPr="00F01C40">
        <w:rPr>
          <w:noProof/>
        </w:rPr>
        <w:drawing>
          <wp:inline distT="0" distB="0" distL="0" distR="0" wp14:anchorId="5C7D489D" wp14:editId="4446485C">
            <wp:extent cx="5274310" cy="2048510"/>
            <wp:effectExtent l="0" t="0" r="2540" b="8890"/>
            <wp:docPr id="4586263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048510"/>
                    </a:xfrm>
                    <a:prstGeom prst="rect">
                      <a:avLst/>
                    </a:prstGeom>
                    <a:noFill/>
                    <a:ln>
                      <a:noFill/>
                    </a:ln>
                  </pic:spPr>
                </pic:pic>
              </a:graphicData>
            </a:graphic>
          </wp:inline>
        </w:drawing>
      </w:r>
    </w:p>
    <w:p w14:paraId="5D6DF25A" w14:textId="7D7106D9" w:rsidR="009B4E06" w:rsidRDefault="004E46F7" w:rsidP="00E12D70">
      <w:pPr>
        <w:spacing w:line="360" w:lineRule="auto"/>
        <w:jc w:val="both"/>
        <w:rPr>
          <w:rFonts w:ascii="Times New Roman" w:hAnsi="Times New Roman" w:cs="Times New Roman"/>
          <w:b/>
          <w:bCs/>
          <w:sz w:val="24"/>
          <w:szCs w:val="24"/>
        </w:rPr>
      </w:pPr>
      <w:r w:rsidRPr="004E46F7">
        <w:rPr>
          <w:rFonts w:ascii="Times New Roman" w:hAnsi="Times New Roman" w:cs="Times New Roman"/>
          <w:sz w:val="24"/>
          <w:szCs w:val="24"/>
        </w:rPr>
        <w:t>The schedule for the dissertation is 24 months.</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The first month is used to define the topic and plan resources. </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The following month will be used to finalise the proposal and then it is planned to spend 4 months immersed in the literature review, i.e. the first 6 months will be devoted to </w:t>
      </w:r>
      <w:r w:rsidR="00033A6D">
        <w:rPr>
          <w:rFonts w:ascii="Times New Roman" w:hAnsi="Times New Roman" w:cs="Times New Roman"/>
          <w:sz w:val="24"/>
          <w:szCs w:val="24"/>
        </w:rPr>
        <w:t>finalising the topic, research proposal and literature review</w:t>
      </w:r>
      <w:r w:rsidRPr="004E46F7">
        <w:rPr>
          <w:rFonts w:ascii="Times New Roman" w:hAnsi="Times New Roman" w:cs="Times New Roman"/>
          <w:sz w:val="24"/>
          <w:szCs w:val="24"/>
        </w:rPr>
        <w:t xml:space="preserve">. The period for data collection is scheduled for 9 months. </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In parallel, the data will be analysed and the thesis written as soon as the data has been collected. </w:t>
      </w:r>
      <w:r>
        <w:rPr>
          <w:rFonts w:ascii="Times New Roman" w:hAnsi="Times New Roman" w:cs="Times New Roman"/>
          <w:sz w:val="24"/>
          <w:szCs w:val="24"/>
        </w:rPr>
        <w:t xml:space="preserve"> </w:t>
      </w:r>
      <w:r w:rsidRPr="004E46F7">
        <w:rPr>
          <w:rFonts w:ascii="Times New Roman" w:hAnsi="Times New Roman" w:cs="Times New Roman"/>
          <w:sz w:val="24"/>
          <w:szCs w:val="24"/>
        </w:rPr>
        <w:t>A mixed methods approach will be used, i.e. questionnaires will be sent to NGO staff and some of them will be interviewed for qualitative data collection and analysis.</w:t>
      </w:r>
    </w:p>
    <w:p w14:paraId="52C27B7D" w14:textId="77777777" w:rsidR="00BF5C1D" w:rsidRDefault="00BF5C1D" w:rsidP="00E12D70">
      <w:pPr>
        <w:spacing w:line="360" w:lineRule="auto"/>
        <w:jc w:val="both"/>
        <w:rPr>
          <w:rFonts w:ascii="Times New Roman" w:hAnsi="Times New Roman" w:cs="Times New Roman"/>
          <w:b/>
          <w:bCs/>
          <w:sz w:val="24"/>
          <w:szCs w:val="24"/>
        </w:rPr>
      </w:pPr>
    </w:p>
    <w:p w14:paraId="7DEC51DA" w14:textId="77777777" w:rsidR="00BF5C1D" w:rsidRDefault="00BF5C1D" w:rsidP="00E12D70">
      <w:pPr>
        <w:spacing w:line="360" w:lineRule="auto"/>
        <w:jc w:val="both"/>
        <w:rPr>
          <w:rFonts w:ascii="Times New Roman" w:hAnsi="Times New Roman" w:cs="Times New Roman"/>
          <w:b/>
          <w:bCs/>
          <w:sz w:val="24"/>
          <w:szCs w:val="24"/>
        </w:rPr>
      </w:pPr>
    </w:p>
    <w:p w14:paraId="08ACE486" w14:textId="77777777" w:rsidR="00BF5C1D" w:rsidRDefault="00BF5C1D" w:rsidP="00E12D70">
      <w:pPr>
        <w:spacing w:line="360" w:lineRule="auto"/>
        <w:jc w:val="both"/>
        <w:rPr>
          <w:rFonts w:ascii="Times New Roman" w:hAnsi="Times New Roman" w:cs="Times New Roman"/>
          <w:b/>
          <w:bCs/>
          <w:sz w:val="24"/>
          <w:szCs w:val="24"/>
        </w:rPr>
      </w:pPr>
    </w:p>
    <w:p w14:paraId="6636DFC0" w14:textId="77777777" w:rsidR="00BF5C1D" w:rsidRDefault="00BF5C1D" w:rsidP="00E12D70">
      <w:pPr>
        <w:spacing w:line="360" w:lineRule="auto"/>
        <w:jc w:val="both"/>
        <w:rPr>
          <w:rFonts w:ascii="Times New Roman" w:hAnsi="Times New Roman" w:cs="Times New Roman"/>
          <w:b/>
          <w:bCs/>
          <w:sz w:val="24"/>
          <w:szCs w:val="24"/>
        </w:rPr>
      </w:pPr>
    </w:p>
    <w:p w14:paraId="4DA534BB" w14:textId="77777777" w:rsidR="00BF5C1D" w:rsidRDefault="00BF5C1D" w:rsidP="00E12D70">
      <w:pPr>
        <w:spacing w:line="360" w:lineRule="auto"/>
        <w:jc w:val="both"/>
        <w:rPr>
          <w:rFonts w:ascii="Times New Roman" w:hAnsi="Times New Roman" w:cs="Times New Roman"/>
          <w:b/>
          <w:bCs/>
          <w:sz w:val="24"/>
          <w:szCs w:val="24"/>
        </w:rPr>
      </w:pPr>
    </w:p>
    <w:p w14:paraId="457F05DC" w14:textId="77777777" w:rsidR="00BF5C1D" w:rsidRDefault="00BF5C1D" w:rsidP="00E12D70">
      <w:pPr>
        <w:spacing w:line="360" w:lineRule="auto"/>
        <w:jc w:val="both"/>
        <w:rPr>
          <w:rFonts w:ascii="Times New Roman" w:hAnsi="Times New Roman" w:cs="Times New Roman"/>
          <w:b/>
          <w:bCs/>
          <w:sz w:val="24"/>
          <w:szCs w:val="24"/>
        </w:rPr>
      </w:pPr>
    </w:p>
    <w:p w14:paraId="58C57595" w14:textId="77777777" w:rsidR="00BF5C1D" w:rsidRDefault="00BF5C1D" w:rsidP="00E12D70">
      <w:pPr>
        <w:spacing w:line="360" w:lineRule="auto"/>
        <w:jc w:val="both"/>
        <w:rPr>
          <w:rFonts w:ascii="Times New Roman" w:hAnsi="Times New Roman" w:cs="Times New Roman"/>
          <w:b/>
          <w:bCs/>
          <w:sz w:val="24"/>
          <w:szCs w:val="24"/>
        </w:rPr>
      </w:pPr>
    </w:p>
    <w:p w14:paraId="760866A4" w14:textId="77777777" w:rsidR="00BF5C1D" w:rsidRDefault="00BF5C1D" w:rsidP="00E12D70">
      <w:pPr>
        <w:spacing w:line="360" w:lineRule="auto"/>
        <w:jc w:val="both"/>
        <w:rPr>
          <w:rFonts w:ascii="Times New Roman" w:hAnsi="Times New Roman" w:cs="Times New Roman"/>
          <w:b/>
          <w:bCs/>
          <w:sz w:val="24"/>
          <w:szCs w:val="24"/>
        </w:rPr>
      </w:pPr>
    </w:p>
    <w:p w14:paraId="041957F6" w14:textId="77777777" w:rsidR="00BF5C1D" w:rsidRDefault="00BF5C1D" w:rsidP="00E12D70">
      <w:pPr>
        <w:spacing w:line="360" w:lineRule="auto"/>
        <w:jc w:val="both"/>
        <w:rPr>
          <w:rFonts w:ascii="Times New Roman" w:hAnsi="Times New Roman" w:cs="Times New Roman"/>
          <w:b/>
          <w:bCs/>
          <w:sz w:val="24"/>
          <w:szCs w:val="24"/>
        </w:rPr>
      </w:pPr>
    </w:p>
    <w:p w14:paraId="2D38F472" w14:textId="77777777" w:rsidR="00BF5C1D" w:rsidRDefault="00BF5C1D" w:rsidP="00E12D70">
      <w:pPr>
        <w:spacing w:line="360" w:lineRule="auto"/>
        <w:jc w:val="both"/>
        <w:rPr>
          <w:rFonts w:ascii="Times New Roman" w:hAnsi="Times New Roman" w:cs="Times New Roman"/>
          <w:b/>
          <w:bCs/>
          <w:sz w:val="24"/>
          <w:szCs w:val="24"/>
        </w:rPr>
      </w:pPr>
    </w:p>
    <w:p w14:paraId="7CCDFE81" w14:textId="77777777" w:rsidR="00BF5C1D" w:rsidRDefault="00BF5C1D" w:rsidP="00E12D70">
      <w:pPr>
        <w:spacing w:line="360" w:lineRule="auto"/>
        <w:jc w:val="both"/>
        <w:rPr>
          <w:rFonts w:ascii="Times New Roman" w:hAnsi="Times New Roman" w:cs="Times New Roman"/>
          <w:b/>
          <w:bCs/>
          <w:sz w:val="24"/>
          <w:szCs w:val="24"/>
        </w:rPr>
      </w:pPr>
    </w:p>
    <w:p w14:paraId="734642F0" w14:textId="7D067BF2" w:rsidR="009B4E06" w:rsidRPr="004E480B" w:rsidRDefault="009B4E0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lastRenderedPageBreak/>
        <w:t xml:space="preserve">Appendix 1 </w:t>
      </w:r>
      <w:r w:rsidRPr="004E480B">
        <w:rPr>
          <w:rFonts w:ascii="Times New Roman" w:hAnsi="Times New Roman" w:cs="Times New Roman"/>
          <w:sz w:val="24"/>
          <w:szCs w:val="24"/>
        </w:rPr>
        <w:t xml:space="preserve">demonstrates the concept map.  </w:t>
      </w:r>
      <w:r w:rsidRPr="004E480B">
        <w:rPr>
          <w:rFonts w:ascii="Times New Roman" w:hAnsi="Times New Roman" w:cs="Times New Roman"/>
          <w:b/>
          <w:bCs/>
          <w:sz w:val="24"/>
          <w:szCs w:val="24"/>
        </w:rPr>
        <w:t xml:space="preserve"> </w:t>
      </w:r>
    </w:p>
    <w:p w14:paraId="0AAFA87A" w14:textId="6CDEE371" w:rsidR="004F03E6" w:rsidRDefault="00816667" w:rsidP="00E12D70">
      <w:pPr>
        <w:spacing w:line="360" w:lineRule="auto"/>
        <w:jc w:val="both"/>
        <w:rPr>
          <w:rFonts w:ascii="Times New Roman" w:hAnsi="Times New Roman" w:cs="Times New Roman"/>
          <w:color w:val="0070C0"/>
          <w:sz w:val="24"/>
          <w:szCs w:val="24"/>
        </w:rPr>
      </w:pPr>
      <w:r w:rsidRPr="00816667">
        <w:rPr>
          <w:rFonts w:ascii="Times New Roman" w:hAnsi="Times New Roman" w:cs="Times New Roman"/>
          <w:noProof/>
          <w:color w:val="0070C0"/>
          <w:sz w:val="24"/>
          <w:szCs w:val="24"/>
        </w:rPr>
        <w:drawing>
          <wp:inline distT="0" distB="0" distL="0" distR="0" wp14:anchorId="3DC86967" wp14:editId="06C6CAD0">
            <wp:extent cx="5274310" cy="2947035"/>
            <wp:effectExtent l="19050" t="19050" r="21590" b="24765"/>
            <wp:docPr id="81530147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301475" name="Picture 1" descr="A diagram of a company&#10;&#10;Description automatically generated"/>
                    <pic:cNvPicPr/>
                  </pic:nvPicPr>
                  <pic:blipFill>
                    <a:blip r:embed="rId9"/>
                    <a:stretch>
                      <a:fillRect/>
                    </a:stretch>
                  </pic:blipFill>
                  <pic:spPr>
                    <a:xfrm>
                      <a:off x="0" y="0"/>
                      <a:ext cx="5274310" cy="2947035"/>
                    </a:xfrm>
                    <a:prstGeom prst="rect">
                      <a:avLst/>
                    </a:prstGeom>
                    <a:ln>
                      <a:solidFill>
                        <a:schemeClr val="tx1"/>
                      </a:solidFill>
                    </a:ln>
                  </pic:spPr>
                </pic:pic>
              </a:graphicData>
            </a:graphic>
          </wp:inline>
        </w:drawing>
      </w:r>
    </w:p>
    <w:p w14:paraId="2A9C0A4B" w14:textId="77777777" w:rsidR="00137680" w:rsidRDefault="00137680" w:rsidP="00E12D70">
      <w:pPr>
        <w:spacing w:line="360" w:lineRule="auto"/>
        <w:jc w:val="both"/>
        <w:rPr>
          <w:rFonts w:ascii="Times New Roman" w:hAnsi="Times New Roman" w:cs="Times New Roman"/>
          <w:color w:val="0070C0"/>
          <w:sz w:val="24"/>
          <w:szCs w:val="24"/>
        </w:rPr>
      </w:pPr>
    </w:p>
    <w:p w14:paraId="3400EE73" w14:textId="77777777" w:rsidR="00163D1C" w:rsidRDefault="00163D1C" w:rsidP="00E12D70">
      <w:pPr>
        <w:spacing w:line="360" w:lineRule="auto"/>
        <w:jc w:val="both"/>
        <w:rPr>
          <w:rFonts w:ascii="Times New Roman" w:hAnsi="Times New Roman" w:cs="Times New Roman"/>
          <w:sz w:val="24"/>
          <w:szCs w:val="24"/>
        </w:rPr>
      </w:pPr>
    </w:p>
    <w:p w14:paraId="533954C1" w14:textId="77777777" w:rsidR="00BF5C1D" w:rsidRDefault="00BF5C1D" w:rsidP="00E12D70">
      <w:pPr>
        <w:spacing w:line="360" w:lineRule="auto"/>
        <w:jc w:val="both"/>
        <w:rPr>
          <w:rFonts w:ascii="Times New Roman" w:hAnsi="Times New Roman" w:cs="Times New Roman"/>
          <w:sz w:val="24"/>
          <w:szCs w:val="24"/>
        </w:rPr>
      </w:pPr>
    </w:p>
    <w:p w14:paraId="051B7660" w14:textId="77777777" w:rsidR="00BF5C1D" w:rsidRDefault="00BF5C1D" w:rsidP="00E12D70">
      <w:pPr>
        <w:spacing w:line="360" w:lineRule="auto"/>
        <w:jc w:val="both"/>
        <w:rPr>
          <w:rFonts w:ascii="Times New Roman" w:hAnsi="Times New Roman" w:cs="Times New Roman"/>
          <w:sz w:val="24"/>
          <w:szCs w:val="24"/>
        </w:rPr>
      </w:pPr>
    </w:p>
    <w:p w14:paraId="4B6757EE" w14:textId="77777777" w:rsidR="00BF5C1D" w:rsidRDefault="00BF5C1D" w:rsidP="00E12D70">
      <w:pPr>
        <w:spacing w:line="360" w:lineRule="auto"/>
        <w:jc w:val="both"/>
        <w:rPr>
          <w:rFonts w:ascii="Times New Roman" w:hAnsi="Times New Roman" w:cs="Times New Roman"/>
          <w:sz w:val="24"/>
          <w:szCs w:val="24"/>
        </w:rPr>
      </w:pPr>
    </w:p>
    <w:p w14:paraId="156CD8A4" w14:textId="77777777" w:rsidR="00BF5C1D" w:rsidRDefault="00BF5C1D" w:rsidP="00E12D70">
      <w:pPr>
        <w:spacing w:line="360" w:lineRule="auto"/>
        <w:jc w:val="both"/>
        <w:rPr>
          <w:rFonts w:ascii="Times New Roman" w:hAnsi="Times New Roman" w:cs="Times New Roman"/>
          <w:sz w:val="24"/>
          <w:szCs w:val="24"/>
        </w:rPr>
      </w:pPr>
    </w:p>
    <w:p w14:paraId="59670759" w14:textId="77777777" w:rsidR="00BF5C1D" w:rsidRDefault="00BF5C1D" w:rsidP="00E12D70">
      <w:pPr>
        <w:spacing w:line="360" w:lineRule="auto"/>
        <w:jc w:val="both"/>
        <w:rPr>
          <w:rFonts w:ascii="Times New Roman" w:hAnsi="Times New Roman" w:cs="Times New Roman"/>
          <w:sz w:val="24"/>
          <w:szCs w:val="24"/>
        </w:rPr>
      </w:pPr>
    </w:p>
    <w:p w14:paraId="5241F318" w14:textId="77777777" w:rsidR="00BF5C1D" w:rsidRDefault="00BF5C1D" w:rsidP="00E12D70">
      <w:pPr>
        <w:spacing w:line="360" w:lineRule="auto"/>
        <w:jc w:val="both"/>
        <w:rPr>
          <w:rFonts w:ascii="Times New Roman" w:hAnsi="Times New Roman" w:cs="Times New Roman"/>
          <w:sz w:val="24"/>
          <w:szCs w:val="24"/>
        </w:rPr>
      </w:pPr>
    </w:p>
    <w:p w14:paraId="7655BC2D" w14:textId="77777777" w:rsidR="00BF5C1D" w:rsidRDefault="00BF5C1D" w:rsidP="00E12D70">
      <w:pPr>
        <w:spacing w:line="360" w:lineRule="auto"/>
        <w:jc w:val="both"/>
        <w:rPr>
          <w:rFonts w:ascii="Times New Roman" w:hAnsi="Times New Roman" w:cs="Times New Roman"/>
          <w:sz w:val="24"/>
          <w:szCs w:val="24"/>
        </w:rPr>
      </w:pPr>
    </w:p>
    <w:p w14:paraId="56CFC9DD" w14:textId="77777777" w:rsidR="00BF5C1D" w:rsidRDefault="00BF5C1D" w:rsidP="00E12D70">
      <w:pPr>
        <w:spacing w:line="360" w:lineRule="auto"/>
        <w:jc w:val="both"/>
        <w:rPr>
          <w:rFonts w:ascii="Times New Roman" w:hAnsi="Times New Roman" w:cs="Times New Roman"/>
          <w:sz w:val="24"/>
          <w:szCs w:val="24"/>
        </w:rPr>
      </w:pPr>
    </w:p>
    <w:p w14:paraId="58D5FB7D" w14:textId="77777777" w:rsidR="00BF5C1D" w:rsidRDefault="00BF5C1D" w:rsidP="00E12D70">
      <w:pPr>
        <w:spacing w:line="360" w:lineRule="auto"/>
        <w:jc w:val="both"/>
        <w:rPr>
          <w:rFonts w:ascii="Times New Roman" w:hAnsi="Times New Roman" w:cs="Times New Roman"/>
          <w:sz w:val="24"/>
          <w:szCs w:val="24"/>
        </w:rPr>
      </w:pPr>
    </w:p>
    <w:p w14:paraId="277CC037" w14:textId="77777777" w:rsidR="00BF5C1D" w:rsidRDefault="00BF5C1D" w:rsidP="00E12D70">
      <w:pPr>
        <w:spacing w:line="360" w:lineRule="auto"/>
        <w:jc w:val="both"/>
        <w:rPr>
          <w:rFonts w:ascii="Times New Roman" w:hAnsi="Times New Roman" w:cs="Times New Roman"/>
          <w:sz w:val="24"/>
          <w:szCs w:val="24"/>
        </w:rPr>
      </w:pPr>
    </w:p>
    <w:p w14:paraId="69019DDD" w14:textId="77777777" w:rsidR="00BF5C1D" w:rsidRPr="004E480B" w:rsidRDefault="00BF5C1D" w:rsidP="00E12D70">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en-GB" w:eastAsia="zh-TW"/>
          <w14:ligatures w14:val="standardContextual"/>
        </w:rPr>
        <w:id w:val="371281714"/>
        <w:docPartObj>
          <w:docPartGallery w:val="Bibliographies"/>
          <w:docPartUnique/>
        </w:docPartObj>
      </w:sdtPr>
      <w:sdtContent>
        <w:p w14:paraId="20D5815D" w14:textId="41AC5430" w:rsidR="003C117E" w:rsidRPr="0076790B" w:rsidRDefault="003C117E" w:rsidP="00E12D70">
          <w:pPr>
            <w:pStyle w:val="Heading1"/>
            <w:spacing w:line="360" w:lineRule="auto"/>
            <w:rPr>
              <w:rFonts w:ascii="Times New Roman" w:hAnsi="Times New Roman" w:cs="Times New Roman"/>
              <w:sz w:val="24"/>
              <w:szCs w:val="24"/>
            </w:rPr>
          </w:pPr>
          <w:r w:rsidRPr="0076790B">
            <w:rPr>
              <w:rFonts w:ascii="Times New Roman" w:hAnsi="Times New Roman" w:cs="Times New Roman"/>
              <w:sz w:val="24"/>
              <w:szCs w:val="24"/>
            </w:rPr>
            <w:t>References</w:t>
          </w:r>
        </w:p>
        <w:sdt>
          <w:sdtPr>
            <w:rPr>
              <w:rFonts w:ascii="Times New Roman" w:hAnsi="Times New Roman" w:cs="Times New Roman"/>
              <w:sz w:val="24"/>
              <w:szCs w:val="24"/>
            </w:rPr>
            <w:id w:val="111145805"/>
            <w:bibliography/>
          </w:sdtPr>
          <w:sdtContent>
            <w:p w14:paraId="21187D81" w14:textId="77777777" w:rsidR="0076790B" w:rsidRPr="0076790B" w:rsidRDefault="003C117E" w:rsidP="0076790B">
              <w:pPr>
                <w:pStyle w:val="Bibliography"/>
                <w:rPr>
                  <w:rFonts w:ascii="Times New Roman" w:hAnsi="Times New Roman"/>
                  <w:noProof/>
                  <w:kern w:val="0"/>
                  <w:sz w:val="24"/>
                  <w:szCs w:val="24"/>
                  <w:lang w:val="en-US"/>
                  <w14:ligatures w14:val="none"/>
                </w:rPr>
              </w:pPr>
              <w:r w:rsidRPr="0076790B">
                <w:rPr>
                  <w:rFonts w:ascii="Times New Roman" w:hAnsi="Times New Roman" w:cs="Times New Roman"/>
                  <w:sz w:val="24"/>
                  <w:szCs w:val="24"/>
                </w:rPr>
                <w:fldChar w:fldCharType="begin"/>
              </w:r>
              <w:r w:rsidRPr="0076790B">
                <w:rPr>
                  <w:rFonts w:ascii="Times New Roman" w:hAnsi="Times New Roman" w:cs="Times New Roman"/>
                  <w:sz w:val="24"/>
                  <w:szCs w:val="24"/>
                </w:rPr>
                <w:instrText xml:space="preserve"> BIBLIOGRAPHY </w:instrText>
              </w:r>
              <w:r w:rsidRPr="0076790B">
                <w:rPr>
                  <w:rFonts w:ascii="Times New Roman" w:hAnsi="Times New Roman" w:cs="Times New Roman"/>
                  <w:sz w:val="24"/>
                  <w:szCs w:val="24"/>
                </w:rPr>
                <w:fldChar w:fldCharType="separate"/>
              </w:r>
              <w:r w:rsidR="0076790B" w:rsidRPr="0076790B">
                <w:rPr>
                  <w:rFonts w:ascii="Times New Roman" w:hAnsi="Times New Roman"/>
                  <w:noProof/>
                  <w:sz w:val="24"/>
                  <w:lang w:val="en-US"/>
                </w:rPr>
                <w:t xml:space="preserve">Allen, S., Winston, B. E., Tatone, G. R. &amp; Crowson, H. M., 2018. </w:t>
              </w:r>
              <w:r w:rsidR="0076790B" w:rsidRPr="0076790B">
                <w:rPr>
                  <w:rFonts w:ascii="Times New Roman" w:hAnsi="Times New Roman"/>
                  <w:iCs/>
                  <w:noProof/>
                  <w:sz w:val="24"/>
                  <w:lang w:val="en-US"/>
                </w:rPr>
                <w:t xml:space="preserve">Exploring a model of servant leadership,empowerment, and commitment in nonprofit organizations, </w:t>
              </w:r>
              <w:r w:rsidR="0076790B" w:rsidRPr="0076790B">
                <w:rPr>
                  <w:rFonts w:ascii="Times New Roman" w:hAnsi="Times New Roman"/>
                  <w:noProof/>
                  <w:sz w:val="24"/>
                  <w:lang w:val="en-US"/>
                </w:rPr>
                <w:t>s.l.: Wiley-Jack, Joseph and Morton Mandel School of Applied Social Sciences (Case Western Reserve Univesity).</w:t>
              </w:r>
            </w:p>
            <w:p w14:paraId="43938485"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Amazon.com, n.d. </w:t>
              </w:r>
              <w:r w:rsidRPr="0076790B">
                <w:rPr>
                  <w:rFonts w:ascii="Times New Roman" w:hAnsi="Times New Roman"/>
                  <w:iCs/>
                  <w:noProof/>
                  <w:sz w:val="24"/>
                  <w:lang w:val="en-US"/>
                </w:rPr>
                <w:t xml:space="preserve">Amazon.com.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https://www.amazon.com/exec/obidos/ASIN/0471104744/thewholemousecat?cv=1</w:t>
              </w:r>
            </w:p>
            <w:p w14:paraId="0D4FC72C"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Amazon, n.d. </w:t>
              </w:r>
              <w:r w:rsidRPr="0076790B">
                <w:rPr>
                  <w:rFonts w:ascii="Times New Roman" w:hAnsi="Times New Roman"/>
                  <w:iCs/>
                  <w:noProof/>
                  <w:sz w:val="24"/>
                  <w:lang w:val="en-US"/>
                </w:rPr>
                <w:t xml:space="preserve">Amazon.com.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https://www.amazon.com/stores/author/B006QDHCKG/about</w:t>
              </w:r>
            </w:p>
            <w:p w14:paraId="4898A931"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Arizon State University, n.d. </w:t>
              </w:r>
              <w:r w:rsidRPr="0076790B">
                <w:rPr>
                  <w:rFonts w:ascii="Times New Roman" w:hAnsi="Times New Roman"/>
                  <w:iCs/>
                  <w:noProof/>
                  <w:sz w:val="24"/>
                  <w:lang w:val="en-US"/>
                </w:rPr>
                <w:t xml:space="preserve">Arizona State University - Global Institute of Sustainability and Innovation.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https://sustainability-innovation.asu.edu/person/kenneth-abbott/?cv=1</w:t>
              </w:r>
            </w:p>
            <w:p w14:paraId="239F9E36"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Avolio, B. J. et al., 2005. Unlocking the mask: A look at the process by which authentic leaders impact follower attitudes and behaviors.. </w:t>
              </w:r>
              <w:r w:rsidRPr="0076790B">
                <w:rPr>
                  <w:rFonts w:ascii="Times New Roman" w:hAnsi="Times New Roman"/>
                  <w:iCs/>
                  <w:noProof/>
                  <w:sz w:val="24"/>
                  <w:lang w:val="en-US"/>
                </w:rPr>
                <w:t xml:space="preserve">The Leadership Quarterly, </w:t>
              </w:r>
              <w:r w:rsidRPr="0076790B">
                <w:rPr>
                  <w:rFonts w:ascii="Times New Roman" w:hAnsi="Times New Roman"/>
                  <w:noProof/>
                  <w:sz w:val="24"/>
                  <w:lang w:val="en-US"/>
                </w:rPr>
                <w:t>16(3), pp. 801-823.</w:t>
              </w:r>
            </w:p>
            <w:p w14:paraId="3D853630"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Avolio, B. J., Zhu, W., Koh, W. &amp; Bhatia, P., 2004. Transformational leadership and organizational commitment: mediating role of psychological empowerment and moderating role of structural distance. </w:t>
              </w:r>
              <w:r w:rsidRPr="0076790B">
                <w:rPr>
                  <w:rFonts w:ascii="Times New Roman" w:hAnsi="Times New Roman"/>
                  <w:iCs/>
                  <w:noProof/>
                  <w:sz w:val="24"/>
                  <w:lang w:val="en-US"/>
                </w:rPr>
                <w:t xml:space="preserve">Journal of Organizational Behavior, </w:t>
              </w:r>
              <w:r w:rsidRPr="0076790B">
                <w:rPr>
                  <w:rFonts w:ascii="Times New Roman" w:hAnsi="Times New Roman"/>
                  <w:noProof/>
                  <w:sz w:val="24"/>
                  <w:lang w:val="en-US"/>
                </w:rPr>
                <w:t>pp. 951-968.</w:t>
              </w:r>
            </w:p>
            <w:p w14:paraId="3A7CAE99"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Bass, B. M., 1985. </w:t>
              </w:r>
              <w:r w:rsidRPr="0076790B">
                <w:rPr>
                  <w:rFonts w:ascii="Times New Roman" w:hAnsi="Times New Roman"/>
                  <w:iCs/>
                  <w:noProof/>
                  <w:sz w:val="24"/>
                  <w:lang w:val="en-US"/>
                </w:rPr>
                <w:t xml:space="preserve">Leadership and performance beyond expectations. </w:t>
              </w:r>
              <w:r w:rsidRPr="0076790B">
                <w:rPr>
                  <w:rFonts w:ascii="Times New Roman" w:hAnsi="Times New Roman"/>
                  <w:noProof/>
                  <w:sz w:val="24"/>
                  <w:lang w:val="en-US"/>
                </w:rPr>
                <w:t>New York: The Free Press.</w:t>
              </w:r>
            </w:p>
            <w:p w14:paraId="5C42F148"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Bass, B. M. &amp; Avolio, B. J., 1994. </w:t>
              </w:r>
              <w:r w:rsidRPr="0076790B">
                <w:rPr>
                  <w:rFonts w:ascii="Times New Roman" w:hAnsi="Times New Roman"/>
                  <w:iCs/>
                  <w:noProof/>
                  <w:sz w:val="24"/>
                  <w:lang w:val="en-US"/>
                </w:rPr>
                <w:t xml:space="preserve">Improving Organizational Effectiveness through Transformational Leadership. </w:t>
              </w:r>
              <w:r w:rsidRPr="0076790B">
                <w:rPr>
                  <w:rFonts w:ascii="Times New Roman" w:hAnsi="Times New Roman"/>
                  <w:noProof/>
                  <w:sz w:val="24"/>
                  <w:lang w:val="en-US"/>
                </w:rPr>
                <w:t>s.l.:Sage Publications.</w:t>
              </w:r>
            </w:p>
            <w:p w14:paraId="0F2F3EDC"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Bass, B. &amp; Riggo, R., 2006. Transformational leadership. </w:t>
              </w:r>
              <w:r w:rsidRPr="0076790B">
                <w:rPr>
                  <w:rFonts w:ascii="Times New Roman" w:hAnsi="Times New Roman"/>
                  <w:iCs/>
                  <w:noProof/>
                  <w:sz w:val="24"/>
                  <w:lang w:val="en-US"/>
                </w:rPr>
                <w:t>Psychology Press.</w:t>
              </w:r>
            </w:p>
            <w:p w14:paraId="228B4063"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Boomsma, R. &amp; O'Dwyer, B., 2019. Constituting the governable NGO: The correlation between conduct and counter-conduct in the evolution of funder-NGO accountability relations. </w:t>
              </w:r>
              <w:r w:rsidRPr="0076790B">
                <w:rPr>
                  <w:rFonts w:ascii="Times New Roman" w:hAnsi="Times New Roman"/>
                  <w:iCs/>
                  <w:noProof/>
                  <w:sz w:val="24"/>
                  <w:lang w:val="en-US"/>
                </w:rPr>
                <w:t xml:space="preserve">Accounting, Organizations and Society, </w:t>
              </w:r>
              <w:r w:rsidRPr="0076790B">
                <w:rPr>
                  <w:rFonts w:ascii="Times New Roman" w:hAnsi="Times New Roman"/>
                  <w:noProof/>
                  <w:sz w:val="24"/>
                  <w:lang w:val="en-US"/>
                </w:rPr>
                <w:t>72(C), pp. 1-20.</w:t>
              </w:r>
            </w:p>
            <w:p w14:paraId="5331CDDC"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Cordery, C., Belal, A. R. &amp; Thomson, I., 2019. NGO accounting and accountability: past, present and future. </w:t>
              </w:r>
              <w:r w:rsidRPr="0076790B">
                <w:rPr>
                  <w:rFonts w:ascii="Times New Roman" w:hAnsi="Times New Roman"/>
                  <w:iCs/>
                  <w:noProof/>
                  <w:sz w:val="24"/>
                  <w:lang w:val="en-US"/>
                </w:rPr>
                <w:t xml:space="preserve">Accounting forum, </w:t>
              </w:r>
              <w:r w:rsidRPr="0076790B">
                <w:rPr>
                  <w:rFonts w:ascii="Times New Roman" w:hAnsi="Times New Roman"/>
                  <w:noProof/>
                  <w:sz w:val="24"/>
                  <w:lang w:val="en-US"/>
                </w:rPr>
                <w:t>43(1), pp. 1-15.</w:t>
              </w:r>
            </w:p>
            <w:p w14:paraId="38B35E18"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Eva, N. et al., 2019. Servant Leadership: A systematic review and call for future research. </w:t>
              </w:r>
              <w:r w:rsidRPr="0076790B">
                <w:rPr>
                  <w:rFonts w:ascii="Times New Roman" w:hAnsi="Times New Roman"/>
                  <w:iCs/>
                  <w:noProof/>
                  <w:sz w:val="24"/>
                  <w:lang w:val="en-US"/>
                </w:rPr>
                <w:t xml:space="preserve">The Leadership Quarterly, </w:t>
              </w:r>
              <w:r w:rsidRPr="0076790B">
                <w:rPr>
                  <w:rFonts w:ascii="Times New Roman" w:hAnsi="Times New Roman"/>
                  <w:noProof/>
                  <w:sz w:val="24"/>
                  <w:lang w:val="en-US"/>
                </w:rPr>
                <w:t>Volume 30, pp. 111-132.</w:t>
              </w:r>
            </w:p>
            <w:p w14:paraId="542D8B25"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Fowler, A., n.d. </w:t>
              </w:r>
              <w:r w:rsidRPr="0076790B">
                <w:rPr>
                  <w:rFonts w:ascii="Times New Roman" w:hAnsi="Times New Roman"/>
                  <w:iCs/>
                  <w:noProof/>
                  <w:sz w:val="24"/>
                  <w:lang w:val="en-US"/>
                </w:rPr>
                <w:t xml:space="preserve">Homepage Prof. Alan Fowler.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http://www.alanfowler.org/</w:t>
              </w:r>
            </w:p>
            <w:p w14:paraId="723FEEC5"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Gilstrap, C., White, Z. M. &amp; Spradlin, A., 2015. Authentic Leadership Communication - Nonprofit Leaders and the Constituted Self. </w:t>
              </w:r>
              <w:r w:rsidRPr="0076790B">
                <w:rPr>
                  <w:rFonts w:ascii="Times New Roman" w:hAnsi="Times New Roman"/>
                  <w:iCs/>
                  <w:noProof/>
                  <w:sz w:val="24"/>
                  <w:lang w:val="en-US"/>
                </w:rPr>
                <w:t xml:space="preserve">Journal of Nonprofit Education and Leadership, </w:t>
              </w:r>
              <w:r w:rsidRPr="0076790B">
                <w:rPr>
                  <w:rFonts w:ascii="Times New Roman" w:hAnsi="Times New Roman"/>
                  <w:noProof/>
                  <w:sz w:val="24"/>
                  <w:lang w:val="en-US"/>
                </w:rPr>
                <w:t>5(2), pp. 47-67.</w:t>
              </w:r>
            </w:p>
            <w:p w14:paraId="19B7DDBA"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Gupta, N. &amp; Mirchandani, A., 2020. Corporate governance and performance of </w:t>
              </w:r>
              <w:r w:rsidRPr="0076790B">
                <w:rPr>
                  <w:rFonts w:ascii="Times New Roman" w:hAnsi="Times New Roman"/>
                  <w:noProof/>
                  <w:sz w:val="24"/>
                  <w:lang w:val="en-US"/>
                </w:rPr>
                <w:lastRenderedPageBreak/>
                <w:t xml:space="preserve">microfinance institutions: recent global evidences. </w:t>
              </w:r>
              <w:r w:rsidRPr="0076790B">
                <w:rPr>
                  <w:rFonts w:ascii="Times New Roman" w:hAnsi="Times New Roman"/>
                  <w:iCs/>
                  <w:noProof/>
                  <w:sz w:val="24"/>
                  <w:lang w:val="en-US"/>
                </w:rPr>
                <w:t xml:space="preserve">Journal of Management and Governance, </w:t>
              </w:r>
              <w:r w:rsidRPr="0076790B">
                <w:rPr>
                  <w:rFonts w:ascii="Times New Roman" w:hAnsi="Times New Roman"/>
                  <w:noProof/>
                  <w:sz w:val="24"/>
                  <w:lang w:val="en-US"/>
                </w:rPr>
                <w:t>Volume 24, pp. 307-326.</w:t>
              </w:r>
            </w:p>
            <w:p w14:paraId="3DC1DA40"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Harrison, Y. D. &amp; Murray, V., June 2012. Perspectives on the Leadership of Chairs of Nonprofit Organization Boards of Directors: A Grounded Theory Mixed-Method Study. </w:t>
              </w:r>
            </w:p>
            <w:p w14:paraId="50DE8D22"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Hu, J. &amp; Liden, R. C., 2011. Antecedents of team potency and team effectiveness: An examination of goal and process clarity and servant leadership. </w:t>
              </w:r>
              <w:r w:rsidRPr="0076790B">
                <w:rPr>
                  <w:rFonts w:ascii="Times New Roman" w:hAnsi="Times New Roman"/>
                  <w:iCs/>
                  <w:noProof/>
                  <w:sz w:val="24"/>
                  <w:lang w:val="en-US"/>
                </w:rPr>
                <w:t xml:space="preserve">Journal of Applied Psychology, </w:t>
              </w:r>
              <w:r w:rsidRPr="0076790B">
                <w:rPr>
                  <w:rFonts w:ascii="Times New Roman" w:hAnsi="Times New Roman"/>
                  <w:noProof/>
                  <w:sz w:val="24"/>
                  <w:lang w:val="en-US"/>
                </w:rPr>
                <w:t>pp. 851-862.</w:t>
              </w:r>
            </w:p>
            <w:p w14:paraId="04D940EC"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Jia, N., Huang, K. G. &amp; Zhang, C. M., 2019. Public Governance, Corporate Governance, and firm innovation: An examination of. </w:t>
              </w:r>
              <w:r w:rsidRPr="0076790B">
                <w:rPr>
                  <w:rFonts w:ascii="Times New Roman" w:hAnsi="Times New Roman"/>
                  <w:iCs/>
                  <w:noProof/>
                  <w:sz w:val="24"/>
                  <w:lang w:val="en-US"/>
                </w:rPr>
                <w:t xml:space="preserve">Academy of Management Journal, </w:t>
              </w:r>
              <w:r w:rsidRPr="0076790B">
                <w:rPr>
                  <w:rFonts w:ascii="Times New Roman" w:hAnsi="Times New Roman"/>
                  <w:noProof/>
                  <w:sz w:val="24"/>
                  <w:lang w:val="en-US"/>
                </w:rPr>
                <w:t>62(1), pp. 220-247.</w:t>
              </w:r>
            </w:p>
            <w:p w14:paraId="1D9C62F8"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Kuruppu, S. C. &amp; Lodhia, S., 2019. Disruption and transformation: The organisational evolution of an NGO. </w:t>
              </w:r>
              <w:r w:rsidRPr="0076790B">
                <w:rPr>
                  <w:rFonts w:ascii="Times New Roman" w:hAnsi="Times New Roman"/>
                  <w:iCs/>
                  <w:noProof/>
                  <w:sz w:val="24"/>
                  <w:lang w:val="en-US"/>
                </w:rPr>
                <w:t xml:space="preserve">The British Accounting Review, </w:t>
              </w:r>
              <w:r w:rsidRPr="0076790B">
                <w:rPr>
                  <w:rFonts w:ascii="Times New Roman" w:hAnsi="Times New Roman"/>
                  <w:noProof/>
                  <w:sz w:val="24"/>
                  <w:lang w:val="en-US"/>
                </w:rPr>
                <w:t>Volume 51.</w:t>
              </w:r>
            </w:p>
            <w:p w14:paraId="138D97A4"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Ngah, N. S., Abdullah, N. L. &amp; Suki, N. M., 2021. Servant Leadership, Volunteer Retention, and Organizational Citizenship Behavior in Nonprofit Organizations: Examining the Mediating Role of Job Satisfaction. </w:t>
              </w:r>
              <w:r w:rsidRPr="0076790B">
                <w:rPr>
                  <w:rFonts w:ascii="Times New Roman" w:hAnsi="Times New Roman"/>
                  <w:iCs/>
                  <w:noProof/>
                  <w:sz w:val="24"/>
                  <w:lang w:val="en-US"/>
                </w:rPr>
                <w:t xml:space="preserve">Nonprofit and Voluntary Sector Quarterly, </w:t>
              </w:r>
              <w:r w:rsidRPr="0076790B">
                <w:rPr>
                  <w:rFonts w:ascii="Times New Roman" w:hAnsi="Times New Roman"/>
                  <w:noProof/>
                  <w:sz w:val="24"/>
                  <w:lang w:val="en-US"/>
                </w:rPr>
                <w:t>51(5).</w:t>
              </w:r>
            </w:p>
            <w:p w14:paraId="39FF365C"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Nicholson II, W. D., 2007. Leading Where it Counts: An Investigation of the Leadership Styles and Behaviors that Define College and University Presidents as Successful Fundraisers. </w:t>
              </w:r>
              <w:r w:rsidRPr="0076790B">
                <w:rPr>
                  <w:rFonts w:ascii="Times New Roman" w:hAnsi="Times New Roman"/>
                  <w:iCs/>
                  <w:noProof/>
                  <w:sz w:val="24"/>
                  <w:lang w:val="en-US"/>
                </w:rPr>
                <w:t xml:space="preserve">International Journal of Educational Advancement, </w:t>
              </w:r>
              <w:r w:rsidRPr="0076790B">
                <w:rPr>
                  <w:rFonts w:ascii="Times New Roman" w:hAnsi="Times New Roman"/>
                  <w:noProof/>
                  <w:sz w:val="24"/>
                  <w:lang w:val="en-US"/>
                </w:rPr>
                <w:t>pp. 256-270.</w:t>
              </w:r>
            </w:p>
            <w:p w14:paraId="0ED541B7"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Ott, S. J., Dicke, L. A. &amp; Meyer, K. C., 2015. </w:t>
              </w:r>
              <w:r w:rsidRPr="0076790B">
                <w:rPr>
                  <w:rFonts w:ascii="Times New Roman" w:hAnsi="Times New Roman"/>
                  <w:iCs/>
                  <w:noProof/>
                  <w:sz w:val="24"/>
                  <w:lang w:val="en-US"/>
                </w:rPr>
                <w:t xml:space="preserve">Understanding Nonprofit Organizations: Governance, Leadership, and Management. </w:t>
              </w:r>
              <w:r w:rsidRPr="0076790B">
                <w:rPr>
                  <w:rFonts w:ascii="Times New Roman" w:hAnsi="Times New Roman"/>
                  <w:noProof/>
                  <w:sz w:val="24"/>
                  <w:lang w:val="en-US"/>
                </w:rPr>
                <w:t>s.l.:Westview Press.</w:t>
              </w:r>
            </w:p>
            <w:p w14:paraId="2646B83D"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Palumbo, R., 2016. Challenging servant leadership in the nonprofit sector: The side effect of servant leadership. </w:t>
              </w:r>
              <w:r w:rsidRPr="0076790B">
                <w:rPr>
                  <w:rFonts w:ascii="Times New Roman" w:hAnsi="Times New Roman"/>
                  <w:iCs/>
                  <w:noProof/>
                  <w:sz w:val="24"/>
                  <w:lang w:val="en-US"/>
                </w:rPr>
                <w:t xml:space="preserve">The Journal of Nonprofit Education and Leadership, </w:t>
              </w:r>
              <w:r w:rsidRPr="0076790B">
                <w:rPr>
                  <w:rFonts w:ascii="Times New Roman" w:hAnsi="Times New Roman"/>
                  <w:noProof/>
                  <w:sz w:val="24"/>
                  <w:lang w:val="en-US"/>
                </w:rPr>
                <w:t>6(2), pp. 81-98.</w:t>
              </w:r>
            </w:p>
            <w:p w14:paraId="0216BCD4"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Peng, S., Liao, Y. &amp; Sun, R., 2020. the influence of transformational leadership on employees' affective organizational commitment in public and nonprofit organizations: A Moderated Mediation Model. </w:t>
              </w:r>
              <w:r w:rsidRPr="0076790B">
                <w:rPr>
                  <w:rFonts w:ascii="Times New Roman" w:hAnsi="Times New Roman"/>
                  <w:iCs/>
                  <w:noProof/>
                  <w:sz w:val="24"/>
                  <w:lang w:val="en-US"/>
                </w:rPr>
                <w:t>Public Personnel Management.</w:t>
              </w:r>
            </w:p>
            <w:p w14:paraId="3D56BB20"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Pfeffer, J. &amp; Salancik, R. G., 1978. The External Control of Organizations: A Resource Dependence Perspective. </w:t>
              </w:r>
              <w:r w:rsidRPr="0076790B">
                <w:rPr>
                  <w:rFonts w:ascii="Times New Roman" w:hAnsi="Times New Roman"/>
                  <w:iCs/>
                  <w:noProof/>
                  <w:sz w:val="24"/>
                  <w:lang w:val="en-US"/>
                </w:rPr>
                <w:t xml:space="preserve">American Journal of Sociology, </w:t>
              </w:r>
              <w:r w:rsidRPr="0076790B">
                <w:rPr>
                  <w:rFonts w:ascii="Times New Roman" w:hAnsi="Times New Roman"/>
                  <w:noProof/>
                  <w:sz w:val="24"/>
                  <w:lang w:val="en-US"/>
                </w:rPr>
                <w:t>87(3), pp. 757-759.</w:t>
              </w:r>
            </w:p>
            <w:p w14:paraId="4355979D"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Purwanto, A. et al., 2020. Effect of transformational and transactional leadership style on public health centre performance. </w:t>
              </w:r>
              <w:r w:rsidRPr="0076790B">
                <w:rPr>
                  <w:rFonts w:ascii="Times New Roman" w:hAnsi="Times New Roman"/>
                  <w:iCs/>
                  <w:noProof/>
                  <w:sz w:val="24"/>
                  <w:lang w:val="en-US"/>
                </w:rPr>
                <w:t xml:space="preserve">Journal of Research in Business, Economics, and Education, </w:t>
              </w:r>
              <w:r w:rsidRPr="0076790B">
                <w:rPr>
                  <w:rFonts w:ascii="Times New Roman" w:hAnsi="Times New Roman"/>
                  <w:noProof/>
                  <w:sz w:val="24"/>
                  <w:lang w:val="en-US"/>
                </w:rPr>
                <w:t>2(1).</w:t>
              </w:r>
            </w:p>
            <w:p w14:paraId="45A63C79"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Renz, D. O. &amp; Herman, R. D., 2016. </w:t>
              </w:r>
              <w:r w:rsidRPr="0076790B">
                <w:rPr>
                  <w:rFonts w:ascii="Times New Roman" w:hAnsi="Times New Roman"/>
                  <w:iCs/>
                  <w:noProof/>
                  <w:sz w:val="24"/>
                  <w:lang w:val="en-US"/>
                </w:rPr>
                <w:t xml:space="preserve">Nonprofit Leadership and Management. </w:t>
              </w:r>
              <w:r w:rsidRPr="0076790B">
                <w:rPr>
                  <w:rFonts w:ascii="Times New Roman" w:hAnsi="Times New Roman"/>
                  <w:noProof/>
                  <w:sz w:val="24"/>
                  <w:lang w:val="en-US"/>
                </w:rPr>
                <w:t>4th ed. s.l.:Jossey-Bass.</w:t>
              </w:r>
            </w:p>
            <w:p w14:paraId="156AD104"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Rhine, A. S., 2015. An Examination of the Perceptions of Stakeholders on Authentic Leadership in Strategic Planning in Nonprofit Arts Organizations. </w:t>
              </w:r>
              <w:r w:rsidRPr="0076790B">
                <w:rPr>
                  <w:rFonts w:ascii="Times New Roman" w:hAnsi="Times New Roman"/>
                  <w:iCs/>
                  <w:noProof/>
                  <w:sz w:val="24"/>
                  <w:lang w:val="en-US"/>
                </w:rPr>
                <w:t xml:space="preserve">THE JOURNAL </w:t>
              </w:r>
              <w:r w:rsidRPr="0076790B">
                <w:rPr>
                  <w:rFonts w:ascii="Times New Roman" w:hAnsi="Times New Roman"/>
                  <w:iCs/>
                  <w:noProof/>
                  <w:sz w:val="24"/>
                  <w:lang w:val="en-US"/>
                </w:rPr>
                <w:lastRenderedPageBreak/>
                <w:t xml:space="preserve">OF ARTS MANAGEMENT, LAW, AND SOCIETY, </w:t>
              </w:r>
              <w:r w:rsidRPr="0076790B">
                <w:rPr>
                  <w:rFonts w:ascii="Times New Roman" w:hAnsi="Times New Roman"/>
                  <w:noProof/>
                  <w:sz w:val="24"/>
                  <w:lang w:val="en-US"/>
                </w:rPr>
                <w:t>Volume 45, pp. 3-21.</w:t>
              </w:r>
            </w:p>
            <w:p w14:paraId="3DE13EE0"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Routledge, n.d. </w:t>
              </w:r>
              <w:r w:rsidRPr="0076790B">
                <w:rPr>
                  <w:rFonts w:ascii="Times New Roman" w:hAnsi="Times New Roman"/>
                  <w:iCs/>
                  <w:noProof/>
                  <w:sz w:val="24"/>
                  <w:lang w:val="en-US"/>
                </w:rPr>
                <w:t xml:space="preserve">Routledge - Taylor &amp; Francis Group.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https://www.routledge.com/Financial-Management-and-Accounting-in-the-Public-Sector/Bandy/p/book/9781032157306?cv=1</w:t>
              </w:r>
            </w:p>
            <w:p w14:paraId="0535E89A"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Stephens, C., D'Intino, R. &amp; Victor, B., 1995. The moral quandary of transformational leadership: Change for whom?. </w:t>
              </w:r>
              <w:r w:rsidRPr="0076790B">
                <w:rPr>
                  <w:rFonts w:ascii="Times New Roman" w:hAnsi="Times New Roman"/>
                  <w:iCs/>
                  <w:noProof/>
                  <w:sz w:val="24"/>
                  <w:lang w:val="en-US"/>
                </w:rPr>
                <w:t xml:space="preserve">Research in Organizational Change and Development, </w:t>
              </w:r>
              <w:r w:rsidRPr="0076790B">
                <w:rPr>
                  <w:rFonts w:ascii="Times New Roman" w:hAnsi="Times New Roman"/>
                  <w:noProof/>
                  <w:sz w:val="24"/>
                  <w:lang w:val="en-US"/>
                </w:rPr>
                <w:t>Volume 8, pp. 123-143.</w:t>
              </w:r>
            </w:p>
            <w:p w14:paraId="00290B87"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Tchirhart, M. &amp; Bielefeld, W., 2012. </w:t>
              </w:r>
              <w:r w:rsidRPr="0076790B">
                <w:rPr>
                  <w:rFonts w:ascii="Times New Roman" w:hAnsi="Times New Roman"/>
                  <w:iCs/>
                  <w:noProof/>
                  <w:sz w:val="24"/>
                  <w:lang w:val="en-US"/>
                </w:rPr>
                <w:t xml:space="preserve">Managing Nonprofit Organizations. </w:t>
              </w:r>
              <w:r w:rsidRPr="0076790B">
                <w:rPr>
                  <w:rFonts w:ascii="Times New Roman" w:hAnsi="Times New Roman"/>
                  <w:noProof/>
                  <w:sz w:val="24"/>
                  <w:lang w:val="en-US"/>
                </w:rPr>
                <w:t>s.l.:John Wiley &amp; Sons.</w:t>
              </w:r>
            </w:p>
            <w:p w14:paraId="41ABFAA2"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The Conversation, n.d. </w:t>
              </w:r>
              <w:r w:rsidRPr="0076790B">
                <w:rPr>
                  <w:rFonts w:ascii="Times New Roman" w:hAnsi="Times New Roman"/>
                  <w:iCs/>
                  <w:noProof/>
                  <w:sz w:val="24"/>
                  <w:lang w:val="en-US"/>
                </w:rPr>
                <w:t xml:space="preserve">The Conversation.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https://theconversation.com/profiles/ian-thomson-1385296?cv=1</w:t>
              </w:r>
            </w:p>
            <w:p w14:paraId="7DBAE25B"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University of Oxford - Nuffield College, n.d. </w:t>
              </w:r>
              <w:r w:rsidRPr="0076790B">
                <w:rPr>
                  <w:rFonts w:ascii="Times New Roman" w:hAnsi="Times New Roman"/>
                  <w:iCs/>
                  <w:noProof/>
                  <w:sz w:val="24"/>
                  <w:lang w:val="en-US"/>
                </w:rPr>
                <w:t xml:space="preserve">University of Oxford.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https://www.nuffield.ox.ac.uk/people/profiles/duncan-snidal/?cv=1</w:t>
              </w:r>
            </w:p>
            <w:p w14:paraId="058AAC8E"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Valero, J. N., Jung, K. &amp; Andrew, S. A., 2014. Does transformational leadership build resilient public and nonprofit organizations?. </w:t>
              </w:r>
              <w:r w:rsidRPr="0076790B">
                <w:rPr>
                  <w:rFonts w:ascii="Times New Roman" w:hAnsi="Times New Roman"/>
                  <w:iCs/>
                  <w:noProof/>
                  <w:sz w:val="24"/>
                  <w:lang w:val="en-US"/>
                </w:rPr>
                <w:t xml:space="preserve">Disaster Prevention and Management, </w:t>
              </w:r>
              <w:r w:rsidRPr="0076790B">
                <w:rPr>
                  <w:rFonts w:ascii="Times New Roman" w:hAnsi="Times New Roman"/>
                  <w:noProof/>
                  <w:sz w:val="24"/>
                  <w:lang w:val="en-US"/>
                </w:rPr>
                <w:t>Volume 24, pp. 4-20.</w:t>
              </w:r>
            </w:p>
            <w:p w14:paraId="340A81DA"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Van Weele, A. J., 2018. </w:t>
              </w:r>
              <w:r w:rsidRPr="0076790B">
                <w:rPr>
                  <w:rFonts w:ascii="Times New Roman" w:hAnsi="Times New Roman"/>
                  <w:iCs/>
                  <w:noProof/>
                  <w:sz w:val="24"/>
                  <w:lang w:val="en-US"/>
                </w:rPr>
                <w:t xml:space="preserve">Purchasing and supply chain management. </w:t>
              </w:r>
              <w:r w:rsidRPr="0076790B">
                <w:rPr>
                  <w:rFonts w:ascii="Times New Roman" w:hAnsi="Times New Roman"/>
                  <w:noProof/>
                  <w:sz w:val="24"/>
                  <w:lang w:val="en-US"/>
                </w:rPr>
                <w:t>s.l.:Cengage Learning, EMEA, Andover, Hampshire.</w:t>
              </w:r>
            </w:p>
            <w:p w14:paraId="12245FDD"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Walmart, n.d. </w:t>
              </w:r>
              <w:r w:rsidRPr="0076790B">
                <w:rPr>
                  <w:rFonts w:ascii="Times New Roman" w:hAnsi="Times New Roman"/>
                  <w:iCs/>
                  <w:noProof/>
                  <w:sz w:val="24"/>
                  <w:lang w:val="en-US"/>
                </w:rPr>
                <w:t xml:space="preserve">Walmart.com. </w:t>
              </w:r>
              <w:r w:rsidRPr="0076790B">
                <w:rPr>
                  <w:rFonts w:ascii="Times New Roman" w:hAnsi="Times New Roman"/>
                  <w:noProof/>
                  <w:sz w:val="24"/>
                  <w:lang w:val="en-US"/>
                </w:rPr>
                <w:t xml:space="preserve">[Online] </w:t>
              </w:r>
              <w:r w:rsidRPr="0076790B">
                <w:rPr>
                  <w:rFonts w:ascii="Times New Roman" w:hAnsi="Times New Roman"/>
                  <w:noProof/>
                  <w:sz w:val="24"/>
                  <w:lang w:val="en-US"/>
                </w:rPr>
                <w:br/>
                <w:t xml:space="preserve">Available at: </w:t>
              </w:r>
              <w:r w:rsidRPr="0076790B">
                <w:rPr>
                  <w:rFonts w:ascii="Times New Roman" w:hAnsi="Times New Roman"/>
                  <w:noProof/>
                  <w:sz w:val="24"/>
                  <w:u w:val="single"/>
                  <w:lang w:val="en-US"/>
                </w:rPr>
                <w:t>https://i5.walmartimages.com/asr/8053b02f-efb0-47dd-8497-72d346f38b48.132bebd3281c37504f822909b570671f.jpeg?odnHeight=2000&amp;odnWidth=2000&amp;odnBg=FFFFFF</w:t>
              </w:r>
            </w:p>
            <w:p w14:paraId="187E68B2" w14:textId="77777777" w:rsidR="0076790B" w:rsidRPr="0076790B" w:rsidRDefault="0076790B" w:rsidP="0076790B">
              <w:pPr>
                <w:pStyle w:val="Bibliography"/>
                <w:rPr>
                  <w:rFonts w:ascii="Times New Roman" w:hAnsi="Times New Roman"/>
                  <w:noProof/>
                  <w:sz w:val="24"/>
                  <w:lang w:val="en-US"/>
                </w:rPr>
              </w:pPr>
              <w:r w:rsidRPr="0076790B">
                <w:rPr>
                  <w:rFonts w:ascii="Times New Roman" w:hAnsi="Times New Roman"/>
                  <w:noProof/>
                  <w:sz w:val="24"/>
                  <w:lang w:val="en-US"/>
                </w:rPr>
                <w:t xml:space="preserve">Yu, E., 2022. Introducing 3H holistic management framework. </w:t>
              </w:r>
              <w:r w:rsidRPr="0076790B">
                <w:rPr>
                  <w:rFonts w:ascii="Times New Roman" w:hAnsi="Times New Roman"/>
                  <w:iCs/>
                  <w:noProof/>
                  <w:sz w:val="24"/>
                  <w:lang w:val="en-US"/>
                </w:rPr>
                <w:t xml:space="preserve">working paper, </w:t>
              </w:r>
              <w:r w:rsidRPr="0076790B">
                <w:rPr>
                  <w:rFonts w:ascii="Times New Roman" w:hAnsi="Times New Roman"/>
                  <w:noProof/>
                  <w:sz w:val="24"/>
                  <w:lang w:val="en-US"/>
                </w:rPr>
                <w:t>6 May.</w:t>
              </w:r>
            </w:p>
            <w:p w14:paraId="39D09B63" w14:textId="3130DCD9" w:rsidR="003C117E" w:rsidRPr="004E480B" w:rsidRDefault="003C117E" w:rsidP="0076790B">
              <w:pPr>
                <w:spacing w:line="360" w:lineRule="auto"/>
                <w:rPr>
                  <w:rFonts w:ascii="Times New Roman" w:hAnsi="Times New Roman" w:cs="Times New Roman"/>
                  <w:sz w:val="24"/>
                  <w:szCs w:val="24"/>
                </w:rPr>
              </w:pPr>
              <w:r w:rsidRPr="0076790B">
                <w:rPr>
                  <w:rFonts w:ascii="Times New Roman" w:hAnsi="Times New Roman" w:cs="Times New Roman"/>
                  <w:bCs/>
                  <w:noProof/>
                  <w:sz w:val="24"/>
                  <w:szCs w:val="24"/>
                </w:rPr>
                <w:fldChar w:fldCharType="end"/>
              </w:r>
            </w:p>
          </w:sdtContent>
        </w:sdt>
      </w:sdtContent>
    </w:sdt>
    <w:p w14:paraId="0D52F6AA" w14:textId="77777777" w:rsidR="004165EA" w:rsidRDefault="004165EA" w:rsidP="00E12D70">
      <w:pPr>
        <w:spacing w:line="360" w:lineRule="auto"/>
        <w:jc w:val="both"/>
        <w:rPr>
          <w:rFonts w:ascii="Times New Roman" w:hAnsi="Times New Roman" w:cs="Times New Roman"/>
          <w:color w:val="0070C0"/>
          <w:sz w:val="24"/>
          <w:szCs w:val="24"/>
        </w:rPr>
      </w:pPr>
    </w:p>
    <w:p w14:paraId="00BA7E2C" w14:textId="77777777" w:rsidR="00B16333" w:rsidRDefault="00B16333" w:rsidP="00E12D70">
      <w:pPr>
        <w:spacing w:line="360" w:lineRule="auto"/>
        <w:jc w:val="both"/>
        <w:rPr>
          <w:rFonts w:ascii="Times New Roman" w:hAnsi="Times New Roman" w:cs="Times New Roman"/>
          <w:color w:val="0070C0"/>
          <w:sz w:val="24"/>
          <w:szCs w:val="24"/>
        </w:rPr>
      </w:pPr>
    </w:p>
    <w:sectPr w:rsidR="00B16333" w:rsidSect="001A27F5">
      <w:footerReference w:type="default" r:id="rId10"/>
      <w:pgSz w:w="11906" w:h="16838"/>
      <w:pgMar w:top="1440" w:right="1800" w:bottom="1701"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F97CD" w14:textId="77777777" w:rsidR="001A27F5" w:rsidRDefault="001A27F5" w:rsidP="00B60D1D">
      <w:pPr>
        <w:spacing w:after="0" w:line="240" w:lineRule="auto"/>
      </w:pPr>
      <w:r>
        <w:separator/>
      </w:r>
    </w:p>
  </w:endnote>
  <w:endnote w:type="continuationSeparator" w:id="0">
    <w:p w14:paraId="5AAAEB4C" w14:textId="77777777" w:rsidR="001A27F5" w:rsidRDefault="001A27F5" w:rsidP="00B60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352760"/>
      <w:docPartObj>
        <w:docPartGallery w:val="Page Numbers (Bottom of Page)"/>
        <w:docPartUnique/>
      </w:docPartObj>
    </w:sdtPr>
    <w:sdtEndPr>
      <w:rPr>
        <w:rFonts w:ascii="Times New Roman" w:hAnsi="Times New Roman" w:cs="Times New Roman"/>
        <w:noProof/>
        <w:sz w:val="24"/>
        <w:szCs w:val="24"/>
      </w:rPr>
    </w:sdtEndPr>
    <w:sdtContent>
      <w:p w14:paraId="29CDBB94" w14:textId="370A39D5" w:rsidR="00296886" w:rsidRPr="00C412DB" w:rsidRDefault="00296886">
        <w:pPr>
          <w:pStyle w:val="Footer"/>
          <w:jc w:val="center"/>
          <w:rPr>
            <w:rFonts w:ascii="Times New Roman" w:hAnsi="Times New Roman" w:cs="Times New Roman"/>
            <w:sz w:val="24"/>
            <w:szCs w:val="24"/>
          </w:rPr>
        </w:pPr>
        <w:r w:rsidRPr="00C412DB">
          <w:rPr>
            <w:rFonts w:ascii="Times New Roman" w:hAnsi="Times New Roman" w:cs="Times New Roman"/>
            <w:sz w:val="24"/>
            <w:szCs w:val="24"/>
          </w:rPr>
          <w:fldChar w:fldCharType="begin"/>
        </w:r>
        <w:r w:rsidRPr="00C412DB">
          <w:rPr>
            <w:rFonts w:ascii="Times New Roman" w:hAnsi="Times New Roman" w:cs="Times New Roman"/>
            <w:sz w:val="24"/>
            <w:szCs w:val="24"/>
          </w:rPr>
          <w:instrText xml:space="preserve"> PAGE   \* MERGEFORMAT </w:instrText>
        </w:r>
        <w:r w:rsidRPr="00C412DB">
          <w:rPr>
            <w:rFonts w:ascii="Times New Roman" w:hAnsi="Times New Roman" w:cs="Times New Roman"/>
            <w:sz w:val="24"/>
            <w:szCs w:val="24"/>
          </w:rPr>
          <w:fldChar w:fldCharType="separate"/>
        </w:r>
        <w:r w:rsidRPr="00C412DB">
          <w:rPr>
            <w:rFonts w:ascii="Times New Roman" w:hAnsi="Times New Roman" w:cs="Times New Roman"/>
            <w:noProof/>
            <w:sz w:val="24"/>
            <w:szCs w:val="24"/>
          </w:rPr>
          <w:t>2</w:t>
        </w:r>
        <w:r w:rsidRPr="00C412DB">
          <w:rPr>
            <w:rFonts w:ascii="Times New Roman" w:hAnsi="Times New Roman" w:cs="Times New Roman"/>
            <w:noProof/>
            <w:sz w:val="24"/>
            <w:szCs w:val="24"/>
          </w:rPr>
          <w:fldChar w:fldCharType="end"/>
        </w:r>
      </w:p>
    </w:sdtContent>
  </w:sdt>
  <w:p w14:paraId="0B8174D8" w14:textId="77777777" w:rsidR="00296886" w:rsidRDefault="00296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AA2B5" w14:textId="77777777" w:rsidR="001A27F5" w:rsidRDefault="001A27F5" w:rsidP="00B60D1D">
      <w:pPr>
        <w:spacing w:after="0" w:line="240" w:lineRule="auto"/>
      </w:pPr>
      <w:r>
        <w:separator/>
      </w:r>
    </w:p>
  </w:footnote>
  <w:footnote w:type="continuationSeparator" w:id="0">
    <w:p w14:paraId="45D25698" w14:textId="77777777" w:rsidR="001A27F5" w:rsidRDefault="001A27F5" w:rsidP="00B60D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91954"/>
    <w:multiLevelType w:val="hybridMultilevel"/>
    <w:tmpl w:val="B5CE3D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7684E"/>
    <w:multiLevelType w:val="hybridMultilevel"/>
    <w:tmpl w:val="51D6DDA0"/>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501A465F"/>
    <w:multiLevelType w:val="hybridMultilevel"/>
    <w:tmpl w:val="DD28FF4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7354253F"/>
    <w:multiLevelType w:val="hybridMultilevel"/>
    <w:tmpl w:val="C05AC494"/>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47133790">
    <w:abstractNumId w:val="1"/>
  </w:num>
  <w:num w:numId="2" w16cid:durableId="834341133">
    <w:abstractNumId w:val="2"/>
  </w:num>
  <w:num w:numId="3" w16cid:durableId="1815217447">
    <w:abstractNumId w:val="3"/>
  </w:num>
  <w:num w:numId="4" w16cid:durableId="157118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MbE0MLIwNjEzszRT0lEKTi0uzszPAykwrAUACAozICwAAAA="/>
  </w:docVars>
  <w:rsids>
    <w:rsidRoot w:val="004F03E6"/>
    <w:rsid w:val="0000171E"/>
    <w:rsid w:val="000077BA"/>
    <w:rsid w:val="00027040"/>
    <w:rsid w:val="00033A6D"/>
    <w:rsid w:val="00042713"/>
    <w:rsid w:val="00045E47"/>
    <w:rsid w:val="00047D01"/>
    <w:rsid w:val="000514E9"/>
    <w:rsid w:val="00052E60"/>
    <w:rsid w:val="000574DA"/>
    <w:rsid w:val="0006040D"/>
    <w:rsid w:val="0008065E"/>
    <w:rsid w:val="00084014"/>
    <w:rsid w:val="00086FA0"/>
    <w:rsid w:val="000872B5"/>
    <w:rsid w:val="000A13EE"/>
    <w:rsid w:val="000A21A0"/>
    <w:rsid w:val="000A257B"/>
    <w:rsid w:val="000A663E"/>
    <w:rsid w:val="000B4806"/>
    <w:rsid w:val="000B7FE2"/>
    <w:rsid w:val="000C5C60"/>
    <w:rsid w:val="000E25DC"/>
    <w:rsid w:val="000E4665"/>
    <w:rsid w:val="000F5C77"/>
    <w:rsid w:val="001030CF"/>
    <w:rsid w:val="001226FE"/>
    <w:rsid w:val="001229B9"/>
    <w:rsid w:val="00137680"/>
    <w:rsid w:val="00147810"/>
    <w:rsid w:val="00150F01"/>
    <w:rsid w:val="00161457"/>
    <w:rsid w:val="00161AEE"/>
    <w:rsid w:val="00163404"/>
    <w:rsid w:val="0016358A"/>
    <w:rsid w:val="00163D1C"/>
    <w:rsid w:val="00165146"/>
    <w:rsid w:val="00166E7B"/>
    <w:rsid w:val="00166FE1"/>
    <w:rsid w:val="00167856"/>
    <w:rsid w:val="00171B06"/>
    <w:rsid w:val="001754B4"/>
    <w:rsid w:val="0018014A"/>
    <w:rsid w:val="00187CCA"/>
    <w:rsid w:val="001909AA"/>
    <w:rsid w:val="0019682C"/>
    <w:rsid w:val="001A27F5"/>
    <w:rsid w:val="001B1721"/>
    <w:rsid w:val="001B2517"/>
    <w:rsid w:val="001B34C1"/>
    <w:rsid w:val="001B40F0"/>
    <w:rsid w:val="001C27A3"/>
    <w:rsid w:val="001C6087"/>
    <w:rsid w:val="001D1C54"/>
    <w:rsid w:val="001D33DE"/>
    <w:rsid w:val="001D46B0"/>
    <w:rsid w:val="001E1D87"/>
    <w:rsid w:val="001E6D36"/>
    <w:rsid w:val="001F0DCE"/>
    <w:rsid w:val="001F1433"/>
    <w:rsid w:val="002030A6"/>
    <w:rsid w:val="002154EA"/>
    <w:rsid w:val="00217F4A"/>
    <w:rsid w:val="002208BD"/>
    <w:rsid w:val="00224653"/>
    <w:rsid w:val="00237B6C"/>
    <w:rsid w:val="00253475"/>
    <w:rsid w:val="00257938"/>
    <w:rsid w:val="00261DBE"/>
    <w:rsid w:val="002700DC"/>
    <w:rsid w:val="002714ED"/>
    <w:rsid w:val="002729FA"/>
    <w:rsid w:val="002763E9"/>
    <w:rsid w:val="00281FA6"/>
    <w:rsid w:val="00296886"/>
    <w:rsid w:val="002A083E"/>
    <w:rsid w:val="002C4177"/>
    <w:rsid w:val="002D6635"/>
    <w:rsid w:val="002D723E"/>
    <w:rsid w:val="002D778D"/>
    <w:rsid w:val="002D7AC7"/>
    <w:rsid w:val="002E0724"/>
    <w:rsid w:val="002E1387"/>
    <w:rsid w:val="002E5C64"/>
    <w:rsid w:val="003002BD"/>
    <w:rsid w:val="00301F65"/>
    <w:rsid w:val="003101BC"/>
    <w:rsid w:val="00314111"/>
    <w:rsid w:val="00317AB7"/>
    <w:rsid w:val="003210BE"/>
    <w:rsid w:val="00334653"/>
    <w:rsid w:val="003464CF"/>
    <w:rsid w:val="00353CD6"/>
    <w:rsid w:val="00385802"/>
    <w:rsid w:val="003861C8"/>
    <w:rsid w:val="0039324F"/>
    <w:rsid w:val="00393596"/>
    <w:rsid w:val="003976B2"/>
    <w:rsid w:val="003B76AC"/>
    <w:rsid w:val="003B7EE8"/>
    <w:rsid w:val="003C08D2"/>
    <w:rsid w:val="003C117E"/>
    <w:rsid w:val="003C2C5A"/>
    <w:rsid w:val="003D552B"/>
    <w:rsid w:val="003E0E2B"/>
    <w:rsid w:val="003F0546"/>
    <w:rsid w:val="003F0A3D"/>
    <w:rsid w:val="003F2DFD"/>
    <w:rsid w:val="003F4359"/>
    <w:rsid w:val="003F7FB1"/>
    <w:rsid w:val="00403632"/>
    <w:rsid w:val="00404335"/>
    <w:rsid w:val="004048E4"/>
    <w:rsid w:val="004078F0"/>
    <w:rsid w:val="00412B09"/>
    <w:rsid w:val="0041341D"/>
    <w:rsid w:val="004165E8"/>
    <w:rsid w:val="004165EA"/>
    <w:rsid w:val="00422BA7"/>
    <w:rsid w:val="0043574D"/>
    <w:rsid w:val="004364A9"/>
    <w:rsid w:val="00445264"/>
    <w:rsid w:val="004465B1"/>
    <w:rsid w:val="00450440"/>
    <w:rsid w:val="0045132E"/>
    <w:rsid w:val="00453AF9"/>
    <w:rsid w:val="0047354B"/>
    <w:rsid w:val="00481779"/>
    <w:rsid w:val="00486144"/>
    <w:rsid w:val="004A5D4D"/>
    <w:rsid w:val="004B217D"/>
    <w:rsid w:val="004B54B6"/>
    <w:rsid w:val="004D6DC6"/>
    <w:rsid w:val="004E1CEE"/>
    <w:rsid w:val="004E46F7"/>
    <w:rsid w:val="004E480B"/>
    <w:rsid w:val="004E5110"/>
    <w:rsid w:val="004E7673"/>
    <w:rsid w:val="004F03E6"/>
    <w:rsid w:val="004F0FB2"/>
    <w:rsid w:val="004F52BC"/>
    <w:rsid w:val="00500DD4"/>
    <w:rsid w:val="00505DC0"/>
    <w:rsid w:val="005142F7"/>
    <w:rsid w:val="00514D75"/>
    <w:rsid w:val="00525839"/>
    <w:rsid w:val="00536181"/>
    <w:rsid w:val="00537516"/>
    <w:rsid w:val="00544B55"/>
    <w:rsid w:val="00546DBB"/>
    <w:rsid w:val="00552821"/>
    <w:rsid w:val="0055473C"/>
    <w:rsid w:val="00561F62"/>
    <w:rsid w:val="00563015"/>
    <w:rsid w:val="005633D9"/>
    <w:rsid w:val="00565FE7"/>
    <w:rsid w:val="00567D8A"/>
    <w:rsid w:val="0057097A"/>
    <w:rsid w:val="00571952"/>
    <w:rsid w:val="00582850"/>
    <w:rsid w:val="00586DBE"/>
    <w:rsid w:val="00593AF2"/>
    <w:rsid w:val="00594095"/>
    <w:rsid w:val="00594E1E"/>
    <w:rsid w:val="005A6CFB"/>
    <w:rsid w:val="005C5E0A"/>
    <w:rsid w:val="005D2B45"/>
    <w:rsid w:val="005E0DED"/>
    <w:rsid w:val="005E3CB4"/>
    <w:rsid w:val="005F0424"/>
    <w:rsid w:val="005F2BE7"/>
    <w:rsid w:val="005F35CE"/>
    <w:rsid w:val="005F43E6"/>
    <w:rsid w:val="005F6042"/>
    <w:rsid w:val="00610C72"/>
    <w:rsid w:val="00611F43"/>
    <w:rsid w:val="00613458"/>
    <w:rsid w:val="006141C5"/>
    <w:rsid w:val="0062560F"/>
    <w:rsid w:val="00635661"/>
    <w:rsid w:val="00641D67"/>
    <w:rsid w:val="00645D88"/>
    <w:rsid w:val="0065184B"/>
    <w:rsid w:val="00652030"/>
    <w:rsid w:val="006520A6"/>
    <w:rsid w:val="00657CF7"/>
    <w:rsid w:val="00683A22"/>
    <w:rsid w:val="00686D4B"/>
    <w:rsid w:val="006A1972"/>
    <w:rsid w:val="006A391F"/>
    <w:rsid w:val="006A499A"/>
    <w:rsid w:val="006A6D5E"/>
    <w:rsid w:val="006F0B8C"/>
    <w:rsid w:val="006F63FB"/>
    <w:rsid w:val="00700E6C"/>
    <w:rsid w:val="00705ABD"/>
    <w:rsid w:val="00722DBD"/>
    <w:rsid w:val="007253F9"/>
    <w:rsid w:val="00742A77"/>
    <w:rsid w:val="00751184"/>
    <w:rsid w:val="00757CCA"/>
    <w:rsid w:val="007648AE"/>
    <w:rsid w:val="0076790B"/>
    <w:rsid w:val="00770FEC"/>
    <w:rsid w:val="00781F16"/>
    <w:rsid w:val="007B1CEE"/>
    <w:rsid w:val="007C0842"/>
    <w:rsid w:val="007C3F3C"/>
    <w:rsid w:val="007D5833"/>
    <w:rsid w:val="007E44C9"/>
    <w:rsid w:val="007E5C54"/>
    <w:rsid w:val="00800D12"/>
    <w:rsid w:val="0080440E"/>
    <w:rsid w:val="00805424"/>
    <w:rsid w:val="00813201"/>
    <w:rsid w:val="00816667"/>
    <w:rsid w:val="00822033"/>
    <w:rsid w:val="00827827"/>
    <w:rsid w:val="00831980"/>
    <w:rsid w:val="0083403C"/>
    <w:rsid w:val="00834454"/>
    <w:rsid w:val="00841B79"/>
    <w:rsid w:val="008517DB"/>
    <w:rsid w:val="00854E05"/>
    <w:rsid w:val="00860A6D"/>
    <w:rsid w:val="008617D5"/>
    <w:rsid w:val="00862C78"/>
    <w:rsid w:val="008641A2"/>
    <w:rsid w:val="008651BC"/>
    <w:rsid w:val="00865C92"/>
    <w:rsid w:val="00866194"/>
    <w:rsid w:val="00866AEE"/>
    <w:rsid w:val="0087231B"/>
    <w:rsid w:val="0087326E"/>
    <w:rsid w:val="0088015D"/>
    <w:rsid w:val="008918D7"/>
    <w:rsid w:val="00893BAB"/>
    <w:rsid w:val="008A0650"/>
    <w:rsid w:val="008B0275"/>
    <w:rsid w:val="008B4846"/>
    <w:rsid w:val="008C724E"/>
    <w:rsid w:val="008C7DE5"/>
    <w:rsid w:val="008D3163"/>
    <w:rsid w:val="008D41F0"/>
    <w:rsid w:val="008D44B6"/>
    <w:rsid w:val="008E1721"/>
    <w:rsid w:val="008F75B8"/>
    <w:rsid w:val="008F7B47"/>
    <w:rsid w:val="00912387"/>
    <w:rsid w:val="00915DF3"/>
    <w:rsid w:val="00921130"/>
    <w:rsid w:val="00921AF7"/>
    <w:rsid w:val="0092460C"/>
    <w:rsid w:val="00927972"/>
    <w:rsid w:val="0093038F"/>
    <w:rsid w:val="00950981"/>
    <w:rsid w:val="009515F2"/>
    <w:rsid w:val="00955308"/>
    <w:rsid w:val="0096156F"/>
    <w:rsid w:val="00964BC9"/>
    <w:rsid w:val="00970E51"/>
    <w:rsid w:val="00977DDB"/>
    <w:rsid w:val="009811A9"/>
    <w:rsid w:val="0098776D"/>
    <w:rsid w:val="00996424"/>
    <w:rsid w:val="009B4E06"/>
    <w:rsid w:val="009B66E1"/>
    <w:rsid w:val="009B7A75"/>
    <w:rsid w:val="009C126B"/>
    <w:rsid w:val="009C1B42"/>
    <w:rsid w:val="009C2F5E"/>
    <w:rsid w:val="009C3700"/>
    <w:rsid w:val="009C7044"/>
    <w:rsid w:val="009D1E84"/>
    <w:rsid w:val="009D2CFE"/>
    <w:rsid w:val="009E2129"/>
    <w:rsid w:val="009F26DA"/>
    <w:rsid w:val="00A0599C"/>
    <w:rsid w:val="00A12201"/>
    <w:rsid w:val="00A353B6"/>
    <w:rsid w:val="00A4557B"/>
    <w:rsid w:val="00A6022B"/>
    <w:rsid w:val="00A602B4"/>
    <w:rsid w:val="00A60E2B"/>
    <w:rsid w:val="00A65B06"/>
    <w:rsid w:val="00A803EE"/>
    <w:rsid w:val="00A8626D"/>
    <w:rsid w:val="00A9674A"/>
    <w:rsid w:val="00AA6BB6"/>
    <w:rsid w:val="00AB21C4"/>
    <w:rsid w:val="00AB393C"/>
    <w:rsid w:val="00AB426F"/>
    <w:rsid w:val="00AC3F9F"/>
    <w:rsid w:val="00AC752B"/>
    <w:rsid w:val="00AD217C"/>
    <w:rsid w:val="00AD6F66"/>
    <w:rsid w:val="00AE0E54"/>
    <w:rsid w:val="00AE4A59"/>
    <w:rsid w:val="00AF26F3"/>
    <w:rsid w:val="00AF27C2"/>
    <w:rsid w:val="00AF2F1F"/>
    <w:rsid w:val="00AF7868"/>
    <w:rsid w:val="00AF7E7D"/>
    <w:rsid w:val="00B106C9"/>
    <w:rsid w:val="00B137C8"/>
    <w:rsid w:val="00B145D5"/>
    <w:rsid w:val="00B16333"/>
    <w:rsid w:val="00B41544"/>
    <w:rsid w:val="00B5260D"/>
    <w:rsid w:val="00B55BEB"/>
    <w:rsid w:val="00B60D1D"/>
    <w:rsid w:val="00B62C95"/>
    <w:rsid w:val="00B7575C"/>
    <w:rsid w:val="00B77648"/>
    <w:rsid w:val="00B94315"/>
    <w:rsid w:val="00B94652"/>
    <w:rsid w:val="00B94FAC"/>
    <w:rsid w:val="00BB3F16"/>
    <w:rsid w:val="00BC1D13"/>
    <w:rsid w:val="00BC273D"/>
    <w:rsid w:val="00BC2C80"/>
    <w:rsid w:val="00BC7128"/>
    <w:rsid w:val="00BD21CF"/>
    <w:rsid w:val="00BD327D"/>
    <w:rsid w:val="00BE3F1A"/>
    <w:rsid w:val="00BF40AF"/>
    <w:rsid w:val="00BF4BF2"/>
    <w:rsid w:val="00BF58D8"/>
    <w:rsid w:val="00BF5C1D"/>
    <w:rsid w:val="00C11B69"/>
    <w:rsid w:val="00C13A93"/>
    <w:rsid w:val="00C310A2"/>
    <w:rsid w:val="00C412DB"/>
    <w:rsid w:val="00C41B04"/>
    <w:rsid w:val="00C463F2"/>
    <w:rsid w:val="00C545D7"/>
    <w:rsid w:val="00C572F8"/>
    <w:rsid w:val="00C57FCF"/>
    <w:rsid w:val="00C60BF5"/>
    <w:rsid w:val="00C626B8"/>
    <w:rsid w:val="00C745DC"/>
    <w:rsid w:val="00C77DEC"/>
    <w:rsid w:val="00C81FBA"/>
    <w:rsid w:val="00C82F03"/>
    <w:rsid w:val="00C87AEA"/>
    <w:rsid w:val="00C96D5D"/>
    <w:rsid w:val="00CB13A2"/>
    <w:rsid w:val="00CB2D04"/>
    <w:rsid w:val="00CC1A1A"/>
    <w:rsid w:val="00CC4094"/>
    <w:rsid w:val="00CD03F5"/>
    <w:rsid w:val="00CD7D3A"/>
    <w:rsid w:val="00CE558E"/>
    <w:rsid w:val="00CE6303"/>
    <w:rsid w:val="00D024DF"/>
    <w:rsid w:val="00D04678"/>
    <w:rsid w:val="00D10703"/>
    <w:rsid w:val="00D10CDA"/>
    <w:rsid w:val="00D10E3A"/>
    <w:rsid w:val="00D117B4"/>
    <w:rsid w:val="00D25952"/>
    <w:rsid w:val="00D27229"/>
    <w:rsid w:val="00D30791"/>
    <w:rsid w:val="00D329E6"/>
    <w:rsid w:val="00D348BD"/>
    <w:rsid w:val="00D35DDC"/>
    <w:rsid w:val="00D41569"/>
    <w:rsid w:val="00D42BAD"/>
    <w:rsid w:val="00D45BE1"/>
    <w:rsid w:val="00D507DB"/>
    <w:rsid w:val="00D609C5"/>
    <w:rsid w:val="00D61C72"/>
    <w:rsid w:val="00D625D1"/>
    <w:rsid w:val="00D64EB1"/>
    <w:rsid w:val="00D71A9A"/>
    <w:rsid w:val="00D72E6E"/>
    <w:rsid w:val="00D80503"/>
    <w:rsid w:val="00D827A0"/>
    <w:rsid w:val="00D82C07"/>
    <w:rsid w:val="00D838EA"/>
    <w:rsid w:val="00D94916"/>
    <w:rsid w:val="00D96D9D"/>
    <w:rsid w:val="00DA132A"/>
    <w:rsid w:val="00DA1816"/>
    <w:rsid w:val="00DA22EE"/>
    <w:rsid w:val="00DA680E"/>
    <w:rsid w:val="00DA7048"/>
    <w:rsid w:val="00DD4BF9"/>
    <w:rsid w:val="00DE05C2"/>
    <w:rsid w:val="00DE3CEA"/>
    <w:rsid w:val="00DF0F1A"/>
    <w:rsid w:val="00E05FE3"/>
    <w:rsid w:val="00E066A0"/>
    <w:rsid w:val="00E12D70"/>
    <w:rsid w:val="00E31537"/>
    <w:rsid w:val="00E343A9"/>
    <w:rsid w:val="00E34ECC"/>
    <w:rsid w:val="00E379BA"/>
    <w:rsid w:val="00E37AB1"/>
    <w:rsid w:val="00E4327E"/>
    <w:rsid w:val="00E443F0"/>
    <w:rsid w:val="00E54BED"/>
    <w:rsid w:val="00E612A1"/>
    <w:rsid w:val="00E63F90"/>
    <w:rsid w:val="00E77BDC"/>
    <w:rsid w:val="00E82586"/>
    <w:rsid w:val="00E82A74"/>
    <w:rsid w:val="00E94D41"/>
    <w:rsid w:val="00E94EAA"/>
    <w:rsid w:val="00EA48A5"/>
    <w:rsid w:val="00EA4EAA"/>
    <w:rsid w:val="00EA6C03"/>
    <w:rsid w:val="00EC6FC1"/>
    <w:rsid w:val="00ED2E5D"/>
    <w:rsid w:val="00ED3384"/>
    <w:rsid w:val="00EE004F"/>
    <w:rsid w:val="00EE69BE"/>
    <w:rsid w:val="00EF0531"/>
    <w:rsid w:val="00EF075C"/>
    <w:rsid w:val="00EF0ADF"/>
    <w:rsid w:val="00EF5CD5"/>
    <w:rsid w:val="00EF7B85"/>
    <w:rsid w:val="00F00E7F"/>
    <w:rsid w:val="00F01C40"/>
    <w:rsid w:val="00F079CD"/>
    <w:rsid w:val="00F10891"/>
    <w:rsid w:val="00F109CB"/>
    <w:rsid w:val="00F11351"/>
    <w:rsid w:val="00F13740"/>
    <w:rsid w:val="00F171A8"/>
    <w:rsid w:val="00F226AA"/>
    <w:rsid w:val="00F234B0"/>
    <w:rsid w:val="00F24ED3"/>
    <w:rsid w:val="00F276ED"/>
    <w:rsid w:val="00F36A15"/>
    <w:rsid w:val="00F424F1"/>
    <w:rsid w:val="00F43AE6"/>
    <w:rsid w:val="00F45A78"/>
    <w:rsid w:val="00F52E27"/>
    <w:rsid w:val="00F67453"/>
    <w:rsid w:val="00F73B86"/>
    <w:rsid w:val="00F74E48"/>
    <w:rsid w:val="00F77F0A"/>
    <w:rsid w:val="00F83006"/>
    <w:rsid w:val="00F8446B"/>
    <w:rsid w:val="00F91BC6"/>
    <w:rsid w:val="00F937CB"/>
    <w:rsid w:val="00FA64F8"/>
    <w:rsid w:val="00FC5D91"/>
    <w:rsid w:val="00FC5E10"/>
    <w:rsid w:val="00FE6329"/>
    <w:rsid w:val="00FF26D0"/>
    <w:rsid w:val="00FF33A2"/>
    <w:rsid w:val="00FF4C6F"/>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605020"/>
  <w15:chartTrackingRefBased/>
  <w15:docId w15:val="{170B6E17-D2AC-4346-A58B-6D0BD94F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3C117E"/>
    <w:pPr>
      <w:keepNext/>
      <w:keepLines/>
      <w:widowControl/>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E94D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4D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1BC"/>
    <w:pPr>
      <w:ind w:left="720"/>
      <w:contextualSpacing/>
    </w:pPr>
  </w:style>
  <w:style w:type="paragraph" w:styleId="Header">
    <w:name w:val="header"/>
    <w:basedOn w:val="Normal"/>
    <w:link w:val="HeaderChar"/>
    <w:unhideWhenUsed/>
    <w:rsid w:val="00B60D1D"/>
    <w:pPr>
      <w:tabs>
        <w:tab w:val="center" w:pos="4153"/>
        <w:tab w:val="right" w:pos="8306"/>
      </w:tabs>
      <w:spacing w:after="0" w:line="240" w:lineRule="auto"/>
    </w:pPr>
  </w:style>
  <w:style w:type="character" w:customStyle="1" w:styleId="HeaderChar">
    <w:name w:val="Header Char"/>
    <w:basedOn w:val="DefaultParagraphFont"/>
    <w:link w:val="Header"/>
    <w:rsid w:val="00B60D1D"/>
  </w:style>
  <w:style w:type="paragraph" w:styleId="Footer">
    <w:name w:val="footer"/>
    <w:basedOn w:val="Normal"/>
    <w:link w:val="FooterChar"/>
    <w:uiPriority w:val="99"/>
    <w:unhideWhenUsed/>
    <w:rsid w:val="00B60D1D"/>
    <w:pPr>
      <w:tabs>
        <w:tab w:val="center" w:pos="4153"/>
        <w:tab w:val="right" w:pos="8306"/>
      </w:tabs>
      <w:spacing w:after="0" w:line="240" w:lineRule="auto"/>
    </w:pPr>
  </w:style>
  <w:style w:type="character" w:customStyle="1" w:styleId="FooterChar">
    <w:name w:val="Footer Char"/>
    <w:basedOn w:val="DefaultParagraphFont"/>
    <w:link w:val="Footer"/>
    <w:uiPriority w:val="99"/>
    <w:rsid w:val="00B60D1D"/>
  </w:style>
  <w:style w:type="character" w:customStyle="1" w:styleId="Heading1Char">
    <w:name w:val="Heading 1 Char"/>
    <w:basedOn w:val="DefaultParagraphFont"/>
    <w:link w:val="Heading1"/>
    <w:uiPriority w:val="9"/>
    <w:rsid w:val="003C117E"/>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3C117E"/>
  </w:style>
  <w:style w:type="character" w:customStyle="1" w:styleId="Heading2Char">
    <w:name w:val="Heading 2 Char"/>
    <w:basedOn w:val="DefaultParagraphFont"/>
    <w:link w:val="Heading2"/>
    <w:uiPriority w:val="9"/>
    <w:semiHidden/>
    <w:rsid w:val="00E94D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94D4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623">
      <w:bodyDiv w:val="1"/>
      <w:marLeft w:val="0"/>
      <w:marRight w:val="0"/>
      <w:marTop w:val="0"/>
      <w:marBottom w:val="0"/>
      <w:divBdr>
        <w:top w:val="none" w:sz="0" w:space="0" w:color="auto"/>
        <w:left w:val="none" w:sz="0" w:space="0" w:color="auto"/>
        <w:bottom w:val="none" w:sz="0" w:space="0" w:color="auto"/>
        <w:right w:val="none" w:sz="0" w:space="0" w:color="auto"/>
      </w:divBdr>
    </w:div>
    <w:div w:id="5132538">
      <w:bodyDiv w:val="1"/>
      <w:marLeft w:val="0"/>
      <w:marRight w:val="0"/>
      <w:marTop w:val="0"/>
      <w:marBottom w:val="0"/>
      <w:divBdr>
        <w:top w:val="none" w:sz="0" w:space="0" w:color="auto"/>
        <w:left w:val="none" w:sz="0" w:space="0" w:color="auto"/>
        <w:bottom w:val="none" w:sz="0" w:space="0" w:color="auto"/>
        <w:right w:val="none" w:sz="0" w:space="0" w:color="auto"/>
      </w:divBdr>
    </w:div>
    <w:div w:id="8407617">
      <w:bodyDiv w:val="1"/>
      <w:marLeft w:val="0"/>
      <w:marRight w:val="0"/>
      <w:marTop w:val="0"/>
      <w:marBottom w:val="0"/>
      <w:divBdr>
        <w:top w:val="none" w:sz="0" w:space="0" w:color="auto"/>
        <w:left w:val="none" w:sz="0" w:space="0" w:color="auto"/>
        <w:bottom w:val="none" w:sz="0" w:space="0" w:color="auto"/>
        <w:right w:val="none" w:sz="0" w:space="0" w:color="auto"/>
      </w:divBdr>
    </w:div>
    <w:div w:id="12996726">
      <w:bodyDiv w:val="1"/>
      <w:marLeft w:val="0"/>
      <w:marRight w:val="0"/>
      <w:marTop w:val="0"/>
      <w:marBottom w:val="0"/>
      <w:divBdr>
        <w:top w:val="none" w:sz="0" w:space="0" w:color="auto"/>
        <w:left w:val="none" w:sz="0" w:space="0" w:color="auto"/>
        <w:bottom w:val="none" w:sz="0" w:space="0" w:color="auto"/>
        <w:right w:val="none" w:sz="0" w:space="0" w:color="auto"/>
      </w:divBdr>
    </w:div>
    <w:div w:id="14888535">
      <w:bodyDiv w:val="1"/>
      <w:marLeft w:val="0"/>
      <w:marRight w:val="0"/>
      <w:marTop w:val="0"/>
      <w:marBottom w:val="0"/>
      <w:divBdr>
        <w:top w:val="none" w:sz="0" w:space="0" w:color="auto"/>
        <w:left w:val="none" w:sz="0" w:space="0" w:color="auto"/>
        <w:bottom w:val="none" w:sz="0" w:space="0" w:color="auto"/>
        <w:right w:val="none" w:sz="0" w:space="0" w:color="auto"/>
      </w:divBdr>
    </w:div>
    <w:div w:id="18969479">
      <w:bodyDiv w:val="1"/>
      <w:marLeft w:val="0"/>
      <w:marRight w:val="0"/>
      <w:marTop w:val="0"/>
      <w:marBottom w:val="0"/>
      <w:divBdr>
        <w:top w:val="none" w:sz="0" w:space="0" w:color="auto"/>
        <w:left w:val="none" w:sz="0" w:space="0" w:color="auto"/>
        <w:bottom w:val="none" w:sz="0" w:space="0" w:color="auto"/>
        <w:right w:val="none" w:sz="0" w:space="0" w:color="auto"/>
      </w:divBdr>
    </w:div>
    <w:div w:id="20710896">
      <w:bodyDiv w:val="1"/>
      <w:marLeft w:val="0"/>
      <w:marRight w:val="0"/>
      <w:marTop w:val="0"/>
      <w:marBottom w:val="0"/>
      <w:divBdr>
        <w:top w:val="none" w:sz="0" w:space="0" w:color="auto"/>
        <w:left w:val="none" w:sz="0" w:space="0" w:color="auto"/>
        <w:bottom w:val="none" w:sz="0" w:space="0" w:color="auto"/>
        <w:right w:val="none" w:sz="0" w:space="0" w:color="auto"/>
      </w:divBdr>
    </w:div>
    <w:div w:id="23331040">
      <w:bodyDiv w:val="1"/>
      <w:marLeft w:val="0"/>
      <w:marRight w:val="0"/>
      <w:marTop w:val="0"/>
      <w:marBottom w:val="0"/>
      <w:divBdr>
        <w:top w:val="none" w:sz="0" w:space="0" w:color="auto"/>
        <w:left w:val="none" w:sz="0" w:space="0" w:color="auto"/>
        <w:bottom w:val="none" w:sz="0" w:space="0" w:color="auto"/>
        <w:right w:val="none" w:sz="0" w:space="0" w:color="auto"/>
      </w:divBdr>
    </w:div>
    <w:div w:id="24598769">
      <w:bodyDiv w:val="1"/>
      <w:marLeft w:val="0"/>
      <w:marRight w:val="0"/>
      <w:marTop w:val="0"/>
      <w:marBottom w:val="0"/>
      <w:divBdr>
        <w:top w:val="none" w:sz="0" w:space="0" w:color="auto"/>
        <w:left w:val="none" w:sz="0" w:space="0" w:color="auto"/>
        <w:bottom w:val="none" w:sz="0" w:space="0" w:color="auto"/>
        <w:right w:val="none" w:sz="0" w:space="0" w:color="auto"/>
      </w:divBdr>
    </w:div>
    <w:div w:id="29186899">
      <w:bodyDiv w:val="1"/>
      <w:marLeft w:val="0"/>
      <w:marRight w:val="0"/>
      <w:marTop w:val="0"/>
      <w:marBottom w:val="0"/>
      <w:divBdr>
        <w:top w:val="none" w:sz="0" w:space="0" w:color="auto"/>
        <w:left w:val="none" w:sz="0" w:space="0" w:color="auto"/>
        <w:bottom w:val="none" w:sz="0" w:space="0" w:color="auto"/>
        <w:right w:val="none" w:sz="0" w:space="0" w:color="auto"/>
      </w:divBdr>
    </w:div>
    <w:div w:id="32704505">
      <w:bodyDiv w:val="1"/>
      <w:marLeft w:val="0"/>
      <w:marRight w:val="0"/>
      <w:marTop w:val="0"/>
      <w:marBottom w:val="0"/>
      <w:divBdr>
        <w:top w:val="none" w:sz="0" w:space="0" w:color="auto"/>
        <w:left w:val="none" w:sz="0" w:space="0" w:color="auto"/>
        <w:bottom w:val="none" w:sz="0" w:space="0" w:color="auto"/>
        <w:right w:val="none" w:sz="0" w:space="0" w:color="auto"/>
      </w:divBdr>
    </w:div>
    <w:div w:id="38675540">
      <w:bodyDiv w:val="1"/>
      <w:marLeft w:val="0"/>
      <w:marRight w:val="0"/>
      <w:marTop w:val="0"/>
      <w:marBottom w:val="0"/>
      <w:divBdr>
        <w:top w:val="none" w:sz="0" w:space="0" w:color="auto"/>
        <w:left w:val="none" w:sz="0" w:space="0" w:color="auto"/>
        <w:bottom w:val="none" w:sz="0" w:space="0" w:color="auto"/>
        <w:right w:val="none" w:sz="0" w:space="0" w:color="auto"/>
      </w:divBdr>
    </w:div>
    <w:div w:id="41180508">
      <w:bodyDiv w:val="1"/>
      <w:marLeft w:val="0"/>
      <w:marRight w:val="0"/>
      <w:marTop w:val="0"/>
      <w:marBottom w:val="0"/>
      <w:divBdr>
        <w:top w:val="none" w:sz="0" w:space="0" w:color="auto"/>
        <w:left w:val="none" w:sz="0" w:space="0" w:color="auto"/>
        <w:bottom w:val="none" w:sz="0" w:space="0" w:color="auto"/>
        <w:right w:val="none" w:sz="0" w:space="0" w:color="auto"/>
      </w:divBdr>
    </w:div>
    <w:div w:id="45032532">
      <w:bodyDiv w:val="1"/>
      <w:marLeft w:val="0"/>
      <w:marRight w:val="0"/>
      <w:marTop w:val="0"/>
      <w:marBottom w:val="0"/>
      <w:divBdr>
        <w:top w:val="none" w:sz="0" w:space="0" w:color="auto"/>
        <w:left w:val="none" w:sz="0" w:space="0" w:color="auto"/>
        <w:bottom w:val="none" w:sz="0" w:space="0" w:color="auto"/>
        <w:right w:val="none" w:sz="0" w:space="0" w:color="auto"/>
      </w:divBdr>
    </w:div>
    <w:div w:id="46144753">
      <w:bodyDiv w:val="1"/>
      <w:marLeft w:val="0"/>
      <w:marRight w:val="0"/>
      <w:marTop w:val="0"/>
      <w:marBottom w:val="0"/>
      <w:divBdr>
        <w:top w:val="none" w:sz="0" w:space="0" w:color="auto"/>
        <w:left w:val="none" w:sz="0" w:space="0" w:color="auto"/>
        <w:bottom w:val="none" w:sz="0" w:space="0" w:color="auto"/>
        <w:right w:val="none" w:sz="0" w:space="0" w:color="auto"/>
      </w:divBdr>
    </w:div>
    <w:div w:id="50006863">
      <w:bodyDiv w:val="1"/>
      <w:marLeft w:val="0"/>
      <w:marRight w:val="0"/>
      <w:marTop w:val="0"/>
      <w:marBottom w:val="0"/>
      <w:divBdr>
        <w:top w:val="none" w:sz="0" w:space="0" w:color="auto"/>
        <w:left w:val="none" w:sz="0" w:space="0" w:color="auto"/>
        <w:bottom w:val="none" w:sz="0" w:space="0" w:color="auto"/>
        <w:right w:val="none" w:sz="0" w:space="0" w:color="auto"/>
      </w:divBdr>
    </w:div>
    <w:div w:id="61830625">
      <w:bodyDiv w:val="1"/>
      <w:marLeft w:val="0"/>
      <w:marRight w:val="0"/>
      <w:marTop w:val="0"/>
      <w:marBottom w:val="0"/>
      <w:divBdr>
        <w:top w:val="none" w:sz="0" w:space="0" w:color="auto"/>
        <w:left w:val="none" w:sz="0" w:space="0" w:color="auto"/>
        <w:bottom w:val="none" w:sz="0" w:space="0" w:color="auto"/>
        <w:right w:val="none" w:sz="0" w:space="0" w:color="auto"/>
      </w:divBdr>
    </w:div>
    <w:div w:id="64913353">
      <w:bodyDiv w:val="1"/>
      <w:marLeft w:val="0"/>
      <w:marRight w:val="0"/>
      <w:marTop w:val="0"/>
      <w:marBottom w:val="0"/>
      <w:divBdr>
        <w:top w:val="none" w:sz="0" w:space="0" w:color="auto"/>
        <w:left w:val="none" w:sz="0" w:space="0" w:color="auto"/>
        <w:bottom w:val="none" w:sz="0" w:space="0" w:color="auto"/>
        <w:right w:val="none" w:sz="0" w:space="0" w:color="auto"/>
      </w:divBdr>
    </w:div>
    <w:div w:id="65148499">
      <w:bodyDiv w:val="1"/>
      <w:marLeft w:val="0"/>
      <w:marRight w:val="0"/>
      <w:marTop w:val="0"/>
      <w:marBottom w:val="0"/>
      <w:divBdr>
        <w:top w:val="none" w:sz="0" w:space="0" w:color="auto"/>
        <w:left w:val="none" w:sz="0" w:space="0" w:color="auto"/>
        <w:bottom w:val="none" w:sz="0" w:space="0" w:color="auto"/>
        <w:right w:val="none" w:sz="0" w:space="0" w:color="auto"/>
      </w:divBdr>
    </w:div>
    <w:div w:id="67382167">
      <w:bodyDiv w:val="1"/>
      <w:marLeft w:val="0"/>
      <w:marRight w:val="0"/>
      <w:marTop w:val="0"/>
      <w:marBottom w:val="0"/>
      <w:divBdr>
        <w:top w:val="none" w:sz="0" w:space="0" w:color="auto"/>
        <w:left w:val="none" w:sz="0" w:space="0" w:color="auto"/>
        <w:bottom w:val="none" w:sz="0" w:space="0" w:color="auto"/>
        <w:right w:val="none" w:sz="0" w:space="0" w:color="auto"/>
      </w:divBdr>
    </w:div>
    <w:div w:id="68429489">
      <w:bodyDiv w:val="1"/>
      <w:marLeft w:val="0"/>
      <w:marRight w:val="0"/>
      <w:marTop w:val="0"/>
      <w:marBottom w:val="0"/>
      <w:divBdr>
        <w:top w:val="none" w:sz="0" w:space="0" w:color="auto"/>
        <w:left w:val="none" w:sz="0" w:space="0" w:color="auto"/>
        <w:bottom w:val="none" w:sz="0" w:space="0" w:color="auto"/>
        <w:right w:val="none" w:sz="0" w:space="0" w:color="auto"/>
      </w:divBdr>
    </w:div>
    <w:div w:id="68966977">
      <w:bodyDiv w:val="1"/>
      <w:marLeft w:val="0"/>
      <w:marRight w:val="0"/>
      <w:marTop w:val="0"/>
      <w:marBottom w:val="0"/>
      <w:divBdr>
        <w:top w:val="none" w:sz="0" w:space="0" w:color="auto"/>
        <w:left w:val="none" w:sz="0" w:space="0" w:color="auto"/>
        <w:bottom w:val="none" w:sz="0" w:space="0" w:color="auto"/>
        <w:right w:val="none" w:sz="0" w:space="0" w:color="auto"/>
      </w:divBdr>
    </w:div>
    <w:div w:id="94794852">
      <w:bodyDiv w:val="1"/>
      <w:marLeft w:val="0"/>
      <w:marRight w:val="0"/>
      <w:marTop w:val="0"/>
      <w:marBottom w:val="0"/>
      <w:divBdr>
        <w:top w:val="none" w:sz="0" w:space="0" w:color="auto"/>
        <w:left w:val="none" w:sz="0" w:space="0" w:color="auto"/>
        <w:bottom w:val="none" w:sz="0" w:space="0" w:color="auto"/>
        <w:right w:val="none" w:sz="0" w:space="0" w:color="auto"/>
      </w:divBdr>
    </w:div>
    <w:div w:id="96097761">
      <w:bodyDiv w:val="1"/>
      <w:marLeft w:val="0"/>
      <w:marRight w:val="0"/>
      <w:marTop w:val="0"/>
      <w:marBottom w:val="0"/>
      <w:divBdr>
        <w:top w:val="none" w:sz="0" w:space="0" w:color="auto"/>
        <w:left w:val="none" w:sz="0" w:space="0" w:color="auto"/>
        <w:bottom w:val="none" w:sz="0" w:space="0" w:color="auto"/>
        <w:right w:val="none" w:sz="0" w:space="0" w:color="auto"/>
      </w:divBdr>
    </w:div>
    <w:div w:id="98069860">
      <w:bodyDiv w:val="1"/>
      <w:marLeft w:val="0"/>
      <w:marRight w:val="0"/>
      <w:marTop w:val="0"/>
      <w:marBottom w:val="0"/>
      <w:divBdr>
        <w:top w:val="none" w:sz="0" w:space="0" w:color="auto"/>
        <w:left w:val="none" w:sz="0" w:space="0" w:color="auto"/>
        <w:bottom w:val="none" w:sz="0" w:space="0" w:color="auto"/>
        <w:right w:val="none" w:sz="0" w:space="0" w:color="auto"/>
      </w:divBdr>
    </w:div>
    <w:div w:id="99842916">
      <w:bodyDiv w:val="1"/>
      <w:marLeft w:val="0"/>
      <w:marRight w:val="0"/>
      <w:marTop w:val="0"/>
      <w:marBottom w:val="0"/>
      <w:divBdr>
        <w:top w:val="none" w:sz="0" w:space="0" w:color="auto"/>
        <w:left w:val="none" w:sz="0" w:space="0" w:color="auto"/>
        <w:bottom w:val="none" w:sz="0" w:space="0" w:color="auto"/>
        <w:right w:val="none" w:sz="0" w:space="0" w:color="auto"/>
      </w:divBdr>
    </w:div>
    <w:div w:id="107243639">
      <w:bodyDiv w:val="1"/>
      <w:marLeft w:val="0"/>
      <w:marRight w:val="0"/>
      <w:marTop w:val="0"/>
      <w:marBottom w:val="0"/>
      <w:divBdr>
        <w:top w:val="none" w:sz="0" w:space="0" w:color="auto"/>
        <w:left w:val="none" w:sz="0" w:space="0" w:color="auto"/>
        <w:bottom w:val="none" w:sz="0" w:space="0" w:color="auto"/>
        <w:right w:val="none" w:sz="0" w:space="0" w:color="auto"/>
      </w:divBdr>
    </w:div>
    <w:div w:id="108160458">
      <w:bodyDiv w:val="1"/>
      <w:marLeft w:val="0"/>
      <w:marRight w:val="0"/>
      <w:marTop w:val="0"/>
      <w:marBottom w:val="0"/>
      <w:divBdr>
        <w:top w:val="none" w:sz="0" w:space="0" w:color="auto"/>
        <w:left w:val="none" w:sz="0" w:space="0" w:color="auto"/>
        <w:bottom w:val="none" w:sz="0" w:space="0" w:color="auto"/>
        <w:right w:val="none" w:sz="0" w:space="0" w:color="auto"/>
      </w:divBdr>
    </w:div>
    <w:div w:id="111631469">
      <w:bodyDiv w:val="1"/>
      <w:marLeft w:val="0"/>
      <w:marRight w:val="0"/>
      <w:marTop w:val="0"/>
      <w:marBottom w:val="0"/>
      <w:divBdr>
        <w:top w:val="none" w:sz="0" w:space="0" w:color="auto"/>
        <w:left w:val="none" w:sz="0" w:space="0" w:color="auto"/>
        <w:bottom w:val="none" w:sz="0" w:space="0" w:color="auto"/>
        <w:right w:val="none" w:sz="0" w:space="0" w:color="auto"/>
      </w:divBdr>
    </w:div>
    <w:div w:id="128133977">
      <w:bodyDiv w:val="1"/>
      <w:marLeft w:val="0"/>
      <w:marRight w:val="0"/>
      <w:marTop w:val="0"/>
      <w:marBottom w:val="0"/>
      <w:divBdr>
        <w:top w:val="none" w:sz="0" w:space="0" w:color="auto"/>
        <w:left w:val="none" w:sz="0" w:space="0" w:color="auto"/>
        <w:bottom w:val="none" w:sz="0" w:space="0" w:color="auto"/>
        <w:right w:val="none" w:sz="0" w:space="0" w:color="auto"/>
      </w:divBdr>
    </w:div>
    <w:div w:id="135225901">
      <w:bodyDiv w:val="1"/>
      <w:marLeft w:val="0"/>
      <w:marRight w:val="0"/>
      <w:marTop w:val="0"/>
      <w:marBottom w:val="0"/>
      <w:divBdr>
        <w:top w:val="none" w:sz="0" w:space="0" w:color="auto"/>
        <w:left w:val="none" w:sz="0" w:space="0" w:color="auto"/>
        <w:bottom w:val="none" w:sz="0" w:space="0" w:color="auto"/>
        <w:right w:val="none" w:sz="0" w:space="0" w:color="auto"/>
      </w:divBdr>
    </w:div>
    <w:div w:id="136459221">
      <w:bodyDiv w:val="1"/>
      <w:marLeft w:val="0"/>
      <w:marRight w:val="0"/>
      <w:marTop w:val="0"/>
      <w:marBottom w:val="0"/>
      <w:divBdr>
        <w:top w:val="none" w:sz="0" w:space="0" w:color="auto"/>
        <w:left w:val="none" w:sz="0" w:space="0" w:color="auto"/>
        <w:bottom w:val="none" w:sz="0" w:space="0" w:color="auto"/>
        <w:right w:val="none" w:sz="0" w:space="0" w:color="auto"/>
      </w:divBdr>
    </w:div>
    <w:div w:id="142047245">
      <w:bodyDiv w:val="1"/>
      <w:marLeft w:val="0"/>
      <w:marRight w:val="0"/>
      <w:marTop w:val="0"/>
      <w:marBottom w:val="0"/>
      <w:divBdr>
        <w:top w:val="none" w:sz="0" w:space="0" w:color="auto"/>
        <w:left w:val="none" w:sz="0" w:space="0" w:color="auto"/>
        <w:bottom w:val="none" w:sz="0" w:space="0" w:color="auto"/>
        <w:right w:val="none" w:sz="0" w:space="0" w:color="auto"/>
      </w:divBdr>
    </w:div>
    <w:div w:id="156581583">
      <w:bodyDiv w:val="1"/>
      <w:marLeft w:val="0"/>
      <w:marRight w:val="0"/>
      <w:marTop w:val="0"/>
      <w:marBottom w:val="0"/>
      <w:divBdr>
        <w:top w:val="none" w:sz="0" w:space="0" w:color="auto"/>
        <w:left w:val="none" w:sz="0" w:space="0" w:color="auto"/>
        <w:bottom w:val="none" w:sz="0" w:space="0" w:color="auto"/>
        <w:right w:val="none" w:sz="0" w:space="0" w:color="auto"/>
      </w:divBdr>
    </w:div>
    <w:div w:id="156698859">
      <w:bodyDiv w:val="1"/>
      <w:marLeft w:val="0"/>
      <w:marRight w:val="0"/>
      <w:marTop w:val="0"/>
      <w:marBottom w:val="0"/>
      <w:divBdr>
        <w:top w:val="none" w:sz="0" w:space="0" w:color="auto"/>
        <w:left w:val="none" w:sz="0" w:space="0" w:color="auto"/>
        <w:bottom w:val="none" w:sz="0" w:space="0" w:color="auto"/>
        <w:right w:val="none" w:sz="0" w:space="0" w:color="auto"/>
      </w:divBdr>
    </w:div>
    <w:div w:id="166141794">
      <w:bodyDiv w:val="1"/>
      <w:marLeft w:val="0"/>
      <w:marRight w:val="0"/>
      <w:marTop w:val="0"/>
      <w:marBottom w:val="0"/>
      <w:divBdr>
        <w:top w:val="none" w:sz="0" w:space="0" w:color="auto"/>
        <w:left w:val="none" w:sz="0" w:space="0" w:color="auto"/>
        <w:bottom w:val="none" w:sz="0" w:space="0" w:color="auto"/>
        <w:right w:val="none" w:sz="0" w:space="0" w:color="auto"/>
      </w:divBdr>
    </w:div>
    <w:div w:id="168065102">
      <w:bodyDiv w:val="1"/>
      <w:marLeft w:val="0"/>
      <w:marRight w:val="0"/>
      <w:marTop w:val="0"/>
      <w:marBottom w:val="0"/>
      <w:divBdr>
        <w:top w:val="none" w:sz="0" w:space="0" w:color="auto"/>
        <w:left w:val="none" w:sz="0" w:space="0" w:color="auto"/>
        <w:bottom w:val="none" w:sz="0" w:space="0" w:color="auto"/>
        <w:right w:val="none" w:sz="0" w:space="0" w:color="auto"/>
      </w:divBdr>
    </w:div>
    <w:div w:id="170799900">
      <w:bodyDiv w:val="1"/>
      <w:marLeft w:val="0"/>
      <w:marRight w:val="0"/>
      <w:marTop w:val="0"/>
      <w:marBottom w:val="0"/>
      <w:divBdr>
        <w:top w:val="none" w:sz="0" w:space="0" w:color="auto"/>
        <w:left w:val="none" w:sz="0" w:space="0" w:color="auto"/>
        <w:bottom w:val="none" w:sz="0" w:space="0" w:color="auto"/>
        <w:right w:val="none" w:sz="0" w:space="0" w:color="auto"/>
      </w:divBdr>
    </w:div>
    <w:div w:id="172384762">
      <w:bodyDiv w:val="1"/>
      <w:marLeft w:val="0"/>
      <w:marRight w:val="0"/>
      <w:marTop w:val="0"/>
      <w:marBottom w:val="0"/>
      <w:divBdr>
        <w:top w:val="none" w:sz="0" w:space="0" w:color="auto"/>
        <w:left w:val="none" w:sz="0" w:space="0" w:color="auto"/>
        <w:bottom w:val="none" w:sz="0" w:space="0" w:color="auto"/>
        <w:right w:val="none" w:sz="0" w:space="0" w:color="auto"/>
      </w:divBdr>
    </w:div>
    <w:div w:id="172914887">
      <w:bodyDiv w:val="1"/>
      <w:marLeft w:val="0"/>
      <w:marRight w:val="0"/>
      <w:marTop w:val="0"/>
      <w:marBottom w:val="0"/>
      <w:divBdr>
        <w:top w:val="none" w:sz="0" w:space="0" w:color="auto"/>
        <w:left w:val="none" w:sz="0" w:space="0" w:color="auto"/>
        <w:bottom w:val="none" w:sz="0" w:space="0" w:color="auto"/>
        <w:right w:val="none" w:sz="0" w:space="0" w:color="auto"/>
      </w:divBdr>
    </w:div>
    <w:div w:id="175506105">
      <w:bodyDiv w:val="1"/>
      <w:marLeft w:val="0"/>
      <w:marRight w:val="0"/>
      <w:marTop w:val="0"/>
      <w:marBottom w:val="0"/>
      <w:divBdr>
        <w:top w:val="none" w:sz="0" w:space="0" w:color="auto"/>
        <w:left w:val="none" w:sz="0" w:space="0" w:color="auto"/>
        <w:bottom w:val="none" w:sz="0" w:space="0" w:color="auto"/>
        <w:right w:val="none" w:sz="0" w:space="0" w:color="auto"/>
      </w:divBdr>
    </w:div>
    <w:div w:id="187063955">
      <w:bodyDiv w:val="1"/>
      <w:marLeft w:val="0"/>
      <w:marRight w:val="0"/>
      <w:marTop w:val="0"/>
      <w:marBottom w:val="0"/>
      <w:divBdr>
        <w:top w:val="none" w:sz="0" w:space="0" w:color="auto"/>
        <w:left w:val="none" w:sz="0" w:space="0" w:color="auto"/>
        <w:bottom w:val="none" w:sz="0" w:space="0" w:color="auto"/>
        <w:right w:val="none" w:sz="0" w:space="0" w:color="auto"/>
      </w:divBdr>
    </w:div>
    <w:div w:id="189029783">
      <w:bodyDiv w:val="1"/>
      <w:marLeft w:val="0"/>
      <w:marRight w:val="0"/>
      <w:marTop w:val="0"/>
      <w:marBottom w:val="0"/>
      <w:divBdr>
        <w:top w:val="none" w:sz="0" w:space="0" w:color="auto"/>
        <w:left w:val="none" w:sz="0" w:space="0" w:color="auto"/>
        <w:bottom w:val="none" w:sz="0" w:space="0" w:color="auto"/>
        <w:right w:val="none" w:sz="0" w:space="0" w:color="auto"/>
      </w:divBdr>
    </w:div>
    <w:div w:id="189413731">
      <w:bodyDiv w:val="1"/>
      <w:marLeft w:val="0"/>
      <w:marRight w:val="0"/>
      <w:marTop w:val="0"/>
      <w:marBottom w:val="0"/>
      <w:divBdr>
        <w:top w:val="none" w:sz="0" w:space="0" w:color="auto"/>
        <w:left w:val="none" w:sz="0" w:space="0" w:color="auto"/>
        <w:bottom w:val="none" w:sz="0" w:space="0" w:color="auto"/>
        <w:right w:val="none" w:sz="0" w:space="0" w:color="auto"/>
      </w:divBdr>
    </w:div>
    <w:div w:id="192768991">
      <w:bodyDiv w:val="1"/>
      <w:marLeft w:val="0"/>
      <w:marRight w:val="0"/>
      <w:marTop w:val="0"/>
      <w:marBottom w:val="0"/>
      <w:divBdr>
        <w:top w:val="none" w:sz="0" w:space="0" w:color="auto"/>
        <w:left w:val="none" w:sz="0" w:space="0" w:color="auto"/>
        <w:bottom w:val="none" w:sz="0" w:space="0" w:color="auto"/>
        <w:right w:val="none" w:sz="0" w:space="0" w:color="auto"/>
      </w:divBdr>
    </w:div>
    <w:div w:id="194469651">
      <w:bodyDiv w:val="1"/>
      <w:marLeft w:val="0"/>
      <w:marRight w:val="0"/>
      <w:marTop w:val="0"/>
      <w:marBottom w:val="0"/>
      <w:divBdr>
        <w:top w:val="none" w:sz="0" w:space="0" w:color="auto"/>
        <w:left w:val="none" w:sz="0" w:space="0" w:color="auto"/>
        <w:bottom w:val="none" w:sz="0" w:space="0" w:color="auto"/>
        <w:right w:val="none" w:sz="0" w:space="0" w:color="auto"/>
      </w:divBdr>
    </w:div>
    <w:div w:id="212012573">
      <w:bodyDiv w:val="1"/>
      <w:marLeft w:val="0"/>
      <w:marRight w:val="0"/>
      <w:marTop w:val="0"/>
      <w:marBottom w:val="0"/>
      <w:divBdr>
        <w:top w:val="none" w:sz="0" w:space="0" w:color="auto"/>
        <w:left w:val="none" w:sz="0" w:space="0" w:color="auto"/>
        <w:bottom w:val="none" w:sz="0" w:space="0" w:color="auto"/>
        <w:right w:val="none" w:sz="0" w:space="0" w:color="auto"/>
      </w:divBdr>
    </w:div>
    <w:div w:id="212740672">
      <w:bodyDiv w:val="1"/>
      <w:marLeft w:val="0"/>
      <w:marRight w:val="0"/>
      <w:marTop w:val="0"/>
      <w:marBottom w:val="0"/>
      <w:divBdr>
        <w:top w:val="none" w:sz="0" w:space="0" w:color="auto"/>
        <w:left w:val="none" w:sz="0" w:space="0" w:color="auto"/>
        <w:bottom w:val="none" w:sz="0" w:space="0" w:color="auto"/>
        <w:right w:val="none" w:sz="0" w:space="0" w:color="auto"/>
      </w:divBdr>
    </w:div>
    <w:div w:id="214898341">
      <w:bodyDiv w:val="1"/>
      <w:marLeft w:val="0"/>
      <w:marRight w:val="0"/>
      <w:marTop w:val="0"/>
      <w:marBottom w:val="0"/>
      <w:divBdr>
        <w:top w:val="none" w:sz="0" w:space="0" w:color="auto"/>
        <w:left w:val="none" w:sz="0" w:space="0" w:color="auto"/>
        <w:bottom w:val="none" w:sz="0" w:space="0" w:color="auto"/>
        <w:right w:val="none" w:sz="0" w:space="0" w:color="auto"/>
      </w:divBdr>
    </w:div>
    <w:div w:id="216942334">
      <w:bodyDiv w:val="1"/>
      <w:marLeft w:val="0"/>
      <w:marRight w:val="0"/>
      <w:marTop w:val="0"/>
      <w:marBottom w:val="0"/>
      <w:divBdr>
        <w:top w:val="none" w:sz="0" w:space="0" w:color="auto"/>
        <w:left w:val="none" w:sz="0" w:space="0" w:color="auto"/>
        <w:bottom w:val="none" w:sz="0" w:space="0" w:color="auto"/>
        <w:right w:val="none" w:sz="0" w:space="0" w:color="auto"/>
      </w:divBdr>
    </w:div>
    <w:div w:id="219053629">
      <w:bodyDiv w:val="1"/>
      <w:marLeft w:val="0"/>
      <w:marRight w:val="0"/>
      <w:marTop w:val="0"/>
      <w:marBottom w:val="0"/>
      <w:divBdr>
        <w:top w:val="none" w:sz="0" w:space="0" w:color="auto"/>
        <w:left w:val="none" w:sz="0" w:space="0" w:color="auto"/>
        <w:bottom w:val="none" w:sz="0" w:space="0" w:color="auto"/>
        <w:right w:val="none" w:sz="0" w:space="0" w:color="auto"/>
      </w:divBdr>
    </w:div>
    <w:div w:id="221253926">
      <w:bodyDiv w:val="1"/>
      <w:marLeft w:val="0"/>
      <w:marRight w:val="0"/>
      <w:marTop w:val="0"/>
      <w:marBottom w:val="0"/>
      <w:divBdr>
        <w:top w:val="none" w:sz="0" w:space="0" w:color="auto"/>
        <w:left w:val="none" w:sz="0" w:space="0" w:color="auto"/>
        <w:bottom w:val="none" w:sz="0" w:space="0" w:color="auto"/>
        <w:right w:val="none" w:sz="0" w:space="0" w:color="auto"/>
      </w:divBdr>
    </w:div>
    <w:div w:id="240679472">
      <w:bodyDiv w:val="1"/>
      <w:marLeft w:val="0"/>
      <w:marRight w:val="0"/>
      <w:marTop w:val="0"/>
      <w:marBottom w:val="0"/>
      <w:divBdr>
        <w:top w:val="none" w:sz="0" w:space="0" w:color="auto"/>
        <w:left w:val="none" w:sz="0" w:space="0" w:color="auto"/>
        <w:bottom w:val="none" w:sz="0" w:space="0" w:color="auto"/>
        <w:right w:val="none" w:sz="0" w:space="0" w:color="auto"/>
      </w:divBdr>
    </w:div>
    <w:div w:id="243805812">
      <w:bodyDiv w:val="1"/>
      <w:marLeft w:val="0"/>
      <w:marRight w:val="0"/>
      <w:marTop w:val="0"/>
      <w:marBottom w:val="0"/>
      <w:divBdr>
        <w:top w:val="none" w:sz="0" w:space="0" w:color="auto"/>
        <w:left w:val="none" w:sz="0" w:space="0" w:color="auto"/>
        <w:bottom w:val="none" w:sz="0" w:space="0" w:color="auto"/>
        <w:right w:val="none" w:sz="0" w:space="0" w:color="auto"/>
      </w:divBdr>
    </w:div>
    <w:div w:id="253822321">
      <w:bodyDiv w:val="1"/>
      <w:marLeft w:val="0"/>
      <w:marRight w:val="0"/>
      <w:marTop w:val="0"/>
      <w:marBottom w:val="0"/>
      <w:divBdr>
        <w:top w:val="none" w:sz="0" w:space="0" w:color="auto"/>
        <w:left w:val="none" w:sz="0" w:space="0" w:color="auto"/>
        <w:bottom w:val="none" w:sz="0" w:space="0" w:color="auto"/>
        <w:right w:val="none" w:sz="0" w:space="0" w:color="auto"/>
      </w:divBdr>
    </w:div>
    <w:div w:id="258559985">
      <w:bodyDiv w:val="1"/>
      <w:marLeft w:val="0"/>
      <w:marRight w:val="0"/>
      <w:marTop w:val="0"/>
      <w:marBottom w:val="0"/>
      <w:divBdr>
        <w:top w:val="none" w:sz="0" w:space="0" w:color="auto"/>
        <w:left w:val="none" w:sz="0" w:space="0" w:color="auto"/>
        <w:bottom w:val="none" w:sz="0" w:space="0" w:color="auto"/>
        <w:right w:val="none" w:sz="0" w:space="0" w:color="auto"/>
      </w:divBdr>
    </w:div>
    <w:div w:id="262613512">
      <w:bodyDiv w:val="1"/>
      <w:marLeft w:val="0"/>
      <w:marRight w:val="0"/>
      <w:marTop w:val="0"/>
      <w:marBottom w:val="0"/>
      <w:divBdr>
        <w:top w:val="none" w:sz="0" w:space="0" w:color="auto"/>
        <w:left w:val="none" w:sz="0" w:space="0" w:color="auto"/>
        <w:bottom w:val="none" w:sz="0" w:space="0" w:color="auto"/>
        <w:right w:val="none" w:sz="0" w:space="0" w:color="auto"/>
      </w:divBdr>
    </w:div>
    <w:div w:id="268587321">
      <w:bodyDiv w:val="1"/>
      <w:marLeft w:val="0"/>
      <w:marRight w:val="0"/>
      <w:marTop w:val="0"/>
      <w:marBottom w:val="0"/>
      <w:divBdr>
        <w:top w:val="none" w:sz="0" w:space="0" w:color="auto"/>
        <w:left w:val="none" w:sz="0" w:space="0" w:color="auto"/>
        <w:bottom w:val="none" w:sz="0" w:space="0" w:color="auto"/>
        <w:right w:val="none" w:sz="0" w:space="0" w:color="auto"/>
      </w:divBdr>
    </w:div>
    <w:div w:id="270476296">
      <w:bodyDiv w:val="1"/>
      <w:marLeft w:val="0"/>
      <w:marRight w:val="0"/>
      <w:marTop w:val="0"/>
      <w:marBottom w:val="0"/>
      <w:divBdr>
        <w:top w:val="none" w:sz="0" w:space="0" w:color="auto"/>
        <w:left w:val="none" w:sz="0" w:space="0" w:color="auto"/>
        <w:bottom w:val="none" w:sz="0" w:space="0" w:color="auto"/>
        <w:right w:val="none" w:sz="0" w:space="0" w:color="auto"/>
      </w:divBdr>
    </w:div>
    <w:div w:id="271286238">
      <w:bodyDiv w:val="1"/>
      <w:marLeft w:val="0"/>
      <w:marRight w:val="0"/>
      <w:marTop w:val="0"/>
      <w:marBottom w:val="0"/>
      <w:divBdr>
        <w:top w:val="none" w:sz="0" w:space="0" w:color="auto"/>
        <w:left w:val="none" w:sz="0" w:space="0" w:color="auto"/>
        <w:bottom w:val="none" w:sz="0" w:space="0" w:color="auto"/>
        <w:right w:val="none" w:sz="0" w:space="0" w:color="auto"/>
      </w:divBdr>
    </w:div>
    <w:div w:id="272519430">
      <w:bodyDiv w:val="1"/>
      <w:marLeft w:val="0"/>
      <w:marRight w:val="0"/>
      <w:marTop w:val="0"/>
      <w:marBottom w:val="0"/>
      <w:divBdr>
        <w:top w:val="none" w:sz="0" w:space="0" w:color="auto"/>
        <w:left w:val="none" w:sz="0" w:space="0" w:color="auto"/>
        <w:bottom w:val="none" w:sz="0" w:space="0" w:color="auto"/>
        <w:right w:val="none" w:sz="0" w:space="0" w:color="auto"/>
      </w:divBdr>
    </w:div>
    <w:div w:id="274794503">
      <w:bodyDiv w:val="1"/>
      <w:marLeft w:val="0"/>
      <w:marRight w:val="0"/>
      <w:marTop w:val="0"/>
      <w:marBottom w:val="0"/>
      <w:divBdr>
        <w:top w:val="none" w:sz="0" w:space="0" w:color="auto"/>
        <w:left w:val="none" w:sz="0" w:space="0" w:color="auto"/>
        <w:bottom w:val="none" w:sz="0" w:space="0" w:color="auto"/>
        <w:right w:val="none" w:sz="0" w:space="0" w:color="auto"/>
      </w:divBdr>
    </w:div>
    <w:div w:id="275648848">
      <w:bodyDiv w:val="1"/>
      <w:marLeft w:val="0"/>
      <w:marRight w:val="0"/>
      <w:marTop w:val="0"/>
      <w:marBottom w:val="0"/>
      <w:divBdr>
        <w:top w:val="none" w:sz="0" w:space="0" w:color="auto"/>
        <w:left w:val="none" w:sz="0" w:space="0" w:color="auto"/>
        <w:bottom w:val="none" w:sz="0" w:space="0" w:color="auto"/>
        <w:right w:val="none" w:sz="0" w:space="0" w:color="auto"/>
      </w:divBdr>
    </w:div>
    <w:div w:id="275916060">
      <w:bodyDiv w:val="1"/>
      <w:marLeft w:val="0"/>
      <w:marRight w:val="0"/>
      <w:marTop w:val="0"/>
      <w:marBottom w:val="0"/>
      <w:divBdr>
        <w:top w:val="none" w:sz="0" w:space="0" w:color="auto"/>
        <w:left w:val="none" w:sz="0" w:space="0" w:color="auto"/>
        <w:bottom w:val="none" w:sz="0" w:space="0" w:color="auto"/>
        <w:right w:val="none" w:sz="0" w:space="0" w:color="auto"/>
      </w:divBdr>
    </w:div>
    <w:div w:id="276956710">
      <w:bodyDiv w:val="1"/>
      <w:marLeft w:val="0"/>
      <w:marRight w:val="0"/>
      <w:marTop w:val="0"/>
      <w:marBottom w:val="0"/>
      <w:divBdr>
        <w:top w:val="none" w:sz="0" w:space="0" w:color="auto"/>
        <w:left w:val="none" w:sz="0" w:space="0" w:color="auto"/>
        <w:bottom w:val="none" w:sz="0" w:space="0" w:color="auto"/>
        <w:right w:val="none" w:sz="0" w:space="0" w:color="auto"/>
      </w:divBdr>
    </w:div>
    <w:div w:id="278034030">
      <w:bodyDiv w:val="1"/>
      <w:marLeft w:val="0"/>
      <w:marRight w:val="0"/>
      <w:marTop w:val="0"/>
      <w:marBottom w:val="0"/>
      <w:divBdr>
        <w:top w:val="none" w:sz="0" w:space="0" w:color="auto"/>
        <w:left w:val="none" w:sz="0" w:space="0" w:color="auto"/>
        <w:bottom w:val="none" w:sz="0" w:space="0" w:color="auto"/>
        <w:right w:val="none" w:sz="0" w:space="0" w:color="auto"/>
      </w:divBdr>
    </w:div>
    <w:div w:id="281428312">
      <w:bodyDiv w:val="1"/>
      <w:marLeft w:val="0"/>
      <w:marRight w:val="0"/>
      <w:marTop w:val="0"/>
      <w:marBottom w:val="0"/>
      <w:divBdr>
        <w:top w:val="none" w:sz="0" w:space="0" w:color="auto"/>
        <w:left w:val="none" w:sz="0" w:space="0" w:color="auto"/>
        <w:bottom w:val="none" w:sz="0" w:space="0" w:color="auto"/>
        <w:right w:val="none" w:sz="0" w:space="0" w:color="auto"/>
      </w:divBdr>
    </w:div>
    <w:div w:id="284772449">
      <w:bodyDiv w:val="1"/>
      <w:marLeft w:val="0"/>
      <w:marRight w:val="0"/>
      <w:marTop w:val="0"/>
      <w:marBottom w:val="0"/>
      <w:divBdr>
        <w:top w:val="none" w:sz="0" w:space="0" w:color="auto"/>
        <w:left w:val="none" w:sz="0" w:space="0" w:color="auto"/>
        <w:bottom w:val="none" w:sz="0" w:space="0" w:color="auto"/>
        <w:right w:val="none" w:sz="0" w:space="0" w:color="auto"/>
      </w:divBdr>
    </w:div>
    <w:div w:id="296451553">
      <w:bodyDiv w:val="1"/>
      <w:marLeft w:val="0"/>
      <w:marRight w:val="0"/>
      <w:marTop w:val="0"/>
      <w:marBottom w:val="0"/>
      <w:divBdr>
        <w:top w:val="none" w:sz="0" w:space="0" w:color="auto"/>
        <w:left w:val="none" w:sz="0" w:space="0" w:color="auto"/>
        <w:bottom w:val="none" w:sz="0" w:space="0" w:color="auto"/>
        <w:right w:val="none" w:sz="0" w:space="0" w:color="auto"/>
      </w:divBdr>
    </w:div>
    <w:div w:id="298538334">
      <w:bodyDiv w:val="1"/>
      <w:marLeft w:val="0"/>
      <w:marRight w:val="0"/>
      <w:marTop w:val="0"/>
      <w:marBottom w:val="0"/>
      <w:divBdr>
        <w:top w:val="none" w:sz="0" w:space="0" w:color="auto"/>
        <w:left w:val="none" w:sz="0" w:space="0" w:color="auto"/>
        <w:bottom w:val="none" w:sz="0" w:space="0" w:color="auto"/>
        <w:right w:val="none" w:sz="0" w:space="0" w:color="auto"/>
      </w:divBdr>
    </w:div>
    <w:div w:id="307824958">
      <w:bodyDiv w:val="1"/>
      <w:marLeft w:val="0"/>
      <w:marRight w:val="0"/>
      <w:marTop w:val="0"/>
      <w:marBottom w:val="0"/>
      <w:divBdr>
        <w:top w:val="none" w:sz="0" w:space="0" w:color="auto"/>
        <w:left w:val="none" w:sz="0" w:space="0" w:color="auto"/>
        <w:bottom w:val="none" w:sz="0" w:space="0" w:color="auto"/>
        <w:right w:val="none" w:sz="0" w:space="0" w:color="auto"/>
      </w:divBdr>
    </w:div>
    <w:div w:id="310863692">
      <w:bodyDiv w:val="1"/>
      <w:marLeft w:val="0"/>
      <w:marRight w:val="0"/>
      <w:marTop w:val="0"/>
      <w:marBottom w:val="0"/>
      <w:divBdr>
        <w:top w:val="none" w:sz="0" w:space="0" w:color="auto"/>
        <w:left w:val="none" w:sz="0" w:space="0" w:color="auto"/>
        <w:bottom w:val="none" w:sz="0" w:space="0" w:color="auto"/>
        <w:right w:val="none" w:sz="0" w:space="0" w:color="auto"/>
      </w:divBdr>
    </w:div>
    <w:div w:id="318315078">
      <w:bodyDiv w:val="1"/>
      <w:marLeft w:val="0"/>
      <w:marRight w:val="0"/>
      <w:marTop w:val="0"/>
      <w:marBottom w:val="0"/>
      <w:divBdr>
        <w:top w:val="none" w:sz="0" w:space="0" w:color="auto"/>
        <w:left w:val="none" w:sz="0" w:space="0" w:color="auto"/>
        <w:bottom w:val="none" w:sz="0" w:space="0" w:color="auto"/>
        <w:right w:val="none" w:sz="0" w:space="0" w:color="auto"/>
      </w:divBdr>
    </w:div>
    <w:div w:id="323900337">
      <w:bodyDiv w:val="1"/>
      <w:marLeft w:val="0"/>
      <w:marRight w:val="0"/>
      <w:marTop w:val="0"/>
      <w:marBottom w:val="0"/>
      <w:divBdr>
        <w:top w:val="none" w:sz="0" w:space="0" w:color="auto"/>
        <w:left w:val="none" w:sz="0" w:space="0" w:color="auto"/>
        <w:bottom w:val="none" w:sz="0" w:space="0" w:color="auto"/>
        <w:right w:val="none" w:sz="0" w:space="0" w:color="auto"/>
      </w:divBdr>
    </w:div>
    <w:div w:id="325789431">
      <w:bodyDiv w:val="1"/>
      <w:marLeft w:val="0"/>
      <w:marRight w:val="0"/>
      <w:marTop w:val="0"/>
      <w:marBottom w:val="0"/>
      <w:divBdr>
        <w:top w:val="none" w:sz="0" w:space="0" w:color="auto"/>
        <w:left w:val="none" w:sz="0" w:space="0" w:color="auto"/>
        <w:bottom w:val="none" w:sz="0" w:space="0" w:color="auto"/>
        <w:right w:val="none" w:sz="0" w:space="0" w:color="auto"/>
      </w:divBdr>
    </w:div>
    <w:div w:id="328947364">
      <w:bodyDiv w:val="1"/>
      <w:marLeft w:val="0"/>
      <w:marRight w:val="0"/>
      <w:marTop w:val="0"/>
      <w:marBottom w:val="0"/>
      <w:divBdr>
        <w:top w:val="none" w:sz="0" w:space="0" w:color="auto"/>
        <w:left w:val="none" w:sz="0" w:space="0" w:color="auto"/>
        <w:bottom w:val="none" w:sz="0" w:space="0" w:color="auto"/>
        <w:right w:val="none" w:sz="0" w:space="0" w:color="auto"/>
      </w:divBdr>
    </w:div>
    <w:div w:id="333609422">
      <w:bodyDiv w:val="1"/>
      <w:marLeft w:val="0"/>
      <w:marRight w:val="0"/>
      <w:marTop w:val="0"/>
      <w:marBottom w:val="0"/>
      <w:divBdr>
        <w:top w:val="none" w:sz="0" w:space="0" w:color="auto"/>
        <w:left w:val="none" w:sz="0" w:space="0" w:color="auto"/>
        <w:bottom w:val="none" w:sz="0" w:space="0" w:color="auto"/>
        <w:right w:val="none" w:sz="0" w:space="0" w:color="auto"/>
      </w:divBdr>
    </w:div>
    <w:div w:id="344283257">
      <w:bodyDiv w:val="1"/>
      <w:marLeft w:val="0"/>
      <w:marRight w:val="0"/>
      <w:marTop w:val="0"/>
      <w:marBottom w:val="0"/>
      <w:divBdr>
        <w:top w:val="none" w:sz="0" w:space="0" w:color="auto"/>
        <w:left w:val="none" w:sz="0" w:space="0" w:color="auto"/>
        <w:bottom w:val="none" w:sz="0" w:space="0" w:color="auto"/>
        <w:right w:val="none" w:sz="0" w:space="0" w:color="auto"/>
      </w:divBdr>
    </w:div>
    <w:div w:id="350499110">
      <w:bodyDiv w:val="1"/>
      <w:marLeft w:val="0"/>
      <w:marRight w:val="0"/>
      <w:marTop w:val="0"/>
      <w:marBottom w:val="0"/>
      <w:divBdr>
        <w:top w:val="none" w:sz="0" w:space="0" w:color="auto"/>
        <w:left w:val="none" w:sz="0" w:space="0" w:color="auto"/>
        <w:bottom w:val="none" w:sz="0" w:space="0" w:color="auto"/>
        <w:right w:val="none" w:sz="0" w:space="0" w:color="auto"/>
      </w:divBdr>
    </w:div>
    <w:div w:id="351954660">
      <w:bodyDiv w:val="1"/>
      <w:marLeft w:val="0"/>
      <w:marRight w:val="0"/>
      <w:marTop w:val="0"/>
      <w:marBottom w:val="0"/>
      <w:divBdr>
        <w:top w:val="none" w:sz="0" w:space="0" w:color="auto"/>
        <w:left w:val="none" w:sz="0" w:space="0" w:color="auto"/>
        <w:bottom w:val="none" w:sz="0" w:space="0" w:color="auto"/>
        <w:right w:val="none" w:sz="0" w:space="0" w:color="auto"/>
      </w:divBdr>
    </w:div>
    <w:div w:id="353192034">
      <w:bodyDiv w:val="1"/>
      <w:marLeft w:val="0"/>
      <w:marRight w:val="0"/>
      <w:marTop w:val="0"/>
      <w:marBottom w:val="0"/>
      <w:divBdr>
        <w:top w:val="none" w:sz="0" w:space="0" w:color="auto"/>
        <w:left w:val="none" w:sz="0" w:space="0" w:color="auto"/>
        <w:bottom w:val="none" w:sz="0" w:space="0" w:color="auto"/>
        <w:right w:val="none" w:sz="0" w:space="0" w:color="auto"/>
      </w:divBdr>
    </w:div>
    <w:div w:id="353773790">
      <w:bodyDiv w:val="1"/>
      <w:marLeft w:val="0"/>
      <w:marRight w:val="0"/>
      <w:marTop w:val="0"/>
      <w:marBottom w:val="0"/>
      <w:divBdr>
        <w:top w:val="none" w:sz="0" w:space="0" w:color="auto"/>
        <w:left w:val="none" w:sz="0" w:space="0" w:color="auto"/>
        <w:bottom w:val="none" w:sz="0" w:space="0" w:color="auto"/>
        <w:right w:val="none" w:sz="0" w:space="0" w:color="auto"/>
      </w:divBdr>
    </w:div>
    <w:div w:id="354231932">
      <w:bodyDiv w:val="1"/>
      <w:marLeft w:val="0"/>
      <w:marRight w:val="0"/>
      <w:marTop w:val="0"/>
      <w:marBottom w:val="0"/>
      <w:divBdr>
        <w:top w:val="none" w:sz="0" w:space="0" w:color="auto"/>
        <w:left w:val="none" w:sz="0" w:space="0" w:color="auto"/>
        <w:bottom w:val="none" w:sz="0" w:space="0" w:color="auto"/>
        <w:right w:val="none" w:sz="0" w:space="0" w:color="auto"/>
      </w:divBdr>
    </w:div>
    <w:div w:id="356201615">
      <w:bodyDiv w:val="1"/>
      <w:marLeft w:val="0"/>
      <w:marRight w:val="0"/>
      <w:marTop w:val="0"/>
      <w:marBottom w:val="0"/>
      <w:divBdr>
        <w:top w:val="none" w:sz="0" w:space="0" w:color="auto"/>
        <w:left w:val="none" w:sz="0" w:space="0" w:color="auto"/>
        <w:bottom w:val="none" w:sz="0" w:space="0" w:color="auto"/>
        <w:right w:val="none" w:sz="0" w:space="0" w:color="auto"/>
      </w:divBdr>
    </w:div>
    <w:div w:id="367995924">
      <w:bodyDiv w:val="1"/>
      <w:marLeft w:val="0"/>
      <w:marRight w:val="0"/>
      <w:marTop w:val="0"/>
      <w:marBottom w:val="0"/>
      <w:divBdr>
        <w:top w:val="none" w:sz="0" w:space="0" w:color="auto"/>
        <w:left w:val="none" w:sz="0" w:space="0" w:color="auto"/>
        <w:bottom w:val="none" w:sz="0" w:space="0" w:color="auto"/>
        <w:right w:val="none" w:sz="0" w:space="0" w:color="auto"/>
      </w:divBdr>
    </w:div>
    <w:div w:id="371223645">
      <w:bodyDiv w:val="1"/>
      <w:marLeft w:val="0"/>
      <w:marRight w:val="0"/>
      <w:marTop w:val="0"/>
      <w:marBottom w:val="0"/>
      <w:divBdr>
        <w:top w:val="none" w:sz="0" w:space="0" w:color="auto"/>
        <w:left w:val="none" w:sz="0" w:space="0" w:color="auto"/>
        <w:bottom w:val="none" w:sz="0" w:space="0" w:color="auto"/>
        <w:right w:val="none" w:sz="0" w:space="0" w:color="auto"/>
      </w:divBdr>
    </w:div>
    <w:div w:id="374622841">
      <w:bodyDiv w:val="1"/>
      <w:marLeft w:val="0"/>
      <w:marRight w:val="0"/>
      <w:marTop w:val="0"/>
      <w:marBottom w:val="0"/>
      <w:divBdr>
        <w:top w:val="none" w:sz="0" w:space="0" w:color="auto"/>
        <w:left w:val="none" w:sz="0" w:space="0" w:color="auto"/>
        <w:bottom w:val="none" w:sz="0" w:space="0" w:color="auto"/>
        <w:right w:val="none" w:sz="0" w:space="0" w:color="auto"/>
      </w:divBdr>
    </w:div>
    <w:div w:id="379481366">
      <w:bodyDiv w:val="1"/>
      <w:marLeft w:val="0"/>
      <w:marRight w:val="0"/>
      <w:marTop w:val="0"/>
      <w:marBottom w:val="0"/>
      <w:divBdr>
        <w:top w:val="none" w:sz="0" w:space="0" w:color="auto"/>
        <w:left w:val="none" w:sz="0" w:space="0" w:color="auto"/>
        <w:bottom w:val="none" w:sz="0" w:space="0" w:color="auto"/>
        <w:right w:val="none" w:sz="0" w:space="0" w:color="auto"/>
      </w:divBdr>
    </w:div>
    <w:div w:id="380174509">
      <w:bodyDiv w:val="1"/>
      <w:marLeft w:val="0"/>
      <w:marRight w:val="0"/>
      <w:marTop w:val="0"/>
      <w:marBottom w:val="0"/>
      <w:divBdr>
        <w:top w:val="none" w:sz="0" w:space="0" w:color="auto"/>
        <w:left w:val="none" w:sz="0" w:space="0" w:color="auto"/>
        <w:bottom w:val="none" w:sz="0" w:space="0" w:color="auto"/>
        <w:right w:val="none" w:sz="0" w:space="0" w:color="auto"/>
      </w:divBdr>
    </w:div>
    <w:div w:id="387414224">
      <w:bodyDiv w:val="1"/>
      <w:marLeft w:val="0"/>
      <w:marRight w:val="0"/>
      <w:marTop w:val="0"/>
      <w:marBottom w:val="0"/>
      <w:divBdr>
        <w:top w:val="none" w:sz="0" w:space="0" w:color="auto"/>
        <w:left w:val="none" w:sz="0" w:space="0" w:color="auto"/>
        <w:bottom w:val="none" w:sz="0" w:space="0" w:color="auto"/>
        <w:right w:val="none" w:sz="0" w:space="0" w:color="auto"/>
      </w:divBdr>
    </w:div>
    <w:div w:id="390664891">
      <w:bodyDiv w:val="1"/>
      <w:marLeft w:val="0"/>
      <w:marRight w:val="0"/>
      <w:marTop w:val="0"/>
      <w:marBottom w:val="0"/>
      <w:divBdr>
        <w:top w:val="none" w:sz="0" w:space="0" w:color="auto"/>
        <w:left w:val="none" w:sz="0" w:space="0" w:color="auto"/>
        <w:bottom w:val="none" w:sz="0" w:space="0" w:color="auto"/>
        <w:right w:val="none" w:sz="0" w:space="0" w:color="auto"/>
      </w:divBdr>
    </w:div>
    <w:div w:id="391925560">
      <w:bodyDiv w:val="1"/>
      <w:marLeft w:val="0"/>
      <w:marRight w:val="0"/>
      <w:marTop w:val="0"/>
      <w:marBottom w:val="0"/>
      <w:divBdr>
        <w:top w:val="none" w:sz="0" w:space="0" w:color="auto"/>
        <w:left w:val="none" w:sz="0" w:space="0" w:color="auto"/>
        <w:bottom w:val="none" w:sz="0" w:space="0" w:color="auto"/>
        <w:right w:val="none" w:sz="0" w:space="0" w:color="auto"/>
      </w:divBdr>
    </w:div>
    <w:div w:id="401489855">
      <w:bodyDiv w:val="1"/>
      <w:marLeft w:val="0"/>
      <w:marRight w:val="0"/>
      <w:marTop w:val="0"/>
      <w:marBottom w:val="0"/>
      <w:divBdr>
        <w:top w:val="none" w:sz="0" w:space="0" w:color="auto"/>
        <w:left w:val="none" w:sz="0" w:space="0" w:color="auto"/>
        <w:bottom w:val="none" w:sz="0" w:space="0" w:color="auto"/>
        <w:right w:val="none" w:sz="0" w:space="0" w:color="auto"/>
      </w:divBdr>
    </w:div>
    <w:div w:id="403845290">
      <w:bodyDiv w:val="1"/>
      <w:marLeft w:val="0"/>
      <w:marRight w:val="0"/>
      <w:marTop w:val="0"/>
      <w:marBottom w:val="0"/>
      <w:divBdr>
        <w:top w:val="none" w:sz="0" w:space="0" w:color="auto"/>
        <w:left w:val="none" w:sz="0" w:space="0" w:color="auto"/>
        <w:bottom w:val="none" w:sz="0" w:space="0" w:color="auto"/>
        <w:right w:val="none" w:sz="0" w:space="0" w:color="auto"/>
      </w:divBdr>
    </w:div>
    <w:div w:id="405150161">
      <w:bodyDiv w:val="1"/>
      <w:marLeft w:val="0"/>
      <w:marRight w:val="0"/>
      <w:marTop w:val="0"/>
      <w:marBottom w:val="0"/>
      <w:divBdr>
        <w:top w:val="none" w:sz="0" w:space="0" w:color="auto"/>
        <w:left w:val="none" w:sz="0" w:space="0" w:color="auto"/>
        <w:bottom w:val="none" w:sz="0" w:space="0" w:color="auto"/>
        <w:right w:val="none" w:sz="0" w:space="0" w:color="auto"/>
      </w:divBdr>
    </w:div>
    <w:div w:id="406343749">
      <w:bodyDiv w:val="1"/>
      <w:marLeft w:val="0"/>
      <w:marRight w:val="0"/>
      <w:marTop w:val="0"/>
      <w:marBottom w:val="0"/>
      <w:divBdr>
        <w:top w:val="none" w:sz="0" w:space="0" w:color="auto"/>
        <w:left w:val="none" w:sz="0" w:space="0" w:color="auto"/>
        <w:bottom w:val="none" w:sz="0" w:space="0" w:color="auto"/>
        <w:right w:val="none" w:sz="0" w:space="0" w:color="auto"/>
      </w:divBdr>
    </w:div>
    <w:div w:id="409277146">
      <w:bodyDiv w:val="1"/>
      <w:marLeft w:val="0"/>
      <w:marRight w:val="0"/>
      <w:marTop w:val="0"/>
      <w:marBottom w:val="0"/>
      <w:divBdr>
        <w:top w:val="none" w:sz="0" w:space="0" w:color="auto"/>
        <w:left w:val="none" w:sz="0" w:space="0" w:color="auto"/>
        <w:bottom w:val="none" w:sz="0" w:space="0" w:color="auto"/>
        <w:right w:val="none" w:sz="0" w:space="0" w:color="auto"/>
      </w:divBdr>
    </w:div>
    <w:div w:id="414013008">
      <w:bodyDiv w:val="1"/>
      <w:marLeft w:val="0"/>
      <w:marRight w:val="0"/>
      <w:marTop w:val="0"/>
      <w:marBottom w:val="0"/>
      <w:divBdr>
        <w:top w:val="none" w:sz="0" w:space="0" w:color="auto"/>
        <w:left w:val="none" w:sz="0" w:space="0" w:color="auto"/>
        <w:bottom w:val="none" w:sz="0" w:space="0" w:color="auto"/>
        <w:right w:val="none" w:sz="0" w:space="0" w:color="auto"/>
      </w:divBdr>
    </w:div>
    <w:div w:id="414060710">
      <w:bodyDiv w:val="1"/>
      <w:marLeft w:val="0"/>
      <w:marRight w:val="0"/>
      <w:marTop w:val="0"/>
      <w:marBottom w:val="0"/>
      <w:divBdr>
        <w:top w:val="none" w:sz="0" w:space="0" w:color="auto"/>
        <w:left w:val="none" w:sz="0" w:space="0" w:color="auto"/>
        <w:bottom w:val="none" w:sz="0" w:space="0" w:color="auto"/>
        <w:right w:val="none" w:sz="0" w:space="0" w:color="auto"/>
      </w:divBdr>
    </w:div>
    <w:div w:id="415437962">
      <w:bodyDiv w:val="1"/>
      <w:marLeft w:val="0"/>
      <w:marRight w:val="0"/>
      <w:marTop w:val="0"/>
      <w:marBottom w:val="0"/>
      <w:divBdr>
        <w:top w:val="none" w:sz="0" w:space="0" w:color="auto"/>
        <w:left w:val="none" w:sz="0" w:space="0" w:color="auto"/>
        <w:bottom w:val="none" w:sz="0" w:space="0" w:color="auto"/>
        <w:right w:val="none" w:sz="0" w:space="0" w:color="auto"/>
      </w:divBdr>
    </w:div>
    <w:div w:id="415984065">
      <w:bodyDiv w:val="1"/>
      <w:marLeft w:val="0"/>
      <w:marRight w:val="0"/>
      <w:marTop w:val="0"/>
      <w:marBottom w:val="0"/>
      <w:divBdr>
        <w:top w:val="none" w:sz="0" w:space="0" w:color="auto"/>
        <w:left w:val="none" w:sz="0" w:space="0" w:color="auto"/>
        <w:bottom w:val="none" w:sz="0" w:space="0" w:color="auto"/>
        <w:right w:val="none" w:sz="0" w:space="0" w:color="auto"/>
      </w:divBdr>
    </w:div>
    <w:div w:id="417562580">
      <w:bodyDiv w:val="1"/>
      <w:marLeft w:val="0"/>
      <w:marRight w:val="0"/>
      <w:marTop w:val="0"/>
      <w:marBottom w:val="0"/>
      <w:divBdr>
        <w:top w:val="none" w:sz="0" w:space="0" w:color="auto"/>
        <w:left w:val="none" w:sz="0" w:space="0" w:color="auto"/>
        <w:bottom w:val="none" w:sz="0" w:space="0" w:color="auto"/>
        <w:right w:val="none" w:sz="0" w:space="0" w:color="auto"/>
      </w:divBdr>
    </w:div>
    <w:div w:id="418017042">
      <w:bodyDiv w:val="1"/>
      <w:marLeft w:val="0"/>
      <w:marRight w:val="0"/>
      <w:marTop w:val="0"/>
      <w:marBottom w:val="0"/>
      <w:divBdr>
        <w:top w:val="none" w:sz="0" w:space="0" w:color="auto"/>
        <w:left w:val="none" w:sz="0" w:space="0" w:color="auto"/>
        <w:bottom w:val="none" w:sz="0" w:space="0" w:color="auto"/>
        <w:right w:val="none" w:sz="0" w:space="0" w:color="auto"/>
      </w:divBdr>
    </w:div>
    <w:div w:id="424309290">
      <w:bodyDiv w:val="1"/>
      <w:marLeft w:val="0"/>
      <w:marRight w:val="0"/>
      <w:marTop w:val="0"/>
      <w:marBottom w:val="0"/>
      <w:divBdr>
        <w:top w:val="none" w:sz="0" w:space="0" w:color="auto"/>
        <w:left w:val="none" w:sz="0" w:space="0" w:color="auto"/>
        <w:bottom w:val="none" w:sz="0" w:space="0" w:color="auto"/>
        <w:right w:val="none" w:sz="0" w:space="0" w:color="auto"/>
      </w:divBdr>
    </w:div>
    <w:div w:id="430928981">
      <w:bodyDiv w:val="1"/>
      <w:marLeft w:val="0"/>
      <w:marRight w:val="0"/>
      <w:marTop w:val="0"/>
      <w:marBottom w:val="0"/>
      <w:divBdr>
        <w:top w:val="none" w:sz="0" w:space="0" w:color="auto"/>
        <w:left w:val="none" w:sz="0" w:space="0" w:color="auto"/>
        <w:bottom w:val="none" w:sz="0" w:space="0" w:color="auto"/>
        <w:right w:val="none" w:sz="0" w:space="0" w:color="auto"/>
      </w:divBdr>
    </w:div>
    <w:div w:id="435059654">
      <w:bodyDiv w:val="1"/>
      <w:marLeft w:val="0"/>
      <w:marRight w:val="0"/>
      <w:marTop w:val="0"/>
      <w:marBottom w:val="0"/>
      <w:divBdr>
        <w:top w:val="none" w:sz="0" w:space="0" w:color="auto"/>
        <w:left w:val="none" w:sz="0" w:space="0" w:color="auto"/>
        <w:bottom w:val="none" w:sz="0" w:space="0" w:color="auto"/>
        <w:right w:val="none" w:sz="0" w:space="0" w:color="auto"/>
      </w:divBdr>
    </w:div>
    <w:div w:id="448017210">
      <w:bodyDiv w:val="1"/>
      <w:marLeft w:val="0"/>
      <w:marRight w:val="0"/>
      <w:marTop w:val="0"/>
      <w:marBottom w:val="0"/>
      <w:divBdr>
        <w:top w:val="none" w:sz="0" w:space="0" w:color="auto"/>
        <w:left w:val="none" w:sz="0" w:space="0" w:color="auto"/>
        <w:bottom w:val="none" w:sz="0" w:space="0" w:color="auto"/>
        <w:right w:val="none" w:sz="0" w:space="0" w:color="auto"/>
      </w:divBdr>
    </w:div>
    <w:div w:id="450251846">
      <w:bodyDiv w:val="1"/>
      <w:marLeft w:val="0"/>
      <w:marRight w:val="0"/>
      <w:marTop w:val="0"/>
      <w:marBottom w:val="0"/>
      <w:divBdr>
        <w:top w:val="none" w:sz="0" w:space="0" w:color="auto"/>
        <w:left w:val="none" w:sz="0" w:space="0" w:color="auto"/>
        <w:bottom w:val="none" w:sz="0" w:space="0" w:color="auto"/>
        <w:right w:val="none" w:sz="0" w:space="0" w:color="auto"/>
      </w:divBdr>
    </w:div>
    <w:div w:id="451359567">
      <w:bodyDiv w:val="1"/>
      <w:marLeft w:val="0"/>
      <w:marRight w:val="0"/>
      <w:marTop w:val="0"/>
      <w:marBottom w:val="0"/>
      <w:divBdr>
        <w:top w:val="none" w:sz="0" w:space="0" w:color="auto"/>
        <w:left w:val="none" w:sz="0" w:space="0" w:color="auto"/>
        <w:bottom w:val="none" w:sz="0" w:space="0" w:color="auto"/>
        <w:right w:val="none" w:sz="0" w:space="0" w:color="auto"/>
      </w:divBdr>
    </w:div>
    <w:div w:id="452746823">
      <w:bodyDiv w:val="1"/>
      <w:marLeft w:val="0"/>
      <w:marRight w:val="0"/>
      <w:marTop w:val="0"/>
      <w:marBottom w:val="0"/>
      <w:divBdr>
        <w:top w:val="none" w:sz="0" w:space="0" w:color="auto"/>
        <w:left w:val="none" w:sz="0" w:space="0" w:color="auto"/>
        <w:bottom w:val="none" w:sz="0" w:space="0" w:color="auto"/>
        <w:right w:val="none" w:sz="0" w:space="0" w:color="auto"/>
      </w:divBdr>
    </w:div>
    <w:div w:id="457115348">
      <w:bodyDiv w:val="1"/>
      <w:marLeft w:val="0"/>
      <w:marRight w:val="0"/>
      <w:marTop w:val="0"/>
      <w:marBottom w:val="0"/>
      <w:divBdr>
        <w:top w:val="none" w:sz="0" w:space="0" w:color="auto"/>
        <w:left w:val="none" w:sz="0" w:space="0" w:color="auto"/>
        <w:bottom w:val="none" w:sz="0" w:space="0" w:color="auto"/>
        <w:right w:val="none" w:sz="0" w:space="0" w:color="auto"/>
      </w:divBdr>
    </w:div>
    <w:div w:id="467206965">
      <w:bodyDiv w:val="1"/>
      <w:marLeft w:val="0"/>
      <w:marRight w:val="0"/>
      <w:marTop w:val="0"/>
      <w:marBottom w:val="0"/>
      <w:divBdr>
        <w:top w:val="none" w:sz="0" w:space="0" w:color="auto"/>
        <w:left w:val="none" w:sz="0" w:space="0" w:color="auto"/>
        <w:bottom w:val="none" w:sz="0" w:space="0" w:color="auto"/>
        <w:right w:val="none" w:sz="0" w:space="0" w:color="auto"/>
      </w:divBdr>
    </w:div>
    <w:div w:id="467284550">
      <w:bodyDiv w:val="1"/>
      <w:marLeft w:val="0"/>
      <w:marRight w:val="0"/>
      <w:marTop w:val="0"/>
      <w:marBottom w:val="0"/>
      <w:divBdr>
        <w:top w:val="none" w:sz="0" w:space="0" w:color="auto"/>
        <w:left w:val="none" w:sz="0" w:space="0" w:color="auto"/>
        <w:bottom w:val="none" w:sz="0" w:space="0" w:color="auto"/>
        <w:right w:val="none" w:sz="0" w:space="0" w:color="auto"/>
      </w:divBdr>
    </w:div>
    <w:div w:id="473916383">
      <w:bodyDiv w:val="1"/>
      <w:marLeft w:val="0"/>
      <w:marRight w:val="0"/>
      <w:marTop w:val="0"/>
      <w:marBottom w:val="0"/>
      <w:divBdr>
        <w:top w:val="none" w:sz="0" w:space="0" w:color="auto"/>
        <w:left w:val="none" w:sz="0" w:space="0" w:color="auto"/>
        <w:bottom w:val="none" w:sz="0" w:space="0" w:color="auto"/>
        <w:right w:val="none" w:sz="0" w:space="0" w:color="auto"/>
      </w:divBdr>
    </w:div>
    <w:div w:id="478502492">
      <w:bodyDiv w:val="1"/>
      <w:marLeft w:val="0"/>
      <w:marRight w:val="0"/>
      <w:marTop w:val="0"/>
      <w:marBottom w:val="0"/>
      <w:divBdr>
        <w:top w:val="none" w:sz="0" w:space="0" w:color="auto"/>
        <w:left w:val="none" w:sz="0" w:space="0" w:color="auto"/>
        <w:bottom w:val="none" w:sz="0" w:space="0" w:color="auto"/>
        <w:right w:val="none" w:sz="0" w:space="0" w:color="auto"/>
      </w:divBdr>
    </w:div>
    <w:div w:id="479004092">
      <w:bodyDiv w:val="1"/>
      <w:marLeft w:val="0"/>
      <w:marRight w:val="0"/>
      <w:marTop w:val="0"/>
      <w:marBottom w:val="0"/>
      <w:divBdr>
        <w:top w:val="none" w:sz="0" w:space="0" w:color="auto"/>
        <w:left w:val="none" w:sz="0" w:space="0" w:color="auto"/>
        <w:bottom w:val="none" w:sz="0" w:space="0" w:color="auto"/>
        <w:right w:val="none" w:sz="0" w:space="0" w:color="auto"/>
      </w:divBdr>
    </w:div>
    <w:div w:id="481971658">
      <w:bodyDiv w:val="1"/>
      <w:marLeft w:val="0"/>
      <w:marRight w:val="0"/>
      <w:marTop w:val="0"/>
      <w:marBottom w:val="0"/>
      <w:divBdr>
        <w:top w:val="none" w:sz="0" w:space="0" w:color="auto"/>
        <w:left w:val="none" w:sz="0" w:space="0" w:color="auto"/>
        <w:bottom w:val="none" w:sz="0" w:space="0" w:color="auto"/>
        <w:right w:val="none" w:sz="0" w:space="0" w:color="auto"/>
      </w:divBdr>
    </w:div>
    <w:div w:id="486828794">
      <w:bodyDiv w:val="1"/>
      <w:marLeft w:val="0"/>
      <w:marRight w:val="0"/>
      <w:marTop w:val="0"/>
      <w:marBottom w:val="0"/>
      <w:divBdr>
        <w:top w:val="none" w:sz="0" w:space="0" w:color="auto"/>
        <w:left w:val="none" w:sz="0" w:space="0" w:color="auto"/>
        <w:bottom w:val="none" w:sz="0" w:space="0" w:color="auto"/>
        <w:right w:val="none" w:sz="0" w:space="0" w:color="auto"/>
      </w:divBdr>
    </w:div>
    <w:div w:id="488207791">
      <w:bodyDiv w:val="1"/>
      <w:marLeft w:val="0"/>
      <w:marRight w:val="0"/>
      <w:marTop w:val="0"/>
      <w:marBottom w:val="0"/>
      <w:divBdr>
        <w:top w:val="none" w:sz="0" w:space="0" w:color="auto"/>
        <w:left w:val="none" w:sz="0" w:space="0" w:color="auto"/>
        <w:bottom w:val="none" w:sz="0" w:space="0" w:color="auto"/>
        <w:right w:val="none" w:sz="0" w:space="0" w:color="auto"/>
      </w:divBdr>
    </w:div>
    <w:div w:id="496968031">
      <w:bodyDiv w:val="1"/>
      <w:marLeft w:val="0"/>
      <w:marRight w:val="0"/>
      <w:marTop w:val="0"/>
      <w:marBottom w:val="0"/>
      <w:divBdr>
        <w:top w:val="none" w:sz="0" w:space="0" w:color="auto"/>
        <w:left w:val="none" w:sz="0" w:space="0" w:color="auto"/>
        <w:bottom w:val="none" w:sz="0" w:space="0" w:color="auto"/>
        <w:right w:val="none" w:sz="0" w:space="0" w:color="auto"/>
      </w:divBdr>
    </w:div>
    <w:div w:id="505285879">
      <w:bodyDiv w:val="1"/>
      <w:marLeft w:val="0"/>
      <w:marRight w:val="0"/>
      <w:marTop w:val="0"/>
      <w:marBottom w:val="0"/>
      <w:divBdr>
        <w:top w:val="none" w:sz="0" w:space="0" w:color="auto"/>
        <w:left w:val="none" w:sz="0" w:space="0" w:color="auto"/>
        <w:bottom w:val="none" w:sz="0" w:space="0" w:color="auto"/>
        <w:right w:val="none" w:sz="0" w:space="0" w:color="auto"/>
      </w:divBdr>
    </w:div>
    <w:div w:id="505942535">
      <w:bodyDiv w:val="1"/>
      <w:marLeft w:val="0"/>
      <w:marRight w:val="0"/>
      <w:marTop w:val="0"/>
      <w:marBottom w:val="0"/>
      <w:divBdr>
        <w:top w:val="none" w:sz="0" w:space="0" w:color="auto"/>
        <w:left w:val="none" w:sz="0" w:space="0" w:color="auto"/>
        <w:bottom w:val="none" w:sz="0" w:space="0" w:color="auto"/>
        <w:right w:val="none" w:sz="0" w:space="0" w:color="auto"/>
      </w:divBdr>
    </w:div>
    <w:div w:id="510918791">
      <w:bodyDiv w:val="1"/>
      <w:marLeft w:val="0"/>
      <w:marRight w:val="0"/>
      <w:marTop w:val="0"/>
      <w:marBottom w:val="0"/>
      <w:divBdr>
        <w:top w:val="none" w:sz="0" w:space="0" w:color="auto"/>
        <w:left w:val="none" w:sz="0" w:space="0" w:color="auto"/>
        <w:bottom w:val="none" w:sz="0" w:space="0" w:color="auto"/>
        <w:right w:val="none" w:sz="0" w:space="0" w:color="auto"/>
      </w:divBdr>
    </w:div>
    <w:div w:id="513499209">
      <w:bodyDiv w:val="1"/>
      <w:marLeft w:val="0"/>
      <w:marRight w:val="0"/>
      <w:marTop w:val="0"/>
      <w:marBottom w:val="0"/>
      <w:divBdr>
        <w:top w:val="none" w:sz="0" w:space="0" w:color="auto"/>
        <w:left w:val="none" w:sz="0" w:space="0" w:color="auto"/>
        <w:bottom w:val="none" w:sz="0" w:space="0" w:color="auto"/>
        <w:right w:val="none" w:sz="0" w:space="0" w:color="auto"/>
      </w:divBdr>
    </w:div>
    <w:div w:id="514736844">
      <w:bodyDiv w:val="1"/>
      <w:marLeft w:val="0"/>
      <w:marRight w:val="0"/>
      <w:marTop w:val="0"/>
      <w:marBottom w:val="0"/>
      <w:divBdr>
        <w:top w:val="none" w:sz="0" w:space="0" w:color="auto"/>
        <w:left w:val="none" w:sz="0" w:space="0" w:color="auto"/>
        <w:bottom w:val="none" w:sz="0" w:space="0" w:color="auto"/>
        <w:right w:val="none" w:sz="0" w:space="0" w:color="auto"/>
      </w:divBdr>
    </w:div>
    <w:div w:id="515387708">
      <w:bodyDiv w:val="1"/>
      <w:marLeft w:val="0"/>
      <w:marRight w:val="0"/>
      <w:marTop w:val="0"/>
      <w:marBottom w:val="0"/>
      <w:divBdr>
        <w:top w:val="none" w:sz="0" w:space="0" w:color="auto"/>
        <w:left w:val="none" w:sz="0" w:space="0" w:color="auto"/>
        <w:bottom w:val="none" w:sz="0" w:space="0" w:color="auto"/>
        <w:right w:val="none" w:sz="0" w:space="0" w:color="auto"/>
      </w:divBdr>
    </w:div>
    <w:div w:id="515657617">
      <w:bodyDiv w:val="1"/>
      <w:marLeft w:val="0"/>
      <w:marRight w:val="0"/>
      <w:marTop w:val="0"/>
      <w:marBottom w:val="0"/>
      <w:divBdr>
        <w:top w:val="none" w:sz="0" w:space="0" w:color="auto"/>
        <w:left w:val="none" w:sz="0" w:space="0" w:color="auto"/>
        <w:bottom w:val="none" w:sz="0" w:space="0" w:color="auto"/>
        <w:right w:val="none" w:sz="0" w:space="0" w:color="auto"/>
      </w:divBdr>
    </w:div>
    <w:div w:id="519124381">
      <w:bodyDiv w:val="1"/>
      <w:marLeft w:val="0"/>
      <w:marRight w:val="0"/>
      <w:marTop w:val="0"/>
      <w:marBottom w:val="0"/>
      <w:divBdr>
        <w:top w:val="none" w:sz="0" w:space="0" w:color="auto"/>
        <w:left w:val="none" w:sz="0" w:space="0" w:color="auto"/>
        <w:bottom w:val="none" w:sz="0" w:space="0" w:color="auto"/>
        <w:right w:val="none" w:sz="0" w:space="0" w:color="auto"/>
      </w:divBdr>
    </w:div>
    <w:div w:id="529883554">
      <w:bodyDiv w:val="1"/>
      <w:marLeft w:val="0"/>
      <w:marRight w:val="0"/>
      <w:marTop w:val="0"/>
      <w:marBottom w:val="0"/>
      <w:divBdr>
        <w:top w:val="none" w:sz="0" w:space="0" w:color="auto"/>
        <w:left w:val="none" w:sz="0" w:space="0" w:color="auto"/>
        <w:bottom w:val="none" w:sz="0" w:space="0" w:color="auto"/>
        <w:right w:val="none" w:sz="0" w:space="0" w:color="auto"/>
      </w:divBdr>
    </w:div>
    <w:div w:id="532616278">
      <w:bodyDiv w:val="1"/>
      <w:marLeft w:val="0"/>
      <w:marRight w:val="0"/>
      <w:marTop w:val="0"/>
      <w:marBottom w:val="0"/>
      <w:divBdr>
        <w:top w:val="none" w:sz="0" w:space="0" w:color="auto"/>
        <w:left w:val="none" w:sz="0" w:space="0" w:color="auto"/>
        <w:bottom w:val="none" w:sz="0" w:space="0" w:color="auto"/>
        <w:right w:val="none" w:sz="0" w:space="0" w:color="auto"/>
      </w:divBdr>
    </w:div>
    <w:div w:id="539709280">
      <w:bodyDiv w:val="1"/>
      <w:marLeft w:val="0"/>
      <w:marRight w:val="0"/>
      <w:marTop w:val="0"/>
      <w:marBottom w:val="0"/>
      <w:divBdr>
        <w:top w:val="none" w:sz="0" w:space="0" w:color="auto"/>
        <w:left w:val="none" w:sz="0" w:space="0" w:color="auto"/>
        <w:bottom w:val="none" w:sz="0" w:space="0" w:color="auto"/>
        <w:right w:val="none" w:sz="0" w:space="0" w:color="auto"/>
      </w:divBdr>
    </w:div>
    <w:div w:id="542790351">
      <w:bodyDiv w:val="1"/>
      <w:marLeft w:val="0"/>
      <w:marRight w:val="0"/>
      <w:marTop w:val="0"/>
      <w:marBottom w:val="0"/>
      <w:divBdr>
        <w:top w:val="none" w:sz="0" w:space="0" w:color="auto"/>
        <w:left w:val="none" w:sz="0" w:space="0" w:color="auto"/>
        <w:bottom w:val="none" w:sz="0" w:space="0" w:color="auto"/>
        <w:right w:val="none" w:sz="0" w:space="0" w:color="auto"/>
      </w:divBdr>
    </w:div>
    <w:div w:id="550262553">
      <w:bodyDiv w:val="1"/>
      <w:marLeft w:val="0"/>
      <w:marRight w:val="0"/>
      <w:marTop w:val="0"/>
      <w:marBottom w:val="0"/>
      <w:divBdr>
        <w:top w:val="none" w:sz="0" w:space="0" w:color="auto"/>
        <w:left w:val="none" w:sz="0" w:space="0" w:color="auto"/>
        <w:bottom w:val="none" w:sz="0" w:space="0" w:color="auto"/>
        <w:right w:val="none" w:sz="0" w:space="0" w:color="auto"/>
      </w:divBdr>
    </w:div>
    <w:div w:id="553125790">
      <w:bodyDiv w:val="1"/>
      <w:marLeft w:val="0"/>
      <w:marRight w:val="0"/>
      <w:marTop w:val="0"/>
      <w:marBottom w:val="0"/>
      <w:divBdr>
        <w:top w:val="none" w:sz="0" w:space="0" w:color="auto"/>
        <w:left w:val="none" w:sz="0" w:space="0" w:color="auto"/>
        <w:bottom w:val="none" w:sz="0" w:space="0" w:color="auto"/>
        <w:right w:val="none" w:sz="0" w:space="0" w:color="auto"/>
      </w:divBdr>
    </w:div>
    <w:div w:id="554508871">
      <w:bodyDiv w:val="1"/>
      <w:marLeft w:val="0"/>
      <w:marRight w:val="0"/>
      <w:marTop w:val="0"/>
      <w:marBottom w:val="0"/>
      <w:divBdr>
        <w:top w:val="none" w:sz="0" w:space="0" w:color="auto"/>
        <w:left w:val="none" w:sz="0" w:space="0" w:color="auto"/>
        <w:bottom w:val="none" w:sz="0" w:space="0" w:color="auto"/>
        <w:right w:val="none" w:sz="0" w:space="0" w:color="auto"/>
      </w:divBdr>
    </w:div>
    <w:div w:id="556009839">
      <w:bodyDiv w:val="1"/>
      <w:marLeft w:val="0"/>
      <w:marRight w:val="0"/>
      <w:marTop w:val="0"/>
      <w:marBottom w:val="0"/>
      <w:divBdr>
        <w:top w:val="none" w:sz="0" w:space="0" w:color="auto"/>
        <w:left w:val="none" w:sz="0" w:space="0" w:color="auto"/>
        <w:bottom w:val="none" w:sz="0" w:space="0" w:color="auto"/>
        <w:right w:val="none" w:sz="0" w:space="0" w:color="auto"/>
      </w:divBdr>
    </w:div>
    <w:div w:id="558176939">
      <w:bodyDiv w:val="1"/>
      <w:marLeft w:val="0"/>
      <w:marRight w:val="0"/>
      <w:marTop w:val="0"/>
      <w:marBottom w:val="0"/>
      <w:divBdr>
        <w:top w:val="none" w:sz="0" w:space="0" w:color="auto"/>
        <w:left w:val="none" w:sz="0" w:space="0" w:color="auto"/>
        <w:bottom w:val="none" w:sz="0" w:space="0" w:color="auto"/>
        <w:right w:val="none" w:sz="0" w:space="0" w:color="auto"/>
      </w:divBdr>
    </w:div>
    <w:div w:id="559481902">
      <w:bodyDiv w:val="1"/>
      <w:marLeft w:val="0"/>
      <w:marRight w:val="0"/>
      <w:marTop w:val="0"/>
      <w:marBottom w:val="0"/>
      <w:divBdr>
        <w:top w:val="none" w:sz="0" w:space="0" w:color="auto"/>
        <w:left w:val="none" w:sz="0" w:space="0" w:color="auto"/>
        <w:bottom w:val="none" w:sz="0" w:space="0" w:color="auto"/>
        <w:right w:val="none" w:sz="0" w:space="0" w:color="auto"/>
      </w:divBdr>
    </w:div>
    <w:div w:id="562327049">
      <w:bodyDiv w:val="1"/>
      <w:marLeft w:val="0"/>
      <w:marRight w:val="0"/>
      <w:marTop w:val="0"/>
      <w:marBottom w:val="0"/>
      <w:divBdr>
        <w:top w:val="none" w:sz="0" w:space="0" w:color="auto"/>
        <w:left w:val="none" w:sz="0" w:space="0" w:color="auto"/>
        <w:bottom w:val="none" w:sz="0" w:space="0" w:color="auto"/>
        <w:right w:val="none" w:sz="0" w:space="0" w:color="auto"/>
      </w:divBdr>
    </w:div>
    <w:div w:id="567612563">
      <w:bodyDiv w:val="1"/>
      <w:marLeft w:val="0"/>
      <w:marRight w:val="0"/>
      <w:marTop w:val="0"/>
      <w:marBottom w:val="0"/>
      <w:divBdr>
        <w:top w:val="none" w:sz="0" w:space="0" w:color="auto"/>
        <w:left w:val="none" w:sz="0" w:space="0" w:color="auto"/>
        <w:bottom w:val="none" w:sz="0" w:space="0" w:color="auto"/>
        <w:right w:val="none" w:sz="0" w:space="0" w:color="auto"/>
      </w:divBdr>
    </w:div>
    <w:div w:id="569198335">
      <w:bodyDiv w:val="1"/>
      <w:marLeft w:val="0"/>
      <w:marRight w:val="0"/>
      <w:marTop w:val="0"/>
      <w:marBottom w:val="0"/>
      <w:divBdr>
        <w:top w:val="none" w:sz="0" w:space="0" w:color="auto"/>
        <w:left w:val="none" w:sz="0" w:space="0" w:color="auto"/>
        <w:bottom w:val="none" w:sz="0" w:space="0" w:color="auto"/>
        <w:right w:val="none" w:sz="0" w:space="0" w:color="auto"/>
      </w:divBdr>
    </w:div>
    <w:div w:id="571741622">
      <w:bodyDiv w:val="1"/>
      <w:marLeft w:val="0"/>
      <w:marRight w:val="0"/>
      <w:marTop w:val="0"/>
      <w:marBottom w:val="0"/>
      <w:divBdr>
        <w:top w:val="none" w:sz="0" w:space="0" w:color="auto"/>
        <w:left w:val="none" w:sz="0" w:space="0" w:color="auto"/>
        <w:bottom w:val="none" w:sz="0" w:space="0" w:color="auto"/>
        <w:right w:val="none" w:sz="0" w:space="0" w:color="auto"/>
      </w:divBdr>
    </w:div>
    <w:div w:id="576675747">
      <w:bodyDiv w:val="1"/>
      <w:marLeft w:val="0"/>
      <w:marRight w:val="0"/>
      <w:marTop w:val="0"/>
      <w:marBottom w:val="0"/>
      <w:divBdr>
        <w:top w:val="none" w:sz="0" w:space="0" w:color="auto"/>
        <w:left w:val="none" w:sz="0" w:space="0" w:color="auto"/>
        <w:bottom w:val="none" w:sz="0" w:space="0" w:color="auto"/>
        <w:right w:val="none" w:sz="0" w:space="0" w:color="auto"/>
      </w:divBdr>
    </w:div>
    <w:div w:id="577207957">
      <w:bodyDiv w:val="1"/>
      <w:marLeft w:val="0"/>
      <w:marRight w:val="0"/>
      <w:marTop w:val="0"/>
      <w:marBottom w:val="0"/>
      <w:divBdr>
        <w:top w:val="none" w:sz="0" w:space="0" w:color="auto"/>
        <w:left w:val="none" w:sz="0" w:space="0" w:color="auto"/>
        <w:bottom w:val="none" w:sz="0" w:space="0" w:color="auto"/>
        <w:right w:val="none" w:sz="0" w:space="0" w:color="auto"/>
      </w:divBdr>
    </w:div>
    <w:div w:id="577440105">
      <w:bodyDiv w:val="1"/>
      <w:marLeft w:val="0"/>
      <w:marRight w:val="0"/>
      <w:marTop w:val="0"/>
      <w:marBottom w:val="0"/>
      <w:divBdr>
        <w:top w:val="none" w:sz="0" w:space="0" w:color="auto"/>
        <w:left w:val="none" w:sz="0" w:space="0" w:color="auto"/>
        <w:bottom w:val="none" w:sz="0" w:space="0" w:color="auto"/>
        <w:right w:val="none" w:sz="0" w:space="0" w:color="auto"/>
      </w:divBdr>
    </w:div>
    <w:div w:id="582615621">
      <w:bodyDiv w:val="1"/>
      <w:marLeft w:val="0"/>
      <w:marRight w:val="0"/>
      <w:marTop w:val="0"/>
      <w:marBottom w:val="0"/>
      <w:divBdr>
        <w:top w:val="none" w:sz="0" w:space="0" w:color="auto"/>
        <w:left w:val="none" w:sz="0" w:space="0" w:color="auto"/>
        <w:bottom w:val="none" w:sz="0" w:space="0" w:color="auto"/>
        <w:right w:val="none" w:sz="0" w:space="0" w:color="auto"/>
      </w:divBdr>
    </w:div>
    <w:div w:id="588007644">
      <w:bodyDiv w:val="1"/>
      <w:marLeft w:val="0"/>
      <w:marRight w:val="0"/>
      <w:marTop w:val="0"/>
      <w:marBottom w:val="0"/>
      <w:divBdr>
        <w:top w:val="none" w:sz="0" w:space="0" w:color="auto"/>
        <w:left w:val="none" w:sz="0" w:space="0" w:color="auto"/>
        <w:bottom w:val="none" w:sz="0" w:space="0" w:color="auto"/>
        <w:right w:val="none" w:sz="0" w:space="0" w:color="auto"/>
      </w:divBdr>
    </w:div>
    <w:div w:id="591200919">
      <w:bodyDiv w:val="1"/>
      <w:marLeft w:val="0"/>
      <w:marRight w:val="0"/>
      <w:marTop w:val="0"/>
      <w:marBottom w:val="0"/>
      <w:divBdr>
        <w:top w:val="none" w:sz="0" w:space="0" w:color="auto"/>
        <w:left w:val="none" w:sz="0" w:space="0" w:color="auto"/>
        <w:bottom w:val="none" w:sz="0" w:space="0" w:color="auto"/>
        <w:right w:val="none" w:sz="0" w:space="0" w:color="auto"/>
      </w:divBdr>
    </w:div>
    <w:div w:id="600528599">
      <w:bodyDiv w:val="1"/>
      <w:marLeft w:val="0"/>
      <w:marRight w:val="0"/>
      <w:marTop w:val="0"/>
      <w:marBottom w:val="0"/>
      <w:divBdr>
        <w:top w:val="none" w:sz="0" w:space="0" w:color="auto"/>
        <w:left w:val="none" w:sz="0" w:space="0" w:color="auto"/>
        <w:bottom w:val="none" w:sz="0" w:space="0" w:color="auto"/>
        <w:right w:val="none" w:sz="0" w:space="0" w:color="auto"/>
      </w:divBdr>
    </w:div>
    <w:div w:id="604925653">
      <w:bodyDiv w:val="1"/>
      <w:marLeft w:val="0"/>
      <w:marRight w:val="0"/>
      <w:marTop w:val="0"/>
      <w:marBottom w:val="0"/>
      <w:divBdr>
        <w:top w:val="none" w:sz="0" w:space="0" w:color="auto"/>
        <w:left w:val="none" w:sz="0" w:space="0" w:color="auto"/>
        <w:bottom w:val="none" w:sz="0" w:space="0" w:color="auto"/>
        <w:right w:val="none" w:sz="0" w:space="0" w:color="auto"/>
      </w:divBdr>
    </w:div>
    <w:div w:id="616134054">
      <w:bodyDiv w:val="1"/>
      <w:marLeft w:val="0"/>
      <w:marRight w:val="0"/>
      <w:marTop w:val="0"/>
      <w:marBottom w:val="0"/>
      <w:divBdr>
        <w:top w:val="none" w:sz="0" w:space="0" w:color="auto"/>
        <w:left w:val="none" w:sz="0" w:space="0" w:color="auto"/>
        <w:bottom w:val="none" w:sz="0" w:space="0" w:color="auto"/>
        <w:right w:val="none" w:sz="0" w:space="0" w:color="auto"/>
      </w:divBdr>
    </w:div>
    <w:div w:id="617369786">
      <w:bodyDiv w:val="1"/>
      <w:marLeft w:val="0"/>
      <w:marRight w:val="0"/>
      <w:marTop w:val="0"/>
      <w:marBottom w:val="0"/>
      <w:divBdr>
        <w:top w:val="none" w:sz="0" w:space="0" w:color="auto"/>
        <w:left w:val="none" w:sz="0" w:space="0" w:color="auto"/>
        <w:bottom w:val="none" w:sz="0" w:space="0" w:color="auto"/>
        <w:right w:val="none" w:sz="0" w:space="0" w:color="auto"/>
      </w:divBdr>
    </w:div>
    <w:div w:id="622005931">
      <w:bodyDiv w:val="1"/>
      <w:marLeft w:val="0"/>
      <w:marRight w:val="0"/>
      <w:marTop w:val="0"/>
      <w:marBottom w:val="0"/>
      <w:divBdr>
        <w:top w:val="none" w:sz="0" w:space="0" w:color="auto"/>
        <w:left w:val="none" w:sz="0" w:space="0" w:color="auto"/>
        <w:bottom w:val="none" w:sz="0" w:space="0" w:color="auto"/>
        <w:right w:val="none" w:sz="0" w:space="0" w:color="auto"/>
      </w:divBdr>
    </w:div>
    <w:div w:id="622928103">
      <w:bodyDiv w:val="1"/>
      <w:marLeft w:val="0"/>
      <w:marRight w:val="0"/>
      <w:marTop w:val="0"/>
      <w:marBottom w:val="0"/>
      <w:divBdr>
        <w:top w:val="none" w:sz="0" w:space="0" w:color="auto"/>
        <w:left w:val="none" w:sz="0" w:space="0" w:color="auto"/>
        <w:bottom w:val="none" w:sz="0" w:space="0" w:color="auto"/>
        <w:right w:val="none" w:sz="0" w:space="0" w:color="auto"/>
      </w:divBdr>
    </w:div>
    <w:div w:id="625545107">
      <w:bodyDiv w:val="1"/>
      <w:marLeft w:val="0"/>
      <w:marRight w:val="0"/>
      <w:marTop w:val="0"/>
      <w:marBottom w:val="0"/>
      <w:divBdr>
        <w:top w:val="none" w:sz="0" w:space="0" w:color="auto"/>
        <w:left w:val="none" w:sz="0" w:space="0" w:color="auto"/>
        <w:bottom w:val="none" w:sz="0" w:space="0" w:color="auto"/>
        <w:right w:val="none" w:sz="0" w:space="0" w:color="auto"/>
      </w:divBdr>
    </w:div>
    <w:div w:id="627971277">
      <w:bodyDiv w:val="1"/>
      <w:marLeft w:val="0"/>
      <w:marRight w:val="0"/>
      <w:marTop w:val="0"/>
      <w:marBottom w:val="0"/>
      <w:divBdr>
        <w:top w:val="none" w:sz="0" w:space="0" w:color="auto"/>
        <w:left w:val="none" w:sz="0" w:space="0" w:color="auto"/>
        <w:bottom w:val="none" w:sz="0" w:space="0" w:color="auto"/>
        <w:right w:val="none" w:sz="0" w:space="0" w:color="auto"/>
      </w:divBdr>
    </w:div>
    <w:div w:id="628557279">
      <w:bodyDiv w:val="1"/>
      <w:marLeft w:val="0"/>
      <w:marRight w:val="0"/>
      <w:marTop w:val="0"/>
      <w:marBottom w:val="0"/>
      <w:divBdr>
        <w:top w:val="none" w:sz="0" w:space="0" w:color="auto"/>
        <w:left w:val="none" w:sz="0" w:space="0" w:color="auto"/>
        <w:bottom w:val="none" w:sz="0" w:space="0" w:color="auto"/>
        <w:right w:val="none" w:sz="0" w:space="0" w:color="auto"/>
      </w:divBdr>
    </w:div>
    <w:div w:id="628819701">
      <w:bodyDiv w:val="1"/>
      <w:marLeft w:val="0"/>
      <w:marRight w:val="0"/>
      <w:marTop w:val="0"/>
      <w:marBottom w:val="0"/>
      <w:divBdr>
        <w:top w:val="none" w:sz="0" w:space="0" w:color="auto"/>
        <w:left w:val="none" w:sz="0" w:space="0" w:color="auto"/>
        <w:bottom w:val="none" w:sz="0" w:space="0" w:color="auto"/>
        <w:right w:val="none" w:sz="0" w:space="0" w:color="auto"/>
      </w:divBdr>
    </w:div>
    <w:div w:id="632179229">
      <w:bodyDiv w:val="1"/>
      <w:marLeft w:val="0"/>
      <w:marRight w:val="0"/>
      <w:marTop w:val="0"/>
      <w:marBottom w:val="0"/>
      <w:divBdr>
        <w:top w:val="none" w:sz="0" w:space="0" w:color="auto"/>
        <w:left w:val="none" w:sz="0" w:space="0" w:color="auto"/>
        <w:bottom w:val="none" w:sz="0" w:space="0" w:color="auto"/>
        <w:right w:val="none" w:sz="0" w:space="0" w:color="auto"/>
      </w:divBdr>
    </w:div>
    <w:div w:id="639772213">
      <w:bodyDiv w:val="1"/>
      <w:marLeft w:val="0"/>
      <w:marRight w:val="0"/>
      <w:marTop w:val="0"/>
      <w:marBottom w:val="0"/>
      <w:divBdr>
        <w:top w:val="none" w:sz="0" w:space="0" w:color="auto"/>
        <w:left w:val="none" w:sz="0" w:space="0" w:color="auto"/>
        <w:bottom w:val="none" w:sz="0" w:space="0" w:color="auto"/>
        <w:right w:val="none" w:sz="0" w:space="0" w:color="auto"/>
      </w:divBdr>
    </w:div>
    <w:div w:id="647593616">
      <w:bodyDiv w:val="1"/>
      <w:marLeft w:val="0"/>
      <w:marRight w:val="0"/>
      <w:marTop w:val="0"/>
      <w:marBottom w:val="0"/>
      <w:divBdr>
        <w:top w:val="none" w:sz="0" w:space="0" w:color="auto"/>
        <w:left w:val="none" w:sz="0" w:space="0" w:color="auto"/>
        <w:bottom w:val="none" w:sz="0" w:space="0" w:color="auto"/>
        <w:right w:val="none" w:sz="0" w:space="0" w:color="auto"/>
      </w:divBdr>
    </w:div>
    <w:div w:id="647630902">
      <w:bodyDiv w:val="1"/>
      <w:marLeft w:val="0"/>
      <w:marRight w:val="0"/>
      <w:marTop w:val="0"/>
      <w:marBottom w:val="0"/>
      <w:divBdr>
        <w:top w:val="none" w:sz="0" w:space="0" w:color="auto"/>
        <w:left w:val="none" w:sz="0" w:space="0" w:color="auto"/>
        <w:bottom w:val="none" w:sz="0" w:space="0" w:color="auto"/>
        <w:right w:val="none" w:sz="0" w:space="0" w:color="auto"/>
      </w:divBdr>
    </w:div>
    <w:div w:id="651258355">
      <w:bodyDiv w:val="1"/>
      <w:marLeft w:val="0"/>
      <w:marRight w:val="0"/>
      <w:marTop w:val="0"/>
      <w:marBottom w:val="0"/>
      <w:divBdr>
        <w:top w:val="none" w:sz="0" w:space="0" w:color="auto"/>
        <w:left w:val="none" w:sz="0" w:space="0" w:color="auto"/>
        <w:bottom w:val="none" w:sz="0" w:space="0" w:color="auto"/>
        <w:right w:val="none" w:sz="0" w:space="0" w:color="auto"/>
      </w:divBdr>
    </w:div>
    <w:div w:id="657459564">
      <w:bodyDiv w:val="1"/>
      <w:marLeft w:val="0"/>
      <w:marRight w:val="0"/>
      <w:marTop w:val="0"/>
      <w:marBottom w:val="0"/>
      <w:divBdr>
        <w:top w:val="none" w:sz="0" w:space="0" w:color="auto"/>
        <w:left w:val="none" w:sz="0" w:space="0" w:color="auto"/>
        <w:bottom w:val="none" w:sz="0" w:space="0" w:color="auto"/>
        <w:right w:val="none" w:sz="0" w:space="0" w:color="auto"/>
      </w:divBdr>
    </w:div>
    <w:div w:id="663047301">
      <w:bodyDiv w:val="1"/>
      <w:marLeft w:val="0"/>
      <w:marRight w:val="0"/>
      <w:marTop w:val="0"/>
      <w:marBottom w:val="0"/>
      <w:divBdr>
        <w:top w:val="none" w:sz="0" w:space="0" w:color="auto"/>
        <w:left w:val="none" w:sz="0" w:space="0" w:color="auto"/>
        <w:bottom w:val="none" w:sz="0" w:space="0" w:color="auto"/>
        <w:right w:val="none" w:sz="0" w:space="0" w:color="auto"/>
      </w:divBdr>
    </w:div>
    <w:div w:id="665135918">
      <w:bodyDiv w:val="1"/>
      <w:marLeft w:val="0"/>
      <w:marRight w:val="0"/>
      <w:marTop w:val="0"/>
      <w:marBottom w:val="0"/>
      <w:divBdr>
        <w:top w:val="none" w:sz="0" w:space="0" w:color="auto"/>
        <w:left w:val="none" w:sz="0" w:space="0" w:color="auto"/>
        <w:bottom w:val="none" w:sz="0" w:space="0" w:color="auto"/>
        <w:right w:val="none" w:sz="0" w:space="0" w:color="auto"/>
      </w:divBdr>
    </w:div>
    <w:div w:id="668413786">
      <w:bodyDiv w:val="1"/>
      <w:marLeft w:val="0"/>
      <w:marRight w:val="0"/>
      <w:marTop w:val="0"/>
      <w:marBottom w:val="0"/>
      <w:divBdr>
        <w:top w:val="none" w:sz="0" w:space="0" w:color="auto"/>
        <w:left w:val="none" w:sz="0" w:space="0" w:color="auto"/>
        <w:bottom w:val="none" w:sz="0" w:space="0" w:color="auto"/>
        <w:right w:val="none" w:sz="0" w:space="0" w:color="auto"/>
      </w:divBdr>
    </w:div>
    <w:div w:id="674114269">
      <w:bodyDiv w:val="1"/>
      <w:marLeft w:val="0"/>
      <w:marRight w:val="0"/>
      <w:marTop w:val="0"/>
      <w:marBottom w:val="0"/>
      <w:divBdr>
        <w:top w:val="none" w:sz="0" w:space="0" w:color="auto"/>
        <w:left w:val="none" w:sz="0" w:space="0" w:color="auto"/>
        <w:bottom w:val="none" w:sz="0" w:space="0" w:color="auto"/>
        <w:right w:val="none" w:sz="0" w:space="0" w:color="auto"/>
      </w:divBdr>
    </w:div>
    <w:div w:id="679160418">
      <w:bodyDiv w:val="1"/>
      <w:marLeft w:val="0"/>
      <w:marRight w:val="0"/>
      <w:marTop w:val="0"/>
      <w:marBottom w:val="0"/>
      <w:divBdr>
        <w:top w:val="none" w:sz="0" w:space="0" w:color="auto"/>
        <w:left w:val="none" w:sz="0" w:space="0" w:color="auto"/>
        <w:bottom w:val="none" w:sz="0" w:space="0" w:color="auto"/>
        <w:right w:val="none" w:sz="0" w:space="0" w:color="auto"/>
      </w:divBdr>
    </w:div>
    <w:div w:id="680932177">
      <w:bodyDiv w:val="1"/>
      <w:marLeft w:val="0"/>
      <w:marRight w:val="0"/>
      <w:marTop w:val="0"/>
      <w:marBottom w:val="0"/>
      <w:divBdr>
        <w:top w:val="none" w:sz="0" w:space="0" w:color="auto"/>
        <w:left w:val="none" w:sz="0" w:space="0" w:color="auto"/>
        <w:bottom w:val="none" w:sz="0" w:space="0" w:color="auto"/>
        <w:right w:val="none" w:sz="0" w:space="0" w:color="auto"/>
      </w:divBdr>
    </w:div>
    <w:div w:id="682900888">
      <w:bodyDiv w:val="1"/>
      <w:marLeft w:val="0"/>
      <w:marRight w:val="0"/>
      <w:marTop w:val="0"/>
      <w:marBottom w:val="0"/>
      <w:divBdr>
        <w:top w:val="none" w:sz="0" w:space="0" w:color="auto"/>
        <w:left w:val="none" w:sz="0" w:space="0" w:color="auto"/>
        <w:bottom w:val="none" w:sz="0" w:space="0" w:color="auto"/>
        <w:right w:val="none" w:sz="0" w:space="0" w:color="auto"/>
      </w:divBdr>
    </w:div>
    <w:div w:id="683167118">
      <w:bodyDiv w:val="1"/>
      <w:marLeft w:val="0"/>
      <w:marRight w:val="0"/>
      <w:marTop w:val="0"/>
      <w:marBottom w:val="0"/>
      <w:divBdr>
        <w:top w:val="none" w:sz="0" w:space="0" w:color="auto"/>
        <w:left w:val="none" w:sz="0" w:space="0" w:color="auto"/>
        <w:bottom w:val="none" w:sz="0" w:space="0" w:color="auto"/>
        <w:right w:val="none" w:sz="0" w:space="0" w:color="auto"/>
      </w:divBdr>
    </w:div>
    <w:div w:id="683675610">
      <w:bodyDiv w:val="1"/>
      <w:marLeft w:val="0"/>
      <w:marRight w:val="0"/>
      <w:marTop w:val="0"/>
      <w:marBottom w:val="0"/>
      <w:divBdr>
        <w:top w:val="none" w:sz="0" w:space="0" w:color="auto"/>
        <w:left w:val="none" w:sz="0" w:space="0" w:color="auto"/>
        <w:bottom w:val="none" w:sz="0" w:space="0" w:color="auto"/>
        <w:right w:val="none" w:sz="0" w:space="0" w:color="auto"/>
      </w:divBdr>
    </w:div>
    <w:div w:id="689452796">
      <w:bodyDiv w:val="1"/>
      <w:marLeft w:val="0"/>
      <w:marRight w:val="0"/>
      <w:marTop w:val="0"/>
      <w:marBottom w:val="0"/>
      <w:divBdr>
        <w:top w:val="none" w:sz="0" w:space="0" w:color="auto"/>
        <w:left w:val="none" w:sz="0" w:space="0" w:color="auto"/>
        <w:bottom w:val="none" w:sz="0" w:space="0" w:color="auto"/>
        <w:right w:val="none" w:sz="0" w:space="0" w:color="auto"/>
      </w:divBdr>
    </w:div>
    <w:div w:id="693531359">
      <w:bodyDiv w:val="1"/>
      <w:marLeft w:val="0"/>
      <w:marRight w:val="0"/>
      <w:marTop w:val="0"/>
      <w:marBottom w:val="0"/>
      <w:divBdr>
        <w:top w:val="none" w:sz="0" w:space="0" w:color="auto"/>
        <w:left w:val="none" w:sz="0" w:space="0" w:color="auto"/>
        <w:bottom w:val="none" w:sz="0" w:space="0" w:color="auto"/>
        <w:right w:val="none" w:sz="0" w:space="0" w:color="auto"/>
      </w:divBdr>
    </w:div>
    <w:div w:id="694385785">
      <w:bodyDiv w:val="1"/>
      <w:marLeft w:val="0"/>
      <w:marRight w:val="0"/>
      <w:marTop w:val="0"/>
      <w:marBottom w:val="0"/>
      <w:divBdr>
        <w:top w:val="none" w:sz="0" w:space="0" w:color="auto"/>
        <w:left w:val="none" w:sz="0" w:space="0" w:color="auto"/>
        <w:bottom w:val="none" w:sz="0" w:space="0" w:color="auto"/>
        <w:right w:val="none" w:sz="0" w:space="0" w:color="auto"/>
      </w:divBdr>
    </w:div>
    <w:div w:id="696657907">
      <w:bodyDiv w:val="1"/>
      <w:marLeft w:val="0"/>
      <w:marRight w:val="0"/>
      <w:marTop w:val="0"/>
      <w:marBottom w:val="0"/>
      <w:divBdr>
        <w:top w:val="none" w:sz="0" w:space="0" w:color="auto"/>
        <w:left w:val="none" w:sz="0" w:space="0" w:color="auto"/>
        <w:bottom w:val="none" w:sz="0" w:space="0" w:color="auto"/>
        <w:right w:val="none" w:sz="0" w:space="0" w:color="auto"/>
      </w:divBdr>
    </w:div>
    <w:div w:id="700517265">
      <w:bodyDiv w:val="1"/>
      <w:marLeft w:val="0"/>
      <w:marRight w:val="0"/>
      <w:marTop w:val="0"/>
      <w:marBottom w:val="0"/>
      <w:divBdr>
        <w:top w:val="none" w:sz="0" w:space="0" w:color="auto"/>
        <w:left w:val="none" w:sz="0" w:space="0" w:color="auto"/>
        <w:bottom w:val="none" w:sz="0" w:space="0" w:color="auto"/>
        <w:right w:val="none" w:sz="0" w:space="0" w:color="auto"/>
      </w:divBdr>
    </w:div>
    <w:div w:id="701325389">
      <w:bodyDiv w:val="1"/>
      <w:marLeft w:val="0"/>
      <w:marRight w:val="0"/>
      <w:marTop w:val="0"/>
      <w:marBottom w:val="0"/>
      <w:divBdr>
        <w:top w:val="none" w:sz="0" w:space="0" w:color="auto"/>
        <w:left w:val="none" w:sz="0" w:space="0" w:color="auto"/>
        <w:bottom w:val="none" w:sz="0" w:space="0" w:color="auto"/>
        <w:right w:val="none" w:sz="0" w:space="0" w:color="auto"/>
      </w:divBdr>
    </w:div>
    <w:div w:id="702049178">
      <w:bodyDiv w:val="1"/>
      <w:marLeft w:val="0"/>
      <w:marRight w:val="0"/>
      <w:marTop w:val="0"/>
      <w:marBottom w:val="0"/>
      <w:divBdr>
        <w:top w:val="none" w:sz="0" w:space="0" w:color="auto"/>
        <w:left w:val="none" w:sz="0" w:space="0" w:color="auto"/>
        <w:bottom w:val="none" w:sz="0" w:space="0" w:color="auto"/>
        <w:right w:val="none" w:sz="0" w:space="0" w:color="auto"/>
      </w:divBdr>
    </w:div>
    <w:div w:id="704135816">
      <w:bodyDiv w:val="1"/>
      <w:marLeft w:val="0"/>
      <w:marRight w:val="0"/>
      <w:marTop w:val="0"/>
      <w:marBottom w:val="0"/>
      <w:divBdr>
        <w:top w:val="none" w:sz="0" w:space="0" w:color="auto"/>
        <w:left w:val="none" w:sz="0" w:space="0" w:color="auto"/>
        <w:bottom w:val="none" w:sz="0" w:space="0" w:color="auto"/>
        <w:right w:val="none" w:sz="0" w:space="0" w:color="auto"/>
      </w:divBdr>
    </w:div>
    <w:div w:id="707296889">
      <w:bodyDiv w:val="1"/>
      <w:marLeft w:val="0"/>
      <w:marRight w:val="0"/>
      <w:marTop w:val="0"/>
      <w:marBottom w:val="0"/>
      <w:divBdr>
        <w:top w:val="none" w:sz="0" w:space="0" w:color="auto"/>
        <w:left w:val="none" w:sz="0" w:space="0" w:color="auto"/>
        <w:bottom w:val="none" w:sz="0" w:space="0" w:color="auto"/>
        <w:right w:val="none" w:sz="0" w:space="0" w:color="auto"/>
      </w:divBdr>
    </w:div>
    <w:div w:id="709382690">
      <w:bodyDiv w:val="1"/>
      <w:marLeft w:val="0"/>
      <w:marRight w:val="0"/>
      <w:marTop w:val="0"/>
      <w:marBottom w:val="0"/>
      <w:divBdr>
        <w:top w:val="none" w:sz="0" w:space="0" w:color="auto"/>
        <w:left w:val="none" w:sz="0" w:space="0" w:color="auto"/>
        <w:bottom w:val="none" w:sz="0" w:space="0" w:color="auto"/>
        <w:right w:val="none" w:sz="0" w:space="0" w:color="auto"/>
      </w:divBdr>
    </w:div>
    <w:div w:id="714819937">
      <w:bodyDiv w:val="1"/>
      <w:marLeft w:val="0"/>
      <w:marRight w:val="0"/>
      <w:marTop w:val="0"/>
      <w:marBottom w:val="0"/>
      <w:divBdr>
        <w:top w:val="none" w:sz="0" w:space="0" w:color="auto"/>
        <w:left w:val="none" w:sz="0" w:space="0" w:color="auto"/>
        <w:bottom w:val="none" w:sz="0" w:space="0" w:color="auto"/>
        <w:right w:val="none" w:sz="0" w:space="0" w:color="auto"/>
      </w:divBdr>
    </w:div>
    <w:div w:id="715079874">
      <w:bodyDiv w:val="1"/>
      <w:marLeft w:val="0"/>
      <w:marRight w:val="0"/>
      <w:marTop w:val="0"/>
      <w:marBottom w:val="0"/>
      <w:divBdr>
        <w:top w:val="none" w:sz="0" w:space="0" w:color="auto"/>
        <w:left w:val="none" w:sz="0" w:space="0" w:color="auto"/>
        <w:bottom w:val="none" w:sz="0" w:space="0" w:color="auto"/>
        <w:right w:val="none" w:sz="0" w:space="0" w:color="auto"/>
      </w:divBdr>
    </w:div>
    <w:div w:id="718937226">
      <w:bodyDiv w:val="1"/>
      <w:marLeft w:val="0"/>
      <w:marRight w:val="0"/>
      <w:marTop w:val="0"/>
      <w:marBottom w:val="0"/>
      <w:divBdr>
        <w:top w:val="none" w:sz="0" w:space="0" w:color="auto"/>
        <w:left w:val="none" w:sz="0" w:space="0" w:color="auto"/>
        <w:bottom w:val="none" w:sz="0" w:space="0" w:color="auto"/>
        <w:right w:val="none" w:sz="0" w:space="0" w:color="auto"/>
      </w:divBdr>
    </w:div>
    <w:div w:id="719982585">
      <w:bodyDiv w:val="1"/>
      <w:marLeft w:val="0"/>
      <w:marRight w:val="0"/>
      <w:marTop w:val="0"/>
      <w:marBottom w:val="0"/>
      <w:divBdr>
        <w:top w:val="none" w:sz="0" w:space="0" w:color="auto"/>
        <w:left w:val="none" w:sz="0" w:space="0" w:color="auto"/>
        <w:bottom w:val="none" w:sz="0" w:space="0" w:color="auto"/>
        <w:right w:val="none" w:sz="0" w:space="0" w:color="auto"/>
      </w:divBdr>
    </w:div>
    <w:div w:id="727462630">
      <w:bodyDiv w:val="1"/>
      <w:marLeft w:val="0"/>
      <w:marRight w:val="0"/>
      <w:marTop w:val="0"/>
      <w:marBottom w:val="0"/>
      <w:divBdr>
        <w:top w:val="none" w:sz="0" w:space="0" w:color="auto"/>
        <w:left w:val="none" w:sz="0" w:space="0" w:color="auto"/>
        <w:bottom w:val="none" w:sz="0" w:space="0" w:color="auto"/>
        <w:right w:val="none" w:sz="0" w:space="0" w:color="auto"/>
      </w:divBdr>
    </w:div>
    <w:div w:id="734863146">
      <w:bodyDiv w:val="1"/>
      <w:marLeft w:val="0"/>
      <w:marRight w:val="0"/>
      <w:marTop w:val="0"/>
      <w:marBottom w:val="0"/>
      <w:divBdr>
        <w:top w:val="none" w:sz="0" w:space="0" w:color="auto"/>
        <w:left w:val="none" w:sz="0" w:space="0" w:color="auto"/>
        <w:bottom w:val="none" w:sz="0" w:space="0" w:color="auto"/>
        <w:right w:val="none" w:sz="0" w:space="0" w:color="auto"/>
      </w:divBdr>
    </w:div>
    <w:div w:id="739908431">
      <w:bodyDiv w:val="1"/>
      <w:marLeft w:val="0"/>
      <w:marRight w:val="0"/>
      <w:marTop w:val="0"/>
      <w:marBottom w:val="0"/>
      <w:divBdr>
        <w:top w:val="none" w:sz="0" w:space="0" w:color="auto"/>
        <w:left w:val="none" w:sz="0" w:space="0" w:color="auto"/>
        <w:bottom w:val="none" w:sz="0" w:space="0" w:color="auto"/>
        <w:right w:val="none" w:sz="0" w:space="0" w:color="auto"/>
      </w:divBdr>
    </w:div>
    <w:div w:id="742726863">
      <w:bodyDiv w:val="1"/>
      <w:marLeft w:val="0"/>
      <w:marRight w:val="0"/>
      <w:marTop w:val="0"/>
      <w:marBottom w:val="0"/>
      <w:divBdr>
        <w:top w:val="none" w:sz="0" w:space="0" w:color="auto"/>
        <w:left w:val="none" w:sz="0" w:space="0" w:color="auto"/>
        <w:bottom w:val="none" w:sz="0" w:space="0" w:color="auto"/>
        <w:right w:val="none" w:sz="0" w:space="0" w:color="auto"/>
      </w:divBdr>
    </w:div>
    <w:div w:id="742994323">
      <w:bodyDiv w:val="1"/>
      <w:marLeft w:val="0"/>
      <w:marRight w:val="0"/>
      <w:marTop w:val="0"/>
      <w:marBottom w:val="0"/>
      <w:divBdr>
        <w:top w:val="none" w:sz="0" w:space="0" w:color="auto"/>
        <w:left w:val="none" w:sz="0" w:space="0" w:color="auto"/>
        <w:bottom w:val="none" w:sz="0" w:space="0" w:color="auto"/>
        <w:right w:val="none" w:sz="0" w:space="0" w:color="auto"/>
      </w:divBdr>
    </w:div>
    <w:div w:id="743800714">
      <w:bodyDiv w:val="1"/>
      <w:marLeft w:val="0"/>
      <w:marRight w:val="0"/>
      <w:marTop w:val="0"/>
      <w:marBottom w:val="0"/>
      <w:divBdr>
        <w:top w:val="none" w:sz="0" w:space="0" w:color="auto"/>
        <w:left w:val="none" w:sz="0" w:space="0" w:color="auto"/>
        <w:bottom w:val="none" w:sz="0" w:space="0" w:color="auto"/>
        <w:right w:val="none" w:sz="0" w:space="0" w:color="auto"/>
      </w:divBdr>
    </w:div>
    <w:div w:id="744842105">
      <w:bodyDiv w:val="1"/>
      <w:marLeft w:val="0"/>
      <w:marRight w:val="0"/>
      <w:marTop w:val="0"/>
      <w:marBottom w:val="0"/>
      <w:divBdr>
        <w:top w:val="none" w:sz="0" w:space="0" w:color="auto"/>
        <w:left w:val="none" w:sz="0" w:space="0" w:color="auto"/>
        <w:bottom w:val="none" w:sz="0" w:space="0" w:color="auto"/>
        <w:right w:val="none" w:sz="0" w:space="0" w:color="auto"/>
      </w:divBdr>
    </w:div>
    <w:div w:id="745227897">
      <w:bodyDiv w:val="1"/>
      <w:marLeft w:val="0"/>
      <w:marRight w:val="0"/>
      <w:marTop w:val="0"/>
      <w:marBottom w:val="0"/>
      <w:divBdr>
        <w:top w:val="none" w:sz="0" w:space="0" w:color="auto"/>
        <w:left w:val="none" w:sz="0" w:space="0" w:color="auto"/>
        <w:bottom w:val="none" w:sz="0" w:space="0" w:color="auto"/>
        <w:right w:val="none" w:sz="0" w:space="0" w:color="auto"/>
      </w:divBdr>
    </w:div>
    <w:div w:id="745304036">
      <w:bodyDiv w:val="1"/>
      <w:marLeft w:val="0"/>
      <w:marRight w:val="0"/>
      <w:marTop w:val="0"/>
      <w:marBottom w:val="0"/>
      <w:divBdr>
        <w:top w:val="none" w:sz="0" w:space="0" w:color="auto"/>
        <w:left w:val="none" w:sz="0" w:space="0" w:color="auto"/>
        <w:bottom w:val="none" w:sz="0" w:space="0" w:color="auto"/>
        <w:right w:val="none" w:sz="0" w:space="0" w:color="auto"/>
      </w:divBdr>
    </w:div>
    <w:div w:id="745490788">
      <w:bodyDiv w:val="1"/>
      <w:marLeft w:val="0"/>
      <w:marRight w:val="0"/>
      <w:marTop w:val="0"/>
      <w:marBottom w:val="0"/>
      <w:divBdr>
        <w:top w:val="none" w:sz="0" w:space="0" w:color="auto"/>
        <w:left w:val="none" w:sz="0" w:space="0" w:color="auto"/>
        <w:bottom w:val="none" w:sz="0" w:space="0" w:color="auto"/>
        <w:right w:val="none" w:sz="0" w:space="0" w:color="auto"/>
      </w:divBdr>
    </w:div>
    <w:div w:id="747458574">
      <w:bodyDiv w:val="1"/>
      <w:marLeft w:val="0"/>
      <w:marRight w:val="0"/>
      <w:marTop w:val="0"/>
      <w:marBottom w:val="0"/>
      <w:divBdr>
        <w:top w:val="none" w:sz="0" w:space="0" w:color="auto"/>
        <w:left w:val="none" w:sz="0" w:space="0" w:color="auto"/>
        <w:bottom w:val="none" w:sz="0" w:space="0" w:color="auto"/>
        <w:right w:val="none" w:sz="0" w:space="0" w:color="auto"/>
      </w:divBdr>
    </w:div>
    <w:div w:id="747962691">
      <w:bodyDiv w:val="1"/>
      <w:marLeft w:val="0"/>
      <w:marRight w:val="0"/>
      <w:marTop w:val="0"/>
      <w:marBottom w:val="0"/>
      <w:divBdr>
        <w:top w:val="none" w:sz="0" w:space="0" w:color="auto"/>
        <w:left w:val="none" w:sz="0" w:space="0" w:color="auto"/>
        <w:bottom w:val="none" w:sz="0" w:space="0" w:color="auto"/>
        <w:right w:val="none" w:sz="0" w:space="0" w:color="auto"/>
      </w:divBdr>
    </w:div>
    <w:div w:id="751699303">
      <w:bodyDiv w:val="1"/>
      <w:marLeft w:val="0"/>
      <w:marRight w:val="0"/>
      <w:marTop w:val="0"/>
      <w:marBottom w:val="0"/>
      <w:divBdr>
        <w:top w:val="none" w:sz="0" w:space="0" w:color="auto"/>
        <w:left w:val="none" w:sz="0" w:space="0" w:color="auto"/>
        <w:bottom w:val="none" w:sz="0" w:space="0" w:color="auto"/>
        <w:right w:val="none" w:sz="0" w:space="0" w:color="auto"/>
      </w:divBdr>
    </w:div>
    <w:div w:id="757020503">
      <w:bodyDiv w:val="1"/>
      <w:marLeft w:val="0"/>
      <w:marRight w:val="0"/>
      <w:marTop w:val="0"/>
      <w:marBottom w:val="0"/>
      <w:divBdr>
        <w:top w:val="none" w:sz="0" w:space="0" w:color="auto"/>
        <w:left w:val="none" w:sz="0" w:space="0" w:color="auto"/>
        <w:bottom w:val="none" w:sz="0" w:space="0" w:color="auto"/>
        <w:right w:val="none" w:sz="0" w:space="0" w:color="auto"/>
      </w:divBdr>
    </w:div>
    <w:div w:id="758671684">
      <w:bodyDiv w:val="1"/>
      <w:marLeft w:val="0"/>
      <w:marRight w:val="0"/>
      <w:marTop w:val="0"/>
      <w:marBottom w:val="0"/>
      <w:divBdr>
        <w:top w:val="none" w:sz="0" w:space="0" w:color="auto"/>
        <w:left w:val="none" w:sz="0" w:space="0" w:color="auto"/>
        <w:bottom w:val="none" w:sz="0" w:space="0" w:color="auto"/>
        <w:right w:val="none" w:sz="0" w:space="0" w:color="auto"/>
      </w:divBdr>
    </w:div>
    <w:div w:id="759567141">
      <w:bodyDiv w:val="1"/>
      <w:marLeft w:val="0"/>
      <w:marRight w:val="0"/>
      <w:marTop w:val="0"/>
      <w:marBottom w:val="0"/>
      <w:divBdr>
        <w:top w:val="none" w:sz="0" w:space="0" w:color="auto"/>
        <w:left w:val="none" w:sz="0" w:space="0" w:color="auto"/>
        <w:bottom w:val="none" w:sz="0" w:space="0" w:color="auto"/>
        <w:right w:val="none" w:sz="0" w:space="0" w:color="auto"/>
      </w:divBdr>
    </w:div>
    <w:div w:id="761150777">
      <w:bodyDiv w:val="1"/>
      <w:marLeft w:val="0"/>
      <w:marRight w:val="0"/>
      <w:marTop w:val="0"/>
      <w:marBottom w:val="0"/>
      <w:divBdr>
        <w:top w:val="none" w:sz="0" w:space="0" w:color="auto"/>
        <w:left w:val="none" w:sz="0" w:space="0" w:color="auto"/>
        <w:bottom w:val="none" w:sz="0" w:space="0" w:color="auto"/>
        <w:right w:val="none" w:sz="0" w:space="0" w:color="auto"/>
      </w:divBdr>
    </w:div>
    <w:div w:id="763304825">
      <w:bodyDiv w:val="1"/>
      <w:marLeft w:val="0"/>
      <w:marRight w:val="0"/>
      <w:marTop w:val="0"/>
      <w:marBottom w:val="0"/>
      <w:divBdr>
        <w:top w:val="none" w:sz="0" w:space="0" w:color="auto"/>
        <w:left w:val="none" w:sz="0" w:space="0" w:color="auto"/>
        <w:bottom w:val="none" w:sz="0" w:space="0" w:color="auto"/>
        <w:right w:val="none" w:sz="0" w:space="0" w:color="auto"/>
      </w:divBdr>
    </w:div>
    <w:div w:id="770199636">
      <w:bodyDiv w:val="1"/>
      <w:marLeft w:val="0"/>
      <w:marRight w:val="0"/>
      <w:marTop w:val="0"/>
      <w:marBottom w:val="0"/>
      <w:divBdr>
        <w:top w:val="none" w:sz="0" w:space="0" w:color="auto"/>
        <w:left w:val="none" w:sz="0" w:space="0" w:color="auto"/>
        <w:bottom w:val="none" w:sz="0" w:space="0" w:color="auto"/>
        <w:right w:val="none" w:sz="0" w:space="0" w:color="auto"/>
      </w:divBdr>
    </w:div>
    <w:div w:id="771975067">
      <w:bodyDiv w:val="1"/>
      <w:marLeft w:val="0"/>
      <w:marRight w:val="0"/>
      <w:marTop w:val="0"/>
      <w:marBottom w:val="0"/>
      <w:divBdr>
        <w:top w:val="none" w:sz="0" w:space="0" w:color="auto"/>
        <w:left w:val="none" w:sz="0" w:space="0" w:color="auto"/>
        <w:bottom w:val="none" w:sz="0" w:space="0" w:color="auto"/>
        <w:right w:val="none" w:sz="0" w:space="0" w:color="auto"/>
      </w:divBdr>
    </w:div>
    <w:div w:id="780879990">
      <w:bodyDiv w:val="1"/>
      <w:marLeft w:val="0"/>
      <w:marRight w:val="0"/>
      <w:marTop w:val="0"/>
      <w:marBottom w:val="0"/>
      <w:divBdr>
        <w:top w:val="none" w:sz="0" w:space="0" w:color="auto"/>
        <w:left w:val="none" w:sz="0" w:space="0" w:color="auto"/>
        <w:bottom w:val="none" w:sz="0" w:space="0" w:color="auto"/>
        <w:right w:val="none" w:sz="0" w:space="0" w:color="auto"/>
      </w:divBdr>
    </w:div>
    <w:div w:id="787819764">
      <w:bodyDiv w:val="1"/>
      <w:marLeft w:val="0"/>
      <w:marRight w:val="0"/>
      <w:marTop w:val="0"/>
      <w:marBottom w:val="0"/>
      <w:divBdr>
        <w:top w:val="none" w:sz="0" w:space="0" w:color="auto"/>
        <w:left w:val="none" w:sz="0" w:space="0" w:color="auto"/>
        <w:bottom w:val="none" w:sz="0" w:space="0" w:color="auto"/>
        <w:right w:val="none" w:sz="0" w:space="0" w:color="auto"/>
      </w:divBdr>
    </w:div>
    <w:div w:id="791510545">
      <w:bodyDiv w:val="1"/>
      <w:marLeft w:val="0"/>
      <w:marRight w:val="0"/>
      <w:marTop w:val="0"/>
      <w:marBottom w:val="0"/>
      <w:divBdr>
        <w:top w:val="none" w:sz="0" w:space="0" w:color="auto"/>
        <w:left w:val="none" w:sz="0" w:space="0" w:color="auto"/>
        <w:bottom w:val="none" w:sz="0" w:space="0" w:color="auto"/>
        <w:right w:val="none" w:sz="0" w:space="0" w:color="auto"/>
      </w:divBdr>
    </w:div>
    <w:div w:id="792553819">
      <w:bodyDiv w:val="1"/>
      <w:marLeft w:val="0"/>
      <w:marRight w:val="0"/>
      <w:marTop w:val="0"/>
      <w:marBottom w:val="0"/>
      <w:divBdr>
        <w:top w:val="none" w:sz="0" w:space="0" w:color="auto"/>
        <w:left w:val="none" w:sz="0" w:space="0" w:color="auto"/>
        <w:bottom w:val="none" w:sz="0" w:space="0" w:color="auto"/>
        <w:right w:val="none" w:sz="0" w:space="0" w:color="auto"/>
      </w:divBdr>
    </w:div>
    <w:div w:id="792793423">
      <w:bodyDiv w:val="1"/>
      <w:marLeft w:val="0"/>
      <w:marRight w:val="0"/>
      <w:marTop w:val="0"/>
      <w:marBottom w:val="0"/>
      <w:divBdr>
        <w:top w:val="none" w:sz="0" w:space="0" w:color="auto"/>
        <w:left w:val="none" w:sz="0" w:space="0" w:color="auto"/>
        <w:bottom w:val="none" w:sz="0" w:space="0" w:color="auto"/>
        <w:right w:val="none" w:sz="0" w:space="0" w:color="auto"/>
      </w:divBdr>
    </w:div>
    <w:div w:id="794565842">
      <w:bodyDiv w:val="1"/>
      <w:marLeft w:val="0"/>
      <w:marRight w:val="0"/>
      <w:marTop w:val="0"/>
      <w:marBottom w:val="0"/>
      <w:divBdr>
        <w:top w:val="none" w:sz="0" w:space="0" w:color="auto"/>
        <w:left w:val="none" w:sz="0" w:space="0" w:color="auto"/>
        <w:bottom w:val="none" w:sz="0" w:space="0" w:color="auto"/>
        <w:right w:val="none" w:sz="0" w:space="0" w:color="auto"/>
      </w:divBdr>
    </w:div>
    <w:div w:id="796068972">
      <w:bodyDiv w:val="1"/>
      <w:marLeft w:val="0"/>
      <w:marRight w:val="0"/>
      <w:marTop w:val="0"/>
      <w:marBottom w:val="0"/>
      <w:divBdr>
        <w:top w:val="none" w:sz="0" w:space="0" w:color="auto"/>
        <w:left w:val="none" w:sz="0" w:space="0" w:color="auto"/>
        <w:bottom w:val="none" w:sz="0" w:space="0" w:color="auto"/>
        <w:right w:val="none" w:sz="0" w:space="0" w:color="auto"/>
      </w:divBdr>
    </w:div>
    <w:div w:id="797644654">
      <w:bodyDiv w:val="1"/>
      <w:marLeft w:val="0"/>
      <w:marRight w:val="0"/>
      <w:marTop w:val="0"/>
      <w:marBottom w:val="0"/>
      <w:divBdr>
        <w:top w:val="none" w:sz="0" w:space="0" w:color="auto"/>
        <w:left w:val="none" w:sz="0" w:space="0" w:color="auto"/>
        <w:bottom w:val="none" w:sz="0" w:space="0" w:color="auto"/>
        <w:right w:val="none" w:sz="0" w:space="0" w:color="auto"/>
      </w:divBdr>
    </w:div>
    <w:div w:id="803276207">
      <w:bodyDiv w:val="1"/>
      <w:marLeft w:val="0"/>
      <w:marRight w:val="0"/>
      <w:marTop w:val="0"/>
      <w:marBottom w:val="0"/>
      <w:divBdr>
        <w:top w:val="none" w:sz="0" w:space="0" w:color="auto"/>
        <w:left w:val="none" w:sz="0" w:space="0" w:color="auto"/>
        <w:bottom w:val="none" w:sz="0" w:space="0" w:color="auto"/>
        <w:right w:val="none" w:sz="0" w:space="0" w:color="auto"/>
      </w:divBdr>
    </w:div>
    <w:div w:id="803277441">
      <w:bodyDiv w:val="1"/>
      <w:marLeft w:val="0"/>
      <w:marRight w:val="0"/>
      <w:marTop w:val="0"/>
      <w:marBottom w:val="0"/>
      <w:divBdr>
        <w:top w:val="none" w:sz="0" w:space="0" w:color="auto"/>
        <w:left w:val="none" w:sz="0" w:space="0" w:color="auto"/>
        <w:bottom w:val="none" w:sz="0" w:space="0" w:color="auto"/>
        <w:right w:val="none" w:sz="0" w:space="0" w:color="auto"/>
      </w:divBdr>
    </w:div>
    <w:div w:id="807279209">
      <w:bodyDiv w:val="1"/>
      <w:marLeft w:val="0"/>
      <w:marRight w:val="0"/>
      <w:marTop w:val="0"/>
      <w:marBottom w:val="0"/>
      <w:divBdr>
        <w:top w:val="none" w:sz="0" w:space="0" w:color="auto"/>
        <w:left w:val="none" w:sz="0" w:space="0" w:color="auto"/>
        <w:bottom w:val="none" w:sz="0" w:space="0" w:color="auto"/>
        <w:right w:val="none" w:sz="0" w:space="0" w:color="auto"/>
      </w:divBdr>
    </w:div>
    <w:div w:id="810904078">
      <w:bodyDiv w:val="1"/>
      <w:marLeft w:val="0"/>
      <w:marRight w:val="0"/>
      <w:marTop w:val="0"/>
      <w:marBottom w:val="0"/>
      <w:divBdr>
        <w:top w:val="none" w:sz="0" w:space="0" w:color="auto"/>
        <w:left w:val="none" w:sz="0" w:space="0" w:color="auto"/>
        <w:bottom w:val="none" w:sz="0" w:space="0" w:color="auto"/>
        <w:right w:val="none" w:sz="0" w:space="0" w:color="auto"/>
      </w:divBdr>
    </w:div>
    <w:div w:id="812914668">
      <w:bodyDiv w:val="1"/>
      <w:marLeft w:val="0"/>
      <w:marRight w:val="0"/>
      <w:marTop w:val="0"/>
      <w:marBottom w:val="0"/>
      <w:divBdr>
        <w:top w:val="none" w:sz="0" w:space="0" w:color="auto"/>
        <w:left w:val="none" w:sz="0" w:space="0" w:color="auto"/>
        <w:bottom w:val="none" w:sz="0" w:space="0" w:color="auto"/>
        <w:right w:val="none" w:sz="0" w:space="0" w:color="auto"/>
      </w:divBdr>
    </w:div>
    <w:div w:id="814642298">
      <w:bodyDiv w:val="1"/>
      <w:marLeft w:val="0"/>
      <w:marRight w:val="0"/>
      <w:marTop w:val="0"/>
      <w:marBottom w:val="0"/>
      <w:divBdr>
        <w:top w:val="none" w:sz="0" w:space="0" w:color="auto"/>
        <w:left w:val="none" w:sz="0" w:space="0" w:color="auto"/>
        <w:bottom w:val="none" w:sz="0" w:space="0" w:color="auto"/>
        <w:right w:val="none" w:sz="0" w:space="0" w:color="auto"/>
      </w:divBdr>
    </w:div>
    <w:div w:id="816461238">
      <w:bodyDiv w:val="1"/>
      <w:marLeft w:val="0"/>
      <w:marRight w:val="0"/>
      <w:marTop w:val="0"/>
      <w:marBottom w:val="0"/>
      <w:divBdr>
        <w:top w:val="none" w:sz="0" w:space="0" w:color="auto"/>
        <w:left w:val="none" w:sz="0" w:space="0" w:color="auto"/>
        <w:bottom w:val="none" w:sz="0" w:space="0" w:color="auto"/>
        <w:right w:val="none" w:sz="0" w:space="0" w:color="auto"/>
      </w:divBdr>
    </w:div>
    <w:div w:id="818424699">
      <w:bodyDiv w:val="1"/>
      <w:marLeft w:val="0"/>
      <w:marRight w:val="0"/>
      <w:marTop w:val="0"/>
      <w:marBottom w:val="0"/>
      <w:divBdr>
        <w:top w:val="none" w:sz="0" w:space="0" w:color="auto"/>
        <w:left w:val="none" w:sz="0" w:space="0" w:color="auto"/>
        <w:bottom w:val="none" w:sz="0" w:space="0" w:color="auto"/>
        <w:right w:val="none" w:sz="0" w:space="0" w:color="auto"/>
      </w:divBdr>
    </w:div>
    <w:div w:id="819998334">
      <w:bodyDiv w:val="1"/>
      <w:marLeft w:val="0"/>
      <w:marRight w:val="0"/>
      <w:marTop w:val="0"/>
      <w:marBottom w:val="0"/>
      <w:divBdr>
        <w:top w:val="none" w:sz="0" w:space="0" w:color="auto"/>
        <w:left w:val="none" w:sz="0" w:space="0" w:color="auto"/>
        <w:bottom w:val="none" w:sz="0" w:space="0" w:color="auto"/>
        <w:right w:val="none" w:sz="0" w:space="0" w:color="auto"/>
      </w:divBdr>
    </w:div>
    <w:div w:id="822283396">
      <w:bodyDiv w:val="1"/>
      <w:marLeft w:val="0"/>
      <w:marRight w:val="0"/>
      <w:marTop w:val="0"/>
      <w:marBottom w:val="0"/>
      <w:divBdr>
        <w:top w:val="none" w:sz="0" w:space="0" w:color="auto"/>
        <w:left w:val="none" w:sz="0" w:space="0" w:color="auto"/>
        <w:bottom w:val="none" w:sz="0" w:space="0" w:color="auto"/>
        <w:right w:val="none" w:sz="0" w:space="0" w:color="auto"/>
      </w:divBdr>
    </w:div>
    <w:div w:id="823935410">
      <w:bodyDiv w:val="1"/>
      <w:marLeft w:val="0"/>
      <w:marRight w:val="0"/>
      <w:marTop w:val="0"/>
      <w:marBottom w:val="0"/>
      <w:divBdr>
        <w:top w:val="none" w:sz="0" w:space="0" w:color="auto"/>
        <w:left w:val="none" w:sz="0" w:space="0" w:color="auto"/>
        <w:bottom w:val="none" w:sz="0" w:space="0" w:color="auto"/>
        <w:right w:val="none" w:sz="0" w:space="0" w:color="auto"/>
      </w:divBdr>
    </w:div>
    <w:div w:id="825823342">
      <w:bodyDiv w:val="1"/>
      <w:marLeft w:val="0"/>
      <w:marRight w:val="0"/>
      <w:marTop w:val="0"/>
      <w:marBottom w:val="0"/>
      <w:divBdr>
        <w:top w:val="none" w:sz="0" w:space="0" w:color="auto"/>
        <w:left w:val="none" w:sz="0" w:space="0" w:color="auto"/>
        <w:bottom w:val="none" w:sz="0" w:space="0" w:color="auto"/>
        <w:right w:val="none" w:sz="0" w:space="0" w:color="auto"/>
      </w:divBdr>
    </w:div>
    <w:div w:id="826441723">
      <w:bodyDiv w:val="1"/>
      <w:marLeft w:val="0"/>
      <w:marRight w:val="0"/>
      <w:marTop w:val="0"/>
      <w:marBottom w:val="0"/>
      <w:divBdr>
        <w:top w:val="none" w:sz="0" w:space="0" w:color="auto"/>
        <w:left w:val="none" w:sz="0" w:space="0" w:color="auto"/>
        <w:bottom w:val="none" w:sz="0" w:space="0" w:color="auto"/>
        <w:right w:val="none" w:sz="0" w:space="0" w:color="auto"/>
      </w:divBdr>
    </w:div>
    <w:div w:id="829827103">
      <w:bodyDiv w:val="1"/>
      <w:marLeft w:val="0"/>
      <w:marRight w:val="0"/>
      <w:marTop w:val="0"/>
      <w:marBottom w:val="0"/>
      <w:divBdr>
        <w:top w:val="none" w:sz="0" w:space="0" w:color="auto"/>
        <w:left w:val="none" w:sz="0" w:space="0" w:color="auto"/>
        <w:bottom w:val="none" w:sz="0" w:space="0" w:color="auto"/>
        <w:right w:val="none" w:sz="0" w:space="0" w:color="auto"/>
      </w:divBdr>
    </w:div>
    <w:div w:id="830634743">
      <w:bodyDiv w:val="1"/>
      <w:marLeft w:val="0"/>
      <w:marRight w:val="0"/>
      <w:marTop w:val="0"/>
      <w:marBottom w:val="0"/>
      <w:divBdr>
        <w:top w:val="none" w:sz="0" w:space="0" w:color="auto"/>
        <w:left w:val="none" w:sz="0" w:space="0" w:color="auto"/>
        <w:bottom w:val="none" w:sz="0" w:space="0" w:color="auto"/>
        <w:right w:val="none" w:sz="0" w:space="0" w:color="auto"/>
      </w:divBdr>
    </w:div>
    <w:div w:id="830677279">
      <w:bodyDiv w:val="1"/>
      <w:marLeft w:val="0"/>
      <w:marRight w:val="0"/>
      <w:marTop w:val="0"/>
      <w:marBottom w:val="0"/>
      <w:divBdr>
        <w:top w:val="none" w:sz="0" w:space="0" w:color="auto"/>
        <w:left w:val="none" w:sz="0" w:space="0" w:color="auto"/>
        <w:bottom w:val="none" w:sz="0" w:space="0" w:color="auto"/>
        <w:right w:val="none" w:sz="0" w:space="0" w:color="auto"/>
      </w:divBdr>
    </w:div>
    <w:div w:id="831682985">
      <w:bodyDiv w:val="1"/>
      <w:marLeft w:val="0"/>
      <w:marRight w:val="0"/>
      <w:marTop w:val="0"/>
      <w:marBottom w:val="0"/>
      <w:divBdr>
        <w:top w:val="none" w:sz="0" w:space="0" w:color="auto"/>
        <w:left w:val="none" w:sz="0" w:space="0" w:color="auto"/>
        <w:bottom w:val="none" w:sz="0" w:space="0" w:color="auto"/>
        <w:right w:val="none" w:sz="0" w:space="0" w:color="auto"/>
      </w:divBdr>
    </w:div>
    <w:div w:id="833840146">
      <w:bodyDiv w:val="1"/>
      <w:marLeft w:val="0"/>
      <w:marRight w:val="0"/>
      <w:marTop w:val="0"/>
      <w:marBottom w:val="0"/>
      <w:divBdr>
        <w:top w:val="none" w:sz="0" w:space="0" w:color="auto"/>
        <w:left w:val="none" w:sz="0" w:space="0" w:color="auto"/>
        <w:bottom w:val="none" w:sz="0" w:space="0" w:color="auto"/>
        <w:right w:val="none" w:sz="0" w:space="0" w:color="auto"/>
      </w:divBdr>
    </w:div>
    <w:div w:id="835459836">
      <w:bodyDiv w:val="1"/>
      <w:marLeft w:val="0"/>
      <w:marRight w:val="0"/>
      <w:marTop w:val="0"/>
      <w:marBottom w:val="0"/>
      <w:divBdr>
        <w:top w:val="none" w:sz="0" w:space="0" w:color="auto"/>
        <w:left w:val="none" w:sz="0" w:space="0" w:color="auto"/>
        <w:bottom w:val="none" w:sz="0" w:space="0" w:color="auto"/>
        <w:right w:val="none" w:sz="0" w:space="0" w:color="auto"/>
      </w:divBdr>
    </w:div>
    <w:div w:id="841355014">
      <w:bodyDiv w:val="1"/>
      <w:marLeft w:val="0"/>
      <w:marRight w:val="0"/>
      <w:marTop w:val="0"/>
      <w:marBottom w:val="0"/>
      <w:divBdr>
        <w:top w:val="none" w:sz="0" w:space="0" w:color="auto"/>
        <w:left w:val="none" w:sz="0" w:space="0" w:color="auto"/>
        <w:bottom w:val="none" w:sz="0" w:space="0" w:color="auto"/>
        <w:right w:val="none" w:sz="0" w:space="0" w:color="auto"/>
      </w:divBdr>
    </w:div>
    <w:div w:id="842670977">
      <w:bodyDiv w:val="1"/>
      <w:marLeft w:val="0"/>
      <w:marRight w:val="0"/>
      <w:marTop w:val="0"/>
      <w:marBottom w:val="0"/>
      <w:divBdr>
        <w:top w:val="none" w:sz="0" w:space="0" w:color="auto"/>
        <w:left w:val="none" w:sz="0" w:space="0" w:color="auto"/>
        <w:bottom w:val="none" w:sz="0" w:space="0" w:color="auto"/>
        <w:right w:val="none" w:sz="0" w:space="0" w:color="auto"/>
      </w:divBdr>
    </w:div>
    <w:div w:id="850337990">
      <w:bodyDiv w:val="1"/>
      <w:marLeft w:val="0"/>
      <w:marRight w:val="0"/>
      <w:marTop w:val="0"/>
      <w:marBottom w:val="0"/>
      <w:divBdr>
        <w:top w:val="none" w:sz="0" w:space="0" w:color="auto"/>
        <w:left w:val="none" w:sz="0" w:space="0" w:color="auto"/>
        <w:bottom w:val="none" w:sz="0" w:space="0" w:color="auto"/>
        <w:right w:val="none" w:sz="0" w:space="0" w:color="auto"/>
      </w:divBdr>
    </w:div>
    <w:div w:id="850528654">
      <w:bodyDiv w:val="1"/>
      <w:marLeft w:val="0"/>
      <w:marRight w:val="0"/>
      <w:marTop w:val="0"/>
      <w:marBottom w:val="0"/>
      <w:divBdr>
        <w:top w:val="none" w:sz="0" w:space="0" w:color="auto"/>
        <w:left w:val="none" w:sz="0" w:space="0" w:color="auto"/>
        <w:bottom w:val="none" w:sz="0" w:space="0" w:color="auto"/>
        <w:right w:val="none" w:sz="0" w:space="0" w:color="auto"/>
      </w:divBdr>
    </w:div>
    <w:div w:id="852651941">
      <w:bodyDiv w:val="1"/>
      <w:marLeft w:val="0"/>
      <w:marRight w:val="0"/>
      <w:marTop w:val="0"/>
      <w:marBottom w:val="0"/>
      <w:divBdr>
        <w:top w:val="none" w:sz="0" w:space="0" w:color="auto"/>
        <w:left w:val="none" w:sz="0" w:space="0" w:color="auto"/>
        <w:bottom w:val="none" w:sz="0" w:space="0" w:color="auto"/>
        <w:right w:val="none" w:sz="0" w:space="0" w:color="auto"/>
      </w:divBdr>
    </w:div>
    <w:div w:id="853037597">
      <w:bodyDiv w:val="1"/>
      <w:marLeft w:val="0"/>
      <w:marRight w:val="0"/>
      <w:marTop w:val="0"/>
      <w:marBottom w:val="0"/>
      <w:divBdr>
        <w:top w:val="none" w:sz="0" w:space="0" w:color="auto"/>
        <w:left w:val="none" w:sz="0" w:space="0" w:color="auto"/>
        <w:bottom w:val="none" w:sz="0" w:space="0" w:color="auto"/>
        <w:right w:val="none" w:sz="0" w:space="0" w:color="auto"/>
      </w:divBdr>
    </w:div>
    <w:div w:id="853496649">
      <w:bodyDiv w:val="1"/>
      <w:marLeft w:val="0"/>
      <w:marRight w:val="0"/>
      <w:marTop w:val="0"/>
      <w:marBottom w:val="0"/>
      <w:divBdr>
        <w:top w:val="none" w:sz="0" w:space="0" w:color="auto"/>
        <w:left w:val="none" w:sz="0" w:space="0" w:color="auto"/>
        <w:bottom w:val="none" w:sz="0" w:space="0" w:color="auto"/>
        <w:right w:val="none" w:sz="0" w:space="0" w:color="auto"/>
      </w:divBdr>
    </w:div>
    <w:div w:id="859054563">
      <w:bodyDiv w:val="1"/>
      <w:marLeft w:val="0"/>
      <w:marRight w:val="0"/>
      <w:marTop w:val="0"/>
      <w:marBottom w:val="0"/>
      <w:divBdr>
        <w:top w:val="none" w:sz="0" w:space="0" w:color="auto"/>
        <w:left w:val="none" w:sz="0" w:space="0" w:color="auto"/>
        <w:bottom w:val="none" w:sz="0" w:space="0" w:color="auto"/>
        <w:right w:val="none" w:sz="0" w:space="0" w:color="auto"/>
      </w:divBdr>
    </w:div>
    <w:div w:id="859659409">
      <w:bodyDiv w:val="1"/>
      <w:marLeft w:val="0"/>
      <w:marRight w:val="0"/>
      <w:marTop w:val="0"/>
      <w:marBottom w:val="0"/>
      <w:divBdr>
        <w:top w:val="none" w:sz="0" w:space="0" w:color="auto"/>
        <w:left w:val="none" w:sz="0" w:space="0" w:color="auto"/>
        <w:bottom w:val="none" w:sz="0" w:space="0" w:color="auto"/>
        <w:right w:val="none" w:sz="0" w:space="0" w:color="auto"/>
      </w:divBdr>
    </w:div>
    <w:div w:id="860314940">
      <w:bodyDiv w:val="1"/>
      <w:marLeft w:val="0"/>
      <w:marRight w:val="0"/>
      <w:marTop w:val="0"/>
      <w:marBottom w:val="0"/>
      <w:divBdr>
        <w:top w:val="none" w:sz="0" w:space="0" w:color="auto"/>
        <w:left w:val="none" w:sz="0" w:space="0" w:color="auto"/>
        <w:bottom w:val="none" w:sz="0" w:space="0" w:color="auto"/>
        <w:right w:val="none" w:sz="0" w:space="0" w:color="auto"/>
      </w:divBdr>
    </w:div>
    <w:div w:id="865291658">
      <w:bodyDiv w:val="1"/>
      <w:marLeft w:val="0"/>
      <w:marRight w:val="0"/>
      <w:marTop w:val="0"/>
      <w:marBottom w:val="0"/>
      <w:divBdr>
        <w:top w:val="none" w:sz="0" w:space="0" w:color="auto"/>
        <w:left w:val="none" w:sz="0" w:space="0" w:color="auto"/>
        <w:bottom w:val="none" w:sz="0" w:space="0" w:color="auto"/>
        <w:right w:val="none" w:sz="0" w:space="0" w:color="auto"/>
      </w:divBdr>
    </w:div>
    <w:div w:id="867528564">
      <w:bodyDiv w:val="1"/>
      <w:marLeft w:val="0"/>
      <w:marRight w:val="0"/>
      <w:marTop w:val="0"/>
      <w:marBottom w:val="0"/>
      <w:divBdr>
        <w:top w:val="none" w:sz="0" w:space="0" w:color="auto"/>
        <w:left w:val="none" w:sz="0" w:space="0" w:color="auto"/>
        <w:bottom w:val="none" w:sz="0" w:space="0" w:color="auto"/>
        <w:right w:val="none" w:sz="0" w:space="0" w:color="auto"/>
      </w:divBdr>
    </w:div>
    <w:div w:id="868950389">
      <w:bodyDiv w:val="1"/>
      <w:marLeft w:val="0"/>
      <w:marRight w:val="0"/>
      <w:marTop w:val="0"/>
      <w:marBottom w:val="0"/>
      <w:divBdr>
        <w:top w:val="none" w:sz="0" w:space="0" w:color="auto"/>
        <w:left w:val="none" w:sz="0" w:space="0" w:color="auto"/>
        <w:bottom w:val="none" w:sz="0" w:space="0" w:color="auto"/>
        <w:right w:val="none" w:sz="0" w:space="0" w:color="auto"/>
      </w:divBdr>
    </w:div>
    <w:div w:id="872811469">
      <w:bodyDiv w:val="1"/>
      <w:marLeft w:val="0"/>
      <w:marRight w:val="0"/>
      <w:marTop w:val="0"/>
      <w:marBottom w:val="0"/>
      <w:divBdr>
        <w:top w:val="none" w:sz="0" w:space="0" w:color="auto"/>
        <w:left w:val="none" w:sz="0" w:space="0" w:color="auto"/>
        <w:bottom w:val="none" w:sz="0" w:space="0" w:color="auto"/>
        <w:right w:val="none" w:sz="0" w:space="0" w:color="auto"/>
      </w:divBdr>
    </w:div>
    <w:div w:id="893934649">
      <w:bodyDiv w:val="1"/>
      <w:marLeft w:val="0"/>
      <w:marRight w:val="0"/>
      <w:marTop w:val="0"/>
      <w:marBottom w:val="0"/>
      <w:divBdr>
        <w:top w:val="none" w:sz="0" w:space="0" w:color="auto"/>
        <w:left w:val="none" w:sz="0" w:space="0" w:color="auto"/>
        <w:bottom w:val="none" w:sz="0" w:space="0" w:color="auto"/>
        <w:right w:val="none" w:sz="0" w:space="0" w:color="auto"/>
      </w:divBdr>
    </w:div>
    <w:div w:id="896285931">
      <w:bodyDiv w:val="1"/>
      <w:marLeft w:val="0"/>
      <w:marRight w:val="0"/>
      <w:marTop w:val="0"/>
      <w:marBottom w:val="0"/>
      <w:divBdr>
        <w:top w:val="none" w:sz="0" w:space="0" w:color="auto"/>
        <w:left w:val="none" w:sz="0" w:space="0" w:color="auto"/>
        <w:bottom w:val="none" w:sz="0" w:space="0" w:color="auto"/>
        <w:right w:val="none" w:sz="0" w:space="0" w:color="auto"/>
      </w:divBdr>
    </w:div>
    <w:div w:id="905337289">
      <w:bodyDiv w:val="1"/>
      <w:marLeft w:val="0"/>
      <w:marRight w:val="0"/>
      <w:marTop w:val="0"/>
      <w:marBottom w:val="0"/>
      <w:divBdr>
        <w:top w:val="none" w:sz="0" w:space="0" w:color="auto"/>
        <w:left w:val="none" w:sz="0" w:space="0" w:color="auto"/>
        <w:bottom w:val="none" w:sz="0" w:space="0" w:color="auto"/>
        <w:right w:val="none" w:sz="0" w:space="0" w:color="auto"/>
      </w:divBdr>
    </w:div>
    <w:div w:id="906838481">
      <w:bodyDiv w:val="1"/>
      <w:marLeft w:val="0"/>
      <w:marRight w:val="0"/>
      <w:marTop w:val="0"/>
      <w:marBottom w:val="0"/>
      <w:divBdr>
        <w:top w:val="none" w:sz="0" w:space="0" w:color="auto"/>
        <w:left w:val="none" w:sz="0" w:space="0" w:color="auto"/>
        <w:bottom w:val="none" w:sz="0" w:space="0" w:color="auto"/>
        <w:right w:val="none" w:sz="0" w:space="0" w:color="auto"/>
      </w:divBdr>
    </w:div>
    <w:div w:id="911550432">
      <w:bodyDiv w:val="1"/>
      <w:marLeft w:val="0"/>
      <w:marRight w:val="0"/>
      <w:marTop w:val="0"/>
      <w:marBottom w:val="0"/>
      <w:divBdr>
        <w:top w:val="none" w:sz="0" w:space="0" w:color="auto"/>
        <w:left w:val="none" w:sz="0" w:space="0" w:color="auto"/>
        <w:bottom w:val="none" w:sz="0" w:space="0" w:color="auto"/>
        <w:right w:val="none" w:sz="0" w:space="0" w:color="auto"/>
      </w:divBdr>
    </w:div>
    <w:div w:id="911964064">
      <w:bodyDiv w:val="1"/>
      <w:marLeft w:val="0"/>
      <w:marRight w:val="0"/>
      <w:marTop w:val="0"/>
      <w:marBottom w:val="0"/>
      <w:divBdr>
        <w:top w:val="none" w:sz="0" w:space="0" w:color="auto"/>
        <w:left w:val="none" w:sz="0" w:space="0" w:color="auto"/>
        <w:bottom w:val="none" w:sz="0" w:space="0" w:color="auto"/>
        <w:right w:val="none" w:sz="0" w:space="0" w:color="auto"/>
      </w:divBdr>
    </w:div>
    <w:div w:id="912084929">
      <w:bodyDiv w:val="1"/>
      <w:marLeft w:val="0"/>
      <w:marRight w:val="0"/>
      <w:marTop w:val="0"/>
      <w:marBottom w:val="0"/>
      <w:divBdr>
        <w:top w:val="none" w:sz="0" w:space="0" w:color="auto"/>
        <w:left w:val="none" w:sz="0" w:space="0" w:color="auto"/>
        <w:bottom w:val="none" w:sz="0" w:space="0" w:color="auto"/>
        <w:right w:val="none" w:sz="0" w:space="0" w:color="auto"/>
      </w:divBdr>
    </w:div>
    <w:div w:id="912854179">
      <w:bodyDiv w:val="1"/>
      <w:marLeft w:val="0"/>
      <w:marRight w:val="0"/>
      <w:marTop w:val="0"/>
      <w:marBottom w:val="0"/>
      <w:divBdr>
        <w:top w:val="none" w:sz="0" w:space="0" w:color="auto"/>
        <w:left w:val="none" w:sz="0" w:space="0" w:color="auto"/>
        <w:bottom w:val="none" w:sz="0" w:space="0" w:color="auto"/>
        <w:right w:val="none" w:sz="0" w:space="0" w:color="auto"/>
      </w:divBdr>
    </w:div>
    <w:div w:id="921180888">
      <w:bodyDiv w:val="1"/>
      <w:marLeft w:val="0"/>
      <w:marRight w:val="0"/>
      <w:marTop w:val="0"/>
      <w:marBottom w:val="0"/>
      <w:divBdr>
        <w:top w:val="none" w:sz="0" w:space="0" w:color="auto"/>
        <w:left w:val="none" w:sz="0" w:space="0" w:color="auto"/>
        <w:bottom w:val="none" w:sz="0" w:space="0" w:color="auto"/>
        <w:right w:val="none" w:sz="0" w:space="0" w:color="auto"/>
      </w:divBdr>
    </w:div>
    <w:div w:id="934440069">
      <w:bodyDiv w:val="1"/>
      <w:marLeft w:val="0"/>
      <w:marRight w:val="0"/>
      <w:marTop w:val="0"/>
      <w:marBottom w:val="0"/>
      <w:divBdr>
        <w:top w:val="none" w:sz="0" w:space="0" w:color="auto"/>
        <w:left w:val="none" w:sz="0" w:space="0" w:color="auto"/>
        <w:bottom w:val="none" w:sz="0" w:space="0" w:color="auto"/>
        <w:right w:val="none" w:sz="0" w:space="0" w:color="auto"/>
      </w:divBdr>
    </w:div>
    <w:div w:id="942953568">
      <w:bodyDiv w:val="1"/>
      <w:marLeft w:val="0"/>
      <w:marRight w:val="0"/>
      <w:marTop w:val="0"/>
      <w:marBottom w:val="0"/>
      <w:divBdr>
        <w:top w:val="none" w:sz="0" w:space="0" w:color="auto"/>
        <w:left w:val="none" w:sz="0" w:space="0" w:color="auto"/>
        <w:bottom w:val="none" w:sz="0" w:space="0" w:color="auto"/>
        <w:right w:val="none" w:sz="0" w:space="0" w:color="auto"/>
      </w:divBdr>
    </w:div>
    <w:div w:id="947783451">
      <w:bodyDiv w:val="1"/>
      <w:marLeft w:val="0"/>
      <w:marRight w:val="0"/>
      <w:marTop w:val="0"/>
      <w:marBottom w:val="0"/>
      <w:divBdr>
        <w:top w:val="none" w:sz="0" w:space="0" w:color="auto"/>
        <w:left w:val="none" w:sz="0" w:space="0" w:color="auto"/>
        <w:bottom w:val="none" w:sz="0" w:space="0" w:color="auto"/>
        <w:right w:val="none" w:sz="0" w:space="0" w:color="auto"/>
      </w:divBdr>
    </w:div>
    <w:div w:id="947811092">
      <w:bodyDiv w:val="1"/>
      <w:marLeft w:val="0"/>
      <w:marRight w:val="0"/>
      <w:marTop w:val="0"/>
      <w:marBottom w:val="0"/>
      <w:divBdr>
        <w:top w:val="none" w:sz="0" w:space="0" w:color="auto"/>
        <w:left w:val="none" w:sz="0" w:space="0" w:color="auto"/>
        <w:bottom w:val="none" w:sz="0" w:space="0" w:color="auto"/>
        <w:right w:val="none" w:sz="0" w:space="0" w:color="auto"/>
      </w:divBdr>
    </w:div>
    <w:div w:id="954212629">
      <w:bodyDiv w:val="1"/>
      <w:marLeft w:val="0"/>
      <w:marRight w:val="0"/>
      <w:marTop w:val="0"/>
      <w:marBottom w:val="0"/>
      <w:divBdr>
        <w:top w:val="none" w:sz="0" w:space="0" w:color="auto"/>
        <w:left w:val="none" w:sz="0" w:space="0" w:color="auto"/>
        <w:bottom w:val="none" w:sz="0" w:space="0" w:color="auto"/>
        <w:right w:val="none" w:sz="0" w:space="0" w:color="auto"/>
      </w:divBdr>
    </w:div>
    <w:div w:id="960721156">
      <w:bodyDiv w:val="1"/>
      <w:marLeft w:val="0"/>
      <w:marRight w:val="0"/>
      <w:marTop w:val="0"/>
      <w:marBottom w:val="0"/>
      <w:divBdr>
        <w:top w:val="none" w:sz="0" w:space="0" w:color="auto"/>
        <w:left w:val="none" w:sz="0" w:space="0" w:color="auto"/>
        <w:bottom w:val="none" w:sz="0" w:space="0" w:color="auto"/>
        <w:right w:val="none" w:sz="0" w:space="0" w:color="auto"/>
      </w:divBdr>
    </w:div>
    <w:div w:id="961111211">
      <w:bodyDiv w:val="1"/>
      <w:marLeft w:val="0"/>
      <w:marRight w:val="0"/>
      <w:marTop w:val="0"/>
      <w:marBottom w:val="0"/>
      <w:divBdr>
        <w:top w:val="none" w:sz="0" w:space="0" w:color="auto"/>
        <w:left w:val="none" w:sz="0" w:space="0" w:color="auto"/>
        <w:bottom w:val="none" w:sz="0" w:space="0" w:color="auto"/>
        <w:right w:val="none" w:sz="0" w:space="0" w:color="auto"/>
      </w:divBdr>
    </w:div>
    <w:div w:id="969046741">
      <w:bodyDiv w:val="1"/>
      <w:marLeft w:val="0"/>
      <w:marRight w:val="0"/>
      <w:marTop w:val="0"/>
      <w:marBottom w:val="0"/>
      <w:divBdr>
        <w:top w:val="none" w:sz="0" w:space="0" w:color="auto"/>
        <w:left w:val="none" w:sz="0" w:space="0" w:color="auto"/>
        <w:bottom w:val="none" w:sz="0" w:space="0" w:color="auto"/>
        <w:right w:val="none" w:sz="0" w:space="0" w:color="auto"/>
      </w:divBdr>
    </w:div>
    <w:div w:id="976498284">
      <w:bodyDiv w:val="1"/>
      <w:marLeft w:val="0"/>
      <w:marRight w:val="0"/>
      <w:marTop w:val="0"/>
      <w:marBottom w:val="0"/>
      <w:divBdr>
        <w:top w:val="none" w:sz="0" w:space="0" w:color="auto"/>
        <w:left w:val="none" w:sz="0" w:space="0" w:color="auto"/>
        <w:bottom w:val="none" w:sz="0" w:space="0" w:color="auto"/>
        <w:right w:val="none" w:sz="0" w:space="0" w:color="auto"/>
      </w:divBdr>
    </w:div>
    <w:div w:id="998339022">
      <w:bodyDiv w:val="1"/>
      <w:marLeft w:val="0"/>
      <w:marRight w:val="0"/>
      <w:marTop w:val="0"/>
      <w:marBottom w:val="0"/>
      <w:divBdr>
        <w:top w:val="none" w:sz="0" w:space="0" w:color="auto"/>
        <w:left w:val="none" w:sz="0" w:space="0" w:color="auto"/>
        <w:bottom w:val="none" w:sz="0" w:space="0" w:color="auto"/>
        <w:right w:val="none" w:sz="0" w:space="0" w:color="auto"/>
      </w:divBdr>
    </w:div>
    <w:div w:id="1001589322">
      <w:bodyDiv w:val="1"/>
      <w:marLeft w:val="0"/>
      <w:marRight w:val="0"/>
      <w:marTop w:val="0"/>
      <w:marBottom w:val="0"/>
      <w:divBdr>
        <w:top w:val="none" w:sz="0" w:space="0" w:color="auto"/>
        <w:left w:val="none" w:sz="0" w:space="0" w:color="auto"/>
        <w:bottom w:val="none" w:sz="0" w:space="0" w:color="auto"/>
        <w:right w:val="none" w:sz="0" w:space="0" w:color="auto"/>
      </w:divBdr>
    </w:div>
    <w:div w:id="1004091922">
      <w:bodyDiv w:val="1"/>
      <w:marLeft w:val="0"/>
      <w:marRight w:val="0"/>
      <w:marTop w:val="0"/>
      <w:marBottom w:val="0"/>
      <w:divBdr>
        <w:top w:val="none" w:sz="0" w:space="0" w:color="auto"/>
        <w:left w:val="none" w:sz="0" w:space="0" w:color="auto"/>
        <w:bottom w:val="none" w:sz="0" w:space="0" w:color="auto"/>
        <w:right w:val="none" w:sz="0" w:space="0" w:color="auto"/>
      </w:divBdr>
    </w:div>
    <w:div w:id="1015234190">
      <w:bodyDiv w:val="1"/>
      <w:marLeft w:val="0"/>
      <w:marRight w:val="0"/>
      <w:marTop w:val="0"/>
      <w:marBottom w:val="0"/>
      <w:divBdr>
        <w:top w:val="none" w:sz="0" w:space="0" w:color="auto"/>
        <w:left w:val="none" w:sz="0" w:space="0" w:color="auto"/>
        <w:bottom w:val="none" w:sz="0" w:space="0" w:color="auto"/>
        <w:right w:val="none" w:sz="0" w:space="0" w:color="auto"/>
      </w:divBdr>
    </w:div>
    <w:div w:id="1017274287">
      <w:bodyDiv w:val="1"/>
      <w:marLeft w:val="0"/>
      <w:marRight w:val="0"/>
      <w:marTop w:val="0"/>
      <w:marBottom w:val="0"/>
      <w:divBdr>
        <w:top w:val="none" w:sz="0" w:space="0" w:color="auto"/>
        <w:left w:val="none" w:sz="0" w:space="0" w:color="auto"/>
        <w:bottom w:val="none" w:sz="0" w:space="0" w:color="auto"/>
        <w:right w:val="none" w:sz="0" w:space="0" w:color="auto"/>
      </w:divBdr>
    </w:div>
    <w:div w:id="1018461873">
      <w:bodyDiv w:val="1"/>
      <w:marLeft w:val="0"/>
      <w:marRight w:val="0"/>
      <w:marTop w:val="0"/>
      <w:marBottom w:val="0"/>
      <w:divBdr>
        <w:top w:val="none" w:sz="0" w:space="0" w:color="auto"/>
        <w:left w:val="none" w:sz="0" w:space="0" w:color="auto"/>
        <w:bottom w:val="none" w:sz="0" w:space="0" w:color="auto"/>
        <w:right w:val="none" w:sz="0" w:space="0" w:color="auto"/>
      </w:divBdr>
    </w:div>
    <w:div w:id="1019232196">
      <w:bodyDiv w:val="1"/>
      <w:marLeft w:val="0"/>
      <w:marRight w:val="0"/>
      <w:marTop w:val="0"/>
      <w:marBottom w:val="0"/>
      <w:divBdr>
        <w:top w:val="none" w:sz="0" w:space="0" w:color="auto"/>
        <w:left w:val="none" w:sz="0" w:space="0" w:color="auto"/>
        <w:bottom w:val="none" w:sz="0" w:space="0" w:color="auto"/>
        <w:right w:val="none" w:sz="0" w:space="0" w:color="auto"/>
      </w:divBdr>
    </w:div>
    <w:div w:id="1019743235">
      <w:bodyDiv w:val="1"/>
      <w:marLeft w:val="0"/>
      <w:marRight w:val="0"/>
      <w:marTop w:val="0"/>
      <w:marBottom w:val="0"/>
      <w:divBdr>
        <w:top w:val="none" w:sz="0" w:space="0" w:color="auto"/>
        <w:left w:val="none" w:sz="0" w:space="0" w:color="auto"/>
        <w:bottom w:val="none" w:sz="0" w:space="0" w:color="auto"/>
        <w:right w:val="none" w:sz="0" w:space="0" w:color="auto"/>
      </w:divBdr>
    </w:div>
    <w:div w:id="1020594201">
      <w:bodyDiv w:val="1"/>
      <w:marLeft w:val="0"/>
      <w:marRight w:val="0"/>
      <w:marTop w:val="0"/>
      <w:marBottom w:val="0"/>
      <w:divBdr>
        <w:top w:val="none" w:sz="0" w:space="0" w:color="auto"/>
        <w:left w:val="none" w:sz="0" w:space="0" w:color="auto"/>
        <w:bottom w:val="none" w:sz="0" w:space="0" w:color="auto"/>
        <w:right w:val="none" w:sz="0" w:space="0" w:color="auto"/>
      </w:divBdr>
    </w:div>
    <w:div w:id="1030490414">
      <w:bodyDiv w:val="1"/>
      <w:marLeft w:val="0"/>
      <w:marRight w:val="0"/>
      <w:marTop w:val="0"/>
      <w:marBottom w:val="0"/>
      <w:divBdr>
        <w:top w:val="none" w:sz="0" w:space="0" w:color="auto"/>
        <w:left w:val="none" w:sz="0" w:space="0" w:color="auto"/>
        <w:bottom w:val="none" w:sz="0" w:space="0" w:color="auto"/>
        <w:right w:val="none" w:sz="0" w:space="0" w:color="auto"/>
      </w:divBdr>
    </w:div>
    <w:div w:id="1030497145">
      <w:bodyDiv w:val="1"/>
      <w:marLeft w:val="0"/>
      <w:marRight w:val="0"/>
      <w:marTop w:val="0"/>
      <w:marBottom w:val="0"/>
      <w:divBdr>
        <w:top w:val="none" w:sz="0" w:space="0" w:color="auto"/>
        <w:left w:val="none" w:sz="0" w:space="0" w:color="auto"/>
        <w:bottom w:val="none" w:sz="0" w:space="0" w:color="auto"/>
        <w:right w:val="none" w:sz="0" w:space="0" w:color="auto"/>
      </w:divBdr>
    </w:div>
    <w:div w:id="1033532804">
      <w:bodyDiv w:val="1"/>
      <w:marLeft w:val="0"/>
      <w:marRight w:val="0"/>
      <w:marTop w:val="0"/>
      <w:marBottom w:val="0"/>
      <w:divBdr>
        <w:top w:val="none" w:sz="0" w:space="0" w:color="auto"/>
        <w:left w:val="none" w:sz="0" w:space="0" w:color="auto"/>
        <w:bottom w:val="none" w:sz="0" w:space="0" w:color="auto"/>
        <w:right w:val="none" w:sz="0" w:space="0" w:color="auto"/>
      </w:divBdr>
    </w:div>
    <w:div w:id="1033731023">
      <w:bodyDiv w:val="1"/>
      <w:marLeft w:val="0"/>
      <w:marRight w:val="0"/>
      <w:marTop w:val="0"/>
      <w:marBottom w:val="0"/>
      <w:divBdr>
        <w:top w:val="none" w:sz="0" w:space="0" w:color="auto"/>
        <w:left w:val="none" w:sz="0" w:space="0" w:color="auto"/>
        <w:bottom w:val="none" w:sz="0" w:space="0" w:color="auto"/>
        <w:right w:val="none" w:sz="0" w:space="0" w:color="auto"/>
      </w:divBdr>
    </w:div>
    <w:div w:id="1036277869">
      <w:bodyDiv w:val="1"/>
      <w:marLeft w:val="0"/>
      <w:marRight w:val="0"/>
      <w:marTop w:val="0"/>
      <w:marBottom w:val="0"/>
      <w:divBdr>
        <w:top w:val="none" w:sz="0" w:space="0" w:color="auto"/>
        <w:left w:val="none" w:sz="0" w:space="0" w:color="auto"/>
        <w:bottom w:val="none" w:sz="0" w:space="0" w:color="auto"/>
        <w:right w:val="none" w:sz="0" w:space="0" w:color="auto"/>
      </w:divBdr>
    </w:div>
    <w:div w:id="1037120733">
      <w:bodyDiv w:val="1"/>
      <w:marLeft w:val="0"/>
      <w:marRight w:val="0"/>
      <w:marTop w:val="0"/>
      <w:marBottom w:val="0"/>
      <w:divBdr>
        <w:top w:val="none" w:sz="0" w:space="0" w:color="auto"/>
        <w:left w:val="none" w:sz="0" w:space="0" w:color="auto"/>
        <w:bottom w:val="none" w:sz="0" w:space="0" w:color="auto"/>
        <w:right w:val="none" w:sz="0" w:space="0" w:color="auto"/>
      </w:divBdr>
    </w:div>
    <w:div w:id="1040474697">
      <w:bodyDiv w:val="1"/>
      <w:marLeft w:val="0"/>
      <w:marRight w:val="0"/>
      <w:marTop w:val="0"/>
      <w:marBottom w:val="0"/>
      <w:divBdr>
        <w:top w:val="none" w:sz="0" w:space="0" w:color="auto"/>
        <w:left w:val="none" w:sz="0" w:space="0" w:color="auto"/>
        <w:bottom w:val="none" w:sz="0" w:space="0" w:color="auto"/>
        <w:right w:val="none" w:sz="0" w:space="0" w:color="auto"/>
      </w:divBdr>
    </w:div>
    <w:div w:id="1042171500">
      <w:bodyDiv w:val="1"/>
      <w:marLeft w:val="0"/>
      <w:marRight w:val="0"/>
      <w:marTop w:val="0"/>
      <w:marBottom w:val="0"/>
      <w:divBdr>
        <w:top w:val="none" w:sz="0" w:space="0" w:color="auto"/>
        <w:left w:val="none" w:sz="0" w:space="0" w:color="auto"/>
        <w:bottom w:val="none" w:sz="0" w:space="0" w:color="auto"/>
        <w:right w:val="none" w:sz="0" w:space="0" w:color="auto"/>
      </w:divBdr>
    </w:div>
    <w:div w:id="1044257344">
      <w:bodyDiv w:val="1"/>
      <w:marLeft w:val="0"/>
      <w:marRight w:val="0"/>
      <w:marTop w:val="0"/>
      <w:marBottom w:val="0"/>
      <w:divBdr>
        <w:top w:val="none" w:sz="0" w:space="0" w:color="auto"/>
        <w:left w:val="none" w:sz="0" w:space="0" w:color="auto"/>
        <w:bottom w:val="none" w:sz="0" w:space="0" w:color="auto"/>
        <w:right w:val="none" w:sz="0" w:space="0" w:color="auto"/>
      </w:divBdr>
    </w:div>
    <w:div w:id="1045525937">
      <w:bodyDiv w:val="1"/>
      <w:marLeft w:val="0"/>
      <w:marRight w:val="0"/>
      <w:marTop w:val="0"/>
      <w:marBottom w:val="0"/>
      <w:divBdr>
        <w:top w:val="none" w:sz="0" w:space="0" w:color="auto"/>
        <w:left w:val="none" w:sz="0" w:space="0" w:color="auto"/>
        <w:bottom w:val="none" w:sz="0" w:space="0" w:color="auto"/>
        <w:right w:val="none" w:sz="0" w:space="0" w:color="auto"/>
      </w:divBdr>
    </w:div>
    <w:div w:id="1048912428">
      <w:bodyDiv w:val="1"/>
      <w:marLeft w:val="0"/>
      <w:marRight w:val="0"/>
      <w:marTop w:val="0"/>
      <w:marBottom w:val="0"/>
      <w:divBdr>
        <w:top w:val="none" w:sz="0" w:space="0" w:color="auto"/>
        <w:left w:val="none" w:sz="0" w:space="0" w:color="auto"/>
        <w:bottom w:val="none" w:sz="0" w:space="0" w:color="auto"/>
        <w:right w:val="none" w:sz="0" w:space="0" w:color="auto"/>
      </w:divBdr>
    </w:div>
    <w:div w:id="1057315672">
      <w:bodyDiv w:val="1"/>
      <w:marLeft w:val="0"/>
      <w:marRight w:val="0"/>
      <w:marTop w:val="0"/>
      <w:marBottom w:val="0"/>
      <w:divBdr>
        <w:top w:val="none" w:sz="0" w:space="0" w:color="auto"/>
        <w:left w:val="none" w:sz="0" w:space="0" w:color="auto"/>
        <w:bottom w:val="none" w:sz="0" w:space="0" w:color="auto"/>
        <w:right w:val="none" w:sz="0" w:space="0" w:color="auto"/>
      </w:divBdr>
    </w:div>
    <w:div w:id="1058354944">
      <w:bodyDiv w:val="1"/>
      <w:marLeft w:val="0"/>
      <w:marRight w:val="0"/>
      <w:marTop w:val="0"/>
      <w:marBottom w:val="0"/>
      <w:divBdr>
        <w:top w:val="none" w:sz="0" w:space="0" w:color="auto"/>
        <w:left w:val="none" w:sz="0" w:space="0" w:color="auto"/>
        <w:bottom w:val="none" w:sz="0" w:space="0" w:color="auto"/>
        <w:right w:val="none" w:sz="0" w:space="0" w:color="auto"/>
      </w:divBdr>
    </w:div>
    <w:div w:id="1058826435">
      <w:bodyDiv w:val="1"/>
      <w:marLeft w:val="0"/>
      <w:marRight w:val="0"/>
      <w:marTop w:val="0"/>
      <w:marBottom w:val="0"/>
      <w:divBdr>
        <w:top w:val="none" w:sz="0" w:space="0" w:color="auto"/>
        <w:left w:val="none" w:sz="0" w:space="0" w:color="auto"/>
        <w:bottom w:val="none" w:sz="0" w:space="0" w:color="auto"/>
        <w:right w:val="none" w:sz="0" w:space="0" w:color="auto"/>
      </w:divBdr>
    </w:div>
    <w:div w:id="1059789010">
      <w:bodyDiv w:val="1"/>
      <w:marLeft w:val="0"/>
      <w:marRight w:val="0"/>
      <w:marTop w:val="0"/>
      <w:marBottom w:val="0"/>
      <w:divBdr>
        <w:top w:val="none" w:sz="0" w:space="0" w:color="auto"/>
        <w:left w:val="none" w:sz="0" w:space="0" w:color="auto"/>
        <w:bottom w:val="none" w:sz="0" w:space="0" w:color="auto"/>
        <w:right w:val="none" w:sz="0" w:space="0" w:color="auto"/>
      </w:divBdr>
    </w:div>
    <w:div w:id="1065031737">
      <w:bodyDiv w:val="1"/>
      <w:marLeft w:val="0"/>
      <w:marRight w:val="0"/>
      <w:marTop w:val="0"/>
      <w:marBottom w:val="0"/>
      <w:divBdr>
        <w:top w:val="none" w:sz="0" w:space="0" w:color="auto"/>
        <w:left w:val="none" w:sz="0" w:space="0" w:color="auto"/>
        <w:bottom w:val="none" w:sz="0" w:space="0" w:color="auto"/>
        <w:right w:val="none" w:sz="0" w:space="0" w:color="auto"/>
      </w:divBdr>
    </w:div>
    <w:div w:id="1068770482">
      <w:bodyDiv w:val="1"/>
      <w:marLeft w:val="0"/>
      <w:marRight w:val="0"/>
      <w:marTop w:val="0"/>
      <w:marBottom w:val="0"/>
      <w:divBdr>
        <w:top w:val="none" w:sz="0" w:space="0" w:color="auto"/>
        <w:left w:val="none" w:sz="0" w:space="0" w:color="auto"/>
        <w:bottom w:val="none" w:sz="0" w:space="0" w:color="auto"/>
        <w:right w:val="none" w:sz="0" w:space="0" w:color="auto"/>
      </w:divBdr>
    </w:div>
    <w:div w:id="1076905321">
      <w:bodyDiv w:val="1"/>
      <w:marLeft w:val="0"/>
      <w:marRight w:val="0"/>
      <w:marTop w:val="0"/>
      <w:marBottom w:val="0"/>
      <w:divBdr>
        <w:top w:val="none" w:sz="0" w:space="0" w:color="auto"/>
        <w:left w:val="none" w:sz="0" w:space="0" w:color="auto"/>
        <w:bottom w:val="none" w:sz="0" w:space="0" w:color="auto"/>
        <w:right w:val="none" w:sz="0" w:space="0" w:color="auto"/>
      </w:divBdr>
    </w:div>
    <w:div w:id="1078556991">
      <w:bodyDiv w:val="1"/>
      <w:marLeft w:val="0"/>
      <w:marRight w:val="0"/>
      <w:marTop w:val="0"/>
      <w:marBottom w:val="0"/>
      <w:divBdr>
        <w:top w:val="none" w:sz="0" w:space="0" w:color="auto"/>
        <w:left w:val="none" w:sz="0" w:space="0" w:color="auto"/>
        <w:bottom w:val="none" w:sz="0" w:space="0" w:color="auto"/>
        <w:right w:val="none" w:sz="0" w:space="0" w:color="auto"/>
      </w:divBdr>
    </w:div>
    <w:div w:id="1078788895">
      <w:bodyDiv w:val="1"/>
      <w:marLeft w:val="0"/>
      <w:marRight w:val="0"/>
      <w:marTop w:val="0"/>
      <w:marBottom w:val="0"/>
      <w:divBdr>
        <w:top w:val="none" w:sz="0" w:space="0" w:color="auto"/>
        <w:left w:val="none" w:sz="0" w:space="0" w:color="auto"/>
        <w:bottom w:val="none" w:sz="0" w:space="0" w:color="auto"/>
        <w:right w:val="none" w:sz="0" w:space="0" w:color="auto"/>
      </w:divBdr>
    </w:div>
    <w:div w:id="1079056158">
      <w:bodyDiv w:val="1"/>
      <w:marLeft w:val="0"/>
      <w:marRight w:val="0"/>
      <w:marTop w:val="0"/>
      <w:marBottom w:val="0"/>
      <w:divBdr>
        <w:top w:val="none" w:sz="0" w:space="0" w:color="auto"/>
        <w:left w:val="none" w:sz="0" w:space="0" w:color="auto"/>
        <w:bottom w:val="none" w:sz="0" w:space="0" w:color="auto"/>
        <w:right w:val="none" w:sz="0" w:space="0" w:color="auto"/>
      </w:divBdr>
    </w:div>
    <w:div w:id="1083527882">
      <w:bodyDiv w:val="1"/>
      <w:marLeft w:val="0"/>
      <w:marRight w:val="0"/>
      <w:marTop w:val="0"/>
      <w:marBottom w:val="0"/>
      <w:divBdr>
        <w:top w:val="none" w:sz="0" w:space="0" w:color="auto"/>
        <w:left w:val="none" w:sz="0" w:space="0" w:color="auto"/>
        <w:bottom w:val="none" w:sz="0" w:space="0" w:color="auto"/>
        <w:right w:val="none" w:sz="0" w:space="0" w:color="auto"/>
      </w:divBdr>
    </w:div>
    <w:div w:id="1084956313">
      <w:bodyDiv w:val="1"/>
      <w:marLeft w:val="0"/>
      <w:marRight w:val="0"/>
      <w:marTop w:val="0"/>
      <w:marBottom w:val="0"/>
      <w:divBdr>
        <w:top w:val="none" w:sz="0" w:space="0" w:color="auto"/>
        <w:left w:val="none" w:sz="0" w:space="0" w:color="auto"/>
        <w:bottom w:val="none" w:sz="0" w:space="0" w:color="auto"/>
        <w:right w:val="none" w:sz="0" w:space="0" w:color="auto"/>
      </w:divBdr>
    </w:div>
    <w:div w:id="1088623572">
      <w:bodyDiv w:val="1"/>
      <w:marLeft w:val="0"/>
      <w:marRight w:val="0"/>
      <w:marTop w:val="0"/>
      <w:marBottom w:val="0"/>
      <w:divBdr>
        <w:top w:val="none" w:sz="0" w:space="0" w:color="auto"/>
        <w:left w:val="none" w:sz="0" w:space="0" w:color="auto"/>
        <w:bottom w:val="none" w:sz="0" w:space="0" w:color="auto"/>
        <w:right w:val="none" w:sz="0" w:space="0" w:color="auto"/>
      </w:divBdr>
    </w:div>
    <w:div w:id="1097599794">
      <w:bodyDiv w:val="1"/>
      <w:marLeft w:val="0"/>
      <w:marRight w:val="0"/>
      <w:marTop w:val="0"/>
      <w:marBottom w:val="0"/>
      <w:divBdr>
        <w:top w:val="none" w:sz="0" w:space="0" w:color="auto"/>
        <w:left w:val="none" w:sz="0" w:space="0" w:color="auto"/>
        <w:bottom w:val="none" w:sz="0" w:space="0" w:color="auto"/>
        <w:right w:val="none" w:sz="0" w:space="0" w:color="auto"/>
      </w:divBdr>
    </w:div>
    <w:div w:id="1110661659">
      <w:bodyDiv w:val="1"/>
      <w:marLeft w:val="0"/>
      <w:marRight w:val="0"/>
      <w:marTop w:val="0"/>
      <w:marBottom w:val="0"/>
      <w:divBdr>
        <w:top w:val="none" w:sz="0" w:space="0" w:color="auto"/>
        <w:left w:val="none" w:sz="0" w:space="0" w:color="auto"/>
        <w:bottom w:val="none" w:sz="0" w:space="0" w:color="auto"/>
        <w:right w:val="none" w:sz="0" w:space="0" w:color="auto"/>
      </w:divBdr>
    </w:div>
    <w:div w:id="1111241002">
      <w:bodyDiv w:val="1"/>
      <w:marLeft w:val="0"/>
      <w:marRight w:val="0"/>
      <w:marTop w:val="0"/>
      <w:marBottom w:val="0"/>
      <w:divBdr>
        <w:top w:val="none" w:sz="0" w:space="0" w:color="auto"/>
        <w:left w:val="none" w:sz="0" w:space="0" w:color="auto"/>
        <w:bottom w:val="none" w:sz="0" w:space="0" w:color="auto"/>
        <w:right w:val="none" w:sz="0" w:space="0" w:color="auto"/>
      </w:divBdr>
    </w:div>
    <w:div w:id="1111313967">
      <w:bodyDiv w:val="1"/>
      <w:marLeft w:val="0"/>
      <w:marRight w:val="0"/>
      <w:marTop w:val="0"/>
      <w:marBottom w:val="0"/>
      <w:divBdr>
        <w:top w:val="none" w:sz="0" w:space="0" w:color="auto"/>
        <w:left w:val="none" w:sz="0" w:space="0" w:color="auto"/>
        <w:bottom w:val="none" w:sz="0" w:space="0" w:color="auto"/>
        <w:right w:val="none" w:sz="0" w:space="0" w:color="auto"/>
      </w:divBdr>
    </w:div>
    <w:div w:id="1112750937">
      <w:bodyDiv w:val="1"/>
      <w:marLeft w:val="0"/>
      <w:marRight w:val="0"/>
      <w:marTop w:val="0"/>
      <w:marBottom w:val="0"/>
      <w:divBdr>
        <w:top w:val="none" w:sz="0" w:space="0" w:color="auto"/>
        <w:left w:val="none" w:sz="0" w:space="0" w:color="auto"/>
        <w:bottom w:val="none" w:sz="0" w:space="0" w:color="auto"/>
        <w:right w:val="none" w:sz="0" w:space="0" w:color="auto"/>
      </w:divBdr>
    </w:div>
    <w:div w:id="1115447923">
      <w:bodyDiv w:val="1"/>
      <w:marLeft w:val="0"/>
      <w:marRight w:val="0"/>
      <w:marTop w:val="0"/>
      <w:marBottom w:val="0"/>
      <w:divBdr>
        <w:top w:val="none" w:sz="0" w:space="0" w:color="auto"/>
        <w:left w:val="none" w:sz="0" w:space="0" w:color="auto"/>
        <w:bottom w:val="none" w:sz="0" w:space="0" w:color="auto"/>
        <w:right w:val="none" w:sz="0" w:space="0" w:color="auto"/>
      </w:divBdr>
    </w:div>
    <w:div w:id="1118599540">
      <w:bodyDiv w:val="1"/>
      <w:marLeft w:val="0"/>
      <w:marRight w:val="0"/>
      <w:marTop w:val="0"/>
      <w:marBottom w:val="0"/>
      <w:divBdr>
        <w:top w:val="none" w:sz="0" w:space="0" w:color="auto"/>
        <w:left w:val="none" w:sz="0" w:space="0" w:color="auto"/>
        <w:bottom w:val="none" w:sz="0" w:space="0" w:color="auto"/>
        <w:right w:val="none" w:sz="0" w:space="0" w:color="auto"/>
      </w:divBdr>
    </w:div>
    <w:div w:id="1119373890">
      <w:bodyDiv w:val="1"/>
      <w:marLeft w:val="0"/>
      <w:marRight w:val="0"/>
      <w:marTop w:val="0"/>
      <w:marBottom w:val="0"/>
      <w:divBdr>
        <w:top w:val="none" w:sz="0" w:space="0" w:color="auto"/>
        <w:left w:val="none" w:sz="0" w:space="0" w:color="auto"/>
        <w:bottom w:val="none" w:sz="0" w:space="0" w:color="auto"/>
        <w:right w:val="none" w:sz="0" w:space="0" w:color="auto"/>
      </w:divBdr>
    </w:div>
    <w:div w:id="1123309071">
      <w:bodyDiv w:val="1"/>
      <w:marLeft w:val="0"/>
      <w:marRight w:val="0"/>
      <w:marTop w:val="0"/>
      <w:marBottom w:val="0"/>
      <w:divBdr>
        <w:top w:val="none" w:sz="0" w:space="0" w:color="auto"/>
        <w:left w:val="none" w:sz="0" w:space="0" w:color="auto"/>
        <w:bottom w:val="none" w:sz="0" w:space="0" w:color="auto"/>
        <w:right w:val="none" w:sz="0" w:space="0" w:color="auto"/>
      </w:divBdr>
    </w:div>
    <w:div w:id="1128277751">
      <w:bodyDiv w:val="1"/>
      <w:marLeft w:val="0"/>
      <w:marRight w:val="0"/>
      <w:marTop w:val="0"/>
      <w:marBottom w:val="0"/>
      <w:divBdr>
        <w:top w:val="none" w:sz="0" w:space="0" w:color="auto"/>
        <w:left w:val="none" w:sz="0" w:space="0" w:color="auto"/>
        <w:bottom w:val="none" w:sz="0" w:space="0" w:color="auto"/>
        <w:right w:val="none" w:sz="0" w:space="0" w:color="auto"/>
      </w:divBdr>
    </w:div>
    <w:div w:id="1132402127">
      <w:bodyDiv w:val="1"/>
      <w:marLeft w:val="0"/>
      <w:marRight w:val="0"/>
      <w:marTop w:val="0"/>
      <w:marBottom w:val="0"/>
      <w:divBdr>
        <w:top w:val="none" w:sz="0" w:space="0" w:color="auto"/>
        <w:left w:val="none" w:sz="0" w:space="0" w:color="auto"/>
        <w:bottom w:val="none" w:sz="0" w:space="0" w:color="auto"/>
        <w:right w:val="none" w:sz="0" w:space="0" w:color="auto"/>
      </w:divBdr>
    </w:div>
    <w:div w:id="1133211494">
      <w:bodyDiv w:val="1"/>
      <w:marLeft w:val="0"/>
      <w:marRight w:val="0"/>
      <w:marTop w:val="0"/>
      <w:marBottom w:val="0"/>
      <w:divBdr>
        <w:top w:val="none" w:sz="0" w:space="0" w:color="auto"/>
        <w:left w:val="none" w:sz="0" w:space="0" w:color="auto"/>
        <w:bottom w:val="none" w:sz="0" w:space="0" w:color="auto"/>
        <w:right w:val="none" w:sz="0" w:space="0" w:color="auto"/>
      </w:divBdr>
    </w:div>
    <w:div w:id="1136920564">
      <w:bodyDiv w:val="1"/>
      <w:marLeft w:val="0"/>
      <w:marRight w:val="0"/>
      <w:marTop w:val="0"/>
      <w:marBottom w:val="0"/>
      <w:divBdr>
        <w:top w:val="none" w:sz="0" w:space="0" w:color="auto"/>
        <w:left w:val="none" w:sz="0" w:space="0" w:color="auto"/>
        <w:bottom w:val="none" w:sz="0" w:space="0" w:color="auto"/>
        <w:right w:val="none" w:sz="0" w:space="0" w:color="auto"/>
      </w:divBdr>
    </w:div>
    <w:div w:id="1140611799">
      <w:bodyDiv w:val="1"/>
      <w:marLeft w:val="0"/>
      <w:marRight w:val="0"/>
      <w:marTop w:val="0"/>
      <w:marBottom w:val="0"/>
      <w:divBdr>
        <w:top w:val="none" w:sz="0" w:space="0" w:color="auto"/>
        <w:left w:val="none" w:sz="0" w:space="0" w:color="auto"/>
        <w:bottom w:val="none" w:sz="0" w:space="0" w:color="auto"/>
        <w:right w:val="none" w:sz="0" w:space="0" w:color="auto"/>
      </w:divBdr>
    </w:div>
    <w:div w:id="1141121715">
      <w:bodyDiv w:val="1"/>
      <w:marLeft w:val="0"/>
      <w:marRight w:val="0"/>
      <w:marTop w:val="0"/>
      <w:marBottom w:val="0"/>
      <w:divBdr>
        <w:top w:val="none" w:sz="0" w:space="0" w:color="auto"/>
        <w:left w:val="none" w:sz="0" w:space="0" w:color="auto"/>
        <w:bottom w:val="none" w:sz="0" w:space="0" w:color="auto"/>
        <w:right w:val="none" w:sz="0" w:space="0" w:color="auto"/>
      </w:divBdr>
    </w:div>
    <w:div w:id="1141270165">
      <w:bodyDiv w:val="1"/>
      <w:marLeft w:val="0"/>
      <w:marRight w:val="0"/>
      <w:marTop w:val="0"/>
      <w:marBottom w:val="0"/>
      <w:divBdr>
        <w:top w:val="none" w:sz="0" w:space="0" w:color="auto"/>
        <w:left w:val="none" w:sz="0" w:space="0" w:color="auto"/>
        <w:bottom w:val="none" w:sz="0" w:space="0" w:color="auto"/>
        <w:right w:val="none" w:sz="0" w:space="0" w:color="auto"/>
      </w:divBdr>
    </w:div>
    <w:div w:id="1145048168">
      <w:bodyDiv w:val="1"/>
      <w:marLeft w:val="0"/>
      <w:marRight w:val="0"/>
      <w:marTop w:val="0"/>
      <w:marBottom w:val="0"/>
      <w:divBdr>
        <w:top w:val="none" w:sz="0" w:space="0" w:color="auto"/>
        <w:left w:val="none" w:sz="0" w:space="0" w:color="auto"/>
        <w:bottom w:val="none" w:sz="0" w:space="0" w:color="auto"/>
        <w:right w:val="none" w:sz="0" w:space="0" w:color="auto"/>
      </w:divBdr>
    </w:div>
    <w:div w:id="1145319616">
      <w:bodyDiv w:val="1"/>
      <w:marLeft w:val="0"/>
      <w:marRight w:val="0"/>
      <w:marTop w:val="0"/>
      <w:marBottom w:val="0"/>
      <w:divBdr>
        <w:top w:val="none" w:sz="0" w:space="0" w:color="auto"/>
        <w:left w:val="none" w:sz="0" w:space="0" w:color="auto"/>
        <w:bottom w:val="none" w:sz="0" w:space="0" w:color="auto"/>
        <w:right w:val="none" w:sz="0" w:space="0" w:color="auto"/>
      </w:divBdr>
    </w:div>
    <w:div w:id="1148130139">
      <w:bodyDiv w:val="1"/>
      <w:marLeft w:val="0"/>
      <w:marRight w:val="0"/>
      <w:marTop w:val="0"/>
      <w:marBottom w:val="0"/>
      <w:divBdr>
        <w:top w:val="none" w:sz="0" w:space="0" w:color="auto"/>
        <w:left w:val="none" w:sz="0" w:space="0" w:color="auto"/>
        <w:bottom w:val="none" w:sz="0" w:space="0" w:color="auto"/>
        <w:right w:val="none" w:sz="0" w:space="0" w:color="auto"/>
      </w:divBdr>
    </w:div>
    <w:div w:id="1153334488">
      <w:bodyDiv w:val="1"/>
      <w:marLeft w:val="0"/>
      <w:marRight w:val="0"/>
      <w:marTop w:val="0"/>
      <w:marBottom w:val="0"/>
      <w:divBdr>
        <w:top w:val="none" w:sz="0" w:space="0" w:color="auto"/>
        <w:left w:val="none" w:sz="0" w:space="0" w:color="auto"/>
        <w:bottom w:val="none" w:sz="0" w:space="0" w:color="auto"/>
        <w:right w:val="none" w:sz="0" w:space="0" w:color="auto"/>
      </w:divBdr>
    </w:div>
    <w:div w:id="1157500163">
      <w:bodyDiv w:val="1"/>
      <w:marLeft w:val="0"/>
      <w:marRight w:val="0"/>
      <w:marTop w:val="0"/>
      <w:marBottom w:val="0"/>
      <w:divBdr>
        <w:top w:val="none" w:sz="0" w:space="0" w:color="auto"/>
        <w:left w:val="none" w:sz="0" w:space="0" w:color="auto"/>
        <w:bottom w:val="none" w:sz="0" w:space="0" w:color="auto"/>
        <w:right w:val="none" w:sz="0" w:space="0" w:color="auto"/>
      </w:divBdr>
    </w:div>
    <w:div w:id="1159467611">
      <w:bodyDiv w:val="1"/>
      <w:marLeft w:val="0"/>
      <w:marRight w:val="0"/>
      <w:marTop w:val="0"/>
      <w:marBottom w:val="0"/>
      <w:divBdr>
        <w:top w:val="none" w:sz="0" w:space="0" w:color="auto"/>
        <w:left w:val="none" w:sz="0" w:space="0" w:color="auto"/>
        <w:bottom w:val="none" w:sz="0" w:space="0" w:color="auto"/>
        <w:right w:val="none" w:sz="0" w:space="0" w:color="auto"/>
      </w:divBdr>
    </w:div>
    <w:div w:id="1167549068">
      <w:bodyDiv w:val="1"/>
      <w:marLeft w:val="0"/>
      <w:marRight w:val="0"/>
      <w:marTop w:val="0"/>
      <w:marBottom w:val="0"/>
      <w:divBdr>
        <w:top w:val="none" w:sz="0" w:space="0" w:color="auto"/>
        <w:left w:val="none" w:sz="0" w:space="0" w:color="auto"/>
        <w:bottom w:val="none" w:sz="0" w:space="0" w:color="auto"/>
        <w:right w:val="none" w:sz="0" w:space="0" w:color="auto"/>
      </w:divBdr>
    </w:div>
    <w:div w:id="1172259616">
      <w:bodyDiv w:val="1"/>
      <w:marLeft w:val="0"/>
      <w:marRight w:val="0"/>
      <w:marTop w:val="0"/>
      <w:marBottom w:val="0"/>
      <w:divBdr>
        <w:top w:val="none" w:sz="0" w:space="0" w:color="auto"/>
        <w:left w:val="none" w:sz="0" w:space="0" w:color="auto"/>
        <w:bottom w:val="none" w:sz="0" w:space="0" w:color="auto"/>
        <w:right w:val="none" w:sz="0" w:space="0" w:color="auto"/>
      </w:divBdr>
    </w:div>
    <w:div w:id="1174536681">
      <w:bodyDiv w:val="1"/>
      <w:marLeft w:val="0"/>
      <w:marRight w:val="0"/>
      <w:marTop w:val="0"/>
      <w:marBottom w:val="0"/>
      <w:divBdr>
        <w:top w:val="none" w:sz="0" w:space="0" w:color="auto"/>
        <w:left w:val="none" w:sz="0" w:space="0" w:color="auto"/>
        <w:bottom w:val="none" w:sz="0" w:space="0" w:color="auto"/>
        <w:right w:val="none" w:sz="0" w:space="0" w:color="auto"/>
      </w:divBdr>
    </w:div>
    <w:div w:id="1180044234">
      <w:bodyDiv w:val="1"/>
      <w:marLeft w:val="0"/>
      <w:marRight w:val="0"/>
      <w:marTop w:val="0"/>
      <w:marBottom w:val="0"/>
      <w:divBdr>
        <w:top w:val="none" w:sz="0" w:space="0" w:color="auto"/>
        <w:left w:val="none" w:sz="0" w:space="0" w:color="auto"/>
        <w:bottom w:val="none" w:sz="0" w:space="0" w:color="auto"/>
        <w:right w:val="none" w:sz="0" w:space="0" w:color="auto"/>
      </w:divBdr>
    </w:div>
    <w:div w:id="1186023052">
      <w:bodyDiv w:val="1"/>
      <w:marLeft w:val="0"/>
      <w:marRight w:val="0"/>
      <w:marTop w:val="0"/>
      <w:marBottom w:val="0"/>
      <w:divBdr>
        <w:top w:val="none" w:sz="0" w:space="0" w:color="auto"/>
        <w:left w:val="none" w:sz="0" w:space="0" w:color="auto"/>
        <w:bottom w:val="none" w:sz="0" w:space="0" w:color="auto"/>
        <w:right w:val="none" w:sz="0" w:space="0" w:color="auto"/>
      </w:divBdr>
    </w:div>
    <w:div w:id="1194659955">
      <w:bodyDiv w:val="1"/>
      <w:marLeft w:val="0"/>
      <w:marRight w:val="0"/>
      <w:marTop w:val="0"/>
      <w:marBottom w:val="0"/>
      <w:divBdr>
        <w:top w:val="none" w:sz="0" w:space="0" w:color="auto"/>
        <w:left w:val="none" w:sz="0" w:space="0" w:color="auto"/>
        <w:bottom w:val="none" w:sz="0" w:space="0" w:color="auto"/>
        <w:right w:val="none" w:sz="0" w:space="0" w:color="auto"/>
      </w:divBdr>
    </w:div>
    <w:div w:id="1196117146">
      <w:bodyDiv w:val="1"/>
      <w:marLeft w:val="0"/>
      <w:marRight w:val="0"/>
      <w:marTop w:val="0"/>
      <w:marBottom w:val="0"/>
      <w:divBdr>
        <w:top w:val="none" w:sz="0" w:space="0" w:color="auto"/>
        <w:left w:val="none" w:sz="0" w:space="0" w:color="auto"/>
        <w:bottom w:val="none" w:sz="0" w:space="0" w:color="auto"/>
        <w:right w:val="none" w:sz="0" w:space="0" w:color="auto"/>
      </w:divBdr>
    </w:div>
    <w:div w:id="1199247470">
      <w:bodyDiv w:val="1"/>
      <w:marLeft w:val="0"/>
      <w:marRight w:val="0"/>
      <w:marTop w:val="0"/>
      <w:marBottom w:val="0"/>
      <w:divBdr>
        <w:top w:val="none" w:sz="0" w:space="0" w:color="auto"/>
        <w:left w:val="none" w:sz="0" w:space="0" w:color="auto"/>
        <w:bottom w:val="none" w:sz="0" w:space="0" w:color="auto"/>
        <w:right w:val="none" w:sz="0" w:space="0" w:color="auto"/>
      </w:divBdr>
    </w:div>
    <w:div w:id="1208026572">
      <w:bodyDiv w:val="1"/>
      <w:marLeft w:val="0"/>
      <w:marRight w:val="0"/>
      <w:marTop w:val="0"/>
      <w:marBottom w:val="0"/>
      <w:divBdr>
        <w:top w:val="none" w:sz="0" w:space="0" w:color="auto"/>
        <w:left w:val="none" w:sz="0" w:space="0" w:color="auto"/>
        <w:bottom w:val="none" w:sz="0" w:space="0" w:color="auto"/>
        <w:right w:val="none" w:sz="0" w:space="0" w:color="auto"/>
      </w:divBdr>
    </w:div>
    <w:div w:id="1208028824">
      <w:bodyDiv w:val="1"/>
      <w:marLeft w:val="0"/>
      <w:marRight w:val="0"/>
      <w:marTop w:val="0"/>
      <w:marBottom w:val="0"/>
      <w:divBdr>
        <w:top w:val="none" w:sz="0" w:space="0" w:color="auto"/>
        <w:left w:val="none" w:sz="0" w:space="0" w:color="auto"/>
        <w:bottom w:val="none" w:sz="0" w:space="0" w:color="auto"/>
        <w:right w:val="none" w:sz="0" w:space="0" w:color="auto"/>
      </w:divBdr>
    </w:div>
    <w:div w:id="1218861847">
      <w:bodyDiv w:val="1"/>
      <w:marLeft w:val="0"/>
      <w:marRight w:val="0"/>
      <w:marTop w:val="0"/>
      <w:marBottom w:val="0"/>
      <w:divBdr>
        <w:top w:val="none" w:sz="0" w:space="0" w:color="auto"/>
        <w:left w:val="none" w:sz="0" w:space="0" w:color="auto"/>
        <w:bottom w:val="none" w:sz="0" w:space="0" w:color="auto"/>
        <w:right w:val="none" w:sz="0" w:space="0" w:color="auto"/>
      </w:divBdr>
    </w:div>
    <w:div w:id="1222251996">
      <w:bodyDiv w:val="1"/>
      <w:marLeft w:val="0"/>
      <w:marRight w:val="0"/>
      <w:marTop w:val="0"/>
      <w:marBottom w:val="0"/>
      <w:divBdr>
        <w:top w:val="none" w:sz="0" w:space="0" w:color="auto"/>
        <w:left w:val="none" w:sz="0" w:space="0" w:color="auto"/>
        <w:bottom w:val="none" w:sz="0" w:space="0" w:color="auto"/>
        <w:right w:val="none" w:sz="0" w:space="0" w:color="auto"/>
      </w:divBdr>
    </w:div>
    <w:div w:id="1231160216">
      <w:bodyDiv w:val="1"/>
      <w:marLeft w:val="0"/>
      <w:marRight w:val="0"/>
      <w:marTop w:val="0"/>
      <w:marBottom w:val="0"/>
      <w:divBdr>
        <w:top w:val="none" w:sz="0" w:space="0" w:color="auto"/>
        <w:left w:val="none" w:sz="0" w:space="0" w:color="auto"/>
        <w:bottom w:val="none" w:sz="0" w:space="0" w:color="auto"/>
        <w:right w:val="none" w:sz="0" w:space="0" w:color="auto"/>
      </w:divBdr>
    </w:div>
    <w:div w:id="1245145298">
      <w:bodyDiv w:val="1"/>
      <w:marLeft w:val="0"/>
      <w:marRight w:val="0"/>
      <w:marTop w:val="0"/>
      <w:marBottom w:val="0"/>
      <w:divBdr>
        <w:top w:val="none" w:sz="0" w:space="0" w:color="auto"/>
        <w:left w:val="none" w:sz="0" w:space="0" w:color="auto"/>
        <w:bottom w:val="none" w:sz="0" w:space="0" w:color="auto"/>
        <w:right w:val="none" w:sz="0" w:space="0" w:color="auto"/>
      </w:divBdr>
    </w:div>
    <w:div w:id="1246232902">
      <w:bodyDiv w:val="1"/>
      <w:marLeft w:val="0"/>
      <w:marRight w:val="0"/>
      <w:marTop w:val="0"/>
      <w:marBottom w:val="0"/>
      <w:divBdr>
        <w:top w:val="none" w:sz="0" w:space="0" w:color="auto"/>
        <w:left w:val="none" w:sz="0" w:space="0" w:color="auto"/>
        <w:bottom w:val="none" w:sz="0" w:space="0" w:color="auto"/>
        <w:right w:val="none" w:sz="0" w:space="0" w:color="auto"/>
      </w:divBdr>
    </w:div>
    <w:div w:id="1249535408">
      <w:bodyDiv w:val="1"/>
      <w:marLeft w:val="0"/>
      <w:marRight w:val="0"/>
      <w:marTop w:val="0"/>
      <w:marBottom w:val="0"/>
      <w:divBdr>
        <w:top w:val="none" w:sz="0" w:space="0" w:color="auto"/>
        <w:left w:val="none" w:sz="0" w:space="0" w:color="auto"/>
        <w:bottom w:val="none" w:sz="0" w:space="0" w:color="auto"/>
        <w:right w:val="none" w:sz="0" w:space="0" w:color="auto"/>
      </w:divBdr>
    </w:div>
    <w:div w:id="1256476979">
      <w:bodyDiv w:val="1"/>
      <w:marLeft w:val="0"/>
      <w:marRight w:val="0"/>
      <w:marTop w:val="0"/>
      <w:marBottom w:val="0"/>
      <w:divBdr>
        <w:top w:val="none" w:sz="0" w:space="0" w:color="auto"/>
        <w:left w:val="none" w:sz="0" w:space="0" w:color="auto"/>
        <w:bottom w:val="none" w:sz="0" w:space="0" w:color="auto"/>
        <w:right w:val="none" w:sz="0" w:space="0" w:color="auto"/>
      </w:divBdr>
    </w:div>
    <w:div w:id="1256787331">
      <w:bodyDiv w:val="1"/>
      <w:marLeft w:val="0"/>
      <w:marRight w:val="0"/>
      <w:marTop w:val="0"/>
      <w:marBottom w:val="0"/>
      <w:divBdr>
        <w:top w:val="none" w:sz="0" w:space="0" w:color="auto"/>
        <w:left w:val="none" w:sz="0" w:space="0" w:color="auto"/>
        <w:bottom w:val="none" w:sz="0" w:space="0" w:color="auto"/>
        <w:right w:val="none" w:sz="0" w:space="0" w:color="auto"/>
      </w:divBdr>
    </w:div>
    <w:div w:id="1260987979">
      <w:bodyDiv w:val="1"/>
      <w:marLeft w:val="0"/>
      <w:marRight w:val="0"/>
      <w:marTop w:val="0"/>
      <w:marBottom w:val="0"/>
      <w:divBdr>
        <w:top w:val="none" w:sz="0" w:space="0" w:color="auto"/>
        <w:left w:val="none" w:sz="0" w:space="0" w:color="auto"/>
        <w:bottom w:val="none" w:sz="0" w:space="0" w:color="auto"/>
        <w:right w:val="none" w:sz="0" w:space="0" w:color="auto"/>
      </w:divBdr>
    </w:div>
    <w:div w:id="1269040674">
      <w:bodyDiv w:val="1"/>
      <w:marLeft w:val="0"/>
      <w:marRight w:val="0"/>
      <w:marTop w:val="0"/>
      <w:marBottom w:val="0"/>
      <w:divBdr>
        <w:top w:val="none" w:sz="0" w:space="0" w:color="auto"/>
        <w:left w:val="none" w:sz="0" w:space="0" w:color="auto"/>
        <w:bottom w:val="none" w:sz="0" w:space="0" w:color="auto"/>
        <w:right w:val="none" w:sz="0" w:space="0" w:color="auto"/>
      </w:divBdr>
    </w:div>
    <w:div w:id="1275673162">
      <w:bodyDiv w:val="1"/>
      <w:marLeft w:val="0"/>
      <w:marRight w:val="0"/>
      <w:marTop w:val="0"/>
      <w:marBottom w:val="0"/>
      <w:divBdr>
        <w:top w:val="none" w:sz="0" w:space="0" w:color="auto"/>
        <w:left w:val="none" w:sz="0" w:space="0" w:color="auto"/>
        <w:bottom w:val="none" w:sz="0" w:space="0" w:color="auto"/>
        <w:right w:val="none" w:sz="0" w:space="0" w:color="auto"/>
      </w:divBdr>
    </w:div>
    <w:div w:id="1285429624">
      <w:bodyDiv w:val="1"/>
      <w:marLeft w:val="0"/>
      <w:marRight w:val="0"/>
      <w:marTop w:val="0"/>
      <w:marBottom w:val="0"/>
      <w:divBdr>
        <w:top w:val="none" w:sz="0" w:space="0" w:color="auto"/>
        <w:left w:val="none" w:sz="0" w:space="0" w:color="auto"/>
        <w:bottom w:val="none" w:sz="0" w:space="0" w:color="auto"/>
        <w:right w:val="none" w:sz="0" w:space="0" w:color="auto"/>
      </w:divBdr>
    </w:div>
    <w:div w:id="1289167399">
      <w:bodyDiv w:val="1"/>
      <w:marLeft w:val="0"/>
      <w:marRight w:val="0"/>
      <w:marTop w:val="0"/>
      <w:marBottom w:val="0"/>
      <w:divBdr>
        <w:top w:val="none" w:sz="0" w:space="0" w:color="auto"/>
        <w:left w:val="none" w:sz="0" w:space="0" w:color="auto"/>
        <w:bottom w:val="none" w:sz="0" w:space="0" w:color="auto"/>
        <w:right w:val="none" w:sz="0" w:space="0" w:color="auto"/>
      </w:divBdr>
    </w:div>
    <w:div w:id="1294865256">
      <w:bodyDiv w:val="1"/>
      <w:marLeft w:val="0"/>
      <w:marRight w:val="0"/>
      <w:marTop w:val="0"/>
      <w:marBottom w:val="0"/>
      <w:divBdr>
        <w:top w:val="none" w:sz="0" w:space="0" w:color="auto"/>
        <w:left w:val="none" w:sz="0" w:space="0" w:color="auto"/>
        <w:bottom w:val="none" w:sz="0" w:space="0" w:color="auto"/>
        <w:right w:val="none" w:sz="0" w:space="0" w:color="auto"/>
      </w:divBdr>
    </w:div>
    <w:div w:id="1297250760">
      <w:bodyDiv w:val="1"/>
      <w:marLeft w:val="0"/>
      <w:marRight w:val="0"/>
      <w:marTop w:val="0"/>
      <w:marBottom w:val="0"/>
      <w:divBdr>
        <w:top w:val="none" w:sz="0" w:space="0" w:color="auto"/>
        <w:left w:val="none" w:sz="0" w:space="0" w:color="auto"/>
        <w:bottom w:val="none" w:sz="0" w:space="0" w:color="auto"/>
        <w:right w:val="none" w:sz="0" w:space="0" w:color="auto"/>
      </w:divBdr>
    </w:div>
    <w:div w:id="1298679071">
      <w:bodyDiv w:val="1"/>
      <w:marLeft w:val="0"/>
      <w:marRight w:val="0"/>
      <w:marTop w:val="0"/>
      <w:marBottom w:val="0"/>
      <w:divBdr>
        <w:top w:val="none" w:sz="0" w:space="0" w:color="auto"/>
        <w:left w:val="none" w:sz="0" w:space="0" w:color="auto"/>
        <w:bottom w:val="none" w:sz="0" w:space="0" w:color="auto"/>
        <w:right w:val="none" w:sz="0" w:space="0" w:color="auto"/>
      </w:divBdr>
    </w:div>
    <w:div w:id="1303609156">
      <w:bodyDiv w:val="1"/>
      <w:marLeft w:val="0"/>
      <w:marRight w:val="0"/>
      <w:marTop w:val="0"/>
      <w:marBottom w:val="0"/>
      <w:divBdr>
        <w:top w:val="none" w:sz="0" w:space="0" w:color="auto"/>
        <w:left w:val="none" w:sz="0" w:space="0" w:color="auto"/>
        <w:bottom w:val="none" w:sz="0" w:space="0" w:color="auto"/>
        <w:right w:val="none" w:sz="0" w:space="0" w:color="auto"/>
      </w:divBdr>
    </w:div>
    <w:div w:id="1304041642">
      <w:bodyDiv w:val="1"/>
      <w:marLeft w:val="0"/>
      <w:marRight w:val="0"/>
      <w:marTop w:val="0"/>
      <w:marBottom w:val="0"/>
      <w:divBdr>
        <w:top w:val="none" w:sz="0" w:space="0" w:color="auto"/>
        <w:left w:val="none" w:sz="0" w:space="0" w:color="auto"/>
        <w:bottom w:val="none" w:sz="0" w:space="0" w:color="auto"/>
        <w:right w:val="none" w:sz="0" w:space="0" w:color="auto"/>
      </w:divBdr>
    </w:div>
    <w:div w:id="1304313194">
      <w:bodyDiv w:val="1"/>
      <w:marLeft w:val="0"/>
      <w:marRight w:val="0"/>
      <w:marTop w:val="0"/>
      <w:marBottom w:val="0"/>
      <w:divBdr>
        <w:top w:val="none" w:sz="0" w:space="0" w:color="auto"/>
        <w:left w:val="none" w:sz="0" w:space="0" w:color="auto"/>
        <w:bottom w:val="none" w:sz="0" w:space="0" w:color="auto"/>
        <w:right w:val="none" w:sz="0" w:space="0" w:color="auto"/>
      </w:divBdr>
    </w:div>
    <w:div w:id="1309943753">
      <w:bodyDiv w:val="1"/>
      <w:marLeft w:val="0"/>
      <w:marRight w:val="0"/>
      <w:marTop w:val="0"/>
      <w:marBottom w:val="0"/>
      <w:divBdr>
        <w:top w:val="none" w:sz="0" w:space="0" w:color="auto"/>
        <w:left w:val="none" w:sz="0" w:space="0" w:color="auto"/>
        <w:bottom w:val="none" w:sz="0" w:space="0" w:color="auto"/>
        <w:right w:val="none" w:sz="0" w:space="0" w:color="auto"/>
      </w:divBdr>
    </w:div>
    <w:div w:id="1314406832">
      <w:bodyDiv w:val="1"/>
      <w:marLeft w:val="0"/>
      <w:marRight w:val="0"/>
      <w:marTop w:val="0"/>
      <w:marBottom w:val="0"/>
      <w:divBdr>
        <w:top w:val="none" w:sz="0" w:space="0" w:color="auto"/>
        <w:left w:val="none" w:sz="0" w:space="0" w:color="auto"/>
        <w:bottom w:val="none" w:sz="0" w:space="0" w:color="auto"/>
        <w:right w:val="none" w:sz="0" w:space="0" w:color="auto"/>
      </w:divBdr>
    </w:div>
    <w:div w:id="1322662478">
      <w:bodyDiv w:val="1"/>
      <w:marLeft w:val="0"/>
      <w:marRight w:val="0"/>
      <w:marTop w:val="0"/>
      <w:marBottom w:val="0"/>
      <w:divBdr>
        <w:top w:val="none" w:sz="0" w:space="0" w:color="auto"/>
        <w:left w:val="none" w:sz="0" w:space="0" w:color="auto"/>
        <w:bottom w:val="none" w:sz="0" w:space="0" w:color="auto"/>
        <w:right w:val="none" w:sz="0" w:space="0" w:color="auto"/>
      </w:divBdr>
    </w:div>
    <w:div w:id="1323044165">
      <w:bodyDiv w:val="1"/>
      <w:marLeft w:val="0"/>
      <w:marRight w:val="0"/>
      <w:marTop w:val="0"/>
      <w:marBottom w:val="0"/>
      <w:divBdr>
        <w:top w:val="none" w:sz="0" w:space="0" w:color="auto"/>
        <w:left w:val="none" w:sz="0" w:space="0" w:color="auto"/>
        <w:bottom w:val="none" w:sz="0" w:space="0" w:color="auto"/>
        <w:right w:val="none" w:sz="0" w:space="0" w:color="auto"/>
      </w:divBdr>
    </w:div>
    <w:div w:id="1324117734">
      <w:bodyDiv w:val="1"/>
      <w:marLeft w:val="0"/>
      <w:marRight w:val="0"/>
      <w:marTop w:val="0"/>
      <w:marBottom w:val="0"/>
      <w:divBdr>
        <w:top w:val="none" w:sz="0" w:space="0" w:color="auto"/>
        <w:left w:val="none" w:sz="0" w:space="0" w:color="auto"/>
        <w:bottom w:val="none" w:sz="0" w:space="0" w:color="auto"/>
        <w:right w:val="none" w:sz="0" w:space="0" w:color="auto"/>
      </w:divBdr>
    </w:div>
    <w:div w:id="1330061686">
      <w:bodyDiv w:val="1"/>
      <w:marLeft w:val="0"/>
      <w:marRight w:val="0"/>
      <w:marTop w:val="0"/>
      <w:marBottom w:val="0"/>
      <w:divBdr>
        <w:top w:val="none" w:sz="0" w:space="0" w:color="auto"/>
        <w:left w:val="none" w:sz="0" w:space="0" w:color="auto"/>
        <w:bottom w:val="none" w:sz="0" w:space="0" w:color="auto"/>
        <w:right w:val="none" w:sz="0" w:space="0" w:color="auto"/>
      </w:divBdr>
    </w:div>
    <w:div w:id="1338996215">
      <w:bodyDiv w:val="1"/>
      <w:marLeft w:val="0"/>
      <w:marRight w:val="0"/>
      <w:marTop w:val="0"/>
      <w:marBottom w:val="0"/>
      <w:divBdr>
        <w:top w:val="none" w:sz="0" w:space="0" w:color="auto"/>
        <w:left w:val="none" w:sz="0" w:space="0" w:color="auto"/>
        <w:bottom w:val="none" w:sz="0" w:space="0" w:color="auto"/>
        <w:right w:val="none" w:sz="0" w:space="0" w:color="auto"/>
      </w:divBdr>
    </w:div>
    <w:div w:id="1340425154">
      <w:bodyDiv w:val="1"/>
      <w:marLeft w:val="0"/>
      <w:marRight w:val="0"/>
      <w:marTop w:val="0"/>
      <w:marBottom w:val="0"/>
      <w:divBdr>
        <w:top w:val="none" w:sz="0" w:space="0" w:color="auto"/>
        <w:left w:val="none" w:sz="0" w:space="0" w:color="auto"/>
        <w:bottom w:val="none" w:sz="0" w:space="0" w:color="auto"/>
        <w:right w:val="none" w:sz="0" w:space="0" w:color="auto"/>
      </w:divBdr>
    </w:div>
    <w:div w:id="1345791482">
      <w:bodyDiv w:val="1"/>
      <w:marLeft w:val="0"/>
      <w:marRight w:val="0"/>
      <w:marTop w:val="0"/>
      <w:marBottom w:val="0"/>
      <w:divBdr>
        <w:top w:val="none" w:sz="0" w:space="0" w:color="auto"/>
        <w:left w:val="none" w:sz="0" w:space="0" w:color="auto"/>
        <w:bottom w:val="none" w:sz="0" w:space="0" w:color="auto"/>
        <w:right w:val="none" w:sz="0" w:space="0" w:color="auto"/>
      </w:divBdr>
    </w:div>
    <w:div w:id="1354114888">
      <w:bodyDiv w:val="1"/>
      <w:marLeft w:val="0"/>
      <w:marRight w:val="0"/>
      <w:marTop w:val="0"/>
      <w:marBottom w:val="0"/>
      <w:divBdr>
        <w:top w:val="none" w:sz="0" w:space="0" w:color="auto"/>
        <w:left w:val="none" w:sz="0" w:space="0" w:color="auto"/>
        <w:bottom w:val="none" w:sz="0" w:space="0" w:color="auto"/>
        <w:right w:val="none" w:sz="0" w:space="0" w:color="auto"/>
      </w:divBdr>
    </w:div>
    <w:div w:id="1354260288">
      <w:bodyDiv w:val="1"/>
      <w:marLeft w:val="0"/>
      <w:marRight w:val="0"/>
      <w:marTop w:val="0"/>
      <w:marBottom w:val="0"/>
      <w:divBdr>
        <w:top w:val="none" w:sz="0" w:space="0" w:color="auto"/>
        <w:left w:val="none" w:sz="0" w:space="0" w:color="auto"/>
        <w:bottom w:val="none" w:sz="0" w:space="0" w:color="auto"/>
        <w:right w:val="none" w:sz="0" w:space="0" w:color="auto"/>
      </w:divBdr>
    </w:div>
    <w:div w:id="1356690383">
      <w:bodyDiv w:val="1"/>
      <w:marLeft w:val="0"/>
      <w:marRight w:val="0"/>
      <w:marTop w:val="0"/>
      <w:marBottom w:val="0"/>
      <w:divBdr>
        <w:top w:val="none" w:sz="0" w:space="0" w:color="auto"/>
        <w:left w:val="none" w:sz="0" w:space="0" w:color="auto"/>
        <w:bottom w:val="none" w:sz="0" w:space="0" w:color="auto"/>
        <w:right w:val="none" w:sz="0" w:space="0" w:color="auto"/>
      </w:divBdr>
    </w:div>
    <w:div w:id="1363287155">
      <w:bodyDiv w:val="1"/>
      <w:marLeft w:val="0"/>
      <w:marRight w:val="0"/>
      <w:marTop w:val="0"/>
      <w:marBottom w:val="0"/>
      <w:divBdr>
        <w:top w:val="none" w:sz="0" w:space="0" w:color="auto"/>
        <w:left w:val="none" w:sz="0" w:space="0" w:color="auto"/>
        <w:bottom w:val="none" w:sz="0" w:space="0" w:color="auto"/>
        <w:right w:val="none" w:sz="0" w:space="0" w:color="auto"/>
      </w:divBdr>
    </w:div>
    <w:div w:id="1366057544">
      <w:bodyDiv w:val="1"/>
      <w:marLeft w:val="0"/>
      <w:marRight w:val="0"/>
      <w:marTop w:val="0"/>
      <w:marBottom w:val="0"/>
      <w:divBdr>
        <w:top w:val="none" w:sz="0" w:space="0" w:color="auto"/>
        <w:left w:val="none" w:sz="0" w:space="0" w:color="auto"/>
        <w:bottom w:val="none" w:sz="0" w:space="0" w:color="auto"/>
        <w:right w:val="none" w:sz="0" w:space="0" w:color="auto"/>
      </w:divBdr>
    </w:div>
    <w:div w:id="1371148997">
      <w:bodyDiv w:val="1"/>
      <w:marLeft w:val="0"/>
      <w:marRight w:val="0"/>
      <w:marTop w:val="0"/>
      <w:marBottom w:val="0"/>
      <w:divBdr>
        <w:top w:val="none" w:sz="0" w:space="0" w:color="auto"/>
        <w:left w:val="none" w:sz="0" w:space="0" w:color="auto"/>
        <w:bottom w:val="none" w:sz="0" w:space="0" w:color="auto"/>
        <w:right w:val="none" w:sz="0" w:space="0" w:color="auto"/>
      </w:divBdr>
    </w:div>
    <w:div w:id="1371418866">
      <w:bodyDiv w:val="1"/>
      <w:marLeft w:val="0"/>
      <w:marRight w:val="0"/>
      <w:marTop w:val="0"/>
      <w:marBottom w:val="0"/>
      <w:divBdr>
        <w:top w:val="none" w:sz="0" w:space="0" w:color="auto"/>
        <w:left w:val="none" w:sz="0" w:space="0" w:color="auto"/>
        <w:bottom w:val="none" w:sz="0" w:space="0" w:color="auto"/>
        <w:right w:val="none" w:sz="0" w:space="0" w:color="auto"/>
      </w:divBdr>
    </w:div>
    <w:div w:id="1378512141">
      <w:bodyDiv w:val="1"/>
      <w:marLeft w:val="0"/>
      <w:marRight w:val="0"/>
      <w:marTop w:val="0"/>
      <w:marBottom w:val="0"/>
      <w:divBdr>
        <w:top w:val="none" w:sz="0" w:space="0" w:color="auto"/>
        <w:left w:val="none" w:sz="0" w:space="0" w:color="auto"/>
        <w:bottom w:val="none" w:sz="0" w:space="0" w:color="auto"/>
        <w:right w:val="none" w:sz="0" w:space="0" w:color="auto"/>
      </w:divBdr>
    </w:div>
    <w:div w:id="1379087529">
      <w:bodyDiv w:val="1"/>
      <w:marLeft w:val="0"/>
      <w:marRight w:val="0"/>
      <w:marTop w:val="0"/>
      <w:marBottom w:val="0"/>
      <w:divBdr>
        <w:top w:val="none" w:sz="0" w:space="0" w:color="auto"/>
        <w:left w:val="none" w:sz="0" w:space="0" w:color="auto"/>
        <w:bottom w:val="none" w:sz="0" w:space="0" w:color="auto"/>
        <w:right w:val="none" w:sz="0" w:space="0" w:color="auto"/>
      </w:divBdr>
    </w:div>
    <w:div w:id="1383553096">
      <w:bodyDiv w:val="1"/>
      <w:marLeft w:val="0"/>
      <w:marRight w:val="0"/>
      <w:marTop w:val="0"/>
      <w:marBottom w:val="0"/>
      <w:divBdr>
        <w:top w:val="none" w:sz="0" w:space="0" w:color="auto"/>
        <w:left w:val="none" w:sz="0" w:space="0" w:color="auto"/>
        <w:bottom w:val="none" w:sz="0" w:space="0" w:color="auto"/>
        <w:right w:val="none" w:sz="0" w:space="0" w:color="auto"/>
      </w:divBdr>
    </w:div>
    <w:div w:id="1385061411">
      <w:bodyDiv w:val="1"/>
      <w:marLeft w:val="0"/>
      <w:marRight w:val="0"/>
      <w:marTop w:val="0"/>
      <w:marBottom w:val="0"/>
      <w:divBdr>
        <w:top w:val="none" w:sz="0" w:space="0" w:color="auto"/>
        <w:left w:val="none" w:sz="0" w:space="0" w:color="auto"/>
        <w:bottom w:val="none" w:sz="0" w:space="0" w:color="auto"/>
        <w:right w:val="none" w:sz="0" w:space="0" w:color="auto"/>
      </w:divBdr>
    </w:div>
    <w:div w:id="1386030029">
      <w:bodyDiv w:val="1"/>
      <w:marLeft w:val="0"/>
      <w:marRight w:val="0"/>
      <w:marTop w:val="0"/>
      <w:marBottom w:val="0"/>
      <w:divBdr>
        <w:top w:val="none" w:sz="0" w:space="0" w:color="auto"/>
        <w:left w:val="none" w:sz="0" w:space="0" w:color="auto"/>
        <w:bottom w:val="none" w:sz="0" w:space="0" w:color="auto"/>
        <w:right w:val="none" w:sz="0" w:space="0" w:color="auto"/>
      </w:divBdr>
    </w:div>
    <w:div w:id="1395423494">
      <w:bodyDiv w:val="1"/>
      <w:marLeft w:val="0"/>
      <w:marRight w:val="0"/>
      <w:marTop w:val="0"/>
      <w:marBottom w:val="0"/>
      <w:divBdr>
        <w:top w:val="none" w:sz="0" w:space="0" w:color="auto"/>
        <w:left w:val="none" w:sz="0" w:space="0" w:color="auto"/>
        <w:bottom w:val="none" w:sz="0" w:space="0" w:color="auto"/>
        <w:right w:val="none" w:sz="0" w:space="0" w:color="auto"/>
      </w:divBdr>
    </w:div>
    <w:div w:id="1403521392">
      <w:bodyDiv w:val="1"/>
      <w:marLeft w:val="0"/>
      <w:marRight w:val="0"/>
      <w:marTop w:val="0"/>
      <w:marBottom w:val="0"/>
      <w:divBdr>
        <w:top w:val="none" w:sz="0" w:space="0" w:color="auto"/>
        <w:left w:val="none" w:sz="0" w:space="0" w:color="auto"/>
        <w:bottom w:val="none" w:sz="0" w:space="0" w:color="auto"/>
        <w:right w:val="none" w:sz="0" w:space="0" w:color="auto"/>
      </w:divBdr>
    </w:div>
    <w:div w:id="1407604234">
      <w:bodyDiv w:val="1"/>
      <w:marLeft w:val="0"/>
      <w:marRight w:val="0"/>
      <w:marTop w:val="0"/>
      <w:marBottom w:val="0"/>
      <w:divBdr>
        <w:top w:val="none" w:sz="0" w:space="0" w:color="auto"/>
        <w:left w:val="none" w:sz="0" w:space="0" w:color="auto"/>
        <w:bottom w:val="none" w:sz="0" w:space="0" w:color="auto"/>
        <w:right w:val="none" w:sz="0" w:space="0" w:color="auto"/>
      </w:divBdr>
    </w:div>
    <w:div w:id="1407653469">
      <w:bodyDiv w:val="1"/>
      <w:marLeft w:val="0"/>
      <w:marRight w:val="0"/>
      <w:marTop w:val="0"/>
      <w:marBottom w:val="0"/>
      <w:divBdr>
        <w:top w:val="none" w:sz="0" w:space="0" w:color="auto"/>
        <w:left w:val="none" w:sz="0" w:space="0" w:color="auto"/>
        <w:bottom w:val="none" w:sz="0" w:space="0" w:color="auto"/>
        <w:right w:val="none" w:sz="0" w:space="0" w:color="auto"/>
      </w:divBdr>
    </w:div>
    <w:div w:id="1423144048">
      <w:bodyDiv w:val="1"/>
      <w:marLeft w:val="0"/>
      <w:marRight w:val="0"/>
      <w:marTop w:val="0"/>
      <w:marBottom w:val="0"/>
      <w:divBdr>
        <w:top w:val="none" w:sz="0" w:space="0" w:color="auto"/>
        <w:left w:val="none" w:sz="0" w:space="0" w:color="auto"/>
        <w:bottom w:val="none" w:sz="0" w:space="0" w:color="auto"/>
        <w:right w:val="none" w:sz="0" w:space="0" w:color="auto"/>
      </w:divBdr>
    </w:div>
    <w:div w:id="1423839366">
      <w:bodyDiv w:val="1"/>
      <w:marLeft w:val="0"/>
      <w:marRight w:val="0"/>
      <w:marTop w:val="0"/>
      <w:marBottom w:val="0"/>
      <w:divBdr>
        <w:top w:val="none" w:sz="0" w:space="0" w:color="auto"/>
        <w:left w:val="none" w:sz="0" w:space="0" w:color="auto"/>
        <w:bottom w:val="none" w:sz="0" w:space="0" w:color="auto"/>
        <w:right w:val="none" w:sz="0" w:space="0" w:color="auto"/>
      </w:divBdr>
    </w:div>
    <w:div w:id="1423990975">
      <w:bodyDiv w:val="1"/>
      <w:marLeft w:val="0"/>
      <w:marRight w:val="0"/>
      <w:marTop w:val="0"/>
      <w:marBottom w:val="0"/>
      <w:divBdr>
        <w:top w:val="none" w:sz="0" w:space="0" w:color="auto"/>
        <w:left w:val="none" w:sz="0" w:space="0" w:color="auto"/>
        <w:bottom w:val="none" w:sz="0" w:space="0" w:color="auto"/>
        <w:right w:val="none" w:sz="0" w:space="0" w:color="auto"/>
      </w:divBdr>
    </w:div>
    <w:div w:id="1433042565">
      <w:bodyDiv w:val="1"/>
      <w:marLeft w:val="0"/>
      <w:marRight w:val="0"/>
      <w:marTop w:val="0"/>
      <w:marBottom w:val="0"/>
      <w:divBdr>
        <w:top w:val="none" w:sz="0" w:space="0" w:color="auto"/>
        <w:left w:val="none" w:sz="0" w:space="0" w:color="auto"/>
        <w:bottom w:val="none" w:sz="0" w:space="0" w:color="auto"/>
        <w:right w:val="none" w:sz="0" w:space="0" w:color="auto"/>
      </w:divBdr>
    </w:div>
    <w:div w:id="1433669152">
      <w:bodyDiv w:val="1"/>
      <w:marLeft w:val="0"/>
      <w:marRight w:val="0"/>
      <w:marTop w:val="0"/>
      <w:marBottom w:val="0"/>
      <w:divBdr>
        <w:top w:val="none" w:sz="0" w:space="0" w:color="auto"/>
        <w:left w:val="none" w:sz="0" w:space="0" w:color="auto"/>
        <w:bottom w:val="none" w:sz="0" w:space="0" w:color="auto"/>
        <w:right w:val="none" w:sz="0" w:space="0" w:color="auto"/>
      </w:divBdr>
    </w:div>
    <w:div w:id="1436025006">
      <w:bodyDiv w:val="1"/>
      <w:marLeft w:val="0"/>
      <w:marRight w:val="0"/>
      <w:marTop w:val="0"/>
      <w:marBottom w:val="0"/>
      <w:divBdr>
        <w:top w:val="none" w:sz="0" w:space="0" w:color="auto"/>
        <w:left w:val="none" w:sz="0" w:space="0" w:color="auto"/>
        <w:bottom w:val="none" w:sz="0" w:space="0" w:color="auto"/>
        <w:right w:val="none" w:sz="0" w:space="0" w:color="auto"/>
      </w:divBdr>
    </w:div>
    <w:div w:id="1436247768">
      <w:bodyDiv w:val="1"/>
      <w:marLeft w:val="0"/>
      <w:marRight w:val="0"/>
      <w:marTop w:val="0"/>
      <w:marBottom w:val="0"/>
      <w:divBdr>
        <w:top w:val="none" w:sz="0" w:space="0" w:color="auto"/>
        <w:left w:val="none" w:sz="0" w:space="0" w:color="auto"/>
        <w:bottom w:val="none" w:sz="0" w:space="0" w:color="auto"/>
        <w:right w:val="none" w:sz="0" w:space="0" w:color="auto"/>
      </w:divBdr>
    </w:div>
    <w:div w:id="1444838450">
      <w:bodyDiv w:val="1"/>
      <w:marLeft w:val="0"/>
      <w:marRight w:val="0"/>
      <w:marTop w:val="0"/>
      <w:marBottom w:val="0"/>
      <w:divBdr>
        <w:top w:val="none" w:sz="0" w:space="0" w:color="auto"/>
        <w:left w:val="none" w:sz="0" w:space="0" w:color="auto"/>
        <w:bottom w:val="none" w:sz="0" w:space="0" w:color="auto"/>
        <w:right w:val="none" w:sz="0" w:space="0" w:color="auto"/>
      </w:divBdr>
    </w:div>
    <w:div w:id="1448619348">
      <w:bodyDiv w:val="1"/>
      <w:marLeft w:val="0"/>
      <w:marRight w:val="0"/>
      <w:marTop w:val="0"/>
      <w:marBottom w:val="0"/>
      <w:divBdr>
        <w:top w:val="none" w:sz="0" w:space="0" w:color="auto"/>
        <w:left w:val="none" w:sz="0" w:space="0" w:color="auto"/>
        <w:bottom w:val="none" w:sz="0" w:space="0" w:color="auto"/>
        <w:right w:val="none" w:sz="0" w:space="0" w:color="auto"/>
      </w:divBdr>
    </w:div>
    <w:div w:id="1451972993">
      <w:bodyDiv w:val="1"/>
      <w:marLeft w:val="0"/>
      <w:marRight w:val="0"/>
      <w:marTop w:val="0"/>
      <w:marBottom w:val="0"/>
      <w:divBdr>
        <w:top w:val="none" w:sz="0" w:space="0" w:color="auto"/>
        <w:left w:val="none" w:sz="0" w:space="0" w:color="auto"/>
        <w:bottom w:val="none" w:sz="0" w:space="0" w:color="auto"/>
        <w:right w:val="none" w:sz="0" w:space="0" w:color="auto"/>
      </w:divBdr>
    </w:div>
    <w:div w:id="1454059729">
      <w:bodyDiv w:val="1"/>
      <w:marLeft w:val="0"/>
      <w:marRight w:val="0"/>
      <w:marTop w:val="0"/>
      <w:marBottom w:val="0"/>
      <w:divBdr>
        <w:top w:val="none" w:sz="0" w:space="0" w:color="auto"/>
        <w:left w:val="none" w:sz="0" w:space="0" w:color="auto"/>
        <w:bottom w:val="none" w:sz="0" w:space="0" w:color="auto"/>
        <w:right w:val="none" w:sz="0" w:space="0" w:color="auto"/>
      </w:divBdr>
    </w:div>
    <w:div w:id="1457602540">
      <w:bodyDiv w:val="1"/>
      <w:marLeft w:val="0"/>
      <w:marRight w:val="0"/>
      <w:marTop w:val="0"/>
      <w:marBottom w:val="0"/>
      <w:divBdr>
        <w:top w:val="none" w:sz="0" w:space="0" w:color="auto"/>
        <w:left w:val="none" w:sz="0" w:space="0" w:color="auto"/>
        <w:bottom w:val="none" w:sz="0" w:space="0" w:color="auto"/>
        <w:right w:val="none" w:sz="0" w:space="0" w:color="auto"/>
      </w:divBdr>
    </w:div>
    <w:div w:id="1461151085">
      <w:bodyDiv w:val="1"/>
      <w:marLeft w:val="0"/>
      <w:marRight w:val="0"/>
      <w:marTop w:val="0"/>
      <w:marBottom w:val="0"/>
      <w:divBdr>
        <w:top w:val="none" w:sz="0" w:space="0" w:color="auto"/>
        <w:left w:val="none" w:sz="0" w:space="0" w:color="auto"/>
        <w:bottom w:val="none" w:sz="0" w:space="0" w:color="auto"/>
        <w:right w:val="none" w:sz="0" w:space="0" w:color="auto"/>
      </w:divBdr>
    </w:div>
    <w:div w:id="1462454118">
      <w:bodyDiv w:val="1"/>
      <w:marLeft w:val="0"/>
      <w:marRight w:val="0"/>
      <w:marTop w:val="0"/>
      <w:marBottom w:val="0"/>
      <w:divBdr>
        <w:top w:val="none" w:sz="0" w:space="0" w:color="auto"/>
        <w:left w:val="none" w:sz="0" w:space="0" w:color="auto"/>
        <w:bottom w:val="none" w:sz="0" w:space="0" w:color="auto"/>
        <w:right w:val="none" w:sz="0" w:space="0" w:color="auto"/>
      </w:divBdr>
    </w:div>
    <w:div w:id="1465154646">
      <w:bodyDiv w:val="1"/>
      <w:marLeft w:val="0"/>
      <w:marRight w:val="0"/>
      <w:marTop w:val="0"/>
      <w:marBottom w:val="0"/>
      <w:divBdr>
        <w:top w:val="none" w:sz="0" w:space="0" w:color="auto"/>
        <w:left w:val="none" w:sz="0" w:space="0" w:color="auto"/>
        <w:bottom w:val="none" w:sz="0" w:space="0" w:color="auto"/>
        <w:right w:val="none" w:sz="0" w:space="0" w:color="auto"/>
      </w:divBdr>
    </w:div>
    <w:div w:id="1465389301">
      <w:bodyDiv w:val="1"/>
      <w:marLeft w:val="0"/>
      <w:marRight w:val="0"/>
      <w:marTop w:val="0"/>
      <w:marBottom w:val="0"/>
      <w:divBdr>
        <w:top w:val="none" w:sz="0" w:space="0" w:color="auto"/>
        <w:left w:val="none" w:sz="0" w:space="0" w:color="auto"/>
        <w:bottom w:val="none" w:sz="0" w:space="0" w:color="auto"/>
        <w:right w:val="none" w:sz="0" w:space="0" w:color="auto"/>
      </w:divBdr>
    </w:div>
    <w:div w:id="1469662780">
      <w:bodyDiv w:val="1"/>
      <w:marLeft w:val="0"/>
      <w:marRight w:val="0"/>
      <w:marTop w:val="0"/>
      <w:marBottom w:val="0"/>
      <w:divBdr>
        <w:top w:val="none" w:sz="0" w:space="0" w:color="auto"/>
        <w:left w:val="none" w:sz="0" w:space="0" w:color="auto"/>
        <w:bottom w:val="none" w:sz="0" w:space="0" w:color="auto"/>
        <w:right w:val="none" w:sz="0" w:space="0" w:color="auto"/>
      </w:divBdr>
    </w:div>
    <w:div w:id="1474057214">
      <w:bodyDiv w:val="1"/>
      <w:marLeft w:val="0"/>
      <w:marRight w:val="0"/>
      <w:marTop w:val="0"/>
      <w:marBottom w:val="0"/>
      <w:divBdr>
        <w:top w:val="none" w:sz="0" w:space="0" w:color="auto"/>
        <w:left w:val="none" w:sz="0" w:space="0" w:color="auto"/>
        <w:bottom w:val="none" w:sz="0" w:space="0" w:color="auto"/>
        <w:right w:val="none" w:sz="0" w:space="0" w:color="auto"/>
      </w:divBdr>
    </w:div>
    <w:div w:id="1474634756">
      <w:bodyDiv w:val="1"/>
      <w:marLeft w:val="0"/>
      <w:marRight w:val="0"/>
      <w:marTop w:val="0"/>
      <w:marBottom w:val="0"/>
      <w:divBdr>
        <w:top w:val="none" w:sz="0" w:space="0" w:color="auto"/>
        <w:left w:val="none" w:sz="0" w:space="0" w:color="auto"/>
        <w:bottom w:val="none" w:sz="0" w:space="0" w:color="auto"/>
        <w:right w:val="none" w:sz="0" w:space="0" w:color="auto"/>
      </w:divBdr>
    </w:div>
    <w:div w:id="1484392575">
      <w:bodyDiv w:val="1"/>
      <w:marLeft w:val="0"/>
      <w:marRight w:val="0"/>
      <w:marTop w:val="0"/>
      <w:marBottom w:val="0"/>
      <w:divBdr>
        <w:top w:val="none" w:sz="0" w:space="0" w:color="auto"/>
        <w:left w:val="none" w:sz="0" w:space="0" w:color="auto"/>
        <w:bottom w:val="none" w:sz="0" w:space="0" w:color="auto"/>
        <w:right w:val="none" w:sz="0" w:space="0" w:color="auto"/>
      </w:divBdr>
    </w:div>
    <w:div w:id="1484396023">
      <w:bodyDiv w:val="1"/>
      <w:marLeft w:val="0"/>
      <w:marRight w:val="0"/>
      <w:marTop w:val="0"/>
      <w:marBottom w:val="0"/>
      <w:divBdr>
        <w:top w:val="none" w:sz="0" w:space="0" w:color="auto"/>
        <w:left w:val="none" w:sz="0" w:space="0" w:color="auto"/>
        <w:bottom w:val="none" w:sz="0" w:space="0" w:color="auto"/>
        <w:right w:val="none" w:sz="0" w:space="0" w:color="auto"/>
      </w:divBdr>
    </w:div>
    <w:div w:id="1486968311">
      <w:bodyDiv w:val="1"/>
      <w:marLeft w:val="0"/>
      <w:marRight w:val="0"/>
      <w:marTop w:val="0"/>
      <w:marBottom w:val="0"/>
      <w:divBdr>
        <w:top w:val="none" w:sz="0" w:space="0" w:color="auto"/>
        <w:left w:val="none" w:sz="0" w:space="0" w:color="auto"/>
        <w:bottom w:val="none" w:sz="0" w:space="0" w:color="auto"/>
        <w:right w:val="none" w:sz="0" w:space="0" w:color="auto"/>
      </w:divBdr>
    </w:div>
    <w:div w:id="1489514787">
      <w:bodyDiv w:val="1"/>
      <w:marLeft w:val="0"/>
      <w:marRight w:val="0"/>
      <w:marTop w:val="0"/>
      <w:marBottom w:val="0"/>
      <w:divBdr>
        <w:top w:val="none" w:sz="0" w:space="0" w:color="auto"/>
        <w:left w:val="none" w:sz="0" w:space="0" w:color="auto"/>
        <w:bottom w:val="none" w:sz="0" w:space="0" w:color="auto"/>
        <w:right w:val="none" w:sz="0" w:space="0" w:color="auto"/>
      </w:divBdr>
    </w:div>
    <w:div w:id="1489592931">
      <w:bodyDiv w:val="1"/>
      <w:marLeft w:val="0"/>
      <w:marRight w:val="0"/>
      <w:marTop w:val="0"/>
      <w:marBottom w:val="0"/>
      <w:divBdr>
        <w:top w:val="none" w:sz="0" w:space="0" w:color="auto"/>
        <w:left w:val="none" w:sz="0" w:space="0" w:color="auto"/>
        <w:bottom w:val="none" w:sz="0" w:space="0" w:color="auto"/>
        <w:right w:val="none" w:sz="0" w:space="0" w:color="auto"/>
      </w:divBdr>
    </w:div>
    <w:div w:id="1494763755">
      <w:bodyDiv w:val="1"/>
      <w:marLeft w:val="0"/>
      <w:marRight w:val="0"/>
      <w:marTop w:val="0"/>
      <w:marBottom w:val="0"/>
      <w:divBdr>
        <w:top w:val="none" w:sz="0" w:space="0" w:color="auto"/>
        <w:left w:val="none" w:sz="0" w:space="0" w:color="auto"/>
        <w:bottom w:val="none" w:sz="0" w:space="0" w:color="auto"/>
        <w:right w:val="none" w:sz="0" w:space="0" w:color="auto"/>
      </w:divBdr>
    </w:div>
    <w:div w:id="1496795744">
      <w:bodyDiv w:val="1"/>
      <w:marLeft w:val="0"/>
      <w:marRight w:val="0"/>
      <w:marTop w:val="0"/>
      <w:marBottom w:val="0"/>
      <w:divBdr>
        <w:top w:val="none" w:sz="0" w:space="0" w:color="auto"/>
        <w:left w:val="none" w:sz="0" w:space="0" w:color="auto"/>
        <w:bottom w:val="none" w:sz="0" w:space="0" w:color="auto"/>
        <w:right w:val="none" w:sz="0" w:space="0" w:color="auto"/>
      </w:divBdr>
    </w:div>
    <w:div w:id="1497040306">
      <w:bodyDiv w:val="1"/>
      <w:marLeft w:val="0"/>
      <w:marRight w:val="0"/>
      <w:marTop w:val="0"/>
      <w:marBottom w:val="0"/>
      <w:divBdr>
        <w:top w:val="none" w:sz="0" w:space="0" w:color="auto"/>
        <w:left w:val="none" w:sz="0" w:space="0" w:color="auto"/>
        <w:bottom w:val="none" w:sz="0" w:space="0" w:color="auto"/>
        <w:right w:val="none" w:sz="0" w:space="0" w:color="auto"/>
      </w:divBdr>
    </w:div>
    <w:div w:id="1498421594">
      <w:bodyDiv w:val="1"/>
      <w:marLeft w:val="0"/>
      <w:marRight w:val="0"/>
      <w:marTop w:val="0"/>
      <w:marBottom w:val="0"/>
      <w:divBdr>
        <w:top w:val="none" w:sz="0" w:space="0" w:color="auto"/>
        <w:left w:val="none" w:sz="0" w:space="0" w:color="auto"/>
        <w:bottom w:val="none" w:sz="0" w:space="0" w:color="auto"/>
        <w:right w:val="none" w:sz="0" w:space="0" w:color="auto"/>
      </w:divBdr>
    </w:div>
    <w:div w:id="1498879839">
      <w:bodyDiv w:val="1"/>
      <w:marLeft w:val="0"/>
      <w:marRight w:val="0"/>
      <w:marTop w:val="0"/>
      <w:marBottom w:val="0"/>
      <w:divBdr>
        <w:top w:val="none" w:sz="0" w:space="0" w:color="auto"/>
        <w:left w:val="none" w:sz="0" w:space="0" w:color="auto"/>
        <w:bottom w:val="none" w:sz="0" w:space="0" w:color="auto"/>
        <w:right w:val="none" w:sz="0" w:space="0" w:color="auto"/>
      </w:divBdr>
    </w:div>
    <w:div w:id="1500074181">
      <w:bodyDiv w:val="1"/>
      <w:marLeft w:val="0"/>
      <w:marRight w:val="0"/>
      <w:marTop w:val="0"/>
      <w:marBottom w:val="0"/>
      <w:divBdr>
        <w:top w:val="none" w:sz="0" w:space="0" w:color="auto"/>
        <w:left w:val="none" w:sz="0" w:space="0" w:color="auto"/>
        <w:bottom w:val="none" w:sz="0" w:space="0" w:color="auto"/>
        <w:right w:val="none" w:sz="0" w:space="0" w:color="auto"/>
      </w:divBdr>
    </w:div>
    <w:div w:id="1501696193">
      <w:bodyDiv w:val="1"/>
      <w:marLeft w:val="0"/>
      <w:marRight w:val="0"/>
      <w:marTop w:val="0"/>
      <w:marBottom w:val="0"/>
      <w:divBdr>
        <w:top w:val="none" w:sz="0" w:space="0" w:color="auto"/>
        <w:left w:val="none" w:sz="0" w:space="0" w:color="auto"/>
        <w:bottom w:val="none" w:sz="0" w:space="0" w:color="auto"/>
        <w:right w:val="none" w:sz="0" w:space="0" w:color="auto"/>
      </w:divBdr>
    </w:div>
    <w:div w:id="1502159069">
      <w:bodyDiv w:val="1"/>
      <w:marLeft w:val="0"/>
      <w:marRight w:val="0"/>
      <w:marTop w:val="0"/>
      <w:marBottom w:val="0"/>
      <w:divBdr>
        <w:top w:val="none" w:sz="0" w:space="0" w:color="auto"/>
        <w:left w:val="none" w:sz="0" w:space="0" w:color="auto"/>
        <w:bottom w:val="none" w:sz="0" w:space="0" w:color="auto"/>
        <w:right w:val="none" w:sz="0" w:space="0" w:color="auto"/>
      </w:divBdr>
    </w:div>
    <w:div w:id="1503736338">
      <w:bodyDiv w:val="1"/>
      <w:marLeft w:val="0"/>
      <w:marRight w:val="0"/>
      <w:marTop w:val="0"/>
      <w:marBottom w:val="0"/>
      <w:divBdr>
        <w:top w:val="none" w:sz="0" w:space="0" w:color="auto"/>
        <w:left w:val="none" w:sz="0" w:space="0" w:color="auto"/>
        <w:bottom w:val="none" w:sz="0" w:space="0" w:color="auto"/>
        <w:right w:val="none" w:sz="0" w:space="0" w:color="auto"/>
      </w:divBdr>
    </w:div>
    <w:div w:id="1508062492">
      <w:bodyDiv w:val="1"/>
      <w:marLeft w:val="0"/>
      <w:marRight w:val="0"/>
      <w:marTop w:val="0"/>
      <w:marBottom w:val="0"/>
      <w:divBdr>
        <w:top w:val="none" w:sz="0" w:space="0" w:color="auto"/>
        <w:left w:val="none" w:sz="0" w:space="0" w:color="auto"/>
        <w:bottom w:val="none" w:sz="0" w:space="0" w:color="auto"/>
        <w:right w:val="none" w:sz="0" w:space="0" w:color="auto"/>
      </w:divBdr>
    </w:div>
    <w:div w:id="1511942921">
      <w:bodyDiv w:val="1"/>
      <w:marLeft w:val="0"/>
      <w:marRight w:val="0"/>
      <w:marTop w:val="0"/>
      <w:marBottom w:val="0"/>
      <w:divBdr>
        <w:top w:val="none" w:sz="0" w:space="0" w:color="auto"/>
        <w:left w:val="none" w:sz="0" w:space="0" w:color="auto"/>
        <w:bottom w:val="none" w:sz="0" w:space="0" w:color="auto"/>
        <w:right w:val="none" w:sz="0" w:space="0" w:color="auto"/>
      </w:divBdr>
    </w:div>
    <w:div w:id="1521822961">
      <w:bodyDiv w:val="1"/>
      <w:marLeft w:val="0"/>
      <w:marRight w:val="0"/>
      <w:marTop w:val="0"/>
      <w:marBottom w:val="0"/>
      <w:divBdr>
        <w:top w:val="none" w:sz="0" w:space="0" w:color="auto"/>
        <w:left w:val="none" w:sz="0" w:space="0" w:color="auto"/>
        <w:bottom w:val="none" w:sz="0" w:space="0" w:color="auto"/>
        <w:right w:val="none" w:sz="0" w:space="0" w:color="auto"/>
      </w:divBdr>
    </w:div>
    <w:div w:id="1526333791">
      <w:bodyDiv w:val="1"/>
      <w:marLeft w:val="0"/>
      <w:marRight w:val="0"/>
      <w:marTop w:val="0"/>
      <w:marBottom w:val="0"/>
      <w:divBdr>
        <w:top w:val="none" w:sz="0" w:space="0" w:color="auto"/>
        <w:left w:val="none" w:sz="0" w:space="0" w:color="auto"/>
        <w:bottom w:val="none" w:sz="0" w:space="0" w:color="auto"/>
        <w:right w:val="none" w:sz="0" w:space="0" w:color="auto"/>
      </w:divBdr>
    </w:div>
    <w:div w:id="1529485383">
      <w:bodyDiv w:val="1"/>
      <w:marLeft w:val="0"/>
      <w:marRight w:val="0"/>
      <w:marTop w:val="0"/>
      <w:marBottom w:val="0"/>
      <w:divBdr>
        <w:top w:val="none" w:sz="0" w:space="0" w:color="auto"/>
        <w:left w:val="none" w:sz="0" w:space="0" w:color="auto"/>
        <w:bottom w:val="none" w:sz="0" w:space="0" w:color="auto"/>
        <w:right w:val="none" w:sz="0" w:space="0" w:color="auto"/>
      </w:divBdr>
    </w:div>
    <w:div w:id="1532189285">
      <w:bodyDiv w:val="1"/>
      <w:marLeft w:val="0"/>
      <w:marRight w:val="0"/>
      <w:marTop w:val="0"/>
      <w:marBottom w:val="0"/>
      <w:divBdr>
        <w:top w:val="none" w:sz="0" w:space="0" w:color="auto"/>
        <w:left w:val="none" w:sz="0" w:space="0" w:color="auto"/>
        <w:bottom w:val="none" w:sz="0" w:space="0" w:color="auto"/>
        <w:right w:val="none" w:sz="0" w:space="0" w:color="auto"/>
      </w:divBdr>
    </w:div>
    <w:div w:id="1533498187">
      <w:bodyDiv w:val="1"/>
      <w:marLeft w:val="0"/>
      <w:marRight w:val="0"/>
      <w:marTop w:val="0"/>
      <w:marBottom w:val="0"/>
      <w:divBdr>
        <w:top w:val="none" w:sz="0" w:space="0" w:color="auto"/>
        <w:left w:val="none" w:sz="0" w:space="0" w:color="auto"/>
        <w:bottom w:val="none" w:sz="0" w:space="0" w:color="auto"/>
        <w:right w:val="none" w:sz="0" w:space="0" w:color="auto"/>
      </w:divBdr>
    </w:div>
    <w:div w:id="1541626691">
      <w:bodyDiv w:val="1"/>
      <w:marLeft w:val="0"/>
      <w:marRight w:val="0"/>
      <w:marTop w:val="0"/>
      <w:marBottom w:val="0"/>
      <w:divBdr>
        <w:top w:val="none" w:sz="0" w:space="0" w:color="auto"/>
        <w:left w:val="none" w:sz="0" w:space="0" w:color="auto"/>
        <w:bottom w:val="none" w:sz="0" w:space="0" w:color="auto"/>
        <w:right w:val="none" w:sz="0" w:space="0" w:color="auto"/>
      </w:divBdr>
    </w:div>
    <w:div w:id="1553927729">
      <w:bodyDiv w:val="1"/>
      <w:marLeft w:val="0"/>
      <w:marRight w:val="0"/>
      <w:marTop w:val="0"/>
      <w:marBottom w:val="0"/>
      <w:divBdr>
        <w:top w:val="none" w:sz="0" w:space="0" w:color="auto"/>
        <w:left w:val="none" w:sz="0" w:space="0" w:color="auto"/>
        <w:bottom w:val="none" w:sz="0" w:space="0" w:color="auto"/>
        <w:right w:val="none" w:sz="0" w:space="0" w:color="auto"/>
      </w:divBdr>
    </w:div>
    <w:div w:id="1570068500">
      <w:bodyDiv w:val="1"/>
      <w:marLeft w:val="0"/>
      <w:marRight w:val="0"/>
      <w:marTop w:val="0"/>
      <w:marBottom w:val="0"/>
      <w:divBdr>
        <w:top w:val="none" w:sz="0" w:space="0" w:color="auto"/>
        <w:left w:val="none" w:sz="0" w:space="0" w:color="auto"/>
        <w:bottom w:val="none" w:sz="0" w:space="0" w:color="auto"/>
        <w:right w:val="none" w:sz="0" w:space="0" w:color="auto"/>
      </w:divBdr>
    </w:div>
    <w:div w:id="1576403619">
      <w:bodyDiv w:val="1"/>
      <w:marLeft w:val="0"/>
      <w:marRight w:val="0"/>
      <w:marTop w:val="0"/>
      <w:marBottom w:val="0"/>
      <w:divBdr>
        <w:top w:val="none" w:sz="0" w:space="0" w:color="auto"/>
        <w:left w:val="none" w:sz="0" w:space="0" w:color="auto"/>
        <w:bottom w:val="none" w:sz="0" w:space="0" w:color="auto"/>
        <w:right w:val="none" w:sz="0" w:space="0" w:color="auto"/>
      </w:divBdr>
    </w:div>
    <w:div w:id="1587153517">
      <w:bodyDiv w:val="1"/>
      <w:marLeft w:val="0"/>
      <w:marRight w:val="0"/>
      <w:marTop w:val="0"/>
      <w:marBottom w:val="0"/>
      <w:divBdr>
        <w:top w:val="none" w:sz="0" w:space="0" w:color="auto"/>
        <w:left w:val="none" w:sz="0" w:space="0" w:color="auto"/>
        <w:bottom w:val="none" w:sz="0" w:space="0" w:color="auto"/>
        <w:right w:val="none" w:sz="0" w:space="0" w:color="auto"/>
      </w:divBdr>
    </w:div>
    <w:div w:id="1589658204">
      <w:bodyDiv w:val="1"/>
      <w:marLeft w:val="0"/>
      <w:marRight w:val="0"/>
      <w:marTop w:val="0"/>
      <w:marBottom w:val="0"/>
      <w:divBdr>
        <w:top w:val="none" w:sz="0" w:space="0" w:color="auto"/>
        <w:left w:val="none" w:sz="0" w:space="0" w:color="auto"/>
        <w:bottom w:val="none" w:sz="0" w:space="0" w:color="auto"/>
        <w:right w:val="none" w:sz="0" w:space="0" w:color="auto"/>
      </w:divBdr>
    </w:div>
    <w:div w:id="1590310983">
      <w:bodyDiv w:val="1"/>
      <w:marLeft w:val="0"/>
      <w:marRight w:val="0"/>
      <w:marTop w:val="0"/>
      <w:marBottom w:val="0"/>
      <w:divBdr>
        <w:top w:val="none" w:sz="0" w:space="0" w:color="auto"/>
        <w:left w:val="none" w:sz="0" w:space="0" w:color="auto"/>
        <w:bottom w:val="none" w:sz="0" w:space="0" w:color="auto"/>
        <w:right w:val="none" w:sz="0" w:space="0" w:color="auto"/>
      </w:divBdr>
    </w:div>
    <w:div w:id="1590579826">
      <w:bodyDiv w:val="1"/>
      <w:marLeft w:val="0"/>
      <w:marRight w:val="0"/>
      <w:marTop w:val="0"/>
      <w:marBottom w:val="0"/>
      <w:divBdr>
        <w:top w:val="none" w:sz="0" w:space="0" w:color="auto"/>
        <w:left w:val="none" w:sz="0" w:space="0" w:color="auto"/>
        <w:bottom w:val="none" w:sz="0" w:space="0" w:color="auto"/>
        <w:right w:val="none" w:sz="0" w:space="0" w:color="auto"/>
      </w:divBdr>
    </w:div>
    <w:div w:id="1594170662">
      <w:bodyDiv w:val="1"/>
      <w:marLeft w:val="0"/>
      <w:marRight w:val="0"/>
      <w:marTop w:val="0"/>
      <w:marBottom w:val="0"/>
      <w:divBdr>
        <w:top w:val="none" w:sz="0" w:space="0" w:color="auto"/>
        <w:left w:val="none" w:sz="0" w:space="0" w:color="auto"/>
        <w:bottom w:val="none" w:sz="0" w:space="0" w:color="auto"/>
        <w:right w:val="none" w:sz="0" w:space="0" w:color="auto"/>
      </w:divBdr>
    </w:div>
    <w:div w:id="1595479513">
      <w:bodyDiv w:val="1"/>
      <w:marLeft w:val="0"/>
      <w:marRight w:val="0"/>
      <w:marTop w:val="0"/>
      <w:marBottom w:val="0"/>
      <w:divBdr>
        <w:top w:val="none" w:sz="0" w:space="0" w:color="auto"/>
        <w:left w:val="none" w:sz="0" w:space="0" w:color="auto"/>
        <w:bottom w:val="none" w:sz="0" w:space="0" w:color="auto"/>
        <w:right w:val="none" w:sz="0" w:space="0" w:color="auto"/>
      </w:divBdr>
    </w:div>
    <w:div w:id="1596136693">
      <w:bodyDiv w:val="1"/>
      <w:marLeft w:val="0"/>
      <w:marRight w:val="0"/>
      <w:marTop w:val="0"/>
      <w:marBottom w:val="0"/>
      <w:divBdr>
        <w:top w:val="none" w:sz="0" w:space="0" w:color="auto"/>
        <w:left w:val="none" w:sz="0" w:space="0" w:color="auto"/>
        <w:bottom w:val="none" w:sz="0" w:space="0" w:color="auto"/>
        <w:right w:val="none" w:sz="0" w:space="0" w:color="auto"/>
      </w:divBdr>
    </w:div>
    <w:div w:id="1596740411">
      <w:bodyDiv w:val="1"/>
      <w:marLeft w:val="0"/>
      <w:marRight w:val="0"/>
      <w:marTop w:val="0"/>
      <w:marBottom w:val="0"/>
      <w:divBdr>
        <w:top w:val="none" w:sz="0" w:space="0" w:color="auto"/>
        <w:left w:val="none" w:sz="0" w:space="0" w:color="auto"/>
        <w:bottom w:val="none" w:sz="0" w:space="0" w:color="auto"/>
        <w:right w:val="none" w:sz="0" w:space="0" w:color="auto"/>
      </w:divBdr>
    </w:div>
    <w:div w:id="1604387078">
      <w:bodyDiv w:val="1"/>
      <w:marLeft w:val="0"/>
      <w:marRight w:val="0"/>
      <w:marTop w:val="0"/>
      <w:marBottom w:val="0"/>
      <w:divBdr>
        <w:top w:val="none" w:sz="0" w:space="0" w:color="auto"/>
        <w:left w:val="none" w:sz="0" w:space="0" w:color="auto"/>
        <w:bottom w:val="none" w:sz="0" w:space="0" w:color="auto"/>
        <w:right w:val="none" w:sz="0" w:space="0" w:color="auto"/>
      </w:divBdr>
    </w:div>
    <w:div w:id="1604605894">
      <w:bodyDiv w:val="1"/>
      <w:marLeft w:val="0"/>
      <w:marRight w:val="0"/>
      <w:marTop w:val="0"/>
      <w:marBottom w:val="0"/>
      <w:divBdr>
        <w:top w:val="none" w:sz="0" w:space="0" w:color="auto"/>
        <w:left w:val="none" w:sz="0" w:space="0" w:color="auto"/>
        <w:bottom w:val="none" w:sz="0" w:space="0" w:color="auto"/>
        <w:right w:val="none" w:sz="0" w:space="0" w:color="auto"/>
      </w:divBdr>
    </w:div>
    <w:div w:id="1611474538">
      <w:bodyDiv w:val="1"/>
      <w:marLeft w:val="0"/>
      <w:marRight w:val="0"/>
      <w:marTop w:val="0"/>
      <w:marBottom w:val="0"/>
      <w:divBdr>
        <w:top w:val="none" w:sz="0" w:space="0" w:color="auto"/>
        <w:left w:val="none" w:sz="0" w:space="0" w:color="auto"/>
        <w:bottom w:val="none" w:sz="0" w:space="0" w:color="auto"/>
        <w:right w:val="none" w:sz="0" w:space="0" w:color="auto"/>
      </w:divBdr>
    </w:div>
    <w:div w:id="1611663429">
      <w:bodyDiv w:val="1"/>
      <w:marLeft w:val="0"/>
      <w:marRight w:val="0"/>
      <w:marTop w:val="0"/>
      <w:marBottom w:val="0"/>
      <w:divBdr>
        <w:top w:val="none" w:sz="0" w:space="0" w:color="auto"/>
        <w:left w:val="none" w:sz="0" w:space="0" w:color="auto"/>
        <w:bottom w:val="none" w:sz="0" w:space="0" w:color="auto"/>
        <w:right w:val="none" w:sz="0" w:space="0" w:color="auto"/>
      </w:divBdr>
    </w:div>
    <w:div w:id="1619292890">
      <w:bodyDiv w:val="1"/>
      <w:marLeft w:val="0"/>
      <w:marRight w:val="0"/>
      <w:marTop w:val="0"/>
      <w:marBottom w:val="0"/>
      <w:divBdr>
        <w:top w:val="none" w:sz="0" w:space="0" w:color="auto"/>
        <w:left w:val="none" w:sz="0" w:space="0" w:color="auto"/>
        <w:bottom w:val="none" w:sz="0" w:space="0" w:color="auto"/>
        <w:right w:val="none" w:sz="0" w:space="0" w:color="auto"/>
      </w:divBdr>
    </w:div>
    <w:div w:id="1628774045">
      <w:bodyDiv w:val="1"/>
      <w:marLeft w:val="0"/>
      <w:marRight w:val="0"/>
      <w:marTop w:val="0"/>
      <w:marBottom w:val="0"/>
      <w:divBdr>
        <w:top w:val="none" w:sz="0" w:space="0" w:color="auto"/>
        <w:left w:val="none" w:sz="0" w:space="0" w:color="auto"/>
        <w:bottom w:val="none" w:sz="0" w:space="0" w:color="auto"/>
        <w:right w:val="none" w:sz="0" w:space="0" w:color="auto"/>
      </w:divBdr>
    </w:div>
    <w:div w:id="1630819864">
      <w:bodyDiv w:val="1"/>
      <w:marLeft w:val="0"/>
      <w:marRight w:val="0"/>
      <w:marTop w:val="0"/>
      <w:marBottom w:val="0"/>
      <w:divBdr>
        <w:top w:val="none" w:sz="0" w:space="0" w:color="auto"/>
        <w:left w:val="none" w:sz="0" w:space="0" w:color="auto"/>
        <w:bottom w:val="none" w:sz="0" w:space="0" w:color="auto"/>
        <w:right w:val="none" w:sz="0" w:space="0" w:color="auto"/>
      </w:divBdr>
    </w:div>
    <w:div w:id="1632591284">
      <w:bodyDiv w:val="1"/>
      <w:marLeft w:val="0"/>
      <w:marRight w:val="0"/>
      <w:marTop w:val="0"/>
      <w:marBottom w:val="0"/>
      <w:divBdr>
        <w:top w:val="none" w:sz="0" w:space="0" w:color="auto"/>
        <w:left w:val="none" w:sz="0" w:space="0" w:color="auto"/>
        <w:bottom w:val="none" w:sz="0" w:space="0" w:color="auto"/>
        <w:right w:val="none" w:sz="0" w:space="0" w:color="auto"/>
      </w:divBdr>
    </w:div>
    <w:div w:id="1645351238">
      <w:bodyDiv w:val="1"/>
      <w:marLeft w:val="0"/>
      <w:marRight w:val="0"/>
      <w:marTop w:val="0"/>
      <w:marBottom w:val="0"/>
      <w:divBdr>
        <w:top w:val="none" w:sz="0" w:space="0" w:color="auto"/>
        <w:left w:val="none" w:sz="0" w:space="0" w:color="auto"/>
        <w:bottom w:val="none" w:sz="0" w:space="0" w:color="auto"/>
        <w:right w:val="none" w:sz="0" w:space="0" w:color="auto"/>
      </w:divBdr>
    </w:div>
    <w:div w:id="1658877812">
      <w:bodyDiv w:val="1"/>
      <w:marLeft w:val="0"/>
      <w:marRight w:val="0"/>
      <w:marTop w:val="0"/>
      <w:marBottom w:val="0"/>
      <w:divBdr>
        <w:top w:val="none" w:sz="0" w:space="0" w:color="auto"/>
        <w:left w:val="none" w:sz="0" w:space="0" w:color="auto"/>
        <w:bottom w:val="none" w:sz="0" w:space="0" w:color="auto"/>
        <w:right w:val="none" w:sz="0" w:space="0" w:color="auto"/>
      </w:divBdr>
    </w:div>
    <w:div w:id="1658921363">
      <w:bodyDiv w:val="1"/>
      <w:marLeft w:val="0"/>
      <w:marRight w:val="0"/>
      <w:marTop w:val="0"/>
      <w:marBottom w:val="0"/>
      <w:divBdr>
        <w:top w:val="none" w:sz="0" w:space="0" w:color="auto"/>
        <w:left w:val="none" w:sz="0" w:space="0" w:color="auto"/>
        <w:bottom w:val="none" w:sz="0" w:space="0" w:color="auto"/>
        <w:right w:val="none" w:sz="0" w:space="0" w:color="auto"/>
      </w:divBdr>
    </w:div>
    <w:div w:id="1660183478">
      <w:bodyDiv w:val="1"/>
      <w:marLeft w:val="0"/>
      <w:marRight w:val="0"/>
      <w:marTop w:val="0"/>
      <w:marBottom w:val="0"/>
      <w:divBdr>
        <w:top w:val="none" w:sz="0" w:space="0" w:color="auto"/>
        <w:left w:val="none" w:sz="0" w:space="0" w:color="auto"/>
        <w:bottom w:val="none" w:sz="0" w:space="0" w:color="auto"/>
        <w:right w:val="none" w:sz="0" w:space="0" w:color="auto"/>
      </w:divBdr>
    </w:div>
    <w:div w:id="1665359692">
      <w:bodyDiv w:val="1"/>
      <w:marLeft w:val="0"/>
      <w:marRight w:val="0"/>
      <w:marTop w:val="0"/>
      <w:marBottom w:val="0"/>
      <w:divBdr>
        <w:top w:val="none" w:sz="0" w:space="0" w:color="auto"/>
        <w:left w:val="none" w:sz="0" w:space="0" w:color="auto"/>
        <w:bottom w:val="none" w:sz="0" w:space="0" w:color="auto"/>
        <w:right w:val="none" w:sz="0" w:space="0" w:color="auto"/>
      </w:divBdr>
    </w:div>
    <w:div w:id="1670132795">
      <w:bodyDiv w:val="1"/>
      <w:marLeft w:val="0"/>
      <w:marRight w:val="0"/>
      <w:marTop w:val="0"/>
      <w:marBottom w:val="0"/>
      <w:divBdr>
        <w:top w:val="none" w:sz="0" w:space="0" w:color="auto"/>
        <w:left w:val="none" w:sz="0" w:space="0" w:color="auto"/>
        <w:bottom w:val="none" w:sz="0" w:space="0" w:color="auto"/>
        <w:right w:val="none" w:sz="0" w:space="0" w:color="auto"/>
      </w:divBdr>
    </w:div>
    <w:div w:id="1671175774">
      <w:bodyDiv w:val="1"/>
      <w:marLeft w:val="0"/>
      <w:marRight w:val="0"/>
      <w:marTop w:val="0"/>
      <w:marBottom w:val="0"/>
      <w:divBdr>
        <w:top w:val="none" w:sz="0" w:space="0" w:color="auto"/>
        <w:left w:val="none" w:sz="0" w:space="0" w:color="auto"/>
        <w:bottom w:val="none" w:sz="0" w:space="0" w:color="auto"/>
        <w:right w:val="none" w:sz="0" w:space="0" w:color="auto"/>
      </w:divBdr>
    </w:div>
    <w:div w:id="1681392322">
      <w:bodyDiv w:val="1"/>
      <w:marLeft w:val="0"/>
      <w:marRight w:val="0"/>
      <w:marTop w:val="0"/>
      <w:marBottom w:val="0"/>
      <w:divBdr>
        <w:top w:val="none" w:sz="0" w:space="0" w:color="auto"/>
        <w:left w:val="none" w:sz="0" w:space="0" w:color="auto"/>
        <w:bottom w:val="none" w:sz="0" w:space="0" w:color="auto"/>
        <w:right w:val="none" w:sz="0" w:space="0" w:color="auto"/>
      </w:divBdr>
    </w:div>
    <w:div w:id="1688096232">
      <w:bodyDiv w:val="1"/>
      <w:marLeft w:val="0"/>
      <w:marRight w:val="0"/>
      <w:marTop w:val="0"/>
      <w:marBottom w:val="0"/>
      <w:divBdr>
        <w:top w:val="none" w:sz="0" w:space="0" w:color="auto"/>
        <w:left w:val="none" w:sz="0" w:space="0" w:color="auto"/>
        <w:bottom w:val="none" w:sz="0" w:space="0" w:color="auto"/>
        <w:right w:val="none" w:sz="0" w:space="0" w:color="auto"/>
      </w:divBdr>
    </w:div>
    <w:div w:id="1691639565">
      <w:bodyDiv w:val="1"/>
      <w:marLeft w:val="0"/>
      <w:marRight w:val="0"/>
      <w:marTop w:val="0"/>
      <w:marBottom w:val="0"/>
      <w:divBdr>
        <w:top w:val="none" w:sz="0" w:space="0" w:color="auto"/>
        <w:left w:val="none" w:sz="0" w:space="0" w:color="auto"/>
        <w:bottom w:val="none" w:sz="0" w:space="0" w:color="auto"/>
        <w:right w:val="none" w:sz="0" w:space="0" w:color="auto"/>
      </w:divBdr>
    </w:div>
    <w:div w:id="1692413084">
      <w:bodyDiv w:val="1"/>
      <w:marLeft w:val="0"/>
      <w:marRight w:val="0"/>
      <w:marTop w:val="0"/>
      <w:marBottom w:val="0"/>
      <w:divBdr>
        <w:top w:val="none" w:sz="0" w:space="0" w:color="auto"/>
        <w:left w:val="none" w:sz="0" w:space="0" w:color="auto"/>
        <w:bottom w:val="none" w:sz="0" w:space="0" w:color="auto"/>
        <w:right w:val="none" w:sz="0" w:space="0" w:color="auto"/>
      </w:divBdr>
    </w:div>
    <w:div w:id="1694842623">
      <w:bodyDiv w:val="1"/>
      <w:marLeft w:val="0"/>
      <w:marRight w:val="0"/>
      <w:marTop w:val="0"/>
      <w:marBottom w:val="0"/>
      <w:divBdr>
        <w:top w:val="none" w:sz="0" w:space="0" w:color="auto"/>
        <w:left w:val="none" w:sz="0" w:space="0" w:color="auto"/>
        <w:bottom w:val="none" w:sz="0" w:space="0" w:color="auto"/>
        <w:right w:val="none" w:sz="0" w:space="0" w:color="auto"/>
      </w:divBdr>
    </w:div>
    <w:div w:id="1696073003">
      <w:bodyDiv w:val="1"/>
      <w:marLeft w:val="0"/>
      <w:marRight w:val="0"/>
      <w:marTop w:val="0"/>
      <w:marBottom w:val="0"/>
      <w:divBdr>
        <w:top w:val="none" w:sz="0" w:space="0" w:color="auto"/>
        <w:left w:val="none" w:sz="0" w:space="0" w:color="auto"/>
        <w:bottom w:val="none" w:sz="0" w:space="0" w:color="auto"/>
        <w:right w:val="none" w:sz="0" w:space="0" w:color="auto"/>
      </w:divBdr>
    </w:div>
    <w:div w:id="1696689460">
      <w:bodyDiv w:val="1"/>
      <w:marLeft w:val="0"/>
      <w:marRight w:val="0"/>
      <w:marTop w:val="0"/>
      <w:marBottom w:val="0"/>
      <w:divBdr>
        <w:top w:val="none" w:sz="0" w:space="0" w:color="auto"/>
        <w:left w:val="none" w:sz="0" w:space="0" w:color="auto"/>
        <w:bottom w:val="none" w:sz="0" w:space="0" w:color="auto"/>
        <w:right w:val="none" w:sz="0" w:space="0" w:color="auto"/>
      </w:divBdr>
    </w:div>
    <w:div w:id="1701316424">
      <w:bodyDiv w:val="1"/>
      <w:marLeft w:val="0"/>
      <w:marRight w:val="0"/>
      <w:marTop w:val="0"/>
      <w:marBottom w:val="0"/>
      <w:divBdr>
        <w:top w:val="none" w:sz="0" w:space="0" w:color="auto"/>
        <w:left w:val="none" w:sz="0" w:space="0" w:color="auto"/>
        <w:bottom w:val="none" w:sz="0" w:space="0" w:color="auto"/>
        <w:right w:val="none" w:sz="0" w:space="0" w:color="auto"/>
      </w:divBdr>
    </w:div>
    <w:div w:id="1708065272">
      <w:bodyDiv w:val="1"/>
      <w:marLeft w:val="0"/>
      <w:marRight w:val="0"/>
      <w:marTop w:val="0"/>
      <w:marBottom w:val="0"/>
      <w:divBdr>
        <w:top w:val="none" w:sz="0" w:space="0" w:color="auto"/>
        <w:left w:val="none" w:sz="0" w:space="0" w:color="auto"/>
        <w:bottom w:val="none" w:sz="0" w:space="0" w:color="auto"/>
        <w:right w:val="none" w:sz="0" w:space="0" w:color="auto"/>
      </w:divBdr>
    </w:div>
    <w:div w:id="1708872189">
      <w:bodyDiv w:val="1"/>
      <w:marLeft w:val="0"/>
      <w:marRight w:val="0"/>
      <w:marTop w:val="0"/>
      <w:marBottom w:val="0"/>
      <w:divBdr>
        <w:top w:val="none" w:sz="0" w:space="0" w:color="auto"/>
        <w:left w:val="none" w:sz="0" w:space="0" w:color="auto"/>
        <w:bottom w:val="none" w:sz="0" w:space="0" w:color="auto"/>
        <w:right w:val="none" w:sz="0" w:space="0" w:color="auto"/>
      </w:divBdr>
    </w:div>
    <w:div w:id="1710177578">
      <w:bodyDiv w:val="1"/>
      <w:marLeft w:val="0"/>
      <w:marRight w:val="0"/>
      <w:marTop w:val="0"/>
      <w:marBottom w:val="0"/>
      <w:divBdr>
        <w:top w:val="none" w:sz="0" w:space="0" w:color="auto"/>
        <w:left w:val="none" w:sz="0" w:space="0" w:color="auto"/>
        <w:bottom w:val="none" w:sz="0" w:space="0" w:color="auto"/>
        <w:right w:val="none" w:sz="0" w:space="0" w:color="auto"/>
      </w:divBdr>
    </w:div>
    <w:div w:id="1711607328">
      <w:bodyDiv w:val="1"/>
      <w:marLeft w:val="0"/>
      <w:marRight w:val="0"/>
      <w:marTop w:val="0"/>
      <w:marBottom w:val="0"/>
      <w:divBdr>
        <w:top w:val="none" w:sz="0" w:space="0" w:color="auto"/>
        <w:left w:val="none" w:sz="0" w:space="0" w:color="auto"/>
        <w:bottom w:val="none" w:sz="0" w:space="0" w:color="auto"/>
        <w:right w:val="none" w:sz="0" w:space="0" w:color="auto"/>
      </w:divBdr>
    </w:div>
    <w:div w:id="1718898327">
      <w:bodyDiv w:val="1"/>
      <w:marLeft w:val="0"/>
      <w:marRight w:val="0"/>
      <w:marTop w:val="0"/>
      <w:marBottom w:val="0"/>
      <w:divBdr>
        <w:top w:val="none" w:sz="0" w:space="0" w:color="auto"/>
        <w:left w:val="none" w:sz="0" w:space="0" w:color="auto"/>
        <w:bottom w:val="none" w:sz="0" w:space="0" w:color="auto"/>
        <w:right w:val="none" w:sz="0" w:space="0" w:color="auto"/>
      </w:divBdr>
    </w:div>
    <w:div w:id="1720587915">
      <w:bodyDiv w:val="1"/>
      <w:marLeft w:val="0"/>
      <w:marRight w:val="0"/>
      <w:marTop w:val="0"/>
      <w:marBottom w:val="0"/>
      <w:divBdr>
        <w:top w:val="none" w:sz="0" w:space="0" w:color="auto"/>
        <w:left w:val="none" w:sz="0" w:space="0" w:color="auto"/>
        <w:bottom w:val="none" w:sz="0" w:space="0" w:color="auto"/>
        <w:right w:val="none" w:sz="0" w:space="0" w:color="auto"/>
      </w:divBdr>
    </w:div>
    <w:div w:id="1721635219">
      <w:bodyDiv w:val="1"/>
      <w:marLeft w:val="0"/>
      <w:marRight w:val="0"/>
      <w:marTop w:val="0"/>
      <w:marBottom w:val="0"/>
      <w:divBdr>
        <w:top w:val="none" w:sz="0" w:space="0" w:color="auto"/>
        <w:left w:val="none" w:sz="0" w:space="0" w:color="auto"/>
        <w:bottom w:val="none" w:sz="0" w:space="0" w:color="auto"/>
        <w:right w:val="none" w:sz="0" w:space="0" w:color="auto"/>
      </w:divBdr>
    </w:div>
    <w:div w:id="1726174489">
      <w:bodyDiv w:val="1"/>
      <w:marLeft w:val="0"/>
      <w:marRight w:val="0"/>
      <w:marTop w:val="0"/>
      <w:marBottom w:val="0"/>
      <w:divBdr>
        <w:top w:val="none" w:sz="0" w:space="0" w:color="auto"/>
        <w:left w:val="none" w:sz="0" w:space="0" w:color="auto"/>
        <w:bottom w:val="none" w:sz="0" w:space="0" w:color="auto"/>
        <w:right w:val="none" w:sz="0" w:space="0" w:color="auto"/>
      </w:divBdr>
    </w:div>
    <w:div w:id="1728720229">
      <w:bodyDiv w:val="1"/>
      <w:marLeft w:val="0"/>
      <w:marRight w:val="0"/>
      <w:marTop w:val="0"/>
      <w:marBottom w:val="0"/>
      <w:divBdr>
        <w:top w:val="none" w:sz="0" w:space="0" w:color="auto"/>
        <w:left w:val="none" w:sz="0" w:space="0" w:color="auto"/>
        <w:bottom w:val="none" w:sz="0" w:space="0" w:color="auto"/>
        <w:right w:val="none" w:sz="0" w:space="0" w:color="auto"/>
      </w:divBdr>
    </w:div>
    <w:div w:id="1738479303">
      <w:bodyDiv w:val="1"/>
      <w:marLeft w:val="0"/>
      <w:marRight w:val="0"/>
      <w:marTop w:val="0"/>
      <w:marBottom w:val="0"/>
      <w:divBdr>
        <w:top w:val="none" w:sz="0" w:space="0" w:color="auto"/>
        <w:left w:val="none" w:sz="0" w:space="0" w:color="auto"/>
        <w:bottom w:val="none" w:sz="0" w:space="0" w:color="auto"/>
        <w:right w:val="none" w:sz="0" w:space="0" w:color="auto"/>
      </w:divBdr>
    </w:div>
    <w:div w:id="1738744308">
      <w:bodyDiv w:val="1"/>
      <w:marLeft w:val="0"/>
      <w:marRight w:val="0"/>
      <w:marTop w:val="0"/>
      <w:marBottom w:val="0"/>
      <w:divBdr>
        <w:top w:val="none" w:sz="0" w:space="0" w:color="auto"/>
        <w:left w:val="none" w:sz="0" w:space="0" w:color="auto"/>
        <w:bottom w:val="none" w:sz="0" w:space="0" w:color="auto"/>
        <w:right w:val="none" w:sz="0" w:space="0" w:color="auto"/>
      </w:divBdr>
    </w:div>
    <w:div w:id="1743870062">
      <w:bodyDiv w:val="1"/>
      <w:marLeft w:val="0"/>
      <w:marRight w:val="0"/>
      <w:marTop w:val="0"/>
      <w:marBottom w:val="0"/>
      <w:divBdr>
        <w:top w:val="none" w:sz="0" w:space="0" w:color="auto"/>
        <w:left w:val="none" w:sz="0" w:space="0" w:color="auto"/>
        <w:bottom w:val="none" w:sz="0" w:space="0" w:color="auto"/>
        <w:right w:val="none" w:sz="0" w:space="0" w:color="auto"/>
      </w:divBdr>
    </w:div>
    <w:div w:id="1749617680">
      <w:bodyDiv w:val="1"/>
      <w:marLeft w:val="0"/>
      <w:marRight w:val="0"/>
      <w:marTop w:val="0"/>
      <w:marBottom w:val="0"/>
      <w:divBdr>
        <w:top w:val="none" w:sz="0" w:space="0" w:color="auto"/>
        <w:left w:val="none" w:sz="0" w:space="0" w:color="auto"/>
        <w:bottom w:val="none" w:sz="0" w:space="0" w:color="auto"/>
        <w:right w:val="none" w:sz="0" w:space="0" w:color="auto"/>
      </w:divBdr>
    </w:div>
    <w:div w:id="1751000003">
      <w:bodyDiv w:val="1"/>
      <w:marLeft w:val="0"/>
      <w:marRight w:val="0"/>
      <w:marTop w:val="0"/>
      <w:marBottom w:val="0"/>
      <w:divBdr>
        <w:top w:val="none" w:sz="0" w:space="0" w:color="auto"/>
        <w:left w:val="none" w:sz="0" w:space="0" w:color="auto"/>
        <w:bottom w:val="none" w:sz="0" w:space="0" w:color="auto"/>
        <w:right w:val="none" w:sz="0" w:space="0" w:color="auto"/>
      </w:divBdr>
    </w:div>
    <w:div w:id="1752579149">
      <w:bodyDiv w:val="1"/>
      <w:marLeft w:val="0"/>
      <w:marRight w:val="0"/>
      <w:marTop w:val="0"/>
      <w:marBottom w:val="0"/>
      <w:divBdr>
        <w:top w:val="none" w:sz="0" w:space="0" w:color="auto"/>
        <w:left w:val="none" w:sz="0" w:space="0" w:color="auto"/>
        <w:bottom w:val="none" w:sz="0" w:space="0" w:color="auto"/>
        <w:right w:val="none" w:sz="0" w:space="0" w:color="auto"/>
      </w:divBdr>
    </w:div>
    <w:div w:id="1753430780">
      <w:bodyDiv w:val="1"/>
      <w:marLeft w:val="0"/>
      <w:marRight w:val="0"/>
      <w:marTop w:val="0"/>
      <w:marBottom w:val="0"/>
      <w:divBdr>
        <w:top w:val="none" w:sz="0" w:space="0" w:color="auto"/>
        <w:left w:val="none" w:sz="0" w:space="0" w:color="auto"/>
        <w:bottom w:val="none" w:sz="0" w:space="0" w:color="auto"/>
        <w:right w:val="none" w:sz="0" w:space="0" w:color="auto"/>
      </w:divBdr>
    </w:div>
    <w:div w:id="1755930660">
      <w:bodyDiv w:val="1"/>
      <w:marLeft w:val="0"/>
      <w:marRight w:val="0"/>
      <w:marTop w:val="0"/>
      <w:marBottom w:val="0"/>
      <w:divBdr>
        <w:top w:val="none" w:sz="0" w:space="0" w:color="auto"/>
        <w:left w:val="none" w:sz="0" w:space="0" w:color="auto"/>
        <w:bottom w:val="none" w:sz="0" w:space="0" w:color="auto"/>
        <w:right w:val="none" w:sz="0" w:space="0" w:color="auto"/>
      </w:divBdr>
    </w:div>
    <w:div w:id="1760175513">
      <w:bodyDiv w:val="1"/>
      <w:marLeft w:val="0"/>
      <w:marRight w:val="0"/>
      <w:marTop w:val="0"/>
      <w:marBottom w:val="0"/>
      <w:divBdr>
        <w:top w:val="none" w:sz="0" w:space="0" w:color="auto"/>
        <w:left w:val="none" w:sz="0" w:space="0" w:color="auto"/>
        <w:bottom w:val="none" w:sz="0" w:space="0" w:color="auto"/>
        <w:right w:val="none" w:sz="0" w:space="0" w:color="auto"/>
      </w:divBdr>
    </w:div>
    <w:div w:id="1764110944">
      <w:bodyDiv w:val="1"/>
      <w:marLeft w:val="0"/>
      <w:marRight w:val="0"/>
      <w:marTop w:val="0"/>
      <w:marBottom w:val="0"/>
      <w:divBdr>
        <w:top w:val="none" w:sz="0" w:space="0" w:color="auto"/>
        <w:left w:val="none" w:sz="0" w:space="0" w:color="auto"/>
        <w:bottom w:val="none" w:sz="0" w:space="0" w:color="auto"/>
        <w:right w:val="none" w:sz="0" w:space="0" w:color="auto"/>
      </w:divBdr>
    </w:div>
    <w:div w:id="1765806011">
      <w:bodyDiv w:val="1"/>
      <w:marLeft w:val="0"/>
      <w:marRight w:val="0"/>
      <w:marTop w:val="0"/>
      <w:marBottom w:val="0"/>
      <w:divBdr>
        <w:top w:val="none" w:sz="0" w:space="0" w:color="auto"/>
        <w:left w:val="none" w:sz="0" w:space="0" w:color="auto"/>
        <w:bottom w:val="none" w:sz="0" w:space="0" w:color="auto"/>
        <w:right w:val="none" w:sz="0" w:space="0" w:color="auto"/>
      </w:divBdr>
    </w:div>
    <w:div w:id="1775515764">
      <w:bodyDiv w:val="1"/>
      <w:marLeft w:val="0"/>
      <w:marRight w:val="0"/>
      <w:marTop w:val="0"/>
      <w:marBottom w:val="0"/>
      <w:divBdr>
        <w:top w:val="none" w:sz="0" w:space="0" w:color="auto"/>
        <w:left w:val="none" w:sz="0" w:space="0" w:color="auto"/>
        <w:bottom w:val="none" w:sz="0" w:space="0" w:color="auto"/>
        <w:right w:val="none" w:sz="0" w:space="0" w:color="auto"/>
      </w:divBdr>
    </w:div>
    <w:div w:id="1775856816">
      <w:bodyDiv w:val="1"/>
      <w:marLeft w:val="0"/>
      <w:marRight w:val="0"/>
      <w:marTop w:val="0"/>
      <w:marBottom w:val="0"/>
      <w:divBdr>
        <w:top w:val="none" w:sz="0" w:space="0" w:color="auto"/>
        <w:left w:val="none" w:sz="0" w:space="0" w:color="auto"/>
        <w:bottom w:val="none" w:sz="0" w:space="0" w:color="auto"/>
        <w:right w:val="none" w:sz="0" w:space="0" w:color="auto"/>
      </w:divBdr>
    </w:div>
    <w:div w:id="1783645126">
      <w:bodyDiv w:val="1"/>
      <w:marLeft w:val="0"/>
      <w:marRight w:val="0"/>
      <w:marTop w:val="0"/>
      <w:marBottom w:val="0"/>
      <w:divBdr>
        <w:top w:val="none" w:sz="0" w:space="0" w:color="auto"/>
        <w:left w:val="none" w:sz="0" w:space="0" w:color="auto"/>
        <w:bottom w:val="none" w:sz="0" w:space="0" w:color="auto"/>
        <w:right w:val="none" w:sz="0" w:space="0" w:color="auto"/>
      </w:divBdr>
    </w:div>
    <w:div w:id="1786386805">
      <w:bodyDiv w:val="1"/>
      <w:marLeft w:val="0"/>
      <w:marRight w:val="0"/>
      <w:marTop w:val="0"/>
      <w:marBottom w:val="0"/>
      <w:divBdr>
        <w:top w:val="none" w:sz="0" w:space="0" w:color="auto"/>
        <w:left w:val="none" w:sz="0" w:space="0" w:color="auto"/>
        <w:bottom w:val="none" w:sz="0" w:space="0" w:color="auto"/>
        <w:right w:val="none" w:sz="0" w:space="0" w:color="auto"/>
      </w:divBdr>
    </w:div>
    <w:div w:id="1788229999">
      <w:bodyDiv w:val="1"/>
      <w:marLeft w:val="0"/>
      <w:marRight w:val="0"/>
      <w:marTop w:val="0"/>
      <w:marBottom w:val="0"/>
      <w:divBdr>
        <w:top w:val="none" w:sz="0" w:space="0" w:color="auto"/>
        <w:left w:val="none" w:sz="0" w:space="0" w:color="auto"/>
        <w:bottom w:val="none" w:sz="0" w:space="0" w:color="auto"/>
        <w:right w:val="none" w:sz="0" w:space="0" w:color="auto"/>
      </w:divBdr>
    </w:div>
    <w:div w:id="1793477414">
      <w:bodyDiv w:val="1"/>
      <w:marLeft w:val="0"/>
      <w:marRight w:val="0"/>
      <w:marTop w:val="0"/>
      <w:marBottom w:val="0"/>
      <w:divBdr>
        <w:top w:val="none" w:sz="0" w:space="0" w:color="auto"/>
        <w:left w:val="none" w:sz="0" w:space="0" w:color="auto"/>
        <w:bottom w:val="none" w:sz="0" w:space="0" w:color="auto"/>
        <w:right w:val="none" w:sz="0" w:space="0" w:color="auto"/>
      </w:divBdr>
    </w:div>
    <w:div w:id="1793549479">
      <w:bodyDiv w:val="1"/>
      <w:marLeft w:val="0"/>
      <w:marRight w:val="0"/>
      <w:marTop w:val="0"/>
      <w:marBottom w:val="0"/>
      <w:divBdr>
        <w:top w:val="none" w:sz="0" w:space="0" w:color="auto"/>
        <w:left w:val="none" w:sz="0" w:space="0" w:color="auto"/>
        <w:bottom w:val="none" w:sz="0" w:space="0" w:color="auto"/>
        <w:right w:val="none" w:sz="0" w:space="0" w:color="auto"/>
      </w:divBdr>
    </w:div>
    <w:div w:id="1800300531">
      <w:bodyDiv w:val="1"/>
      <w:marLeft w:val="0"/>
      <w:marRight w:val="0"/>
      <w:marTop w:val="0"/>
      <w:marBottom w:val="0"/>
      <w:divBdr>
        <w:top w:val="none" w:sz="0" w:space="0" w:color="auto"/>
        <w:left w:val="none" w:sz="0" w:space="0" w:color="auto"/>
        <w:bottom w:val="none" w:sz="0" w:space="0" w:color="auto"/>
        <w:right w:val="none" w:sz="0" w:space="0" w:color="auto"/>
      </w:divBdr>
    </w:div>
    <w:div w:id="1803692393">
      <w:bodyDiv w:val="1"/>
      <w:marLeft w:val="0"/>
      <w:marRight w:val="0"/>
      <w:marTop w:val="0"/>
      <w:marBottom w:val="0"/>
      <w:divBdr>
        <w:top w:val="none" w:sz="0" w:space="0" w:color="auto"/>
        <w:left w:val="none" w:sz="0" w:space="0" w:color="auto"/>
        <w:bottom w:val="none" w:sz="0" w:space="0" w:color="auto"/>
        <w:right w:val="none" w:sz="0" w:space="0" w:color="auto"/>
      </w:divBdr>
    </w:div>
    <w:div w:id="1809393502">
      <w:bodyDiv w:val="1"/>
      <w:marLeft w:val="0"/>
      <w:marRight w:val="0"/>
      <w:marTop w:val="0"/>
      <w:marBottom w:val="0"/>
      <w:divBdr>
        <w:top w:val="none" w:sz="0" w:space="0" w:color="auto"/>
        <w:left w:val="none" w:sz="0" w:space="0" w:color="auto"/>
        <w:bottom w:val="none" w:sz="0" w:space="0" w:color="auto"/>
        <w:right w:val="none" w:sz="0" w:space="0" w:color="auto"/>
      </w:divBdr>
    </w:div>
    <w:div w:id="1814903483">
      <w:bodyDiv w:val="1"/>
      <w:marLeft w:val="0"/>
      <w:marRight w:val="0"/>
      <w:marTop w:val="0"/>
      <w:marBottom w:val="0"/>
      <w:divBdr>
        <w:top w:val="none" w:sz="0" w:space="0" w:color="auto"/>
        <w:left w:val="none" w:sz="0" w:space="0" w:color="auto"/>
        <w:bottom w:val="none" w:sz="0" w:space="0" w:color="auto"/>
        <w:right w:val="none" w:sz="0" w:space="0" w:color="auto"/>
      </w:divBdr>
    </w:div>
    <w:div w:id="1821072786">
      <w:bodyDiv w:val="1"/>
      <w:marLeft w:val="0"/>
      <w:marRight w:val="0"/>
      <w:marTop w:val="0"/>
      <w:marBottom w:val="0"/>
      <w:divBdr>
        <w:top w:val="none" w:sz="0" w:space="0" w:color="auto"/>
        <w:left w:val="none" w:sz="0" w:space="0" w:color="auto"/>
        <w:bottom w:val="none" w:sz="0" w:space="0" w:color="auto"/>
        <w:right w:val="none" w:sz="0" w:space="0" w:color="auto"/>
      </w:divBdr>
    </w:div>
    <w:div w:id="1827547819">
      <w:bodyDiv w:val="1"/>
      <w:marLeft w:val="0"/>
      <w:marRight w:val="0"/>
      <w:marTop w:val="0"/>
      <w:marBottom w:val="0"/>
      <w:divBdr>
        <w:top w:val="none" w:sz="0" w:space="0" w:color="auto"/>
        <w:left w:val="none" w:sz="0" w:space="0" w:color="auto"/>
        <w:bottom w:val="none" w:sz="0" w:space="0" w:color="auto"/>
        <w:right w:val="none" w:sz="0" w:space="0" w:color="auto"/>
      </w:divBdr>
    </w:div>
    <w:div w:id="1827746753">
      <w:bodyDiv w:val="1"/>
      <w:marLeft w:val="0"/>
      <w:marRight w:val="0"/>
      <w:marTop w:val="0"/>
      <w:marBottom w:val="0"/>
      <w:divBdr>
        <w:top w:val="none" w:sz="0" w:space="0" w:color="auto"/>
        <w:left w:val="none" w:sz="0" w:space="0" w:color="auto"/>
        <w:bottom w:val="none" w:sz="0" w:space="0" w:color="auto"/>
        <w:right w:val="none" w:sz="0" w:space="0" w:color="auto"/>
      </w:divBdr>
    </w:div>
    <w:div w:id="1837963856">
      <w:bodyDiv w:val="1"/>
      <w:marLeft w:val="0"/>
      <w:marRight w:val="0"/>
      <w:marTop w:val="0"/>
      <w:marBottom w:val="0"/>
      <w:divBdr>
        <w:top w:val="none" w:sz="0" w:space="0" w:color="auto"/>
        <w:left w:val="none" w:sz="0" w:space="0" w:color="auto"/>
        <w:bottom w:val="none" w:sz="0" w:space="0" w:color="auto"/>
        <w:right w:val="none" w:sz="0" w:space="0" w:color="auto"/>
      </w:divBdr>
    </w:div>
    <w:div w:id="1838154081">
      <w:bodyDiv w:val="1"/>
      <w:marLeft w:val="0"/>
      <w:marRight w:val="0"/>
      <w:marTop w:val="0"/>
      <w:marBottom w:val="0"/>
      <w:divBdr>
        <w:top w:val="none" w:sz="0" w:space="0" w:color="auto"/>
        <w:left w:val="none" w:sz="0" w:space="0" w:color="auto"/>
        <w:bottom w:val="none" w:sz="0" w:space="0" w:color="auto"/>
        <w:right w:val="none" w:sz="0" w:space="0" w:color="auto"/>
      </w:divBdr>
    </w:div>
    <w:div w:id="1844541500">
      <w:bodyDiv w:val="1"/>
      <w:marLeft w:val="0"/>
      <w:marRight w:val="0"/>
      <w:marTop w:val="0"/>
      <w:marBottom w:val="0"/>
      <w:divBdr>
        <w:top w:val="none" w:sz="0" w:space="0" w:color="auto"/>
        <w:left w:val="none" w:sz="0" w:space="0" w:color="auto"/>
        <w:bottom w:val="none" w:sz="0" w:space="0" w:color="auto"/>
        <w:right w:val="none" w:sz="0" w:space="0" w:color="auto"/>
      </w:divBdr>
    </w:div>
    <w:div w:id="1844662844">
      <w:bodyDiv w:val="1"/>
      <w:marLeft w:val="0"/>
      <w:marRight w:val="0"/>
      <w:marTop w:val="0"/>
      <w:marBottom w:val="0"/>
      <w:divBdr>
        <w:top w:val="none" w:sz="0" w:space="0" w:color="auto"/>
        <w:left w:val="none" w:sz="0" w:space="0" w:color="auto"/>
        <w:bottom w:val="none" w:sz="0" w:space="0" w:color="auto"/>
        <w:right w:val="none" w:sz="0" w:space="0" w:color="auto"/>
      </w:divBdr>
    </w:div>
    <w:div w:id="1853034919">
      <w:bodyDiv w:val="1"/>
      <w:marLeft w:val="0"/>
      <w:marRight w:val="0"/>
      <w:marTop w:val="0"/>
      <w:marBottom w:val="0"/>
      <w:divBdr>
        <w:top w:val="none" w:sz="0" w:space="0" w:color="auto"/>
        <w:left w:val="none" w:sz="0" w:space="0" w:color="auto"/>
        <w:bottom w:val="none" w:sz="0" w:space="0" w:color="auto"/>
        <w:right w:val="none" w:sz="0" w:space="0" w:color="auto"/>
      </w:divBdr>
    </w:div>
    <w:div w:id="1856337090">
      <w:bodyDiv w:val="1"/>
      <w:marLeft w:val="0"/>
      <w:marRight w:val="0"/>
      <w:marTop w:val="0"/>
      <w:marBottom w:val="0"/>
      <w:divBdr>
        <w:top w:val="none" w:sz="0" w:space="0" w:color="auto"/>
        <w:left w:val="none" w:sz="0" w:space="0" w:color="auto"/>
        <w:bottom w:val="none" w:sz="0" w:space="0" w:color="auto"/>
        <w:right w:val="none" w:sz="0" w:space="0" w:color="auto"/>
      </w:divBdr>
    </w:div>
    <w:div w:id="1858157637">
      <w:bodyDiv w:val="1"/>
      <w:marLeft w:val="0"/>
      <w:marRight w:val="0"/>
      <w:marTop w:val="0"/>
      <w:marBottom w:val="0"/>
      <w:divBdr>
        <w:top w:val="none" w:sz="0" w:space="0" w:color="auto"/>
        <w:left w:val="none" w:sz="0" w:space="0" w:color="auto"/>
        <w:bottom w:val="none" w:sz="0" w:space="0" w:color="auto"/>
        <w:right w:val="none" w:sz="0" w:space="0" w:color="auto"/>
      </w:divBdr>
    </w:div>
    <w:div w:id="1861317255">
      <w:bodyDiv w:val="1"/>
      <w:marLeft w:val="0"/>
      <w:marRight w:val="0"/>
      <w:marTop w:val="0"/>
      <w:marBottom w:val="0"/>
      <w:divBdr>
        <w:top w:val="none" w:sz="0" w:space="0" w:color="auto"/>
        <w:left w:val="none" w:sz="0" w:space="0" w:color="auto"/>
        <w:bottom w:val="none" w:sz="0" w:space="0" w:color="auto"/>
        <w:right w:val="none" w:sz="0" w:space="0" w:color="auto"/>
      </w:divBdr>
    </w:div>
    <w:div w:id="1861816659">
      <w:bodyDiv w:val="1"/>
      <w:marLeft w:val="0"/>
      <w:marRight w:val="0"/>
      <w:marTop w:val="0"/>
      <w:marBottom w:val="0"/>
      <w:divBdr>
        <w:top w:val="none" w:sz="0" w:space="0" w:color="auto"/>
        <w:left w:val="none" w:sz="0" w:space="0" w:color="auto"/>
        <w:bottom w:val="none" w:sz="0" w:space="0" w:color="auto"/>
        <w:right w:val="none" w:sz="0" w:space="0" w:color="auto"/>
      </w:divBdr>
    </w:div>
    <w:div w:id="1862010079">
      <w:bodyDiv w:val="1"/>
      <w:marLeft w:val="0"/>
      <w:marRight w:val="0"/>
      <w:marTop w:val="0"/>
      <w:marBottom w:val="0"/>
      <w:divBdr>
        <w:top w:val="none" w:sz="0" w:space="0" w:color="auto"/>
        <w:left w:val="none" w:sz="0" w:space="0" w:color="auto"/>
        <w:bottom w:val="none" w:sz="0" w:space="0" w:color="auto"/>
        <w:right w:val="none" w:sz="0" w:space="0" w:color="auto"/>
      </w:divBdr>
    </w:div>
    <w:div w:id="1864005879">
      <w:bodyDiv w:val="1"/>
      <w:marLeft w:val="0"/>
      <w:marRight w:val="0"/>
      <w:marTop w:val="0"/>
      <w:marBottom w:val="0"/>
      <w:divBdr>
        <w:top w:val="none" w:sz="0" w:space="0" w:color="auto"/>
        <w:left w:val="none" w:sz="0" w:space="0" w:color="auto"/>
        <w:bottom w:val="none" w:sz="0" w:space="0" w:color="auto"/>
        <w:right w:val="none" w:sz="0" w:space="0" w:color="auto"/>
      </w:divBdr>
    </w:div>
    <w:div w:id="1865291303">
      <w:bodyDiv w:val="1"/>
      <w:marLeft w:val="0"/>
      <w:marRight w:val="0"/>
      <w:marTop w:val="0"/>
      <w:marBottom w:val="0"/>
      <w:divBdr>
        <w:top w:val="none" w:sz="0" w:space="0" w:color="auto"/>
        <w:left w:val="none" w:sz="0" w:space="0" w:color="auto"/>
        <w:bottom w:val="none" w:sz="0" w:space="0" w:color="auto"/>
        <w:right w:val="none" w:sz="0" w:space="0" w:color="auto"/>
      </w:divBdr>
    </w:div>
    <w:div w:id="1872181422">
      <w:bodyDiv w:val="1"/>
      <w:marLeft w:val="0"/>
      <w:marRight w:val="0"/>
      <w:marTop w:val="0"/>
      <w:marBottom w:val="0"/>
      <w:divBdr>
        <w:top w:val="none" w:sz="0" w:space="0" w:color="auto"/>
        <w:left w:val="none" w:sz="0" w:space="0" w:color="auto"/>
        <w:bottom w:val="none" w:sz="0" w:space="0" w:color="auto"/>
        <w:right w:val="none" w:sz="0" w:space="0" w:color="auto"/>
      </w:divBdr>
    </w:div>
    <w:div w:id="1879126284">
      <w:bodyDiv w:val="1"/>
      <w:marLeft w:val="0"/>
      <w:marRight w:val="0"/>
      <w:marTop w:val="0"/>
      <w:marBottom w:val="0"/>
      <w:divBdr>
        <w:top w:val="none" w:sz="0" w:space="0" w:color="auto"/>
        <w:left w:val="none" w:sz="0" w:space="0" w:color="auto"/>
        <w:bottom w:val="none" w:sz="0" w:space="0" w:color="auto"/>
        <w:right w:val="none" w:sz="0" w:space="0" w:color="auto"/>
      </w:divBdr>
    </w:div>
    <w:div w:id="1884518332">
      <w:bodyDiv w:val="1"/>
      <w:marLeft w:val="0"/>
      <w:marRight w:val="0"/>
      <w:marTop w:val="0"/>
      <w:marBottom w:val="0"/>
      <w:divBdr>
        <w:top w:val="none" w:sz="0" w:space="0" w:color="auto"/>
        <w:left w:val="none" w:sz="0" w:space="0" w:color="auto"/>
        <w:bottom w:val="none" w:sz="0" w:space="0" w:color="auto"/>
        <w:right w:val="none" w:sz="0" w:space="0" w:color="auto"/>
      </w:divBdr>
    </w:div>
    <w:div w:id="1886286512">
      <w:bodyDiv w:val="1"/>
      <w:marLeft w:val="0"/>
      <w:marRight w:val="0"/>
      <w:marTop w:val="0"/>
      <w:marBottom w:val="0"/>
      <w:divBdr>
        <w:top w:val="none" w:sz="0" w:space="0" w:color="auto"/>
        <w:left w:val="none" w:sz="0" w:space="0" w:color="auto"/>
        <w:bottom w:val="none" w:sz="0" w:space="0" w:color="auto"/>
        <w:right w:val="none" w:sz="0" w:space="0" w:color="auto"/>
      </w:divBdr>
    </w:div>
    <w:div w:id="1887835087">
      <w:bodyDiv w:val="1"/>
      <w:marLeft w:val="0"/>
      <w:marRight w:val="0"/>
      <w:marTop w:val="0"/>
      <w:marBottom w:val="0"/>
      <w:divBdr>
        <w:top w:val="none" w:sz="0" w:space="0" w:color="auto"/>
        <w:left w:val="none" w:sz="0" w:space="0" w:color="auto"/>
        <w:bottom w:val="none" w:sz="0" w:space="0" w:color="auto"/>
        <w:right w:val="none" w:sz="0" w:space="0" w:color="auto"/>
      </w:divBdr>
    </w:div>
    <w:div w:id="1894388909">
      <w:bodyDiv w:val="1"/>
      <w:marLeft w:val="0"/>
      <w:marRight w:val="0"/>
      <w:marTop w:val="0"/>
      <w:marBottom w:val="0"/>
      <w:divBdr>
        <w:top w:val="none" w:sz="0" w:space="0" w:color="auto"/>
        <w:left w:val="none" w:sz="0" w:space="0" w:color="auto"/>
        <w:bottom w:val="none" w:sz="0" w:space="0" w:color="auto"/>
        <w:right w:val="none" w:sz="0" w:space="0" w:color="auto"/>
      </w:divBdr>
    </w:div>
    <w:div w:id="1895041453">
      <w:bodyDiv w:val="1"/>
      <w:marLeft w:val="0"/>
      <w:marRight w:val="0"/>
      <w:marTop w:val="0"/>
      <w:marBottom w:val="0"/>
      <w:divBdr>
        <w:top w:val="none" w:sz="0" w:space="0" w:color="auto"/>
        <w:left w:val="none" w:sz="0" w:space="0" w:color="auto"/>
        <w:bottom w:val="none" w:sz="0" w:space="0" w:color="auto"/>
        <w:right w:val="none" w:sz="0" w:space="0" w:color="auto"/>
      </w:divBdr>
    </w:div>
    <w:div w:id="1896701865">
      <w:bodyDiv w:val="1"/>
      <w:marLeft w:val="0"/>
      <w:marRight w:val="0"/>
      <w:marTop w:val="0"/>
      <w:marBottom w:val="0"/>
      <w:divBdr>
        <w:top w:val="none" w:sz="0" w:space="0" w:color="auto"/>
        <w:left w:val="none" w:sz="0" w:space="0" w:color="auto"/>
        <w:bottom w:val="none" w:sz="0" w:space="0" w:color="auto"/>
        <w:right w:val="none" w:sz="0" w:space="0" w:color="auto"/>
      </w:divBdr>
    </w:div>
    <w:div w:id="1901745629">
      <w:bodyDiv w:val="1"/>
      <w:marLeft w:val="0"/>
      <w:marRight w:val="0"/>
      <w:marTop w:val="0"/>
      <w:marBottom w:val="0"/>
      <w:divBdr>
        <w:top w:val="none" w:sz="0" w:space="0" w:color="auto"/>
        <w:left w:val="none" w:sz="0" w:space="0" w:color="auto"/>
        <w:bottom w:val="none" w:sz="0" w:space="0" w:color="auto"/>
        <w:right w:val="none" w:sz="0" w:space="0" w:color="auto"/>
      </w:divBdr>
    </w:div>
    <w:div w:id="1902405064">
      <w:bodyDiv w:val="1"/>
      <w:marLeft w:val="0"/>
      <w:marRight w:val="0"/>
      <w:marTop w:val="0"/>
      <w:marBottom w:val="0"/>
      <w:divBdr>
        <w:top w:val="none" w:sz="0" w:space="0" w:color="auto"/>
        <w:left w:val="none" w:sz="0" w:space="0" w:color="auto"/>
        <w:bottom w:val="none" w:sz="0" w:space="0" w:color="auto"/>
        <w:right w:val="none" w:sz="0" w:space="0" w:color="auto"/>
      </w:divBdr>
    </w:div>
    <w:div w:id="1904019797">
      <w:bodyDiv w:val="1"/>
      <w:marLeft w:val="0"/>
      <w:marRight w:val="0"/>
      <w:marTop w:val="0"/>
      <w:marBottom w:val="0"/>
      <w:divBdr>
        <w:top w:val="none" w:sz="0" w:space="0" w:color="auto"/>
        <w:left w:val="none" w:sz="0" w:space="0" w:color="auto"/>
        <w:bottom w:val="none" w:sz="0" w:space="0" w:color="auto"/>
        <w:right w:val="none" w:sz="0" w:space="0" w:color="auto"/>
      </w:divBdr>
    </w:div>
    <w:div w:id="1907953137">
      <w:bodyDiv w:val="1"/>
      <w:marLeft w:val="0"/>
      <w:marRight w:val="0"/>
      <w:marTop w:val="0"/>
      <w:marBottom w:val="0"/>
      <w:divBdr>
        <w:top w:val="none" w:sz="0" w:space="0" w:color="auto"/>
        <w:left w:val="none" w:sz="0" w:space="0" w:color="auto"/>
        <w:bottom w:val="none" w:sz="0" w:space="0" w:color="auto"/>
        <w:right w:val="none" w:sz="0" w:space="0" w:color="auto"/>
      </w:divBdr>
    </w:div>
    <w:div w:id="1908147244">
      <w:bodyDiv w:val="1"/>
      <w:marLeft w:val="0"/>
      <w:marRight w:val="0"/>
      <w:marTop w:val="0"/>
      <w:marBottom w:val="0"/>
      <w:divBdr>
        <w:top w:val="none" w:sz="0" w:space="0" w:color="auto"/>
        <w:left w:val="none" w:sz="0" w:space="0" w:color="auto"/>
        <w:bottom w:val="none" w:sz="0" w:space="0" w:color="auto"/>
        <w:right w:val="none" w:sz="0" w:space="0" w:color="auto"/>
      </w:divBdr>
    </w:div>
    <w:div w:id="1908958161">
      <w:bodyDiv w:val="1"/>
      <w:marLeft w:val="0"/>
      <w:marRight w:val="0"/>
      <w:marTop w:val="0"/>
      <w:marBottom w:val="0"/>
      <w:divBdr>
        <w:top w:val="none" w:sz="0" w:space="0" w:color="auto"/>
        <w:left w:val="none" w:sz="0" w:space="0" w:color="auto"/>
        <w:bottom w:val="none" w:sz="0" w:space="0" w:color="auto"/>
        <w:right w:val="none" w:sz="0" w:space="0" w:color="auto"/>
      </w:divBdr>
    </w:div>
    <w:div w:id="1921910221">
      <w:bodyDiv w:val="1"/>
      <w:marLeft w:val="0"/>
      <w:marRight w:val="0"/>
      <w:marTop w:val="0"/>
      <w:marBottom w:val="0"/>
      <w:divBdr>
        <w:top w:val="none" w:sz="0" w:space="0" w:color="auto"/>
        <w:left w:val="none" w:sz="0" w:space="0" w:color="auto"/>
        <w:bottom w:val="none" w:sz="0" w:space="0" w:color="auto"/>
        <w:right w:val="none" w:sz="0" w:space="0" w:color="auto"/>
      </w:divBdr>
    </w:div>
    <w:div w:id="1929460908">
      <w:bodyDiv w:val="1"/>
      <w:marLeft w:val="0"/>
      <w:marRight w:val="0"/>
      <w:marTop w:val="0"/>
      <w:marBottom w:val="0"/>
      <w:divBdr>
        <w:top w:val="none" w:sz="0" w:space="0" w:color="auto"/>
        <w:left w:val="none" w:sz="0" w:space="0" w:color="auto"/>
        <w:bottom w:val="none" w:sz="0" w:space="0" w:color="auto"/>
        <w:right w:val="none" w:sz="0" w:space="0" w:color="auto"/>
      </w:divBdr>
    </w:div>
    <w:div w:id="1932469897">
      <w:bodyDiv w:val="1"/>
      <w:marLeft w:val="0"/>
      <w:marRight w:val="0"/>
      <w:marTop w:val="0"/>
      <w:marBottom w:val="0"/>
      <w:divBdr>
        <w:top w:val="none" w:sz="0" w:space="0" w:color="auto"/>
        <w:left w:val="none" w:sz="0" w:space="0" w:color="auto"/>
        <w:bottom w:val="none" w:sz="0" w:space="0" w:color="auto"/>
        <w:right w:val="none" w:sz="0" w:space="0" w:color="auto"/>
      </w:divBdr>
    </w:div>
    <w:div w:id="1933051837">
      <w:bodyDiv w:val="1"/>
      <w:marLeft w:val="0"/>
      <w:marRight w:val="0"/>
      <w:marTop w:val="0"/>
      <w:marBottom w:val="0"/>
      <w:divBdr>
        <w:top w:val="none" w:sz="0" w:space="0" w:color="auto"/>
        <w:left w:val="none" w:sz="0" w:space="0" w:color="auto"/>
        <w:bottom w:val="none" w:sz="0" w:space="0" w:color="auto"/>
        <w:right w:val="none" w:sz="0" w:space="0" w:color="auto"/>
      </w:divBdr>
    </w:div>
    <w:div w:id="1933322394">
      <w:bodyDiv w:val="1"/>
      <w:marLeft w:val="0"/>
      <w:marRight w:val="0"/>
      <w:marTop w:val="0"/>
      <w:marBottom w:val="0"/>
      <w:divBdr>
        <w:top w:val="none" w:sz="0" w:space="0" w:color="auto"/>
        <w:left w:val="none" w:sz="0" w:space="0" w:color="auto"/>
        <w:bottom w:val="none" w:sz="0" w:space="0" w:color="auto"/>
        <w:right w:val="none" w:sz="0" w:space="0" w:color="auto"/>
      </w:divBdr>
    </w:div>
    <w:div w:id="1942107761">
      <w:bodyDiv w:val="1"/>
      <w:marLeft w:val="0"/>
      <w:marRight w:val="0"/>
      <w:marTop w:val="0"/>
      <w:marBottom w:val="0"/>
      <w:divBdr>
        <w:top w:val="none" w:sz="0" w:space="0" w:color="auto"/>
        <w:left w:val="none" w:sz="0" w:space="0" w:color="auto"/>
        <w:bottom w:val="none" w:sz="0" w:space="0" w:color="auto"/>
        <w:right w:val="none" w:sz="0" w:space="0" w:color="auto"/>
      </w:divBdr>
    </w:div>
    <w:div w:id="1947957441">
      <w:bodyDiv w:val="1"/>
      <w:marLeft w:val="0"/>
      <w:marRight w:val="0"/>
      <w:marTop w:val="0"/>
      <w:marBottom w:val="0"/>
      <w:divBdr>
        <w:top w:val="none" w:sz="0" w:space="0" w:color="auto"/>
        <w:left w:val="none" w:sz="0" w:space="0" w:color="auto"/>
        <w:bottom w:val="none" w:sz="0" w:space="0" w:color="auto"/>
        <w:right w:val="none" w:sz="0" w:space="0" w:color="auto"/>
      </w:divBdr>
    </w:div>
    <w:div w:id="1954557464">
      <w:bodyDiv w:val="1"/>
      <w:marLeft w:val="0"/>
      <w:marRight w:val="0"/>
      <w:marTop w:val="0"/>
      <w:marBottom w:val="0"/>
      <w:divBdr>
        <w:top w:val="none" w:sz="0" w:space="0" w:color="auto"/>
        <w:left w:val="none" w:sz="0" w:space="0" w:color="auto"/>
        <w:bottom w:val="none" w:sz="0" w:space="0" w:color="auto"/>
        <w:right w:val="none" w:sz="0" w:space="0" w:color="auto"/>
      </w:divBdr>
    </w:div>
    <w:div w:id="1957901906">
      <w:bodyDiv w:val="1"/>
      <w:marLeft w:val="0"/>
      <w:marRight w:val="0"/>
      <w:marTop w:val="0"/>
      <w:marBottom w:val="0"/>
      <w:divBdr>
        <w:top w:val="none" w:sz="0" w:space="0" w:color="auto"/>
        <w:left w:val="none" w:sz="0" w:space="0" w:color="auto"/>
        <w:bottom w:val="none" w:sz="0" w:space="0" w:color="auto"/>
        <w:right w:val="none" w:sz="0" w:space="0" w:color="auto"/>
      </w:divBdr>
    </w:div>
    <w:div w:id="1960139896">
      <w:bodyDiv w:val="1"/>
      <w:marLeft w:val="0"/>
      <w:marRight w:val="0"/>
      <w:marTop w:val="0"/>
      <w:marBottom w:val="0"/>
      <w:divBdr>
        <w:top w:val="none" w:sz="0" w:space="0" w:color="auto"/>
        <w:left w:val="none" w:sz="0" w:space="0" w:color="auto"/>
        <w:bottom w:val="none" w:sz="0" w:space="0" w:color="auto"/>
        <w:right w:val="none" w:sz="0" w:space="0" w:color="auto"/>
      </w:divBdr>
    </w:div>
    <w:div w:id="1965427795">
      <w:bodyDiv w:val="1"/>
      <w:marLeft w:val="0"/>
      <w:marRight w:val="0"/>
      <w:marTop w:val="0"/>
      <w:marBottom w:val="0"/>
      <w:divBdr>
        <w:top w:val="none" w:sz="0" w:space="0" w:color="auto"/>
        <w:left w:val="none" w:sz="0" w:space="0" w:color="auto"/>
        <w:bottom w:val="none" w:sz="0" w:space="0" w:color="auto"/>
        <w:right w:val="none" w:sz="0" w:space="0" w:color="auto"/>
      </w:divBdr>
    </w:div>
    <w:div w:id="1970547485">
      <w:bodyDiv w:val="1"/>
      <w:marLeft w:val="0"/>
      <w:marRight w:val="0"/>
      <w:marTop w:val="0"/>
      <w:marBottom w:val="0"/>
      <w:divBdr>
        <w:top w:val="none" w:sz="0" w:space="0" w:color="auto"/>
        <w:left w:val="none" w:sz="0" w:space="0" w:color="auto"/>
        <w:bottom w:val="none" w:sz="0" w:space="0" w:color="auto"/>
        <w:right w:val="none" w:sz="0" w:space="0" w:color="auto"/>
      </w:divBdr>
    </w:div>
    <w:div w:id="1970554010">
      <w:bodyDiv w:val="1"/>
      <w:marLeft w:val="0"/>
      <w:marRight w:val="0"/>
      <w:marTop w:val="0"/>
      <w:marBottom w:val="0"/>
      <w:divBdr>
        <w:top w:val="none" w:sz="0" w:space="0" w:color="auto"/>
        <w:left w:val="none" w:sz="0" w:space="0" w:color="auto"/>
        <w:bottom w:val="none" w:sz="0" w:space="0" w:color="auto"/>
        <w:right w:val="none" w:sz="0" w:space="0" w:color="auto"/>
      </w:divBdr>
    </w:div>
    <w:div w:id="1971663407">
      <w:bodyDiv w:val="1"/>
      <w:marLeft w:val="0"/>
      <w:marRight w:val="0"/>
      <w:marTop w:val="0"/>
      <w:marBottom w:val="0"/>
      <w:divBdr>
        <w:top w:val="none" w:sz="0" w:space="0" w:color="auto"/>
        <w:left w:val="none" w:sz="0" w:space="0" w:color="auto"/>
        <w:bottom w:val="none" w:sz="0" w:space="0" w:color="auto"/>
        <w:right w:val="none" w:sz="0" w:space="0" w:color="auto"/>
      </w:divBdr>
    </w:div>
    <w:div w:id="1978098401">
      <w:bodyDiv w:val="1"/>
      <w:marLeft w:val="0"/>
      <w:marRight w:val="0"/>
      <w:marTop w:val="0"/>
      <w:marBottom w:val="0"/>
      <w:divBdr>
        <w:top w:val="none" w:sz="0" w:space="0" w:color="auto"/>
        <w:left w:val="none" w:sz="0" w:space="0" w:color="auto"/>
        <w:bottom w:val="none" w:sz="0" w:space="0" w:color="auto"/>
        <w:right w:val="none" w:sz="0" w:space="0" w:color="auto"/>
      </w:divBdr>
    </w:div>
    <w:div w:id="1982466563">
      <w:bodyDiv w:val="1"/>
      <w:marLeft w:val="0"/>
      <w:marRight w:val="0"/>
      <w:marTop w:val="0"/>
      <w:marBottom w:val="0"/>
      <w:divBdr>
        <w:top w:val="none" w:sz="0" w:space="0" w:color="auto"/>
        <w:left w:val="none" w:sz="0" w:space="0" w:color="auto"/>
        <w:bottom w:val="none" w:sz="0" w:space="0" w:color="auto"/>
        <w:right w:val="none" w:sz="0" w:space="0" w:color="auto"/>
      </w:divBdr>
    </w:div>
    <w:div w:id="1982614630">
      <w:bodyDiv w:val="1"/>
      <w:marLeft w:val="0"/>
      <w:marRight w:val="0"/>
      <w:marTop w:val="0"/>
      <w:marBottom w:val="0"/>
      <w:divBdr>
        <w:top w:val="none" w:sz="0" w:space="0" w:color="auto"/>
        <w:left w:val="none" w:sz="0" w:space="0" w:color="auto"/>
        <w:bottom w:val="none" w:sz="0" w:space="0" w:color="auto"/>
        <w:right w:val="none" w:sz="0" w:space="0" w:color="auto"/>
      </w:divBdr>
    </w:div>
    <w:div w:id="1983731131">
      <w:bodyDiv w:val="1"/>
      <w:marLeft w:val="0"/>
      <w:marRight w:val="0"/>
      <w:marTop w:val="0"/>
      <w:marBottom w:val="0"/>
      <w:divBdr>
        <w:top w:val="none" w:sz="0" w:space="0" w:color="auto"/>
        <w:left w:val="none" w:sz="0" w:space="0" w:color="auto"/>
        <w:bottom w:val="none" w:sz="0" w:space="0" w:color="auto"/>
        <w:right w:val="none" w:sz="0" w:space="0" w:color="auto"/>
      </w:divBdr>
    </w:div>
    <w:div w:id="1990357978">
      <w:bodyDiv w:val="1"/>
      <w:marLeft w:val="0"/>
      <w:marRight w:val="0"/>
      <w:marTop w:val="0"/>
      <w:marBottom w:val="0"/>
      <w:divBdr>
        <w:top w:val="none" w:sz="0" w:space="0" w:color="auto"/>
        <w:left w:val="none" w:sz="0" w:space="0" w:color="auto"/>
        <w:bottom w:val="none" w:sz="0" w:space="0" w:color="auto"/>
        <w:right w:val="none" w:sz="0" w:space="0" w:color="auto"/>
      </w:divBdr>
    </w:div>
    <w:div w:id="1993370782">
      <w:bodyDiv w:val="1"/>
      <w:marLeft w:val="0"/>
      <w:marRight w:val="0"/>
      <w:marTop w:val="0"/>
      <w:marBottom w:val="0"/>
      <w:divBdr>
        <w:top w:val="none" w:sz="0" w:space="0" w:color="auto"/>
        <w:left w:val="none" w:sz="0" w:space="0" w:color="auto"/>
        <w:bottom w:val="none" w:sz="0" w:space="0" w:color="auto"/>
        <w:right w:val="none" w:sz="0" w:space="0" w:color="auto"/>
      </w:divBdr>
    </w:div>
    <w:div w:id="1999267932">
      <w:bodyDiv w:val="1"/>
      <w:marLeft w:val="0"/>
      <w:marRight w:val="0"/>
      <w:marTop w:val="0"/>
      <w:marBottom w:val="0"/>
      <w:divBdr>
        <w:top w:val="none" w:sz="0" w:space="0" w:color="auto"/>
        <w:left w:val="none" w:sz="0" w:space="0" w:color="auto"/>
        <w:bottom w:val="none" w:sz="0" w:space="0" w:color="auto"/>
        <w:right w:val="none" w:sz="0" w:space="0" w:color="auto"/>
      </w:divBdr>
    </w:div>
    <w:div w:id="2004815291">
      <w:bodyDiv w:val="1"/>
      <w:marLeft w:val="0"/>
      <w:marRight w:val="0"/>
      <w:marTop w:val="0"/>
      <w:marBottom w:val="0"/>
      <w:divBdr>
        <w:top w:val="none" w:sz="0" w:space="0" w:color="auto"/>
        <w:left w:val="none" w:sz="0" w:space="0" w:color="auto"/>
        <w:bottom w:val="none" w:sz="0" w:space="0" w:color="auto"/>
        <w:right w:val="none" w:sz="0" w:space="0" w:color="auto"/>
      </w:divBdr>
    </w:div>
    <w:div w:id="2009363529">
      <w:bodyDiv w:val="1"/>
      <w:marLeft w:val="0"/>
      <w:marRight w:val="0"/>
      <w:marTop w:val="0"/>
      <w:marBottom w:val="0"/>
      <w:divBdr>
        <w:top w:val="none" w:sz="0" w:space="0" w:color="auto"/>
        <w:left w:val="none" w:sz="0" w:space="0" w:color="auto"/>
        <w:bottom w:val="none" w:sz="0" w:space="0" w:color="auto"/>
        <w:right w:val="none" w:sz="0" w:space="0" w:color="auto"/>
      </w:divBdr>
    </w:div>
    <w:div w:id="2017421922">
      <w:bodyDiv w:val="1"/>
      <w:marLeft w:val="0"/>
      <w:marRight w:val="0"/>
      <w:marTop w:val="0"/>
      <w:marBottom w:val="0"/>
      <w:divBdr>
        <w:top w:val="none" w:sz="0" w:space="0" w:color="auto"/>
        <w:left w:val="none" w:sz="0" w:space="0" w:color="auto"/>
        <w:bottom w:val="none" w:sz="0" w:space="0" w:color="auto"/>
        <w:right w:val="none" w:sz="0" w:space="0" w:color="auto"/>
      </w:divBdr>
    </w:div>
    <w:div w:id="2019388567">
      <w:bodyDiv w:val="1"/>
      <w:marLeft w:val="0"/>
      <w:marRight w:val="0"/>
      <w:marTop w:val="0"/>
      <w:marBottom w:val="0"/>
      <w:divBdr>
        <w:top w:val="none" w:sz="0" w:space="0" w:color="auto"/>
        <w:left w:val="none" w:sz="0" w:space="0" w:color="auto"/>
        <w:bottom w:val="none" w:sz="0" w:space="0" w:color="auto"/>
        <w:right w:val="none" w:sz="0" w:space="0" w:color="auto"/>
      </w:divBdr>
    </w:div>
    <w:div w:id="2021277546">
      <w:bodyDiv w:val="1"/>
      <w:marLeft w:val="0"/>
      <w:marRight w:val="0"/>
      <w:marTop w:val="0"/>
      <w:marBottom w:val="0"/>
      <w:divBdr>
        <w:top w:val="none" w:sz="0" w:space="0" w:color="auto"/>
        <w:left w:val="none" w:sz="0" w:space="0" w:color="auto"/>
        <w:bottom w:val="none" w:sz="0" w:space="0" w:color="auto"/>
        <w:right w:val="none" w:sz="0" w:space="0" w:color="auto"/>
      </w:divBdr>
    </w:div>
    <w:div w:id="2024168642">
      <w:bodyDiv w:val="1"/>
      <w:marLeft w:val="0"/>
      <w:marRight w:val="0"/>
      <w:marTop w:val="0"/>
      <w:marBottom w:val="0"/>
      <w:divBdr>
        <w:top w:val="none" w:sz="0" w:space="0" w:color="auto"/>
        <w:left w:val="none" w:sz="0" w:space="0" w:color="auto"/>
        <w:bottom w:val="none" w:sz="0" w:space="0" w:color="auto"/>
        <w:right w:val="none" w:sz="0" w:space="0" w:color="auto"/>
      </w:divBdr>
    </w:div>
    <w:div w:id="2025278578">
      <w:bodyDiv w:val="1"/>
      <w:marLeft w:val="0"/>
      <w:marRight w:val="0"/>
      <w:marTop w:val="0"/>
      <w:marBottom w:val="0"/>
      <w:divBdr>
        <w:top w:val="none" w:sz="0" w:space="0" w:color="auto"/>
        <w:left w:val="none" w:sz="0" w:space="0" w:color="auto"/>
        <w:bottom w:val="none" w:sz="0" w:space="0" w:color="auto"/>
        <w:right w:val="none" w:sz="0" w:space="0" w:color="auto"/>
      </w:divBdr>
    </w:div>
    <w:div w:id="2032995479">
      <w:bodyDiv w:val="1"/>
      <w:marLeft w:val="0"/>
      <w:marRight w:val="0"/>
      <w:marTop w:val="0"/>
      <w:marBottom w:val="0"/>
      <w:divBdr>
        <w:top w:val="none" w:sz="0" w:space="0" w:color="auto"/>
        <w:left w:val="none" w:sz="0" w:space="0" w:color="auto"/>
        <w:bottom w:val="none" w:sz="0" w:space="0" w:color="auto"/>
        <w:right w:val="none" w:sz="0" w:space="0" w:color="auto"/>
      </w:divBdr>
    </w:div>
    <w:div w:id="2040888000">
      <w:bodyDiv w:val="1"/>
      <w:marLeft w:val="0"/>
      <w:marRight w:val="0"/>
      <w:marTop w:val="0"/>
      <w:marBottom w:val="0"/>
      <w:divBdr>
        <w:top w:val="none" w:sz="0" w:space="0" w:color="auto"/>
        <w:left w:val="none" w:sz="0" w:space="0" w:color="auto"/>
        <w:bottom w:val="none" w:sz="0" w:space="0" w:color="auto"/>
        <w:right w:val="none" w:sz="0" w:space="0" w:color="auto"/>
      </w:divBdr>
    </w:div>
    <w:div w:id="2044016450">
      <w:bodyDiv w:val="1"/>
      <w:marLeft w:val="0"/>
      <w:marRight w:val="0"/>
      <w:marTop w:val="0"/>
      <w:marBottom w:val="0"/>
      <w:divBdr>
        <w:top w:val="none" w:sz="0" w:space="0" w:color="auto"/>
        <w:left w:val="none" w:sz="0" w:space="0" w:color="auto"/>
        <w:bottom w:val="none" w:sz="0" w:space="0" w:color="auto"/>
        <w:right w:val="none" w:sz="0" w:space="0" w:color="auto"/>
      </w:divBdr>
    </w:div>
    <w:div w:id="2048214893">
      <w:bodyDiv w:val="1"/>
      <w:marLeft w:val="0"/>
      <w:marRight w:val="0"/>
      <w:marTop w:val="0"/>
      <w:marBottom w:val="0"/>
      <w:divBdr>
        <w:top w:val="none" w:sz="0" w:space="0" w:color="auto"/>
        <w:left w:val="none" w:sz="0" w:space="0" w:color="auto"/>
        <w:bottom w:val="none" w:sz="0" w:space="0" w:color="auto"/>
        <w:right w:val="none" w:sz="0" w:space="0" w:color="auto"/>
      </w:divBdr>
    </w:div>
    <w:div w:id="2058896174">
      <w:bodyDiv w:val="1"/>
      <w:marLeft w:val="0"/>
      <w:marRight w:val="0"/>
      <w:marTop w:val="0"/>
      <w:marBottom w:val="0"/>
      <w:divBdr>
        <w:top w:val="none" w:sz="0" w:space="0" w:color="auto"/>
        <w:left w:val="none" w:sz="0" w:space="0" w:color="auto"/>
        <w:bottom w:val="none" w:sz="0" w:space="0" w:color="auto"/>
        <w:right w:val="none" w:sz="0" w:space="0" w:color="auto"/>
      </w:divBdr>
    </w:div>
    <w:div w:id="2072653903">
      <w:bodyDiv w:val="1"/>
      <w:marLeft w:val="0"/>
      <w:marRight w:val="0"/>
      <w:marTop w:val="0"/>
      <w:marBottom w:val="0"/>
      <w:divBdr>
        <w:top w:val="none" w:sz="0" w:space="0" w:color="auto"/>
        <w:left w:val="none" w:sz="0" w:space="0" w:color="auto"/>
        <w:bottom w:val="none" w:sz="0" w:space="0" w:color="auto"/>
        <w:right w:val="none" w:sz="0" w:space="0" w:color="auto"/>
      </w:divBdr>
    </w:div>
    <w:div w:id="2080126673">
      <w:bodyDiv w:val="1"/>
      <w:marLeft w:val="0"/>
      <w:marRight w:val="0"/>
      <w:marTop w:val="0"/>
      <w:marBottom w:val="0"/>
      <w:divBdr>
        <w:top w:val="none" w:sz="0" w:space="0" w:color="auto"/>
        <w:left w:val="none" w:sz="0" w:space="0" w:color="auto"/>
        <w:bottom w:val="none" w:sz="0" w:space="0" w:color="auto"/>
        <w:right w:val="none" w:sz="0" w:space="0" w:color="auto"/>
      </w:divBdr>
    </w:div>
    <w:div w:id="2085101402">
      <w:bodyDiv w:val="1"/>
      <w:marLeft w:val="0"/>
      <w:marRight w:val="0"/>
      <w:marTop w:val="0"/>
      <w:marBottom w:val="0"/>
      <w:divBdr>
        <w:top w:val="none" w:sz="0" w:space="0" w:color="auto"/>
        <w:left w:val="none" w:sz="0" w:space="0" w:color="auto"/>
        <w:bottom w:val="none" w:sz="0" w:space="0" w:color="auto"/>
        <w:right w:val="none" w:sz="0" w:space="0" w:color="auto"/>
      </w:divBdr>
    </w:div>
    <w:div w:id="2090497274">
      <w:bodyDiv w:val="1"/>
      <w:marLeft w:val="0"/>
      <w:marRight w:val="0"/>
      <w:marTop w:val="0"/>
      <w:marBottom w:val="0"/>
      <w:divBdr>
        <w:top w:val="none" w:sz="0" w:space="0" w:color="auto"/>
        <w:left w:val="none" w:sz="0" w:space="0" w:color="auto"/>
        <w:bottom w:val="none" w:sz="0" w:space="0" w:color="auto"/>
        <w:right w:val="none" w:sz="0" w:space="0" w:color="auto"/>
      </w:divBdr>
    </w:div>
    <w:div w:id="2093308757">
      <w:bodyDiv w:val="1"/>
      <w:marLeft w:val="0"/>
      <w:marRight w:val="0"/>
      <w:marTop w:val="0"/>
      <w:marBottom w:val="0"/>
      <w:divBdr>
        <w:top w:val="none" w:sz="0" w:space="0" w:color="auto"/>
        <w:left w:val="none" w:sz="0" w:space="0" w:color="auto"/>
        <w:bottom w:val="none" w:sz="0" w:space="0" w:color="auto"/>
        <w:right w:val="none" w:sz="0" w:space="0" w:color="auto"/>
      </w:divBdr>
    </w:div>
    <w:div w:id="2099596226">
      <w:bodyDiv w:val="1"/>
      <w:marLeft w:val="0"/>
      <w:marRight w:val="0"/>
      <w:marTop w:val="0"/>
      <w:marBottom w:val="0"/>
      <w:divBdr>
        <w:top w:val="none" w:sz="0" w:space="0" w:color="auto"/>
        <w:left w:val="none" w:sz="0" w:space="0" w:color="auto"/>
        <w:bottom w:val="none" w:sz="0" w:space="0" w:color="auto"/>
        <w:right w:val="none" w:sz="0" w:space="0" w:color="auto"/>
      </w:divBdr>
    </w:div>
    <w:div w:id="2109882072">
      <w:bodyDiv w:val="1"/>
      <w:marLeft w:val="0"/>
      <w:marRight w:val="0"/>
      <w:marTop w:val="0"/>
      <w:marBottom w:val="0"/>
      <w:divBdr>
        <w:top w:val="none" w:sz="0" w:space="0" w:color="auto"/>
        <w:left w:val="none" w:sz="0" w:space="0" w:color="auto"/>
        <w:bottom w:val="none" w:sz="0" w:space="0" w:color="auto"/>
        <w:right w:val="none" w:sz="0" w:space="0" w:color="auto"/>
      </w:divBdr>
    </w:div>
    <w:div w:id="2112891998">
      <w:bodyDiv w:val="1"/>
      <w:marLeft w:val="0"/>
      <w:marRight w:val="0"/>
      <w:marTop w:val="0"/>
      <w:marBottom w:val="0"/>
      <w:divBdr>
        <w:top w:val="none" w:sz="0" w:space="0" w:color="auto"/>
        <w:left w:val="none" w:sz="0" w:space="0" w:color="auto"/>
        <w:bottom w:val="none" w:sz="0" w:space="0" w:color="auto"/>
        <w:right w:val="none" w:sz="0" w:space="0" w:color="auto"/>
      </w:divBdr>
    </w:div>
    <w:div w:id="2121990778">
      <w:bodyDiv w:val="1"/>
      <w:marLeft w:val="0"/>
      <w:marRight w:val="0"/>
      <w:marTop w:val="0"/>
      <w:marBottom w:val="0"/>
      <w:divBdr>
        <w:top w:val="none" w:sz="0" w:space="0" w:color="auto"/>
        <w:left w:val="none" w:sz="0" w:space="0" w:color="auto"/>
        <w:bottom w:val="none" w:sz="0" w:space="0" w:color="auto"/>
        <w:right w:val="none" w:sz="0" w:space="0" w:color="auto"/>
      </w:divBdr>
    </w:div>
    <w:div w:id="2124764088">
      <w:bodyDiv w:val="1"/>
      <w:marLeft w:val="0"/>
      <w:marRight w:val="0"/>
      <w:marTop w:val="0"/>
      <w:marBottom w:val="0"/>
      <w:divBdr>
        <w:top w:val="none" w:sz="0" w:space="0" w:color="auto"/>
        <w:left w:val="none" w:sz="0" w:space="0" w:color="auto"/>
        <w:bottom w:val="none" w:sz="0" w:space="0" w:color="auto"/>
        <w:right w:val="none" w:sz="0" w:space="0" w:color="auto"/>
      </w:divBdr>
    </w:div>
    <w:div w:id="2129423577">
      <w:bodyDiv w:val="1"/>
      <w:marLeft w:val="0"/>
      <w:marRight w:val="0"/>
      <w:marTop w:val="0"/>
      <w:marBottom w:val="0"/>
      <w:divBdr>
        <w:top w:val="none" w:sz="0" w:space="0" w:color="auto"/>
        <w:left w:val="none" w:sz="0" w:space="0" w:color="auto"/>
        <w:bottom w:val="none" w:sz="0" w:space="0" w:color="auto"/>
        <w:right w:val="none" w:sz="0" w:space="0" w:color="auto"/>
      </w:divBdr>
    </w:div>
    <w:div w:id="2129469616">
      <w:bodyDiv w:val="1"/>
      <w:marLeft w:val="0"/>
      <w:marRight w:val="0"/>
      <w:marTop w:val="0"/>
      <w:marBottom w:val="0"/>
      <w:divBdr>
        <w:top w:val="none" w:sz="0" w:space="0" w:color="auto"/>
        <w:left w:val="none" w:sz="0" w:space="0" w:color="auto"/>
        <w:bottom w:val="none" w:sz="0" w:space="0" w:color="auto"/>
        <w:right w:val="none" w:sz="0" w:space="0" w:color="auto"/>
      </w:divBdr>
    </w:div>
    <w:div w:id="2139569170">
      <w:bodyDiv w:val="1"/>
      <w:marLeft w:val="0"/>
      <w:marRight w:val="0"/>
      <w:marTop w:val="0"/>
      <w:marBottom w:val="0"/>
      <w:divBdr>
        <w:top w:val="none" w:sz="0" w:space="0" w:color="auto"/>
        <w:left w:val="none" w:sz="0" w:space="0" w:color="auto"/>
        <w:bottom w:val="none" w:sz="0" w:space="0" w:color="auto"/>
        <w:right w:val="none" w:sz="0" w:space="0" w:color="auto"/>
      </w:divBdr>
    </w:div>
    <w:div w:id="214665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Har12</b:Tag>
    <b:SourceType>JournalArticle</b:SourceType>
    <b:Guid>{DB35E493-4B09-4FA9-9E69-EA593BC798EE}</b:Guid>
    <b:Title>Perspectives on the Leadership of Chairs of Nonprofit Organization Boards of Directors: A Grounded Theory Mixed-Method Study</b:Title>
    <b:Year>June 2012</b:Year>
    <b:Author>
      <b:Author>
        <b:NameList>
          <b:Person>
            <b:Last>Harrison</b:Last>
            <b:Middle>D</b:Middle>
            <b:First>Yvonne</b:First>
          </b:Person>
          <b:Person>
            <b:Last>Murray</b:Last>
            <b:Middle>Vic</b:Middle>
          </b:Person>
        </b:NameList>
      </b:Author>
    </b:Author>
    <b:RefOrder>12</b:RefOrder>
  </b:Source>
  <b:Source>
    <b:Tag>Tch12</b:Tag>
    <b:SourceType>Book</b:SourceType>
    <b:Guid>{6EFEEC1D-6B7D-4B4A-89BD-4A89EA96E452}</b:Guid>
    <b:Title>Managing Nonprofit Organizations</b:Title>
    <b:Year>2012</b:Year>
    <b:Publisher>John Wiley &amp; Sons</b:Publisher>
    <b:Author>
      <b:Author>
        <b:NameList>
          <b:Person>
            <b:Last>Tchirhart</b:Last>
            <b:First>Mary</b:First>
          </b:Person>
          <b:Person>
            <b:Last>Bielefeld</b:Last>
            <b:First>Wolfgang</b:First>
          </b:Person>
        </b:NameList>
      </b:Author>
    </b:Author>
    <b:RefOrder>13</b:RefOrder>
  </b:Source>
  <b:Source>
    <b:Tag>Pen20</b:Tag>
    <b:SourceType>JournalArticle</b:SourceType>
    <b:Guid>{E187169A-FE7C-47F8-88E5-871DA1468B09}</b:Guid>
    <b:Title>the influence of transformational leadership on employees' affective organizational commitment in public and nonprofit organizations: A Moderated Mediation Model</b:Title>
    <b:Year>2020</b:Year>
    <b:JournalName>Public Personnel Management</b:JournalName>
    <b:Author>
      <b:Author>
        <b:NameList>
          <b:Person>
            <b:Last>Peng</b:Last>
            <b:First>Shuyang</b:First>
          </b:Person>
          <b:Person>
            <b:Last>Liao</b:Last>
            <b:First>Yuguo </b:First>
          </b:Person>
          <b:Person>
            <b:Last>Sun</b:Last>
            <b:First>Rusi</b:First>
          </b:Person>
        </b:NameList>
      </b:Author>
    </b:Author>
    <b:RefOrder>14</b:RefOrder>
  </b:Source>
  <b:Source>
    <b:Tag>Ott15</b:Tag>
    <b:SourceType>Book</b:SourceType>
    <b:Guid>{D1C260D9-16E8-4A0E-9337-AADD93076DE6}</b:Guid>
    <b:Title>Understanding Nonprofit Organizations: Governance, Leadership, and Management</b:Title>
    <b:Year>2015</b:Year>
    <b:Publisher>Westview Press</b:Publisher>
    <b:Author>
      <b:Author>
        <b:NameList>
          <b:Person>
            <b:Last>Ott</b:Last>
            <b:Middle>J</b:Middle>
            <b:First>Steven</b:First>
          </b:Person>
          <b:Person>
            <b:Last>Dicke</b:Last>
            <b:Middle>A</b:Middle>
            <b:First>Lisa</b:First>
          </b:Person>
          <b:Person>
            <b:Last>Meyer</b:Last>
            <b:Middle>C</b:Middle>
            <b:First>Kenneth</b:First>
          </b:Person>
        </b:NameList>
      </b:Author>
    </b:Author>
    <b:RefOrder>16</b:RefOrder>
  </b:Source>
  <b:Source>
    <b:Tag>Val14</b:Tag>
    <b:SourceType>JournalArticle</b:SourceType>
    <b:Guid>{0915592A-916F-4100-B293-3206C144000D}</b:Guid>
    <b:Title>Does transformational leadership build resilient public and nonprofit organizations?</b:Title>
    <b:Year>2014</b:Year>
    <b:JournalName>Disaster Prevention and Management</b:JournalName>
    <b:Pages>4-20</b:Pages>
    <b:Volume>24</b:Volume>
    <b:Author>
      <b:Author>
        <b:NameList>
          <b:Person>
            <b:Last>Valero</b:Last>
            <b:Middle>N</b:Middle>
            <b:First>Jesus</b:First>
          </b:Person>
          <b:Person>
            <b:Last>Jung</b:Last>
            <b:First>Kyujin</b:First>
          </b:Person>
          <b:Person>
            <b:Last>Andrew</b:Last>
            <b:Middle>A</b:Middle>
            <b:First>Simon</b:First>
          </b:Person>
        </b:NameList>
      </b:Author>
    </b:Author>
    <b:RefOrder>17</b:RefOrder>
  </b:Source>
  <b:Source>
    <b:Tag>Bas94</b:Tag>
    <b:SourceType>Book</b:SourceType>
    <b:Guid>{9FABFFD5-CEB1-4E46-A211-905A81F1F893}</b:Guid>
    <b:Title>Improving Organizational Effectiveness through Transformational Leadership</b:Title>
    <b:Year>1994</b:Year>
    <b:Publisher>Sage Publications</b:Publisher>
    <b:Author>
      <b:Author>
        <b:NameList>
          <b:Person>
            <b:Last>Bass</b:Last>
            <b:Middle>M</b:Middle>
            <b:First>Bernard</b:First>
          </b:Person>
          <b:Person>
            <b:Last>Avolio</b:Last>
            <b:Middle>J</b:Middle>
            <b:First>Bruce</b:First>
          </b:Person>
        </b:NameList>
      </b:Author>
    </b:Author>
    <b:RefOrder>15</b:RefOrder>
  </b:Source>
  <b:Source>
    <b:Tag>Ren16</b:Tag>
    <b:SourceType>Book</b:SourceType>
    <b:Guid>{BA990872-514B-474B-A56D-F06A90420716}</b:Guid>
    <b:Title>Nonprofit Leadership and Management</b:Title>
    <b:Year>2016</b:Year>
    <b:Publisher>Jossey-Bass</b:Publisher>
    <b:Edition>4th</b:Edition>
    <b:Author>
      <b:Author>
        <b:NameList>
          <b:Person>
            <b:Last>Renz</b:Last>
            <b:Middle>O</b:Middle>
            <b:First>David</b:First>
          </b:Person>
          <b:Person>
            <b:Last>Herman</b:Last>
            <b:Middle>D</b:Middle>
            <b:First>Robert</b:First>
          </b:Person>
        </b:NameList>
      </b:Author>
    </b:Author>
    <b:Pages>173-174</b:Pages>
    <b:RefOrder>18</b:RefOrder>
  </b:Source>
  <b:Source>
    <b:Tag>Nic07</b:Tag>
    <b:SourceType>JournalArticle</b:SourceType>
    <b:Guid>{2138B136-E85D-4974-989F-912EFF55DDC7}</b:Guid>
    <b:Title>Leading Where it Counts: An Investigation of the Leadership Styles and Behaviors that Define College and University Presidents as Successful Fundraisers</b:Title>
    <b:Year>2007</b:Year>
    <b:JournalName>International Journal of Educational Advancement</b:JournalName>
    <b:Pages>256-270</b:Pages>
    <b:Author>
      <b:Author>
        <b:NameList>
          <b:Person>
            <b:Last>Nicholson II</b:Last>
            <b:Middle>D</b:Middle>
            <b:First>William</b:First>
          </b:Person>
        </b:NameList>
      </b:Author>
    </b:Author>
    <b:RefOrder>19</b:RefOrder>
  </b:Source>
  <b:Source>
    <b:Tag>Avo04</b:Tag>
    <b:SourceType>JournalArticle</b:SourceType>
    <b:Guid>{2B82C160-6CA6-4E06-8DB3-B867A3DFEF00}</b:Guid>
    <b:Title>Transformational leadership and organizational commitment: mediating role of psychological empowerment and moderating role of structural distance</b:Title>
    <b:JournalName>Journal of Organizational Behavior</b:JournalName>
    <b:Year>2004</b:Year>
    <b:Pages>951-968</b:Pages>
    <b:Author>
      <b:Author>
        <b:NameList>
          <b:Person>
            <b:Last>Avolio</b:Last>
            <b:Middle>J</b:Middle>
            <b:First>Bruce</b:First>
          </b:Person>
          <b:Person>
            <b:Last>Zhu</b:Last>
            <b:First>Weichun</b:First>
          </b:Person>
          <b:Person>
            <b:Last>Koh</b:Last>
            <b:First>William </b:First>
          </b:Person>
          <b:Person>
            <b:Last>Bhatia</b:Last>
            <b:First>Puja</b:First>
          </b:Person>
        </b:NameList>
      </b:Author>
    </b:Author>
    <b:RefOrder>20</b:RefOrder>
  </b:Source>
  <b:Source>
    <b:Tag>Eva</b:Tag>
    <b:SourceType>JournalArticle</b:SourceType>
    <b:Guid>{52421FF0-72D1-49A5-BB6A-842EC226F41E}</b:Guid>
    <b:Title>Servant Leadership: A systematic review and call for future research</b:Title>
    <b:Author>
      <b:Author>
        <b:NameList>
          <b:Person>
            <b:Last>Eva</b:Last>
            <b:First>Nathan</b:First>
          </b:Person>
          <b:Person>
            <b:Last>Robin</b:Last>
            <b:First>Mulyadi</b:First>
          </b:Person>
          <b:Person>
            <b:Last>Sendjaya</b:Last>
            <b:First>Sen</b:First>
          </b:Person>
          <b:Person>
            <b:Last>van Dierendonck </b:Last>
            <b:First>Dirk</b:First>
          </b:Person>
          <b:Person>
            <b:Last>Liden</b:Last>
            <b:Middle>C</b:Middle>
            <b:First>Robert</b:First>
          </b:Person>
        </b:NameList>
      </b:Author>
    </b:Author>
    <b:JournalName>The Leadership Quarterly</b:JournalName>
    <b:Year>2019</b:Year>
    <b:Pages>111-132</b:Pages>
    <b:Volume>30</b:Volume>
    <b:RefOrder>24</b:RefOrder>
  </b:Source>
  <b:Source>
    <b:Tag>HuJ11</b:Tag>
    <b:SourceType>JournalArticle</b:SourceType>
    <b:Guid>{9D8E56F1-1B0C-445E-A4E9-0C932417082D}</b:Guid>
    <b:Title>Antecedents of team potency and team effectiveness: An examination of goal and process clarity and servant leadership</b:Title>
    <b:JournalName>Journal of Applied Psychology</b:JournalName>
    <b:Year>2011</b:Year>
    <b:Author>
      <b:Author>
        <b:NameList>
          <b:Person>
            <b:Last>Hu</b:Last>
            <b:First>Jia</b:First>
          </b:Person>
          <b:Person>
            <b:Last>Liden</b:Last>
            <b:Middle>C</b:Middle>
            <b:First>R</b:First>
          </b:Person>
        </b:NameList>
      </b:Author>
    </b:Author>
    <b:Pages>851-862</b:Pages>
    <b:RefOrder>25</b:RefOrder>
  </b:Source>
  <b:Source>
    <b:Tag>Nga21</b:Tag>
    <b:SourceType>JournalArticle</b:SourceType>
    <b:Guid>{34DF84EB-A1FA-4D88-BAE5-9DFA666C42F8}</b:Guid>
    <b:Title>Servant Leadership, Volunteer Retention, and Organizational Citizenship Behavior in Nonprofit Organizations: Examining the Mediating Role of Job Satisfaction</b:Title>
    <b:JournalName>Nonprofit and Voluntary Sector Quarterly</b:JournalName>
    <b:Year>2021</b:Year>
    <b:Volume>51</b:Volume>
    <b:Issue>5</b:Issue>
    <b:Author>
      <b:Author>
        <b:NameList>
          <b:Person>
            <b:Last>Ngah</b:Last>
            <b:Middle>Syamaliah </b:Middle>
            <b:First>Nor </b:First>
          </b:Person>
          <b:Person>
            <b:Last>Abdullah</b:Last>
            <b:Middle>Liza</b:Middle>
            <b:First>Nor </b:First>
          </b:Person>
          <b:Person>
            <b:Last>Suki</b:Last>
            <b:Middle>Mohd</b:Middle>
            <b:First>Norazah </b:First>
          </b:Person>
        </b:NameList>
      </b:Author>
    </b:Author>
    <b:RefOrder>26</b:RefOrder>
  </b:Source>
  <b:Source>
    <b:Tag>All18</b:Tag>
    <b:SourceType>Report</b:SourceType>
    <b:Guid>{6AE88351-D836-4544-B1F8-31577945A049}</b:Guid>
    <b:Title>Exploring a model of servant leadership,empowerment, and commitment in nonprofit organizations</b:Title>
    <b:Year>2018</b:Year>
    <b:Author>
      <b:Author>
        <b:NameList>
          <b:Person>
            <b:Last>Allen</b:Last>
            <b:First>Stuat</b:First>
          </b:Person>
          <b:Person>
            <b:Last>Winston</b:Last>
            <b:Middle>E</b:Middle>
            <b:First>Bruce</b:First>
          </b:Person>
          <b:Person>
            <b:Last>Tatone</b:Last>
            <b:Middle>R</b:Middle>
            <b:First>Gia</b:First>
          </b:Person>
          <b:Person>
            <b:Last>Crowson</b:Last>
            <b:Middle>M</b:Middle>
            <b:First>Howard</b:First>
          </b:Person>
        </b:NameList>
      </b:Author>
    </b:Author>
    <b:Publisher>Wiley-Jack, Joseph and Morton Mandel School of Applied Social Sciences (Case Western Reserve Univesity)</b:Publisher>
    <b:RefOrder>27</b:RefOrder>
  </b:Source>
  <b:Source>
    <b:Tag>Gil15</b:Tag>
    <b:SourceType>JournalArticle</b:SourceType>
    <b:Guid>{049D16E5-28D4-4128-8351-692D97A52370}</b:Guid>
    <b:Title>Authentic Leadership Communication - Nonprofit Leaders and the Constituted Self</b:Title>
    <b:Year>2015</b:Year>
    <b:JournalName>Journal of Nonprofit Education and Leadership</b:JournalName>
    <b:Pages>47-67</b:Pages>
    <b:Volume>5</b:Volume>
    <b:Issue>2</b:Issue>
    <b:Author>
      <b:Author>
        <b:NameList>
          <b:Person>
            <b:Last>Gilstrap</b:Last>
            <b:First>Curt</b:First>
          </b:Person>
          <b:Person>
            <b:Last>White</b:Last>
            <b:Middle>M</b:Middle>
            <b:First>Zachary</b:First>
          </b:Person>
          <b:Person>
            <b:Last>Spradlin</b:Last>
            <b:First>Alyssa</b:First>
          </b:Person>
        </b:NameList>
      </b:Author>
    </b:Author>
    <b:RefOrder>29</b:RefOrder>
  </b:Source>
  <b:Source>
    <b:Tag>Rhi15</b:Tag>
    <b:SourceType>JournalArticle</b:SourceType>
    <b:Guid>{06954E6A-CB10-44F3-BFE1-E0282DAB8E28}</b:Guid>
    <b:Title>An Examination of the Perceptions of Stakeholders on Authentic Leadership in Strategic Planning in Nonprofit Arts Organizations</b:Title>
    <b:JournalName>THE JOURNAL OF ARTS MANAGEMENT, LAW, AND SOCIETY</b:JournalName>
    <b:Year>2015</b:Year>
    <b:Pages>3-21</b:Pages>
    <b:Volume>45</b:Volume>
    <b:Author>
      <b:Author>
        <b:NameList>
          <b:Person>
            <b:Last>Rhine</b:Last>
            <b:Middle>S</b:Middle>
            <b:First>Anthony</b:First>
          </b:Person>
        </b:NameList>
      </b:Author>
    </b:Author>
    <b:RefOrder>28</b:RefOrder>
  </b:Source>
  <b:Source>
    <b:Tag>Avo05</b:Tag>
    <b:SourceType>JournalArticle</b:SourceType>
    <b:Guid>{6ACABAFE-966D-4634-B5BA-ED8E6ECA5392}</b:Guid>
    <b:Title>Unlocking the mask: A look at the process by which authentic leaders impact follower attitudes and behaviors.</b:Title>
    <b:JournalName>The Leadership Quarterly</b:JournalName>
    <b:Year>2005</b:Year>
    <b:Pages>801-823</b:Pages>
    <b:Volume>16</b:Volume>
    <b:Issue>3</b:Issue>
    <b:Author>
      <b:Author>
        <b:NameList>
          <b:Person>
            <b:Last>Avolio</b:Last>
            <b:Middle>J</b:Middle>
            <b:First>Bruce</b:First>
          </b:Person>
          <b:Person>
            <b:Last>Gardner</b:Last>
            <b:Middle>L</b:Middle>
            <b:First>William</b:First>
          </b:Person>
          <b:Person>
            <b:Last>Walumbwa</b:Last>
            <b:Middle>O</b:Middle>
            <b:First>Fred</b:First>
          </b:Person>
          <b:Person>
            <b:Last>Luthans</b:Last>
            <b:First>Fred</b:First>
          </b:Person>
          <b:Person>
            <b:Last>Douglas R</b:Last>
            <b:First>May</b:First>
          </b:Person>
        </b:NameList>
      </b:Author>
    </b:Author>
    <b:RefOrder>30</b:RefOrder>
  </b:Source>
  <b:Source>
    <b:Tag>Bas85</b:Tag>
    <b:SourceType>Book</b:SourceType>
    <b:Guid>{7C498A1C-8A62-44FA-AB4F-335B5E53A5CE}</b:Guid>
    <b:Title>Leadership and performance beyond expectations</b:Title>
    <b:Year>1985</b:Year>
    <b:City>New York</b:City>
    <b:Publisher>The Free Press</b:Publisher>
    <b:Author>
      <b:Author>
        <b:NameList>
          <b:Person>
            <b:Last>Bass</b:Last>
            <b:Middle>M</b:Middle>
            <b:First>Bernard</b:First>
          </b:Person>
        </b:NameList>
      </b:Author>
    </b:Author>
    <b:RefOrder>31</b:RefOrder>
  </b:Source>
  <b:Source>
    <b:Tag>Pur20</b:Tag>
    <b:SourceType>JournalArticle</b:SourceType>
    <b:Guid>{5A955107-40BD-4AB8-84CD-00533768A9E1}</b:Guid>
    <b:Title>Effect of transformational and transactional leadership style on public health centre performance</b:Title>
    <b:Year>2020</b:Year>
    <b:JournalName>Journal of Research in Business, Economics, and Education</b:JournalName>
    <b:Volume>2</b:Volume>
    <b:Issue>1</b:Issue>
    <b:Author>
      <b:Author>
        <b:NameList>
          <b:Person>
            <b:Last>Purwanto</b:Last>
            <b:First>Agus</b:First>
          </b:Person>
          <b:Person>
            <b:Last>Bernarto</b:Last>
            <b:First>Innocentius</b:First>
          </b:Person>
          <b:Person>
            <b:Last>Asbari</b:Last>
            <b:First>Masduki</b:First>
          </b:Person>
          <b:Person>
            <b:Last>Wijayanti</b:Last>
            <b:Middle>Mayesti</b:Middle>
            <b:First>Laksmi</b:First>
          </b:Person>
          <b:Person>
            <b:Last>Hyun</b:Last>
            <b:Middle>Chi</b:Middle>
            <b:First>Choi</b:First>
          </b:Person>
        </b:NameList>
      </b:Author>
    </b:Author>
    <b:RefOrder>32</b:RefOrder>
  </b:Source>
  <b:Source>
    <b:Tag>Pfe78</b:Tag>
    <b:SourceType>JournalArticle</b:SourceType>
    <b:Guid>{80BF0748-EC36-4714-91A7-318D673770EE}</b:Guid>
    <b:Title>The External Control of Organizations: A Resource Dependence Perspective</b:Title>
    <b:Year>1978</b:Year>
    <b:JournalName>American Journal of Sociology</b:JournalName>
    <b:Pages>757-759</b:Pages>
    <b:Volume>87</b:Volume>
    <b:Issue>3</b:Issue>
    <b:Author>
      <b:Author>
        <b:NameList>
          <b:Person>
            <b:Last>Pfeffer</b:Last>
            <b:First>Jeffrey </b:First>
          </b:Person>
          <b:Person>
            <b:Last>Salancik</b:Last>
            <b:Middle>Gerald </b:Middle>
            <b:First>R</b:First>
          </b:Person>
        </b:NameList>
      </b:Author>
    </b:Author>
    <b:RefOrder>10</b:RefOrder>
  </b:Source>
  <b:Source>
    <b:Tag>Van18</b:Tag>
    <b:SourceType>Book</b:SourceType>
    <b:Guid>{A4D51E90-9953-48E2-B2B1-D178070CB445}</b:Guid>
    <b:Title>Purchasing and supply chain management</b:Title>
    <b:Year>2018</b:Year>
    <b:Publisher>Cengage Learning, EMEA, Andover, Hampshire</b:Publisher>
    <b:Author>
      <b:Author>
        <b:NameList>
          <b:Person>
            <b:Last>Van Weele</b:Last>
            <b:First>A J </b:First>
          </b:Person>
        </b:NameList>
      </b:Author>
    </b:Author>
    <b:RefOrder>11</b:RefOrder>
  </b:Source>
  <b:Source>
    <b:Tag>Edd22</b:Tag>
    <b:SourceType>JournalArticle</b:SourceType>
    <b:Guid>{6D37B2F0-7662-430C-8D91-6BCC130E6DC6}</b:Guid>
    <b:Author>
      <b:Author>
        <b:NameList>
          <b:Person>
            <b:Last>Yu</b:Last>
            <b:First>Eddie</b:First>
          </b:Person>
        </b:NameList>
      </b:Author>
    </b:Author>
    <b:Title>Introducing 3H holistic management framework</b:Title>
    <b:Year>2022</b:Year>
    <b:JournalName>working paper</b:JournalName>
    <b:Month>May</b:Month>
    <b:Day>6</b:Day>
    <b:Publisher>HKMA</b:Publisher>
    <b:RefOrder>9</b:RefOrder>
  </b:Source>
  <b:Source>
    <b:Tag>Pal161</b:Tag>
    <b:SourceType>JournalArticle</b:SourceType>
    <b:Guid>{C154A28A-EC42-489B-B212-2C302BF62F5B}</b:Guid>
    <b:Title>Challenging servant leadership in the nonprofit sector: The side effect of servant leadership</b:Title>
    <b:Year>2016</b:Year>
    <b:JournalName>The Journal of Nonprofit Education and Leadership</b:JournalName>
    <b:Pages>81-98</b:Pages>
    <b:Volume>6</b:Volume>
    <b:Issue>2</b:Issue>
    <b:Author>
      <b:Author>
        <b:NameList>
          <b:Person>
            <b:Last>Palumbo</b:Last>
            <b:First>R</b:First>
          </b:Person>
        </b:NameList>
      </b:Author>
    </b:Author>
    <b:RefOrder>21</b:RefOrder>
  </b:Source>
  <b:Source>
    <b:Tag>Bas06</b:Tag>
    <b:SourceType>JournalArticle</b:SourceType>
    <b:Guid>{06873BE5-55BE-47A3-AF9A-B93F7E835286}</b:Guid>
    <b:Title>Transformational leadership</b:Title>
    <b:JournalName>Psychology Press</b:JournalName>
    <b:Year>2006</b:Year>
    <b:Author>
      <b:Author>
        <b:NameList>
          <b:Person>
            <b:Last>Bass</b:Last>
            <b:First>B.M.</b:First>
          </b:Person>
          <b:Person>
            <b:Last>Riggo</b:Last>
            <b:First>R.E.</b:First>
          </b:Person>
        </b:NameList>
      </b:Author>
    </b:Author>
    <b:City>New York</b:City>
    <b:RefOrder>22</b:RefOrder>
  </b:Source>
  <b:Source>
    <b:Tag>Ste95</b:Tag>
    <b:SourceType>JournalArticle</b:SourceType>
    <b:Guid>{8BD0B88D-436B-4036-931A-D22AA6F9B233}</b:Guid>
    <b:Title>The moral quandary of transformational leadership: Change for whom?</b:Title>
    <b:JournalName>Research in Organizational Change and Development</b:JournalName>
    <b:Year>1995</b:Year>
    <b:Pages>123-143</b:Pages>
    <b:Volume>8</b:Volume>
    <b:Author>
      <b:Author>
        <b:NameList>
          <b:Person>
            <b:Last>Stephens</b:Last>
            <b:First>C.U.</b:First>
          </b:Person>
          <b:Person>
            <b:Last> D'Intino</b:Last>
            <b:First>R.S.</b:First>
          </b:Person>
          <b:Person>
            <b:Last>Victor</b:Last>
            <b:First>B.</b:First>
          </b:Person>
        </b:NameList>
      </b:Author>
    </b:Author>
    <b:RefOrder>23</b:RefOrder>
  </b:Source>
  <b:Source>
    <b:Tag>Gup20</b:Tag>
    <b:SourceType>JournalArticle</b:SourceType>
    <b:Guid>{CA9AE651-D501-4524-97D3-05886671A702}</b:Guid>
    <b:Title>Corporate governance and performance of microfinance institutions: recent global evidences</b:Title>
    <b:JournalName>Journal of Management and Governance</b:JournalName>
    <b:Year>2020</b:Year>
    <b:Pages>307-326</b:Pages>
    <b:Volume>24</b:Volume>
    <b:Author>
      <b:Author>
        <b:NameList>
          <b:Person>
            <b:Last>Gupta</b:Last>
            <b:First>Namrata</b:First>
          </b:Person>
          <b:Person>
            <b:Last>Mirchandani</b:Last>
            <b:First>Anita</b:First>
          </b:Person>
        </b:NameList>
      </b:Author>
    </b:Author>
    <b:RefOrder>33</b:RefOrder>
  </b:Source>
  <b:Source>
    <b:Tag>Kur19</b:Tag>
    <b:SourceType>JournalArticle</b:SourceType>
    <b:Guid>{8C2FE28D-5D2E-4FE8-8402-54394D4BB3A2}</b:Guid>
    <b:Title>Disruption and transformation: The organisational evolution of an NGO</b:Title>
    <b:JournalName>The British Accounting Review</b:JournalName>
    <b:Year>2019</b:Year>
    <b:Volume>51</b:Volume>
    <b:Author>
      <b:Author>
        <b:NameList>
          <b:Person>
            <b:Last>Kuruppu</b:Last>
            <b:Middle>Chinthana</b:Middle>
            <b:First>Sanjaya</b:First>
          </b:Person>
          <b:Person>
            <b:Last>Lodhia</b:Last>
            <b:First>Sunmit</b:First>
          </b:Person>
        </b:NameList>
      </b:Author>
    </b:Author>
    <b:RefOrder>34</b:RefOrder>
  </b:Source>
  <b:Source>
    <b:Tag>Jia19</b:Tag>
    <b:SourceType>JournalArticle</b:SourceType>
    <b:Guid>{FDDBA523-78C6-4292-AF29-4DF2881A2768}</b:Guid>
    <b:Title>Public Governance, Corporate Governance, and firm innovation: An examination of</b:Title>
    <b:JournalName>Academy of Management Journal</b:JournalName>
    <b:Year>2019</b:Year>
    <b:Pages>220-247</b:Pages>
    <b:Volume>62</b:Volume>
    <b:Issue>1</b:Issue>
    <b:Author>
      <b:Author>
        <b:NameList>
          <b:Person>
            <b:Last>Jia</b:Last>
            <b:First>Nan</b:First>
          </b:Person>
          <b:Person>
            <b:Last>Huang</b:Last>
            <b:Middle>G</b:Middle>
            <b:First>Kenneth</b:First>
          </b:Person>
          <b:Person>
            <b:Last>Zhang</b:Last>
            <b:Middle>Man</b:Middle>
            <b:First>Cyndi</b:First>
          </b:Person>
        </b:NameList>
      </b:Author>
    </b:Author>
    <b:RefOrder>35</b:RefOrder>
  </b:Source>
  <b:Source>
    <b:Tag>Boo19</b:Tag>
    <b:SourceType>JournalArticle</b:SourceType>
    <b:Guid>{70B186AB-69C8-4F17-8B25-911FBBF5EB4C}</b:Guid>
    <b:Title>Constituting the governable NGO: The correlation between conduct and counter-conduct in the evolution of funder-NGO accountability relations</b:Title>
    <b:JournalName>Accounting, Organizations and Society</b:JournalName>
    <b:Year>2019</b:Year>
    <b:Pages>1-20</b:Pages>
    <b:Volume>72</b:Volume>
    <b:Issue>C</b:Issue>
    <b:Author>
      <b:Author>
        <b:NameList>
          <b:Person>
            <b:Last>Boomsma</b:Last>
            <b:First>Roel</b:First>
          </b:Person>
          <b:Person>
            <b:Last>O'Dwyer</b:Last>
            <b:First>Brendan</b:First>
          </b:Person>
        </b:NameList>
      </b:Author>
    </b:Author>
    <b:RefOrder>37</b:RefOrder>
  </b:Source>
  <b:Source>
    <b:Tag>Cor49</b:Tag>
    <b:SourceType>JournalArticle</b:SourceType>
    <b:Guid>{296D6453-C175-43AF-A440-969228F41A2A}</b:Guid>
    <b:Title>NGO accounting and accountability: past, present and future</b:Title>
    <b:JournalName>Accounting forum</b:JournalName>
    <b:Year>2019</b:Year>
    <b:Pages>1-15</b:Pages>
    <b:Volume>43</b:Volume>
    <b:Issue>1</b:Issue>
    <b:Author>
      <b:Author>
        <b:NameList>
          <b:Person>
            <b:Last>Cordery</b:Last>
            <b:First>Carolyn</b:First>
          </b:Person>
          <b:Person>
            <b:Last>Belal</b:Last>
            <b:Middle>Rahman</b:Middle>
            <b:First>Ataur</b:First>
          </b:Person>
          <b:Person>
            <b:Last>Thomson</b:Last>
            <b:First>Ian</b:First>
          </b:Person>
        </b:NameList>
      </b:Author>
    </b:Author>
    <b:RefOrder>36</b:RefOrder>
  </b:Source>
  <b:Source>
    <b:Tag>Ala</b:Tag>
    <b:SourceType>InternetSite</b:SourceType>
    <b:Guid>{F1D3181B-B674-4AC6-B836-D7F53CE7702A}</b:Guid>
    <b:Author>
      <b:Author>
        <b:NameList>
          <b:Person>
            <b:Last>Fowler</b:Last>
            <b:First>Alan</b:First>
          </b:Person>
        </b:NameList>
      </b:Author>
    </b:Author>
    <b:Title>Homepage Prof. Alan Fowler</b:Title>
    <b:DayAccessed>2024.01.20</b:DayAccessed>
    <b:URL>http://www.alanfowler.org/</b:URL>
    <b:RefOrder>4</b:RefOrder>
  </b:Source>
  <b:Source>
    <b:Tag>Unk</b:Tag>
    <b:SourceType>InternetSite</b:SourceType>
    <b:Guid>{4E20A34A-05A8-47AA-A777-2039161AE07C}</b:Guid>
    <b:Title>The Conversation</b:Title>
    <b:Author>
      <b:Author>
        <b:Corporate>The Conversation</b:Corporate>
      </b:Author>
    </b:Author>
    <b:DayAccessed>2024.01.20</b:DayAccessed>
    <b:URL>https://theconversation.com/profiles/ian-thomson-1385296?cv=1</b:URL>
    <b:RefOrder>3</b:RefOrder>
  </b:Source>
  <b:Source>
    <b:Tag>Unk1</b:Tag>
    <b:SourceType>InternetSite</b:SourceType>
    <b:Guid>{1E5E6228-84AF-4D24-A5EA-3FED2D80FADC}</b:Guid>
    <b:Author>
      <b:Author>
        <b:Corporate>Arizon State University</b:Corporate>
      </b:Author>
    </b:Author>
    <b:Title>Arizona State University - Global Institute of Sustainability and Innovation</b:Title>
    <b:DayAccessed>2023.01.20</b:DayAccessed>
    <b:URL>https://sustainability-innovation.asu.edu/person/kenneth-abbott/?cv=1</b:URL>
    <b:RefOrder>5</b:RefOrder>
  </b:Source>
  <b:Source>
    <b:Tag>Rou</b:Tag>
    <b:SourceType>InternetSite</b:SourceType>
    <b:Guid>{43189F30-3CC5-4D6A-B4FC-E252C5A4AF0D}</b:Guid>
    <b:Author>
      <b:Author>
        <b:Corporate>Routledge</b:Corporate>
      </b:Author>
    </b:Author>
    <b:Title>Routledge - Taylor &amp; Francis Group</b:Title>
    <b:DayAccessed>2024.01.21</b:DayAccessed>
    <b:URL>https://www.routledge.com/Financial-Management-and-Accounting-in-the-Public-Sector/Bandy/p/book/9781032157306?cv=1</b:URL>
    <b:RefOrder>8</b:RefOrder>
  </b:Source>
  <b:Source>
    <b:Tag>Ama</b:Tag>
    <b:SourceType>InternetSite</b:SourceType>
    <b:Guid>{5D1E4588-36A4-4507-A80F-6B011FBED6B1}</b:Guid>
    <b:Author>
      <b:Author>
        <b:Corporate>Amazon.com</b:Corporate>
      </b:Author>
    </b:Author>
    <b:DayAccessed>2024.01.20</b:DayAccessed>
    <b:URL>https://www.amazon.com/exec/obidos/ASIN/0471104744/thewholemousecat?cv=1</b:URL>
    <b:Title>Amazon.com</b:Title>
    <b:RefOrder>7</b:RefOrder>
  </b:Source>
  <b:Source>
    <b:Tag>Uni</b:Tag>
    <b:SourceType>InternetSite</b:SourceType>
    <b:Guid>{433ED466-C481-4CF0-B079-4C710F3280DF}</b:Guid>
    <b:Author>
      <b:Author>
        <b:Corporate>University of Oxford - Nuffield College</b:Corporate>
      </b:Author>
    </b:Author>
    <b:DayAccessed>2024.01.20</b:DayAccessed>
    <b:URL>https://www.nuffield.ox.ac.uk/people/profiles/duncan-snidal/?cv=1</b:URL>
    <b:Title>University of Oxford</b:Title>
    <b:RefOrder>6</b:RefOrder>
  </b:Source>
  <b:Source>
    <b:Tag>Wal</b:Tag>
    <b:SourceType>InternetSite</b:SourceType>
    <b:Guid>{3EDE488E-FC2A-4620-A3D5-18B189F84E01}</b:Guid>
    <b:Author>
      <b:Author>
        <b:Corporate>Walmart</b:Corporate>
      </b:Author>
    </b:Author>
    <b:Title>Walmart.com</b:Title>
    <b:DayAccessed>2024.01.31</b:DayAccessed>
    <b:URL>https://i5.walmartimages.com/asr/8053b02f-efb0-47dd-8497-72d346f38b48.132bebd3281c37504f822909b570671f.jpeg?odnHeight=2000&amp;odnWidth=2000&amp;odnBg=FFFFFF</b:URL>
    <b:RefOrder>1</b:RefOrder>
  </b:Source>
  <b:Source>
    <b:Tag>Ama1</b:Tag>
    <b:SourceType>InternetSite</b:SourceType>
    <b:Guid>{DD50DAA0-A487-4DDC-9977-3697D937D260}</b:Guid>
    <b:Author>
      <b:Author>
        <b:Corporate>Amazon</b:Corporate>
      </b:Author>
    </b:Author>
    <b:Title>Amazon.com</b:Title>
    <b:DayAccessed>2024.01.20</b:DayAccessed>
    <b:URL>https://www.amazon.com/stores/author/B006QDHCKG/about</b:URL>
    <b:RefOrder>2</b:RefOrder>
  </b:Source>
</b:Sources>
</file>

<file path=customXml/itemProps1.xml><?xml version="1.0" encoding="utf-8"?>
<ds:datastoreItem xmlns:ds="http://schemas.openxmlformats.org/officeDocument/2006/customXml" ds:itemID="{076F611D-4C4C-4A48-9E3E-16632F69E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8500</Words>
  <Characters>52873</Characters>
  <Application>Microsoft Office Word</Application>
  <DocSecurity>0</DocSecurity>
  <Lines>944</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Wong</dc:creator>
  <cp:keywords/>
  <dc:description/>
  <cp:lastModifiedBy>Johnny Chapman</cp:lastModifiedBy>
  <cp:revision>2</cp:revision>
  <dcterms:created xsi:type="dcterms:W3CDTF">2024-02-05T13:39:00Z</dcterms:created>
  <dcterms:modified xsi:type="dcterms:W3CDTF">2024-02-05T13:39:00Z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c274ee72-088c-448d-a2fc-b937fed615bf</vt:lpwstr>
  </property>
</Properties>
</file>