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7D34F8" w14:textId="2C1E133C" w:rsidR="00EC35A4" w:rsidRDefault="00EC35A4"/>
    <w:p w14:paraId="23C2AF95" w14:textId="40BD3F35" w:rsidR="00EC35A4" w:rsidRDefault="00EC35A4"/>
    <w:p w14:paraId="0F0663A8" w14:textId="031CFD54" w:rsidR="00EC35A4" w:rsidRDefault="005E2A35">
      <w:r>
        <w:rPr>
          <w:noProof/>
        </w:rPr>
        <mc:AlternateContent>
          <mc:Choice Requires="wps">
            <w:drawing>
              <wp:anchor distT="0" distB="0" distL="114300" distR="114300" simplePos="0" relativeHeight="251659264" behindDoc="0" locked="0" layoutInCell="1" allowOverlap="1" wp14:anchorId="6417CCFA" wp14:editId="6DDFBB99">
                <wp:simplePos x="0" y="0"/>
                <wp:positionH relativeFrom="margin">
                  <wp:posOffset>204754</wp:posOffset>
                </wp:positionH>
                <wp:positionV relativeFrom="paragraph">
                  <wp:posOffset>31071</wp:posOffset>
                </wp:positionV>
                <wp:extent cx="1828800" cy="7866993"/>
                <wp:effectExtent l="0" t="0" r="0" b="1270"/>
                <wp:wrapNone/>
                <wp:docPr id="1" name="Text Box 1"/>
                <wp:cNvGraphicFramePr/>
                <a:graphic xmlns:a="http://schemas.openxmlformats.org/drawingml/2006/main">
                  <a:graphicData uri="http://schemas.microsoft.com/office/word/2010/wordprocessingShape">
                    <wps:wsp>
                      <wps:cNvSpPr txBox="1"/>
                      <wps:spPr>
                        <a:xfrm>
                          <a:off x="0" y="0"/>
                          <a:ext cx="1828800" cy="7866993"/>
                        </a:xfrm>
                        <a:prstGeom prst="rect">
                          <a:avLst/>
                        </a:prstGeom>
                        <a:noFill/>
                        <a:ln>
                          <a:noFill/>
                        </a:ln>
                      </wps:spPr>
                      <wps:txbx>
                        <w:txbxContent>
                          <w:p w14:paraId="387135F4" w14:textId="77777777" w:rsidR="005E2A35" w:rsidRDefault="005E2A35" w:rsidP="008C2D8F">
                            <w:pPr>
                              <w:jc w:val="center"/>
                              <w:rPr>
                                <w:rFonts w:ascii="Times New Roman" w:hAnsi="Times New Roman" w:cs="Times New Roman"/>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187A2B8" w14:textId="77777777" w:rsidR="005E2A35" w:rsidRDefault="005E2A35" w:rsidP="008C2D8F">
                            <w:pPr>
                              <w:jc w:val="center"/>
                              <w:rPr>
                                <w:rFonts w:ascii="Times New Roman" w:hAnsi="Times New Roman" w:cs="Times New Roman"/>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68E893" w14:textId="609D131C" w:rsidR="00CC0116" w:rsidRPr="005E2A35" w:rsidRDefault="00CC0116" w:rsidP="005E2A35">
                            <w:pPr>
                              <w:jc w:val="center"/>
                              <w:rPr>
                                <w:rFonts w:ascii="Times New Roman" w:hAnsi="Times New Roman" w:cs="Times New Roman"/>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E2A35">
                              <w:rPr>
                                <w:rFonts w:ascii="Times New Roman" w:hAnsi="Times New Roman" w:cs="Times New Roman"/>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use of reflective practice within the early years sector.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417CCFA" id="_x0000_t202" coordsize="21600,21600" o:spt="202" path="m,l,21600r21600,l21600,xe">
                <v:stroke joinstyle="miter"/>
                <v:path gradientshapeok="t" o:connecttype="rect"/>
              </v:shapetype>
              <v:shape id="Text Box 1" o:spid="_x0000_s1026" type="#_x0000_t202" style="position:absolute;margin-left:16.1pt;margin-top:2.45pt;width:2in;height:619.45pt;z-index:251659264;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" filled="f" stroked="f">
                <v:textbox>
                  <w:txbxContent>
                    <w:p w14:paraId="387135F4" w14:textId="77777777" w:rsidR="005E2A35" w:rsidRDefault="005E2A35" w:rsidP="008C2D8F">
                      <w:pPr>
                        <w:jc w:val="center"/>
                        <w:rPr>
                          <w:rFonts w:ascii="Times New Roman" w:hAnsi="Times New Roman" w:cs="Times New Roman"/>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187A2B8" w14:textId="77777777" w:rsidR="005E2A35" w:rsidRDefault="005E2A35" w:rsidP="008C2D8F">
                      <w:pPr>
                        <w:jc w:val="center"/>
                        <w:rPr>
                          <w:rFonts w:ascii="Times New Roman" w:hAnsi="Times New Roman" w:cs="Times New Roman"/>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68E893" w14:textId="609D131C" w:rsidR="00CC0116" w:rsidRPr="005E2A35" w:rsidRDefault="00CC0116" w:rsidP="005E2A35">
                      <w:pPr>
                        <w:jc w:val="center"/>
                        <w:rPr>
                          <w:rFonts w:ascii="Times New Roman" w:hAnsi="Times New Roman" w:cs="Times New Roman"/>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E2A35">
                        <w:rPr>
                          <w:rFonts w:ascii="Times New Roman" w:hAnsi="Times New Roman" w:cs="Times New Roman"/>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use of reflective practice within the early years sector.</w:t>
                      </w:r>
                    </w:p>
                  </w:txbxContent>
                </v:textbox>
                <w10:wrap anchorx="margin"/>
              </v:shape>
            </w:pict>
          </mc:Fallback>
        </mc:AlternateContent>
      </w:r>
    </w:p>
    <w:p w14:paraId="7A5C83F1" w14:textId="7260B56D" w:rsidR="00EC35A4" w:rsidRDefault="00EC35A4"/>
    <w:p w14:paraId="63613082" w14:textId="6818DBD7" w:rsidR="00EC35A4" w:rsidRDefault="00EC35A4"/>
    <w:p w14:paraId="5F3594C7" w14:textId="5389D35C" w:rsidR="00EC35A4" w:rsidRDefault="00EC35A4"/>
    <w:p w14:paraId="0EC807FA" w14:textId="18676686" w:rsidR="00EC35A4" w:rsidRDefault="00EC35A4"/>
    <w:p w14:paraId="722A3ABB" w14:textId="05F53849" w:rsidR="00EC35A4" w:rsidRDefault="00EC35A4"/>
    <w:p w14:paraId="2674E16D" w14:textId="683E6801" w:rsidR="00EC35A4" w:rsidRDefault="00EC35A4"/>
    <w:p w14:paraId="21601B38" w14:textId="7F00FE0B" w:rsidR="00EC35A4" w:rsidRDefault="00EC35A4"/>
    <w:p w14:paraId="641EEFDE" w14:textId="11E50BDE" w:rsidR="00EC35A4" w:rsidRDefault="00EC35A4"/>
    <w:p w14:paraId="1B04EC90" w14:textId="26F40A89" w:rsidR="00EC35A4" w:rsidRDefault="00EC35A4"/>
    <w:p w14:paraId="7B44E269" w14:textId="1CAEE2A3" w:rsidR="00EC35A4" w:rsidRDefault="00EC35A4"/>
    <w:p w14:paraId="7C3950DE" w14:textId="3DE043B1" w:rsidR="00EC35A4" w:rsidRDefault="00EC35A4"/>
    <w:p w14:paraId="5F91BEA2" w14:textId="754B24D0" w:rsidR="00EC35A4" w:rsidRDefault="00EC35A4"/>
    <w:p w14:paraId="5ED04934" w14:textId="779543A7" w:rsidR="00EC35A4" w:rsidRDefault="00EC35A4"/>
    <w:p w14:paraId="34514FDC" w14:textId="2E717DDE" w:rsidR="00EC35A4" w:rsidRDefault="00EC35A4"/>
    <w:p w14:paraId="52F68A69" w14:textId="5728B30A" w:rsidR="00EC35A4" w:rsidRDefault="00EC35A4"/>
    <w:p w14:paraId="4F6958C1" w14:textId="177EC0F4" w:rsidR="00EC35A4" w:rsidRDefault="00EC35A4"/>
    <w:p w14:paraId="74BD0623" w14:textId="12A16115" w:rsidR="00EC35A4" w:rsidRDefault="00EC35A4"/>
    <w:p w14:paraId="5416198D" w14:textId="6EDF1587" w:rsidR="00EC35A4" w:rsidRDefault="00EC35A4"/>
    <w:p w14:paraId="7F49DE0A" w14:textId="4FD82B87" w:rsidR="00EC35A4" w:rsidRDefault="00EC35A4"/>
    <w:p w14:paraId="330ACAA9" w14:textId="400D8F75" w:rsidR="00EC35A4" w:rsidRDefault="00EC35A4"/>
    <w:p w14:paraId="63456214" w14:textId="77D08CA7" w:rsidR="00EC35A4" w:rsidRDefault="00EC35A4"/>
    <w:p w14:paraId="16B0D862" w14:textId="1969E8DE" w:rsidR="00EC35A4" w:rsidRDefault="00EC35A4"/>
    <w:p w14:paraId="413FCF3D" w14:textId="47FE406F" w:rsidR="00EC35A4" w:rsidRDefault="00EC35A4"/>
    <w:p w14:paraId="7FFAC407" w14:textId="523F3B5A" w:rsidR="00EC35A4" w:rsidRDefault="00EC35A4"/>
    <w:p w14:paraId="5ED4BA72" w14:textId="22017D95" w:rsidR="00EC35A4" w:rsidRDefault="00EC35A4"/>
    <w:p w14:paraId="2E3B92A0" w14:textId="3E74C144" w:rsidR="00EC35A4" w:rsidRDefault="00EC35A4"/>
    <w:p w14:paraId="20272FF0" w14:textId="1A66C2B0" w:rsidR="00EC35A4" w:rsidRDefault="00EC35A4"/>
    <w:p w14:paraId="73478BC3" w14:textId="1AC9B007" w:rsidR="00EC35A4" w:rsidRPr="000C3217" w:rsidRDefault="00EC35A4">
      <w:pPr>
        <w:rPr>
          <w:b/>
          <w:bCs/>
          <w:u w:val="single"/>
        </w:rPr>
      </w:pPr>
    </w:p>
    <w:p w14:paraId="4672BD81" w14:textId="5248A1E2" w:rsidR="00EC35A4" w:rsidRPr="000C3217" w:rsidRDefault="009D6044">
      <w:pPr>
        <w:rPr>
          <w:b/>
          <w:bCs/>
          <w:u w:val="single"/>
        </w:rPr>
      </w:pPr>
      <w:r w:rsidRPr="000C3217">
        <w:rPr>
          <w:b/>
          <w:bCs/>
          <w:noProof/>
          <w:u w:val="single"/>
        </w:rPr>
        <mc:AlternateContent>
          <mc:Choice Requires="wps">
            <w:drawing>
              <wp:anchor distT="0" distB="0" distL="114300" distR="114300" simplePos="0" relativeHeight="251663360" behindDoc="0" locked="0" layoutInCell="1" allowOverlap="1" wp14:anchorId="57C6426D" wp14:editId="12ED1629">
                <wp:simplePos x="0" y="0"/>
                <wp:positionH relativeFrom="column">
                  <wp:posOffset>846082</wp:posOffset>
                </wp:positionH>
                <wp:positionV relativeFrom="paragraph">
                  <wp:posOffset>-175</wp:posOffset>
                </wp:positionV>
                <wp:extent cx="450850" cy="816610"/>
                <wp:effectExtent l="0" t="0" r="0" b="0"/>
                <wp:wrapNone/>
                <wp:docPr id="3" name="Text Box 3"/>
                <wp:cNvGraphicFramePr/>
                <a:graphic xmlns:a="http://schemas.openxmlformats.org/drawingml/2006/main">
                  <a:graphicData uri="http://schemas.microsoft.com/office/word/2010/wordprocessingShape">
                    <wps:wsp>
                      <wps:cNvSpPr txBox="1"/>
                      <wps:spPr>
                        <a:xfrm>
                          <a:off x="0" y="0"/>
                          <a:ext cx="450850" cy="816610"/>
                        </a:xfrm>
                        <a:prstGeom prst="rect">
                          <a:avLst/>
                        </a:prstGeom>
                        <a:noFill/>
                        <a:ln>
                          <a:noFill/>
                        </a:ln>
                      </wps:spPr>
                      <wps:txbx>
                        <w:txbxContent>
                          <w:p w14:paraId="4CB1E12D" w14:textId="2E92A8A4" w:rsidR="00CC0116" w:rsidRPr="00E16AD5" w:rsidRDefault="00CC0116" w:rsidP="00226989">
                            <w:pPr>
                              <w:rPr>
                                <w:rFonts w:ascii="Times New Roman" w:hAnsi="Times New Roman" w:cs="Times New Roman"/>
                                <w:noProof/>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16AD5">
                              <w:rPr>
                                <w:rFonts w:ascii="Times New Roman" w:hAnsi="Times New Roman" w:cs="Times New Roman"/>
                                <w:noProof/>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Contents page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7C6426D" id="Text Box 3" o:spid="_x0000_s1027" type="#_x0000_t202" style="position:absolute;margin-left:66.6pt;margin-top:0;width:35.5pt;height:64.3pt;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" filled="f" stroked="f">
                <v:textbox style="mso-fit-shape-to-text:t">
                  <w:txbxContent>
                    <w:p w14:paraId="4CB1E12D" w14:textId="2E92A8A4" w:rsidR="00CC0116" w:rsidRPr="00E16AD5" w:rsidRDefault="00CC0116" w:rsidP="00226989">
                      <w:pPr>
                        <w:rPr>
                          <w:rFonts w:ascii="Times New Roman" w:hAnsi="Times New Roman" w:cs="Times New Roman"/>
                          <w:noProof/>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16AD5">
                        <w:rPr>
                          <w:rFonts w:ascii="Times New Roman" w:hAnsi="Times New Roman" w:cs="Times New Roman"/>
                          <w:noProof/>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Contents page</w:t>
                      </w:r>
                    </w:p>
                  </w:txbxContent>
                </v:textbox>
              </v:shape>
            </w:pict>
          </mc:Fallback>
        </mc:AlternateContent>
      </w:r>
    </w:p>
    <w:p w14:paraId="4811E61E" w14:textId="71B5F831" w:rsidR="00EC35A4" w:rsidRPr="000C3217" w:rsidRDefault="00EC35A4">
      <w:pPr>
        <w:rPr>
          <w:b/>
          <w:bCs/>
          <w:u w:val="single"/>
        </w:rPr>
      </w:pPr>
    </w:p>
    <w:p w14:paraId="6CFF7432" w14:textId="1F19A0DF" w:rsidR="00EC35A4" w:rsidRPr="00E16AD5" w:rsidRDefault="00EC35A4"/>
    <w:p w14:paraId="0DA2B3CE" w14:textId="4D340A3B" w:rsidR="00EC35A4" w:rsidRPr="00E16AD5" w:rsidRDefault="009D6044">
      <w:r w:rsidRPr="00E16AD5">
        <w:rPr>
          <w:noProof/>
        </w:rPr>
        <mc:AlternateContent>
          <mc:Choice Requires="wps">
            <w:drawing>
              <wp:anchor distT="0" distB="0" distL="114300" distR="114300" simplePos="0" relativeHeight="251661312" behindDoc="0" locked="0" layoutInCell="1" allowOverlap="1" wp14:anchorId="4A572037" wp14:editId="2BA73D25">
                <wp:simplePos x="0" y="0"/>
                <wp:positionH relativeFrom="column">
                  <wp:posOffset>0</wp:posOffset>
                </wp:positionH>
                <wp:positionV relativeFrom="paragraph">
                  <wp:posOffset>0</wp:posOffset>
                </wp:positionV>
                <wp:extent cx="1828800" cy="1828800"/>
                <wp:effectExtent l="0" t="0" r="0" b="254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C862909" w14:textId="33369E55" w:rsidR="00CC0116" w:rsidRPr="009D6044" w:rsidRDefault="00CC0116" w:rsidP="009D6044">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A572037" id="Text Box 2" o:spid="_x0000_s1028" type="#_x0000_t202" style="position:absolute;margin-left:0;margin-top:0;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" filled="f" stroked="f">
                <v:textbox style="mso-fit-shape-to-text:t">
                  <w:txbxContent>
                    <w:p w14:paraId="7C862909" w14:textId="33369E55" w:rsidR="00CC0116" w:rsidRPr="009D6044" w:rsidRDefault="00CC0116" w:rsidP="009D6044">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v:textbox>
              </v:shape>
            </w:pict>
          </mc:Fallback>
        </mc:AlternateContent>
      </w:r>
    </w:p>
    <w:p w14:paraId="46079526" w14:textId="7DE547DE" w:rsidR="005D5836" w:rsidRPr="00E16AD5" w:rsidRDefault="005D5836"/>
    <w:p w14:paraId="5092AE57" w14:textId="0444F853" w:rsidR="00EC35A4" w:rsidRPr="00E16AD5" w:rsidRDefault="00EC35A4"/>
    <w:p w14:paraId="29AD098A" w14:textId="0EA7416D" w:rsidR="00EC35A4" w:rsidRPr="00E16AD5" w:rsidRDefault="00EC35A4"/>
    <w:p w14:paraId="1B1735BE" w14:textId="600313F8" w:rsidR="00EC35A4" w:rsidRPr="00E16AD5" w:rsidRDefault="00545CB8">
      <w:r w:rsidRPr="00E16AD5">
        <w:rPr>
          <w:noProof/>
        </w:rPr>
        <mc:AlternateContent>
          <mc:Choice Requires="wps">
            <w:drawing>
              <wp:anchor distT="0" distB="0" distL="114300" distR="114300" simplePos="0" relativeHeight="251677696" behindDoc="0" locked="0" layoutInCell="1" allowOverlap="1" wp14:anchorId="1A09B892" wp14:editId="73E4D681">
                <wp:simplePos x="0" y="0"/>
                <wp:positionH relativeFrom="column">
                  <wp:posOffset>-693091</wp:posOffset>
                </wp:positionH>
                <wp:positionV relativeFrom="paragraph">
                  <wp:posOffset>161443</wp:posOffset>
                </wp:positionV>
                <wp:extent cx="7188835" cy="6646985"/>
                <wp:effectExtent l="0" t="0" r="0" b="1905"/>
                <wp:wrapNone/>
                <wp:docPr id="10" name="Text Box 10"/>
                <wp:cNvGraphicFramePr/>
                <a:graphic xmlns:a="http://schemas.openxmlformats.org/drawingml/2006/main">
                  <a:graphicData uri="http://schemas.microsoft.com/office/word/2010/wordprocessingShape">
                    <wps:wsp>
                      <wps:cNvSpPr txBox="1"/>
                      <wps:spPr>
                        <a:xfrm>
                          <a:off x="0" y="0"/>
                          <a:ext cx="7188835" cy="6646985"/>
                        </a:xfrm>
                        <a:prstGeom prst="rect">
                          <a:avLst/>
                        </a:prstGeom>
                        <a:noFill/>
                        <a:ln>
                          <a:noFill/>
                        </a:ln>
                      </wps:spPr>
                      <wps:txbx>
                        <w:txbxContent>
                          <w:p w14:paraId="40346FF5" w14:textId="3FE724D7" w:rsidR="00CC0116" w:rsidRPr="00545CB8" w:rsidRDefault="00CC0116" w:rsidP="00545CB8">
                            <w:pPr>
                              <w:jc w:val="center"/>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Element one</w:t>
                            </w:r>
                            <w:r w:rsidR="005E2A35"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page</w:t>
                            </w:r>
                            <w:r w:rsidR="005E2A35"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E2A35"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00545CB8"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p>
                          <w:p w14:paraId="66AAB427" w14:textId="0C625621" w:rsidR="00CC0116" w:rsidRPr="00545CB8" w:rsidRDefault="00CC0116" w:rsidP="00545CB8">
                            <w:pPr>
                              <w:jc w:val="center"/>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Element two</w:t>
                            </w:r>
                            <w:r w:rsidR="005E2A35"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page</w:t>
                            </w:r>
                            <w:r w:rsidR="005E2A35"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 6-7</w:t>
                            </w:r>
                          </w:p>
                          <w:p w14:paraId="49EE2B01" w14:textId="56BE6243" w:rsidR="00CC0116" w:rsidRPr="00545CB8" w:rsidRDefault="00CC0116" w:rsidP="00545CB8">
                            <w:pPr>
                              <w:jc w:val="center"/>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Element three</w:t>
                            </w:r>
                            <w:r w:rsidR="005E2A35"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w:t>
                            </w:r>
                            <w:r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page</w:t>
                            </w:r>
                            <w:r w:rsidR="005E2A35"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 8-1</w:t>
                            </w:r>
                            <w:r w:rsidR="00545CB8"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p>
                          <w:p w14:paraId="42C71EF5" w14:textId="443107FE" w:rsidR="00CC0116" w:rsidRPr="00545CB8" w:rsidRDefault="00CC0116" w:rsidP="00545CB8">
                            <w:pPr>
                              <w:jc w:val="center"/>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Element four</w:t>
                            </w:r>
                            <w:r w:rsidR="005E2A35"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pages 1</w:t>
                            </w:r>
                            <w:r w:rsidR="00545CB8"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3-14</w:t>
                            </w:r>
                          </w:p>
                          <w:p w14:paraId="5C7C5D24" w14:textId="7F9BE27C" w:rsidR="00CC0116" w:rsidRPr="00545CB8" w:rsidRDefault="00CC0116" w:rsidP="00545CB8">
                            <w:pPr>
                              <w:jc w:val="center"/>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 list</w:t>
                            </w:r>
                            <w:r w:rsidR="005E2A35"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pages 1</w:t>
                            </w:r>
                            <w:r w:rsidR="00545CB8"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09B892" id="Text Box 10" o:spid="_x0000_s1029" type="#_x0000_t202" style="position:absolute;margin-left:-54.55pt;margin-top:12.7pt;width:566.05pt;height:523.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" filled="f" stroked="f">
                <v:textbox>
                  <w:txbxContent>
                    <w:p w14:paraId="40346FF5" w14:textId="3FE724D7" w:rsidR="00CC0116" w:rsidRPr="00545CB8" w:rsidRDefault="00CC0116" w:rsidP="00545CB8">
                      <w:pPr>
                        <w:jc w:val="center"/>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Element one</w:t>
                      </w:r>
                      <w:r w:rsidR="005E2A35"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page</w:t>
                      </w:r>
                      <w:r w:rsidR="005E2A35"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E2A35"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00545CB8"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p>
                    <w:p w14:paraId="66AAB427" w14:textId="0C625621" w:rsidR="00CC0116" w:rsidRPr="00545CB8" w:rsidRDefault="00CC0116" w:rsidP="00545CB8">
                      <w:pPr>
                        <w:jc w:val="center"/>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Element two</w:t>
                      </w:r>
                      <w:r w:rsidR="005E2A35"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page</w:t>
                      </w:r>
                      <w:r w:rsidR="005E2A35"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 6-7</w:t>
                      </w:r>
                    </w:p>
                    <w:p w14:paraId="49EE2B01" w14:textId="56BE6243" w:rsidR="00CC0116" w:rsidRPr="00545CB8" w:rsidRDefault="00CC0116" w:rsidP="00545CB8">
                      <w:pPr>
                        <w:jc w:val="center"/>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Element three</w:t>
                      </w:r>
                      <w:r w:rsidR="005E2A35"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w:t>
                      </w:r>
                      <w:r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page</w:t>
                      </w:r>
                      <w:r w:rsidR="005E2A35"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 8-1</w:t>
                      </w:r>
                      <w:r w:rsidR="00545CB8"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w:t>
                      </w:r>
                    </w:p>
                    <w:p w14:paraId="42C71EF5" w14:textId="443107FE" w:rsidR="00CC0116" w:rsidRPr="00545CB8" w:rsidRDefault="00CC0116" w:rsidP="00545CB8">
                      <w:pPr>
                        <w:jc w:val="center"/>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Element four</w:t>
                      </w:r>
                      <w:r w:rsidR="005E2A35"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pages 1</w:t>
                      </w:r>
                      <w:r w:rsidR="00545CB8"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3-14</w:t>
                      </w:r>
                    </w:p>
                    <w:p w14:paraId="5C7C5D24" w14:textId="7F9BE27C" w:rsidR="00CC0116" w:rsidRPr="00545CB8" w:rsidRDefault="00CC0116" w:rsidP="00545CB8">
                      <w:pPr>
                        <w:jc w:val="center"/>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 list</w:t>
                      </w:r>
                      <w:r w:rsidR="005E2A35"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pages 1</w:t>
                      </w:r>
                      <w:r w:rsidR="00545CB8" w:rsidRPr="00545CB8">
                        <w:rPr>
                          <w:rFonts w:ascii="Times New Roman" w:hAnsi="Times New Roman" w:cs="Times New Roman"/>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5-18</w:t>
                      </w:r>
                    </w:p>
                  </w:txbxContent>
                </v:textbox>
              </v:shape>
            </w:pict>
          </mc:Fallback>
        </mc:AlternateContent>
      </w:r>
    </w:p>
    <w:p w14:paraId="08FF0D47" w14:textId="3BAD1451" w:rsidR="00EC35A4" w:rsidRPr="00E16AD5" w:rsidRDefault="00EC35A4"/>
    <w:p w14:paraId="79F131C0" w14:textId="350E9A25" w:rsidR="00EC35A4" w:rsidRPr="00E16AD5" w:rsidRDefault="00EC35A4"/>
    <w:p w14:paraId="0C3C5FFA" w14:textId="033AA7D5" w:rsidR="00EC35A4" w:rsidRPr="00E16AD5" w:rsidRDefault="00EC35A4"/>
    <w:p w14:paraId="7C4537B8" w14:textId="06778789" w:rsidR="00EC35A4" w:rsidRPr="00E16AD5" w:rsidRDefault="00EC35A4"/>
    <w:p w14:paraId="3297365D" w14:textId="6E0D4BF9" w:rsidR="00EC35A4" w:rsidRPr="00E16AD5" w:rsidRDefault="00EC35A4"/>
    <w:p w14:paraId="0F288685" w14:textId="20BD67EC" w:rsidR="00EC35A4" w:rsidRPr="00E16AD5" w:rsidRDefault="00EC35A4"/>
    <w:p w14:paraId="1D4886C7" w14:textId="4C658FAB" w:rsidR="00EC35A4" w:rsidRPr="00E16AD5" w:rsidRDefault="00EC35A4"/>
    <w:p w14:paraId="6F4571D4" w14:textId="562CC2A2" w:rsidR="0017341F" w:rsidRPr="00E16AD5" w:rsidRDefault="0017341F"/>
    <w:p w14:paraId="0E339AFE" w14:textId="6CCDC974" w:rsidR="0017341F" w:rsidRPr="00E16AD5" w:rsidRDefault="0017341F"/>
    <w:p w14:paraId="2DB65669" w14:textId="471DC9F1" w:rsidR="0017341F" w:rsidRDefault="0017341F"/>
    <w:p w14:paraId="5CD90D8C" w14:textId="0DE99C63" w:rsidR="0017341F" w:rsidRDefault="0017341F"/>
    <w:p w14:paraId="5621445A" w14:textId="554807FC" w:rsidR="0017341F" w:rsidRDefault="0017341F"/>
    <w:p w14:paraId="47673FD7" w14:textId="5F08E728" w:rsidR="0017341F" w:rsidRDefault="0017341F"/>
    <w:p w14:paraId="7398D161" w14:textId="48A56D00" w:rsidR="0017341F" w:rsidRDefault="0017341F"/>
    <w:p w14:paraId="0D536F19" w14:textId="54D9BA3E" w:rsidR="0017341F" w:rsidRDefault="0017341F"/>
    <w:p w14:paraId="3FCAC426" w14:textId="60D3C7A9" w:rsidR="0017341F" w:rsidRDefault="0017341F"/>
    <w:p w14:paraId="379F80C7" w14:textId="7D1C18B9" w:rsidR="0017341F" w:rsidRDefault="0017341F"/>
    <w:p w14:paraId="39ED6785" w14:textId="63A92BF6" w:rsidR="0017341F" w:rsidRDefault="0017341F"/>
    <w:p w14:paraId="6C08639E" w14:textId="754C0FCB" w:rsidR="0017341F" w:rsidRDefault="0017341F"/>
    <w:p w14:paraId="0206E03A" w14:textId="5CD4BFC0" w:rsidR="00091A0C" w:rsidRDefault="00091A0C"/>
    <w:p w14:paraId="68CD08CF" w14:textId="77777777" w:rsidR="00091A0C" w:rsidRDefault="00091A0C"/>
    <w:p w14:paraId="45CC67FE" w14:textId="4B8420AC" w:rsidR="0017341F" w:rsidRDefault="00435852">
      <w:r>
        <w:rPr>
          <w:noProof/>
        </w:rPr>
        <w:lastRenderedPageBreak/>
        <mc:AlternateContent>
          <mc:Choice Requires="wps">
            <w:drawing>
              <wp:anchor distT="0" distB="0" distL="114300" distR="114300" simplePos="0" relativeHeight="251665408" behindDoc="0" locked="0" layoutInCell="1" allowOverlap="1" wp14:anchorId="69F7968D" wp14:editId="43D074F4">
                <wp:simplePos x="0" y="0"/>
                <wp:positionH relativeFrom="column">
                  <wp:posOffset>1545220</wp:posOffset>
                </wp:positionH>
                <wp:positionV relativeFrom="paragraph">
                  <wp:posOffset>-218528</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627676A" w14:textId="4FD967CC" w:rsidR="00CC0116" w:rsidRPr="00226989" w:rsidRDefault="00CC0116" w:rsidP="009D6044">
                            <w:pPr>
                              <w:rPr>
                                <w:rFonts w:ascii="Times New Roman" w:hAnsi="Times New Roman" w:cs="Times New Roman"/>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6989">
                              <w:rPr>
                                <w:rFonts w:ascii="Times New Roman" w:hAnsi="Times New Roman" w:cs="Times New Roman"/>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Element one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9F7968D" id="Text Box 4" o:spid="_x0000_s1030" type="#_x0000_t202" style="position:absolute;margin-left:121.65pt;margin-top:-17.2pt;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" filled="f" stroked="f">
                <v:textbox style="mso-fit-shape-to-text:t">
                  <w:txbxContent>
                    <w:p w14:paraId="1627676A" w14:textId="4FD967CC" w:rsidR="00CC0116" w:rsidRPr="00226989" w:rsidRDefault="00CC0116" w:rsidP="009D6044">
                      <w:pPr>
                        <w:rPr>
                          <w:rFonts w:ascii="Times New Roman" w:hAnsi="Times New Roman" w:cs="Times New Roman"/>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6989">
                        <w:rPr>
                          <w:rFonts w:ascii="Times New Roman" w:hAnsi="Times New Roman" w:cs="Times New Roman"/>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Element one </w:t>
                      </w:r>
                    </w:p>
                  </w:txbxContent>
                </v:textbox>
              </v:shape>
            </w:pict>
          </mc:Fallback>
        </mc:AlternateContent>
      </w:r>
      <w:r w:rsidR="00105727">
        <w:t xml:space="preserve"> </w:t>
      </w:r>
    </w:p>
    <w:p w14:paraId="17AF03E9" w14:textId="510E0EB9" w:rsidR="0017341F" w:rsidRDefault="0017341F"/>
    <w:p w14:paraId="4C1AEC9A" w14:textId="025A132C" w:rsidR="00DE2AAA" w:rsidRPr="00CB0093" w:rsidRDefault="00435852" w:rsidP="00226989">
      <w:pPr>
        <w:spacing w:line="360" w:lineRule="auto"/>
        <w:jc w:val="both"/>
        <w:rPr>
          <w:rFonts w:ascii="Times New Roman" w:hAnsi="Times New Roman" w:cs="Times New Roman"/>
          <w:sz w:val="24"/>
          <w:szCs w:val="24"/>
        </w:rPr>
      </w:pPr>
      <w:r w:rsidRPr="00CB0093">
        <w:rPr>
          <w:rFonts w:ascii="Times New Roman" w:hAnsi="Times New Roman" w:cs="Times New Roman"/>
          <w:sz w:val="24"/>
          <w:szCs w:val="24"/>
        </w:rPr>
        <w:t xml:space="preserve">In this paper, there will be a discussion about two reflective models which can be used within early years practice. </w:t>
      </w:r>
      <w:r w:rsidR="009D4E6F" w:rsidRPr="00CB0093">
        <w:rPr>
          <w:rFonts w:ascii="Times New Roman" w:hAnsi="Times New Roman" w:cs="Times New Roman"/>
          <w:sz w:val="24"/>
          <w:szCs w:val="24"/>
        </w:rPr>
        <w:t>The models that will be talked about are Gibbs</w:t>
      </w:r>
      <w:r w:rsidR="00120E9E" w:rsidRPr="00CB0093">
        <w:rPr>
          <w:rFonts w:ascii="Times New Roman" w:hAnsi="Times New Roman" w:cs="Times New Roman"/>
          <w:sz w:val="24"/>
          <w:szCs w:val="24"/>
        </w:rPr>
        <w:t xml:space="preserve">’ </w:t>
      </w:r>
      <w:r w:rsidR="008831A1" w:rsidRPr="00CB0093">
        <w:rPr>
          <w:rFonts w:ascii="Times New Roman" w:hAnsi="Times New Roman" w:cs="Times New Roman"/>
          <w:sz w:val="24"/>
          <w:szCs w:val="24"/>
        </w:rPr>
        <w:t>198</w:t>
      </w:r>
      <w:r w:rsidR="00DE2AAA" w:rsidRPr="00CB0093">
        <w:rPr>
          <w:rFonts w:ascii="Times New Roman" w:hAnsi="Times New Roman" w:cs="Times New Roman"/>
          <w:sz w:val="24"/>
          <w:szCs w:val="24"/>
        </w:rPr>
        <w:t xml:space="preserve">8 </w:t>
      </w:r>
      <w:r w:rsidR="007379BC" w:rsidRPr="00CB0093">
        <w:rPr>
          <w:rFonts w:ascii="Times New Roman" w:hAnsi="Times New Roman" w:cs="Times New Roman"/>
          <w:sz w:val="24"/>
          <w:szCs w:val="24"/>
        </w:rPr>
        <w:t xml:space="preserve">model </w:t>
      </w:r>
      <w:r w:rsidR="008831A1" w:rsidRPr="00CB0093">
        <w:rPr>
          <w:rFonts w:ascii="Times New Roman" w:hAnsi="Times New Roman" w:cs="Times New Roman"/>
          <w:sz w:val="24"/>
          <w:szCs w:val="24"/>
        </w:rPr>
        <w:t>and</w:t>
      </w:r>
      <w:r w:rsidR="00120E9E" w:rsidRPr="00CB0093">
        <w:rPr>
          <w:rFonts w:ascii="Times New Roman" w:hAnsi="Times New Roman" w:cs="Times New Roman"/>
          <w:sz w:val="24"/>
          <w:szCs w:val="24"/>
        </w:rPr>
        <w:t xml:space="preserve"> Rolfe</w:t>
      </w:r>
      <w:r w:rsidR="008831A1" w:rsidRPr="00CB0093">
        <w:rPr>
          <w:rFonts w:ascii="Times New Roman" w:hAnsi="Times New Roman" w:cs="Times New Roman"/>
          <w:sz w:val="24"/>
          <w:szCs w:val="24"/>
        </w:rPr>
        <w:t>’s 2001 model</w:t>
      </w:r>
      <w:r w:rsidR="007379BC" w:rsidRPr="00CB0093">
        <w:rPr>
          <w:rFonts w:ascii="Times New Roman" w:hAnsi="Times New Roman" w:cs="Times New Roman"/>
          <w:sz w:val="24"/>
          <w:szCs w:val="24"/>
        </w:rPr>
        <w:t>.</w:t>
      </w:r>
      <w:r w:rsidR="00B23C5F" w:rsidRPr="00CB0093">
        <w:rPr>
          <w:rFonts w:ascii="Times New Roman" w:hAnsi="Times New Roman" w:cs="Times New Roman"/>
          <w:sz w:val="24"/>
          <w:szCs w:val="24"/>
        </w:rPr>
        <w:t xml:space="preserve"> </w:t>
      </w:r>
      <w:r w:rsidR="005B7C26" w:rsidRPr="00CB0093">
        <w:rPr>
          <w:rFonts w:ascii="Times New Roman" w:hAnsi="Times New Roman" w:cs="Times New Roman"/>
          <w:sz w:val="24"/>
          <w:szCs w:val="24"/>
        </w:rPr>
        <w:t xml:space="preserve"> Both models have similarities </w:t>
      </w:r>
      <w:r w:rsidR="00C46648" w:rsidRPr="00CB0093">
        <w:rPr>
          <w:rFonts w:ascii="Times New Roman" w:hAnsi="Times New Roman" w:cs="Times New Roman"/>
          <w:sz w:val="24"/>
          <w:szCs w:val="24"/>
        </w:rPr>
        <w:t>and</w:t>
      </w:r>
      <w:r w:rsidR="005B7C26" w:rsidRPr="00CB0093">
        <w:rPr>
          <w:rFonts w:ascii="Times New Roman" w:hAnsi="Times New Roman" w:cs="Times New Roman"/>
          <w:sz w:val="24"/>
          <w:szCs w:val="24"/>
        </w:rPr>
        <w:t xml:space="preserve"> differences </w:t>
      </w:r>
      <w:r w:rsidR="00C46648" w:rsidRPr="00CB0093">
        <w:rPr>
          <w:rFonts w:ascii="Times New Roman" w:hAnsi="Times New Roman" w:cs="Times New Roman"/>
          <w:sz w:val="24"/>
          <w:szCs w:val="24"/>
        </w:rPr>
        <w:t xml:space="preserve">as well as positives and negatives </w:t>
      </w:r>
      <w:r w:rsidR="00DE2AAA" w:rsidRPr="00CB0093">
        <w:rPr>
          <w:rFonts w:ascii="Times New Roman" w:hAnsi="Times New Roman" w:cs="Times New Roman"/>
          <w:sz w:val="24"/>
          <w:szCs w:val="24"/>
        </w:rPr>
        <w:t xml:space="preserve">to each </w:t>
      </w:r>
      <w:r w:rsidR="005B7C26" w:rsidRPr="00CB0093">
        <w:rPr>
          <w:rFonts w:ascii="Times New Roman" w:hAnsi="Times New Roman" w:cs="Times New Roman"/>
          <w:sz w:val="24"/>
          <w:szCs w:val="24"/>
        </w:rPr>
        <w:t xml:space="preserve">which will be explored in this section. </w:t>
      </w:r>
      <w:r w:rsidR="00D53B72">
        <w:rPr>
          <w:rFonts w:ascii="Times New Roman" w:hAnsi="Times New Roman" w:cs="Times New Roman"/>
          <w:sz w:val="24"/>
          <w:szCs w:val="24"/>
        </w:rPr>
        <w:t xml:space="preserve">According to Professional </w:t>
      </w:r>
      <w:r w:rsidR="008C2D84">
        <w:rPr>
          <w:rFonts w:ascii="Times New Roman" w:hAnsi="Times New Roman" w:cs="Times New Roman"/>
          <w:sz w:val="24"/>
          <w:szCs w:val="24"/>
        </w:rPr>
        <w:t>Association</w:t>
      </w:r>
      <w:r w:rsidR="00D53B72">
        <w:rPr>
          <w:rFonts w:ascii="Times New Roman" w:hAnsi="Times New Roman" w:cs="Times New Roman"/>
          <w:sz w:val="24"/>
          <w:szCs w:val="24"/>
        </w:rPr>
        <w:t xml:space="preserve"> for </w:t>
      </w:r>
      <w:r w:rsidR="008C2D84">
        <w:rPr>
          <w:rFonts w:ascii="Times New Roman" w:hAnsi="Times New Roman" w:cs="Times New Roman"/>
          <w:sz w:val="24"/>
          <w:szCs w:val="24"/>
        </w:rPr>
        <w:t>Childcare</w:t>
      </w:r>
      <w:r w:rsidR="00D53B72">
        <w:rPr>
          <w:rFonts w:ascii="Times New Roman" w:hAnsi="Times New Roman" w:cs="Times New Roman"/>
          <w:sz w:val="24"/>
          <w:szCs w:val="24"/>
        </w:rPr>
        <w:t xml:space="preserve"> and </w:t>
      </w:r>
      <w:r w:rsidR="008C2D84">
        <w:rPr>
          <w:rFonts w:ascii="Times New Roman" w:hAnsi="Times New Roman" w:cs="Times New Roman"/>
          <w:sz w:val="24"/>
          <w:szCs w:val="24"/>
        </w:rPr>
        <w:t>E</w:t>
      </w:r>
      <w:r w:rsidR="00D53B72">
        <w:rPr>
          <w:rFonts w:ascii="Times New Roman" w:hAnsi="Times New Roman" w:cs="Times New Roman"/>
          <w:sz w:val="24"/>
          <w:szCs w:val="24"/>
        </w:rPr>
        <w:t xml:space="preserve">arly </w:t>
      </w:r>
      <w:r w:rsidR="008C2D84">
        <w:rPr>
          <w:rFonts w:ascii="Times New Roman" w:hAnsi="Times New Roman" w:cs="Times New Roman"/>
          <w:sz w:val="24"/>
          <w:szCs w:val="24"/>
        </w:rPr>
        <w:t>Y</w:t>
      </w:r>
      <w:r w:rsidR="00D53B72">
        <w:rPr>
          <w:rFonts w:ascii="Times New Roman" w:hAnsi="Times New Roman" w:cs="Times New Roman"/>
          <w:sz w:val="24"/>
          <w:szCs w:val="24"/>
        </w:rPr>
        <w:t xml:space="preserve">ears </w:t>
      </w:r>
      <w:r w:rsidR="00A41FF9">
        <w:rPr>
          <w:rFonts w:ascii="Times New Roman" w:hAnsi="Times New Roman" w:cs="Times New Roman"/>
          <w:sz w:val="24"/>
          <w:szCs w:val="24"/>
        </w:rPr>
        <w:t>(2016)</w:t>
      </w:r>
      <w:r w:rsidR="008C2D84">
        <w:rPr>
          <w:rFonts w:ascii="Times New Roman" w:hAnsi="Times New Roman" w:cs="Times New Roman"/>
          <w:sz w:val="24"/>
          <w:szCs w:val="24"/>
        </w:rPr>
        <w:t xml:space="preserve"> </w:t>
      </w:r>
      <w:r w:rsidR="00C36807">
        <w:rPr>
          <w:rFonts w:ascii="Times New Roman" w:hAnsi="Times New Roman" w:cs="Times New Roman"/>
          <w:sz w:val="24"/>
          <w:szCs w:val="24"/>
        </w:rPr>
        <w:t xml:space="preserve">reflective practice is </w:t>
      </w:r>
      <w:r w:rsidR="005600A9">
        <w:rPr>
          <w:rFonts w:ascii="Times New Roman" w:hAnsi="Times New Roman" w:cs="Times New Roman"/>
          <w:sz w:val="24"/>
          <w:szCs w:val="24"/>
        </w:rPr>
        <w:t xml:space="preserve">a process often used by following steps of a reflective cycle with the </w:t>
      </w:r>
      <w:r w:rsidR="00E01C3F">
        <w:rPr>
          <w:rFonts w:ascii="Times New Roman" w:hAnsi="Times New Roman" w:cs="Times New Roman"/>
          <w:sz w:val="24"/>
          <w:szCs w:val="24"/>
        </w:rPr>
        <w:t xml:space="preserve">purpose to improve future practice. </w:t>
      </w:r>
    </w:p>
    <w:p w14:paraId="186592F7" w14:textId="47673C56" w:rsidR="00BF7F46" w:rsidRDefault="002A5DAE" w:rsidP="00226989">
      <w:pPr>
        <w:spacing w:line="360" w:lineRule="auto"/>
        <w:jc w:val="both"/>
        <w:rPr>
          <w:rFonts w:ascii="Times New Roman" w:hAnsi="Times New Roman" w:cs="Times New Roman"/>
          <w:sz w:val="24"/>
          <w:szCs w:val="24"/>
        </w:rPr>
      </w:pPr>
      <w:r w:rsidRPr="00CB0093">
        <w:rPr>
          <w:rFonts w:ascii="Times New Roman" w:hAnsi="Times New Roman" w:cs="Times New Roman"/>
          <w:sz w:val="24"/>
          <w:szCs w:val="24"/>
        </w:rPr>
        <w:t xml:space="preserve">When </w:t>
      </w:r>
      <w:r w:rsidR="00CA3B39" w:rsidRPr="00CB0093">
        <w:rPr>
          <w:rFonts w:ascii="Times New Roman" w:hAnsi="Times New Roman" w:cs="Times New Roman"/>
          <w:sz w:val="24"/>
          <w:szCs w:val="24"/>
        </w:rPr>
        <w:t>looking at</w:t>
      </w:r>
      <w:r w:rsidRPr="00CB0093">
        <w:rPr>
          <w:rFonts w:ascii="Times New Roman" w:hAnsi="Times New Roman" w:cs="Times New Roman"/>
          <w:sz w:val="24"/>
          <w:szCs w:val="24"/>
        </w:rPr>
        <w:t xml:space="preserve"> the number of steps </w:t>
      </w:r>
      <w:r w:rsidR="00CA3B39" w:rsidRPr="00CB0093">
        <w:rPr>
          <w:rFonts w:ascii="Times New Roman" w:hAnsi="Times New Roman" w:cs="Times New Roman"/>
          <w:sz w:val="24"/>
          <w:szCs w:val="24"/>
        </w:rPr>
        <w:t>often used with</w:t>
      </w:r>
      <w:r w:rsidRPr="00CB0093">
        <w:rPr>
          <w:rFonts w:ascii="Times New Roman" w:hAnsi="Times New Roman" w:cs="Times New Roman"/>
          <w:sz w:val="24"/>
          <w:szCs w:val="24"/>
        </w:rPr>
        <w:t>in reflective models the Gibb</w:t>
      </w:r>
      <w:r w:rsidR="009053F6">
        <w:rPr>
          <w:rFonts w:ascii="Times New Roman" w:hAnsi="Times New Roman" w:cs="Times New Roman"/>
          <w:sz w:val="24"/>
          <w:szCs w:val="24"/>
        </w:rPr>
        <w:t xml:space="preserve">s’ 1988 </w:t>
      </w:r>
      <w:r w:rsidRPr="00CB0093">
        <w:rPr>
          <w:rFonts w:ascii="Times New Roman" w:hAnsi="Times New Roman" w:cs="Times New Roman"/>
          <w:sz w:val="24"/>
          <w:szCs w:val="24"/>
        </w:rPr>
        <w:t xml:space="preserve">model stands out. </w:t>
      </w:r>
      <w:r w:rsidR="008C43CC" w:rsidRPr="00CB0093">
        <w:rPr>
          <w:rFonts w:ascii="Times New Roman" w:hAnsi="Times New Roman" w:cs="Times New Roman"/>
          <w:sz w:val="24"/>
          <w:szCs w:val="24"/>
        </w:rPr>
        <w:t>According to the University of Edi</w:t>
      </w:r>
      <w:r w:rsidR="00BF4BDD" w:rsidRPr="00CB0093">
        <w:rPr>
          <w:rFonts w:ascii="Times New Roman" w:hAnsi="Times New Roman" w:cs="Times New Roman"/>
          <w:sz w:val="24"/>
          <w:szCs w:val="24"/>
        </w:rPr>
        <w:t>nburgh</w:t>
      </w:r>
      <w:r w:rsidR="00F562D4" w:rsidRPr="00CB0093">
        <w:rPr>
          <w:rFonts w:ascii="Times New Roman" w:hAnsi="Times New Roman" w:cs="Times New Roman"/>
          <w:sz w:val="24"/>
          <w:szCs w:val="24"/>
        </w:rPr>
        <w:t xml:space="preserve"> (2019)</w:t>
      </w:r>
      <w:r w:rsidR="00BF4BDD" w:rsidRPr="00CB0093">
        <w:rPr>
          <w:rFonts w:ascii="Times New Roman" w:hAnsi="Times New Roman" w:cs="Times New Roman"/>
          <w:sz w:val="24"/>
          <w:szCs w:val="24"/>
        </w:rPr>
        <w:t xml:space="preserve">, </w:t>
      </w:r>
      <w:r w:rsidR="0053484E" w:rsidRPr="00CB0093">
        <w:rPr>
          <w:rFonts w:ascii="Times New Roman" w:hAnsi="Times New Roman" w:cs="Times New Roman"/>
          <w:sz w:val="24"/>
          <w:szCs w:val="24"/>
        </w:rPr>
        <w:t xml:space="preserve">Gibbs’ 1988 </w:t>
      </w:r>
      <w:r w:rsidR="00BF4BDD" w:rsidRPr="00CB0093">
        <w:rPr>
          <w:rFonts w:ascii="Times New Roman" w:hAnsi="Times New Roman" w:cs="Times New Roman"/>
          <w:sz w:val="24"/>
          <w:szCs w:val="24"/>
        </w:rPr>
        <w:t>reflective model consists of 6 steps</w:t>
      </w:r>
      <w:r w:rsidR="00354F82" w:rsidRPr="00CB0093">
        <w:rPr>
          <w:rFonts w:ascii="Times New Roman" w:hAnsi="Times New Roman" w:cs="Times New Roman"/>
          <w:sz w:val="24"/>
          <w:szCs w:val="24"/>
        </w:rPr>
        <w:t xml:space="preserve"> which are description, </w:t>
      </w:r>
      <w:r w:rsidR="003F4F85" w:rsidRPr="00CB0093">
        <w:rPr>
          <w:rFonts w:ascii="Times New Roman" w:hAnsi="Times New Roman" w:cs="Times New Roman"/>
          <w:sz w:val="24"/>
          <w:szCs w:val="24"/>
        </w:rPr>
        <w:t xml:space="preserve">feelings, evaluation, </w:t>
      </w:r>
      <w:r w:rsidR="00354F82" w:rsidRPr="00CB0093">
        <w:rPr>
          <w:rFonts w:ascii="Times New Roman" w:hAnsi="Times New Roman" w:cs="Times New Roman"/>
          <w:sz w:val="24"/>
          <w:szCs w:val="24"/>
        </w:rPr>
        <w:t xml:space="preserve">analysis, </w:t>
      </w:r>
      <w:r w:rsidR="001B3910" w:rsidRPr="00CB0093">
        <w:rPr>
          <w:rFonts w:ascii="Times New Roman" w:hAnsi="Times New Roman" w:cs="Times New Roman"/>
          <w:sz w:val="24"/>
          <w:szCs w:val="24"/>
        </w:rPr>
        <w:t>conclusion,</w:t>
      </w:r>
      <w:r w:rsidR="003F4F85" w:rsidRPr="00CB0093">
        <w:rPr>
          <w:rFonts w:ascii="Times New Roman" w:hAnsi="Times New Roman" w:cs="Times New Roman"/>
          <w:sz w:val="24"/>
          <w:szCs w:val="24"/>
        </w:rPr>
        <w:t xml:space="preserve"> and action plan. </w:t>
      </w:r>
      <w:r w:rsidR="00EE7690" w:rsidRPr="00CB0093">
        <w:rPr>
          <w:rFonts w:ascii="Times New Roman" w:hAnsi="Times New Roman" w:cs="Times New Roman"/>
          <w:sz w:val="24"/>
          <w:szCs w:val="24"/>
        </w:rPr>
        <w:t xml:space="preserve">According to </w:t>
      </w:r>
      <w:r w:rsidR="009B7583" w:rsidRPr="00CB0093">
        <w:rPr>
          <w:rFonts w:ascii="Times New Roman" w:hAnsi="Times New Roman" w:cs="Times New Roman"/>
          <w:sz w:val="24"/>
          <w:szCs w:val="24"/>
        </w:rPr>
        <w:t>Priestley</w:t>
      </w:r>
      <w:r w:rsidR="00A5651D" w:rsidRPr="00CB0093">
        <w:rPr>
          <w:rFonts w:ascii="Times New Roman" w:hAnsi="Times New Roman" w:cs="Times New Roman"/>
          <w:sz w:val="24"/>
          <w:szCs w:val="24"/>
        </w:rPr>
        <w:t xml:space="preserve"> (2015) </w:t>
      </w:r>
      <w:r w:rsidR="00E738D2" w:rsidRPr="00CB0093">
        <w:rPr>
          <w:rFonts w:ascii="Times New Roman" w:hAnsi="Times New Roman" w:cs="Times New Roman"/>
          <w:sz w:val="24"/>
          <w:szCs w:val="24"/>
        </w:rPr>
        <w:t>Rolfe’s 2001 model uses only three s</w:t>
      </w:r>
      <w:r w:rsidR="003C4B47" w:rsidRPr="00CB0093">
        <w:rPr>
          <w:rFonts w:ascii="Times New Roman" w:hAnsi="Times New Roman" w:cs="Times New Roman"/>
          <w:sz w:val="24"/>
          <w:szCs w:val="24"/>
        </w:rPr>
        <w:t>teps or questions</w:t>
      </w:r>
      <w:r w:rsidR="00E738D2" w:rsidRPr="00CB0093">
        <w:rPr>
          <w:rFonts w:ascii="Times New Roman" w:hAnsi="Times New Roman" w:cs="Times New Roman"/>
          <w:sz w:val="24"/>
          <w:szCs w:val="24"/>
        </w:rPr>
        <w:t xml:space="preserve"> within his reflective model</w:t>
      </w:r>
      <w:r w:rsidR="008B2757" w:rsidRPr="00CB0093">
        <w:rPr>
          <w:rFonts w:ascii="Times New Roman" w:hAnsi="Times New Roman" w:cs="Times New Roman"/>
          <w:sz w:val="24"/>
          <w:szCs w:val="24"/>
        </w:rPr>
        <w:t xml:space="preserve"> which are what, so what and what next.</w:t>
      </w:r>
      <w:r w:rsidR="008122F5">
        <w:rPr>
          <w:rFonts w:ascii="Times New Roman" w:hAnsi="Times New Roman" w:cs="Times New Roman"/>
          <w:sz w:val="24"/>
          <w:szCs w:val="24"/>
        </w:rPr>
        <w:t xml:space="preserve"> </w:t>
      </w:r>
      <w:r w:rsidR="003E2803" w:rsidRPr="00CB0093">
        <w:rPr>
          <w:rFonts w:ascii="Times New Roman" w:hAnsi="Times New Roman" w:cs="Times New Roman"/>
          <w:sz w:val="24"/>
          <w:szCs w:val="24"/>
        </w:rPr>
        <w:t>Early years is often fast paced, and practitioners are not always given opportunity to reflect due to the time restrictions they face for example when following a daily routine.</w:t>
      </w:r>
      <w:r w:rsidR="003E2803">
        <w:rPr>
          <w:rFonts w:ascii="Times New Roman" w:hAnsi="Times New Roman" w:cs="Times New Roman"/>
          <w:sz w:val="24"/>
          <w:szCs w:val="24"/>
        </w:rPr>
        <w:t xml:space="preserve"> </w:t>
      </w:r>
      <w:r w:rsidR="008122F5" w:rsidRPr="00CB0093">
        <w:rPr>
          <w:rFonts w:ascii="Times New Roman" w:hAnsi="Times New Roman" w:cs="Times New Roman"/>
          <w:sz w:val="24"/>
          <w:szCs w:val="24"/>
        </w:rPr>
        <w:t xml:space="preserve">Gibbs’ </w:t>
      </w:r>
      <w:r w:rsidR="00952700">
        <w:rPr>
          <w:rFonts w:ascii="Times New Roman" w:hAnsi="Times New Roman" w:cs="Times New Roman"/>
          <w:sz w:val="24"/>
          <w:szCs w:val="24"/>
        </w:rPr>
        <w:t xml:space="preserve">1988 </w:t>
      </w:r>
      <w:r w:rsidR="008122F5" w:rsidRPr="00CB0093">
        <w:rPr>
          <w:rFonts w:ascii="Times New Roman" w:hAnsi="Times New Roman" w:cs="Times New Roman"/>
          <w:sz w:val="24"/>
          <w:szCs w:val="24"/>
        </w:rPr>
        <w:t>model involves 6 steps meaning more time may be required to fully</w:t>
      </w:r>
      <w:r w:rsidR="00A906F5">
        <w:rPr>
          <w:rFonts w:ascii="Times New Roman" w:hAnsi="Times New Roman" w:cs="Times New Roman"/>
          <w:sz w:val="24"/>
          <w:szCs w:val="24"/>
        </w:rPr>
        <w:t xml:space="preserve"> complete his cycle.</w:t>
      </w:r>
      <w:r w:rsidR="008122F5" w:rsidRPr="00CB0093">
        <w:rPr>
          <w:rFonts w:ascii="Times New Roman" w:hAnsi="Times New Roman" w:cs="Times New Roman"/>
          <w:sz w:val="24"/>
          <w:szCs w:val="24"/>
        </w:rPr>
        <w:t xml:space="preserve"> However, Moyles (2001)</w:t>
      </w:r>
      <w:r w:rsidR="008122F5">
        <w:rPr>
          <w:rFonts w:ascii="Times New Roman" w:hAnsi="Times New Roman" w:cs="Times New Roman"/>
          <w:sz w:val="24"/>
          <w:szCs w:val="24"/>
        </w:rPr>
        <w:t xml:space="preserve"> and Miller</w:t>
      </w:r>
      <w:r w:rsidR="00183496">
        <w:rPr>
          <w:rFonts w:ascii="Times New Roman" w:hAnsi="Times New Roman" w:cs="Times New Roman"/>
          <w:sz w:val="24"/>
          <w:szCs w:val="24"/>
        </w:rPr>
        <w:t>-</w:t>
      </w:r>
      <w:r w:rsidR="008122F5">
        <w:rPr>
          <w:rFonts w:ascii="Times New Roman" w:hAnsi="Times New Roman" w:cs="Times New Roman"/>
          <w:sz w:val="24"/>
          <w:szCs w:val="24"/>
        </w:rPr>
        <w:t>Young (2016)</w:t>
      </w:r>
      <w:r w:rsidR="008122F5" w:rsidRPr="00CB0093">
        <w:rPr>
          <w:rFonts w:ascii="Times New Roman" w:hAnsi="Times New Roman" w:cs="Times New Roman"/>
          <w:sz w:val="24"/>
          <w:szCs w:val="24"/>
        </w:rPr>
        <w:t xml:space="preserve"> supports that for practitioners to develop professionally, time should be allowed for them to reflect. Rolfe’s model could be considered more suitable for early years practice </w:t>
      </w:r>
      <w:r w:rsidR="008122F5">
        <w:rPr>
          <w:rFonts w:ascii="Times New Roman" w:hAnsi="Times New Roman" w:cs="Times New Roman"/>
          <w:sz w:val="24"/>
          <w:szCs w:val="24"/>
        </w:rPr>
        <w:t xml:space="preserve">as it contains 3 short steps which </w:t>
      </w:r>
      <w:r w:rsidR="00DB06FD">
        <w:rPr>
          <w:rFonts w:ascii="Times New Roman" w:hAnsi="Times New Roman" w:cs="Times New Roman"/>
          <w:sz w:val="24"/>
          <w:szCs w:val="24"/>
        </w:rPr>
        <w:t xml:space="preserve">may be </w:t>
      </w:r>
      <w:r w:rsidR="008122F5">
        <w:rPr>
          <w:rFonts w:ascii="Times New Roman" w:hAnsi="Times New Roman" w:cs="Times New Roman"/>
          <w:sz w:val="24"/>
          <w:szCs w:val="24"/>
        </w:rPr>
        <w:t>more time efficient.</w:t>
      </w:r>
      <w:r w:rsidR="008122F5" w:rsidRPr="00CB0093">
        <w:rPr>
          <w:rFonts w:ascii="Times New Roman" w:hAnsi="Times New Roman" w:cs="Times New Roman"/>
          <w:sz w:val="24"/>
          <w:szCs w:val="24"/>
        </w:rPr>
        <w:t xml:space="preserve"> </w:t>
      </w:r>
    </w:p>
    <w:p w14:paraId="29E897B3" w14:textId="59F95CCF" w:rsidR="005C3D0D" w:rsidRDefault="000E59A0" w:rsidP="00226989">
      <w:pPr>
        <w:spacing w:line="360" w:lineRule="auto"/>
        <w:jc w:val="both"/>
        <w:rPr>
          <w:rFonts w:ascii="Times New Roman" w:hAnsi="Times New Roman" w:cs="Times New Roman"/>
          <w:sz w:val="24"/>
          <w:szCs w:val="24"/>
        </w:rPr>
      </w:pPr>
      <w:r w:rsidRPr="00CB0093">
        <w:rPr>
          <w:rFonts w:ascii="Times New Roman" w:hAnsi="Times New Roman" w:cs="Times New Roman"/>
          <w:sz w:val="24"/>
          <w:szCs w:val="24"/>
        </w:rPr>
        <w:t xml:space="preserve">Practitioners need to understand the meanings of each step to enable them to correctly follow and complete them. </w:t>
      </w:r>
      <w:r w:rsidR="00442F97">
        <w:rPr>
          <w:rFonts w:ascii="Times New Roman" w:hAnsi="Times New Roman" w:cs="Times New Roman"/>
          <w:sz w:val="24"/>
          <w:szCs w:val="24"/>
        </w:rPr>
        <w:t>When</w:t>
      </w:r>
      <w:r w:rsidR="00A04215">
        <w:rPr>
          <w:rFonts w:ascii="Times New Roman" w:hAnsi="Times New Roman" w:cs="Times New Roman"/>
          <w:sz w:val="24"/>
          <w:szCs w:val="24"/>
        </w:rPr>
        <w:t xml:space="preserve"> unfamiliar </w:t>
      </w:r>
      <w:r w:rsidR="00442F97">
        <w:rPr>
          <w:rFonts w:ascii="Times New Roman" w:hAnsi="Times New Roman" w:cs="Times New Roman"/>
          <w:sz w:val="24"/>
          <w:szCs w:val="24"/>
        </w:rPr>
        <w:t xml:space="preserve">wording is used </w:t>
      </w:r>
      <w:r w:rsidR="00A04215">
        <w:rPr>
          <w:rFonts w:ascii="Times New Roman" w:hAnsi="Times New Roman" w:cs="Times New Roman"/>
          <w:sz w:val="24"/>
          <w:szCs w:val="24"/>
        </w:rPr>
        <w:t xml:space="preserve">within a reflective model, this may distract the </w:t>
      </w:r>
      <w:r w:rsidR="005C0DCF">
        <w:rPr>
          <w:rFonts w:ascii="Times New Roman" w:hAnsi="Times New Roman" w:cs="Times New Roman"/>
          <w:sz w:val="24"/>
          <w:szCs w:val="24"/>
        </w:rPr>
        <w:t>user from the process its</w:t>
      </w:r>
      <w:r w:rsidR="00E2089A">
        <w:rPr>
          <w:rFonts w:ascii="Times New Roman" w:hAnsi="Times New Roman" w:cs="Times New Roman"/>
          <w:sz w:val="24"/>
          <w:szCs w:val="24"/>
        </w:rPr>
        <w:t>-</w:t>
      </w:r>
      <w:r w:rsidR="005C0DCF">
        <w:rPr>
          <w:rFonts w:ascii="Times New Roman" w:hAnsi="Times New Roman" w:cs="Times New Roman"/>
          <w:sz w:val="24"/>
          <w:szCs w:val="24"/>
        </w:rPr>
        <w:t xml:space="preserve">self. </w:t>
      </w:r>
      <w:r w:rsidR="001D7B95">
        <w:rPr>
          <w:rFonts w:ascii="Times New Roman" w:hAnsi="Times New Roman" w:cs="Times New Roman"/>
          <w:sz w:val="24"/>
          <w:szCs w:val="24"/>
        </w:rPr>
        <w:t xml:space="preserve"> </w:t>
      </w:r>
      <w:r w:rsidR="00C12D0C" w:rsidRPr="00CB0093">
        <w:rPr>
          <w:rFonts w:ascii="Times New Roman" w:hAnsi="Times New Roman" w:cs="Times New Roman"/>
          <w:sz w:val="24"/>
          <w:szCs w:val="24"/>
        </w:rPr>
        <w:t xml:space="preserve">Kolb’s </w:t>
      </w:r>
      <w:r w:rsidR="009370E6">
        <w:rPr>
          <w:rFonts w:ascii="Times New Roman" w:hAnsi="Times New Roman" w:cs="Times New Roman"/>
          <w:sz w:val="24"/>
          <w:szCs w:val="24"/>
        </w:rPr>
        <w:t xml:space="preserve">reflective </w:t>
      </w:r>
      <w:r w:rsidR="00C12D0C" w:rsidRPr="00CB0093">
        <w:rPr>
          <w:rFonts w:ascii="Times New Roman" w:hAnsi="Times New Roman" w:cs="Times New Roman"/>
          <w:sz w:val="24"/>
          <w:szCs w:val="24"/>
        </w:rPr>
        <w:t xml:space="preserve">cycle </w:t>
      </w:r>
      <w:r w:rsidR="001D7B95">
        <w:rPr>
          <w:rFonts w:ascii="Times New Roman" w:hAnsi="Times New Roman" w:cs="Times New Roman"/>
          <w:sz w:val="24"/>
          <w:szCs w:val="24"/>
        </w:rPr>
        <w:t xml:space="preserve">states that within his model, </w:t>
      </w:r>
      <w:r w:rsidR="00C12D0C" w:rsidRPr="00CB0093">
        <w:rPr>
          <w:rFonts w:ascii="Times New Roman" w:hAnsi="Times New Roman" w:cs="Times New Roman"/>
          <w:sz w:val="24"/>
          <w:szCs w:val="24"/>
        </w:rPr>
        <w:t>words such as conceptualisation</w:t>
      </w:r>
      <w:r w:rsidR="00E2089A">
        <w:rPr>
          <w:rFonts w:ascii="Times New Roman" w:hAnsi="Times New Roman" w:cs="Times New Roman"/>
          <w:sz w:val="24"/>
          <w:szCs w:val="24"/>
        </w:rPr>
        <w:t xml:space="preserve"> are used which may be misunderstood</w:t>
      </w:r>
      <w:r w:rsidR="009370E6">
        <w:rPr>
          <w:rFonts w:ascii="Times New Roman" w:hAnsi="Times New Roman" w:cs="Times New Roman"/>
          <w:sz w:val="24"/>
          <w:szCs w:val="24"/>
        </w:rPr>
        <w:t xml:space="preserve"> (Kolb, 1984). </w:t>
      </w:r>
      <w:r w:rsidR="00CE33D6">
        <w:rPr>
          <w:rFonts w:ascii="Times New Roman" w:hAnsi="Times New Roman" w:cs="Times New Roman"/>
          <w:sz w:val="24"/>
          <w:szCs w:val="24"/>
        </w:rPr>
        <w:t>Miller</w:t>
      </w:r>
      <w:r w:rsidR="00183496">
        <w:rPr>
          <w:rFonts w:ascii="Times New Roman" w:hAnsi="Times New Roman" w:cs="Times New Roman"/>
          <w:sz w:val="24"/>
          <w:szCs w:val="24"/>
        </w:rPr>
        <w:t>-</w:t>
      </w:r>
      <w:r w:rsidR="00CE33D6">
        <w:rPr>
          <w:rFonts w:ascii="Times New Roman" w:hAnsi="Times New Roman" w:cs="Times New Roman"/>
          <w:sz w:val="24"/>
          <w:szCs w:val="24"/>
        </w:rPr>
        <w:t xml:space="preserve">Young (2016) support the use of reflective cycles </w:t>
      </w:r>
      <w:r w:rsidR="00756CDC">
        <w:rPr>
          <w:rFonts w:ascii="Times New Roman" w:hAnsi="Times New Roman" w:cs="Times New Roman"/>
          <w:sz w:val="24"/>
          <w:szCs w:val="24"/>
        </w:rPr>
        <w:t>like</w:t>
      </w:r>
      <w:r w:rsidR="00CE33D6">
        <w:rPr>
          <w:rFonts w:ascii="Times New Roman" w:hAnsi="Times New Roman" w:cs="Times New Roman"/>
          <w:sz w:val="24"/>
          <w:szCs w:val="24"/>
        </w:rPr>
        <w:t xml:space="preserve"> Gibbs’ 1988 </w:t>
      </w:r>
      <w:r w:rsidR="006432F8">
        <w:rPr>
          <w:rFonts w:ascii="Times New Roman" w:hAnsi="Times New Roman" w:cs="Times New Roman"/>
          <w:sz w:val="24"/>
          <w:szCs w:val="24"/>
        </w:rPr>
        <w:t xml:space="preserve">reflective model </w:t>
      </w:r>
      <w:r w:rsidR="00CE33D6">
        <w:rPr>
          <w:rFonts w:ascii="Times New Roman" w:hAnsi="Times New Roman" w:cs="Times New Roman"/>
          <w:sz w:val="24"/>
          <w:szCs w:val="24"/>
        </w:rPr>
        <w:t xml:space="preserve">due to the </w:t>
      </w:r>
      <w:r w:rsidR="003F61A0">
        <w:rPr>
          <w:rFonts w:ascii="Times New Roman" w:hAnsi="Times New Roman" w:cs="Times New Roman"/>
          <w:sz w:val="24"/>
          <w:szCs w:val="24"/>
        </w:rPr>
        <w:t xml:space="preserve">simplistic wording used and further informs us that the language used is vital within the process. </w:t>
      </w:r>
      <w:r w:rsidRPr="00CB0093">
        <w:rPr>
          <w:rFonts w:ascii="Times New Roman" w:hAnsi="Times New Roman" w:cs="Times New Roman"/>
          <w:sz w:val="24"/>
          <w:szCs w:val="24"/>
        </w:rPr>
        <w:t>According to Hussein (2018) language is easier to understand when the instructions are based on the subject. The language used within both models is very similar. Both use simplistic and short phrases which can be easily interpreted</w:t>
      </w:r>
      <w:r w:rsidR="00030565">
        <w:rPr>
          <w:rFonts w:ascii="Times New Roman" w:hAnsi="Times New Roman" w:cs="Times New Roman"/>
          <w:sz w:val="24"/>
          <w:szCs w:val="24"/>
        </w:rPr>
        <w:t xml:space="preserve"> and used </w:t>
      </w:r>
      <w:r w:rsidR="00037701">
        <w:rPr>
          <w:rFonts w:ascii="Times New Roman" w:hAnsi="Times New Roman" w:cs="Times New Roman"/>
          <w:sz w:val="24"/>
          <w:szCs w:val="24"/>
        </w:rPr>
        <w:t xml:space="preserve">within practice. </w:t>
      </w:r>
    </w:p>
    <w:p w14:paraId="22DA505F" w14:textId="7BFA94B9" w:rsidR="0052613A" w:rsidRDefault="003C24F6" w:rsidP="00226989">
      <w:pPr>
        <w:spacing w:line="360" w:lineRule="auto"/>
        <w:jc w:val="both"/>
        <w:rPr>
          <w:rFonts w:ascii="Times New Roman" w:hAnsi="Times New Roman" w:cs="Times New Roman"/>
          <w:sz w:val="24"/>
          <w:szCs w:val="24"/>
        </w:rPr>
      </w:pPr>
      <w:r w:rsidRPr="00CB0093">
        <w:rPr>
          <w:rFonts w:ascii="Times New Roman" w:hAnsi="Times New Roman" w:cs="Times New Roman"/>
          <w:sz w:val="24"/>
          <w:szCs w:val="24"/>
        </w:rPr>
        <w:t>Reflection is important</w:t>
      </w:r>
      <w:r w:rsidR="004621B5">
        <w:rPr>
          <w:rFonts w:ascii="Times New Roman" w:hAnsi="Times New Roman" w:cs="Times New Roman"/>
          <w:sz w:val="24"/>
          <w:szCs w:val="24"/>
        </w:rPr>
        <w:t xml:space="preserve"> to enable</w:t>
      </w:r>
      <w:r w:rsidRPr="00CB0093">
        <w:rPr>
          <w:rFonts w:ascii="Times New Roman" w:hAnsi="Times New Roman" w:cs="Times New Roman"/>
          <w:sz w:val="24"/>
          <w:szCs w:val="24"/>
        </w:rPr>
        <w:t xml:space="preserve"> practitioners to improve </w:t>
      </w:r>
      <w:r w:rsidR="004621B5">
        <w:rPr>
          <w:rFonts w:ascii="Times New Roman" w:hAnsi="Times New Roman" w:cs="Times New Roman"/>
          <w:sz w:val="24"/>
          <w:szCs w:val="24"/>
        </w:rPr>
        <w:t xml:space="preserve">their </w:t>
      </w:r>
      <w:r w:rsidRPr="00CB0093">
        <w:rPr>
          <w:rFonts w:ascii="Times New Roman" w:hAnsi="Times New Roman" w:cs="Times New Roman"/>
          <w:sz w:val="24"/>
          <w:szCs w:val="24"/>
        </w:rPr>
        <w:t xml:space="preserve">practice </w:t>
      </w:r>
      <w:r w:rsidR="00C1312C">
        <w:rPr>
          <w:rFonts w:ascii="Times New Roman" w:hAnsi="Times New Roman" w:cs="Times New Roman"/>
          <w:sz w:val="24"/>
          <w:szCs w:val="24"/>
        </w:rPr>
        <w:t xml:space="preserve">which will result in better learning opportunities for children. </w:t>
      </w:r>
      <w:r w:rsidR="004224A1">
        <w:rPr>
          <w:rFonts w:ascii="Times New Roman" w:hAnsi="Times New Roman" w:cs="Times New Roman"/>
          <w:sz w:val="24"/>
          <w:szCs w:val="24"/>
        </w:rPr>
        <w:t xml:space="preserve">Using reflective models can help practitioners to </w:t>
      </w:r>
      <w:r w:rsidR="0080452D">
        <w:rPr>
          <w:rFonts w:ascii="Times New Roman" w:hAnsi="Times New Roman" w:cs="Times New Roman"/>
          <w:sz w:val="24"/>
          <w:szCs w:val="24"/>
        </w:rPr>
        <w:t xml:space="preserve">get a critical level of reflection to improve quality of practice. </w:t>
      </w:r>
      <w:r w:rsidR="00C1312C">
        <w:rPr>
          <w:rFonts w:ascii="Times New Roman" w:hAnsi="Times New Roman" w:cs="Times New Roman"/>
          <w:sz w:val="24"/>
          <w:szCs w:val="24"/>
        </w:rPr>
        <w:t>Dewey</w:t>
      </w:r>
      <w:r w:rsidR="001B5E2F">
        <w:rPr>
          <w:rFonts w:ascii="Times New Roman" w:hAnsi="Times New Roman" w:cs="Times New Roman"/>
          <w:sz w:val="24"/>
          <w:szCs w:val="24"/>
        </w:rPr>
        <w:t xml:space="preserve"> </w:t>
      </w:r>
      <w:r w:rsidR="003A7B7F">
        <w:rPr>
          <w:rFonts w:ascii="Times New Roman" w:hAnsi="Times New Roman" w:cs="Times New Roman"/>
          <w:sz w:val="24"/>
          <w:szCs w:val="24"/>
        </w:rPr>
        <w:t xml:space="preserve">stated that </w:t>
      </w:r>
      <w:r w:rsidRPr="00CB0093">
        <w:rPr>
          <w:rFonts w:ascii="Times New Roman" w:hAnsi="Times New Roman" w:cs="Times New Roman"/>
          <w:sz w:val="24"/>
          <w:szCs w:val="24"/>
        </w:rPr>
        <w:t>“</w:t>
      </w:r>
      <w:r w:rsidR="00547D8E" w:rsidRPr="00CB0093">
        <w:rPr>
          <w:rFonts w:ascii="Times New Roman" w:hAnsi="Times New Roman" w:cs="Times New Roman"/>
          <w:sz w:val="24"/>
          <w:szCs w:val="24"/>
        </w:rPr>
        <w:t xml:space="preserve">you cannot teach </w:t>
      </w:r>
      <w:r w:rsidR="00547D8E" w:rsidRPr="00CB0093">
        <w:rPr>
          <w:rFonts w:ascii="Times New Roman" w:hAnsi="Times New Roman" w:cs="Times New Roman"/>
          <w:sz w:val="24"/>
          <w:szCs w:val="24"/>
        </w:rPr>
        <w:lastRenderedPageBreak/>
        <w:t>today the same way you did yesterday to prepare students for tomorrow”</w:t>
      </w:r>
      <w:r w:rsidR="00477EFB">
        <w:rPr>
          <w:rFonts w:ascii="Times New Roman" w:hAnsi="Times New Roman" w:cs="Times New Roman"/>
          <w:sz w:val="24"/>
          <w:szCs w:val="24"/>
        </w:rPr>
        <w:t xml:space="preserve"> (Dewey, </w:t>
      </w:r>
      <w:r w:rsidR="0019283D">
        <w:rPr>
          <w:rFonts w:ascii="Times New Roman" w:hAnsi="Times New Roman" w:cs="Times New Roman"/>
          <w:sz w:val="24"/>
          <w:szCs w:val="24"/>
        </w:rPr>
        <w:t xml:space="preserve">1916, p. </w:t>
      </w:r>
      <w:proofErr w:type="gramStart"/>
      <w:r w:rsidR="0019283D">
        <w:rPr>
          <w:rFonts w:ascii="Times New Roman" w:hAnsi="Times New Roman" w:cs="Times New Roman"/>
          <w:sz w:val="24"/>
          <w:szCs w:val="24"/>
        </w:rPr>
        <w:t xml:space="preserve">  )</w:t>
      </w:r>
      <w:proofErr w:type="gramEnd"/>
      <w:r w:rsidR="0019283D">
        <w:rPr>
          <w:rFonts w:ascii="Times New Roman" w:hAnsi="Times New Roman" w:cs="Times New Roman"/>
          <w:sz w:val="24"/>
          <w:szCs w:val="24"/>
        </w:rPr>
        <w:t>.</w:t>
      </w:r>
      <w:r w:rsidR="003A7B7F">
        <w:rPr>
          <w:rFonts w:ascii="Times New Roman" w:hAnsi="Times New Roman" w:cs="Times New Roman"/>
          <w:sz w:val="24"/>
          <w:szCs w:val="24"/>
        </w:rPr>
        <w:t xml:space="preserve"> </w:t>
      </w:r>
      <w:r w:rsidR="001107A3">
        <w:rPr>
          <w:rFonts w:ascii="Times New Roman" w:hAnsi="Times New Roman" w:cs="Times New Roman"/>
          <w:sz w:val="24"/>
          <w:szCs w:val="24"/>
        </w:rPr>
        <w:t xml:space="preserve">This supports that reflection </w:t>
      </w:r>
      <w:r w:rsidR="00592CF7">
        <w:rPr>
          <w:rFonts w:ascii="Times New Roman" w:hAnsi="Times New Roman" w:cs="Times New Roman"/>
          <w:sz w:val="24"/>
          <w:szCs w:val="24"/>
        </w:rPr>
        <w:t xml:space="preserve">is an ongoing process </w:t>
      </w:r>
      <w:r w:rsidR="006A2390">
        <w:rPr>
          <w:rFonts w:ascii="Times New Roman" w:hAnsi="Times New Roman" w:cs="Times New Roman"/>
          <w:sz w:val="24"/>
          <w:szCs w:val="24"/>
        </w:rPr>
        <w:t xml:space="preserve">which should be used regularly within practice. </w:t>
      </w:r>
      <w:r w:rsidR="0052613A">
        <w:rPr>
          <w:rFonts w:ascii="Times New Roman" w:hAnsi="Times New Roman" w:cs="Times New Roman"/>
          <w:sz w:val="24"/>
          <w:szCs w:val="24"/>
        </w:rPr>
        <w:t xml:space="preserve">In recent years within the UK, the importance of early years education has been highlighted. Venninen et al. (2015) supports this point as she suggested that the early years are the most fundamental years for children’s learning and development, therefore it is significant that childcare is provided at a high standard and quality.  </w:t>
      </w:r>
      <w:r w:rsidR="0052613A" w:rsidRPr="00CB0093">
        <w:rPr>
          <w:rFonts w:ascii="Times New Roman" w:hAnsi="Times New Roman" w:cs="Times New Roman"/>
          <w:sz w:val="24"/>
          <w:szCs w:val="24"/>
        </w:rPr>
        <w:t xml:space="preserve">According to Bryce-clegg </w:t>
      </w:r>
      <w:r w:rsidR="00827F27">
        <w:rPr>
          <w:rFonts w:ascii="Times New Roman" w:hAnsi="Times New Roman" w:cs="Times New Roman"/>
          <w:sz w:val="24"/>
          <w:szCs w:val="24"/>
        </w:rPr>
        <w:t>(</w:t>
      </w:r>
      <w:r w:rsidR="0052613A" w:rsidRPr="00CB0093">
        <w:rPr>
          <w:rFonts w:ascii="Times New Roman" w:hAnsi="Times New Roman" w:cs="Times New Roman"/>
          <w:sz w:val="24"/>
          <w:szCs w:val="24"/>
        </w:rPr>
        <w:t>2015</w:t>
      </w:r>
      <w:r w:rsidR="00827F27">
        <w:rPr>
          <w:rFonts w:ascii="Times New Roman" w:hAnsi="Times New Roman" w:cs="Times New Roman"/>
          <w:sz w:val="24"/>
          <w:szCs w:val="24"/>
        </w:rPr>
        <w:t xml:space="preserve">) </w:t>
      </w:r>
      <w:r w:rsidR="0052613A" w:rsidRPr="00CB0093">
        <w:rPr>
          <w:rFonts w:ascii="Times New Roman" w:hAnsi="Times New Roman" w:cs="Times New Roman"/>
          <w:sz w:val="24"/>
          <w:szCs w:val="24"/>
        </w:rPr>
        <w:t>the main way to achieve high quality childcare and practice is through being a reflective practitioner</w:t>
      </w:r>
      <w:r w:rsidR="0052613A">
        <w:rPr>
          <w:rFonts w:ascii="Times New Roman" w:hAnsi="Times New Roman" w:cs="Times New Roman"/>
          <w:sz w:val="24"/>
          <w:szCs w:val="24"/>
        </w:rPr>
        <w:t>.  Reflective practice does not mean practitioners should change all practice and it should involve positives as well as improvements. Lewin-Benham (2015) informs us that best practice involves a mixture of old and new methods. It is important to remember that we should not be satisfied by meeting minimum standards and should strive to improve best practice as stated by Lindon</w:t>
      </w:r>
      <w:r w:rsidR="001B1026">
        <w:rPr>
          <w:rFonts w:ascii="Times New Roman" w:hAnsi="Times New Roman" w:cs="Times New Roman"/>
          <w:sz w:val="24"/>
          <w:szCs w:val="24"/>
        </w:rPr>
        <w:t xml:space="preserve"> and </w:t>
      </w:r>
      <w:proofErr w:type="spellStart"/>
      <w:r w:rsidR="001B1026">
        <w:rPr>
          <w:rFonts w:ascii="Times New Roman" w:hAnsi="Times New Roman" w:cs="Times New Roman"/>
          <w:sz w:val="24"/>
          <w:szCs w:val="24"/>
        </w:rPr>
        <w:t>Trodd</w:t>
      </w:r>
      <w:proofErr w:type="spellEnd"/>
      <w:r w:rsidR="0052613A">
        <w:rPr>
          <w:rFonts w:ascii="Times New Roman" w:hAnsi="Times New Roman" w:cs="Times New Roman"/>
          <w:sz w:val="24"/>
          <w:szCs w:val="24"/>
        </w:rPr>
        <w:t xml:space="preserve"> (2012). Care Inspectorate Wales visit early years settings to ensure these national minimum standards are being adhered to. By involving outside agencies such as CIW within the reflective process could outline or suggest to new ways to improve practice. </w:t>
      </w:r>
      <w:r w:rsidR="005C3D0D">
        <w:rPr>
          <w:rFonts w:ascii="Times New Roman" w:hAnsi="Times New Roman" w:cs="Times New Roman"/>
          <w:sz w:val="24"/>
          <w:szCs w:val="24"/>
        </w:rPr>
        <w:t xml:space="preserve">Practioners may find Gibb’s 1988 model more beneficial as it is more in depth and can be used to improve personal practice. </w:t>
      </w:r>
      <w:r w:rsidR="005C3D0D" w:rsidRPr="00CB0093">
        <w:rPr>
          <w:rFonts w:ascii="Times New Roman" w:hAnsi="Times New Roman" w:cs="Times New Roman"/>
          <w:sz w:val="24"/>
          <w:szCs w:val="24"/>
        </w:rPr>
        <w:t>C</w:t>
      </w:r>
      <w:r w:rsidR="005C3D0D">
        <w:rPr>
          <w:rFonts w:ascii="Times New Roman" w:hAnsi="Times New Roman" w:cs="Times New Roman"/>
          <w:sz w:val="24"/>
          <w:szCs w:val="24"/>
        </w:rPr>
        <w:t>hampioning Better Work and Working Lives</w:t>
      </w:r>
      <w:r w:rsidR="005C3D0D" w:rsidRPr="00CB0093">
        <w:rPr>
          <w:rFonts w:ascii="Times New Roman" w:hAnsi="Times New Roman" w:cs="Times New Roman"/>
          <w:sz w:val="24"/>
          <w:szCs w:val="24"/>
        </w:rPr>
        <w:t xml:space="preserve"> (no date) suggest that the deeper the reflection</w:t>
      </w:r>
      <w:r w:rsidR="005C3D0D">
        <w:rPr>
          <w:rFonts w:ascii="Times New Roman" w:hAnsi="Times New Roman" w:cs="Times New Roman"/>
          <w:sz w:val="24"/>
          <w:szCs w:val="24"/>
        </w:rPr>
        <w:t xml:space="preserve">, the </w:t>
      </w:r>
      <w:r w:rsidR="005C3D0D" w:rsidRPr="00CB0093">
        <w:rPr>
          <w:rFonts w:ascii="Times New Roman" w:hAnsi="Times New Roman" w:cs="Times New Roman"/>
          <w:sz w:val="24"/>
          <w:szCs w:val="24"/>
        </w:rPr>
        <w:t>greater impact</w:t>
      </w:r>
      <w:r w:rsidR="005C3D0D">
        <w:rPr>
          <w:rFonts w:ascii="Times New Roman" w:hAnsi="Times New Roman" w:cs="Times New Roman"/>
          <w:sz w:val="24"/>
          <w:szCs w:val="24"/>
        </w:rPr>
        <w:t xml:space="preserve"> this has</w:t>
      </w:r>
      <w:r w:rsidR="005C3D0D" w:rsidRPr="00CB0093">
        <w:rPr>
          <w:rFonts w:ascii="Times New Roman" w:hAnsi="Times New Roman" w:cs="Times New Roman"/>
          <w:sz w:val="24"/>
          <w:szCs w:val="24"/>
        </w:rPr>
        <w:t xml:space="preserve"> on practice.  </w:t>
      </w:r>
      <w:r w:rsidR="0007268E">
        <w:rPr>
          <w:rFonts w:ascii="Times New Roman" w:hAnsi="Times New Roman" w:cs="Times New Roman"/>
          <w:sz w:val="24"/>
          <w:szCs w:val="24"/>
        </w:rPr>
        <w:t xml:space="preserve">Having said this, </w:t>
      </w:r>
      <w:r w:rsidR="005C3D0D" w:rsidRPr="00CB0093">
        <w:rPr>
          <w:rFonts w:ascii="Times New Roman" w:hAnsi="Times New Roman" w:cs="Times New Roman"/>
          <w:sz w:val="24"/>
          <w:szCs w:val="24"/>
        </w:rPr>
        <w:t xml:space="preserve">Rolfe’s </w:t>
      </w:r>
      <w:r w:rsidR="005C3D0D">
        <w:rPr>
          <w:rFonts w:ascii="Times New Roman" w:hAnsi="Times New Roman" w:cs="Times New Roman"/>
          <w:sz w:val="24"/>
          <w:szCs w:val="24"/>
        </w:rPr>
        <w:t xml:space="preserve">2001 </w:t>
      </w:r>
      <w:r w:rsidR="005C3D0D" w:rsidRPr="00CB0093">
        <w:rPr>
          <w:rFonts w:ascii="Times New Roman" w:hAnsi="Times New Roman" w:cs="Times New Roman"/>
          <w:sz w:val="24"/>
          <w:szCs w:val="24"/>
        </w:rPr>
        <w:t xml:space="preserve">model </w:t>
      </w:r>
      <w:r w:rsidR="005C3D0D">
        <w:rPr>
          <w:rFonts w:ascii="Times New Roman" w:hAnsi="Times New Roman" w:cs="Times New Roman"/>
          <w:sz w:val="24"/>
          <w:szCs w:val="24"/>
        </w:rPr>
        <w:t xml:space="preserve">has fewer steps therefore can be open to interpretation giving practitioners a variety of open-ended possibilities to develop personal practice. Callara et al. (2008) supports this by suggesting that Rolfe’s 2001 model had a purpose to support practitioners to develop their personal theory. </w:t>
      </w:r>
    </w:p>
    <w:p w14:paraId="32DA6B7F" w14:textId="26518EA3" w:rsidR="00974231" w:rsidRDefault="00974231" w:rsidP="002269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Unlike other reflective models, Gibbs’ 1988 model includes a step </w:t>
      </w:r>
      <w:r w:rsidR="0007268E">
        <w:rPr>
          <w:rFonts w:ascii="Times New Roman" w:hAnsi="Times New Roman" w:cs="Times New Roman"/>
          <w:sz w:val="24"/>
          <w:szCs w:val="24"/>
        </w:rPr>
        <w:t xml:space="preserve">which involves </w:t>
      </w:r>
      <w:r>
        <w:rPr>
          <w:rFonts w:ascii="Times New Roman" w:hAnsi="Times New Roman" w:cs="Times New Roman"/>
          <w:sz w:val="24"/>
          <w:szCs w:val="24"/>
        </w:rPr>
        <w:t xml:space="preserve">feelings within </w:t>
      </w:r>
      <w:r w:rsidR="008E60D0">
        <w:rPr>
          <w:rFonts w:ascii="Times New Roman" w:hAnsi="Times New Roman" w:cs="Times New Roman"/>
          <w:sz w:val="24"/>
          <w:szCs w:val="24"/>
        </w:rPr>
        <w:t xml:space="preserve">the </w:t>
      </w:r>
      <w:r>
        <w:rPr>
          <w:rFonts w:ascii="Times New Roman" w:hAnsi="Times New Roman" w:cs="Times New Roman"/>
          <w:sz w:val="24"/>
          <w:szCs w:val="24"/>
        </w:rPr>
        <w:t>reflection</w:t>
      </w:r>
      <w:r w:rsidR="008E60D0">
        <w:rPr>
          <w:rFonts w:ascii="Times New Roman" w:hAnsi="Times New Roman" w:cs="Times New Roman"/>
          <w:sz w:val="24"/>
          <w:szCs w:val="24"/>
        </w:rPr>
        <w:t xml:space="preserve"> process</w:t>
      </w:r>
      <w:r>
        <w:rPr>
          <w:rFonts w:ascii="Times New Roman" w:hAnsi="Times New Roman" w:cs="Times New Roman"/>
          <w:sz w:val="24"/>
          <w:szCs w:val="24"/>
        </w:rPr>
        <w:t>. Practitioners may be unaware of the impact that their own feelings can have on practice with children. Some practitioners may be happy to talk about their feelings during a reflection, but this may not be the case for everyone, and some may feel uncomfortable talking about feelings within the workplace. Goleman (1999)</w:t>
      </w:r>
      <w:r w:rsidR="00D80425">
        <w:rPr>
          <w:rFonts w:ascii="Times New Roman" w:hAnsi="Times New Roman" w:cs="Times New Roman"/>
          <w:sz w:val="24"/>
          <w:szCs w:val="24"/>
        </w:rPr>
        <w:t xml:space="preserve"> as cited in The University of Notre Dam</w:t>
      </w:r>
      <w:r w:rsidR="00E97034">
        <w:rPr>
          <w:rFonts w:ascii="Times New Roman" w:hAnsi="Times New Roman" w:cs="Times New Roman"/>
          <w:sz w:val="24"/>
          <w:szCs w:val="24"/>
        </w:rPr>
        <w:t xml:space="preserve">e </w:t>
      </w:r>
      <w:r w:rsidR="009E1949">
        <w:rPr>
          <w:rFonts w:ascii="Times New Roman" w:hAnsi="Times New Roman" w:cs="Times New Roman"/>
          <w:sz w:val="24"/>
          <w:szCs w:val="24"/>
        </w:rPr>
        <w:t xml:space="preserve">(2011) </w:t>
      </w:r>
      <w:r>
        <w:rPr>
          <w:rFonts w:ascii="Times New Roman" w:hAnsi="Times New Roman" w:cs="Times New Roman"/>
          <w:sz w:val="24"/>
          <w:szCs w:val="24"/>
        </w:rPr>
        <w:t xml:space="preserve">stated that understanding our emotions is important as it supports us to become better practitioners and enables us to handle situations within the workplace with professionalism. Rolfe’s 2001 reflective model may better accommodate those practitioners who feel uncomfortable when talking about feelings as it does not include feelings as a step within this reflective cycle. </w:t>
      </w:r>
    </w:p>
    <w:p w14:paraId="05D1A90B" w14:textId="117B2D50" w:rsidR="001110B1" w:rsidRPr="00CB0093" w:rsidRDefault="001110B1" w:rsidP="00226989">
      <w:pPr>
        <w:spacing w:line="360" w:lineRule="auto"/>
        <w:jc w:val="both"/>
        <w:rPr>
          <w:rFonts w:ascii="Times New Roman" w:hAnsi="Times New Roman" w:cs="Times New Roman"/>
          <w:sz w:val="24"/>
          <w:szCs w:val="24"/>
        </w:rPr>
      </w:pPr>
      <w:r w:rsidRPr="00CB0093">
        <w:rPr>
          <w:rFonts w:ascii="Times New Roman" w:hAnsi="Times New Roman" w:cs="Times New Roman"/>
          <w:sz w:val="24"/>
          <w:szCs w:val="24"/>
        </w:rPr>
        <w:lastRenderedPageBreak/>
        <w:t>Both reflective models talked about are in the format of a cycle compared to linear models which can also be used for reflection in practice.</w:t>
      </w:r>
      <w:r>
        <w:rPr>
          <w:rFonts w:ascii="Times New Roman" w:hAnsi="Times New Roman" w:cs="Times New Roman"/>
          <w:sz w:val="24"/>
          <w:szCs w:val="24"/>
        </w:rPr>
        <w:t xml:space="preserve"> Reflective cycles could work well within a childcare setting as they can be used often as an ongoing process to improve on practice. </w:t>
      </w:r>
      <w:r w:rsidRPr="00CB0093">
        <w:rPr>
          <w:rFonts w:ascii="Times New Roman" w:hAnsi="Times New Roman" w:cs="Times New Roman"/>
          <w:sz w:val="24"/>
          <w:szCs w:val="24"/>
        </w:rPr>
        <w:t xml:space="preserve"> Bleach (2014) </w:t>
      </w:r>
      <w:r>
        <w:rPr>
          <w:rFonts w:ascii="Times New Roman" w:hAnsi="Times New Roman" w:cs="Times New Roman"/>
          <w:sz w:val="24"/>
          <w:szCs w:val="24"/>
        </w:rPr>
        <w:t xml:space="preserve">concurs this and states </w:t>
      </w:r>
      <w:r w:rsidRPr="00CB0093">
        <w:rPr>
          <w:rFonts w:ascii="Times New Roman" w:hAnsi="Times New Roman" w:cs="Times New Roman"/>
          <w:sz w:val="24"/>
          <w:szCs w:val="24"/>
        </w:rPr>
        <w:t xml:space="preserve">that to enrich practice, practitioners’ benefit from using a cycle of reflection to be undertaken on a regular basis. </w:t>
      </w:r>
      <w:r w:rsidR="00537E8B">
        <w:rPr>
          <w:rFonts w:ascii="Times New Roman" w:hAnsi="Times New Roman" w:cs="Times New Roman"/>
          <w:sz w:val="24"/>
          <w:szCs w:val="24"/>
        </w:rPr>
        <w:t xml:space="preserve">However, </w:t>
      </w:r>
      <w:r w:rsidRPr="00CB0093">
        <w:rPr>
          <w:rFonts w:ascii="Times New Roman" w:hAnsi="Times New Roman" w:cs="Times New Roman"/>
          <w:sz w:val="24"/>
          <w:szCs w:val="24"/>
        </w:rPr>
        <w:t xml:space="preserve">The University of Cambridge (2020) suggest that cycles are restrictive as the steps to be followed </w:t>
      </w:r>
      <w:r w:rsidR="007E029C">
        <w:rPr>
          <w:rFonts w:ascii="Times New Roman" w:hAnsi="Times New Roman" w:cs="Times New Roman"/>
          <w:sz w:val="24"/>
          <w:szCs w:val="24"/>
        </w:rPr>
        <w:t>are to be completed within a</w:t>
      </w:r>
      <w:r w:rsidRPr="00CB0093">
        <w:rPr>
          <w:rFonts w:ascii="Times New Roman" w:hAnsi="Times New Roman" w:cs="Times New Roman"/>
          <w:sz w:val="24"/>
          <w:szCs w:val="24"/>
        </w:rPr>
        <w:t xml:space="preserve"> certain order.  Both models start with a description of what happened.   Although this offers the user an opportunity to look at the entire situation before moving on to the next steps, delegating where to begin during a reflection may not be the preference of every practitioner. </w:t>
      </w:r>
    </w:p>
    <w:p w14:paraId="72E6F8F8" w14:textId="2883C0E4" w:rsidR="001110B1" w:rsidRDefault="00851C24" w:rsidP="0052613A">
      <w:pPr>
        <w:spacing w:line="360" w:lineRule="auto"/>
        <w:jc w:val="both"/>
        <w:rPr>
          <w:rFonts w:ascii="Times New Roman" w:hAnsi="Times New Roman" w:cs="Times New Roman"/>
          <w:sz w:val="24"/>
          <w:szCs w:val="24"/>
        </w:rPr>
      </w:pPr>
      <w:r>
        <w:rPr>
          <w:rFonts w:ascii="Times New Roman" w:hAnsi="Times New Roman" w:cs="Times New Roman"/>
          <w:sz w:val="24"/>
          <w:szCs w:val="24"/>
        </w:rPr>
        <w:t>Overall, by looking at both reflective models discussed within this paper, both models</w:t>
      </w:r>
      <w:r w:rsidR="00055BD6">
        <w:rPr>
          <w:rFonts w:ascii="Times New Roman" w:hAnsi="Times New Roman" w:cs="Times New Roman"/>
          <w:sz w:val="24"/>
          <w:szCs w:val="24"/>
        </w:rPr>
        <w:t xml:space="preserve"> can be used</w:t>
      </w:r>
      <w:r>
        <w:rPr>
          <w:rFonts w:ascii="Times New Roman" w:hAnsi="Times New Roman" w:cs="Times New Roman"/>
          <w:sz w:val="24"/>
          <w:szCs w:val="24"/>
        </w:rPr>
        <w:t xml:space="preserve"> </w:t>
      </w:r>
      <w:r w:rsidR="00055BD6">
        <w:rPr>
          <w:rFonts w:ascii="Times New Roman" w:hAnsi="Times New Roman" w:cs="Times New Roman"/>
          <w:sz w:val="24"/>
          <w:szCs w:val="24"/>
        </w:rPr>
        <w:t>within</w:t>
      </w:r>
      <w:r>
        <w:rPr>
          <w:rFonts w:ascii="Times New Roman" w:hAnsi="Times New Roman" w:cs="Times New Roman"/>
          <w:sz w:val="24"/>
          <w:szCs w:val="24"/>
        </w:rPr>
        <w:t xml:space="preserve"> early years practice</w:t>
      </w:r>
      <w:r w:rsidR="00055BD6">
        <w:rPr>
          <w:rFonts w:ascii="Times New Roman" w:hAnsi="Times New Roman" w:cs="Times New Roman"/>
          <w:sz w:val="24"/>
          <w:szCs w:val="24"/>
        </w:rPr>
        <w:t xml:space="preserve"> effectively. </w:t>
      </w:r>
      <w:r w:rsidR="007D3F00">
        <w:rPr>
          <w:rFonts w:ascii="Times New Roman" w:hAnsi="Times New Roman" w:cs="Times New Roman"/>
          <w:sz w:val="24"/>
          <w:szCs w:val="24"/>
        </w:rPr>
        <w:t xml:space="preserve">Having said this, it is important for each individual practitioner to evaluate their own needs and preferences when deciding </w:t>
      </w:r>
      <w:r w:rsidR="002D3912">
        <w:rPr>
          <w:rFonts w:ascii="Times New Roman" w:hAnsi="Times New Roman" w:cs="Times New Roman"/>
          <w:sz w:val="24"/>
          <w:szCs w:val="24"/>
        </w:rPr>
        <w:t xml:space="preserve">on </w:t>
      </w:r>
      <w:r w:rsidR="00485FDE">
        <w:rPr>
          <w:rFonts w:ascii="Times New Roman" w:hAnsi="Times New Roman" w:cs="Times New Roman"/>
          <w:sz w:val="24"/>
          <w:szCs w:val="24"/>
        </w:rPr>
        <w:t>which</w:t>
      </w:r>
      <w:r w:rsidR="002D3912">
        <w:rPr>
          <w:rFonts w:ascii="Times New Roman" w:hAnsi="Times New Roman" w:cs="Times New Roman"/>
          <w:sz w:val="24"/>
          <w:szCs w:val="24"/>
        </w:rPr>
        <w:t xml:space="preserve"> </w:t>
      </w:r>
      <w:r w:rsidR="007D3F00">
        <w:rPr>
          <w:rFonts w:ascii="Times New Roman" w:hAnsi="Times New Roman" w:cs="Times New Roman"/>
          <w:sz w:val="24"/>
          <w:szCs w:val="24"/>
        </w:rPr>
        <w:t>reflective model</w:t>
      </w:r>
      <w:r w:rsidR="002D3912">
        <w:rPr>
          <w:rFonts w:ascii="Times New Roman" w:hAnsi="Times New Roman" w:cs="Times New Roman"/>
          <w:sz w:val="24"/>
          <w:szCs w:val="24"/>
        </w:rPr>
        <w:t xml:space="preserve"> suits </w:t>
      </w:r>
      <w:r w:rsidR="00620576">
        <w:rPr>
          <w:rFonts w:ascii="Times New Roman" w:hAnsi="Times New Roman" w:cs="Times New Roman"/>
          <w:sz w:val="24"/>
          <w:szCs w:val="24"/>
        </w:rPr>
        <w:t xml:space="preserve">them </w:t>
      </w:r>
      <w:r w:rsidR="00485FDE">
        <w:rPr>
          <w:rFonts w:ascii="Times New Roman" w:hAnsi="Times New Roman" w:cs="Times New Roman"/>
          <w:sz w:val="24"/>
          <w:szCs w:val="24"/>
        </w:rPr>
        <w:t>the most</w:t>
      </w:r>
      <w:r w:rsidR="003C686C">
        <w:rPr>
          <w:rFonts w:ascii="Times New Roman" w:hAnsi="Times New Roman" w:cs="Times New Roman"/>
          <w:sz w:val="24"/>
          <w:szCs w:val="24"/>
        </w:rPr>
        <w:t xml:space="preserve">. </w:t>
      </w:r>
    </w:p>
    <w:p w14:paraId="1D9CCC09" w14:textId="782B38F5" w:rsidR="0017341F" w:rsidRDefault="0017341F" w:rsidP="0007391B">
      <w:pPr>
        <w:spacing w:line="360" w:lineRule="auto"/>
        <w:jc w:val="both"/>
      </w:pPr>
    </w:p>
    <w:p w14:paraId="24AF8893" w14:textId="0B4BBAC9" w:rsidR="0017341F" w:rsidRDefault="0017341F"/>
    <w:p w14:paraId="73496F35" w14:textId="77777777" w:rsidR="00172D27" w:rsidRDefault="00172D27"/>
    <w:p w14:paraId="39697A55" w14:textId="77777777" w:rsidR="0097101A" w:rsidRDefault="0097101A"/>
    <w:p w14:paraId="7E7EE26E" w14:textId="4DE913E6" w:rsidR="0017341F" w:rsidRDefault="0017341F"/>
    <w:p w14:paraId="6F5A75A5" w14:textId="7C60203E" w:rsidR="0017341F" w:rsidRDefault="0017341F"/>
    <w:p w14:paraId="0EC1DA8B" w14:textId="69949240" w:rsidR="0017341F" w:rsidRDefault="0017341F"/>
    <w:p w14:paraId="4DC0B266" w14:textId="6A447195" w:rsidR="0017341F" w:rsidRDefault="0017341F"/>
    <w:p w14:paraId="41EC5F0D" w14:textId="715F97D1" w:rsidR="0017341F" w:rsidRDefault="0017341F"/>
    <w:p w14:paraId="450035F4" w14:textId="142553A5" w:rsidR="0017341F" w:rsidRDefault="0017341F"/>
    <w:p w14:paraId="31641BFF" w14:textId="4308A0CE" w:rsidR="0017341F" w:rsidRDefault="0017341F"/>
    <w:p w14:paraId="60F3D246" w14:textId="1FB4FAC2" w:rsidR="0017341F" w:rsidRDefault="0017341F"/>
    <w:p w14:paraId="3A5FD572" w14:textId="5AE43D1F" w:rsidR="0017341F" w:rsidRDefault="0017341F"/>
    <w:p w14:paraId="363B2A7C" w14:textId="02680899" w:rsidR="0097101A" w:rsidRDefault="0097101A"/>
    <w:p w14:paraId="2693FEA7" w14:textId="2EC6E197" w:rsidR="0017341F" w:rsidRDefault="009A4088">
      <w:r>
        <w:t xml:space="preserve"> </w:t>
      </w:r>
    </w:p>
    <w:p w14:paraId="247C6AAE" w14:textId="669E1EE3" w:rsidR="0017341F" w:rsidRDefault="00811D60">
      <w:r>
        <w:rPr>
          <w:noProof/>
        </w:rPr>
        <w:lastRenderedPageBreak/>
        <mc:AlternateContent>
          <mc:Choice Requires="wps">
            <w:drawing>
              <wp:anchor distT="45720" distB="45720" distL="114300" distR="114300" simplePos="0" relativeHeight="251683840" behindDoc="1" locked="0" layoutInCell="1" allowOverlap="1" wp14:anchorId="18B67707" wp14:editId="1ACD66D4">
                <wp:simplePos x="0" y="0"/>
                <wp:positionH relativeFrom="margin">
                  <wp:posOffset>-808355</wp:posOffset>
                </wp:positionH>
                <wp:positionV relativeFrom="paragraph">
                  <wp:posOffset>377825</wp:posOffset>
                </wp:positionV>
                <wp:extent cx="7283450" cy="2439035"/>
                <wp:effectExtent l="0" t="0" r="12700" b="18415"/>
                <wp:wrapTight wrapText="bothSides">
                  <wp:wrapPolygon edited="0">
                    <wp:start x="0" y="0"/>
                    <wp:lineTo x="0" y="21594"/>
                    <wp:lineTo x="21581" y="21594"/>
                    <wp:lineTo x="21581"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3450" cy="2439035"/>
                        </a:xfrm>
                        <a:prstGeom prst="rect">
                          <a:avLst/>
                        </a:prstGeom>
                        <a:solidFill>
                          <a:schemeClr val="accent4">
                            <a:lumMod val="20000"/>
                            <a:lumOff val="80000"/>
                          </a:schemeClr>
                        </a:solidFill>
                        <a:ln w="9525">
                          <a:solidFill>
                            <a:srgbClr val="000000"/>
                          </a:solidFill>
                          <a:miter lim="800000"/>
                          <a:headEnd/>
                          <a:tailEnd/>
                        </a:ln>
                      </wps:spPr>
                      <wps:txbx>
                        <w:txbxContent>
                          <w:p w14:paraId="5E4CEDFC" w14:textId="527A53E8" w:rsidR="00CC0116" w:rsidRPr="00811D60" w:rsidRDefault="00CC0116" w:rsidP="00BA7379">
                            <w:pPr>
                              <w:jc w:val="center"/>
                              <w:rPr>
                                <w:rFonts w:ascii="Times New Roman" w:hAnsi="Times New Roman" w:cs="Times New Roman"/>
                                <w:b/>
                                <w:bCs/>
                                <w:sz w:val="24"/>
                                <w:szCs w:val="24"/>
                                <w:u w:val="single"/>
                              </w:rPr>
                            </w:pPr>
                            <w:r w:rsidRPr="00811D60">
                              <w:rPr>
                                <w:rFonts w:ascii="Times New Roman" w:hAnsi="Times New Roman" w:cs="Times New Roman"/>
                                <w:b/>
                                <w:bCs/>
                                <w:sz w:val="24"/>
                                <w:szCs w:val="24"/>
                                <w:u w:val="single"/>
                              </w:rPr>
                              <w:t>What is reflective practice?</w:t>
                            </w:r>
                          </w:p>
                          <w:p w14:paraId="00CA810F" w14:textId="2681844F" w:rsidR="00CC0116" w:rsidRPr="003C7EC7" w:rsidRDefault="00CC0116" w:rsidP="00A46661">
                            <w:pPr>
                              <w:rPr>
                                <w:rFonts w:ascii="Times New Roman" w:hAnsi="Times New Roman" w:cs="Times New Roman"/>
                              </w:rPr>
                            </w:pPr>
                            <w:r w:rsidRPr="00811D60">
                              <w:rPr>
                                <w:rFonts w:ascii="Times New Roman" w:hAnsi="Times New Roman" w:cs="Times New Roman"/>
                                <w:sz w:val="24"/>
                                <w:szCs w:val="24"/>
                              </w:rPr>
                              <w:t>Reflective practice is an ongoing process which supports practitioners to identify positives and areas for improvement. The main aim of reflective practice according to the Professional Association for Childcare and Early Years (2016) is to analyse current practice with the aim of adapting and developing to improve.  By reflecting on practice, practitioners not only develop their own professional development, but they can identify the needs, interests, and strengths of the children in their care. Aistear</w:t>
                            </w:r>
                            <w:r w:rsidR="0081010F">
                              <w:rPr>
                                <w:rFonts w:ascii="Times New Roman" w:hAnsi="Times New Roman" w:cs="Times New Roman"/>
                                <w:sz w:val="24"/>
                                <w:szCs w:val="24"/>
                              </w:rPr>
                              <w:t xml:space="preserve"> (2009) as cited in </w:t>
                            </w:r>
                            <w:r w:rsidR="0081010F">
                              <w:rPr>
                                <w:rFonts w:ascii="Times New Roman" w:hAnsi="Times New Roman" w:cs="Times New Roman"/>
                                <w:sz w:val="24"/>
                                <w:szCs w:val="24"/>
                              </w:rPr>
                              <w:t>Longford County Childcare Committee</w:t>
                            </w:r>
                            <w:r w:rsidR="0081010F">
                              <w:rPr>
                                <w:rFonts w:ascii="Times New Roman" w:hAnsi="Times New Roman" w:cs="Times New Roman"/>
                                <w:sz w:val="24"/>
                                <w:szCs w:val="24"/>
                              </w:rPr>
                              <w:t xml:space="preserve"> (</w:t>
                            </w:r>
                            <w:r w:rsidR="0081010F">
                              <w:rPr>
                                <w:rFonts w:ascii="Times New Roman" w:hAnsi="Times New Roman" w:cs="Times New Roman"/>
                                <w:sz w:val="24"/>
                                <w:szCs w:val="24"/>
                              </w:rPr>
                              <w:t>2017</w:t>
                            </w:r>
                            <w:r w:rsidR="0081010F">
                              <w:rPr>
                                <w:rFonts w:ascii="Times New Roman" w:hAnsi="Times New Roman" w:cs="Times New Roman"/>
                                <w:sz w:val="24"/>
                                <w:szCs w:val="24"/>
                              </w:rPr>
                              <w:t xml:space="preserve">) </w:t>
                            </w:r>
                            <w:r w:rsidRPr="00811D60">
                              <w:rPr>
                                <w:rFonts w:ascii="Times New Roman" w:hAnsi="Times New Roman" w:cs="Times New Roman"/>
                                <w:sz w:val="24"/>
                                <w:szCs w:val="24"/>
                              </w:rPr>
                              <w:t xml:space="preserve">agrees that reflective practice is about planning and implementing the interests and requirements of children into future provision. An example of this would outline what children enjoyed during an activity and implementing this during future practice to meet the child’s needs. When learning involves children’s own interests, they are more likely to succeed. Mayesky (2009) concurs with this as she states that children are often more involved within an activity if it involves their interests. Having said this, it is important to remember that reflective practice </w:t>
                            </w:r>
                            <w:r w:rsidRPr="003C7EC7">
                              <w:rPr>
                                <w:rFonts w:ascii="Times New Roman" w:hAnsi="Times New Roman" w:cs="Times New Roman"/>
                              </w:rPr>
                              <w:t xml:space="preserve">includes own professional development which is deemed just as fundamental towards providing quality childcare. </w:t>
                            </w:r>
                          </w:p>
                          <w:p w14:paraId="1AF170D9" w14:textId="565E11B1" w:rsidR="00CC0116" w:rsidRDefault="00CC0116" w:rsidP="00BA737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B67707" id="_x0000_s1031" type="#_x0000_t202" style="position:absolute;margin-left:-63.65pt;margin-top:29.75pt;width:573.5pt;height:192.05pt;z-index:-2516326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" fillcolor="#fff2cc [663]">
                <v:textbox>
                  <w:txbxContent>
                    <w:p w14:paraId="5E4CEDFC" w14:textId="527A53E8" w:rsidR="00CC0116" w:rsidRPr="00811D60" w:rsidRDefault="00CC0116" w:rsidP="00BA7379">
                      <w:pPr>
                        <w:jc w:val="center"/>
                        <w:rPr>
                          <w:rFonts w:ascii="Times New Roman" w:hAnsi="Times New Roman" w:cs="Times New Roman"/>
                          <w:b/>
                          <w:bCs/>
                          <w:sz w:val="24"/>
                          <w:szCs w:val="24"/>
                          <w:u w:val="single"/>
                        </w:rPr>
                      </w:pPr>
                      <w:r w:rsidRPr="00811D60">
                        <w:rPr>
                          <w:rFonts w:ascii="Times New Roman" w:hAnsi="Times New Roman" w:cs="Times New Roman"/>
                          <w:b/>
                          <w:bCs/>
                          <w:sz w:val="24"/>
                          <w:szCs w:val="24"/>
                          <w:u w:val="single"/>
                        </w:rPr>
                        <w:t>What is reflective practice?</w:t>
                      </w:r>
                    </w:p>
                    <w:p w14:paraId="00CA810F" w14:textId="2681844F" w:rsidR="00CC0116" w:rsidRPr="003C7EC7" w:rsidRDefault="00CC0116" w:rsidP="00A46661">
                      <w:pPr>
                        <w:rPr>
                          <w:rFonts w:ascii="Times New Roman" w:hAnsi="Times New Roman" w:cs="Times New Roman"/>
                        </w:rPr>
                      </w:pPr>
                      <w:r w:rsidRPr="00811D60">
                        <w:rPr>
                          <w:rFonts w:ascii="Times New Roman" w:hAnsi="Times New Roman" w:cs="Times New Roman"/>
                          <w:sz w:val="24"/>
                          <w:szCs w:val="24"/>
                        </w:rPr>
                        <w:t>Reflective practice is an ongoing process which supports practitioners to identify positives and areas for improvement. The main aim of reflective practice according to the Professional Association for Childcare and Early Years (2016) is to analyse current practice with the aim of adapting and developing to improve.  By reflecting on practice, practitioners not only develop their own professional development, but they can identify the needs, interests, and strengths of the children in their care. Aistear</w:t>
                      </w:r>
                      <w:r w:rsidR="0081010F">
                        <w:rPr>
                          <w:rFonts w:ascii="Times New Roman" w:hAnsi="Times New Roman" w:cs="Times New Roman"/>
                          <w:sz w:val="24"/>
                          <w:szCs w:val="24"/>
                        </w:rPr>
                        <w:t xml:space="preserve"> (2009) as cited in </w:t>
                      </w:r>
                      <w:r w:rsidR="0081010F">
                        <w:rPr>
                          <w:rFonts w:ascii="Times New Roman" w:hAnsi="Times New Roman" w:cs="Times New Roman"/>
                          <w:sz w:val="24"/>
                          <w:szCs w:val="24"/>
                        </w:rPr>
                        <w:t>Longford County Childcare Committee</w:t>
                      </w:r>
                      <w:r w:rsidR="0081010F">
                        <w:rPr>
                          <w:rFonts w:ascii="Times New Roman" w:hAnsi="Times New Roman" w:cs="Times New Roman"/>
                          <w:sz w:val="24"/>
                          <w:szCs w:val="24"/>
                        </w:rPr>
                        <w:t xml:space="preserve"> (</w:t>
                      </w:r>
                      <w:r w:rsidR="0081010F">
                        <w:rPr>
                          <w:rFonts w:ascii="Times New Roman" w:hAnsi="Times New Roman" w:cs="Times New Roman"/>
                          <w:sz w:val="24"/>
                          <w:szCs w:val="24"/>
                        </w:rPr>
                        <w:t>2017</w:t>
                      </w:r>
                      <w:r w:rsidR="0081010F">
                        <w:rPr>
                          <w:rFonts w:ascii="Times New Roman" w:hAnsi="Times New Roman" w:cs="Times New Roman"/>
                          <w:sz w:val="24"/>
                          <w:szCs w:val="24"/>
                        </w:rPr>
                        <w:t xml:space="preserve">) </w:t>
                      </w:r>
                      <w:r w:rsidRPr="00811D60">
                        <w:rPr>
                          <w:rFonts w:ascii="Times New Roman" w:hAnsi="Times New Roman" w:cs="Times New Roman"/>
                          <w:sz w:val="24"/>
                          <w:szCs w:val="24"/>
                        </w:rPr>
                        <w:t xml:space="preserve">agrees that reflective practice is about planning and implementing the interests and requirements of children into future provision. An example of this would outline what children enjoyed during an activity and implementing this during future practice to meet the child’s needs. When learning involves children’s own interests, they are more likely to succeed. Mayesky (2009) concurs with this as she states that children are often more involved within an activity if it involves their interests. Having said this, it is important to remember that reflective practice </w:t>
                      </w:r>
                      <w:r w:rsidRPr="003C7EC7">
                        <w:rPr>
                          <w:rFonts w:ascii="Times New Roman" w:hAnsi="Times New Roman" w:cs="Times New Roman"/>
                        </w:rPr>
                        <w:t xml:space="preserve">includes own professional development which is deemed just as fundamental towards providing quality childcare. </w:t>
                      </w:r>
                    </w:p>
                    <w:p w14:paraId="1AF170D9" w14:textId="565E11B1" w:rsidR="00CC0116" w:rsidRDefault="00CC0116" w:rsidP="00BA7379"/>
                  </w:txbxContent>
                </v:textbox>
                <w10:wrap type="tight" anchorx="margin"/>
              </v:shape>
            </w:pict>
          </mc:Fallback>
        </mc:AlternateContent>
      </w:r>
      <w:r w:rsidR="00CC0116">
        <w:rPr>
          <w:noProof/>
        </w:rPr>
        <mc:AlternateContent>
          <mc:Choice Requires="wps">
            <w:drawing>
              <wp:anchor distT="0" distB="0" distL="114300" distR="114300" simplePos="0" relativeHeight="251698176" behindDoc="0" locked="0" layoutInCell="1" allowOverlap="1" wp14:anchorId="7E73F59A" wp14:editId="39C05EA9">
                <wp:simplePos x="0" y="0"/>
                <wp:positionH relativeFrom="margin">
                  <wp:align>center</wp:align>
                </wp:positionH>
                <wp:positionV relativeFrom="paragraph">
                  <wp:posOffset>-560070</wp:posOffset>
                </wp:positionV>
                <wp:extent cx="6286500" cy="5969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6286500" cy="596900"/>
                        </a:xfrm>
                        <a:prstGeom prst="rect">
                          <a:avLst/>
                        </a:prstGeom>
                        <a:noFill/>
                        <a:ln>
                          <a:noFill/>
                        </a:ln>
                      </wps:spPr>
                      <wps:txbx>
                        <w:txbxContent>
                          <w:p w14:paraId="15420367" w14:textId="77777777" w:rsidR="00610C43" w:rsidRPr="00610C43" w:rsidRDefault="00610C43" w:rsidP="00610C43">
                            <w:pPr>
                              <w:jc w:val="center"/>
                              <w:rPr>
                                <w:b/>
                                <w:noProof/>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610C43">
                              <w:rPr>
                                <w:rFonts w:ascii="Brush Script MT" w:hAnsi="Brush Script MT"/>
                                <w:b/>
                                <w:noProof/>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Reflective Practice in the early years</w:t>
                            </w:r>
                            <w:r w:rsidRPr="00610C43">
                              <w:rPr>
                                <w:b/>
                                <w:noProof/>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04627DBE" w14:textId="213BFC12" w:rsidR="00CC0116" w:rsidRPr="00610C43" w:rsidRDefault="00CC0116" w:rsidP="00CC0116">
                            <w:pPr>
                              <w:jc w:val="center"/>
                              <w:rPr>
                                <w:rFonts w:ascii="Brush Script MT" w:hAnsi="Brush Script MT"/>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73F59A" id="Text Box 22" o:spid="_x0000_s1032" type="#_x0000_t202" style="position:absolute;margin-left:0;margin-top:-44.1pt;width:495pt;height:47pt;z-index:2516981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" filled="f" stroked="f">
                <v:fill o:detectmouseclick="t"/>
                <v:textbox>
                  <w:txbxContent>
                    <w:p w14:paraId="15420367" w14:textId="77777777" w:rsidR="00610C43" w:rsidRPr="00610C43" w:rsidRDefault="00610C43" w:rsidP="00610C43">
                      <w:pPr>
                        <w:jc w:val="center"/>
                        <w:rPr>
                          <w:b/>
                          <w:noProof/>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610C43">
                        <w:rPr>
                          <w:rFonts w:ascii="Brush Script MT" w:hAnsi="Brush Script MT"/>
                          <w:b/>
                          <w:noProof/>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Reflective Practice in the early years</w:t>
                      </w:r>
                      <w:r w:rsidRPr="00610C43">
                        <w:rPr>
                          <w:b/>
                          <w:noProof/>
                          <w:sz w:val="72"/>
                          <w:szCs w:val="7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04627DBE" w14:textId="213BFC12" w:rsidR="00CC0116" w:rsidRPr="00610C43" w:rsidRDefault="00CC0116" w:rsidP="00CC0116">
                      <w:pPr>
                        <w:jc w:val="center"/>
                        <w:rPr>
                          <w:rFonts w:ascii="Brush Script MT" w:hAnsi="Brush Script MT"/>
                          <w:b/>
                          <w:noProof/>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v:textbox>
                <w10:wrap anchorx="margin"/>
              </v:shape>
            </w:pict>
          </mc:Fallback>
        </mc:AlternateContent>
      </w:r>
      <w:r w:rsidR="00F917F2">
        <w:rPr>
          <w:noProof/>
        </w:rPr>
        <mc:AlternateContent>
          <mc:Choice Requires="wps">
            <w:drawing>
              <wp:anchor distT="0" distB="0" distL="114300" distR="114300" simplePos="0" relativeHeight="251678720" behindDoc="0" locked="0" layoutInCell="1" allowOverlap="1" wp14:anchorId="5E503711" wp14:editId="418EA650">
                <wp:simplePos x="0" y="0"/>
                <wp:positionH relativeFrom="margin">
                  <wp:align>center</wp:align>
                </wp:positionH>
                <wp:positionV relativeFrom="paragraph">
                  <wp:posOffset>-752518</wp:posOffset>
                </wp:positionV>
                <wp:extent cx="6506308" cy="1097280"/>
                <wp:effectExtent l="0" t="0" r="27940" b="26670"/>
                <wp:wrapNone/>
                <wp:docPr id="11" name="Rectangle: Rounded Corners 11"/>
                <wp:cNvGraphicFramePr/>
                <a:graphic xmlns:a="http://schemas.openxmlformats.org/drawingml/2006/main">
                  <a:graphicData uri="http://schemas.microsoft.com/office/word/2010/wordprocessingShape">
                    <wps:wsp>
                      <wps:cNvSpPr/>
                      <wps:spPr>
                        <a:xfrm>
                          <a:off x="0" y="0"/>
                          <a:ext cx="6506308" cy="1097280"/>
                        </a:xfrm>
                        <a:prstGeom prst="round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C969E08" id="Rectangle: Rounded Corners 11" o:spid="_x0000_s1026" style="position:absolute;margin-left:0;margin-top:-59.25pt;width:512.3pt;height:86.4pt;z-index:251678720;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" fillcolor="#8eaadb [1940]" strokecolor="#1f3763 [1604]" strokeweight="1pt">
                <v:stroke joinstyle="miter"/>
                <w10:wrap anchorx="margin"/>
              </v:roundrect>
            </w:pict>
          </mc:Fallback>
        </mc:AlternateContent>
      </w:r>
    </w:p>
    <w:p w14:paraId="501C5367" w14:textId="54B513BA" w:rsidR="0017341F" w:rsidRDefault="006F3CBB">
      <w:r>
        <w:rPr>
          <w:noProof/>
        </w:rPr>
        <w:drawing>
          <wp:anchor distT="0" distB="0" distL="114300" distR="114300" simplePos="0" relativeHeight="251696128" behindDoc="1" locked="0" layoutInCell="1" allowOverlap="1" wp14:anchorId="1B06F3A9" wp14:editId="54B59730">
            <wp:simplePos x="0" y="0"/>
            <wp:positionH relativeFrom="margin">
              <wp:posOffset>3501555</wp:posOffset>
            </wp:positionH>
            <wp:positionV relativeFrom="paragraph">
              <wp:posOffset>2732460</wp:posOffset>
            </wp:positionV>
            <wp:extent cx="2567940" cy="1374140"/>
            <wp:effectExtent l="0" t="0" r="3810" b="0"/>
            <wp:wrapTight wrapText="bothSides">
              <wp:wrapPolygon edited="0">
                <wp:start x="0" y="0"/>
                <wp:lineTo x="0" y="21261"/>
                <wp:lineTo x="21472" y="21261"/>
                <wp:lineTo x="21472" y="0"/>
                <wp:lineTo x="0" y="0"/>
              </wp:wrapPolygon>
            </wp:wrapTight>
            <wp:docPr id="19" name="Picture 19" descr="Reflective practic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flective practice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7940" cy="13741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0173E">
        <w:rPr>
          <w:noProof/>
        </w:rPr>
        <w:drawing>
          <wp:anchor distT="0" distB="0" distL="114300" distR="114300" simplePos="0" relativeHeight="251695104" behindDoc="1" locked="0" layoutInCell="1" allowOverlap="1" wp14:anchorId="52D966BF" wp14:editId="1D4EECFC">
            <wp:simplePos x="0" y="0"/>
            <wp:positionH relativeFrom="margin">
              <wp:posOffset>-636574</wp:posOffset>
            </wp:positionH>
            <wp:positionV relativeFrom="paragraph">
              <wp:posOffset>2733151</wp:posOffset>
            </wp:positionV>
            <wp:extent cx="2146300" cy="1345565"/>
            <wp:effectExtent l="0" t="0" r="6350" b="6985"/>
            <wp:wrapTight wrapText="bothSides">
              <wp:wrapPolygon edited="0">
                <wp:start x="7285" y="0"/>
                <wp:lineTo x="1917" y="3058"/>
                <wp:lineTo x="0" y="4587"/>
                <wp:lineTo x="0" y="9174"/>
                <wp:lineTo x="1725" y="9786"/>
                <wp:lineTo x="0" y="12538"/>
                <wp:lineTo x="0" y="16819"/>
                <wp:lineTo x="6902" y="19571"/>
                <wp:lineTo x="7285" y="21406"/>
                <wp:lineTo x="14187" y="21406"/>
                <wp:lineTo x="14570" y="19571"/>
                <wp:lineTo x="21472" y="17431"/>
                <wp:lineTo x="21472" y="4893"/>
                <wp:lineTo x="14570" y="0"/>
                <wp:lineTo x="7285" y="0"/>
              </wp:wrapPolygon>
            </wp:wrapTight>
            <wp:docPr id="18" name="Picture 18" descr="Getting started with Reflective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tting started with Reflective Practi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46300" cy="13455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95379B" w14:textId="3C1E05E2" w:rsidR="00563E9E" w:rsidRDefault="00563E9E"/>
    <w:p w14:paraId="05FB3AC4" w14:textId="2EEE0128" w:rsidR="00563E9E" w:rsidRDefault="00563E9E"/>
    <w:p w14:paraId="063F12D6" w14:textId="08026534" w:rsidR="00563E9E" w:rsidRDefault="00563E9E"/>
    <w:p w14:paraId="01527C00" w14:textId="77777777" w:rsidR="0010173E" w:rsidRDefault="0010173E"/>
    <w:p w14:paraId="2245E923" w14:textId="09D93CA1" w:rsidR="0017341F" w:rsidRDefault="00811D60">
      <w:r>
        <w:rPr>
          <w:noProof/>
        </w:rPr>
        <mc:AlternateContent>
          <mc:Choice Requires="wps">
            <w:drawing>
              <wp:anchor distT="45720" distB="45720" distL="114300" distR="114300" simplePos="0" relativeHeight="251685888" behindDoc="1" locked="0" layoutInCell="1" allowOverlap="1" wp14:anchorId="6993925F" wp14:editId="17BCE32B">
                <wp:simplePos x="0" y="0"/>
                <wp:positionH relativeFrom="margin">
                  <wp:posOffset>-772510</wp:posOffset>
                </wp:positionH>
                <wp:positionV relativeFrom="paragraph">
                  <wp:posOffset>371475</wp:posOffset>
                </wp:positionV>
                <wp:extent cx="7251065" cy="3515710"/>
                <wp:effectExtent l="0" t="0" r="26035" b="27940"/>
                <wp:wrapTight wrapText="bothSides">
                  <wp:wrapPolygon edited="0">
                    <wp:start x="0" y="0"/>
                    <wp:lineTo x="0" y="21655"/>
                    <wp:lineTo x="21621" y="21655"/>
                    <wp:lineTo x="21621" y="0"/>
                    <wp:lineTo x="0" y="0"/>
                  </wp:wrapPolygon>
                </wp:wrapTight>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1065" cy="3515710"/>
                        </a:xfrm>
                        <a:prstGeom prst="rect">
                          <a:avLst/>
                        </a:prstGeom>
                        <a:solidFill>
                          <a:srgbClr val="FFCCFF"/>
                        </a:solidFill>
                        <a:ln w="9525">
                          <a:solidFill>
                            <a:srgbClr val="000000"/>
                          </a:solidFill>
                          <a:miter lim="800000"/>
                          <a:headEnd/>
                          <a:tailEnd/>
                        </a:ln>
                      </wps:spPr>
                      <wps:txbx>
                        <w:txbxContent>
                          <w:p w14:paraId="2D354F57" w14:textId="32B30F2E" w:rsidR="00CC0116" w:rsidRPr="00811D60" w:rsidRDefault="00CC0116" w:rsidP="003C7EC7">
                            <w:pPr>
                              <w:spacing w:line="240" w:lineRule="auto"/>
                              <w:jc w:val="both"/>
                              <w:rPr>
                                <w:rFonts w:ascii="Times New Roman" w:hAnsi="Times New Roman" w:cs="Times New Roman"/>
                                <w:b/>
                                <w:bCs/>
                                <w:sz w:val="24"/>
                                <w:szCs w:val="24"/>
                                <w:u w:val="single"/>
                              </w:rPr>
                            </w:pPr>
                            <w:r w:rsidRPr="00811D60">
                              <w:rPr>
                                <w:rFonts w:ascii="Times New Roman" w:hAnsi="Times New Roman" w:cs="Times New Roman"/>
                                <w:b/>
                                <w:bCs/>
                                <w:sz w:val="24"/>
                                <w:szCs w:val="24"/>
                                <w:u w:val="single"/>
                              </w:rPr>
                              <w:t>Why is reflective practice important?</w:t>
                            </w:r>
                          </w:p>
                          <w:p w14:paraId="487921E9" w14:textId="7F0BB7D9" w:rsidR="00CC0116" w:rsidRPr="00811D60" w:rsidRDefault="00CC0116" w:rsidP="003C7EC7">
                            <w:pPr>
                              <w:spacing w:line="240" w:lineRule="auto"/>
                              <w:jc w:val="both"/>
                              <w:rPr>
                                <w:rFonts w:ascii="Times New Roman" w:hAnsi="Times New Roman" w:cs="Times New Roman"/>
                                <w:sz w:val="24"/>
                                <w:szCs w:val="24"/>
                              </w:rPr>
                            </w:pPr>
                            <w:r w:rsidRPr="00811D60">
                              <w:rPr>
                                <w:rFonts w:ascii="Times New Roman" w:hAnsi="Times New Roman" w:cs="Times New Roman"/>
                                <w:sz w:val="24"/>
                                <w:szCs w:val="24"/>
                              </w:rPr>
                              <w:t>The aim of reflection should always be to improve on professional development and practice. Reflection is essential during practice with children and there are many reasons why this is the case. When practitioners partake in reflection, there are opportunities to identify their own professional needs (PACEY, 2016).  White et al. (2006) states that reflection enables practitioners to develop skills, knowledge, and confidence.  By developing the areas that White mentions, this will enable a practitioner to provide the best quality service for the children in their care which should always be the aim.</w:t>
                            </w:r>
                          </w:p>
                          <w:p w14:paraId="3BF0C83C" w14:textId="5C90D65D" w:rsidR="00CC0116" w:rsidRPr="00811D60" w:rsidRDefault="00CC0116" w:rsidP="003C7EC7">
                            <w:pPr>
                              <w:spacing w:line="240" w:lineRule="auto"/>
                              <w:jc w:val="both"/>
                              <w:rPr>
                                <w:rFonts w:ascii="Times New Roman" w:hAnsi="Times New Roman" w:cs="Times New Roman"/>
                                <w:sz w:val="24"/>
                                <w:szCs w:val="24"/>
                              </w:rPr>
                            </w:pPr>
                            <w:r w:rsidRPr="00811D60">
                              <w:rPr>
                                <w:rFonts w:ascii="Times New Roman" w:hAnsi="Times New Roman" w:cs="Times New Roman"/>
                                <w:sz w:val="24"/>
                                <w:szCs w:val="24"/>
                              </w:rPr>
                              <w:t>Bleach (</w:t>
                            </w:r>
                            <w:r w:rsidR="007A6A5D">
                              <w:rPr>
                                <w:rFonts w:ascii="Times New Roman" w:hAnsi="Times New Roman" w:cs="Times New Roman"/>
                                <w:sz w:val="24"/>
                                <w:szCs w:val="24"/>
                              </w:rPr>
                              <w:t>2014</w:t>
                            </w:r>
                            <w:r w:rsidRPr="00811D60">
                              <w:rPr>
                                <w:rFonts w:ascii="Times New Roman" w:hAnsi="Times New Roman" w:cs="Times New Roman"/>
                                <w:sz w:val="24"/>
                                <w:szCs w:val="24"/>
                              </w:rPr>
                              <w:t>) found that after the process of reflection carried out by practitioners within her study, all practitioners were able to identify at least one area for improvement. Kemmis</w:t>
                            </w:r>
                            <w:r w:rsidR="00E673F9">
                              <w:rPr>
                                <w:rFonts w:ascii="Times New Roman" w:hAnsi="Times New Roman" w:cs="Times New Roman"/>
                                <w:sz w:val="24"/>
                                <w:szCs w:val="24"/>
                              </w:rPr>
                              <w:t xml:space="preserve">, </w:t>
                            </w:r>
                            <w:r w:rsidR="005A546E">
                              <w:rPr>
                                <w:rFonts w:ascii="Times New Roman" w:hAnsi="Times New Roman" w:cs="Times New Roman"/>
                                <w:sz w:val="24"/>
                                <w:szCs w:val="24"/>
                              </w:rPr>
                              <w:t>we</w:t>
                            </w:r>
                            <w:r w:rsidR="00E673F9">
                              <w:rPr>
                                <w:rFonts w:ascii="Times New Roman" w:hAnsi="Times New Roman" w:cs="Times New Roman"/>
                                <w:sz w:val="24"/>
                                <w:szCs w:val="24"/>
                              </w:rPr>
                              <w:t xml:space="preserve"> as cited in Bleach (2014)</w:t>
                            </w:r>
                            <w:r w:rsidRPr="00811D60">
                              <w:rPr>
                                <w:rFonts w:ascii="Times New Roman" w:hAnsi="Times New Roman" w:cs="Times New Roman"/>
                                <w:sz w:val="24"/>
                                <w:szCs w:val="24"/>
                              </w:rPr>
                              <w:t xml:space="preserve"> also noted that within the same study, after the reflection practitioners were then able to understand and relate these findings into practice. </w:t>
                            </w:r>
                          </w:p>
                          <w:p w14:paraId="4ED5368C" w14:textId="63747D19" w:rsidR="00CC0116" w:rsidRPr="00811D60" w:rsidRDefault="00CC0116" w:rsidP="003C7EC7">
                            <w:pPr>
                              <w:spacing w:line="240" w:lineRule="auto"/>
                              <w:jc w:val="both"/>
                              <w:rPr>
                                <w:rFonts w:ascii="Times New Roman" w:hAnsi="Times New Roman" w:cs="Times New Roman"/>
                                <w:b/>
                                <w:bCs/>
                                <w:sz w:val="24"/>
                                <w:szCs w:val="24"/>
                                <w:u w:val="single"/>
                              </w:rPr>
                            </w:pPr>
                            <w:r w:rsidRPr="00811D60">
                              <w:rPr>
                                <w:rFonts w:ascii="Times New Roman" w:hAnsi="Times New Roman" w:cs="Times New Roman"/>
                                <w:sz w:val="24"/>
                                <w:szCs w:val="24"/>
                              </w:rPr>
                              <w:t>Reflection ensures a quality service is provided by practitioners. Providing a quality service is crucial as it impacts children as well as their families. According to Owen and Hughes (</w:t>
                            </w:r>
                            <w:r w:rsidR="00B64154">
                              <w:rPr>
                                <w:rFonts w:ascii="Times New Roman" w:hAnsi="Times New Roman" w:cs="Times New Roman"/>
                                <w:sz w:val="24"/>
                                <w:szCs w:val="24"/>
                              </w:rPr>
                              <w:t>2009</w:t>
                            </w:r>
                            <w:r w:rsidRPr="00811D60">
                              <w:rPr>
                                <w:rFonts w:ascii="Times New Roman" w:hAnsi="Times New Roman" w:cs="Times New Roman"/>
                                <w:sz w:val="24"/>
                                <w:szCs w:val="24"/>
                              </w:rPr>
                              <w:t xml:space="preserve">) working in partnerships with parents is an important aspect of the job.   </w:t>
                            </w:r>
                          </w:p>
                          <w:p w14:paraId="2F54B7B9" w14:textId="7BA0E7F4" w:rsidR="00CC0116" w:rsidRPr="00811D60" w:rsidRDefault="00CC0116" w:rsidP="003C7EC7">
                            <w:pPr>
                              <w:spacing w:line="240" w:lineRule="auto"/>
                              <w:jc w:val="both"/>
                              <w:rPr>
                                <w:rFonts w:ascii="Times New Roman" w:hAnsi="Times New Roman" w:cs="Times New Roman"/>
                                <w:sz w:val="24"/>
                                <w:szCs w:val="24"/>
                              </w:rPr>
                            </w:pPr>
                            <w:r w:rsidRPr="00811D60">
                              <w:rPr>
                                <w:rFonts w:ascii="Times New Roman" w:hAnsi="Times New Roman" w:cs="Times New Roman"/>
                                <w:sz w:val="24"/>
                                <w:szCs w:val="24"/>
                              </w:rPr>
                              <w:t xml:space="preserve">Settings in Wales reflect using a self-assessment of service statement (SASS). Pacey (2018) state that completing a reflection log such as the SASS is extremely important for practice.  CIW visit settings to ensure national minimum standards are being adhered to. Reflective practice will support settings to ensure that they are meeting these standards as well as working to exceed them.   </w:t>
                            </w:r>
                          </w:p>
                          <w:p w14:paraId="2D5316CB" w14:textId="77777777" w:rsidR="00CC0116" w:rsidRPr="002056E0" w:rsidRDefault="00CC0116">
                            <w:pPr>
                              <w:rPr>
                                <w:b/>
                                <w:bCs/>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93925F" id="_x0000_s1033" type="#_x0000_t202" style="position:absolute;margin-left:-60.85pt;margin-top:29.25pt;width:570.95pt;height:276.85pt;z-index:-2516305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" fillcolor="#fcf">
                <v:textbox>
                  <w:txbxContent>
                    <w:p w14:paraId="2D354F57" w14:textId="32B30F2E" w:rsidR="00CC0116" w:rsidRPr="00811D60" w:rsidRDefault="00CC0116" w:rsidP="003C7EC7">
                      <w:pPr>
                        <w:spacing w:line="240" w:lineRule="auto"/>
                        <w:jc w:val="both"/>
                        <w:rPr>
                          <w:rFonts w:ascii="Times New Roman" w:hAnsi="Times New Roman" w:cs="Times New Roman"/>
                          <w:b/>
                          <w:bCs/>
                          <w:sz w:val="24"/>
                          <w:szCs w:val="24"/>
                          <w:u w:val="single"/>
                        </w:rPr>
                      </w:pPr>
                      <w:r w:rsidRPr="00811D60">
                        <w:rPr>
                          <w:rFonts w:ascii="Times New Roman" w:hAnsi="Times New Roman" w:cs="Times New Roman"/>
                          <w:b/>
                          <w:bCs/>
                          <w:sz w:val="24"/>
                          <w:szCs w:val="24"/>
                          <w:u w:val="single"/>
                        </w:rPr>
                        <w:t>Why is reflective practice important?</w:t>
                      </w:r>
                    </w:p>
                    <w:p w14:paraId="487921E9" w14:textId="7F0BB7D9" w:rsidR="00CC0116" w:rsidRPr="00811D60" w:rsidRDefault="00CC0116" w:rsidP="003C7EC7">
                      <w:pPr>
                        <w:spacing w:line="240" w:lineRule="auto"/>
                        <w:jc w:val="both"/>
                        <w:rPr>
                          <w:rFonts w:ascii="Times New Roman" w:hAnsi="Times New Roman" w:cs="Times New Roman"/>
                          <w:sz w:val="24"/>
                          <w:szCs w:val="24"/>
                        </w:rPr>
                      </w:pPr>
                      <w:r w:rsidRPr="00811D60">
                        <w:rPr>
                          <w:rFonts w:ascii="Times New Roman" w:hAnsi="Times New Roman" w:cs="Times New Roman"/>
                          <w:sz w:val="24"/>
                          <w:szCs w:val="24"/>
                        </w:rPr>
                        <w:t>The aim of reflection should always be to improve on professional development and practice. Reflection is essential during practice with children and there are many reasons why this is the case. When practitioners partake in reflection, there are opportunities to identify their own professional needs (PACEY, 2016).  White et al. (2006) states that reflection enables practitioners to develop skills, knowledge, and confidence.  By developing the areas that White mentions, this will enable a practitioner to provide the best quality service for the children in their care which should always be the aim.</w:t>
                      </w:r>
                    </w:p>
                    <w:p w14:paraId="3BF0C83C" w14:textId="5C90D65D" w:rsidR="00CC0116" w:rsidRPr="00811D60" w:rsidRDefault="00CC0116" w:rsidP="003C7EC7">
                      <w:pPr>
                        <w:spacing w:line="240" w:lineRule="auto"/>
                        <w:jc w:val="both"/>
                        <w:rPr>
                          <w:rFonts w:ascii="Times New Roman" w:hAnsi="Times New Roman" w:cs="Times New Roman"/>
                          <w:sz w:val="24"/>
                          <w:szCs w:val="24"/>
                        </w:rPr>
                      </w:pPr>
                      <w:r w:rsidRPr="00811D60">
                        <w:rPr>
                          <w:rFonts w:ascii="Times New Roman" w:hAnsi="Times New Roman" w:cs="Times New Roman"/>
                          <w:sz w:val="24"/>
                          <w:szCs w:val="24"/>
                        </w:rPr>
                        <w:t>Bleach (</w:t>
                      </w:r>
                      <w:r w:rsidR="007A6A5D">
                        <w:rPr>
                          <w:rFonts w:ascii="Times New Roman" w:hAnsi="Times New Roman" w:cs="Times New Roman"/>
                          <w:sz w:val="24"/>
                          <w:szCs w:val="24"/>
                        </w:rPr>
                        <w:t>2014</w:t>
                      </w:r>
                      <w:r w:rsidRPr="00811D60">
                        <w:rPr>
                          <w:rFonts w:ascii="Times New Roman" w:hAnsi="Times New Roman" w:cs="Times New Roman"/>
                          <w:sz w:val="24"/>
                          <w:szCs w:val="24"/>
                        </w:rPr>
                        <w:t>) found that after the process of reflection carried out by practitioners within her study, all practitioners were able to identify at least one area for improvement. Kemmis</w:t>
                      </w:r>
                      <w:r w:rsidR="00E673F9">
                        <w:rPr>
                          <w:rFonts w:ascii="Times New Roman" w:hAnsi="Times New Roman" w:cs="Times New Roman"/>
                          <w:sz w:val="24"/>
                          <w:szCs w:val="24"/>
                        </w:rPr>
                        <w:t xml:space="preserve">, </w:t>
                      </w:r>
                      <w:r w:rsidR="005A546E">
                        <w:rPr>
                          <w:rFonts w:ascii="Times New Roman" w:hAnsi="Times New Roman" w:cs="Times New Roman"/>
                          <w:sz w:val="24"/>
                          <w:szCs w:val="24"/>
                        </w:rPr>
                        <w:t>we</w:t>
                      </w:r>
                      <w:r w:rsidR="00E673F9">
                        <w:rPr>
                          <w:rFonts w:ascii="Times New Roman" w:hAnsi="Times New Roman" w:cs="Times New Roman"/>
                          <w:sz w:val="24"/>
                          <w:szCs w:val="24"/>
                        </w:rPr>
                        <w:t xml:space="preserve"> as cited in Bleach (2014)</w:t>
                      </w:r>
                      <w:r w:rsidRPr="00811D60">
                        <w:rPr>
                          <w:rFonts w:ascii="Times New Roman" w:hAnsi="Times New Roman" w:cs="Times New Roman"/>
                          <w:sz w:val="24"/>
                          <w:szCs w:val="24"/>
                        </w:rPr>
                        <w:t xml:space="preserve"> also noted that within the same study, after the reflection practitioners were then able to understand and relate these findings into practice. </w:t>
                      </w:r>
                    </w:p>
                    <w:p w14:paraId="4ED5368C" w14:textId="63747D19" w:rsidR="00CC0116" w:rsidRPr="00811D60" w:rsidRDefault="00CC0116" w:rsidP="003C7EC7">
                      <w:pPr>
                        <w:spacing w:line="240" w:lineRule="auto"/>
                        <w:jc w:val="both"/>
                        <w:rPr>
                          <w:rFonts w:ascii="Times New Roman" w:hAnsi="Times New Roman" w:cs="Times New Roman"/>
                          <w:b/>
                          <w:bCs/>
                          <w:sz w:val="24"/>
                          <w:szCs w:val="24"/>
                          <w:u w:val="single"/>
                        </w:rPr>
                      </w:pPr>
                      <w:r w:rsidRPr="00811D60">
                        <w:rPr>
                          <w:rFonts w:ascii="Times New Roman" w:hAnsi="Times New Roman" w:cs="Times New Roman"/>
                          <w:sz w:val="24"/>
                          <w:szCs w:val="24"/>
                        </w:rPr>
                        <w:t>Reflection ensures a quality service is provided by practitioners. Providing a quality service is crucial as it impacts children as well as their families. According to Owen and Hughes (</w:t>
                      </w:r>
                      <w:r w:rsidR="00B64154">
                        <w:rPr>
                          <w:rFonts w:ascii="Times New Roman" w:hAnsi="Times New Roman" w:cs="Times New Roman"/>
                          <w:sz w:val="24"/>
                          <w:szCs w:val="24"/>
                        </w:rPr>
                        <w:t>2009</w:t>
                      </w:r>
                      <w:r w:rsidRPr="00811D60">
                        <w:rPr>
                          <w:rFonts w:ascii="Times New Roman" w:hAnsi="Times New Roman" w:cs="Times New Roman"/>
                          <w:sz w:val="24"/>
                          <w:szCs w:val="24"/>
                        </w:rPr>
                        <w:t xml:space="preserve">) working in partnerships with parents is an important aspect of the job.   </w:t>
                      </w:r>
                    </w:p>
                    <w:p w14:paraId="2F54B7B9" w14:textId="7BA0E7F4" w:rsidR="00CC0116" w:rsidRPr="00811D60" w:rsidRDefault="00CC0116" w:rsidP="003C7EC7">
                      <w:pPr>
                        <w:spacing w:line="240" w:lineRule="auto"/>
                        <w:jc w:val="both"/>
                        <w:rPr>
                          <w:rFonts w:ascii="Times New Roman" w:hAnsi="Times New Roman" w:cs="Times New Roman"/>
                          <w:sz w:val="24"/>
                          <w:szCs w:val="24"/>
                        </w:rPr>
                      </w:pPr>
                      <w:r w:rsidRPr="00811D60">
                        <w:rPr>
                          <w:rFonts w:ascii="Times New Roman" w:hAnsi="Times New Roman" w:cs="Times New Roman"/>
                          <w:sz w:val="24"/>
                          <w:szCs w:val="24"/>
                        </w:rPr>
                        <w:t xml:space="preserve">Settings in Wales reflect using a self-assessment of service statement (SASS). Pacey (2018) state that completing a reflection log such as the SASS is extremely important for practice.  CIW visit settings to ensure national minimum standards are being adhered to. Reflective practice will support settings to ensure that they are meeting these standards as well as working to exceed them.   </w:t>
                      </w:r>
                    </w:p>
                    <w:p w14:paraId="2D5316CB" w14:textId="77777777" w:rsidR="00CC0116" w:rsidRPr="002056E0" w:rsidRDefault="00CC0116">
                      <w:pPr>
                        <w:rPr>
                          <w:b/>
                          <w:bCs/>
                          <w:u w:val="single"/>
                        </w:rPr>
                      </w:pPr>
                    </w:p>
                  </w:txbxContent>
                </v:textbox>
                <w10:wrap type="tight" anchorx="margin"/>
              </v:shape>
            </w:pict>
          </mc:Fallback>
        </mc:AlternateContent>
      </w:r>
      <w:r w:rsidR="00042DF1">
        <w:t>CAIE (</w:t>
      </w:r>
      <w:r w:rsidR="006F3CBB">
        <w:t xml:space="preserve">no date) </w:t>
      </w:r>
      <w:r w:rsidR="006F3CBB">
        <w:tab/>
      </w:r>
      <w:r w:rsidR="006F3CBB">
        <w:tab/>
      </w:r>
      <w:r w:rsidR="006F3CBB">
        <w:tab/>
      </w:r>
      <w:r w:rsidR="006F3CBB">
        <w:tab/>
      </w:r>
      <w:r w:rsidR="006F3CBB">
        <w:tab/>
      </w:r>
      <w:r w:rsidR="006F3CBB">
        <w:tab/>
      </w:r>
      <w:r w:rsidR="006F3CBB">
        <w:tab/>
      </w:r>
      <w:r w:rsidR="006F3CBB">
        <w:tab/>
      </w:r>
      <w:r w:rsidR="00201F16">
        <w:t>Wikipedia (no date)</w:t>
      </w:r>
    </w:p>
    <w:p w14:paraId="41A97F02" w14:textId="77777777" w:rsidR="0010173E" w:rsidRDefault="0010173E"/>
    <w:p w14:paraId="03910AD6" w14:textId="29360405" w:rsidR="00AF5C4F" w:rsidRDefault="00815B5B" w:rsidP="001F2B7A">
      <w:r>
        <w:t xml:space="preserve"> </w:t>
      </w:r>
      <w:r w:rsidR="007E105D">
        <w:rPr>
          <w:noProof/>
        </w:rPr>
        <mc:AlternateContent>
          <mc:Choice Requires="wps">
            <w:drawing>
              <wp:anchor distT="45720" distB="45720" distL="114300" distR="114300" simplePos="0" relativeHeight="251687936" behindDoc="1" locked="0" layoutInCell="1" allowOverlap="1" wp14:anchorId="56BEFD08" wp14:editId="0E27DBFE">
                <wp:simplePos x="0" y="0"/>
                <wp:positionH relativeFrom="margin">
                  <wp:posOffset>-711200</wp:posOffset>
                </wp:positionH>
                <wp:positionV relativeFrom="paragraph">
                  <wp:posOffset>5499735</wp:posOffset>
                </wp:positionV>
                <wp:extent cx="7123430" cy="2832100"/>
                <wp:effectExtent l="0" t="0" r="20320" b="25400"/>
                <wp:wrapTight wrapText="bothSides">
                  <wp:wrapPolygon edited="0">
                    <wp:start x="0" y="0"/>
                    <wp:lineTo x="0" y="21648"/>
                    <wp:lineTo x="21604" y="21648"/>
                    <wp:lineTo x="21604" y="0"/>
                    <wp:lineTo x="0" y="0"/>
                  </wp:wrapPolygon>
                </wp:wrapTight>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23430" cy="2832100"/>
                        </a:xfrm>
                        <a:prstGeom prst="rect">
                          <a:avLst/>
                        </a:prstGeom>
                        <a:solidFill>
                          <a:schemeClr val="accent2">
                            <a:lumMod val="60000"/>
                            <a:lumOff val="40000"/>
                          </a:schemeClr>
                        </a:solidFill>
                        <a:ln w="9525">
                          <a:solidFill>
                            <a:srgbClr val="000000"/>
                          </a:solidFill>
                          <a:miter lim="800000"/>
                          <a:headEnd/>
                          <a:tailEnd/>
                        </a:ln>
                      </wps:spPr>
                      <wps:txbx>
                        <w:txbxContent>
                          <w:p w14:paraId="093947F9" w14:textId="22A295C1" w:rsidR="00CC0116" w:rsidRPr="00811D60" w:rsidRDefault="00CC0116" w:rsidP="00811D60">
                            <w:pPr>
                              <w:jc w:val="both"/>
                              <w:rPr>
                                <w:rFonts w:ascii="Times New Roman" w:hAnsi="Times New Roman" w:cs="Times New Roman"/>
                                <w:b/>
                                <w:bCs/>
                                <w:sz w:val="24"/>
                                <w:szCs w:val="24"/>
                                <w:u w:val="single"/>
                              </w:rPr>
                            </w:pPr>
                            <w:r w:rsidRPr="00811D60">
                              <w:rPr>
                                <w:rFonts w:ascii="Times New Roman" w:hAnsi="Times New Roman" w:cs="Times New Roman"/>
                                <w:b/>
                                <w:bCs/>
                                <w:sz w:val="24"/>
                                <w:szCs w:val="24"/>
                                <w:u w:val="single"/>
                              </w:rPr>
                              <w:t>Ways to become a reflective practitioner</w:t>
                            </w:r>
                          </w:p>
                          <w:p w14:paraId="5257C6E2" w14:textId="6A35B8B6" w:rsidR="00CC0116" w:rsidRPr="00811D60" w:rsidRDefault="00CC0116" w:rsidP="00811D60">
                            <w:pPr>
                              <w:jc w:val="both"/>
                              <w:rPr>
                                <w:rFonts w:ascii="Times New Roman" w:hAnsi="Times New Roman" w:cs="Times New Roman"/>
                                <w:sz w:val="24"/>
                                <w:szCs w:val="24"/>
                              </w:rPr>
                            </w:pPr>
                            <w:r w:rsidRPr="00811D60">
                              <w:rPr>
                                <w:rFonts w:ascii="Times New Roman" w:hAnsi="Times New Roman" w:cs="Times New Roman"/>
                                <w:sz w:val="24"/>
                                <w:szCs w:val="24"/>
                              </w:rPr>
                              <w:t>To be a reflective practitioner these are some of the steps you may take:</w:t>
                            </w:r>
                          </w:p>
                          <w:p w14:paraId="095B8B9C" w14:textId="5407B442" w:rsidR="00CC0116" w:rsidRPr="00811D60" w:rsidRDefault="00CC0116" w:rsidP="00811D60">
                            <w:pPr>
                              <w:pStyle w:val="ListParagraph"/>
                              <w:numPr>
                                <w:ilvl w:val="0"/>
                                <w:numId w:val="3"/>
                              </w:numPr>
                              <w:jc w:val="both"/>
                              <w:rPr>
                                <w:rFonts w:ascii="Times New Roman" w:hAnsi="Times New Roman" w:cs="Times New Roman"/>
                                <w:sz w:val="24"/>
                                <w:szCs w:val="24"/>
                              </w:rPr>
                            </w:pPr>
                            <w:r w:rsidRPr="00811D60">
                              <w:rPr>
                                <w:rFonts w:ascii="Times New Roman" w:hAnsi="Times New Roman" w:cs="Times New Roman"/>
                                <w:sz w:val="24"/>
                                <w:szCs w:val="24"/>
                              </w:rPr>
                              <w:t>Keep a daily diary on your own practice. Bolton (2014) state that by keeping a daily diary, this will support practitioners to think about thoughts, feelings, and personal development after doing an activity with children. Shon (1983) mentioned within his reflective model</w:t>
                            </w:r>
                            <w:r w:rsidR="003B543C">
                              <w:rPr>
                                <w:rFonts w:ascii="Times New Roman" w:hAnsi="Times New Roman" w:cs="Times New Roman"/>
                                <w:sz w:val="24"/>
                                <w:szCs w:val="24"/>
                              </w:rPr>
                              <w:t xml:space="preserve">, </w:t>
                            </w:r>
                            <w:r w:rsidRPr="00811D60">
                              <w:rPr>
                                <w:rFonts w:ascii="Times New Roman" w:hAnsi="Times New Roman" w:cs="Times New Roman"/>
                                <w:sz w:val="24"/>
                                <w:szCs w:val="24"/>
                              </w:rPr>
                              <w:t>us</w:t>
                            </w:r>
                            <w:r w:rsidR="003B543C">
                              <w:rPr>
                                <w:rFonts w:ascii="Times New Roman" w:hAnsi="Times New Roman" w:cs="Times New Roman"/>
                                <w:sz w:val="24"/>
                                <w:szCs w:val="24"/>
                              </w:rPr>
                              <w:t>in</w:t>
                            </w:r>
                            <w:r w:rsidR="00BD4DAD">
                              <w:rPr>
                                <w:rFonts w:ascii="Times New Roman" w:hAnsi="Times New Roman" w:cs="Times New Roman"/>
                                <w:sz w:val="24"/>
                                <w:szCs w:val="24"/>
                              </w:rPr>
                              <w:t xml:space="preserve">g a daily dairy within </w:t>
                            </w:r>
                            <w:r w:rsidRPr="00811D60">
                              <w:rPr>
                                <w:rFonts w:ascii="Times New Roman" w:hAnsi="Times New Roman" w:cs="Times New Roman"/>
                                <w:sz w:val="24"/>
                                <w:szCs w:val="24"/>
                              </w:rPr>
                              <w:t>practice</w:t>
                            </w:r>
                            <w:r w:rsidR="00BD4DAD">
                              <w:rPr>
                                <w:rFonts w:ascii="Times New Roman" w:hAnsi="Times New Roman" w:cs="Times New Roman"/>
                                <w:sz w:val="24"/>
                                <w:szCs w:val="24"/>
                              </w:rPr>
                              <w:t xml:space="preserve"> is how reflection should take place meaning that it is</w:t>
                            </w:r>
                            <w:r w:rsidR="00925C84">
                              <w:rPr>
                                <w:rFonts w:ascii="Times New Roman" w:hAnsi="Times New Roman" w:cs="Times New Roman"/>
                                <w:sz w:val="24"/>
                                <w:szCs w:val="24"/>
                              </w:rPr>
                              <w:t xml:space="preserve"> used often. </w:t>
                            </w:r>
                            <w:r w:rsidRPr="00811D60">
                              <w:rPr>
                                <w:rFonts w:ascii="Times New Roman" w:hAnsi="Times New Roman" w:cs="Times New Roman"/>
                                <w:sz w:val="24"/>
                                <w:szCs w:val="24"/>
                              </w:rPr>
                              <w:t xml:space="preserve"> </w:t>
                            </w:r>
                            <w:r w:rsidR="000F77D3">
                              <w:rPr>
                                <w:rFonts w:ascii="Times New Roman" w:hAnsi="Times New Roman" w:cs="Times New Roman"/>
                                <w:sz w:val="24"/>
                                <w:szCs w:val="24"/>
                              </w:rPr>
                              <w:t>(</w:t>
                            </w:r>
                            <w:r w:rsidR="002A2545">
                              <w:rPr>
                                <w:rFonts w:ascii="Times New Roman" w:hAnsi="Times New Roman" w:cs="Times New Roman"/>
                                <w:sz w:val="24"/>
                                <w:szCs w:val="24"/>
                              </w:rPr>
                              <w:t>Longford County Childcare Committee, 2017).</w:t>
                            </w:r>
                          </w:p>
                          <w:p w14:paraId="7640DE1B" w14:textId="103215F8" w:rsidR="00CC0116" w:rsidRPr="00811D60" w:rsidRDefault="00CC0116" w:rsidP="00811D60">
                            <w:pPr>
                              <w:pStyle w:val="ListParagraph"/>
                              <w:numPr>
                                <w:ilvl w:val="0"/>
                                <w:numId w:val="3"/>
                              </w:numPr>
                              <w:jc w:val="both"/>
                              <w:rPr>
                                <w:rFonts w:ascii="Times New Roman" w:hAnsi="Times New Roman" w:cs="Times New Roman"/>
                                <w:sz w:val="24"/>
                                <w:szCs w:val="24"/>
                              </w:rPr>
                            </w:pPr>
                            <w:r w:rsidRPr="00811D60">
                              <w:rPr>
                                <w:rFonts w:ascii="Times New Roman" w:hAnsi="Times New Roman" w:cs="Times New Roman"/>
                                <w:sz w:val="24"/>
                                <w:szCs w:val="24"/>
                              </w:rPr>
                              <w:t xml:space="preserve">Follow recommendations from CIW as well as completing </w:t>
                            </w:r>
                            <w:r w:rsidR="00925C84">
                              <w:rPr>
                                <w:rFonts w:ascii="Times New Roman" w:hAnsi="Times New Roman" w:cs="Times New Roman"/>
                                <w:sz w:val="24"/>
                                <w:szCs w:val="24"/>
                              </w:rPr>
                              <w:t xml:space="preserve">a </w:t>
                            </w:r>
                            <w:r w:rsidRPr="00811D60">
                              <w:rPr>
                                <w:rFonts w:ascii="Times New Roman" w:hAnsi="Times New Roman" w:cs="Times New Roman"/>
                                <w:sz w:val="24"/>
                                <w:szCs w:val="24"/>
                              </w:rPr>
                              <w:t>yearly SASS which i</w:t>
                            </w:r>
                            <w:r w:rsidR="00925C84">
                              <w:rPr>
                                <w:rFonts w:ascii="Times New Roman" w:hAnsi="Times New Roman" w:cs="Times New Roman"/>
                                <w:sz w:val="24"/>
                                <w:szCs w:val="24"/>
                              </w:rPr>
                              <w:t xml:space="preserve">nvolves </w:t>
                            </w:r>
                            <w:r w:rsidRPr="00811D60">
                              <w:rPr>
                                <w:rFonts w:ascii="Times New Roman" w:hAnsi="Times New Roman" w:cs="Times New Roman"/>
                                <w:sz w:val="24"/>
                                <w:szCs w:val="24"/>
                              </w:rPr>
                              <w:t>areas for development</w:t>
                            </w:r>
                          </w:p>
                          <w:p w14:paraId="4FFF0E99" w14:textId="2EEB87FF" w:rsidR="00CC0116" w:rsidRPr="00811D60" w:rsidRDefault="00CC0116" w:rsidP="00811D60">
                            <w:pPr>
                              <w:pStyle w:val="ListParagraph"/>
                              <w:numPr>
                                <w:ilvl w:val="0"/>
                                <w:numId w:val="3"/>
                              </w:numPr>
                              <w:jc w:val="both"/>
                              <w:rPr>
                                <w:rFonts w:ascii="Times New Roman" w:hAnsi="Times New Roman" w:cs="Times New Roman"/>
                                <w:sz w:val="24"/>
                                <w:szCs w:val="24"/>
                              </w:rPr>
                            </w:pPr>
                            <w:r w:rsidRPr="00811D60">
                              <w:rPr>
                                <w:rFonts w:ascii="Times New Roman" w:hAnsi="Times New Roman" w:cs="Times New Roman"/>
                                <w:sz w:val="24"/>
                                <w:szCs w:val="24"/>
                              </w:rPr>
                              <w:t>Work in a community of practice and support staff who are unfamiliar of the reflective process.</w:t>
                            </w:r>
                            <w:r w:rsidR="00FC4650">
                              <w:rPr>
                                <w:rFonts w:ascii="Times New Roman" w:hAnsi="Times New Roman" w:cs="Times New Roman"/>
                                <w:sz w:val="24"/>
                                <w:szCs w:val="24"/>
                              </w:rPr>
                              <w:t xml:space="preserve"> For practitioners who are new to </w:t>
                            </w:r>
                            <w:r w:rsidR="002162A0">
                              <w:rPr>
                                <w:rFonts w:ascii="Times New Roman" w:hAnsi="Times New Roman" w:cs="Times New Roman"/>
                                <w:sz w:val="24"/>
                                <w:szCs w:val="24"/>
                              </w:rPr>
                              <w:t xml:space="preserve">childcare </w:t>
                            </w:r>
                            <w:r w:rsidR="00FC4650">
                              <w:rPr>
                                <w:rFonts w:ascii="Times New Roman" w:hAnsi="Times New Roman" w:cs="Times New Roman"/>
                                <w:sz w:val="24"/>
                                <w:szCs w:val="24"/>
                              </w:rPr>
                              <w:t xml:space="preserve">work, they should seek advice and support </w:t>
                            </w:r>
                            <w:r w:rsidR="002162A0">
                              <w:rPr>
                                <w:rFonts w:ascii="Times New Roman" w:hAnsi="Times New Roman" w:cs="Times New Roman"/>
                                <w:sz w:val="24"/>
                                <w:szCs w:val="24"/>
                              </w:rPr>
                              <w:t>from</w:t>
                            </w:r>
                            <w:r w:rsidR="00FC4650">
                              <w:rPr>
                                <w:rFonts w:ascii="Times New Roman" w:hAnsi="Times New Roman" w:cs="Times New Roman"/>
                                <w:sz w:val="24"/>
                                <w:szCs w:val="24"/>
                              </w:rPr>
                              <w:t xml:space="preserve"> fellow experienced </w:t>
                            </w:r>
                            <w:r w:rsidR="002162A0">
                              <w:rPr>
                                <w:rFonts w:ascii="Times New Roman" w:hAnsi="Times New Roman" w:cs="Times New Roman"/>
                                <w:sz w:val="24"/>
                                <w:szCs w:val="24"/>
                              </w:rPr>
                              <w:t>colleagues</w:t>
                            </w:r>
                            <w:r w:rsidR="00FC4650">
                              <w:rPr>
                                <w:rFonts w:ascii="Times New Roman" w:hAnsi="Times New Roman" w:cs="Times New Roman"/>
                                <w:sz w:val="24"/>
                                <w:szCs w:val="24"/>
                              </w:rPr>
                              <w:t>.</w:t>
                            </w:r>
                          </w:p>
                          <w:p w14:paraId="58F9CA56" w14:textId="2A228240" w:rsidR="00CC0116" w:rsidRPr="00811D60" w:rsidRDefault="00CC0116" w:rsidP="00811D60">
                            <w:pPr>
                              <w:pStyle w:val="ListParagraph"/>
                              <w:numPr>
                                <w:ilvl w:val="0"/>
                                <w:numId w:val="3"/>
                              </w:numPr>
                              <w:jc w:val="both"/>
                              <w:rPr>
                                <w:rFonts w:ascii="Times New Roman" w:hAnsi="Times New Roman" w:cs="Times New Roman"/>
                                <w:sz w:val="24"/>
                                <w:szCs w:val="24"/>
                              </w:rPr>
                            </w:pPr>
                            <w:r w:rsidRPr="00811D60">
                              <w:rPr>
                                <w:rFonts w:ascii="Times New Roman" w:hAnsi="Times New Roman" w:cs="Times New Roman"/>
                                <w:sz w:val="24"/>
                                <w:szCs w:val="24"/>
                              </w:rPr>
                              <w:t xml:space="preserve">View practice with an open mind and a balanced view. </w:t>
                            </w:r>
                          </w:p>
                          <w:p w14:paraId="08EB9058" w14:textId="41E4128D" w:rsidR="00CC0116" w:rsidRPr="00811D60" w:rsidRDefault="00CC0116" w:rsidP="00811D60">
                            <w:pPr>
                              <w:pStyle w:val="ListParagraph"/>
                              <w:numPr>
                                <w:ilvl w:val="0"/>
                                <w:numId w:val="3"/>
                              </w:numPr>
                              <w:jc w:val="both"/>
                              <w:rPr>
                                <w:rFonts w:ascii="Times New Roman" w:hAnsi="Times New Roman" w:cs="Times New Roman"/>
                                <w:sz w:val="24"/>
                                <w:szCs w:val="24"/>
                              </w:rPr>
                            </w:pPr>
                            <w:r w:rsidRPr="00811D60">
                              <w:rPr>
                                <w:rFonts w:ascii="Times New Roman" w:hAnsi="Times New Roman" w:cs="Times New Roman"/>
                                <w:sz w:val="24"/>
                                <w:szCs w:val="24"/>
                              </w:rPr>
                              <w:t xml:space="preserve">Complete a personal development plan (PDP) regularly and update </w:t>
                            </w:r>
                            <w:r w:rsidR="00925C84">
                              <w:rPr>
                                <w:rFonts w:ascii="Times New Roman" w:hAnsi="Times New Roman" w:cs="Times New Roman"/>
                                <w:sz w:val="24"/>
                                <w:szCs w:val="24"/>
                              </w:rPr>
                              <w:t xml:space="preserve">this </w:t>
                            </w:r>
                            <w:r w:rsidRPr="00811D60">
                              <w:rPr>
                                <w:rFonts w:ascii="Times New Roman" w:hAnsi="Times New Roman" w:cs="Times New Roman"/>
                                <w:sz w:val="24"/>
                                <w:szCs w:val="24"/>
                              </w:rPr>
                              <w:t xml:space="preserve">when necessary. </w:t>
                            </w:r>
                          </w:p>
                          <w:p w14:paraId="241854AD" w14:textId="77777777" w:rsidR="00CC0116" w:rsidRDefault="00CC0116" w:rsidP="00520F3E"/>
                          <w:p w14:paraId="1C043B01" w14:textId="77777777" w:rsidR="00CC0116" w:rsidRDefault="00CC011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BEFD08" id="_x0000_s1034" type="#_x0000_t202" style="position:absolute;margin-left:-56pt;margin-top:433.05pt;width:560.9pt;height:223pt;z-index:-2516285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" fillcolor="#f4b083 [1941]">
                <v:textbox>
                  <w:txbxContent>
                    <w:p w14:paraId="093947F9" w14:textId="22A295C1" w:rsidR="00CC0116" w:rsidRPr="00811D60" w:rsidRDefault="00CC0116" w:rsidP="00811D60">
                      <w:pPr>
                        <w:jc w:val="both"/>
                        <w:rPr>
                          <w:rFonts w:ascii="Times New Roman" w:hAnsi="Times New Roman" w:cs="Times New Roman"/>
                          <w:b/>
                          <w:bCs/>
                          <w:sz w:val="24"/>
                          <w:szCs w:val="24"/>
                          <w:u w:val="single"/>
                        </w:rPr>
                      </w:pPr>
                      <w:r w:rsidRPr="00811D60">
                        <w:rPr>
                          <w:rFonts w:ascii="Times New Roman" w:hAnsi="Times New Roman" w:cs="Times New Roman"/>
                          <w:b/>
                          <w:bCs/>
                          <w:sz w:val="24"/>
                          <w:szCs w:val="24"/>
                          <w:u w:val="single"/>
                        </w:rPr>
                        <w:t>Ways to become a reflective practitioner</w:t>
                      </w:r>
                    </w:p>
                    <w:p w14:paraId="5257C6E2" w14:textId="6A35B8B6" w:rsidR="00CC0116" w:rsidRPr="00811D60" w:rsidRDefault="00CC0116" w:rsidP="00811D60">
                      <w:pPr>
                        <w:jc w:val="both"/>
                        <w:rPr>
                          <w:rFonts w:ascii="Times New Roman" w:hAnsi="Times New Roman" w:cs="Times New Roman"/>
                          <w:sz w:val="24"/>
                          <w:szCs w:val="24"/>
                        </w:rPr>
                      </w:pPr>
                      <w:r w:rsidRPr="00811D60">
                        <w:rPr>
                          <w:rFonts w:ascii="Times New Roman" w:hAnsi="Times New Roman" w:cs="Times New Roman"/>
                          <w:sz w:val="24"/>
                          <w:szCs w:val="24"/>
                        </w:rPr>
                        <w:t>To be a reflective practitioner these are some of the steps you may take:</w:t>
                      </w:r>
                    </w:p>
                    <w:p w14:paraId="095B8B9C" w14:textId="5407B442" w:rsidR="00CC0116" w:rsidRPr="00811D60" w:rsidRDefault="00CC0116" w:rsidP="00811D60">
                      <w:pPr>
                        <w:pStyle w:val="ListParagraph"/>
                        <w:numPr>
                          <w:ilvl w:val="0"/>
                          <w:numId w:val="3"/>
                        </w:numPr>
                        <w:jc w:val="both"/>
                        <w:rPr>
                          <w:rFonts w:ascii="Times New Roman" w:hAnsi="Times New Roman" w:cs="Times New Roman"/>
                          <w:sz w:val="24"/>
                          <w:szCs w:val="24"/>
                        </w:rPr>
                      </w:pPr>
                      <w:r w:rsidRPr="00811D60">
                        <w:rPr>
                          <w:rFonts w:ascii="Times New Roman" w:hAnsi="Times New Roman" w:cs="Times New Roman"/>
                          <w:sz w:val="24"/>
                          <w:szCs w:val="24"/>
                        </w:rPr>
                        <w:t>Keep a daily diary on your own practice. Bolton (2014) state that by keeping a daily diary, this will support practitioners to think about thoughts, feelings, and personal development after doing an activity with children. Shon (1983) mentioned within his reflective model</w:t>
                      </w:r>
                      <w:r w:rsidR="003B543C">
                        <w:rPr>
                          <w:rFonts w:ascii="Times New Roman" w:hAnsi="Times New Roman" w:cs="Times New Roman"/>
                          <w:sz w:val="24"/>
                          <w:szCs w:val="24"/>
                        </w:rPr>
                        <w:t xml:space="preserve">, </w:t>
                      </w:r>
                      <w:r w:rsidRPr="00811D60">
                        <w:rPr>
                          <w:rFonts w:ascii="Times New Roman" w:hAnsi="Times New Roman" w:cs="Times New Roman"/>
                          <w:sz w:val="24"/>
                          <w:szCs w:val="24"/>
                        </w:rPr>
                        <w:t>us</w:t>
                      </w:r>
                      <w:r w:rsidR="003B543C">
                        <w:rPr>
                          <w:rFonts w:ascii="Times New Roman" w:hAnsi="Times New Roman" w:cs="Times New Roman"/>
                          <w:sz w:val="24"/>
                          <w:szCs w:val="24"/>
                        </w:rPr>
                        <w:t>in</w:t>
                      </w:r>
                      <w:r w:rsidR="00BD4DAD">
                        <w:rPr>
                          <w:rFonts w:ascii="Times New Roman" w:hAnsi="Times New Roman" w:cs="Times New Roman"/>
                          <w:sz w:val="24"/>
                          <w:szCs w:val="24"/>
                        </w:rPr>
                        <w:t xml:space="preserve">g a daily dairy within </w:t>
                      </w:r>
                      <w:r w:rsidRPr="00811D60">
                        <w:rPr>
                          <w:rFonts w:ascii="Times New Roman" w:hAnsi="Times New Roman" w:cs="Times New Roman"/>
                          <w:sz w:val="24"/>
                          <w:szCs w:val="24"/>
                        </w:rPr>
                        <w:t>practice</w:t>
                      </w:r>
                      <w:r w:rsidR="00BD4DAD">
                        <w:rPr>
                          <w:rFonts w:ascii="Times New Roman" w:hAnsi="Times New Roman" w:cs="Times New Roman"/>
                          <w:sz w:val="24"/>
                          <w:szCs w:val="24"/>
                        </w:rPr>
                        <w:t xml:space="preserve"> is how reflection should take place meaning that it is</w:t>
                      </w:r>
                      <w:r w:rsidR="00925C84">
                        <w:rPr>
                          <w:rFonts w:ascii="Times New Roman" w:hAnsi="Times New Roman" w:cs="Times New Roman"/>
                          <w:sz w:val="24"/>
                          <w:szCs w:val="24"/>
                        </w:rPr>
                        <w:t xml:space="preserve"> used often. </w:t>
                      </w:r>
                      <w:r w:rsidRPr="00811D60">
                        <w:rPr>
                          <w:rFonts w:ascii="Times New Roman" w:hAnsi="Times New Roman" w:cs="Times New Roman"/>
                          <w:sz w:val="24"/>
                          <w:szCs w:val="24"/>
                        </w:rPr>
                        <w:t xml:space="preserve"> </w:t>
                      </w:r>
                      <w:r w:rsidR="000F77D3">
                        <w:rPr>
                          <w:rFonts w:ascii="Times New Roman" w:hAnsi="Times New Roman" w:cs="Times New Roman"/>
                          <w:sz w:val="24"/>
                          <w:szCs w:val="24"/>
                        </w:rPr>
                        <w:t>(</w:t>
                      </w:r>
                      <w:r w:rsidR="002A2545">
                        <w:rPr>
                          <w:rFonts w:ascii="Times New Roman" w:hAnsi="Times New Roman" w:cs="Times New Roman"/>
                          <w:sz w:val="24"/>
                          <w:szCs w:val="24"/>
                        </w:rPr>
                        <w:t>Longford County Childcare Committee, 2017).</w:t>
                      </w:r>
                    </w:p>
                    <w:p w14:paraId="7640DE1B" w14:textId="103215F8" w:rsidR="00CC0116" w:rsidRPr="00811D60" w:rsidRDefault="00CC0116" w:rsidP="00811D60">
                      <w:pPr>
                        <w:pStyle w:val="ListParagraph"/>
                        <w:numPr>
                          <w:ilvl w:val="0"/>
                          <w:numId w:val="3"/>
                        </w:numPr>
                        <w:jc w:val="both"/>
                        <w:rPr>
                          <w:rFonts w:ascii="Times New Roman" w:hAnsi="Times New Roman" w:cs="Times New Roman"/>
                          <w:sz w:val="24"/>
                          <w:szCs w:val="24"/>
                        </w:rPr>
                      </w:pPr>
                      <w:r w:rsidRPr="00811D60">
                        <w:rPr>
                          <w:rFonts w:ascii="Times New Roman" w:hAnsi="Times New Roman" w:cs="Times New Roman"/>
                          <w:sz w:val="24"/>
                          <w:szCs w:val="24"/>
                        </w:rPr>
                        <w:t xml:space="preserve">Follow recommendations from CIW as well as completing </w:t>
                      </w:r>
                      <w:r w:rsidR="00925C84">
                        <w:rPr>
                          <w:rFonts w:ascii="Times New Roman" w:hAnsi="Times New Roman" w:cs="Times New Roman"/>
                          <w:sz w:val="24"/>
                          <w:szCs w:val="24"/>
                        </w:rPr>
                        <w:t xml:space="preserve">a </w:t>
                      </w:r>
                      <w:r w:rsidRPr="00811D60">
                        <w:rPr>
                          <w:rFonts w:ascii="Times New Roman" w:hAnsi="Times New Roman" w:cs="Times New Roman"/>
                          <w:sz w:val="24"/>
                          <w:szCs w:val="24"/>
                        </w:rPr>
                        <w:t>yearly SASS which i</w:t>
                      </w:r>
                      <w:r w:rsidR="00925C84">
                        <w:rPr>
                          <w:rFonts w:ascii="Times New Roman" w:hAnsi="Times New Roman" w:cs="Times New Roman"/>
                          <w:sz w:val="24"/>
                          <w:szCs w:val="24"/>
                        </w:rPr>
                        <w:t xml:space="preserve">nvolves </w:t>
                      </w:r>
                      <w:r w:rsidRPr="00811D60">
                        <w:rPr>
                          <w:rFonts w:ascii="Times New Roman" w:hAnsi="Times New Roman" w:cs="Times New Roman"/>
                          <w:sz w:val="24"/>
                          <w:szCs w:val="24"/>
                        </w:rPr>
                        <w:t>areas for development</w:t>
                      </w:r>
                    </w:p>
                    <w:p w14:paraId="4FFF0E99" w14:textId="2EEB87FF" w:rsidR="00CC0116" w:rsidRPr="00811D60" w:rsidRDefault="00CC0116" w:rsidP="00811D60">
                      <w:pPr>
                        <w:pStyle w:val="ListParagraph"/>
                        <w:numPr>
                          <w:ilvl w:val="0"/>
                          <w:numId w:val="3"/>
                        </w:numPr>
                        <w:jc w:val="both"/>
                        <w:rPr>
                          <w:rFonts w:ascii="Times New Roman" w:hAnsi="Times New Roman" w:cs="Times New Roman"/>
                          <w:sz w:val="24"/>
                          <w:szCs w:val="24"/>
                        </w:rPr>
                      </w:pPr>
                      <w:r w:rsidRPr="00811D60">
                        <w:rPr>
                          <w:rFonts w:ascii="Times New Roman" w:hAnsi="Times New Roman" w:cs="Times New Roman"/>
                          <w:sz w:val="24"/>
                          <w:szCs w:val="24"/>
                        </w:rPr>
                        <w:t>Work in a community of practice and support staff who are unfamiliar of the reflective process.</w:t>
                      </w:r>
                      <w:r w:rsidR="00FC4650">
                        <w:rPr>
                          <w:rFonts w:ascii="Times New Roman" w:hAnsi="Times New Roman" w:cs="Times New Roman"/>
                          <w:sz w:val="24"/>
                          <w:szCs w:val="24"/>
                        </w:rPr>
                        <w:t xml:space="preserve"> For practitioners who are new to </w:t>
                      </w:r>
                      <w:r w:rsidR="002162A0">
                        <w:rPr>
                          <w:rFonts w:ascii="Times New Roman" w:hAnsi="Times New Roman" w:cs="Times New Roman"/>
                          <w:sz w:val="24"/>
                          <w:szCs w:val="24"/>
                        </w:rPr>
                        <w:t xml:space="preserve">childcare </w:t>
                      </w:r>
                      <w:r w:rsidR="00FC4650">
                        <w:rPr>
                          <w:rFonts w:ascii="Times New Roman" w:hAnsi="Times New Roman" w:cs="Times New Roman"/>
                          <w:sz w:val="24"/>
                          <w:szCs w:val="24"/>
                        </w:rPr>
                        <w:t xml:space="preserve">work, they should seek advice and support </w:t>
                      </w:r>
                      <w:r w:rsidR="002162A0">
                        <w:rPr>
                          <w:rFonts w:ascii="Times New Roman" w:hAnsi="Times New Roman" w:cs="Times New Roman"/>
                          <w:sz w:val="24"/>
                          <w:szCs w:val="24"/>
                        </w:rPr>
                        <w:t>from</w:t>
                      </w:r>
                      <w:r w:rsidR="00FC4650">
                        <w:rPr>
                          <w:rFonts w:ascii="Times New Roman" w:hAnsi="Times New Roman" w:cs="Times New Roman"/>
                          <w:sz w:val="24"/>
                          <w:szCs w:val="24"/>
                        </w:rPr>
                        <w:t xml:space="preserve"> fellow experienced </w:t>
                      </w:r>
                      <w:r w:rsidR="002162A0">
                        <w:rPr>
                          <w:rFonts w:ascii="Times New Roman" w:hAnsi="Times New Roman" w:cs="Times New Roman"/>
                          <w:sz w:val="24"/>
                          <w:szCs w:val="24"/>
                        </w:rPr>
                        <w:t>colleagues</w:t>
                      </w:r>
                      <w:r w:rsidR="00FC4650">
                        <w:rPr>
                          <w:rFonts w:ascii="Times New Roman" w:hAnsi="Times New Roman" w:cs="Times New Roman"/>
                          <w:sz w:val="24"/>
                          <w:szCs w:val="24"/>
                        </w:rPr>
                        <w:t>.</w:t>
                      </w:r>
                    </w:p>
                    <w:p w14:paraId="58F9CA56" w14:textId="2A228240" w:rsidR="00CC0116" w:rsidRPr="00811D60" w:rsidRDefault="00CC0116" w:rsidP="00811D60">
                      <w:pPr>
                        <w:pStyle w:val="ListParagraph"/>
                        <w:numPr>
                          <w:ilvl w:val="0"/>
                          <w:numId w:val="3"/>
                        </w:numPr>
                        <w:jc w:val="both"/>
                        <w:rPr>
                          <w:rFonts w:ascii="Times New Roman" w:hAnsi="Times New Roman" w:cs="Times New Roman"/>
                          <w:sz w:val="24"/>
                          <w:szCs w:val="24"/>
                        </w:rPr>
                      </w:pPr>
                      <w:r w:rsidRPr="00811D60">
                        <w:rPr>
                          <w:rFonts w:ascii="Times New Roman" w:hAnsi="Times New Roman" w:cs="Times New Roman"/>
                          <w:sz w:val="24"/>
                          <w:szCs w:val="24"/>
                        </w:rPr>
                        <w:t xml:space="preserve">View practice with an open mind and a balanced view. </w:t>
                      </w:r>
                    </w:p>
                    <w:p w14:paraId="08EB9058" w14:textId="41E4128D" w:rsidR="00CC0116" w:rsidRPr="00811D60" w:rsidRDefault="00CC0116" w:rsidP="00811D60">
                      <w:pPr>
                        <w:pStyle w:val="ListParagraph"/>
                        <w:numPr>
                          <w:ilvl w:val="0"/>
                          <w:numId w:val="3"/>
                        </w:numPr>
                        <w:jc w:val="both"/>
                        <w:rPr>
                          <w:rFonts w:ascii="Times New Roman" w:hAnsi="Times New Roman" w:cs="Times New Roman"/>
                          <w:sz w:val="24"/>
                          <w:szCs w:val="24"/>
                        </w:rPr>
                      </w:pPr>
                      <w:r w:rsidRPr="00811D60">
                        <w:rPr>
                          <w:rFonts w:ascii="Times New Roman" w:hAnsi="Times New Roman" w:cs="Times New Roman"/>
                          <w:sz w:val="24"/>
                          <w:szCs w:val="24"/>
                        </w:rPr>
                        <w:t xml:space="preserve">Complete a personal development plan (PDP) regularly and update </w:t>
                      </w:r>
                      <w:r w:rsidR="00925C84">
                        <w:rPr>
                          <w:rFonts w:ascii="Times New Roman" w:hAnsi="Times New Roman" w:cs="Times New Roman"/>
                          <w:sz w:val="24"/>
                          <w:szCs w:val="24"/>
                        </w:rPr>
                        <w:t xml:space="preserve">this </w:t>
                      </w:r>
                      <w:r w:rsidRPr="00811D60">
                        <w:rPr>
                          <w:rFonts w:ascii="Times New Roman" w:hAnsi="Times New Roman" w:cs="Times New Roman"/>
                          <w:sz w:val="24"/>
                          <w:szCs w:val="24"/>
                        </w:rPr>
                        <w:t xml:space="preserve">when necessary. </w:t>
                      </w:r>
                    </w:p>
                    <w:p w14:paraId="241854AD" w14:textId="77777777" w:rsidR="00CC0116" w:rsidRDefault="00CC0116" w:rsidP="00520F3E"/>
                    <w:p w14:paraId="1C043B01" w14:textId="77777777" w:rsidR="00CC0116" w:rsidRDefault="00CC0116"/>
                  </w:txbxContent>
                </v:textbox>
                <w10:wrap type="tight" anchorx="margin"/>
              </v:shape>
            </w:pict>
          </mc:Fallback>
        </mc:AlternateContent>
      </w:r>
      <w:r w:rsidR="007E105D">
        <w:rPr>
          <w:noProof/>
        </w:rPr>
        <mc:AlternateContent>
          <mc:Choice Requires="wps">
            <w:drawing>
              <wp:anchor distT="45720" distB="45720" distL="114300" distR="114300" simplePos="0" relativeHeight="251689984" behindDoc="1" locked="0" layoutInCell="1" allowOverlap="1" wp14:anchorId="441174F1" wp14:editId="1EC3632A">
                <wp:simplePos x="0" y="0"/>
                <wp:positionH relativeFrom="margin">
                  <wp:align>center</wp:align>
                </wp:positionH>
                <wp:positionV relativeFrom="paragraph">
                  <wp:posOffset>2999105</wp:posOffset>
                </wp:positionV>
                <wp:extent cx="7124065" cy="2538095"/>
                <wp:effectExtent l="0" t="0" r="19685" b="14605"/>
                <wp:wrapTight wrapText="bothSides">
                  <wp:wrapPolygon edited="0">
                    <wp:start x="0" y="0"/>
                    <wp:lineTo x="0" y="21562"/>
                    <wp:lineTo x="21602" y="21562"/>
                    <wp:lineTo x="21602" y="0"/>
                    <wp:lineTo x="0" y="0"/>
                  </wp:wrapPolygon>
                </wp:wrapTight>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24065" cy="2538095"/>
                        </a:xfrm>
                        <a:prstGeom prst="rect">
                          <a:avLst/>
                        </a:prstGeom>
                        <a:solidFill>
                          <a:schemeClr val="accent6">
                            <a:lumMod val="40000"/>
                            <a:lumOff val="60000"/>
                          </a:schemeClr>
                        </a:solidFill>
                        <a:ln w="9525">
                          <a:solidFill>
                            <a:srgbClr val="000000"/>
                          </a:solidFill>
                          <a:miter lim="800000"/>
                          <a:headEnd/>
                          <a:tailEnd/>
                        </a:ln>
                      </wps:spPr>
                      <wps:txbx>
                        <w:txbxContent>
                          <w:p w14:paraId="4FD6A488" w14:textId="3450AD91" w:rsidR="00CC0116" w:rsidRPr="00811D60" w:rsidRDefault="00CC0116" w:rsidP="00811D60">
                            <w:pPr>
                              <w:jc w:val="both"/>
                              <w:rPr>
                                <w:rFonts w:ascii="Times New Roman" w:hAnsi="Times New Roman" w:cs="Times New Roman"/>
                                <w:b/>
                                <w:bCs/>
                                <w:sz w:val="24"/>
                                <w:szCs w:val="24"/>
                                <w:u w:val="single"/>
                              </w:rPr>
                            </w:pPr>
                            <w:r w:rsidRPr="00811D60">
                              <w:rPr>
                                <w:rFonts w:ascii="Times New Roman" w:hAnsi="Times New Roman" w:cs="Times New Roman"/>
                                <w:b/>
                                <w:bCs/>
                                <w:sz w:val="24"/>
                                <w:szCs w:val="24"/>
                                <w:u w:val="single"/>
                              </w:rPr>
                              <w:t>What is meant by quality childcare and how do we maintain this?</w:t>
                            </w:r>
                          </w:p>
                          <w:p w14:paraId="7C9EE174" w14:textId="71D6313A" w:rsidR="00CC0116" w:rsidRPr="00811D60" w:rsidRDefault="00CC0116" w:rsidP="00811D60">
                            <w:pPr>
                              <w:jc w:val="both"/>
                              <w:rPr>
                                <w:rFonts w:ascii="Times New Roman" w:hAnsi="Times New Roman" w:cs="Times New Roman"/>
                                <w:sz w:val="24"/>
                                <w:szCs w:val="24"/>
                              </w:rPr>
                            </w:pPr>
                            <w:r w:rsidRPr="00811D60">
                              <w:rPr>
                                <w:rFonts w:ascii="Times New Roman" w:hAnsi="Times New Roman" w:cs="Times New Roman"/>
                                <w:sz w:val="24"/>
                                <w:szCs w:val="24"/>
                              </w:rPr>
                              <w:t xml:space="preserve">As a professional in the early years sector you want to provide the best care possible for the children in your settings. The Health and Care Profession Council (no date) propose that reflective practice should be encouraged to ensure quality childcare.  </w:t>
                            </w:r>
                          </w:p>
                          <w:p w14:paraId="11CD7DA3" w14:textId="5C911509" w:rsidR="00CC0116" w:rsidRPr="00811D60" w:rsidRDefault="00CC0116" w:rsidP="00811D60">
                            <w:pPr>
                              <w:jc w:val="both"/>
                              <w:rPr>
                                <w:rFonts w:ascii="Times New Roman" w:hAnsi="Times New Roman" w:cs="Times New Roman"/>
                                <w:sz w:val="24"/>
                                <w:szCs w:val="24"/>
                              </w:rPr>
                            </w:pPr>
                            <w:r w:rsidRPr="00811D60">
                              <w:rPr>
                                <w:rFonts w:ascii="Times New Roman" w:hAnsi="Times New Roman" w:cs="Times New Roman"/>
                                <w:sz w:val="24"/>
                                <w:szCs w:val="24"/>
                              </w:rPr>
                              <w:t xml:space="preserve">To ensure that quality childcare is provided within early years settings, national minimum standards should be met. PACEY (2016) support that when all needs of children are met, the environment is inviting with learning opportunities and all the children show self-esteem within the setting, this is when quality practice is taking place.  The Department for Education (2013) support that the national minimum standards were introduced with the intention of meeting all needs and recommendations in all care settings including nurseries.  Ongoing reflection during practice supports practitioners to work towards meeting the national minimum standards and exceed beyond them to provide quality childcare. PACEY (2016) </w:t>
                            </w:r>
                            <w:r w:rsidR="00EC696F">
                              <w:rPr>
                                <w:rFonts w:ascii="Times New Roman" w:hAnsi="Times New Roman" w:cs="Times New Roman"/>
                                <w:sz w:val="24"/>
                                <w:szCs w:val="24"/>
                              </w:rPr>
                              <w:t>also confirms</w:t>
                            </w:r>
                            <w:r w:rsidRPr="00811D60">
                              <w:rPr>
                                <w:rFonts w:ascii="Times New Roman" w:hAnsi="Times New Roman" w:cs="Times New Roman"/>
                                <w:sz w:val="24"/>
                                <w:szCs w:val="24"/>
                              </w:rPr>
                              <w:t xml:space="preserve"> that reflective practice ensures a quality service is provided in childcare settings. </w:t>
                            </w:r>
                          </w:p>
                          <w:p w14:paraId="40EB2C4B" w14:textId="77777777" w:rsidR="00CC0116" w:rsidRDefault="00CC0116"/>
                          <w:p w14:paraId="64DF38B7" w14:textId="5E55849E" w:rsidR="00CC0116" w:rsidRDefault="00CC0116">
                            <w:r>
                              <w:t xml:space="preserve"> </w:t>
                            </w:r>
                          </w:p>
                          <w:p w14:paraId="1D0B3135" w14:textId="77777777" w:rsidR="00CC0116" w:rsidRDefault="00CC0116"/>
                          <w:p w14:paraId="2704B25C" w14:textId="77777777" w:rsidR="00CC0116" w:rsidRDefault="00CC0116"/>
                          <w:p w14:paraId="131F245E" w14:textId="77777777" w:rsidR="00CC0116" w:rsidRDefault="00CC011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1174F1" id="_x0000_s1035" type="#_x0000_t202" style="position:absolute;margin-left:0;margin-top:236.15pt;width:560.95pt;height:199.85pt;z-index:-25162649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" fillcolor="#c5e0b3 [1305]">
                <v:textbox>
                  <w:txbxContent>
                    <w:p w14:paraId="4FD6A488" w14:textId="3450AD91" w:rsidR="00CC0116" w:rsidRPr="00811D60" w:rsidRDefault="00CC0116" w:rsidP="00811D60">
                      <w:pPr>
                        <w:jc w:val="both"/>
                        <w:rPr>
                          <w:rFonts w:ascii="Times New Roman" w:hAnsi="Times New Roman" w:cs="Times New Roman"/>
                          <w:b/>
                          <w:bCs/>
                          <w:sz w:val="24"/>
                          <w:szCs w:val="24"/>
                          <w:u w:val="single"/>
                        </w:rPr>
                      </w:pPr>
                      <w:r w:rsidRPr="00811D60">
                        <w:rPr>
                          <w:rFonts w:ascii="Times New Roman" w:hAnsi="Times New Roman" w:cs="Times New Roman"/>
                          <w:b/>
                          <w:bCs/>
                          <w:sz w:val="24"/>
                          <w:szCs w:val="24"/>
                          <w:u w:val="single"/>
                        </w:rPr>
                        <w:t>What is meant by quality childcare and how do we maintain this?</w:t>
                      </w:r>
                    </w:p>
                    <w:p w14:paraId="7C9EE174" w14:textId="71D6313A" w:rsidR="00CC0116" w:rsidRPr="00811D60" w:rsidRDefault="00CC0116" w:rsidP="00811D60">
                      <w:pPr>
                        <w:jc w:val="both"/>
                        <w:rPr>
                          <w:rFonts w:ascii="Times New Roman" w:hAnsi="Times New Roman" w:cs="Times New Roman"/>
                          <w:sz w:val="24"/>
                          <w:szCs w:val="24"/>
                        </w:rPr>
                      </w:pPr>
                      <w:r w:rsidRPr="00811D60">
                        <w:rPr>
                          <w:rFonts w:ascii="Times New Roman" w:hAnsi="Times New Roman" w:cs="Times New Roman"/>
                          <w:sz w:val="24"/>
                          <w:szCs w:val="24"/>
                        </w:rPr>
                        <w:t xml:space="preserve">As a professional in the early years sector you want to provide the best care possible for the children in your settings. The Health and Care Profession Council (no date) propose that reflective practice should be encouraged to ensure quality childcare.  </w:t>
                      </w:r>
                    </w:p>
                    <w:p w14:paraId="11CD7DA3" w14:textId="5C911509" w:rsidR="00CC0116" w:rsidRPr="00811D60" w:rsidRDefault="00CC0116" w:rsidP="00811D60">
                      <w:pPr>
                        <w:jc w:val="both"/>
                        <w:rPr>
                          <w:rFonts w:ascii="Times New Roman" w:hAnsi="Times New Roman" w:cs="Times New Roman"/>
                          <w:sz w:val="24"/>
                          <w:szCs w:val="24"/>
                        </w:rPr>
                      </w:pPr>
                      <w:r w:rsidRPr="00811D60">
                        <w:rPr>
                          <w:rFonts w:ascii="Times New Roman" w:hAnsi="Times New Roman" w:cs="Times New Roman"/>
                          <w:sz w:val="24"/>
                          <w:szCs w:val="24"/>
                        </w:rPr>
                        <w:t xml:space="preserve">To ensure that quality childcare is provided within early years settings, national minimum standards should be met. PACEY (2016) support that when all needs of children are met, the environment is inviting with learning opportunities and all the children show self-esteem within the setting, this is when quality practice is taking place.  The Department for Education (2013) support that the national minimum standards were introduced with the intention of meeting all needs and recommendations in all care settings including nurseries.  Ongoing reflection during practice supports practitioners to work towards meeting the national minimum standards and exceed beyond them to provide quality childcare. PACEY (2016) </w:t>
                      </w:r>
                      <w:r w:rsidR="00EC696F">
                        <w:rPr>
                          <w:rFonts w:ascii="Times New Roman" w:hAnsi="Times New Roman" w:cs="Times New Roman"/>
                          <w:sz w:val="24"/>
                          <w:szCs w:val="24"/>
                        </w:rPr>
                        <w:t>also confirms</w:t>
                      </w:r>
                      <w:r w:rsidRPr="00811D60">
                        <w:rPr>
                          <w:rFonts w:ascii="Times New Roman" w:hAnsi="Times New Roman" w:cs="Times New Roman"/>
                          <w:sz w:val="24"/>
                          <w:szCs w:val="24"/>
                        </w:rPr>
                        <w:t xml:space="preserve"> that reflective practice ensures a quality service is provided in childcare settings. </w:t>
                      </w:r>
                    </w:p>
                    <w:p w14:paraId="40EB2C4B" w14:textId="77777777" w:rsidR="00CC0116" w:rsidRDefault="00CC0116"/>
                    <w:p w14:paraId="64DF38B7" w14:textId="5E55849E" w:rsidR="00CC0116" w:rsidRDefault="00CC0116">
                      <w:r>
                        <w:t xml:space="preserve"> </w:t>
                      </w:r>
                    </w:p>
                    <w:p w14:paraId="1D0B3135" w14:textId="77777777" w:rsidR="00CC0116" w:rsidRDefault="00CC0116"/>
                    <w:p w14:paraId="2704B25C" w14:textId="77777777" w:rsidR="00CC0116" w:rsidRDefault="00CC0116"/>
                    <w:p w14:paraId="131F245E" w14:textId="77777777" w:rsidR="00CC0116" w:rsidRDefault="00CC0116"/>
                  </w:txbxContent>
                </v:textbox>
                <w10:wrap type="tight" anchorx="margin"/>
              </v:shape>
            </w:pict>
          </mc:Fallback>
        </mc:AlternateContent>
      </w:r>
      <w:r w:rsidR="007E105D">
        <w:rPr>
          <w:noProof/>
        </w:rPr>
        <mc:AlternateContent>
          <mc:Choice Requires="wps">
            <w:drawing>
              <wp:anchor distT="45720" distB="45720" distL="114300" distR="114300" simplePos="0" relativeHeight="251694080" behindDoc="1" locked="0" layoutInCell="1" allowOverlap="1" wp14:anchorId="14E6EBEA" wp14:editId="5252F2FE">
                <wp:simplePos x="0" y="0"/>
                <wp:positionH relativeFrom="margin">
                  <wp:align>center</wp:align>
                </wp:positionH>
                <wp:positionV relativeFrom="paragraph">
                  <wp:posOffset>375920</wp:posOffset>
                </wp:positionV>
                <wp:extent cx="7157085" cy="2625090"/>
                <wp:effectExtent l="0" t="0" r="24765" b="22860"/>
                <wp:wrapTight wrapText="bothSides">
                  <wp:wrapPolygon edited="0">
                    <wp:start x="0" y="0"/>
                    <wp:lineTo x="0" y="21631"/>
                    <wp:lineTo x="21617" y="21631"/>
                    <wp:lineTo x="21617" y="0"/>
                    <wp:lineTo x="0" y="0"/>
                  </wp:wrapPolygon>
                </wp:wrapTight>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7085" cy="2625090"/>
                        </a:xfrm>
                        <a:prstGeom prst="rect">
                          <a:avLst/>
                        </a:prstGeom>
                        <a:solidFill>
                          <a:srgbClr val="99CCFF"/>
                        </a:solidFill>
                        <a:ln w="9525">
                          <a:solidFill>
                            <a:srgbClr val="000000"/>
                          </a:solidFill>
                          <a:miter lim="800000"/>
                          <a:headEnd/>
                          <a:tailEnd/>
                        </a:ln>
                      </wps:spPr>
                      <wps:txbx>
                        <w:txbxContent>
                          <w:p w14:paraId="1334EA9E" w14:textId="5E93D36E" w:rsidR="00CC0116" w:rsidRPr="00811D60" w:rsidRDefault="00CC0116" w:rsidP="00811D60">
                            <w:pPr>
                              <w:jc w:val="both"/>
                              <w:rPr>
                                <w:rFonts w:ascii="Times New Roman" w:hAnsi="Times New Roman" w:cs="Times New Roman"/>
                                <w:b/>
                                <w:bCs/>
                                <w:sz w:val="24"/>
                                <w:szCs w:val="24"/>
                                <w:u w:val="single"/>
                              </w:rPr>
                            </w:pPr>
                            <w:r w:rsidRPr="00811D60">
                              <w:rPr>
                                <w:rFonts w:ascii="Times New Roman" w:hAnsi="Times New Roman" w:cs="Times New Roman"/>
                                <w:b/>
                                <w:bCs/>
                                <w:sz w:val="24"/>
                                <w:szCs w:val="24"/>
                                <w:u w:val="single"/>
                              </w:rPr>
                              <w:t>Practitioners working together during the reflective process</w:t>
                            </w:r>
                          </w:p>
                          <w:p w14:paraId="4DF75922" w14:textId="2BF9936E" w:rsidR="00CC0116" w:rsidRPr="00811D60" w:rsidRDefault="00CC0116" w:rsidP="00811D60">
                            <w:pPr>
                              <w:jc w:val="both"/>
                              <w:rPr>
                                <w:rFonts w:ascii="Times New Roman" w:hAnsi="Times New Roman" w:cs="Times New Roman"/>
                                <w:sz w:val="24"/>
                                <w:szCs w:val="24"/>
                              </w:rPr>
                            </w:pPr>
                            <w:r w:rsidRPr="00811D60">
                              <w:rPr>
                                <w:rFonts w:ascii="Times New Roman" w:hAnsi="Times New Roman" w:cs="Times New Roman"/>
                                <w:sz w:val="24"/>
                                <w:szCs w:val="24"/>
                              </w:rPr>
                              <w:t xml:space="preserve">The collaboration of experienced and new practitioners can be described as a community of practice. This partnership of different skills, experiences and abilities can help to support the reflective process. Wegner (1998) supports that a community of practice leads to creative accomplishments. Within Bronfenbrenner’s ecological systems theory, he believed that individuals involved within the child’s life working together will benefit practice and the child’s overall learning experience.  </w:t>
                            </w:r>
                            <w:r w:rsidR="000734E6">
                              <w:rPr>
                                <w:rFonts w:ascii="Times New Roman" w:hAnsi="Times New Roman" w:cs="Times New Roman"/>
                                <w:sz w:val="24"/>
                                <w:szCs w:val="24"/>
                              </w:rPr>
                              <w:t xml:space="preserve">(Bronfenbrenner, </w:t>
                            </w:r>
                            <w:r w:rsidR="000734E6" w:rsidRPr="00811D60">
                              <w:rPr>
                                <w:rFonts w:ascii="Times New Roman" w:hAnsi="Times New Roman" w:cs="Times New Roman"/>
                                <w:sz w:val="24"/>
                                <w:szCs w:val="24"/>
                              </w:rPr>
                              <w:t>1989)</w:t>
                            </w:r>
                          </w:p>
                          <w:p w14:paraId="3521ECD4" w14:textId="77777777" w:rsidR="00CC0116" w:rsidRPr="00811D60" w:rsidRDefault="00CC0116" w:rsidP="00811D60">
                            <w:pPr>
                              <w:jc w:val="both"/>
                              <w:rPr>
                                <w:rFonts w:ascii="Times New Roman" w:hAnsi="Times New Roman" w:cs="Times New Roman"/>
                                <w:sz w:val="24"/>
                                <w:szCs w:val="24"/>
                              </w:rPr>
                            </w:pPr>
                            <w:r w:rsidRPr="00811D60">
                              <w:rPr>
                                <w:rFonts w:ascii="Times New Roman" w:hAnsi="Times New Roman" w:cs="Times New Roman"/>
                                <w:sz w:val="24"/>
                                <w:szCs w:val="24"/>
                              </w:rPr>
                              <w:t xml:space="preserve">Reflection often outlines positive methods of practice, however sometimes changes may need to be implemented which is when challenges may arise. Hallett (2013) recommended following several steps to support possible changes within practice following a reflection.  She supported that by following these steps, practitioners </w:t>
                            </w:r>
                            <w:proofErr w:type="gramStart"/>
                            <w:r w:rsidRPr="00811D60">
                              <w:rPr>
                                <w:rFonts w:ascii="Times New Roman" w:hAnsi="Times New Roman" w:cs="Times New Roman"/>
                                <w:sz w:val="24"/>
                                <w:szCs w:val="24"/>
                              </w:rPr>
                              <w:t>are able to</w:t>
                            </w:r>
                            <w:proofErr w:type="gramEnd"/>
                            <w:r w:rsidRPr="00811D60">
                              <w:rPr>
                                <w:rFonts w:ascii="Times New Roman" w:hAnsi="Times New Roman" w:cs="Times New Roman"/>
                                <w:sz w:val="24"/>
                                <w:szCs w:val="24"/>
                              </w:rPr>
                              <w:t xml:space="preserve"> respond accordingly. The steps that she recommended are: </w:t>
                            </w:r>
                          </w:p>
                          <w:p w14:paraId="03F5A593" w14:textId="43A149E8" w:rsidR="00FC4650" w:rsidRPr="00FC4650" w:rsidRDefault="00FC4650" w:rsidP="00FC4650">
                            <w:pPr>
                              <w:jc w:val="both"/>
                              <w:rPr>
                                <w:rFonts w:ascii="Times New Roman" w:hAnsi="Times New Roman" w:cs="Times New Roman"/>
                                <w:sz w:val="24"/>
                                <w:szCs w:val="24"/>
                              </w:rPr>
                            </w:pPr>
                            <w:r w:rsidRPr="00FC4650">
                              <w:rPr>
                                <w:rFonts w:ascii="Times New Roman" w:hAnsi="Times New Roman" w:cs="Times New Roman"/>
                                <w:sz w:val="24"/>
                                <w:szCs w:val="24"/>
                              </w:rPr>
                              <w:t>Reason</w:t>
                            </w:r>
                            <w:r>
                              <w:rPr>
                                <w:rFonts w:ascii="Times New Roman" w:hAnsi="Times New Roman" w:cs="Times New Roman"/>
                                <w:sz w:val="24"/>
                                <w:szCs w:val="24"/>
                              </w:rPr>
                              <w:t xml:space="preserve">, </w:t>
                            </w:r>
                            <w:r w:rsidRPr="00FC4650">
                              <w:rPr>
                                <w:rFonts w:ascii="Times New Roman" w:hAnsi="Times New Roman" w:cs="Times New Roman"/>
                                <w:sz w:val="24"/>
                                <w:szCs w:val="24"/>
                              </w:rPr>
                              <w:t>Evaluate</w:t>
                            </w:r>
                            <w:r>
                              <w:rPr>
                                <w:rFonts w:ascii="Times New Roman" w:hAnsi="Times New Roman" w:cs="Times New Roman"/>
                                <w:sz w:val="24"/>
                                <w:szCs w:val="24"/>
                              </w:rPr>
                              <w:t xml:space="preserve">, </w:t>
                            </w:r>
                            <w:r w:rsidRPr="00FC4650">
                              <w:rPr>
                                <w:rFonts w:ascii="Times New Roman" w:hAnsi="Times New Roman" w:cs="Times New Roman"/>
                                <w:sz w:val="24"/>
                                <w:szCs w:val="24"/>
                              </w:rPr>
                              <w:t>Feedback</w:t>
                            </w:r>
                            <w:r>
                              <w:rPr>
                                <w:rFonts w:ascii="Times New Roman" w:hAnsi="Times New Roman" w:cs="Times New Roman"/>
                                <w:sz w:val="24"/>
                                <w:szCs w:val="24"/>
                              </w:rPr>
                              <w:t xml:space="preserve">, </w:t>
                            </w:r>
                            <w:r w:rsidRPr="00FC4650">
                              <w:rPr>
                                <w:rFonts w:ascii="Times New Roman" w:hAnsi="Times New Roman" w:cs="Times New Roman"/>
                                <w:sz w:val="24"/>
                                <w:szCs w:val="24"/>
                              </w:rPr>
                              <w:t>Learn</w:t>
                            </w:r>
                            <w:r>
                              <w:rPr>
                                <w:rFonts w:ascii="Times New Roman" w:hAnsi="Times New Roman" w:cs="Times New Roman"/>
                                <w:sz w:val="24"/>
                                <w:szCs w:val="24"/>
                              </w:rPr>
                              <w:t xml:space="preserve">, </w:t>
                            </w:r>
                            <w:r w:rsidRPr="00FC4650">
                              <w:rPr>
                                <w:rFonts w:ascii="Times New Roman" w:hAnsi="Times New Roman" w:cs="Times New Roman"/>
                                <w:sz w:val="24"/>
                                <w:szCs w:val="24"/>
                              </w:rPr>
                              <w:t>Explain</w:t>
                            </w:r>
                            <w:r>
                              <w:rPr>
                                <w:rFonts w:ascii="Times New Roman" w:hAnsi="Times New Roman" w:cs="Times New Roman"/>
                                <w:sz w:val="24"/>
                                <w:szCs w:val="24"/>
                              </w:rPr>
                              <w:t xml:space="preserve">, </w:t>
                            </w:r>
                            <w:r w:rsidRPr="00FC4650">
                              <w:rPr>
                                <w:rFonts w:ascii="Times New Roman" w:hAnsi="Times New Roman" w:cs="Times New Roman"/>
                                <w:sz w:val="24"/>
                                <w:szCs w:val="24"/>
                              </w:rPr>
                              <w:t>Consider</w:t>
                            </w:r>
                            <w:r>
                              <w:rPr>
                                <w:rFonts w:ascii="Times New Roman" w:hAnsi="Times New Roman" w:cs="Times New Roman"/>
                                <w:sz w:val="24"/>
                                <w:szCs w:val="24"/>
                              </w:rPr>
                              <w:t xml:space="preserve"> and </w:t>
                            </w:r>
                            <w:r w:rsidRPr="00FC4650">
                              <w:rPr>
                                <w:rFonts w:ascii="Times New Roman" w:hAnsi="Times New Roman" w:cs="Times New Roman"/>
                                <w:sz w:val="24"/>
                                <w:szCs w:val="24"/>
                              </w:rPr>
                              <w:t>Think</w:t>
                            </w:r>
                            <w:r>
                              <w:rPr>
                                <w:rFonts w:ascii="Times New Roman" w:hAnsi="Times New Roman" w:cs="Times New Roman"/>
                                <w:sz w:val="24"/>
                                <w:szCs w:val="24"/>
                              </w:rPr>
                              <w:t xml:space="preserve">. </w:t>
                            </w:r>
                          </w:p>
                          <w:p w14:paraId="350EA564" w14:textId="77777777" w:rsidR="00CC0116" w:rsidRPr="00AF6839" w:rsidRDefault="00CC011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E6EBEA" id="_x0000_s1036" type="#_x0000_t202" style="position:absolute;margin-left:0;margin-top:29.6pt;width:563.55pt;height:206.7pt;z-index:-2516224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" fillcolor="#9cf">
                <v:textbox>
                  <w:txbxContent>
                    <w:p w14:paraId="1334EA9E" w14:textId="5E93D36E" w:rsidR="00CC0116" w:rsidRPr="00811D60" w:rsidRDefault="00CC0116" w:rsidP="00811D60">
                      <w:pPr>
                        <w:jc w:val="both"/>
                        <w:rPr>
                          <w:rFonts w:ascii="Times New Roman" w:hAnsi="Times New Roman" w:cs="Times New Roman"/>
                          <w:b/>
                          <w:bCs/>
                          <w:sz w:val="24"/>
                          <w:szCs w:val="24"/>
                          <w:u w:val="single"/>
                        </w:rPr>
                      </w:pPr>
                      <w:r w:rsidRPr="00811D60">
                        <w:rPr>
                          <w:rFonts w:ascii="Times New Roman" w:hAnsi="Times New Roman" w:cs="Times New Roman"/>
                          <w:b/>
                          <w:bCs/>
                          <w:sz w:val="24"/>
                          <w:szCs w:val="24"/>
                          <w:u w:val="single"/>
                        </w:rPr>
                        <w:t>Practitioners working together during the reflective process</w:t>
                      </w:r>
                    </w:p>
                    <w:p w14:paraId="4DF75922" w14:textId="2BF9936E" w:rsidR="00CC0116" w:rsidRPr="00811D60" w:rsidRDefault="00CC0116" w:rsidP="00811D60">
                      <w:pPr>
                        <w:jc w:val="both"/>
                        <w:rPr>
                          <w:rFonts w:ascii="Times New Roman" w:hAnsi="Times New Roman" w:cs="Times New Roman"/>
                          <w:sz w:val="24"/>
                          <w:szCs w:val="24"/>
                        </w:rPr>
                      </w:pPr>
                      <w:r w:rsidRPr="00811D60">
                        <w:rPr>
                          <w:rFonts w:ascii="Times New Roman" w:hAnsi="Times New Roman" w:cs="Times New Roman"/>
                          <w:sz w:val="24"/>
                          <w:szCs w:val="24"/>
                        </w:rPr>
                        <w:t xml:space="preserve">The collaboration of experienced and new practitioners can be described as a community of practice. This partnership of different skills, experiences and abilities can help to support the reflective process. Wegner (1998) supports that a community of practice leads to creative accomplishments. Within Bronfenbrenner’s ecological systems theory, he believed that individuals involved within the child’s life working together will benefit practice and the child’s overall learning experience.  </w:t>
                      </w:r>
                      <w:r w:rsidR="000734E6">
                        <w:rPr>
                          <w:rFonts w:ascii="Times New Roman" w:hAnsi="Times New Roman" w:cs="Times New Roman"/>
                          <w:sz w:val="24"/>
                          <w:szCs w:val="24"/>
                        </w:rPr>
                        <w:t xml:space="preserve">(Bronfenbrenner, </w:t>
                      </w:r>
                      <w:r w:rsidR="000734E6" w:rsidRPr="00811D60">
                        <w:rPr>
                          <w:rFonts w:ascii="Times New Roman" w:hAnsi="Times New Roman" w:cs="Times New Roman"/>
                          <w:sz w:val="24"/>
                          <w:szCs w:val="24"/>
                        </w:rPr>
                        <w:t>1989)</w:t>
                      </w:r>
                    </w:p>
                    <w:p w14:paraId="3521ECD4" w14:textId="77777777" w:rsidR="00CC0116" w:rsidRPr="00811D60" w:rsidRDefault="00CC0116" w:rsidP="00811D60">
                      <w:pPr>
                        <w:jc w:val="both"/>
                        <w:rPr>
                          <w:rFonts w:ascii="Times New Roman" w:hAnsi="Times New Roman" w:cs="Times New Roman"/>
                          <w:sz w:val="24"/>
                          <w:szCs w:val="24"/>
                        </w:rPr>
                      </w:pPr>
                      <w:r w:rsidRPr="00811D60">
                        <w:rPr>
                          <w:rFonts w:ascii="Times New Roman" w:hAnsi="Times New Roman" w:cs="Times New Roman"/>
                          <w:sz w:val="24"/>
                          <w:szCs w:val="24"/>
                        </w:rPr>
                        <w:t xml:space="preserve">Reflection often outlines positive methods of practice, however sometimes changes may need to be implemented which is when challenges may arise. Hallett (2013) recommended following several steps to support possible changes within practice following a reflection.  She supported that by following these steps, practitioners </w:t>
                      </w:r>
                      <w:proofErr w:type="gramStart"/>
                      <w:r w:rsidRPr="00811D60">
                        <w:rPr>
                          <w:rFonts w:ascii="Times New Roman" w:hAnsi="Times New Roman" w:cs="Times New Roman"/>
                          <w:sz w:val="24"/>
                          <w:szCs w:val="24"/>
                        </w:rPr>
                        <w:t>are able to</w:t>
                      </w:r>
                      <w:proofErr w:type="gramEnd"/>
                      <w:r w:rsidRPr="00811D60">
                        <w:rPr>
                          <w:rFonts w:ascii="Times New Roman" w:hAnsi="Times New Roman" w:cs="Times New Roman"/>
                          <w:sz w:val="24"/>
                          <w:szCs w:val="24"/>
                        </w:rPr>
                        <w:t xml:space="preserve"> respond accordingly. The steps that she recommended are: </w:t>
                      </w:r>
                    </w:p>
                    <w:p w14:paraId="03F5A593" w14:textId="43A149E8" w:rsidR="00FC4650" w:rsidRPr="00FC4650" w:rsidRDefault="00FC4650" w:rsidP="00FC4650">
                      <w:pPr>
                        <w:jc w:val="both"/>
                        <w:rPr>
                          <w:rFonts w:ascii="Times New Roman" w:hAnsi="Times New Roman" w:cs="Times New Roman"/>
                          <w:sz w:val="24"/>
                          <w:szCs w:val="24"/>
                        </w:rPr>
                      </w:pPr>
                      <w:r w:rsidRPr="00FC4650">
                        <w:rPr>
                          <w:rFonts w:ascii="Times New Roman" w:hAnsi="Times New Roman" w:cs="Times New Roman"/>
                          <w:sz w:val="24"/>
                          <w:szCs w:val="24"/>
                        </w:rPr>
                        <w:t>Reason</w:t>
                      </w:r>
                      <w:r>
                        <w:rPr>
                          <w:rFonts w:ascii="Times New Roman" w:hAnsi="Times New Roman" w:cs="Times New Roman"/>
                          <w:sz w:val="24"/>
                          <w:szCs w:val="24"/>
                        </w:rPr>
                        <w:t xml:space="preserve">, </w:t>
                      </w:r>
                      <w:r w:rsidRPr="00FC4650">
                        <w:rPr>
                          <w:rFonts w:ascii="Times New Roman" w:hAnsi="Times New Roman" w:cs="Times New Roman"/>
                          <w:sz w:val="24"/>
                          <w:szCs w:val="24"/>
                        </w:rPr>
                        <w:t>Evaluate</w:t>
                      </w:r>
                      <w:r>
                        <w:rPr>
                          <w:rFonts w:ascii="Times New Roman" w:hAnsi="Times New Roman" w:cs="Times New Roman"/>
                          <w:sz w:val="24"/>
                          <w:szCs w:val="24"/>
                        </w:rPr>
                        <w:t xml:space="preserve">, </w:t>
                      </w:r>
                      <w:r w:rsidRPr="00FC4650">
                        <w:rPr>
                          <w:rFonts w:ascii="Times New Roman" w:hAnsi="Times New Roman" w:cs="Times New Roman"/>
                          <w:sz w:val="24"/>
                          <w:szCs w:val="24"/>
                        </w:rPr>
                        <w:t>Feedback</w:t>
                      </w:r>
                      <w:r>
                        <w:rPr>
                          <w:rFonts w:ascii="Times New Roman" w:hAnsi="Times New Roman" w:cs="Times New Roman"/>
                          <w:sz w:val="24"/>
                          <w:szCs w:val="24"/>
                        </w:rPr>
                        <w:t xml:space="preserve">, </w:t>
                      </w:r>
                      <w:r w:rsidRPr="00FC4650">
                        <w:rPr>
                          <w:rFonts w:ascii="Times New Roman" w:hAnsi="Times New Roman" w:cs="Times New Roman"/>
                          <w:sz w:val="24"/>
                          <w:szCs w:val="24"/>
                        </w:rPr>
                        <w:t>Learn</w:t>
                      </w:r>
                      <w:r>
                        <w:rPr>
                          <w:rFonts w:ascii="Times New Roman" w:hAnsi="Times New Roman" w:cs="Times New Roman"/>
                          <w:sz w:val="24"/>
                          <w:szCs w:val="24"/>
                        </w:rPr>
                        <w:t xml:space="preserve">, </w:t>
                      </w:r>
                      <w:r w:rsidRPr="00FC4650">
                        <w:rPr>
                          <w:rFonts w:ascii="Times New Roman" w:hAnsi="Times New Roman" w:cs="Times New Roman"/>
                          <w:sz w:val="24"/>
                          <w:szCs w:val="24"/>
                        </w:rPr>
                        <w:t>Explain</w:t>
                      </w:r>
                      <w:r>
                        <w:rPr>
                          <w:rFonts w:ascii="Times New Roman" w:hAnsi="Times New Roman" w:cs="Times New Roman"/>
                          <w:sz w:val="24"/>
                          <w:szCs w:val="24"/>
                        </w:rPr>
                        <w:t xml:space="preserve">, </w:t>
                      </w:r>
                      <w:r w:rsidRPr="00FC4650">
                        <w:rPr>
                          <w:rFonts w:ascii="Times New Roman" w:hAnsi="Times New Roman" w:cs="Times New Roman"/>
                          <w:sz w:val="24"/>
                          <w:szCs w:val="24"/>
                        </w:rPr>
                        <w:t>Consider</w:t>
                      </w:r>
                      <w:r>
                        <w:rPr>
                          <w:rFonts w:ascii="Times New Roman" w:hAnsi="Times New Roman" w:cs="Times New Roman"/>
                          <w:sz w:val="24"/>
                          <w:szCs w:val="24"/>
                        </w:rPr>
                        <w:t xml:space="preserve"> and </w:t>
                      </w:r>
                      <w:r w:rsidRPr="00FC4650">
                        <w:rPr>
                          <w:rFonts w:ascii="Times New Roman" w:hAnsi="Times New Roman" w:cs="Times New Roman"/>
                          <w:sz w:val="24"/>
                          <w:szCs w:val="24"/>
                        </w:rPr>
                        <w:t>Think</w:t>
                      </w:r>
                      <w:r>
                        <w:rPr>
                          <w:rFonts w:ascii="Times New Roman" w:hAnsi="Times New Roman" w:cs="Times New Roman"/>
                          <w:sz w:val="24"/>
                          <w:szCs w:val="24"/>
                        </w:rPr>
                        <w:t xml:space="preserve">. </w:t>
                      </w:r>
                    </w:p>
                    <w:p w14:paraId="350EA564" w14:textId="77777777" w:rsidR="00CC0116" w:rsidRPr="00AF6839" w:rsidRDefault="00CC0116"/>
                  </w:txbxContent>
                </v:textbox>
                <w10:wrap type="tight" anchorx="margin"/>
              </v:shape>
            </w:pict>
          </mc:Fallback>
        </mc:AlternateContent>
      </w:r>
    </w:p>
    <w:p w14:paraId="10FB732C" w14:textId="38941AC9" w:rsidR="008217A3" w:rsidRPr="00714DAB" w:rsidRDefault="008217A3" w:rsidP="001F2B7A"/>
    <w:tbl>
      <w:tblPr>
        <w:tblStyle w:val="TableGrid"/>
        <w:tblW w:w="0" w:type="auto"/>
        <w:tblLook w:val="04A0" w:firstRow="1" w:lastRow="0" w:firstColumn="1" w:lastColumn="0" w:noHBand="0" w:noVBand="1"/>
      </w:tblPr>
      <w:tblGrid>
        <w:gridCol w:w="9016"/>
      </w:tblGrid>
      <w:tr w:rsidR="001F2B7A" w:rsidRPr="00B371C2" w14:paraId="6B614650" w14:textId="77777777" w:rsidTr="00CC0116">
        <w:tc>
          <w:tcPr>
            <w:tcW w:w="9016" w:type="dxa"/>
          </w:tcPr>
          <w:p w14:paraId="2C30E8D7" w14:textId="24D45A87" w:rsidR="00623953" w:rsidRPr="00811D60" w:rsidRDefault="00FF1A30" w:rsidP="00811D60">
            <w:pPr>
              <w:spacing w:line="360" w:lineRule="auto"/>
              <w:jc w:val="both"/>
              <w:rPr>
                <w:rFonts w:ascii="Times New Roman" w:hAnsi="Times New Roman" w:cs="Times New Roman"/>
                <w:i/>
                <w:sz w:val="24"/>
                <w:szCs w:val="24"/>
              </w:rPr>
            </w:pPr>
            <w:r>
              <w:rPr>
                <w:noProof/>
              </w:rPr>
              <mc:AlternateContent>
                <mc:Choice Requires="wps">
                  <w:drawing>
                    <wp:anchor distT="0" distB="0" distL="114300" distR="114300" simplePos="0" relativeHeight="251671552" behindDoc="0" locked="0" layoutInCell="1" allowOverlap="1" wp14:anchorId="3A045AA9" wp14:editId="5DCD6644">
                      <wp:simplePos x="0" y="0"/>
                      <wp:positionH relativeFrom="margin">
                        <wp:posOffset>1132840</wp:posOffset>
                      </wp:positionH>
                      <wp:positionV relativeFrom="paragraph">
                        <wp:posOffset>-608330</wp:posOffset>
                      </wp:positionV>
                      <wp:extent cx="1828800" cy="63062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630620"/>
                              </a:xfrm>
                              <a:prstGeom prst="rect">
                                <a:avLst/>
                              </a:prstGeom>
                              <a:noFill/>
                              <a:ln>
                                <a:noFill/>
                              </a:ln>
                            </wps:spPr>
                            <wps:txbx>
                              <w:txbxContent>
                                <w:p w14:paraId="076BF6D5" w14:textId="42DC2025" w:rsidR="00CC0116" w:rsidRPr="00811D60" w:rsidRDefault="00CC0116" w:rsidP="00DB18B9">
                                  <w:pPr>
                                    <w:rPr>
                                      <w:rFonts w:ascii="Times New Roman" w:hAnsi="Times New Roman" w:cs="Times New Roman"/>
                                      <w:noProof/>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11D60">
                                    <w:rPr>
                                      <w:rFonts w:ascii="Times New Roman" w:hAnsi="Times New Roman" w:cs="Times New Roman"/>
                                      <w:noProof/>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Element three </w:t>
                                  </w:r>
                                </w:p>
                                <w:p w14:paraId="11C9FF4A" w14:textId="77777777" w:rsidR="00CC0116" w:rsidRPr="00D874D5" w:rsidRDefault="00CC0116" w:rsidP="00D874D5">
                                  <w:pPr>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045AA9" id="Text Box 7" o:spid="_x0000_s1037" type="#_x0000_t202" style="position:absolute;left:0;text-align:left;margin-left:89.2pt;margin-top:-47.9pt;width:2in;height:49.65pt;z-index:251671552;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" filled="f" stroked="f">
                      <v:textbox>
                        <w:txbxContent>
                          <w:p w14:paraId="076BF6D5" w14:textId="42DC2025" w:rsidR="00CC0116" w:rsidRPr="00811D60" w:rsidRDefault="00CC0116" w:rsidP="00DB18B9">
                            <w:pPr>
                              <w:rPr>
                                <w:rFonts w:ascii="Times New Roman" w:hAnsi="Times New Roman" w:cs="Times New Roman"/>
                                <w:noProof/>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11D60">
                              <w:rPr>
                                <w:rFonts w:ascii="Times New Roman" w:hAnsi="Times New Roman" w:cs="Times New Roman"/>
                                <w:noProof/>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Element three </w:t>
                            </w:r>
                          </w:p>
                          <w:p w14:paraId="11C9FF4A" w14:textId="77777777" w:rsidR="00CC0116" w:rsidRPr="00D874D5" w:rsidRDefault="00CC0116" w:rsidP="00D874D5">
                            <w:pPr>
                              <w:jc w:val="center"/>
                              <w:rPr>
                                <w:noProof/>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w10:wrap anchorx="margin"/>
                    </v:shape>
                  </w:pict>
                </mc:Fallback>
              </mc:AlternateContent>
            </w:r>
            <w:r w:rsidR="001F2B7A" w:rsidRPr="00811D60">
              <w:rPr>
                <w:rFonts w:ascii="Times New Roman" w:hAnsi="Times New Roman" w:cs="Times New Roman"/>
                <w:i/>
                <w:sz w:val="24"/>
                <w:szCs w:val="24"/>
              </w:rPr>
              <w:t>Brief description of the activity</w:t>
            </w:r>
          </w:p>
        </w:tc>
      </w:tr>
      <w:tr w:rsidR="001F2B7A" w:rsidRPr="00B371C2" w14:paraId="17B4F834" w14:textId="77777777" w:rsidTr="00CC0116">
        <w:tc>
          <w:tcPr>
            <w:tcW w:w="9016" w:type="dxa"/>
          </w:tcPr>
          <w:p w14:paraId="12CE3010" w14:textId="71925A60" w:rsidR="003B60EB" w:rsidRPr="00811D60" w:rsidRDefault="002C265B"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After reading the story room on the broom, t</w:t>
            </w:r>
            <w:r w:rsidR="004D4316" w:rsidRPr="00811D60">
              <w:rPr>
                <w:rFonts w:ascii="Times New Roman" w:hAnsi="Times New Roman" w:cs="Times New Roman"/>
                <w:sz w:val="24"/>
                <w:szCs w:val="24"/>
              </w:rPr>
              <w:t xml:space="preserve">he children </w:t>
            </w:r>
            <w:r w:rsidRPr="00811D60">
              <w:rPr>
                <w:rFonts w:ascii="Times New Roman" w:hAnsi="Times New Roman" w:cs="Times New Roman"/>
                <w:sz w:val="24"/>
                <w:szCs w:val="24"/>
              </w:rPr>
              <w:t xml:space="preserve">spent the morning </w:t>
            </w:r>
            <w:r w:rsidR="00973118" w:rsidRPr="00811D60">
              <w:rPr>
                <w:rFonts w:ascii="Times New Roman" w:hAnsi="Times New Roman" w:cs="Times New Roman"/>
                <w:sz w:val="24"/>
                <w:szCs w:val="24"/>
              </w:rPr>
              <w:t>collecting sticks, leaves and other outd</w:t>
            </w:r>
            <w:r w:rsidR="00705D43" w:rsidRPr="00811D60">
              <w:rPr>
                <w:rFonts w:ascii="Times New Roman" w:hAnsi="Times New Roman" w:cs="Times New Roman"/>
                <w:sz w:val="24"/>
                <w:szCs w:val="24"/>
              </w:rPr>
              <w:t xml:space="preserve">oor </w:t>
            </w:r>
            <w:r w:rsidR="00973118" w:rsidRPr="00811D60">
              <w:rPr>
                <w:rFonts w:ascii="Times New Roman" w:hAnsi="Times New Roman" w:cs="Times New Roman"/>
                <w:sz w:val="24"/>
                <w:szCs w:val="24"/>
              </w:rPr>
              <w:t>resources from the</w:t>
            </w:r>
            <w:r w:rsidRPr="00811D60">
              <w:rPr>
                <w:rFonts w:ascii="Times New Roman" w:hAnsi="Times New Roman" w:cs="Times New Roman"/>
                <w:sz w:val="24"/>
                <w:szCs w:val="24"/>
              </w:rPr>
              <w:t xml:space="preserve"> nursery garden. </w:t>
            </w:r>
            <w:r w:rsidR="00705D43" w:rsidRPr="00811D60">
              <w:rPr>
                <w:rFonts w:ascii="Times New Roman" w:hAnsi="Times New Roman" w:cs="Times New Roman"/>
                <w:sz w:val="24"/>
                <w:szCs w:val="24"/>
              </w:rPr>
              <w:t>Using the resources collected a</w:t>
            </w:r>
            <w:r w:rsidRPr="00811D60">
              <w:rPr>
                <w:rFonts w:ascii="Times New Roman" w:hAnsi="Times New Roman" w:cs="Times New Roman"/>
                <w:sz w:val="24"/>
                <w:szCs w:val="24"/>
              </w:rPr>
              <w:t>long with some</w:t>
            </w:r>
            <w:r w:rsidR="00705D43" w:rsidRPr="00811D60">
              <w:rPr>
                <w:rFonts w:ascii="Times New Roman" w:hAnsi="Times New Roman" w:cs="Times New Roman"/>
                <w:sz w:val="24"/>
                <w:szCs w:val="24"/>
              </w:rPr>
              <w:t xml:space="preserve"> craft resources </w:t>
            </w:r>
            <w:r w:rsidRPr="00811D60">
              <w:rPr>
                <w:rFonts w:ascii="Times New Roman" w:hAnsi="Times New Roman" w:cs="Times New Roman"/>
                <w:sz w:val="24"/>
                <w:szCs w:val="24"/>
              </w:rPr>
              <w:t xml:space="preserve">chosen by the children such as glitter and feathers </w:t>
            </w:r>
            <w:r w:rsidR="00705D43" w:rsidRPr="00811D60">
              <w:rPr>
                <w:rFonts w:ascii="Times New Roman" w:hAnsi="Times New Roman" w:cs="Times New Roman"/>
                <w:sz w:val="24"/>
                <w:szCs w:val="24"/>
              </w:rPr>
              <w:t>we made wi</w:t>
            </w:r>
            <w:r w:rsidRPr="00811D60">
              <w:rPr>
                <w:rFonts w:ascii="Times New Roman" w:hAnsi="Times New Roman" w:cs="Times New Roman"/>
                <w:sz w:val="24"/>
                <w:szCs w:val="24"/>
              </w:rPr>
              <w:t>tches</w:t>
            </w:r>
            <w:r w:rsidR="00705D43" w:rsidRPr="00811D60">
              <w:rPr>
                <w:rFonts w:ascii="Times New Roman" w:hAnsi="Times New Roman" w:cs="Times New Roman"/>
                <w:sz w:val="24"/>
                <w:szCs w:val="24"/>
              </w:rPr>
              <w:t xml:space="preserve"> </w:t>
            </w:r>
            <w:r w:rsidRPr="00811D60">
              <w:rPr>
                <w:rFonts w:ascii="Times New Roman" w:hAnsi="Times New Roman" w:cs="Times New Roman"/>
                <w:sz w:val="24"/>
                <w:szCs w:val="24"/>
              </w:rPr>
              <w:t xml:space="preserve">potions. </w:t>
            </w:r>
          </w:p>
          <w:p w14:paraId="7E297686" w14:textId="61D72EC7" w:rsidR="001F2B7A" w:rsidRPr="00811D60" w:rsidRDefault="00C40A7A"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 xml:space="preserve">There was 2 adults and 4 children aged 2. The role of one adult was to observe and take notes. </w:t>
            </w:r>
          </w:p>
        </w:tc>
      </w:tr>
      <w:tr w:rsidR="001F2B7A" w:rsidRPr="00B371C2" w14:paraId="4063384C" w14:textId="77777777" w:rsidTr="00CC0116">
        <w:tc>
          <w:tcPr>
            <w:tcW w:w="9016" w:type="dxa"/>
          </w:tcPr>
          <w:p w14:paraId="14A2B0BE" w14:textId="2BE6823E" w:rsidR="00623953" w:rsidRPr="00811D60" w:rsidRDefault="001F2B7A" w:rsidP="00811D60">
            <w:pPr>
              <w:spacing w:line="360" w:lineRule="auto"/>
              <w:jc w:val="both"/>
              <w:rPr>
                <w:rFonts w:ascii="Times New Roman" w:hAnsi="Times New Roman" w:cs="Times New Roman"/>
                <w:i/>
                <w:sz w:val="24"/>
                <w:szCs w:val="24"/>
              </w:rPr>
            </w:pPr>
            <w:r w:rsidRPr="00811D60">
              <w:rPr>
                <w:rFonts w:ascii="Times New Roman" w:hAnsi="Times New Roman" w:cs="Times New Roman"/>
                <w:i/>
                <w:sz w:val="24"/>
                <w:szCs w:val="24"/>
              </w:rPr>
              <w:t>Aim/Objective of the activity</w:t>
            </w:r>
          </w:p>
        </w:tc>
      </w:tr>
      <w:tr w:rsidR="001F2B7A" w:rsidRPr="00B371C2" w14:paraId="233BE2D0" w14:textId="77777777" w:rsidTr="00CC0116">
        <w:tc>
          <w:tcPr>
            <w:tcW w:w="9016" w:type="dxa"/>
          </w:tcPr>
          <w:p w14:paraId="39739C31" w14:textId="7E9110A8" w:rsidR="002A1C28" w:rsidRPr="00811D60" w:rsidRDefault="00AB4FE9"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 xml:space="preserve">The activity was an </w:t>
            </w:r>
            <w:r w:rsidR="001E1F70" w:rsidRPr="00811D60">
              <w:rPr>
                <w:rFonts w:ascii="Times New Roman" w:hAnsi="Times New Roman" w:cs="Times New Roman"/>
                <w:sz w:val="24"/>
                <w:szCs w:val="24"/>
              </w:rPr>
              <w:t>open-ended</w:t>
            </w:r>
            <w:r w:rsidRPr="00811D60">
              <w:rPr>
                <w:rFonts w:ascii="Times New Roman" w:hAnsi="Times New Roman" w:cs="Times New Roman"/>
                <w:sz w:val="24"/>
                <w:szCs w:val="24"/>
              </w:rPr>
              <w:t xml:space="preserve"> science experiment. </w:t>
            </w:r>
            <w:r w:rsidR="001E1F70" w:rsidRPr="00811D60">
              <w:rPr>
                <w:rFonts w:ascii="Times New Roman" w:hAnsi="Times New Roman" w:cs="Times New Roman"/>
                <w:sz w:val="24"/>
                <w:szCs w:val="24"/>
              </w:rPr>
              <w:t>The aim</w:t>
            </w:r>
            <w:r w:rsidR="002A040F" w:rsidRPr="00811D60">
              <w:rPr>
                <w:rFonts w:ascii="Times New Roman" w:hAnsi="Times New Roman" w:cs="Times New Roman"/>
                <w:sz w:val="24"/>
                <w:szCs w:val="24"/>
              </w:rPr>
              <w:t>s were to</w:t>
            </w:r>
            <w:r w:rsidR="001E1F70" w:rsidRPr="00811D60">
              <w:rPr>
                <w:rFonts w:ascii="Times New Roman" w:hAnsi="Times New Roman" w:cs="Times New Roman"/>
                <w:sz w:val="24"/>
                <w:szCs w:val="24"/>
              </w:rPr>
              <w:t xml:space="preserve"> allow the children to use a variety of resources to create </w:t>
            </w:r>
            <w:r w:rsidR="0080330F" w:rsidRPr="00811D60">
              <w:rPr>
                <w:rFonts w:ascii="Times New Roman" w:hAnsi="Times New Roman" w:cs="Times New Roman"/>
                <w:sz w:val="24"/>
                <w:szCs w:val="24"/>
              </w:rPr>
              <w:t>witches’</w:t>
            </w:r>
            <w:r w:rsidR="00C14597" w:rsidRPr="00811D60">
              <w:rPr>
                <w:rFonts w:ascii="Times New Roman" w:hAnsi="Times New Roman" w:cs="Times New Roman"/>
                <w:sz w:val="24"/>
                <w:szCs w:val="24"/>
              </w:rPr>
              <w:t xml:space="preserve"> </w:t>
            </w:r>
            <w:r w:rsidR="001E1F70" w:rsidRPr="00811D60">
              <w:rPr>
                <w:rFonts w:ascii="Times New Roman" w:hAnsi="Times New Roman" w:cs="Times New Roman"/>
                <w:sz w:val="24"/>
                <w:szCs w:val="24"/>
              </w:rPr>
              <w:t xml:space="preserve">potions consisting of different smells, </w:t>
            </w:r>
            <w:r w:rsidR="00EF47E4" w:rsidRPr="00811D60">
              <w:rPr>
                <w:rFonts w:ascii="Times New Roman" w:hAnsi="Times New Roman" w:cs="Times New Roman"/>
                <w:sz w:val="24"/>
                <w:szCs w:val="24"/>
              </w:rPr>
              <w:t>colours,</w:t>
            </w:r>
            <w:r w:rsidR="001E1F70" w:rsidRPr="00811D60">
              <w:rPr>
                <w:rFonts w:ascii="Times New Roman" w:hAnsi="Times New Roman" w:cs="Times New Roman"/>
                <w:sz w:val="24"/>
                <w:szCs w:val="24"/>
              </w:rPr>
              <w:t xml:space="preserve"> and textures</w:t>
            </w:r>
            <w:r w:rsidR="00F05B02" w:rsidRPr="00811D60">
              <w:rPr>
                <w:rFonts w:ascii="Times New Roman" w:hAnsi="Times New Roman" w:cs="Times New Roman"/>
                <w:sz w:val="24"/>
                <w:szCs w:val="24"/>
              </w:rPr>
              <w:t xml:space="preserve">. </w:t>
            </w:r>
            <w:r w:rsidR="009C2587" w:rsidRPr="00811D60">
              <w:rPr>
                <w:rFonts w:ascii="Times New Roman" w:hAnsi="Times New Roman" w:cs="Times New Roman"/>
                <w:sz w:val="24"/>
                <w:szCs w:val="24"/>
              </w:rPr>
              <w:t xml:space="preserve">Another aim of this activity was to allow children to </w:t>
            </w:r>
            <w:r w:rsidR="00E97482" w:rsidRPr="00811D60">
              <w:rPr>
                <w:rFonts w:ascii="Times New Roman" w:hAnsi="Times New Roman" w:cs="Times New Roman"/>
                <w:sz w:val="24"/>
                <w:szCs w:val="24"/>
              </w:rPr>
              <w:t xml:space="preserve">gain an </w:t>
            </w:r>
            <w:r w:rsidR="009C2587" w:rsidRPr="00811D60">
              <w:rPr>
                <w:rFonts w:ascii="Times New Roman" w:hAnsi="Times New Roman" w:cs="Times New Roman"/>
                <w:sz w:val="24"/>
                <w:szCs w:val="24"/>
              </w:rPr>
              <w:t>understand</w:t>
            </w:r>
            <w:r w:rsidR="00E97482" w:rsidRPr="00811D60">
              <w:rPr>
                <w:rFonts w:ascii="Times New Roman" w:hAnsi="Times New Roman" w:cs="Times New Roman"/>
                <w:sz w:val="24"/>
                <w:szCs w:val="24"/>
              </w:rPr>
              <w:t>ing of</w:t>
            </w:r>
            <w:r w:rsidR="009C2587" w:rsidRPr="00811D60">
              <w:rPr>
                <w:rFonts w:ascii="Times New Roman" w:hAnsi="Times New Roman" w:cs="Times New Roman"/>
                <w:sz w:val="24"/>
                <w:szCs w:val="24"/>
              </w:rPr>
              <w:t xml:space="preserve"> cause and effect when adding and taking away resources</w:t>
            </w:r>
            <w:r w:rsidR="003B7BA3" w:rsidRPr="00811D60">
              <w:rPr>
                <w:rFonts w:ascii="Times New Roman" w:hAnsi="Times New Roman" w:cs="Times New Roman"/>
                <w:sz w:val="24"/>
                <w:szCs w:val="24"/>
              </w:rPr>
              <w:t xml:space="preserve"> a</w:t>
            </w:r>
            <w:r w:rsidR="00C26F2B" w:rsidRPr="00811D60">
              <w:rPr>
                <w:rFonts w:ascii="Times New Roman" w:hAnsi="Times New Roman" w:cs="Times New Roman"/>
                <w:sz w:val="24"/>
                <w:szCs w:val="24"/>
              </w:rPr>
              <w:t xml:space="preserve">s well as </w:t>
            </w:r>
            <w:r w:rsidR="003B7BA3" w:rsidRPr="00811D60">
              <w:rPr>
                <w:rFonts w:ascii="Times New Roman" w:hAnsi="Times New Roman" w:cs="Times New Roman"/>
                <w:sz w:val="24"/>
                <w:szCs w:val="24"/>
              </w:rPr>
              <w:t>us</w:t>
            </w:r>
            <w:r w:rsidR="00C26F2B" w:rsidRPr="00811D60">
              <w:rPr>
                <w:rFonts w:ascii="Times New Roman" w:hAnsi="Times New Roman" w:cs="Times New Roman"/>
                <w:sz w:val="24"/>
                <w:szCs w:val="24"/>
              </w:rPr>
              <w:t>ing</w:t>
            </w:r>
            <w:r w:rsidR="003B7BA3" w:rsidRPr="00811D60">
              <w:rPr>
                <w:rFonts w:ascii="Times New Roman" w:hAnsi="Times New Roman" w:cs="Times New Roman"/>
                <w:sz w:val="24"/>
                <w:szCs w:val="24"/>
              </w:rPr>
              <w:t xml:space="preserve"> problem solving skills to </w:t>
            </w:r>
            <w:r w:rsidR="00E97482" w:rsidRPr="00811D60">
              <w:rPr>
                <w:rFonts w:ascii="Times New Roman" w:hAnsi="Times New Roman" w:cs="Times New Roman"/>
                <w:sz w:val="24"/>
                <w:szCs w:val="24"/>
              </w:rPr>
              <w:t xml:space="preserve">work out  how </w:t>
            </w:r>
            <w:r w:rsidR="003B7BA3" w:rsidRPr="00811D60">
              <w:rPr>
                <w:rFonts w:ascii="Times New Roman" w:hAnsi="Times New Roman" w:cs="Times New Roman"/>
                <w:sz w:val="24"/>
                <w:szCs w:val="24"/>
              </w:rPr>
              <w:t>or what the</w:t>
            </w:r>
            <w:r w:rsidR="00E97482" w:rsidRPr="00811D60">
              <w:rPr>
                <w:rFonts w:ascii="Times New Roman" w:hAnsi="Times New Roman" w:cs="Times New Roman"/>
                <w:sz w:val="24"/>
                <w:szCs w:val="24"/>
              </w:rPr>
              <w:t>y can</w:t>
            </w:r>
            <w:r w:rsidR="003B7BA3" w:rsidRPr="00811D60">
              <w:rPr>
                <w:rFonts w:ascii="Times New Roman" w:hAnsi="Times New Roman" w:cs="Times New Roman"/>
                <w:sz w:val="24"/>
                <w:szCs w:val="24"/>
              </w:rPr>
              <w:t xml:space="preserve"> do to</w:t>
            </w:r>
            <w:r w:rsidR="00E97482" w:rsidRPr="00811D60">
              <w:rPr>
                <w:rFonts w:ascii="Times New Roman" w:hAnsi="Times New Roman" w:cs="Times New Roman"/>
                <w:sz w:val="24"/>
                <w:szCs w:val="24"/>
              </w:rPr>
              <w:t xml:space="preserve"> make their potion the correct consistency. </w:t>
            </w:r>
          </w:p>
        </w:tc>
      </w:tr>
      <w:tr w:rsidR="001F2B7A" w:rsidRPr="00B371C2" w14:paraId="7CCE3118" w14:textId="77777777" w:rsidTr="00CC0116">
        <w:tc>
          <w:tcPr>
            <w:tcW w:w="9016" w:type="dxa"/>
          </w:tcPr>
          <w:p w14:paraId="4B790553" w14:textId="750F6F4C" w:rsidR="00623953" w:rsidRPr="00811D60" w:rsidRDefault="001F2B7A" w:rsidP="00811D60">
            <w:pPr>
              <w:spacing w:line="360" w:lineRule="auto"/>
              <w:jc w:val="both"/>
              <w:rPr>
                <w:rFonts w:ascii="Times New Roman" w:hAnsi="Times New Roman" w:cs="Times New Roman"/>
                <w:i/>
                <w:sz w:val="24"/>
                <w:szCs w:val="24"/>
              </w:rPr>
            </w:pPr>
            <w:r w:rsidRPr="00811D60">
              <w:rPr>
                <w:rFonts w:ascii="Times New Roman" w:hAnsi="Times New Roman" w:cs="Times New Roman"/>
                <w:sz w:val="24"/>
                <w:szCs w:val="24"/>
              </w:rPr>
              <w:t xml:space="preserve"> </w:t>
            </w:r>
            <w:r w:rsidRPr="00811D60">
              <w:rPr>
                <w:rFonts w:ascii="Times New Roman" w:hAnsi="Times New Roman" w:cs="Times New Roman"/>
                <w:i/>
                <w:sz w:val="24"/>
                <w:szCs w:val="24"/>
              </w:rPr>
              <w:t>Your role</w:t>
            </w:r>
          </w:p>
        </w:tc>
      </w:tr>
      <w:tr w:rsidR="001F2B7A" w:rsidRPr="00B371C2" w14:paraId="3F977E40" w14:textId="77777777" w:rsidTr="00CC0116">
        <w:tc>
          <w:tcPr>
            <w:tcW w:w="9016" w:type="dxa"/>
          </w:tcPr>
          <w:p w14:paraId="2A3B4A20" w14:textId="31691294" w:rsidR="001F2B7A" w:rsidRPr="00811D60" w:rsidRDefault="00FF7A4C"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 xml:space="preserve">This activity stemmed from a </w:t>
            </w:r>
            <w:r w:rsidR="004E3386" w:rsidRPr="00811D60">
              <w:rPr>
                <w:rFonts w:ascii="Times New Roman" w:hAnsi="Times New Roman" w:cs="Times New Roman"/>
                <w:sz w:val="24"/>
                <w:szCs w:val="24"/>
              </w:rPr>
              <w:t xml:space="preserve">story time session. My role </w:t>
            </w:r>
            <w:r w:rsidR="00C03544" w:rsidRPr="00811D60">
              <w:rPr>
                <w:rFonts w:ascii="Times New Roman" w:hAnsi="Times New Roman" w:cs="Times New Roman"/>
                <w:sz w:val="24"/>
                <w:szCs w:val="24"/>
              </w:rPr>
              <w:t>was to</w:t>
            </w:r>
            <w:r w:rsidR="004E3386" w:rsidRPr="00811D60">
              <w:rPr>
                <w:rFonts w:ascii="Times New Roman" w:hAnsi="Times New Roman" w:cs="Times New Roman"/>
                <w:sz w:val="24"/>
                <w:szCs w:val="24"/>
              </w:rPr>
              <w:t xml:space="preserve"> further the children’s learning by incorporating their current interests</w:t>
            </w:r>
            <w:r w:rsidR="00C03544" w:rsidRPr="00811D60">
              <w:rPr>
                <w:rFonts w:ascii="Times New Roman" w:hAnsi="Times New Roman" w:cs="Times New Roman"/>
                <w:sz w:val="24"/>
                <w:szCs w:val="24"/>
              </w:rPr>
              <w:t xml:space="preserve"> which in this case was the story </w:t>
            </w:r>
            <w:r w:rsidR="009F0D9B" w:rsidRPr="00811D60">
              <w:rPr>
                <w:rFonts w:ascii="Times New Roman" w:hAnsi="Times New Roman" w:cs="Times New Roman"/>
                <w:sz w:val="24"/>
                <w:szCs w:val="24"/>
              </w:rPr>
              <w:t>“</w:t>
            </w:r>
            <w:r w:rsidR="00C03544" w:rsidRPr="00811D60">
              <w:rPr>
                <w:rFonts w:ascii="Times New Roman" w:hAnsi="Times New Roman" w:cs="Times New Roman"/>
                <w:sz w:val="24"/>
                <w:szCs w:val="24"/>
              </w:rPr>
              <w:t>room on the broom</w:t>
            </w:r>
            <w:r w:rsidR="009F0D9B" w:rsidRPr="00811D60">
              <w:rPr>
                <w:rFonts w:ascii="Times New Roman" w:hAnsi="Times New Roman" w:cs="Times New Roman"/>
                <w:sz w:val="24"/>
                <w:szCs w:val="24"/>
              </w:rPr>
              <w:t>”.</w:t>
            </w:r>
            <w:r w:rsidR="004E3386" w:rsidRPr="00811D60">
              <w:rPr>
                <w:rFonts w:ascii="Times New Roman" w:hAnsi="Times New Roman" w:cs="Times New Roman"/>
                <w:sz w:val="24"/>
                <w:szCs w:val="24"/>
              </w:rPr>
              <w:t xml:space="preserve"> I </w:t>
            </w:r>
            <w:r w:rsidR="00495FD1" w:rsidRPr="00811D60">
              <w:rPr>
                <w:rFonts w:ascii="Times New Roman" w:hAnsi="Times New Roman" w:cs="Times New Roman"/>
                <w:sz w:val="24"/>
                <w:szCs w:val="24"/>
              </w:rPr>
              <w:t xml:space="preserve">planned the activity </w:t>
            </w:r>
            <w:r w:rsidR="00D14E67" w:rsidRPr="00811D60">
              <w:rPr>
                <w:rFonts w:ascii="Times New Roman" w:hAnsi="Times New Roman" w:cs="Times New Roman"/>
                <w:sz w:val="24"/>
                <w:szCs w:val="24"/>
              </w:rPr>
              <w:t>almost immediately after the story time</w:t>
            </w:r>
            <w:r w:rsidR="00FC2BFF" w:rsidRPr="00811D60">
              <w:rPr>
                <w:rFonts w:ascii="Times New Roman" w:hAnsi="Times New Roman" w:cs="Times New Roman"/>
                <w:sz w:val="24"/>
                <w:szCs w:val="24"/>
              </w:rPr>
              <w:t xml:space="preserve">. The activity was carried out in small groups </w:t>
            </w:r>
            <w:r w:rsidR="00683AFE" w:rsidRPr="00811D60">
              <w:rPr>
                <w:rFonts w:ascii="Times New Roman" w:hAnsi="Times New Roman" w:cs="Times New Roman"/>
                <w:sz w:val="24"/>
                <w:szCs w:val="24"/>
              </w:rPr>
              <w:t>consisting of 4 children. This was to ensure the ratio was followed</w:t>
            </w:r>
            <w:r w:rsidR="00D14E67" w:rsidRPr="00811D60">
              <w:rPr>
                <w:rFonts w:ascii="Times New Roman" w:hAnsi="Times New Roman" w:cs="Times New Roman"/>
                <w:sz w:val="24"/>
                <w:szCs w:val="24"/>
              </w:rPr>
              <w:t xml:space="preserve"> and so</w:t>
            </w:r>
            <w:r w:rsidR="00683AFE" w:rsidRPr="00811D60">
              <w:rPr>
                <w:rFonts w:ascii="Times New Roman" w:hAnsi="Times New Roman" w:cs="Times New Roman"/>
                <w:sz w:val="24"/>
                <w:szCs w:val="24"/>
              </w:rPr>
              <w:t xml:space="preserve"> that </w:t>
            </w:r>
            <w:r w:rsidR="00D14E67" w:rsidRPr="00811D60">
              <w:rPr>
                <w:rFonts w:ascii="Times New Roman" w:hAnsi="Times New Roman" w:cs="Times New Roman"/>
                <w:sz w:val="24"/>
                <w:szCs w:val="24"/>
              </w:rPr>
              <w:t xml:space="preserve">all </w:t>
            </w:r>
            <w:r w:rsidR="00683AFE" w:rsidRPr="00811D60">
              <w:rPr>
                <w:rFonts w:ascii="Times New Roman" w:hAnsi="Times New Roman" w:cs="Times New Roman"/>
                <w:sz w:val="24"/>
                <w:szCs w:val="24"/>
              </w:rPr>
              <w:t>children</w:t>
            </w:r>
            <w:r w:rsidR="00D14E67" w:rsidRPr="00811D60">
              <w:rPr>
                <w:rFonts w:ascii="Times New Roman" w:hAnsi="Times New Roman" w:cs="Times New Roman"/>
                <w:sz w:val="24"/>
                <w:szCs w:val="24"/>
              </w:rPr>
              <w:t xml:space="preserve"> involved</w:t>
            </w:r>
            <w:r w:rsidR="00683AFE" w:rsidRPr="00811D60">
              <w:rPr>
                <w:rFonts w:ascii="Times New Roman" w:hAnsi="Times New Roman" w:cs="Times New Roman"/>
                <w:sz w:val="24"/>
                <w:szCs w:val="24"/>
              </w:rPr>
              <w:t xml:space="preserve"> had equal time and opportunity to ask questions </w:t>
            </w:r>
            <w:r w:rsidR="00CF3A5F" w:rsidRPr="00811D60">
              <w:rPr>
                <w:rFonts w:ascii="Times New Roman" w:hAnsi="Times New Roman" w:cs="Times New Roman"/>
                <w:sz w:val="24"/>
                <w:szCs w:val="24"/>
              </w:rPr>
              <w:t xml:space="preserve">to practitioners and access all resources </w:t>
            </w:r>
            <w:r w:rsidR="00D14E67" w:rsidRPr="00811D60">
              <w:rPr>
                <w:rFonts w:ascii="Times New Roman" w:hAnsi="Times New Roman" w:cs="Times New Roman"/>
                <w:sz w:val="24"/>
                <w:szCs w:val="24"/>
              </w:rPr>
              <w:t>fairly.</w:t>
            </w:r>
            <w:r w:rsidR="00CF3A5F" w:rsidRPr="00811D60">
              <w:rPr>
                <w:rFonts w:ascii="Times New Roman" w:hAnsi="Times New Roman" w:cs="Times New Roman"/>
                <w:sz w:val="24"/>
                <w:szCs w:val="24"/>
              </w:rPr>
              <w:t xml:space="preserve"> </w:t>
            </w:r>
          </w:p>
        </w:tc>
      </w:tr>
      <w:tr w:rsidR="001F2B7A" w:rsidRPr="00B371C2" w14:paraId="0BC4E3C2" w14:textId="77777777" w:rsidTr="00CC0116">
        <w:tc>
          <w:tcPr>
            <w:tcW w:w="9016" w:type="dxa"/>
          </w:tcPr>
          <w:p w14:paraId="31D321D0" w14:textId="4A201D77" w:rsidR="00623953" w:rsidRPr="00811D60" w:rsidRDefault="001F2B7A" w:rsidP="00811D60">
            <w:pPr>
              <w:spacing w:line="360" w:lineRule="auto"/>
              <w:jc w:val="both"/>
              <w:rPr>
                <w:rFonts w:ascii="Times New Roman" w:hAnsi="Times New Roman" w:cs="Times New Roman"/>
                <w:i/>
                <w:sz w:val="24"/>
                <w:szCs w:val="24"/>
              </w:rPr>
            </w:pPr>
            <w:r w:rsidRPr="00811D60">
              <w:rPr>
                <w:rFonts w:ascii="Times New Roman" w:hAnsi="Times New Roman" w:cs="Times New Roman"/>
                <w:i/>
                <w:sz w:val="24"/>
                <w:szCs w:val="24"/>
              </w:rPr>
              <w:t>Positive aspects – why?  How could these be developed further?</w:t>
            </w:r>
          </w:p>
        </w:tc>
      </w:tr>
      <w:tr w:rsidR="001F2B7A" w:rsidRPr="00B371C2" w14:paraId="118A9FDF" w14:textId="77777777" w:rsidTr="00CC0116">
        <w:tc>
          <w:tcPr>
            <w:tcW w:w="9016" w:type="dxa"/>
          </w:tcPr>
          <w:p w14:paraId="2FB586D7" w14:textId="38F96600" w:rsidR="007A4566" w:rsidRDefault="00A8577A"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Overall,</w:t>
            </w:r>
            <w:r w:rsidR="00B97154" w:rsidRPr="00811D60">
              <w:rPr>
                <w:rFonts w:ascii="Times New Roman" w:hAnsi="Times New Roman" w:cs="Times New Roman"/>
                <w:sz w:val="24"/>
                <w:szCs w:val="24"/>
              </w:rPr>
              <w:t xml:space="preserve"> the activity went wel</w:t>
            </w:r>
            <w:r w:rsidR="0012269B" w:rsidRPr="00811D60">
              <w:rPr>
                <w:rFonts w:ascii="Times New Roman" w:hAnsi="Times New Roman" w:cs="Times New Roman"/>
                <w:sz w:val="24"/>
                <w:szCs w:val="24"/>
              </w:rPr>
              <w:t>l.</w:t>
            </w:r>
            <w:r w:rsidR="007B25B2" w:rsidRPr="00811D60">
              <w:rPr>
                <w:rFonts w:ascii="Times New Roman" w:hAnsi="Times New Roman" w:cs="Times New Roman"/>
                <w:sz w:val="24"/>
                <w:szCs w:val="24"/>
              </w:rPr>
              <w:t xml:space="preserve"> </w:t>
            </w:r>
            <w:r w:rsidR="0012269B" w:rsidRPr="00811D60">
              <w:rPr>
                <w:rFonts w:ascii="Times New Roman" w:hAnsi="Times New Roman" w:cs="Times New Roman"/>
                <w:sz w:val="24"/>
                <w:szCs w:val="24"/>
              </w:rPr>
              <w:t xml:space="preserve">I planned the activity to </w:t>
            </w:r>
            <w:r w:rsidR="00A02A23" w:rsidRPr="00811D60">
              <w:rPr>
                <w:rFonts w:ascii="Times New Roman" w:hAnsi="Times New Roman" w:cs="Times New Roman"/>
                <w:sz w:val="24"/>
                <w:szCs w:val="24"/>
              </w:rPr>
              <w:t>incorporate</w:t>
            </w:r>
            <w:r w:rsidR="0012269B" w:rsidRPr="00811D60">
              <w:rPr>
                <w:rFonts w:ascii="Times New Roman" w:hAnsi="Times New Roman" w:cs="Times New Roman"/>
                <w:sz w:val="24"/>
                <w:szCs w:val="24"/>
              </w:rPr>
              <w:t xml:space="preserve"> </w:t>
            </w:r>
            <w:r w:rsidR="00A02A23" w:rsidRPr="00811D60">
              <w:rPr>
                <w:rFonts w:ascii="Times New Roman" w:hAnsi="Times New Roman" w:cs="Times New Roman"/>
                <w:sz w:val="24"/>
                <w:szCs w:val="24"/>
              </w:rPr>
              <w:t>the children’s</w:t>
            </w:r>
            <w:r w:rsidR="0012269B" w:rsidRPr="00811D60">
              <w:rPr>
                <w:rFonts w:ascii="Times New Roman" w:hAnsi="Times New Roman" w:cs="Times New Roman"/>
                <w:sz w:val="24"/>
                <w:szCs w:val="24"/>
              </w:rPr>
              <w:t xml:space="preserve"> current </w:t>
            </w:r>
            <w:r w:rsidR="00A02A23" w:rsidRPr="00811D60">
              <w:rPr>
                <w:rFonts w:ascii="Times New Roman" w:hAnsi="Times New Roman" w:cs="Times New Roman"/>
                <w:sz w:val="24"/>
                <w:szCs w:val="24"/>
              </w:rPr>
              <w:t>interests</w:t>
            </w:r>
            <w:r w:rsidR="0012269B" w:rsidRPr="00811D60">
              <w:rPr>
                <w:rFonts w:ascii="Times New Roman" w:hAnsi="Times New Roman" w:cs="Times New Roman"/>
                <w:sz w:val="24"/>
                <w:szCs w:val="24"/>
              </w:rPr>
              <w:t xml:space="preserve"> which worked well as they showed engagement throughout with no distraction and they seemed to really enjoy it. </w:t>
            </w:r>
            <w:r w:rsidR="007B25B2" w:rsidRPr="00811D60">
              <w:rPr>
                <w:rFonts w:ascii="Times New Roman" w:hAnsi="Times New Roman" w:cs="Times New Roman"/>
                <w:sz w:val="24"/>
                <w:szCs w:val="24"/>
              </w:rPr>
              <w:t xml:space="preserve">The children often enjoy </w:t>
            </w:r>
            <w:r w:rsidR="00A02A23" w:rsidRPr="00811D60">
              <w:rPr>
                <w:rFonts w:ascii="Times New Roman" w:hAnsi="Times New Roman" w:cs="Times New Roman"/>
                <w:sz w:val="24"/>
                <w:szCs w:val="24"/>
              </w:rPr>
              <w:t>science-based</w:t>
            </w:r>
            <w:r w:rsidR="007B25B2" w:rsidRPr="00811D60">
              <w:rPr>
                <w:rFonts w:ascii="Times New Roman" w:hAnsi="Times New Roman" w:cs="Times New Roman"/>
                <w:sz w:val="24"/>
                <w:szCs w:val="24"/>
              </w:rPr>
              <w:t xml:space="preserve"> activities </w:t>
            </w:r>
            <w:r w:rsidR="0039146D" w:rsidRPr="00811D60">
              <w:rPr>
                <w:rFonts w:ascii="Times New Roman" w:hAnsi="Times New Roman" w:cs="Times New Roman"/>
                <w:sz w:val="24"/>
                <w:szCs w:val="24"/>
              </w:rPr>
              <w:t>when in nursery</w:t>
            </w:r>
            <w:r w:rsidR="00876ACD" w:rsidRPr="00811D60">
              <w:rPr>
                <w:rFonts w:ascii="Times New Roman" w:hAnsi="Times New Roman" w:cs="Times New Roman"/>
                <w:sz w:val="24"/>
                <w:szCs w:val="24"/>
              </w:rPr>
              <w:t xml:space="preserve"> such as mixing and </w:t>
            </w:r>
            <w:r w:rsidR="007D4921" w:rsidRPr="00811D60">
              <w:rPr>
                <w:rFonts w:ascii="Times New Roman" w:hAnsi="Times New Roman" w:cs="Times New Roman"/>
                <w:sz w:val="24"/>
                <w:szCs w:val="24"/>
              </w:rPr>
              <w:t>cooking,</w:t>
            </w:r>
            <w:r w:rsidR="00876ACD" w:rsidRPr="00811D60">
              <w:rPr>
                <w:rFonts w:ascii="Times New Roman" w:hAnsi="Times New Roman" w:cs="Times New Roman"/>
                <w:sz w:val="24"/>
                <w:szCs w:val="24"/>
              </w:rPr>
              <w:t xml:space="preserve"> </w:t>
            </w:r>
            <w:r w:rsidR="0039146D" w:rsidRPr="00811D60">
              <w:rPr>
                <w:rFonts w:ascii="Times New Roman" w:hAnsi="Times New Roman" w:cs="Times New Roman"/>
                <w:sz w:val="24"/>
                <w:szCs w:val="24"/>
              </w:rPr>
              <w:t xml:space="preserve">so </w:t>
            </w:r>
            <w:r w:rsidR="00CB7F46" w:rsidRPr="00811D60">
              <w:rPr>
                <w:rFonts w:ascii="Times New Roman" w:hAnsi="Times New Roman" w:cs="Times New Roman"/>
                <w:sz w:val="24"/>
                <w:szCs w:val="24"/>
              </w:rPr>
              <w:t xml:space="preserve">it </w:t>
            </w:r>
            <w:r w:rsidR="00122625" w:rsidRPr="00811D60">
              <w:rPr>
                <w:rFonts w:ascii="Times New Roman" w:hAnsi="Times New Roman" w:cs="Times New Roman"/>
                <w:sz w:val="24"/>
                <w:szCs w:val="24"/>
              </w:rPr>
              <w:t xml:space="preserve">linked to past activities that the children enjoyed. </w:t>
            </w:r>
          </w:p>
          <w:p w14:paraId="52CAE417" w14:textId="77777777" w:rsidR="00811D60" w:rsidRPr="00811D60" w:rsidRDefault="00811D60" w:rsidP="00811D60">
            <w:pPr>
              <w:spacing w:line="360" w:lineRule="auto"/>
              <w:jc w:val="both"/>
              <w:rPr>
                <w:rFonts w:ascii="Times New Roman" w:hAnsi="Times New Roman" w:cs="Times New Roman"/>
                <w:sz w:val="24"/>
                <w:szCs w:val="24"/>
              </w:rPr>
            </w:pPr>
          </w:p>
          <w:p w14:paraId="7E998979" w14:textId="55CD443A" w:rsidR="002A24E3" w:rsidRPr="00811D60" w:rsidRDefault="002A24E3"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I planned the activity to be carried out with a small group at a time consisting of 4 children.</w:t>
            </w:r>
          </w:p>
          <w:p w14:paraId="13D59D06" w14:textId="5CEAA582" w:rsidR="00CB7F46" w:rsidRPr="00811D60" w:rsidRDefault="004A6735"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In early years we often r</w:t>
            </w:r>
            <w:r w:rsidR="00CB7F46" w:rsidRPr="00811D60">
              <w:rPr>
                <w:rFonts w:ascii="Times New Roman" w:hAnsi="Times New Roman" w:cs="Times New Roman"/>
                <w:sz w:val="24"/>
                <w:szCs w:val="24"/>
              </w:rPr>
              <w:t xml:space="preserve">ole model to children </w:t>
            </w:r>
            <w:r w:rsidR="004B3CB4" w:rsidRPr="00811D60">
              <w:rPr>
                <w:rFonts w:ascii="Times New Roman" w:hAnsi="Times New Roman" w:cs="Times New Roman"/>
                <w:sz w:val="24"/>
                <w:szCs w:val="24"/>
              </w:rPr>
              <w:t>the importance of</w:t>
            </w:r>
            <w:r w:rsidR="00CB7F46" w:rsidRPr="00811D60">
              <w:rPr>
                <w:rFonts w:ascii="Times New Roman" w:hAnsi="Times New Roman" w:cs="Times New Roman"/>
                <w:sz w:val="24"/>
                <w:szCs w:val="24"/>
              </w:rPr>
              <w:t xml:space="preserve"> patience and shar</w:t>
            </w:r>
            <w:r w:rsidR="004B3CB4" w:rsidRPr="00811D60">
              <w:rPr>
                <w:rFonts w:ascii="Times New Roman" w:hAnsi="Times New Roman" w:cs="Times New Roman"/>
                <w:sz w:val="24"/>
                <w:szCs w:val="24"/>
              </w:rPr>
              <w:t xml:space="preserve">ing </w:t>
            </w:r>
            <w:r w:rsidR="00CB7F46" w:rsidRPr="00811D60">
              <w:rPr>
                <w:rFonts w:ascii="Times New Roman" w:hAnsi="Times New Roman" w:cs="Times New Roman"/>
                <w:sz w:val="24"/>
                <w:szCs w:val="24"/>
              </w:rPr>
              <w:t xml:space="preserve">with friends but when children are carrying out an independent task I think it is important that they have access to </w:t>
            </w:r>
            <w:r w:rsidR="00E8395C" w:rsidRPr="00811D60">
              <w:rPr>
                <w:rFonts w:ascii="Times New Roman" w:hAnsi="Times New Roman" w:cs="Times New Roman"/>
                <w:sz w:val="24"/>
                <w:szCs w:val="24"/>
              </w:rPr>
              <w:t xml:space="preserve">the </w:t>
            </w:r>
            <w:r w:rsidR="00CB7F46" w:rsidRPr="00811D60">
              <w:rPr>
                <w:rFonts w:ascii="Times New Roman" w:hAnsi="Times New Roman" w:cs="Times New Roman"/>
                <w:sz w:val="24"/>
                <w:szCs w:val="24"/>
              </w:rPr>
              <w:t xml:space="preserve">resources and equipment </w:t>
            </w:r>
            <w:r w:rsidR="00E8395C" w:rsidRPr="00811D60">
              <w:rPr>
                <w:rFonts w:ascii="Times New Roman" w:hAnsi="Times New Roman" w:cs="Times New Roman"/>
                <w:sz w:val="24"/>
                <w:szCs w:val="24"/>
              </w:rPr>
              <w:t xml:space="preserve">that they require as they proceed through the activity.  Which is why this activity worked </w:t>
            </w:r>
            <w:r w:rsidR="007D4921" w:rsidRPr="00811D60">
              <w:rPr>
                <w:rFonts w:ascii="Times New Roman" w:hAnsi="Times New Roman" w:cs="Times New Roman"/>
                <w:sz w:val="24"/>
                <w:szCs w:val="24"/>
              </w:rPr>
              <w:t>well</w:t>
            </w:r>
            <w:r w:rsidR="00E8395C" w:rsidRPr="00811D60">
              <w:rPr>
                <w:rFonts w:ascii="Times New Roman" w:hAnsi="Times New Roman" w:cs="Times New Roman"/>
                <w:sz w:val="24"/>
                <w:szCs w:val="24"/>
              </w:rPr>
              <w:t>. Due to th</w:t>
            </w:r>
            <w:r w:rsidR="00CB7F46" w:rsidRPr="00811D60">
              <w:rPr>
                <w:rFonts w:ascii="Times New Roman" w:hAnsi="Times New Roman" w:cs="Times New Roman"/>
                <w:sz w:val="24"/>
                <w:szCs w:val="24"/>
              </w:rPr>
              <w:t xml:space="preserve">e small </w:t>
            </w:r>
            <w:r w:rsidR="00E208A0">
              <w:rPr>
                <w:rFonts w:ascii="Times New Roman" w:hAnsi="Times New Roman" w:cs="Times New Roman"/>
                <w:sz w:val="24"/>
                <w:szCs w:val="24"/>
              </w:rPr>
              <w:t>number</w:t>
            </w:r>
            <w:r w:rsidR="00CB7F46" w:rsidRPr="00811D60">
              <w:rPr>
                <w:rFonts w:ascii="Times New Roman" w:hAnsi="Times New Roman" w:cs="Times New Roman"/>
                <w:sz w:val="24"/>
                <w:szCs w:val="24"/>
              </w:rPr>
              <w:t xml:space="preserve"> of children</w:t>
            </w:r>
            <w:r w:rsidR="00357F42" w:rsidRPr="00811D60">
              <w:rPr>
                <w:rFonts w:ascii="Times New Roman" w:hAnsi="Times New Roman" w:cs="Times New Roman"/>
                <w:sz w:val="24"/>
                <w:szCs w:val="24"/>
              </w:rPr>
              <w:t xml:space="preserve"> </w:t>
            </w:r>
            <w:r w:rsidR="00357F42" w:rsidRPr="00811D60">
              <w:rPr>
                <w:rFonts w:ascii="Times New Roman" w:hAnsi="Times New Roman" w:cs="Times New Roman"/>
                <w:sz w:val="24"/>
                <w:szCs w:val="24"/>
              </w:rPr>
              <w:lastRenderedPageBreak/>
              <w:t>involve</w:t>
            </w:r>
            <w:r w:rsidR="00E208A0">
              <w:rPr>
                <w:rFonts w:ascii="Times New Roman" w:hAnsi="Times New Roman" w:cs="Times New Roman"/>
                <w:sz w:val="24"/>
                <w:szCs w:val="24"/>
              </w:rPr>
              <w:t>d in each group</w:t>
            </w:r>
            <w:r w:rsidR="00357F42" w:rsidRPr="00811D60">
              <w:rPr>
                <w:rFonts w:ascii="Times New Roman" w:hAnsi="Times New Roman" w:cs="Times New Roman"/>
                <w:sz w:val="24"/>
                <w:szCs w:val="24"/>
              </w:rPr>
              <w:t>, this</w:t>
            </w:r>
            <w:r w:rsidR="00CB7F46" w:rsidRPr="00811D60">
              <w:rPr>
                <w:rFonts w:ascii="Times New Roman" w:hAnsi="Times New Roman" w:cs="Times New Roman"/>
                <w:sz w:val="24"/>
                <w:szCs w:val="24"/>
              </w:rPr>
              <w:t xml:space="preserve"> ensured that </w:t>
            </w:r>
            <w:r w:rsidR="00357F42" w:rsidRPr="00811D60">
              <w:rPr>
                <w:rFonts w:ascii="Times New Roman" w:hAnsi="Times New Roman" w:cs="Times New Roman"/>
                <w:sz w:val="24"/>
                <w:szCs w:val="24"/>
              </w:rPr>
              <w:t>each child had access to resources and equipment without having to wait which meant they remained engaged and not distracted</w:t>
            </w:r>
            <w:r w:rsidR="00DB4978" w:rsidRPr="00811D60">
              <w:rPr>
                <w:rFonts w:ascii="Times New Roman" w:hAnsi="Times New Roman" w:cs="Times New Roman"/>
                <w:sz w:val="24"/>
                <w:szCs w:val="24"/>
              </w:rPr>
              <w:t xml:space="preserve">. </w:t>
            </w:r>
          </w:p>
          <w:p w14:paraId="1BC5E5E4" w14:textId="12110A83" w:rsidR="007D4921" w:rsidRPr="00811D60" w:rsidRDefault="007D4921" w:rsidP="00811D60">
            <w:pPr>
              <w:spacing w:line="360" w:lineRule="auto"/>
              <w:jc w:val="both"/>
              <w:rPr>
                <w:rFonts w:ascii="Times New Roman" w:hAnsi="Times New Roman" w:cs="Times New Roman"/>
                <w:sz w:val="24"/>
                <w:szCs w:val="24"/>
              </w:rPr>
            </w:pPr>
          </w:p>
          <w:p w14:paraId="0A294D16" w14:textId="7BB59022" w:rsidR="004646A4" w:rsidRPr="00811D60" w:rsidRDefault="00F53968"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Although the activity was carried out with small groups of children</w:t>
            </w:r>
            <w:r w:rsidR="005126FD" w:rsidRPr="00811D60">
              <w:rPr>
                <w:rFonts w:ascii="Times New Roman" w:hAnsi="Times New Roman" w:cs="Times New Roman"/>
                <w:sz w:val="24"/>
                <w:szCs w:val="24"/>
              </w:rPr>
              <w:t xml:space="preserve"> and the ratio would have been followed with one practitioner </w:t>
            </w:r>
            <w:r w:rsidR="00264D1A" w:rsidRPr="00811D60">
              <w:rPr>
                <w:rFonts w:ascii="Times New Roman" w:hAnsi="Times New Roman" w:cs="Times New Roman"/>
                <w:sz w:val="24"/>
                <w:szCs w:val="24"/>
              </w:rPr>
              <w:t>present, I</w:t>
            </w:r>
            <w:r w:rsidRPr="00811D60">
              <w:rPr>
                <w:rFonts w:ascii="Times New Roman" w:hAnsi="Times New Roman" w:cs="Times New Roman"/>
                <w:sz w:val="24"/>
                <w:szCs w:val="24"/>
              </w:rPr>
              <w:t xml:space="preserve"> planned it to involve</w:t>
            </w:r>
            <w:r w:rsidR="005126FD" w:rsidRPr="00811D60">
              <w:rPr>
                <w:rFonts w:ascii="Times New Roman" w:hAnsi="Times New Roman" w:cs="Times New Roman"/>
                <w:sz w:val="24"/>
                <w:szCs w:val="24"/>
              </w:rPr>
              <w:t xml:space="preserve"> two practitioners. </w:t>
            </w:r>
            <w:r w:rsidRPr="00811D60">
              <w:rPr>
                <w:rFonts w:ascii="Times New Roman" w:hAnsi="Times New Roman" w:cs="Times New Roman"/>
                <w:sz w:val="24"/>
                <w:szCs w:val="24"/>
              </w:rPr>
              <w:t xml:space="preserve"> The </w:t>
            </w:r>
            <w:r w:rsidR="00A70109" w:rsidRPr="00811D60">
              <w:rPr>
                <w:rFonts w:ascii="Times New Roman" w:hAnsi="Times New Roman" w:cs="Times New Roman"/>
                <w:sz w:val="24"/>
                <w:szCs w:val="24"/>
              </w:rPr>
              <w:t>chi</w:t>
            </w:r>
            <w:r w:rsidRPr="00811D60">
              <w:rPr>
                <w:rFonts w:ascii="Times New Roman" w:hAnsi="Times New Roman" w:cs="Times New Roman"/>
                <w:sz w:val="24"/>
                <w:szCs w:val="24"/>
              </w:rPr>
              <w:t>ldren asked plenty of questions as the</w:t>
            </w:r>
            <w:r w:rsidR="002A7D80" w:rsidRPr="00811D60">
              <w:rPr>
                <w:rFonts w:ascii="Times New Roman" w:hAnsi="Times New Roman" w:cs="Times New Roman"/>
                <w:sz w:val="24"/>
                <w:szCs w:val="24"/>
              </w:rPr>
              <w:t xml:space="preserve"> activity progressed, so having the extra </w:t>
            </w:r>
            <w:r w:rsidR="00264D1A" w:rsidRPr="00811D60">
              <w:rPr>
                <w:rFonts w:ascii="Times New Roman" w:hAnsi="Times New Roman" w:cs="Times New Roman"/>
                <w:sz w:val="24"/>
                <w:szCs w:val="24"/>
              </w:rPr>
              <w:t>support as and when needed from practitioners</w:t>
            </w:r>
            <w:r w:rsidR="002A7D80" w:rsidRPr="00811D60">
              <w:rPr>
                <w:rFonts w:ascii="Times New Roman" w:hAnsi="Times New Roman" w:cs="Times New Roman"/>
                <w:sz w:val="24"/>
                <w:szCs w:val="24"/>
              </w:rPr>
              <w:t xml:space="preserve"> worked well and ensured all questions and requests from children were fulfilled and answered</w:t>
            </w:r>
            <w:r w:rsidR="00264D1A" w:rsidRPr="00811D60">
              <w:rPr>
                <w:rFonts w:ascii="Times New Roman" w:hAnsi="Times New Roman" w:cs="Times New Roman"/>
                <w:sz w:val="24"/>
                <w:szCs w:val="24"/>
              </w:rPr>
              <w:t xml:space="preserve">. </w:t>
            </w:r>
            <w:r w:rsidR="004646A4" w:rsidRPr="00811D60">
              <w:rPr>
                <w:rFonts w:ascii="Times New Roman" w:hAnsi="Times New Roman" w:cs="Times New Roman"/>
                <w:sz w:val="24"/>
                <w:szCs w:val="24"/>
              </w:rPr>
              <w:t>T</w:t>
            </w:r>
            <w:r w:rsidR="008272C2" w:rsidRPr="00811D60">
              <w:rPr>
                <w:rFonts w:ascii="Times New Roman" w:hAnsi="Times New Roman" w:cs="Times New Roman"/>
                <w:sz w:val="24"/>
                <w:szCs w:val="24"/>
              </w:rPr>
              <w:t>he other practitioner</w:t>
            </w:r>
            <w:r w:rsidR="004646A4" w:rsidRPr="00811D60">
              <w:rPr>
                <w:rFonts w:ascii="Times New Roman" w:hAnsi="Times New Roman" w:cs="Times New Roman"/>
                <w:sz w:val="24"/>
                <w:szCs w:val="24"/>
              </w:rPr>
              <w:t xml:space="preserve"> also took notes</w:t>
            </w:r>
            <w:r w:rsidR="008272C2" w:rsidRPr="00811D60">
              <w:rPr>
                <w:rFonts w:ascii="Times New Roman" w:hAnsi="Times New Roman" w:cs="Times New Roman"/>
                <w:sz w:val="24"/>
                <w:szCs w:val="24"/>
              </w:rPr>
              <w:t xml:space="preserve"> which were then used for observations and </w:t>
            </w:r>
            <w:r w:rsidR="003E4D90" w:rsidRPr="00811D60">
              <w:rPr>
                <w:rFonts w:ascii="Times New Roman" w:hAnsi="Times New Roman" w:cs="Times New Roman"/>
                <w:sz w:val="24"/>
                <w:szCs w:val="24"/>
              </w:rPr>
              <w:t xml:space="preserve">progression in learning by </w:t>
            </w:r>
            <w:r w:rsidR="00A70109" w:rsidRPr="00811D60">
              <w:rPr>
                <w:rFonts w:ascii="Times New Roman" w:hAnsi="Times New Roman" w:cs="Times New Roman"/>
                <w:sz w:val="24"/>
                <w:szCs w:val="24"/>
              </w:rPr>
              <w:t>incorporating</w:t>
            </w:r>
            <w:r w:rsidR="003E4D90" w:rsidRPr="00811D60">
              <w:rPr>
                <w:rFonts w:ascii="Times New Roman" w:hAnsi="Times New Roman" w:cs="Times New Roman"/>
                <w:sz w:val="24"/>
                <w:szCs w:val="24"/>
              </w:rPr>
              <w:t xml:space="preserve"> </w:t>
            </w:r>
            <w:r w:rsidR="00A70109" w:rsidRPr="00811D60">
              <w:rPr>
                <w:rFonts w:ascii="Times New Roman" w:hAnsi="Times New Roman" w:cs="Times New Roman"/>
                <w:sz w:val="24"/>
                <w:szCs w:val="24"/>
              </w:rPr>
              <w:t>strengths</w:t>
            </w:r>
            <w:r w:rsidR="003E4D90" w:rsidRPr="00811D60">
              <w:rPr>
                <w:rFonts w:ascii="Times New Roman" w:hAnsi="Times New Roman" w:cs="Times New Roman"/>
                <w:sz w:val="24"/>
                <w:szCs w:val="24"/>
              </w:rPr>
              <w:t xml:space="preserve"> and weaknesses </w:t>
            </w:r>
            <w:r w:rsidR="004646A4" w:rsidRPr="00811D60">
              <w:rPr>
                <w:rFonts w:ascii="Times New Roman" w:hAnsi="Times New Roman" w:cs="Times New Roman"/>
                <w:sz w:val="24"/>
                <w:szCs w:val="24"/>
              </w:rPr>
              <w:t xml:space="preserve">children showed </w:t>
            </w:r>
            <w:r w:rsidR="003E4D90" w:rsidRPr="00811D60">
              <w:rPr>
                <w:rFonts w:ascii="Times New Roman" w:hAnsi="Times New Roman" w:cs="Times New Roman"/>
                <w:sz w:val="24"/>
                <w:szCs w:val="24"/>
              </w:rPr>
              <w:t>into future planning.</w:t>
            </w:r>
          </w:p>
          <w:p w14:paraId="60EA0448" w14:textId="77777777" w:rsidR="004646A4" w:rsidRPr="00811D60" w:rsidRDefault="003E4D90"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 xml:space="preserve"> </w:t>
            </w:r>
          </w:p>
          <w:p w14:paraId="42879E3F" w14:textId="596DB828" w:rsidR="005C5D4A" w:rsidRPr="00811D60" w:rsidRDefault="001B4861"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 xml:space="preserve">Although there was plenty of adult support available to the children, I planned for them to make independent choices when choosing colours, </w:t>
            </w:r>
            <w:r w:rsidR="00A70109" w:rsidRPr="00811D60">
              <w:rPr>
                <w:rFonts w:ascii="Times New Roman" w:hAnsi="Times New Roman" w:cs="Times New Roman"/>
                <w:sz w:val="24"/>
                <w:szCs w:val="24"/>
              </w:rPr>
              <w:t>resources,</w:t>
            </w:r>
            <w:r w:rsidRPr="00811D60">
              <w:rPr>
                <w:rFonts w:ascii="Times New Roman" w:hAnsi="Times New Roman" w:cs="Times New Roman"/>
                <w:sz w:val="24"/>
                <w:szCs w:val="24"/>
              </w:rPr>
              <w:t xml:space="preserve"> and smells. </w:t>
            </w:r>
            <w:r w:rsidR="004646A4" w:rsidRPr="00811D60">
              <w:rPr>
                <w:rFonts w:ascii="Times New Roman" w:hAnsi="Times New Roman" w:cs="Times New Roman"/>
                <w:sz w:val="24"/>
                <w:szCs w:val="24"/>
              </w:rPr>
              <w:t xml:space="preserve">By the end </w:t>
            </w:r>
            <w:r w:rsidR="00C9180C" w:rsidRPr="00811D60">
              <w:rPr>
                <w:rFonts w:ascii="Times New Roman" w:hAnsi="Times New Roman" w:cs="Times New Roman"/>
                <w:sz w:val="24"/>
                <w:szCs w:val="24"/>
              </w:rPr>
              <w:t xml:space="preserve">of the activity, </w:t>
            </w:r>
            <w:r w:rsidR="00A70109" w:rsidRPr="00811D60">
              <w:rPr>
                <w:rFonts w:ascii="Times New Roman" w:hAnsi="Times New Roman" w:cs="Times New Roman"/>
                <w:sz w:val="24"/>
                <w:szCs w:val="24"/>
              </w:rPr>
              <w:t>all</w:t>
            </w:r>
            <w:r w:rsidR="00C9180C" w:rsidRPr="00811D60">
              <w:rPr>
                <w:rFonts w:ascii="Times New Roman" w:hAnsi="Times New Roman" w:cs="Times New Roman"/>
                <w:sz w:val="24"/>
                <w:szCs w:val="24"/>
              </w:rPr>
              <w:t xml:space="preserve"> the </w:t>
            </w:r>
            <w:r w:rsidR="00CA366B" w:rsidRPr="00811D60">
              <w:rPr>
                <w:rFonts w:ascii="Times New Roman" w:hAnsi="Times New Roman" w:cs="Times New Roman"/>
                <w:sz w:val="24"/>
                <w:szCs w:val="24"/>
              </w:rPr>
              <w:t>children’s</w:t>
            </w:r>
            <w:r w:rsidR="00C9180C" w:rsidRPr="00811D60">
              <w:rPr>
                <w:rFonts w:ascii="Times New Roman" w:hAnsi="Times New Roman" w:cs="Times New Roman"/>
                <w:sz w:val="24"/>
                <w:szCs w:val="24"/>
              </w:rPr>
              <w:t xml:space="preserve"> potions were completely different</w:t>
            </w:r>
            <w:r w:rsidR="002F45CB" w:rsidRPr="00811D60">
              <w:rPr>
                <w:rFonts w:ascii="Times New Roman" w:hAnsi="Times New Roman" w:cs="Times New Roman"/>
                <w:sz w:val="24"/>
                <w:szCs w:val="24"/>
              </w:rPr>
              <w:t xml:space="preserve"> which was the aim. </w:t>
            </w:r>
          </w:p>
          <w:p w14:paraId="049B0ACF" w14:textId="4AFA49AA" w:rsidR="005C5D4A" w:rsidRPr="00811D60" w:rsidRDefault="005C5D4A" w:rsidP="00811D60">
            <w:pPr>
              <w:spacing w:line="360" w:lineRule="auto"/>
              <w:jc w:val="both"/>
              <w:rPr>
                <w:rFonts w:ascii="Times New Roman" w:hAnsi="Times New Roman" w:cs="Times New Roman"/>
                <w:sz w:val="24"/>
                <w:szCs w:val="24"/>
              </w:rPr>
            </w:pPr>
          </w:p>
          <w:p w14:paraId="3FA4B5C1" w14:textId="4F2D72EA" w:rsidR="00180389" w:rsidRPr="00811D60" w:rsidRDefault="0092426D"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 xml:space="preserve">The activity was held in the nursery garden. This enabled the children to </w:t>
            </w:r>
            <w:r w:rsidR="001B72D6" w:rsidRPr="00811D60">
              <w:rPr>
                <w:rFonts w:ascii="Times New Roman" w:hAnsi="Times New Roman" w:cs="Times New Roman"/>
                <w:sz w:val="24"/>
                <w:szCs w:val="24"/>
              </w:rPr>
              <w:t>use resources</w:t>
            </w:r>
            <w:r w:rsidR="00C76ED4" w:rsidRPr="00811D60">
              <w:rPr>
                <w:rFonts w:ascii="Times New Roman" w:hAnsi="Times New Roman" w:cs="Times New Roman"/>
                <w:sz w:val="24"/>
                <w:szCs w:val="24"/>
              </w:rPr>
              <w:t xml:space="preserve"> </w:t>
            </w:r>
            <w:r w:rsidR="001B72D6" w:rsidRPr="00811D60">
              <w:rPr>
                <w:rFonts w:ascii="Times New Roman" w:hAnsi="Times New Roman" w:cs="Times New Roman"/>
                <w:sz w:val="24"/>
                <w:szCs w:val="24"/>
              </w:rPr>
              <w:t xml:space="preserve">beyond the nursey playroom such as natural resources. </w:t>
            </w:r>
            <w:r w:rsidR="008C092E" w:rsidRPr="00811D60">
              <w:rPr>
                <w:rFonts w:ascii="Times New Roman" w:hAnsi="Times New Roman" w:cs="Times New Roman"/>
                <w:sz w:val="24"/>
                <w:szCs w:val="24"/>
              </w:rPr>
              <w:t xml:space="preserve">Some children prefer to learn in the outdoor environment due to lack of opportunity to explore outdoors when at home </w:t>
            </w:r>
            <w:r w:rsidR="00C76ED4" w:rsidRPr="00811D60">
              <w:rPr>
                <w:rFonts w:ascii="Times New Roman" w:hAnsi="Times New Roman" w:cs="Times New Roman"/>
                <w:sz w:val="24"/>
                <w:szCs w:val="24"/>
              </w:rPr>
              <w:t>as well</w:t>
            </w:r>
            <w:r w:rsidR="008C092E" w:rsidRPr="00811D60">
              <w:rPr>
                <w:rFonts w:ascii="Times New Roman" w:hAnsi="Times New Roman" w:cs="Times New Roman"/>
                <w:sz w:val="24"/>
                <w:szCs w:val="24"/>
              </w:rPr>
              <w:t xml:space="preserve"> as a concentration factor with the outdoors being a quieter place compared to the playroom. </w:t>
            </w:r>
          </w:p>
          <w:p w14:paraId="4869DD81" w14:textId="77777777" w:rsidR="00180389" w:rsidRPr="00811D60" w:rsidRDefault="00180389" w:rsidP="00811D60">
            <w:pPr>
              <w:spacing w:line="360" w:lineRule="auto"/>
              <w:jc w:val="both"/>
              <w:rPr>
                <w:rFonts w:ascii="Times New Roman" w:hAnsi="Times New Roman" w:cs="Times New Roman"/>
                <w:sz w:val="24"/>
                <w:szCs w:val="24"/>
              </w:rPr>
            </w:pPr>
          </w:p>
          <w:p w14:paraId="04DF9CAF" w14:textId="0CD238B8" w:rsidR="001F2B7A" w:rsidRPr="00811D60" w:rsidRDefault="00C24C5B"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Overa</w:t>
            </w:r>
            <w:r w:rsidR="00C76ED4" w:rsidRPr="00811D60">
              <w:rPr>
                <w:rFonts w:ascii="Times New Roman" w:hAnsi="Times New Roman" w:cs="Times New Roman"/>
                <w:sz w:val="24"/>
                <w:szCs w:val="24"/>
              </w:rPr>
              <w:t>l</w:t>
            </w:r>
            <w:r w:rsidRPr="00811D60">
              <w:rPr>
                <w:rFonts w:ascii="Times New Roman" w:hAnsi="Times New Roman" w:cs="Times New Roman"/>
                <w:sz w:val="24"/>
                <w:szCs w:val="24"/>
              </w:rPr>
              <w:t>l, the activity outlined</w:t>
            </w:r>
            <w:r w:rsidR="005571BF" w:rsidRPr="00811D60">
              <w:rPr>
                <w:rFonts w:ascii="Times New Roman" w:hAnsi="Times New Roman" w:cs="Times New Roman"/>
                <w:sz w:val="24"/>
                <w:szCs w:val="24"/>
              </w:rPr>
              <w:t xml:space="preserve"> the children who prefer to learn outdoors and </w:t>
            </w:r>
            <w:r w:rsidR="007771D0" w:rsidRPr="00811D60">
              <w:rPr>
                <w:rFonts w:ascii="Times New Roman" w:hAnsi="Times New Roman" w:cs="Times New Roman"/>
                <w:sz w:val="24"/>
                <w:szCs w:val="24"/>
              </w:rPr>
              <w:t>showed that working in smaller groups when carrying out similar activities</w:t>
            </w:r>
            <w:r w:rsidR="00286C70" w:rsidRPr="00811D60">
              <w:rPr>
                <w:rFonts w:ascii="Times New Roman" w:hAnsi="Times New Roman" w:cs="Times New Roman"/>
                <w:sz w:val="24"/>
                <w:szCs w:val="24"/>
              </w:rPr>
              <w:t xml:space="preserve"> in future</w:t>
            </w:r>
            <w:r w:rsidR="007771D0" w:rsidRPr="00811D60">
              <w:rPr>
                <w:rFonts w:ascii="Times New Roman" w:hAnsi="Times New Roman" w:cs="Times New Roman"/>
                <w:sz w:val="24"/>
                <w:szCs w:val="24"/>
              </w:rPr>
              <w:t xml:space="preserve"> </w:t>
            </w:r>
            <w:r w:rsidR="00286C70" w:rsidRPr="00811D60">
              <w:rPr>
                <w:rFonts w:ascii="Times New Roman" w:hAnsi="Times New Roman" w:cs="Times New Roman"/>
                <w:sz w:val="24"/>
                <w:szCs w:val="24"/>
              </w:rPr>
              <w:t>can offer</w:t>
            </w:r>
            <w:r w:rsidR="00F77AE0" w:rsidRPr="00811D60">
              <w:rPr>
                <w:rFonts w:ascii="Times New Roman" w:hAnsi="Times New Roman" w:cs="Times New Roman"/>
                <w:sz w:val="24"/>
                <w:szCs w:val="24"/>
              </w:rPr>
              <w:t xml:space="preserve"> wider learning </w:t>
            </w:r>
            <w:r w:rsidR="00286C70" w:rsidRPr="00811D60">
              <w:rPr>
                <w:rFonts w:ascii="Times New Roman" w:hAnsi="Times New Roman" w:cs="Times New Roman"/>
                <w:sz w:val="24"/>
                <w:szCs w:val="24"/>
              </w:rPr>
              <w:t>opportunities.</w:t>
            </w:r>
            <w:r w:rsidR="00F77AE0" w:rsidRPr="00811D60">
              <w:rPr>
                <w:rFonts w:ascii="Times New Roman" w:hAnsi="Times New Roman" w:cs="Times New Roman"/>
                <w:sz w:val="24"/>
                <w:szCs w:val="24"/>
              </w:rPr>
              <w:t xml:space="preserve"> </w:t>
            </w:r>
          </w:p>
        </w:tc>
      </w:tr>
      <w:tr w:rsidR="001F2B7A" w:rsidRPr="00B371C2" w14:paraId="135FF522" w14:textId="77777777" w:rsidTr="00CC0116">
        <w:tc>
          <w:tcPr>
            <w:tcW w:w="9016" w:type="dxa"/>
          </w:tcPr>
          <w:p w14:paraId="0E23EDA1" w14:textId="7D5EC486" w:rsidR="00623953" w:rsidRPr="00811D60" w:rsidRDefault="001F2B7A" w:rsidP="00811D60">
            <w:pPr>
              <w:spacing w:line="360" w:lineRule="auto"/>
              <w:jc w:val="both"/>
              <w:rPr>
                <w:rFonts w:ascii="Times New Roman" w:hAnsi="Times New Roman" w:cs="Times New Roman"/>
                <w:i/>
                <w:sz w:val="24"/>
                <w:szCs w:val="24"/>
              </w:rPr>
            </w:pPr>
            <w:r w:rsidRPr="00811D60">
              <w:rPr>
                <w:rFonts w:ascii="Times New Roman" w:hAnsi="Times New Roman" w:cs="Times New Roman"/>
                <w:i/>
                <w:sz w:val="24"/>
                <w:szCs w:val="24"/>
              </w:rPr>
              <w:t>Challenging aspects – why?  Link to your own practice.</w:t>
            </w:r>
          </w:p>
        </w:tc>
      </w:tr>
      <w:tr w:rsidR="001F2B7A" w:rsidRPr="00B371C2" w14:paraId="1321DB88" w14:textId="77777777" w:rsidTr="00CC0116">
        <w:tc>
          <w:tcPr>
            <w:tcW w:w="9016" w:type="dxa"/>
          </w:tcPr>
          <w:p w14:paraId="715C0BE3" w14:textId="32BC8BB3" w:rsidR="001F2B7A" w:rsidRPr="00811D60" w:rsidRDefault="00B93BF9"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 xml:space="preserve">The activity was planned </w:t>
            </w:r>
            <w:r w:rsidR="00494021" w:rsidRPr="00811D60">
              <w:rPr>
                <w:rFonts w:ascii="Times New Roman" w:hAnsi="Times New Roman" w:cs="Times New Roman"/>
                <w:sz w:val="24"/>
                <w:szCs w:val="24"/>
              </w:rPr>
              <w:t>in a</w:t>
            </w:r>
            <w:r w:rsidRPr="00811D60">
              <w:rPr>
                <w:rFonts w:ascii="Times New Roman" w:hAnsi="Times New Roman" w:cs="Times New Roman"/>
                <w:sz w:val="24"/>
                <w:szCs w:val="24"/>
              </w:rPr>
              <w:t xml:space="preserve"> short </w:t>
            </w:r>
            <w:r w:rsidR="00494021" w:rsidRPr="00811D60">
              <w:rPr>
                <w:rFonts w:ascii="Times New Roman" w:hAnsi="Times New Roman" w:cs="Times New Roman"/>
                <w:sz w:val="24"/>
                <w:szCs w:val="24"/>
              </w:rPr>
              <w:t xml:space="preserve">space of </w:t>
            </w:r>
            <w:r w:rsidR="00A70109" w:rsidRPr="00811D60">
              <w:rPr>
                <w:rFonts w:ascii="Times New Roman" w:hAnsi="Times New Roman" w:cs="Times New Roman"/>
                <w:sz w:val="24"/>
                <w:szCs w:val="24"/>
              </w:rPr>
              <w:t>time. With</w:t>
            </w:r>
            <w:r w:rsidRPr="00811D60">
              <w:rPr>
                <w:rFonts w:ascii="Times New Roman" w:hAnsi="Times New Roman" w:cs="Times New Roman"/>
                <w:sz w:val="24"/>
                <w:szCs w:val="24"/>
              </w:rPr>
              <w:t xml:space="preserve"> more planning it </w:t>
            </w:r>
            <w:r w:rsidR="00A70109" w:rsidRPr="00811D60">
              <w:rPr>
                <w:rFonts w:ascii="Times New Roman" w:hAnsi="Times New Roman" w:cs="Times New Roman"/>
                <w:sz w:val="24"/>
                <w:szCs w:val="24"/>
              </w:rPr>
              <w:t xml:space="preserve">could </w:t>
            </w:r>
            <w:r w:rsidR="00C43B3C" w:rsidRPr="00811D60">
              <w:rPr>
                <w:rFonts w:ascii="Times New Roman" w:hAnsi="Times New Roman" w:cs="Times New Roman"/>
                <w:sz w:val="24"/>
                <w:szCs w:val="24"/>
              </w:rPr>
              <w:t>have</w:t>
            </w:r>
            <w:r w:rsidRPr="00811D60">
              <w:rPr>
                <w:rFonts w:ascii="Times New Roman" w:hAnsi="Times New Roman" w:cs="Times New Roman"/>
                <w:sz w:val="24"/>
                <w:szCs w:val="24"/>
              </w:rPr>
              <w:t xml:space="preserve"> </w:t>
            </w:r>
            <w:r w:rsidR="00496F9D" w:rsidRPr="00811D60">
              <w:rPr>
                <w:rFonts w:ascii="Times New Roman" w:hAnsi="Times New Roman" w:cs="Times New Roman"/>
                <w:sz w:val="24"/>
                <w:szCs w:val="24"/>
              </w:rPr>
              <w:t>incorporated</w:t>
            </w:r>
            <w:r w:rsidR="00C43B3C" w:rsidRPr="00811D60">
              <w:rPr>
                <w:rFonts w:ascii="Times New Roman" w:hAnsi="Times New Roman" w:cs="Times New Roman"/>
                <w:sz w:val="24"/>
                <w:szCs w:val="24"/>
              </w:rPr>
              <w:t xml:space="preserve"> and interlinked</w:t>
            </w:r>
            <w:r w:rsidRPr="00811D60">
              <w:rPr>
                <w:rFonts w:ascii="Times New Roman" w:hAnsi="Times New Roman" w:cs="Times New Roman"/>
                <w:sz w:val="24"/>
                <w:szCs w:val="24"/>
              </w:rPr>
              <w:t xml:space="preserve"> other areas of </w:t>
            </w:r>
            <w:r w:rsidR="00494021" w:rsidRPr="00811D60">
              <w:rPr>
                <w:rFonts w:ascii="Times New Roman" w:hAnsi="Times New Roman" w:cs="Times New Roman"/>
                <w:sz w:val="24"/>
                <w:szCs w:val="24"/>
              </w:rPr>
              <w:t>learning</w:t>
            </w:r>
            <w:r w:rsidR="00875950" w:rsidRPr="00811D60">
              <w:rPr>
                <w:rFonts w:ascii="Times New Roman" w:hAnsi="Times New Roman" w:cs="Times New Roman"/>
                <w:sz w:val="24"/>
                <w:szCs w:val="24"/>
              </w:rPr>
              <w:t xml:space="preserve">. As well as this, if there was more time when planning the activity, a wider variety of resources and equipment could have been available to the children such as measuring equipment. </w:t>
            </w:r>
            <w:r w:rsidR="00494021" w:rsidRPr="00811D60">
              <w:rPr>
                <w:rFonts w:ascii="Times New Roman" w:hAnsi="Times New Roman" w:cs="Times New Roman"/>
                <w:sz w:val="24"/>
                <w:szCs w:val="24"/>
              </w:rPr>
              <w:t xml:space="preserve"> </w:t>
            </w:r>
            <w:r w:rsidR="007E7BD3" w:rsidRPr="00811D60">
              <w:rPr>
                <w:rFonts w:ascii="Times New Roman" w:hAnsi="Times New Roman" w:cs="Times New Roman"/>
                <w:sz w:val="24"/>
                <w:szCs w:val="24"/>
              </w:rPr>
              <w:t xml:space="preserve">The activity linked to other areas of </w:t>
            </w:r>
            <w:r w:rsidR="00F27DC7" w:rsidRPr="00811D60">
              <w:rPr>
                <w:rFonts w:ascii="Times New Roman" w:hAnsi="Times New Roman" w:cs="Times New Roman"/>
                <w:sz w:val="24"/>
                <w:szCs w:val="24"/>
              </w:rPr>
              <w:t>learning;</w:t>
            </w:r>
            <w:r w:rsidR="00EB028C" w:rsidRPr="00811D60">
              <w:rPr>
                <w:rFonts w:ascii="Times New Roman" w:hAnsi="Times New Roman" w:cs="Times New Roman"/>
                <w:sz w:val="24"/>
                <w:szCs w:val="24"/>
              </w:rPr>
              <w:t xml:space="preserve"> </w:t>
            </w:r>
            <w:r w:rsidR="00623953" w:rsidRPr="00811D60">
              <w:rPr>
                <w:rFonts w:ascii="Times New Roman" w:hAnsi="Times New Roman" w:cs="Times New Roman"/>
                <w:sz w:val="24"/>
                <w:szCs w:val="24"/>
              </w:rPr>
              <w:t>however,</w:t>
            </w:r>
            <w:r w:rsidR="007E7BD3" w:rsidRPr="00811D60">
              <w:rPr>
                <w:rFonts w:ascii="Times New Roman" w:hAnsi="Times New Roman" w:cs="Times New Roman"/>
                <w:sz w:val="24"/>
                <w:szCs w:val="24"/>
              </w:rPr>
              <w:t xml:space="preserve"> a recipe could have been available to encourage the children to follow instructions, </w:t>
            </w:r>
            <w:r w:rsidR="00623953" w:rsidRPr="00811D60">
              <w:rPr>
                <w:rFonts w:ascii="Times New Roman" w:hAnsi="Times New Roman" w:cs="Times New Roman"/>
                <w:sz w:val="24"/>
                <w:szCs w:val="24"/>
              </w:rPr>
              <w:t>measure,</w:t>
            </w:r>
            <w:r w:rsidR="007E7BD3" w:rsidRPr="00811D60">
              <w:rPr>
                <w:rFonts w:ascii="Times New Roman" w:hAnsi="Times New Roman" w:cs="Times New Roman"/>
                <w:sz w:val="24"/>
                <w:szCs w:val="24"/>
              </w:rPr>
              <w:t xml:space="preserve"> and count</w:t>
            </w:r>
            <w:r w:rsidR="00F27DC7" w:rsidRPr="00811D60">
              <w:rPr>
                <w:rFonts w:ascii="Times New Roman" w:hAnsi="Times New Roman" w:cs="Times New Roman"/>
                <w:sz w:val="24"/>
                <w:szCs w:val="24"/>
              </w:rPr>
              <w:t xml:space="preserve"> to further learning and skills. </w:t>
            </w:r>
          </w:p>
          <w:p w14:paraId="3D807BAD" w14:textId="1F368B68" w:rsidR="00180439" w:rsidRPr="00811D60" w:rsidRDefault="00DE13C4"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The outdoor area is often used for</w:t>
            </w:r>
            <w:r w:rsidR="0082005A" w:rsidRPr="00811D60">
              <w:rPr>
                <w:rFonts w:ascii="Times New Roman" w:hAnsi="Times New Roman" w:cs="Times New Roman"/>
                <w:sz w:val="24"/>
                <w:szCs w:val="24"/>
              </w:rPr>
              <w:t xml:space="preserve"> by the busier children due to the open space to run</w:t>
            </w:r>
            <w:r w:rsidR="000F79ED" w:rsidRPr="00811D60">
              <w:rPr>
                <w:rFonts w:ascii="Times New Roman" w:hAnsi="Times New Roman" w:cs="Times New Roman"/>
                <w:sz w:val="24"/>
                <w:szCs w:val="24"/>
              </w:rPr>
              <w:t xml:space="preserve"> </w:t>
            </w:r>
            <w:r w:rsidR="0082005A" w:rsidRPr="00811D60">
              <w:rPr>
                <w:rFonts w:ascii="Times New Roman" w:hAnsi="Times New Roman" w:cs="Times New Roman"/>
                <w:sz w:val="24"/>
                <w:szCs w:val="24"/>
              </w:rPr>
              <w:t>and</w:t>
            </w:r>
            <w:r w:rsidR="000F79ED" w:rsidRPr="00811D60">
              <w:rPr>
                <w:rFonts w:ascii="Times New Roman" w:hAnsi="Times New Roman" w:cs="Times New Roman"/>
                <w:sz w:val="24"/>
                <w:szCs w:val="24"/>
              </w:rPr>
              <w:t xml:space="preserve"> explore. The nature of this activity was more focused</w:t>
            </w:r>
            <w:r w:rsidR="00F27DC7" w:rsidRPr="00811D60">
              <w:rPr>
                <w:rFonts w:ascii="Times New Roman" w:hAnsi="Times New Roman" w:cs="Times New Roman"/>
                <w:sz w:val="24"/>
                <w:szCs w:val="24"/>
              </w:rPr>
              <w:t xml:space="preserve"> which </w:t>
            </w:r>
            <w:r w:rsidR="000F79ED" w:rsidRPr="00811D60">
              <w:rPr>
                <w:rFonts w:ascii="Times New Roman" w:hAnsi="Times New Roman" w:cs="Times New Roman"/>
                <w:sz w:val="24"/>
                <w:szCs w:val="24"/>
              </w:rPr>
              <w:t>mea</w:t>
            </w:r>
            <w:r w:rsidR="00F27DC7" w:rsidRPr="00811D60">
              <w:rPr>
                <w:rFonts w:ascii="Times New Roman" w:hAnsi="Times New Roman" w:cs="Times New Roman"/>
                <w:sz w:val="24"/>
                <w:szCs w:val="24"/>
              </w:rPr>
              <w:t>nt that</w:t>
            </w:r>
            <w:r w:rsidR="000F79ED" w:rsidRPr="00811D60">
              <w:rPr>
                <w:rFonts w:ascii="Times New Roman" w:hAnsi="Times New Roman" w:cs="Times New Roman"/>
                <w:sz w:val="24"/>
                <w:szCs w:val="24"/>
              </w:rPr>
              <w:t xml:space="preserve"> the busier children </w:t>
            </w:r>
            <w:r w:rsidR="000F79ED" w:rsidRPr="00811D60">
              <w:rPr>
                <w:rFonts w:ascii="Times New Roman" w:hAnsi="Times New Roman" w:cs="Times New Roman"/>
                <w:sz w:val="24"/>
                <w:szCs w:val="24"/>
              </w:rPr>
              <w:lastRenderedPageBreak/>
              <w:t xml:space="preserve">could have become distracted easily due to the temptation of </w:t>
            </w:r>
            <w:r w:rsidR="009F6AED" w:rsidRPr="00811D60">
              <w:rPr>
                <w:rFonts w:ascii="Times New Roman" w:hAnsi="Times New Roman" w:cs="Times New Roman"/>
                <w:sz w:val="24"/>
                <w:szCs w:val="24"/>
              </w:rPr>
              <w:t>outdoor</w:t>
            </w:r>
            <w:r w:rsidR="000F79ED" w:rsidRPr="00811D60">
              <w:rPr>
                <w:rFonts w:ascii="Times New Roman" w:hAnsi="Times New Roman" w:cs="Times New Roman"/>
                <w:sz w:val="24"/>
                <w:szCs w:val="24"/>
              </w:rPr>
              <w:t xml:space="preserve"> play.</w:t>
            </w:r>
            <w:r w:rsidR="00BC1AB2" w:rsidRPr="00811D60">
              <w:rPr>
                <w:rFonts w:ascii="Times New Roman" w:hAnsi="Times New Roman" w:cs="Times New Roman"/>
                <w:sz w:val="24"/>
                <w:szCs w:val="24"/>
              </w:rPr>
              <w:t xml:space="preserve"> </w:t>
            </w:r>
            <w:r w:rsidR="004109EF" w:rsidRPr="00811D60">
              <w:rPr>
                <w:rFonts w:ascii="Times New Roman" w:hAnsi="Times New Roman" w:cs="Times New Roman"/>
                <w:sz w:val="24"/>
                <w:szCs w:val="24"/>
              </w:rPr>
              <w:t xml:space="preserve">The children could have benefited from </w:t>
            </w:r>
            <w:r w:rsidR="008C1FFF" w:rsidRPr="00811D60">
              <w:rPr>
                <w:rFonts w:ascii="Times New Roman" w:hAnsi="Times New Roman" w:cs="Times New Roman"/>
                <w:sz w:val="24"/>
                <w:szCs w:val="24"/>
              </w:rPr>
              <w:t>leaving</w:t>
            </w:r>
            <w:r w:rsidR="004109EF" w:rsidRPr="00811D60">
              <w:rPr>
                <w:rFonts w:ascii="Times New Roman" w:hAnsi="Times New Roman" w:cs="Times New Roman"/>
                <w:sz w:val="24"/>
                <w:szCs w:val="24"/>
              </w:rPr>
              <w:t xml:space="preserve"> the premises to collect further resources for example in the forest. </w:t>
            </w:r>
            <w:r w:rsidR="00F54A55" w:rsidRPr="00811D60">
              <w:rPr>
                <w:rFonts w:ascii="Times New Roman" w:hAnsi="Times New Roman" w:cs="Times New Roman"/>
                <w:sz w:val="24"/>
                <w:szCs w:val="24"/>
              </w:rPr>
              <w:t xml:space="preserve">To improve on </w:t>
            </w:r>
            <w:r w:rsidR="00623953" w:rsidRPr="00811D60">
              <w:rPr>
                <w:rFonts w:ascii="Times New Roman" w:hAnsi="Times New Roman" w:cs="Times New Roman"/>
                <w:sz w:val="24"/>
                <w:szCs w:val="24"/>
              </w:rPr>
              <w:t>this,</w:t>
            </w:r>
            <w:r w:rsidR="00F54A55" w:rsidRPr="00811D60">
              <w:rPr>
                <w:rFonts w:ascii="Times New Roman" w:hAnsi="Times New Roman" w:cs="Times New Roman"/>
                <w:sz w:val="24"/>
                <w:szCs w:val="24"/>
              </w:rPr>
              <w:t xml:space="preserve"> I would ensure next time that the children were given a choice when considering where</w:t>
            </w:r>
            <w:r w:rsidR="00DA58BE">
              <w:rPr>
                <w:rFonts w:ascii="Times New Roman" w:hAnsi="Times New Roman" w:cs="Times New Roman"/>
                <w:sz w:val="24"/>
                <w:szCs w:val="24"/>
              </w:rPr>
              <w:t xml:space="preserve"> resources they would like to enable them to carry </w:t>
            </w:r>
            <w:r w:rsidR="00180439" w:rsidRPr="00811D60">
              <w:rPr>
                <w:rFonts w:ascii="Times New Roman" w:hAnsi="Times New Roman" w:cs="Times New Roman"/>
                <w:sz w:val="24"/>
                <w:szCs w:val="24"/>
              </w:rPr>
              <w:t xml:space="preserve">out the </w:t>
            </w:r>
            <w:r w:rsidR="00DA58BE">
              <w:rPr>
                <w:rFonts w:ascii="Times New Roman" w:hAnsi="Times New Roman" w:cs="Times New Roman"/>
                <w:sz w:val="24"/>
                <w:szCs w:val="24"/>
              </w:rPr>
              <w:t>task.</w:t>
            </w:r>
            <w:r w:rsidR="00180439" w:rsidRPr="00811D60">
              <w:rPr>
                <w:rFonts w:ascii="Times New Roman" w:hAnsi="Times New Roman" w:cs="Times New Roman"/>
                <w:sz w:val="24"/>
                <w:szCs w:val="24"/>
              </w:rPr>
              <w:t xml:space="preserve"> </w:t>
            </w:r>
          </w:p>
          <w:p w14:paraId="3C4CE9F1" w14:textId="77777777" w:rsidR="00541AB0" w:rsidRPr="00811D60" w:rsidRDefault="00541AB0" w:rsidP="00811D60">
            <w:pPr>
              <w:spacing w:line="360" w:lineRule="auto"/>
              <w:jc w:val="both"/>
              <w:rPr>
                <w:rFonts w:ascii="Times New Roman" w:hAnsi="Times New Roman" w:cs="Times New Roman"/>
                <w:sz w:val="24"/>
                <w:szCs w:val="24"/>
              </w:rPr>
            </w:pPr>
          </w:p>
          <w:p w14:paraId="05157803" w14:textId="17AF5497" w:rsidR="00180439" w:rsidRPr="00811D60" w:rsidRDefault="00180439"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 xml:space="preserve">During early years practice, the voice of the child is something that should always be considered. The children could have been more involved to express to practitioners what they could have done or involved to make the activity better for them. </w:t>
            </w:r>
          </w:p>
          <w:p w14:paraId="1F0720F6" w14:textId="005D5B60" w:rsidR="00B93BF9" w:rsidRPr="00811D60" w:rsidRDefault="00B93BF9" w:rsidP="00811D60">
            <w:pPr>
              <w:spacing w:line="360" w:lineRule="auto"/>
              <w:jc w:val="both"/>
              <w:rPr>
                <w:rFonts w:ascii="Times New Roman" w:hAnsi="Times New Roman" w:cs="Times New Roman"/>
                <w:sz w:val="24"/>
                <w:szCs w:val="24"/>
              </w:rPr>
            </w:pPr>
          </w:p>
          <w:p w14:paraId="41A9334D" w14:textId="4F31AAE4" w:rsidR="001F2B7A" w:rsidRPr="00811D60" w:rsidRDefault="00683674"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There were three groups of children to</w:t>
            </w:r>
            <w:r w:rsidR="00541AB0" w:rsidRPr="00811D60">
              <w:rPr>
                <w:rFonts w:ascii="Times New Roman" w:hAnsi="Times New Roman" w:cs="Times New Roman"/>
                <w:sz w:val="24"/>
                <w:szCs w:val="24"/>
              </w:rPr>
              <w:t xml:space="preserve"> do the</w:t>
            </w:r>
            <w:r w:rsidRPr="00811D60">
              <w:rPr>
                <w:rFonts w:ascii="Times New Roman" w:hAnsi="Times New Roman" w:cs="Times New Roman"/>
                <w:sz w:val="24"/>
                <w:szCs w:val="24"/>
              </w:rPr>
              <w:t xml:space="preserve"> activity with.  </w:t>
            </w:r>
            <w:r w:rsidR="002220D7" w:rsidRPr="00811D60">
              <w:rPr>
                <w:rFonts w:ascii="Times New Roman" w:hAnsi="Times New Roman" w:cs="Times New Roman"/>
                <w:sz w:val="24"/>
                <w:szCs w:val="24"/>
              </w:rPr>
              <w:t xml:space="preserve">Time </w:t>
            </w:r>
            <w:r w:rsidR="00541AB0" w:rsidRPr="00811D60">
              <w:rPr>
                <w:rFonts w:ascii="Times New Roman" w:hAnsi="Times New Roman" w:cs="Times New Roman"/>
                <w:sz w:val="24"/>
                <w:szCs w:val="24"/>
              </w:rPr>
              <w:t>was a</w:t>
            </w:r>
            <w:r w:rsidR="0071026B" w:rsidRPr="00811D60">
              <w:rPr>
                <w:rFonts w:ascii="Times New Roman" w:hAnsi="Times New Roman" w:cs="Times New Roman"/>
                <w:sz w:val="24"/>
                <w:szCs w:val="24"/>
              </w:rPr>
              <w:t xml:space="preserve"> restrict</w:t>
            </w:r>
            <w:r w:rsidR="00541AB0" w:rsidRPr="00811D60">
              <w:rPr>
                <w:rFonts w:ascii="Times New Roman" w:hAnsi="Times New Roman" w:cs="Times New Roman"/>
                <w:sz w:val="24"/>
                <w:szCs w:val="24"/>
              </w:rPr>
              <w:t>ion in this case</w:t>
            </w:r>
            <w:r w:rsidR="0071026B" w:rsidRPr="00811D60">
              <w:rPr>
                <w:rFonts w:ascii="Times New Roman" w:hAnsi="Times New Roman" w:cs="Times New Roman"/>
                <w:sz w:val="24"/>
                <w:szCs w:val="24"/>
              </w:rPr>
              <w:t xml:space="preserve"> </w:t>
            </w:r>
            <w:r w:rsidR="00541AB0" w:rsidRPr="00811D60">
              <w:rPr>
                <w:rFonts w:ascii="Times New Roman" w:hAnsi="Times New Roman" w:cs="Times New Roman"/>
                <w:sz w:val="24"/>
                <w:szCs w:val="24"/>
              </w:rPr>
              <w:t>due to the need to follow a daily routine.</w:t>
            </w:r>
            <w:r w:rsidR="005C1475" w:rsidRPr="00811D60">
              <w:rPr>
                <w:rFonts w:ascii="Times New Roman" w:hAnsi="Times New Roman" w:cs="Times New Roman"/>
                <w:sz w:val="24"/>
                <w:szCs w:val="24"/>
              </w:rPr>
              <w:t xml:space="preserve"> </w:t>
            </w:r>
            <w:r w:rsidR="00440A07" w:rsidRPr="00811D60">
              <w:rPr>
                <w:rFonts w:ascii="Times New Roman" w:hAnsi="Times New Roman" w:cs="Times New Roman"/>
                <w:sz w:val="24"/>
                <w:szCs w:val="24"/>
              </w:rPr>
              <w:t xml:space="preserve">In an </w:t>
            </w:r>
            <w:r w:rsidR="005155D3" w:rsidRPr="00811D60">
              <w:rPr>
                <w:rFonts w:ascii="Times New Roman" w:hAnsi="Times New Roman" w:cs="Times New Roman"/>
                <w:sz w:val="24"/>
                <w:szCs w:val="24"/>
              </w:rPr>
              <w:t xml:space="preserve">ideal situation </w:t>
            </w:r>
            <w:r w:rsidR="00541AB0" w:rsidRPr="00811D60">
              <w:rPr>
                <w:rFonts w:ascii="Times New Roman" w:hAnsi="Times New Roman" w:cs="Times New Roman"/>
                <w:sz w:val="24"/>
                <w:szCs w:val="24"/>
              </w:rPr>
              <w:t xml:space="preserve">the </w:t>
            </w:r>
            <w:r w:rsidR="005155D3" w:rsidRPr="00811D60">
              <w:rPr>
                <w:rFonts w:ascii="Times New Roman" w:hAnsi="Times New Roman" w:cs="Times New Roman"/>
                <w:sz w:val="24"/>
                <w:szCs w:val="24"/>
              </w:rPr>
              <w:t>child</w:t>
            </w:r>
            <w:r w:rsidR="00440A07" w:rsidRPr="00811D60">
              <w:rPr>
                <w:rFonts w:ascii="Times New Roman" w:hAnsi="Times New Roman" w:cs="Times New Roman"/>
                <w:sz w:val="24"/>
                <w:szCs w:val="24"/>
              </w:rPr>
              <w:t xml:space="preserve"> would have had their desired time to complete the task. </w:t>
            </w:r>
            <w:r w:rsidR="001F2B7A" w:rsidRPr="00811D60">
              <w:rPr>
                <w:rFonts w:ascii="Times New Roman" w:hAnsi="Times New Roman" w:cs="Times New Roman"/>
                <w:sz w:val="24"/>
                <w:szCs w:val="24"/>
              </w:rPr>
              <w:t xml:space="preserve"> </w:t>
            </w:r>
            <w:r w:rsidR="00B60C8F" w:rsidRPr="00811D60">
              <w:rPr>
                <w:rFonts w:ascii="Times New Roman" w:hAnsi="Times New Roman" w:cs="Times New Roman"/>
                <w:sz w:val="24"/>
                <w:szCs w:val="24"/>
              </w:rPr>
              <w:t>If the children were able to engage during the activity for a</w:t>
            </w:r>
            <w:r w:rsidR="00751D86" w:rsidRPr="00811D60">
              <w:rPr>
                <w:rFonts w:ascii="Times New Roman" w:hAnsi="Times New Roman" w:cs="Times New Roman"/>
                <w:sz w:val="24"/>
                <w:szCs w:val="24"/>
              </w:rPr>
              <w:t xml:space="preserve">n extended period of time, this would not only develop their concentration skills but also </w:t>
            </w:r>
            <w:r w:rsidR="00536338" w:rsidRPr="00811D60">
              <w:rPr>
                <w:rFonts w:ascii="Times New Roman" w:hAnsi="Times New Roman" w:cs="Times New Roman"/>
                <w:sz w:val="24"/>
                <w:szCs w:val="24"/>
              </w:rPr>
              <w:t xml:space="preserve">show that the level of wellbeing and </w:t>
            </w:r>
            <w:r w:rsidR="005155D3" w:rsidRPr="00811D60">
              <w:rPr>
                <w:rFonts w:ascii="Times New Roman" w:hAnsi="Times New Roman" w:cs="Times New Roman"/>
                <w:sz w:val="24"/>
                <w:szCs w:val="24"/>
              </w:rPr>
              <w:t>involvement</w:t>
            </w:r>
            <w:r w:rsidR="00536338" w:rsidRPr="00811D60">
              <w:rPr>
                <w:rFonts w:ascii="Times New Roman" w:hAnsi="Times New Roman" w:cs="Times New Roman"/>
                <w:sz w:val="24"/>
                <w:szCs w:val="24"/>
              </w:rPr>
              <w:t xml:space="preserve"> is high which can be identified by using the STEWW scale.</w:t>
            </w:r>
          </w:p>
        </w:tc>
      </w:tr>
      <w:tr w:rsidR="001F2B7A" w:rsidRPr="00B371C2" w14:paraId="46E5187E" w14:textId="77777777" w:rsidTr="00CC0116">
        <w:tc>
          <w:tcPr>
            <w:tcW w:w="9016" w:type="dxa"/>
          </w:tcPr>
          <w:p w14:paraId="14EF999F" w14:textId="6A873650" w:rsidR="00623953" w:rsidRPr="00811D60" w:rsidRDefault="001F2B7A" w:rsidP="00811D60">
            <w:pPr>
              <w:spacing w:line="360" w:lineRule="auto"/>
              <w:jc w:val="both"/>
              <w:rPr>
                <w:rFonts w:ascii="Times New Roman" w:hAnsi="Times New Roman" w:cs="Times New Roman"/>
                <w:i/>
                <w:sz w:val="24"/>
                <w:szCs w:val="24"/>
              </w:rPr>
            </w:pPr>
            <w:r w:rsidRPr="00811D60">
              <w:rPr>
                <w:rFonts w:ascii="Times New Roman" w:hAnsi="Times New Roman" w:cs="Times New Roman"/>
                <w:i/>
                <w:sz w:val="24"/>
                <w:szCs w:val="24"/>
              </w:rPr>
              <w:t xml:space="preserve">What knowledge did </w:t>
            </w:r>
            <w:r w:rsidRPr="00811D60">
              <w:rPr>
                <w:rFonts w:ascii="Times New Roman" w:hAnsi="Times New Roman" w:cs="Times New Roman"/>
                <w:b/>
                <w:i/>
                <w:sz w:val="24"/>
                <w:szCs w:val="24"/>
              </w:rPr>
              <w:t>you</w:t>
            </w:r>
            <w:r w:rsidRPr="00811D60">
              <w:rPr>
                <w:rFonts w:ascii="Times New Roman" w:hAnsi="Times New Roman" w:cs="Times New Roman"/>
                <w:i/>
                <w:sz w:val="24"/>
                <w:szCs w:val="24"/>
              </w:rPr>
              <w:t xml:space="preserve"> demonstrate?</w:t>
            </w:r>
          </w:p>
        </w:tc>
      </w:tr>
      <w:tr w:rsidR="001F2B7A" w:rsidRPr="00B371C2" w14:paraId="3415C6A7" w14:textId="77777777" w:rsidTr="00CC0116">
        <w:tc>
          <w:tcPr>
            <w:tcW w:w="9016" w:type="dxa"/>
          </w:tcPr>
          <w:p w14:paraId="281752E9" w14:textId="77777777" w:rsidR="001F2B7A" w:rsidRPr="00811D60" w:rsidRDefault="006D0243"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 xml:space="preserve">My childcare qualifications and experience were used within the </w:t>
            </w:r>
            <w:r w:rsidR="00B05BCD" w:rsidRPr="00811D60">
              <w:rPr>
                <w:rFonts w:ascii="Times New Roman" w:hAnsi="Times New Roman" w:cs="Times New Roman"/>
                <w:sz w:val="24"/>
                <w:szCs w:val="24"/>
              </w:rPr>
              <w:t xml:space="preserve">activity. I </w:t>
            </w:r>
            <w:r w:rsidR="002F7A45" w:rsidRPr="00811D60">
              <w:rPr>
                <w:rFonts w:ascii="Times New Roman" w:hAnsi="Times New Roman" w:cs="Times New Roman"/>
                <w:sz w:val="24"/>
                <w:szCs w:val="24"/>
              </w:rPr>
              <w:t>demonstrated</w:t>
            </w:r>
            <w:r w:rsidR="00B05BCD" w:rsidRPr="00811D60">
              <w:rPr>
                <w:rFonts w:ascii="Times New Roman" w:hAnsi="Times New Roman" w:cs="Times New Roman"/>
                <w:sz w:val="24"/>
                <w:szCs w:val="24"/>
              </w:rPr>
              <w:t xml:space="preserve"> these by using my initiative to plan a</w:t>
            </w:r>
            <w:r w:rsidR="00E36463" w:rsidRPr="00811D60">
              <w:rPr>
                <w:rFonts w:ascii="Times New Roman" w:hAnsi="Times New Roman" w:cs="Times New Roman"/>
                <w:sz w:val="24"/>
                <w:szCs w:val="24"/>
              </w:rPr>
              <w:t>n age appropriate activity</w:t>
            </w:r>
            <w:r w:rsidR="002B4DF0" w:rsidRPr="00811D60">
              <w:rPr>
                <w:rFonts w:ascii="Times New Roman" w:hAnsi="Times New Roman" w:cs="Times New Roman"/>
                <w:sz w:val="24"/>
                <w:szCs w:val="24"/>
              </w:rPr>
              <w:t xml:space="preserve"> which is exciting </w:t>
            </w:r>
            <w:r w:rsidR="002F7A45" w:rsidRPr="00811D60">
              <w:rPr>
                <w:rFonts w:ascii="Times New Roman" w:hAnsi="Times New Roman" w:cs="Times New Roman"/>
                <w:sz w:val="24"/>
                <w:szCs w:val="24"/>
              </w:rPr>
              <w:t xml:space="preserve">and inviting to children. </w:t>
            </w:r>
          </w:p>
          <w:p w14:paraId="41207234" w14:textId="7D70FC4C" w:rsidR="00246EEA" w:rsidRPr="00811D60" w:rsidRDefault="00132702"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 xml:space="preserve">The children involved in the activity were </w:t>
            </w:r>
            <w:proofErr w:type="gramStart"/>
            <w:r w:rsidRPr="00811D60">
              <w:rPr>
                <w:rFonts w:ascii="Times New Roman" w:hAnsi="Times New Roman" w:cs="Times New Roman"/>
                <w:sz w:val="24"/>
                <w:szCs w:val="24"/>
              </w:rPr>
              <w:t xml:space="preserve">two </w:t>
            </w:r>
            <w:r w:rsidRPr="00811D60">
              <w:rPr>
                <w:rFonts w:ascii="Times New Roman" w:hAnsi="Times New Roman" w:cs="Times New Roman"/>
                <w:sz w:val="24"/>
                <w:szCs w:val="24"/>
              </w:rPr>
              <w:t>year</w:t>
            </w:r>
            <w:proofErr w:type="gramEnd"/>
            <w:r w:rsidRPr="00811D60">
              <w:rPr>
                <w:rFonts w:ascii="Times New Roman" w:hAnsi="Times New Roman" w:cs="Times New Roman"/>
                <w:sz w:val="24"/>
                <w:szCs w:val="24"/>
              </w:rPr>
              <w:t xml:space="preserve"> olds</w:t>
            </w:r>
            <w:r w:rsidRPr="00811D60">
              <w:rPr>
                <w:rFonts w:ascii="Times New Roman" w:hAnsi="Times New Roman" w:cs="Times New Roman"/>
                <w:sz w:val="24"/>
                <w:szCs w:val="24"/>
              </w:rPr>
              <w:t xml:space="preserve"> so I </w:t>
            </w:r>
            <w:r w:rsidR="00EB028C" w:rsidRPr="00811D60">
              <w:rPr>
                <w:rFonts w:ascii="Times New Roman" w:hAnsi="Times New Roman" w:cs="Times New Roman"/>
                <w:sz w:val="24"/>
                <w:szCs w:val="24"/>
              </w:rPr>
              <w:t>incorporated</w:t>
            </w:r>
            <w:r w:rsidRPr="00811D60">
              <w:rPr>
                <w:rFonts w:ascii="Times New Roman" w:hAnsi="Times New Roman" w:cs="Times New Roman"/>
                <w:sz w:val="24"/>
                <w:szCs w:val="24"/>
              </w:rPr>
              <w:t xml:space="preserve"> the Foundation Phase </w:t>
            </w:r>
            <w:r w:rsidR="00EB028C" w:rsidRPr="00811D60">
              <w:rPr>
                <w:rFonts w:ascii="Times New Roman" w:hAnsi="Times New Roman" w:cs="Times New Roman"/>
                <w:sz w:val="24"/>
                <w:szCs w:val="24"/>
              </w:rPr>
              <w:t>Curriculum</w:t>
            </w:r>
            <w:r w:rsidRPr="00811D60">
              <w:rPr>
                <w:rFonts w:ascii="Times New Roman" w:hAnsi="Times New Roman" w:cs="Times New Roman"/>
                <w:sz w:val="24"/>
                <w:szCs w:val="24"/>
              </w:rPr>
              <w:t xml:space="preserve"> alongside </w:t>
            </w:r>
            <w:r w:rsidR="001721E5">
              <w:rPr>
                <w:rFonts w:ascii="Times New Roman" w:hAnsi="Times New Roman" w:cs="Times New Roman"/>
                <w:sz w:val="24"/>
                <w:szCs w:val="24"/>
              </w:rPr>
              <w:t>F</w:t>
            </w:r>
            <w:r w:rsidRPr="00811D60">
              <w:rPr>
                <w:rFonts w:ascii="Times New Roman" w:hAnsi="Times New Roman" w:cs="Times New Roman"/>
                <w:sz w:val="24"/>
                <w:szCs w:val="24"/>
              </w:rPr>
              <w:t xml:space="preserve">lying </w:t>
            </w:r>
            <w:r w:rsidR="001721E5">
              <w:rPr>
                <w:rFonts w:ascii="Times New Roman" w:hAnsi="Times New Roman" w:cs="Times New Roman"/>
                <w:sz w:val="24"/>
                <w:szCs w:val="24"/>
              </w:rPr>
              <w:t>S</w:t>
            </w:r>
            <w:r w:rsidRPr="00811D60">
              <w:rPr>
                <w:rFonts w:ascii="Times New Roman" w:hAnsi="Times New Roman" w:cs="Times New Roman"/>
                <w:sz w:val="24"/>
                <w:szCs w:val="24"/>
              </w:rPr>
              <w:t xml:space="preserve">tart planning.  </w:t>
            </w:r>
            <w:r w:rsidR="00EC7EB5" w:rsidRPr="00811D60">
              <w:rPr>
                <w:rFonts w:ascii="Times New Roman" w:hAnsi="Times New Roman" w:cs="Times New Roman"/>
                <w:sz w:val="24"/>
                <w:szCs w:val="24"/>
              </w:rPr>
              <w:t xml:space="preserve">My knowledge of the Foundation Phase Curriculum </w:t>
            </w:r>
            <w:r w:rsidR="00EC7EB5" w:rsidRPr="00811D60">
              <w:rPr>
                <w:rFonts w:ascii="Times New Roman" w:hAnsi="Times New Roman" w:cs="Times New Roman"/>
                <w:sz w:val="24"/>
                <w:szCs w:val="24"/>
              </w:rPr>
              <w:t xml:space="preserve">and </w:t>
            </w:r>
            <w:r w:rsidR="00553E0D">
              <w:rPr>
                <w:rFonts w:ascii="Times New Roman" w:hAnsi="Times New Roman" w:cs="Times New Roman"/>
                <w:sz w:val="24"/>
                <w:szCs w:val="24"/>
              </w:rPr>
              <w:t>F</w:t>
            </w:r>
            <w:r w:rsidR="00EC7EB5" w:rsidRPr="00811D60">
              <w:rPr>
                <w:rFonts w:ascii="Times New Roman" w:hAnsi="Times New Roman" w:cs="Times New Roman"/>
                <w:sz w:val="24"/>
                <w:szCs w:val="24"/>
              </w:rPr>
              <w:t xml:space="preserve">lying </w:t>
            </w:r>
            <w:r w:rsidR="00553E0D">
              <w:rPr>
                <w:rFonts w:ascii="Times New Roman" w:hAnsi="Times New Roman" w:cs="Times New Roman"/>
                <w:sz w:val="24"/>
                <w:szCs w:val="24"/>
              </w:rPr>
              <w:t>S</w:t>
            </w:r>
            <w:r w:rsidR="00EC7EB5" w:rsidRPr="00811D60">
              <w:rPr>
                <w:rFonts w:ascii="Times New Roman" w:hAnsi="Times New Roman" w:cs="Times New Roman"/>
                <w:sz w:val="24"/>
                <w:szCs w:val="24"/>
              </w:rPr>
              <w:t xml:space="preserve">tart planning </w:t>
            </w:r>
            <w:r w:rsidR="00EC7EB5" w:rsidRPr="00811D60">
              <w:rPr>
                <w:rFonts w:ascii="Times New Roman" w:hAnsi="Times New Roman" w:cs="Times New Roman"/>
                <w:sz w:val="24"/>
                <w:szCs w:val="24"/>
              </w:rPr>
              <w:t xml:space="preserve">was fed into this activity to ensure </w:t>
            </w:r>
            <w:r w:rsidR="00CF2821" w:rsidRPr="00811D60">
              <w:rPr>
                <w:rFonts w:ascii="Times New Roman" w:hAnsi="Times New Roman" w:cs="Times New Roman"/>
                <w:sz w:val="24"/>
                <w:szCs w:val="24"/>
              </w:rPr>
              <w:t>that</w:t>
            </w:r>
            <w:r w:rsidR="00EC7EB5" w:rsidRPr="00811D60">
              <w:rPr>
                <w:rFonts w:ascii="Times New Roman" w:hAnsi="Times New Roman" w:cs="Times New Roman"/>
                <w:sz w:val="24"/>
                <w:szCs w:val="24"/>
              </w:rPr>
              <w:t xml:space="preserve"> a</w:t>
            </w:r>
            <w:r w:rsidR="00CF2821" w:rsidRPr="00811D60">
              <w:rPr>
                <w:rFonts w:ascii="Times New Roman" w:hAnsi="Times New Roman" w:cs="Times New Roman"/>
                <w:sz w:val="24"/>
                <w:szCs w:val="24"/>
              </w:rPr>
              <w:t>ll appropriate a</w:t>
            </w:r>
            <w:r w:rsidR="00200323" w:rsidRPr="00811D60">
              <w:rPr>
                <w:rFonts w:ascii="Times New Roman" w:hAnsi="Times New Roman" w:cs="Times New Roman"/>
                <w:sz w:val="24"/>
                <w:szCs w:val="24"/>
              </w:rPr>
              <w:t xml:space="preserve">reas </w:t>
            </w:r>
            <w:r w:rsidR="00EC7EB5" w:rsidRPr="00811D60">
              <w:rPr>
                <w:rFonts w:ascii="Times New Roman" w:hAnsi="Times New Roman" w:cs="Times New Roman"/>
                <w:sz w:val="24"/>
                <w:szCs w:val="24"/>
              </w:rPr>
              <w:t>for learning</w:t>
            </w:r>
            <w:r w:rsidR="00200323" w:rsidRPr="00811D60">
              <w:rPr>
                <w:rFonts w:ascii="Times New Roman" w:hAnsi="Times New Roman" w:cs="Times New Roman"/>
                <w:sz w:val="24"/>
                <w:szCs w:val="24"/>
              </w:rPr>
              <w:t xml:space="preserve"> were involved in some way if relevant</w:t>
            </w:r>
            <w:r w:rsidR="00EC7EB5" w:rsidRPr="00811D60">
              <w:rPr>
                <w:rFonts w:ascii="Times New Roman" w:hAnsi="Times New Roman" w:cs="Times New Roman"/>
                <w:sz w:val="24"/>
                <w:szCs w:val="24"/>
              </w:rPr>
              <w:t xml:space="preserve">. </w:t>
            </w:r>
          </w:p>
          <w:p w14:paraId="5E1C80AA" w14:textId="77777777" w:rsidR="001D1B4E" w:rsidRDefault="005F50A7"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 xml:space="preserve">My knowledge of the children in my care was taken into consideration when planning and carrying out the activity. I did this by ensuring </w:t>
            </w:r>
            <w:r w:rsidR="002F2538" w:rsidRPr="00811D60">
              <w:rPr>
                <w:rFonts w:ascii="Times New Roman" w:hAnsi="Times New Roman" w:cs="Times New Roman"/>
                <w:sz w:val="24"/>
                <w:szCs w:val="24"/>
              </w:rPr>
              <w:t xml:space="preserve">that the children who may require additional support had this available to them. </w:t>
            </w:r>
            <w:r w:rsidRPr="00811D60">
              <w:rPr>
                <w:rFonts w:ascii="Times New Roman" w:hAnsi="Times New Roman" w:cs="Times New Roman"/>
                <w:sz w:val="24"/>
                <w:szCs w:val="24"/>
              </w:rPr>
              <w:t xml:space="preserve">I also used my knowledge of the </w:t>
            </w:r>
            <w:r w:rsidR="00BB46E0" w:rsidRPr="00811D60">
              <w:rPr>
                <w:rFonts w:ascii="Times New Roman" w:hAnsi="Times New Roman" w:cs="Times New Roman"/>
                <w:sz w:val="24"/>
                <w:szCs w:val="24"/>
              </w:rPr>
              <w:t>children’s</w:t>
            </w:r>
            <w:r w:rsidRPr="00811D60">
              <w:rPr>
                <w:rFonts w:ascii="Times New Roman" w:hAnsi="Times New Roman" w:cs="Times New Roman"/>
                <w:sz w:val="24"/>
                <w:szCs w:val="24"/>
              </w:rPr>
              <w:t xml:space="preserve"> likes and </w:t>
            </w:r>
            <w:r w:rsidR="00BB46E0" w:rsidRPr="00811D60">
              <w:rPr>
                <w:rFonts w:ascii="Times New Roman" w:hAnsi="Times New Roman" w:cs="Times New Roman"/>
                <w:sz w:val="24"/>
                <w:szCs w:val="24"/>
              </w:rPr>
              <w:t>dislikes</w:t>
            </w:r>
            <w:r w:rsidRPr="00811D60">
              <w:rPr>
                <w:rFonts w:ascii="Times New Roman" w:hAnsi="Times New Roman" w:cs="Times New Roman"/>
                <w:sz w:val="24"/>
                <w:szCs w:val="24"/>
              </w:rPr>
              <w:t xml:space="preserve"> to adapt any parts of the activity or to not involve </w:t>
            </w:r>
            <w:r w:rsidR="00BB46E0" w:rsidRPr="00811D60">
              <w:rPr>
                <w:rFonts w:ascii="Times New Roman" w:hAnsi="Times New Roman" w:cs="Times New Roman"/>
                <w:sz w:val="24"/>
                <w:szCs w:val="24"/>
              </w:rPr>
              <w:t xml:space="preserve">some aspects </w:t>
            </w:r>
            <w:r w:rsidRPr="00811D60">
              <w:rPr>
                <w:rFonts w:ascii="Times New Roman" w:hAnsi="Times New Roman" w:cs="Times New Roman"/>
                <w:sz w:val="24"/>
                <w:szCs w:val="24"/>
              </w:rPr>
              <w:t>at all</w:t>
            </w:r>
            <w:r w:rsidR="00736FC7" w:rsidRPr="00811D60">
              <w:rPr>
                <w:rFonts w:ascii="Times New Roman" w:hAnsi="Times New Roman" w:cs="Times New Roman"/>
                <w:sz w:val="24"/>
                <w:szCs w:val="24"/>
              </w:rPr>
              <w:t>. F</w:t>
            </w:r>
            <w:r w:rsidR="00BB46E0" w:rsidRPr="00811D60">
              <w:rPr>
                <w:rFonts w:ascii="Times New Roman" w:hAnsi="Times New Roman" w:cs="Times New Roman"/>
                <w:sz w:val="24"/>
                <w:szCs w:val="24"/>
              </w:rPr>
              <w:t xml:space="preserve">or example, one of the children does not like </w:t>
            </w:r>
            <w:r w:rsidR="003F362A" w:rsidRPr="00811D60">
              <w:rPr>
                <w:rFonts w:ascii="Times New Roman" w:hAnsi="Times New Roman" w:cs="Times New Roman"/>
                <w:sz w:val="24"/>
                <w:szCs w:val="24"/>
              </w:rPr>
              <w:t xml:space="preserve">glitter so this was taken into consideration when looking at </w:t>
            </w:r>
            <w:r w:rsidR="00736FC7" w:rsidRPr="00811D60">
              <w:rPr>
                <w:rFonts w:ascii="Times New Roman" w:hAnsi="Times New Roman" w:cs="Times New Roman"/>
                <w:sz w:val="24"/>
                <w:szCs w:val="24"/>
              </w:rPr>
              <w:t>some of the r</w:t>
            </w:r>
            <w:r w:rsidR="003F362A" w:rsidRPr="00811D60">
              <w:rPr>
                <w:rFonts w:ascii="Times New Roman" w:hAnsi="Times New Roman" w:cs="Times New Roman"/>
                <w:sz w:val="24"/>
                <w:szCs w:val="24"/>
              </w:rPr>
              <w:t xml:space="preserve">esources available to them during the activity. </w:t>
            </w:r>
          </w:p>
          <w:p w14:paraId="5E53133C" w14:textId="728BE82B" w:rsidR="00553E0D" w:rsidRPr="00811D60" w:rsidRDefault="00553E0D" w:rsidP="00811D60">
            <w:pPr>
              <w:spacing w:line="360" w:lineRule="auto"/>
              <w:jc w:val="both"/>
              <w:rPr>
                <w:rFonts w:ascii="Times New Roman" w:hAnsi="Times New Roman" w:cs="Times New Roman"/>
                <w:sz w:val="24"/>
                <w:szCs w:val="24"/>
              </w:rPr>
            </w:pPr>
          </w:p>
        </w:tc>
      </w:tr>
      <w:tr w:rsidR="001F2B7A" w:rsidRPr="00B371C2" w14:paraId="4AB0D428" w14:textId="77777777" w:rsidTr="00CC0116">
        <w:tc>
          <w:tcPr>
            <w:tcW w:w="9016" w:type="dxa"/>
          </w:tcPr>
          <w:p w14:paraId="4272D70D" w14:textId="5D359DFA" w:rsidR="00623953" w:rsidRPr="00811D60" w:rsidRDefault="001F2B7A" w:rsidP="00811D60">
            <w:pPr>
              <w:spacing w:line="360" w:lineRule="auto"/>
              <w:jc w:val="both"/>
              <w:rPr>
                <w:rFonts w:ascii="Times New Roman" w:hAnsi="Times New Roman" w:cs="Times New Roman"/>
                <w:i/>
                <w:sz w:val="24"/>
                <w:szCs w:val="24"/>
              </w:rPr>
            </w:pPr>
            <w:r w:rsidRPr="00811D60">
              <w:rPr>
                <w:rFonts w:ascii="Times New Roman" w:hAnsi="Times New Roman" w:cs="Times New Roman"/>
                <w:i/>
                <w:sz w:val="24"/>
                <w:szCs w:val="24"/>
              </w:rPr>
              <w:t xml:space="preserve">What skills did </w:t>
            </w:r>
            <w:r w:rsidRPr="00811D60">
              <w:rPr>
                <w:rFonts w:ascii="Times New Roman" w:hAnsi="Times New Roman" w:cs="Times New Roman"/>
                <w:b/>
                <w:i/>
                <w:sz w:val="24"/>
                <w:szCs w:val="24"/>
              </w:rPr>
              <w:t xml:space="preserve">you </w:t>
            </w:r>
            <w:r w:rsidRPr="00811D60">
              <w:rPr>
                <w:rFonts w:ascii="Times New Roman" w:hAnsi="Times New Roman" w:cs="Times New Roman"/>
                <w:i/>
                <w:sz w:val="24"/>
                <w:szCs w:val="24"/>
              </w:rPr>
              <w:t>demonstrate?</w:t>
            </w:r>
          </w:p>
        </w:tc>
      </w:tr>
      <w:tr w:rsidR="001F2B7A" w:rsidRPr="00B371C2" w14:paraId="7E273854" w14:textId="77777777" w:rsidTr="00CC0116">
        <w:tc>
          <w:tcPr>
            <w:tcW w:w="9016" w:type="dxa"/>
          </w:tcPr>
          <w:p w14:paraId="493B74DC" w14:textId="764E0AAA" w:rsidR="0028404F" w:rsidRPr="00811D60" w:rsidRDefault="002F7A45"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lastRenderedPageBreak/>
              <w:t xml:space="preserve">During the activity I used lots of communication with the children when they were asking questions or simply to </w:t>
            </w:r>
            <w:r w:rsidR="00231C6F" w:rsidRPr="00811D60">
              <w:rPr>
                <w:rFonts w:ascii="Times New Roman" w:hAnsi="Times New Roman" w:cs="Times New Roman"/>
                <w:sz w:val="24"/>
                <w:szCs w:val="24"/>
              </w:rPr>
              <w:t xml:space="preserve">scaffold throughout the learning experience by using </w:t>
            </w:r>
            <w:r w:rsidR="007C71DD" w:rsidRPr="00811D60">
              <w:rPr>
                <w:rFonts w:ascii="Times New Roman" w:hAnsi="Times New Roman" w:cs="Times New Roman"/>
                <w:sz w:val="24"/>
                <w:szCs w:val="24"/>
              </w:rPr>
              <w:t xml:space="preserve">relative </w:t>
            </w:r>
            <w:r w:rsidR="00231C6F" w:rsidRPr="00811D60">
              <w:rPr>
                <w:rFonts w:ascii="Times New Roman" w:hAnsi="Times New Roman" w:cs="Times New Roman"/>
                <w:sz w:val="24"/>
                <w:szCs w:val="24"/>
              </w:rPr>
              <w:t xml:space="preserve">key words. </w:t>
            </w:r>
            <w:r w:rsidR="00234561" w:rsidRPr="00811D60">
              <w:rPr>
                <w:rFonts w:ascii="Times New Roman" w:hAnsi="Times New Roman" w:cs="Times New Roman"/>
                <w:sz w:val="24"/>
                <w:szCs w:val="24"/>
              </w:rPr>
              <w:t xml:space="preserve">When speaking to the children I ensured I spoke to them with language that they would understand and at their level. </w:t>
            </w:r>
          </w:p>
          <w:p w14:paraId="0C42622A" w14:textId="6BF7374B" w:rsidR="0028404F" w:rsidRPr="00811D60" w:rsidRDefault="0028404F" w:rsidP="00811D60">
            <w:pPr>
              <w:spacing w:line="360" w:lineRule="auto"/>
              <w:jc w:val="both"/>
              <w:rPr>
                <w:rFonts w:ascii="Times New Roman" w:hAnsi="Times New Roman" w:cs="Times New Roman"/>
                <w:sz w:val="24"/>
                <w:szCs w:val="24"/>
              </w:rPr>
            </w:pPr>
          </w:p>
          <w:p w14:paraId="4D38266E" w14:textId="6A49553D" w:rsidR="001F2B7A" w:rsidRPr="00811D60" w:rsidRDefault="00626C0D"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The children asked plenty of questions throughout the activity. I ensured that I gave the children plenty of time to ask and answer questions. I used listening skills as</w:t>
            </w:r>
            <w:r w:rsidR="00C833BA" w:rsidRPr="00811D60">
              <w:rPr>
                <w:rFonts w:ascii="Times New Roman" w:hAnsi="Times New Roman" w:cs="Times New Roman"/>
                <w:sz w:val="24"/>
                <w:szCs w:val="24"/>
              </w:rPr>
              <w:t xml:space="preserve"> </w:t>
            </w:r>
            <w:r w:rsidRPr="00811D60">
              <w:rPr>
                <w:rFonts w:ascii="Times New Roman" w:hAnsi="Times New Roman" w:cs="Times New Roman"/>
                <w:sz w:val="24"/>
                <w:szCs w:val="24"/>
              </w:rPr>
              <w:t>well as patience to achieve this</w:t>
            </w:r>
            <w:r w:rsidR="00AD105B" w:rsidRPr="00811D60">
              <w:rPr>
                <w:rFonts w:ascii="Times New Roman" w:hAnsi="Times New Roman" w:cs="Times New Roman"/>
                <w:sz w:val="24"/>
                <w:szCs w:val="24"/>
              </w:rPr>
              <w:t xml:space="preserve">.  </w:t>
            </w:r>
          </w:p>
        </w:tc>
      </w:tr>
      <w:tr w:rsidR="001F2B7A" w:rsidRPr="00B371C2" w14:paraId="064E57E0" w14:textId="77777777" w:rsidTr="00CC0116">
        <w:tc>
          <w:tcPr>
            <w:tcW w:w="9016" w:type="dxa"/>
          </w:tcPr>
          <w:p w14:paraId="41A8DDB6" w14:textId="5E83AF71" w:rsidR="00623953" w:rsidRPr="00811D60" w:rsidRDefault="001F2B7A" w:rsidP="00811D60">
            <w:pPr>
              <w:spacing w:line="360" w:lineRule="auto"/>
              <w:jc w:val="both"/>
              <w:rPr>
                <w:rFonts w:ascii="Times New Roman" w:hAnsi="Times New Roman" w:cs="Times New Roman"/>
                <w:i/>
                <w:sz w:val="24"/>
                <w:szCs w:val="24"/>
              </w:rPr>
            </w:pPr>
            <w:r w:rsidRPr="00811D60">
              <w:rPr>
                <w:rFonts w:ascii="Times New Roman" w:hAnsi="Times New Roman" w:cs="Times New Roman"/>
                <w:i/>
                <w:sz w:val="24"/>
                <w:szCs w:val="24"/>
              </w:rPr>
              <w:t xml:space="preserve">Which values did </w:t>
            </w:r>
            <w:r w:rsidRPr="00811D60">
              <w:rPr>
                <w:rFonts w:ascii="Times New Roman" w:hAnsi="Times New Roman" w:cs="Times New Roman"/>
                <w:b/>
                <w:i/>
                <w:sz w:val="24"/>
                <w:szCs w:val="24"/>
              </w:rPr>
              <w:t>you</w:t>
            </w:r>
            <w:r w:rsidRPr="00811D60">
              <w:rPr>
                <w:rFonts w:ascii="Times New Roman" w:hAnsi="Times New Roman" w:cs="Times New Roman"/>
                <w:i/>
                <w:sz w:val="24"/>
                <w:szCs w:val="24"/>
              </w:rPr>
              <w:t xml:space="preserve"> demonstrate?</w:t>
            </w:r>
          </w:p>
        </w:tc>
      </w:tr>
      <w:tr w:rsidR="001F2B7A" w:rsidRPr="00B371C2" w14:paraId="2390351B" w14:textId="77777777" w:rsidTr="00CC0116">
        <w:tc>
          <w:tcPr>
            <w:tcW w:w="9016" w:type="dxa"/>
          </w:tcPr>
          <w:p w14:paraId="1B347174" w14:textId="5CE8CB8B" w:rsidR="00574CBE" w:rsidRPr="00811D60" w:rsidRDefault="002E3973"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 xml:space="preserve">Although </w:t>
            </w:r>
            <w:r w:rsidR="002722B9" w:rsidRPr="00811D60">
              <w:rPr>
                <w:rFonts w:ascii="Times New Roman" w:hAnsi="Times New Roman" w:cs="Times New Roman"/>
                <w:sz w:val="24"/>
                <w:szCs w:val="24"/>
              </w:rPr>
              <w:t xml:space="preserve">it </w:t>
            </w:r>
            <w:r w:rsidR="006F359B" w:rsidRPr="00811D60">
              <w:rPr>
                <w:rFonts w:ascii="Times New Roman" w:hAnsi="Times New Roman" w:cs="Times New Roman"/>
                <w:sz w:val="24"/>
                <w:szCs w:val="24"/>
              </w:rPr>
              <w:t>did not apply</w:t>
            </w:r>
            <w:r w:rsidR="00A469AF" w:rsidRPr="00811D60">
              <w:rPr>
                <w:rFonts w:ascii="Times New Roman" w:hAnsi="Times New Roman" w:cs="Times New Roman"/>
                <w:sz w:val="24"/>
                <w:szCs w:val="24"/>
              </w:rPr>
              <w:t xml:space="preserve"> </w:t>
            </w:r>
            <w:r w:rsidR="00917FCE" w:rsidRPr="00811D60">
              <w:rPr>
                <w:rFonts w:ascii="Times New Roman" w:hAnsi="Times New Roman" w:cs="Times New Roman"/>
                <w:sz w:val="24"/>
                <w:szCs w:val="24"/>
              </w:rPr>
              <w:t xml:space="preserve">it </w:t>
            </w:r>
            <w:r w:rsidR="00A469AF" w:rsidRPr="00811D60">
              <w:rPr>
                <w:rFonts w:ascii="Times New Roman" w:hAnsi="Times New Roman" w:cs="Times New Roman"/>
                <w:sz w:val="24"/>
                <w:szCs w:val="24"/>
              </w:rPr>
              <w:t xml:space="preserve">in this </w:t>
            </w:r>
            <w:r w:rsidR="00D674A0" w:rsidRPr="00811D60">
              <w:rPr>
                <w:rFonts w:ascii="Times New Roman" w:hAnsi="Times New Roman" w:cs="Times New Roman"/>
                <w:sz w:val="24"/>
                <w:szCs w:val="24"/>
              </w:rPr>
              <w:t xml:space="preserve">instance the activity could have </w:t>
            </w:r>
            <w:r w:rsidR="00745175" w:rsidRPr="00811D60">
              <w:rPr>
                <w:rFonts w:ascii="Times New Roman" w:hAnsi="Times New Roman" w:cs="Times New Roman"/>
                <w:sz w:val="24"/>
                <w:szCs w:val="24"/>
              </w:rPr>
              <w:t>been adapted to suit the needs of any children</w:t>
            </w:r>
            <w:r w:rsidR="006F359B" w:rsidRPr="00811D60">
              <w:rPr>
                <w:rFonts w:ascii="Times New Roman" w:hAnsi="Times New Roman" w:cs="Times New Roman"/>
                <w:sz w:val="24"/>
                <w:szCs w:val="24"/>
              </w:rPr>
              <w:t xml:space="preserve"> with additional needs</w:t>
            </w:r>
            <w:r w:rsidR="005235F7" w:rsidRPr="00811D60">
              <w:rPr>
                <w:rFonts w:ascii="Times New Roman" w:hAnsi="Times New Roman" w:cs="Times New Roman"/>
                <w:sz w:val="24"/>
                <w:szCs w:val="24"/>
              </w:rPr>
              <w:t xml:space="preserve">, </w:t>
            </w:r>
            <w:r w:rsidR="00186A69" w:rsidRPr="00811D60">
              <w:rPr>
                <w:rFonts w:ascii="Times New Roman" w:hAnsi="Times New Roman" w:cs="Times New Roman"/>
                <w:sz w:val="24"/>
                <w:szCs w:val="24"/>
              </w:rPr>
              <w:t>allergies,</w:t>
            </w:r>
            <w:r w:rsidR="005235F7" w:rsidRPr="00811D60">
              <w:rPr>
                <w:rFonts w:ascii="Times New Roman" w:hAnsi="Times New Roman" w:cs="Times New Roman"/>
                <w:sz w:val="24"/>
                <w:szCs w:val="24"/>
              </w:rPr>
              <w:t xml:space="preserve"> </w:t>
            </w:r>
            <w:r w:rsidR="00797043" w:rsidRPr="00811D60">
              <w:rPr>
                <w:rFonts w:ascii="Times New Roman" w:hAnsi="Times New Roman" w:cs="Times New Roman"/>
                <w:sz w:val="24"/>
                <w:szCs w:val="24"/>
              </w:rPr>
              <w:t xml:space="preserve">or </w:t>
            </w:r>
            <w:r w:rsidR="00797043">
              <w:rPr>
                <w:rFonts w:ascii="Times New Roman" w:hAnsi="Times New Roman" w:cs="Times New Roman"/>
                <w:sz w:val="24"/>
                <w:szCs w:val="24"/>
              </w:rPr>
              <w:t xml:space="preserve">other </w:t>
            </w:r>
            <w:r w:rsidR="005235F7" w:rsidRPr="00811D60">
              <w:rPr>
                <w:rFonts w:ascii="Times New Roman" w:hAnsi="Times New Roman" w:cs="Times New Roman"/>
                <w:sz w:val="24"/>
                <w:szCs w:val="24"/>
              </w:rPr>
              <w:t>requirements.</w:t>
            </w:r>
            <w:r w:rsidR="00E27267" w:rsidRPr="00811D60">
              <w:rPr>
                <w:rFonts w:ascii="Times New Roman" w:hAnsi="Times New Roman" w:cs="Times New Roman"/>
                <w:sz w:val="24"/>
                <w:szCs w:val="24"/>
              </w:rPr>
              <w:t xml:space="preserve"> </w:t>
            </w:r>
            <w:r w:rsidR="0026432B" w:rsidRPr="00811D60">
              <w:rPr>
                <w:rFonts w:ascii="Times New Roman" w:hAnsi="Times New Roman" w:cs="Times New Roman"/>
                <w:sz w:val="24"/>
                <w:szCs w:val="24"/>
              </w:rPr>
              <w:t>All children also had equal opportunity and access to all resources.</w:t>
            </w:r>
            <w:r w:rsidR="005235F7" w:rsidRPr="00811D60">
              <w:rPr>
                <w:rFonts w:ascii="Times New Roman" w:hAnsi="Times New Roman" w:cs="Times New Roman"/>
                <w:sz w:val="24"/>
                <w:szCs w:val="24"/>
              </w:rPr>
              <w:t xml:space="preserve"> </w:t>
            </w:r>
            <w:r w:rsidR="00515236" w:rsidRPr="00811D60">
              <w:rPr>
                <w:rFonts w:ascii="Times New Roman" w:hAnsi="Times New Roman" w:cs="Times New Roman"/>
                <w:sz w:val="24"/>
                <w:szCs w:val="24"/>
              </w:rPr>
              <w:t>This demonstrated equality and inclusion.</w:t>
            </w:r>
            <w:r w:rsidR="006D4071" w:rsidRPr="00811D60">
              <w:rPr>
                <w:rFonts w:ascii="Times New Roman" w:hAnsi="Times New Roman" w:cs="Times New Roman"/>
                <w:sz w:val="24"/>
                <w:szCs w:val="24"/>
              </w:rPr>
              <w:t xml:space="preserve"> </w:t>
            </w:r>
          </w:p>
          <w:p w14:paraId="57A57010" w14:textId="00C90CF4" w:rsidR="00574CBE" w:rsidRPr="00811D60" w:rsidRDefault="00574CBE" w:rsidP="00811D60">
            <w:pPr>
              <w:spacing w:line="360" w:lineRule="auto"/>
              <w:jc w:val="both"/>
              <w:rPr>
                <w:rFonts w:ascii="Times New Roman" w:hAnsi="Times New Roman" w:cs="Times New Roman"/>
                <w:sz w:val="24"/>
                <w:szCs w:val="24"/>
              </w:rPr>
            </w:pPr>
          </w:p>
          <w:p w14:paraId="4ED70F61" w14:textId="12656FE7" w:rsidR="00233C2D" w:rsidRPr="00811D60" w:rsidRDefault="00574CBE"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I remained patient with the children throughout the activity</w:t>
            </w:r>
            <w:r w:rsidR="00233C2D" w:rsidRPr="00811D60">
              <w:rPr>
                <w:rFonts w:ascii="Times New Roman" w:hAnsi="Times New Roman" w:cs="Times New Roman"/>
                <w:sz w:val="24"/>
                <w:szCs w:val="24"/>
              </w:rPr>
              <w:t xml:space="preserve"> and allowed them to enjoy the process</w:t>
            </w:r>
            <w:r w:rsidRPr="00811D60">
              <w:rPr>
                <w:rFonts w:ascii="Times New Roman" w:hAnsi="Times New Roman" w:cs="Times New Roman"/>
                <w:sz w:val="24"/>
                <w:szCs w:val="24"/>
              </w:rPr>
              <w:t>.</w:t>
            </w:r>
            <w:r w:rsidR="00A52153">
              <w:rPr>
                <w:rFonts w:ascii="Times New Roman" w:hAnsi="Times New Roman" w:cs="Times New Roman"/>
                <w:sz w:val="24"/>
                <w:szCs w:val="24"/>
              </w:rPr>
              <w:t xml:space="preserve"> </w:t>
            </w:r>
            <w:r w:rsidR="00233C2D" w:rsidRPr="00811D60">
              <w:rPr>
                <w:rFonts w:ascii="Times New Roman" w:hAnsi="Times New Roman" w:cs="Times New Roman"/>
                <w:sz w:val="24"/>
                <w:szCs w:val="24"/>
              </w:rPr>
              <w:t xml:space="preserve">I </w:t>
            </w:r>
            <w:r w:rsidR="00567611" w:rsidRPr="00811D60">
              <w:rPr>
                <w:rFonts w:ascii="Times New Roman" w:hAnsi="Times New Roman" w:cs="Times New Roman"/>
                <w:sz w:val="24"/>
                <w:szCs w:val="24"/>
              </w:rPr>
              <w:t>allowed</w:t>
            </w:r>
            <w:r w:rsidR="00233C2D" w:rsidRPr="00811D60">
              <w:rPr>
                <w:rFonts w:ascii="Times New Roman" w:hAnsi="Times New Roman" w:cs="Times New Roman"/>
                <w:sz w:val="24"/>
                <w:szCs w:val="24"/>
              </w:rPr>
              <w:t xml:space="preserve"> </w:t>
            </w:r>
            <w:proofErr w:type="gramStart"/>
            <w:r w:rsidR="00233C2D" w:rsidRPr="00811D60">
              <w:rPr>
                <w:rFonts w:ascii="Times New Roman" w:hAnsi="Times New Roman" w:cs="Times New Roman"/>
                <w:sz w:val="24"/>
                <w:szCs w:val="24"/>
              </w:rPr>
              <w:t>all of</w:t>
            </w:r>
            <w:proofErr w:type="gramEnd"/>
            <w:r w:rsidR="00233C2D" w:rsidRPr="00811D60">
              <w:rPr>
                <w:rFonts w:ascii="Times New Roman" w:hAnsi="Times New Roman" w:cs="Times New Roman"/>
                <w:sz w:val="24"/>
                <w:szCs w:val="24"/>
              </w:rPr>
              <w:t xml:space="preserve"> the children to be independent </w:t>
            </w:r>
            <w:r w:rsidR="00567611" w:rsidRPr="00811D60">
              <w:rPr>
                <w:rFonts w:ascii="Times New Roman" w:hAnsi="Times New Roman" w:cs="Times New Roman"/>
                <w:sz w:val="24"/>
                <w:szCs w:val="24"/>
              </w:rPr>
              <w:t xml:space="preserve">during this activity. I did this by allowing the children to make their own decisions throughout. </w:t>
            </w:r>
          </w:p>
          <w:p w14:paraId="23CAC7BC" w14:textId="34AB50E5" w:rsidR="00567611" w:rsidRPr="00811D60" w:rsidRDefault="00567611" w:rsidP="00811D60">
            <w:pPr>
              <w:spacing w:line="360" w:lineRule="auto"/>
              <w:jc w:val="both"/>
              <w:rPr>
                <w:rFonts w:ascii="Times New Roman" w:hAnsi="Times New Roman" w:cs="Times New Roman"/>
                <w:sz w:val="24"/>
                <w:szCs w:val="24"/>
              </w:rPr>
            </w:pPr>
          </w:p>
          <w:p w14:paraId="59797527" w14:textId="04971D00" w:rsidR="00515236" w:rsidRPr="00811D60" w:rsidRDefault="00567611"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 xml:space="preserve">I ensured that I took into consideration the UNCRC article on the voice of the child. I did this by allowing </w:t>
            </w:r>
            <w:proofErr w:type="gramStart"/>
            <w:r w:rsidRPr="00811D60">
              <w:rPr>
                <w:rFonts w:ascii="Times New Roman" w:hAnsi="Times New Roman" w:cs="Times New Roman"/>
                <w:sz w:val="24"/>
                <w:szCs w:val="24"/>
              </w:rPr>
              <w:t>all of</w:t>
            </w:r>
            <w:proofErr w:type="gramEnd"/>
            <w:r w:rsidRPr="00811D60">
              <w:rPr>
                <w:rFonts w:ascii="Times New Roman" w:hAnsi="Times New Roman" w:cs="Times New Roman"/>
                <w:sz w:val="24"/>
                <w:szCs w:val="24"/>
              </w:rPr>
              <w:t xml:space="preserve"> the children to be independent learners throughout the activity by allowing them to make all decisions regarding their potions for example when they were selecting specific resources of their choice. </w:t>
            </w:r>
          </w:p>
        </w:tc>
      </w:tr>
      <w:tr w:rsidR="001F2B7A" w:rsidRPr="00B371C2" w14:paraId="5FE6A862" w14:textId="77777777" w:rsidTr="00CC0116">
        <w:tc>
          <w:tcPr>
            <w:tcW w:w="9016" w:type="dxa"/>
          </w:tcPr>
          <w:p w14:paraId="6E5221C6" w14:textId="613A70BF" w:rsidR="00623953" w:rsidRPr="00811D60" w:rsidRDefault="001F2B7A" w:rsidP="00811D60">
            <w:pPr>
              <w:spacing w:line="360" w:lineRule="auto"/>
              <w:jc w:val="both"/>
              <w:rPr>
                <w:rFonts w:ascii="Times New Roman" w:hAnsi="Times New Roman" w:cs="Times New Roman"/>
                <w:i/>
                <w:sz w:val="24"/>
                <w:szCs w:val="24"/>
              </w:rPr>
            </w:pPr>
            <w:r w:rsidRPr="00811D60">
              <w:rPr>
                <w:rFonts w:ascii="Times New Roman" w:hAnsi="Times New Roman" w:cs="Times New Roman"/>
                <w:i/>
                <w:sz w:val="24"/>
                <w:szCs w:val="24"/>
              </w:rPr>
              <w:t>What could be done differently in future?  Why?</w:t>
            </w:r>
          </w:p>
        </w:tc>
      </w:tr>
      <w:tr w:rsidR="001F2B7A" w:rsidRPr="00B371C2" w14:paraId="36226121" w14:textId="77777777" w:rsidTr="00CC0116">
        <w:tc>
          <w:tcPr>
            <w:tcW w:w="9016" w:type="dxa"/>
          </w:tcPr>
          <w:p w14:paraId="50EA9545" w14:textId="3AB73ADB" w:rsidR="00DB72F6" w:rsidRPr="00811D60" w:rsidRDefault="00355BCB"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 xml:space="preserve">If I </w:t>
            </w:r>
            <w:r w:rsidR="00333445" w:rsidRPr="00811D60">
              <w:rPr>
                <w:rFonts w:ascii="Times New Roman" w:hAnsi="Times New Roman" w:cs="Times New Roman"/>
                <w:sz w:val="24"/>
                <w:szCs w:val="24"/>
              </w:rPr>
              <w:t>were</w:t>
            </w:r>
            <w:r w:rsidRPr="00811D60">
              <w:rPr>
                <w:rFonts w:ascii="Times New Roman" w:hAnsi="Times New Roman" w:cs="Times New Roman"/>
                <w:sz w:val="24"/>
                <w:szCs w:val="24"/>
              </w:rPr>
              <w:t xml:space="preserve"> to carry out the same activity in the </w:t>
            </w:r>
            <w:r w:rsidR="00333445" w:rsidRPr="00811D60">
              <w:rPr>
                <w:rFonts w:ascii="Times New Roman" w:hAnsi="Times New Roman" w:cs="Times New Roman"/>
                <w:sz w:val="24"/>
                <w:szCs w:val="24"/>
              </w:rPr>
              <w:t>future,</w:t>
            </w:r>
            <w:r w:rsidR="000E7491" w:rsidRPr="00811D60">
              <w:rPr>
                <w:rFonts w:ascii="Times New Roman" w:hAnsi="Times New Roman" w:cs="Times New Roman"/>
                <w:sz w:val="24"/>
                <w:szCs w:val="24"/>
              </w:rPr>
              <w:t xml:space="preserve"> there would be a few th</w:t>
            </w:r>
            <w:r w:rsidR="00C04A6E" w:rsidRPr="00811D60">
              <w:rPr>
                <w:rFonts w:ascii="Times New Roman" w:hAnsi="Times New Roman" w:cs="Times New Roman"/>
                <w:sz w:val="24"/>
                <w:szCs w:val="24"/>
              </w:rPr>
              <w:t>ings I would change to support the children’s learning</w:t>
            </w:r>
            <w:r w:rsidR="00EE7CC2" w:rsidRPr="00811D60">
              <w:rPr>
                <w:rFonts w:ascii="Times New Roman" w:hAnsi="Times New Roman" w:cs="Times New Roman"/>
                <w:sz w:val="24"/>
                <w:szCs w:val="24"/>
              </w:rPr>
              <w:t xml:space="preserve"> and involvement. </w:t>
            </w:r>
          </w:p>
          <w:p w14:paraId="5CE85625" w14:textId="300791CD" w:rsidR="005B4A82" w:rsidRPr="00811D60" w:rsidRDefault="00F817F0"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 xml:space="preserve">The UNCRC article 12 which is about the </w:t>
            </w:r>
            <w:r w:rsidR="00BA330C" w:rsidRPr="00811D60">
              <w:rPr>
                <w:rFonts w:ascii="Times New Roman" w:hAnsi="Times New Roman" w:cs="Times New Roman"/>
                <w:sz w:val="24"/>
                <w:szCs w:val="24"/>
              </w:rPr>
              <w:t>voice of the child</w:t>
            </w:r>
            <w:r w:rsidRPr="00811D60">
              <w:rPr>
                <w:rFonts w:ascii="Times New Roman" w:hAnsi="Times New Roman" w:cs="Times New Roman"/>
                <w:sz w:val="24"/>
                <w:szCs w:val="24"/>
              </w:rPr>
              <w:t xml:space="preserve"> could have been more involved within this activity by ensuring that all children </w:t>
            </w:r>
            <w:r w:rsidR="008D4095" w:rsidRPr="00811D60">
              <w:rPr>
                <w:rFonts w:ascii="Times New Roman" w:hAnsi="Times New Roman" w:cs="Times New Roman"/>
                <w:sz w:val="24"/>
                <w:szCs w:val="24"/>
              </w:rPr>
              <w:t xml:space="preserve">made decisions </w:t>
            </w:r>
            <w:r w:rsidR="00290AEB" w:rsidRPr="00811D60">
              <w:rPr>
                <w:rFonts w:ascii="Times New Roman" w:hAnsi="Times New Roman" w:cs="Times New Roman"/>
                <w:sz w:val="24"/>
                <w:szCs w:val="24"/>
              </w:rPr>
              <w:t>about how they were going to use the collected resource</w:t>
            </w:r>
            <w:r w:rsidR="001751D2" w:rsidRPr="00811D60">
              <w:rPr>
                <w:rFonts w:ascii="Times New Roman" w:hAnsi="Times New Roman" w:cs="Times New Roman"/>
                <w:sz w:val="24"/>
                <w:szCs w:val="24"/>
              </w:rPr>
              <w:t>s. For</w:t>
            </w:r>
            <w:r w:rsidR="008D4095" w:rsidRPr="00811D60">
              <w:rPr>
                <w:rFonts w:ascii="Times New Roman" w:hAnsi="Times New Roman" w:cs="Times New Roman"/>
                <w:sz w:val="24"/>
                <w:szCs w:val="24"/>
              </w:rPr>
              <w:t xml:space="preserve"> example, one of the children said she wanted to make a broom like in the stor</w:t>
            </w:r>
            <w:r w:rsidR="006C4F20" w:rsidRPr="00811D60">
              <w:rPr>
                <w:rFonts w:ascii="Times New Roman" w:hAnsi="Times New Roman" w:cs="Times New Roman"/>
                <w:sz w:val="24"/>
                <w:szCs w:val="24"/>
              </w:rPr>
              <w:t xml:space="preserve">y. </w:t>
            </w:r>
            <w:r w:rsidR="008A7156">
              <w:rPr>
                <w:rFonts w:ascii="Times New Roman" w:hAnsi="Times New Roman" w:cs="Times New Roman"/>
                <w:sz w:val="24"/>
                <w:szCs w:val="24"/>
              </w:rPr>
              <w:t>T</w:t>
            </w:r>
            <w:r w:rsidR="006C4F20" w:rsidRPr="00811D60">
              <w:rPr>
                <w:rFonts w:ascii="Times New Roman" w:hAnsi="Times New Roman" w:cs="Times New Roman"/>
                <w:sz w:val="24"/>
                <w:szCs w:val="24"/>
              </w:rPr>
              <w:t xml:space="preserve">he environment which the activity took place could have been made an option for the children. </w:t>
            </w:r>
          </w:p>
          <w:p w14:paraId="50F58416" w14:textId="5667CFB0" w:rsidR="005B4A82" w:rsidRPr="00811D60" w:rsidRDefault="005B4A82"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lastRenderedPageBreak/>
              <w:t>As mentioned</w:t>
            </w:r>
            <w:r w:rsidR="005529B0" w:rsidRPr="00811D60">
              <w:rPr>
                <w:rFonts w:ascii="Times New Roman" w:hAnsi="Times New Roman" w:cs="Times New Roman"/>
                <w:sz w:val="24"/>
                <w:szCs w:val="24"/>
              </w:rPr>
              <w:t xml:space="preserve"> previously</w:t>
            </w:r>
            <w:r w:rsidRPr="00811D60">
              <w:rPr>
                <w:rFonts w:ascii="Times New Roman" w:hAnsi="Times New Roman" w:cs="Times New Roman"/>
                <w:sz w:val="24"/>
                <w:szCs w:val="24"/>
              </w:rPr>
              <w:t xml:space="preserve">, </w:t>
            </w:r>
            <w:r w:rsidR="00D84D74" w:rsidRPr="00811D60">
              <w:rPr>
                <w:rFonts w:ascii="Times New Roman" w:hAnsi="Times New Roman" w:cs="Times New Roman"/>
                <w:sz w:val="24"/>
                <w:szCs w:val="24"/>
              </w:rPr>
              <w:t xml:space="preserve">time is often a restriction during nursery routines. In future I would ensure that the children could come back to the activity to finish if there was not enough time originally. </w:t>
            </w:r>
          </w:p>
          <w:p w14:paraId="6C6F5F0D" w14:textId="7C65751C" w:rsidR="00D84D74" w:rsidRPr="00811D60" w:rsidRDefault="00D84D74" w:rsidP="00811D60">
            <w:pPr>
              <w:spacing w:line="360" w:lineRule="auto"/>
              <w:jc w:val="both"/>
              <w:rPr>
                <w:rFonts w:ascii="Times New Roman" w:hAnsi="Times New Roman" w:cs="Times New Roman"/>
                <w:sz w:val="24"/>
                <w:szCs w:val="24"/>
              </w:rPr>
            </w:pPr>
          </w:p>
          <w:p w14:paraId="786E2F88" w14:textId="420108FE" w:rsidR="001F2B7A" w:rsidRPr="00811D60" w:rsidRDefault="005529B0" w:rsidP="00811D60">
            <w:pPr>
              <w:spacing w:line="360" w:lineRule="auto"/>
              <w:jc w:val="both"/>
              <w:rPr>
                <w:rFonts w:ascii="Times New Roman" w:hAnsi="Times New Roman" w:cs="Times New Roman"/>
                <w:sz w:val="24"/>
                <w:szCs w:val="24"/>
              </w:rPr>
            </w:pPr>
            <w:r w:rsidRPr="00811D60">
              <w:rPr>
                <w:rFonts w:ascii="Times New Roman" w:hAnsi="Times New Roman" w:cs="Times New Roman"/>
                <w:sz w:val="24"/>
                <w:szCs w:val="24"/>
              </w:rPr>
              <w:t xml:space="preserve">If the activity </w:t>
            </w:r>
            <w:proofErr w:type="gramStart"/>
            <w:r w:rsidR="00CA502B" w:rsidRPr="00811D60">
              <w:rPr>
                <w:rFonts w:ascii="Times New Roman" w:hAnsi="Times New Roman" w:cs="Times New Roman"/>
                <w:sz w:val="24"/>
                <w:szCs w:val="24"/>
              </w:rPr>
              <w:t>w</w:t>
            </w:r>
            <w:r w:rsidR="00DD2073">
              <w:rPr>
                <w:rFonts w:ascii="Times New Roman" w:hAnsi="Times New Roman" w:cs="Times New Roman"/>
                <w:sz w:val="24"/>
                <w:szCs w:val="24"/>
              </w:rPr>
              <w:t>as</w:t>
            </w:r>
            <w:proofErr w:type="gramEnd"/>
            <w:r w:rsidR="008E5458" w:rsidRPr="00811D60">
              <w:rPr>
                <w:rFonts w:ascii="Times New Roman" w:hAnsi="Times New Roman" w:cs="Times New Roman"/>
                <w:sz w:val="24"/>
                <w:szCs w:val="24"/>
              </w:rPr>
              <w:t xml:space="preserve"> </w:t>
            </w:r>
            <w:r w:rsidR="00A66B63" w:rsidRPr="00811D60">
              <w:rPr>
                <w:rFonts w:ascii="Times New Roman" w:hAnsi="Times New Roman" w:cs="Times New Roman"/>
                <w:sz w:val="24"/>
                <w:szCs w:val="24"/>
              </w:rPr>
              <w:t>planned</w:t>
            </w:r>
            <w:r w:rsidR="00DD2073">
              <w:rPr>
                <w:rFonts w:ascii="Times New Roman" w:hAnsi="Times New Roman" w:cs="Times New Roman"/>
                <w:sz w:val="24"/>
                <w:szCs w:val="24"/>
              </w:rPr>
              <w:t xml:space="preserve"> in advance</w:t>
            </w:r>
            <w:r w:rsidR="008E5458" w:rsidRPr="00811D60">
              <w:rPr>
                <w:rFonts w:ascii="Times New Roman" w:hAnsi="Times New Roman" w:cs="Times New Roman"/>
                <w:sz w:val="24"/>
                <w:szCs w:val="24"/>
              </w:rPr>
              <w:t xml:space="preserve">, a wider range of resources could have been made available to the children to involve more areas of learning. </w:t>
            </w:r>
            <w:r w:rsidRPr="00811D60">
              <w:rPr>
                <w:rFonts w:ascii="Times New Roman" w:hAnsi="Times New Roman" w:cs="Times New Roman"/>
                <w:sz w:val="24"/>
                <w:szCs w:val="24"/>
              </w:rPr>
              <w:t xml:space="preserve"> </w:t>
            </w:r>
            <w:r w:rsidR="008E5458" w:rsidRPr="00811D60">
              <w:rPr>
                <w:rFonts w:ascii="Times New Roman" w:hAnsi="Times New Roman" w:cs="Times New Roman"/>
                <w:sz w:val="24"/>
                <w:szCs w:val="24"/>
              </w:rPr>
              <w:t xml:space="preserve">For example, measuring jugs and cylinders would have provided a </w:t>
            </w:r>
            <w:r w:rsidR="00CA502B" w:rsidRPr="00811D60">
              <w:rPr>
                <w:rFonts w:ascii="Times New Roman" w:hAnsi="Times New Roman" w:cs="Times New Roman"/>
                <w:sz w:val="24"/>
                <w:szCs w:val="24"/>
              </w:rPr>
              <w:t xml:space="preserve">maths learning opportunity for the children. </w:t>
            </w:r>
          </w:p>
        </w:tc>
      </w:tr>
    </w:tbl>
    <w:p w14:paraId="0367D4B9" w14:textId="17D55624" w:rsidR="00D874D5" w:rsidRDefault="00D874D5">
      <w:pPr>
        <w:rPr>
          <w:rFonts w:ascii="Times New Roman" w:hAnsi="Times New Roman" w:cs="Times New Roman"/>
          <w:sz w:val="24"/>
          <w:szCs w:val="24"/>
        </w:rPr>
        <w:sectPr w:rsidR="00D874D5" w:rsidSect="00940967">
          <w:headerReference w:type="default" r:id="rId10"/>
          <w:footerReference w:type="default" r:id="rId11"/>
          <w:pgSz w:w="11906" w:h="16838"/>
          <w:pgMar w:top="1440" w:right="1440" w:bottom="1440" w:left="1440" w:header="708" w:footer="708" w:gutter="0"/>
          <w:cols w:space="708"/>
          <w:docGrid w:linePitch="360"/>
        </w:sectPr>
      </w:pPr>
      <w:r>
        <w:rPr>
          <w:noProof/>
        </w:rPr>
        <mc:AlternateContent>
          <mc:Choice Requires="wps">
            <w:drawing>
              <wp:anchor distT="0" distB="0" distL="114300" distR="114300" simplePos="0" relativeHeight="251669504" behindDoc="0" locked="0" layoutInCell="1" allowOverlap="1" wp14:anchorId="0C20D9B0" wp14:editId="634BE0FE">
                <wp:simplePos x="0" y="0"/>
                <wp:positionH relativeFrom="column">
                  <wp:posOffset>0</wp:posOffset>
                </wp:positionH>
                <wp:positionV relativeFrom="paragraph">
                  <wp:posOffset>0</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03C1987" w14:textId="2ADF56ED" w:rsidR="00CC0116" w:rsidRPr="00D874D5" w:rsidRDefault="00CC0116" w:rsidP="00D874D5">
                            <w:pPr>
                              <w:jc w:val="center"/>
                              <w:rPr>
                                <w:rFonts w:ascii="Times New Roman" w:hAnsi="Times New Roman" w:cs="Times New Roman"/>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C20D9B0" id="Text Box 6" o:spid="_x0000_s1038" type="#_x0000_t202" style="position:absolute;margin-left:0;margin-top:0;width:2in;height:2in;z-index:2516695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" filled="f" stroked="f">
                <v:textbox style="mso-fit-shape-to-text:t">
                  <w:txbxContent>
                    <w:p w14:paraId="303C1987" w14:textId="2ADF56ED" w:rsidR="00CC0116" w:rsidRPr="00D874D5" w:rsidRDefault="00CC0116" w:rsidP="00D874D5">
                      <w:pPr>
                        <w:jc w:val="center"/>
                        <w:rPr>
                          <w:rFonts w:ascii="Times New Roman" w:hAnsi="Times New Roman" w:cs="Times New Roman"/>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v:textbox>
              </v:shape>
            </w:pict>
          </mc:Fallback>
        </mc:AlternateContent>
      </w:r>
    </w:p>
    <w:p w14:paraId="22472EB3" w14:textId="5C3F93B3" w:rsidR="0024201F" w:rsidRDefault="001F2B7A" w:rsidP="0024201F">
      <w:pPr>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673600" behindDoc="0" locked="0" layoutInCell="1" allowOverlap="1" wp14:anchorId="2316CAA9" wp14:editId="32D14931">
                <wp:simplePos x="0" y="0"/>
                <wp:positionH relativeFrom="column">
                  <wp:posOffset>2979762</wp:posOffset>
                </wp:positionH>
                <wp:positionV relativeFrom="paragraph">
                  <wp:posOffset>-461010</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712E264" w14:textId="260ACC59" w:rsidR="00CC0116" w:rsidRPr="00811D60" w:rsidRDefault="00CC0116" w:rsidP="00811D60">
                            <w:pPr>
                              <w:jc w:val="both"/>
                              <w:rPr>
                                <w:rFonts w:ascii="Times New Roman" w:hAnsi="Times New Roman" w:cs="Times New Roman"/>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11D60">
                              <w:rPr>
                                <w:rFonts w:ascii="Times New Roman" w:hAnsi="Times New Roman" w:cs="Times New Roman"/>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Element four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316CAA9" id="Text Box 8" o:spid="_x0000_s1039" type="#_x0000_t202" style="position:absolute;margin-left:234.65pt;margin-top:-36.3pt;width:2in;height:2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" filled="f" stroked="f">
                <v:textbox style="mso-fit-shape-to-text:t">
                  <w:txbxContent>
                    <w:p w14:paraId="2712E264" w14:textId="260ACC59" w:rsidR="00CC0116" w:rsidRPr="00811D60" w:rsidRDefault="00CC0116" w:rsidP="00811D60">
                      <w:pPr>
                        <w:jc w:val="both"/>
                        <w:rPr>
                          <w:rFonts w:ascii="Times New Roman" w:hAnsi="Times New Roman" w:cs="Times New Roman"/>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11D60">
                        <w:rPr>
                          <w:rFonts w:ascii="Times New Roman" w:hAnsi="Times New Roman" w:cs="Times New Roman"/>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Element four </w:t>
                      </w:r>
                    </w:p>
                  </w:txbxContent>
                </v:textbox>
              </v:shape>
            </w:pict>
          </mc:Fallback>
        </mc:AlternateContent>
      </w:r>
    </w:p>
    <w:tbl>
      <w:tblPr>
        <w:tblStyle w:val="TableGrid"/>
        <w:tblW w:w="14170" w:type="dxa"/>
        <w:tblLayout w:type="fixed"/>
        <w:tblLook w:val="04A0" w:firstRow="1" w:lastRow="0" w:firstColumn="1" w:lastColumn="0" w:noHBand="0" w:noVBand="1"/>
      </w:tblPr>
      <w:tblGrid>
        <w:gridCol w:w="1673"/>
        <w:gridCol w:w="3709"/>
        <w:gridCol w:w="2835"/>
        <w:gridCol w:w="4531"/>
        <w:gridCol w:w="1422"/>
      </w:tblGrid>
      <w:tr w:rsidR="0024201F" w:rsidRPr="007952B4" w14:paraId="42E6442B" w14:textId="77777777" w:rsidTr="007952B4">
        <w:trPr>
          <w:trHeight w:val="1230"/>
        </w:trPr>
        <w:tc>
          <w:tcPr>
            <w:tcW w:w="1673" w:type="dxa"/>
            <w:tcBorders>
              <w:top w:val="single" w:sz="4" w:space="0" w:color="auto"/>
              <w:left w:val="single" w:sz="4" w:space="0" w:color="auto"/>
              <w:bottom w:val="single" w:sz="4" w:space="0" w:color="auto"/>
              <w:right w:val="single" w:sz="4" w:space="0" w:color="auto"/>
            </w:tcBorders>
            <w:hideMark/>
          </w:tcPr>
          <w:p w14:paraId="513A0ED0" w14:textId="009905D3" w:rsidR="0024201F" w:rsidRPr="00243B12" w:rsidRDefault="0024201F" w:rsidP="00CC0116">
            <w:pPr>
              <w:rPr>
                <w:rFonts w:ascii="Times New Roman" w:hAnsi="Times New Roman" w:cs="Times New Roman"/>
                <w:sz w:val="24"/>
                <w:szCs w:val="24"/>
              </w:rPr>
            </w:pPr>
            <w:r w:rsidRPr="00243B12">
              <w:rPr>
                <w:rFonts w:ascii="Times New Roman" w:hAnsi="Times New Roman" w:cs="Times New Roman"/>
                <w:sz w:val="24"/>
                <w:szCs w:val="24"/>
              </w:rPr>
              <w:t>Area for further development (provide further details)</w:t>
            </w:r>
          </w:p>
        </w:tc>
        <w:tc>
          <w:tcPr>
            <w:tcW w:w="3709" w:type="dxa"/>
            <w:tcBorders>
              <w:top w:val="single" w:sz="4" w:space="0" w:color="auto"/>
              <w:left w:val="single" w:sz="4" w:space="0" w:color="auto"/>
              <w:bottom w:val="single" w:sz="4" w:space="0" w:color="auto"/>
              <w:right w:val="single" w:sz="4" w:space="0" w:color="auto"/>
            </w:tcBorders>
            <w:hideMark/>
          </w:tcPr>
          <w:p w14:paraId="3B572AEA" w14:textId="77777777" w:rsidR="0024201F" w:rsidRPr="00243B12" w:rsidRDefault="0024201F" w:rsidP="00CC0116">
            <w:pPr>
              <w:rPr>
                <w:rFonts w:ascii="Times New Roman" w:hAnsi="Times New Roman" w:cs="Times New Roman"/>
                <w:sz w:val="24"/>
                <w:szCs w:val="24"/>
              </w:rPr>
            </w:pPr>
            <w:r w:rsidRPr="00243B12">
              <w:rPr>
                <w:rFonts w:ascii="Times New Roman" w:hAnsi="Times New Roman" w:cs="Times New Roman"/>
                <w:sz w:val="24"/>
                <w:szCs w:val="24"/>
              </w:rPr>
              <w:t>Why?</w:t>
            </w:r>
          </w:p>
        </w:tc>
        <w:tc>
          <w:tcPr>
            <w:tcW w:w="2835" w:type="dxa"/>
            <w:tcBorders>
              <w:top w:val="single" w:sz="4" w:space="0" w:color="auto"/>
              <w:left w:val="single" w:sz="4" w:space="0" w:color="auto"/>
              <w:bottom w:val="single" w:sz="4" w:space="0" w:color="auto"/>
              <w:right w:val="single" w:sz="4" w:space="0" w:color="auto"/>
            </w:tcBorders>
            <w:hideMark/>
          </w:tcPr>
          <w:p w14:paraId="1A161552" w14:textId="77777777" w:rsidR="0024201F" w:rsidRPr="00243B12" w:rsidRDefault="0024201F" w:rsidP="00CC0116">
            <w:pPr>
              <w:rPr>
                <w:rFonts w:ascii="Times New Roman" w:hAnsi="Times New Roman" w:cs="Times New Roman"/>
                <w:sz w:val="24"/>
                <w:szCs w:val="24"/>
              </w:rPr>
            </w:pPr>
            <w:r w:rsidRPr="00243B12">
              <w:rPr>
                <w:rFonts w:ascii="Times New Roman" w:hAnsi="Times New Roman" w:cs="Times New Roman"/>
                <w:sz w:val="24"/>
                <w:szCs w:val="24"/>
              </w:rPr>
              <w:t>How?</w:t>
            </w:r>
          </w:p>
        </w:tc>
        <w:tc>
          <w:tcPr>
            <w:tcW w:w="4531" w:type="dxa"/>
            <w:tcBorders>
              <w:top w:val="single" w:sz="4" w:space="0" w:color="auto"/>
              <w:left w:val="single" w:sz="4" w:space="0" w:color="auto"/>
              <w:bottom w:val="single" w:sz="4" w:space="0" w:color="auto"/>
              <w:right w:val="single" w:sz="4" w:space="0" w:color="auto"/>
            </w:tcBorders>
            <w:hideMark/>
          </w:tcPr>
          <w:p w14:paraId="5C3CBB1C" w14:textId="77777777" w:rsidR="0024201F" w:rsidRPr="00243B12" w:rsidRDefault="0024201F" w:rsidP="00CC0116">
            <w:pPr>
              <w:rPr>
                <w:rFonts w:ascii="Times New Roman" w:hAnsi="Times New Roman" w:cs="Times New Roman"/>
                <w:sz w:val="24"/>
                <w:szCs w:val="24"/>
              </w:rPr>
            </w:pPr>
            <w:r w:rsidRPr="00243B12">
              <w:rPr>
                <w:rFonts w:ascii="Times New Roman" w:hAnsi="Times New Roman" w:cs="Times New Roman"/>
                <w:sz w:val="24"/>
                <w:szCs w:val="24"/>
              </w:rPr>
              <w:t>Who/Where?</w:t>
            </w:r>
          </w:p>
        </w:tc>
        <w:tc>
          <w:tcPr>
            <w:tcW w:w="1422" w:type="dxa"/>
            <w:tcBorders>
              <w:top w:val="single" w:sz="4" w:space="0" w:color="auto"/>
              <w:left w:val="single" w:sz="4" w:space="0" w:color="auto"/>
              <w:bottom w:val="single" w:sz="4" w:space="0" w:color="auto"/>
              <w:right w:val="single" w:sz="4" w:space="0" w:color="auto"/>
            </w:tcBorders>
            <w:hideMark/>
          </w:tcPr>
          <w:p w14:paraId="20E31696" w14:textId="77777777" w:rsidR="0024201F" w:rsidRPr="00243B12" w:rsidRDefault="0024201F" w:rsidP="00CC0116">
            <w:pPr>
              <w:rPr>
                <w:rFonts w:ascii="Times New Roman" w:hAnsi="Times New Roman" w:cs="Times New Roman"/>
                <w:sz w:val="24"/>
                <w:szCs w:val="24"/>
              </w:rPr>
            </w:pPr>
            <w:r w:rsidRPr="00243B12">
              <w:rPr>
                <w:rFonts w:ascii="Times New Roman" w:hAnsi="Times New Roman" w:cs="Times New Roman"/>
                <w:sz w:val="24"/>
                <w:szCs w:val="24"/>
              </w:rPr>
              <w:t>When?</w:t>
            </w:r>
          </w:p>
        </w:tc>
      </w:tr>
      <w:tr w:rsidR="0024201F" w:rsidRPr="007952B4" w14:paraId="7B13052B" w14:textId="77777777" w:rsidTr="007952B4">
        <w:tc>
          <w:tcPr>
            <w:tcW w:w="1673" w:type="dxa"/>
            <w:tcBorders>
              <w:top w:val="single" w:sz="4" w:space="0" w:color="auto"/>
              <w:left w:val="single" w:sz="4" w:space="0" w:color="auto"/>
              <w:bottom w:val="single" w:sz="4" w:space="0" w:color="auto"/>
              <w:right w:val="single" w:sz="4" w:space="0" w:color="auto"/>
            </w:tcBorders>
          </w:tcPr>
          <w:p w14:paraId="16D210FF" w14:textId="5FEFBA6D" w:rsidR="0024201F" w:rsidRPr="00243B12" w:rsidRDefault="002742E5" w:rsidP="00CC0116">
            <w:pPr>
              <w:rPr>
                <w:rFonts w:ascii="Times New Roman" w:hAnsi="Times New Roman" w:cs="Times New Roman"/>
                <w:sz w:val="24"/>
                <w:szCs w:val="24"/>
              </w:rPr>
            </w:pPr>
            <w:r w:rsidRPr="00243B12">
              <w:rPr>
                <w:rFonts w:ascii="Times New Roman" w:hAnsi="Times New Roman" w:cs="Times New Roman"/>
                <w:sz w:val="24"/>
                <w:szCs w:val="24"/>
              </w:rPr>
              <w:t xml:space="preserve">To complete my </w:t>
            </w:r>
            <w:r w:rsidR="004C3C6F" w:rsidRPr="00243B12">
              <w:rPr>
                <w:rFonts w:ascii="Times New Roman" w:hAnsi="Times New Roman" w:cs="Times New Roman"/>
                <w:sz w:val="24"/>
                <w:szCs w:val="24"/>
              </w:rPr>
              <w:t xml:space="preserve">current </w:t>
            </w:r>
            <w:r w:rsidRPr="00243B12">
              <w:rPr>
                <w:rFonts w:ascii="Times New Roman" w:hAnsi="Times New Roman" w:cs="Times New Roman"/>
                <w:sz w:val="24"/>
                <w:szCs w:val="24"/>
              </w:rPr>
              <w:t>degree</w:t>
            </w:r>
            <w:r w:rsidR="004C3C6F" w:rsidRPr="00243B12">
              <w:rPr>
                <w:rFonts w:ascii="Times New Roman" w:hAnsi="Times New Roman" w:cs="Times New Roman"/>
                <w:sz w:val="24"/>
                <w:szCs w:val="24"/>
              </w:rPr>
              <w:t xml:space="preserve"> programme.</w:t>
            </w:r>
            <w:r w:rsidRPr="00243B12">
              <w:rPr>
                <w:rFonts w:ascii="Times New Roman" w:hAnsi="Times New Roman" w:cs="Times New Roman"/>
                <w:sz w:val="24"/>
                <w:szCs w:val="24"/>
              </w:rPr>
              <w:t xml:space="preserve"> </w:t>
            </w:r>
          </w:p>
        </w:tc>
        <w:tc>
          <w:tcPr>
            <w:tcW w:w="3709" w:type="dxa"/>
            <w:tcBorders>
              <w:top w:val="single" w:sz="4" w:space="0" w:color="auto"/>
              <w:left w:val="single" w:sz="4" w:space="0" w:color="auto"/>
              <w:bottom w:val="single" w:sz="4" w:space="0" w:color="auto"/>
              <w:right w:val="single" w:sz="4" w:space="0" w:color="auto"/>
            </w:tcBorders>
          </w:tcPr>
          <w:p w14:paraId="13E2C548" w14:textId="68030E92" w:rsidR="0024201F" w:rsidRPr="00243B12" w:rsidRDefault="005228A2" w:rsidP="00CC0116">
            <w:pPr>
              <w:rPr>
                <w:rFonts w:ascii="Times New Roman" w:hAnsi="Times New Roman" w:cs="Times New Roman"/>
                <w:sz w:val="24"/>
                <w:szCs w:val="24"/>
              </w:rPr>
            </w:pPr>
            <w:r w:rsidRPr="00243B12">
              <w:rPr>
                <w:rFonts w:ascii="Times New Roman" w:hAnsi="Times New Roman" w:cs="Times New Roman"/>
                <w:sz w:val="24"/>
                <w:szCs w:val="24"/>
              </w:rPr>
              <w:t xml:space="preserve">I would like to finish my current degree programme within the </w:t>
            </w:r>
            <w:r w:rsidR="00956A6C" w:rsidRPr="00243B12">
              <w:rPr>
                <w:rFonts w:ascii="Times New Roman" w:hAnsi="Times New Roman" w:cs="Times New Roman"/>
                <w:sz w:val="24"/>
                <w:szCs w:val="24"/>
              </w:rPr>
              <w:t xml:space="preserve">set time frame to enable me to move onto the next learning step to become a teacher. </w:t>
            </w:r>
          </w:p>
        </w:tc>
        <w:tc>
          <w:tcPr>
            <w:tcW w:w="2835" w:type="dxa"/>
            <w:tcBorders>
              <w:top w:val="single" w:sz="4" w:space="0" w:color="auto"/>
              <w:left w:val="single" w:sz="4" w:space="0" w:color="auto"/>
              <w:bottom w:val="single" w:sz="4" w:space="0" w:color="auto"/>
              <w:right w:val="single" w:sz="4" w:space="0" w:color="auto"/>
            </w:tcBorders>
          </w:tcPr>
          <w:p w14:paraId="7DB708EF" w14:textId="4C9C0EE5" w:rsidR="0024201F" w:rsidRPr="00243B12" w:rsidRDefault="006F491F" w:rsidP="00CC0116">
            <w:pPr>
              <w:rPr>
                <w:rFonts w:ascii="Times New Roman" w:hAnsi="Times New Roman" w:cs="Times New Roman"/>
                <w:sz w:val="24"/>
                <w:szCs w:val="24"/>
              </w:rPr>
            </w:pPr>
            <w:r w:rsidRPr="00243B12">
              <w:rPr>
                <w:rFonts w:ascii="Times New Roman" w:hAnsi="Times New Roman" w:cs="Times New Roman"/>
                <w:sz w:val="24"/>
                <w:szCs w:val="24"/>
              </w:rPr>
              <w:t xml:space="preserve">Stick to all module deadlines and </w:t>
            </w:r>
            <w:r w:rsidR="003C6F20" w:rsidRPr="00243B12">
              <w:rPr>
                <w:rFonts w:ascii="Times New Roman" w:hAnsi="Times New Roman" w:cs="Times New Roman"/>
                <w:sz w:val="24"/>
                <w:szCs w:val="24"/>
              </w:rPr>
              <w:t xml:space="preserve">try my best in each, submitting work to my best possible standard. </w:t>
            </w:r>
          </w:p>
        </w:tc>
        <w:tc>
          <w:tcPr>
            <w:tcW w:w="4531" w:type="dxa"/>
            <w:tcBorders>
              <w:top w:val="single" w:sz="4" w:space="0" w:color="auto"/>
              <w:left w:val="single" w:sz="4" w:space="0" w:color="auto"/>
              <w:bottom w:val="single" w:sz="4" w:space="0" w:color="auto"/>
              <w:right w:val="single" w:sz="4" w:space="0" w:color="auto"/>
            </w:tcBorders>
          </w:tcPr>
          <w:p w14:paraId="71DEB859" w14:textId="1706146E" w:rsidR="0024201F" w:rsidRPr="00243B12" w:rsidRDefault="004C3C6F" w:rsidP="00CC0116">
            <w:pPr>
              <w:rPr>
                <w:rFonts w:ascii="Times New Roman" w:hAnsi="Times New Roman" w:cs="Times New Roman"/>
                <w:sz w:val="24"/>
                <w:szCs w:val="24"/>
              </w:rPr>
            </w:pPr>
            <w:r w:rsidRPr="00243B12">
              <w:rPr>
                <w:rFonts w:ascii="Times New Roman" w:hAnsi="Times New Roman" w:cs="Times New Roman"/>
                <w:sz w:val="24"/>
                <w:szCs w:val="24"/>
              </w:rPr>
              <w:t xml:space="preserve">I will do this at my </w:t>
            </w:r>
            <w:r w:rsidR="00DC5FE2" w:rsidRPr="00243B12">
              <w:rPr>
                <w:rFonts w:ascii="Times New Roman" w:hAnsi="Times New Roman" w:cs="Times New Roman"/>
                <w:sz w:val="24"/>
                <w:szCs w:val="24"/>
              </w:rPr>
              <w:t>current university</w:t>
            </w:r>
            <w:r w:rsidRPr="00243B12">
              <w:rPr>
                <w:rFonts w:ascii="Times New Roman" w:hAnsi="Times New Roman" w:cs="Times New Roman"/>
                <w:sz w:val="24"/>
                <w:szCs w:val="24"/>
              </w:rPr>
              <w:t xml:space="preserve">. </w:t>
            </w:r>
            <w:hyperlink r:id="rId12" w:history="1">
              <w:r w:rsidRPr="00243B12">
                <w:rPr>
                  <w:rStyle w:val="Hyperlink"/>
                  <w:rFonts w:ascii="Times New Roman" w:hAnsi="Times New Roman" w:cs="Times New Roman"/>
                  <w:sz w:val="24"/>
                  <w:szCs w:val="24"/>
                </w:rPr>
                <w:t>https://www.uwtsd.ac.uk/</w:t>
              </w:r>
            </w:hyperlink>
          </w:p>
        </w:tc>
        <w:tc>
          <w:tcPr>
            <w:tcW w:w="1422" w:type="dxa"/>
            <w:tcBorders>
              <w:top w:val="single" w:sz="4" w:space="0" w:color="auto"/>
              <w:left w:val="single" w:sz="4" w:space="0" w:color="auto"/>
              <w:bottom w:val="single" w:sz="4" w:space="0" w:color="auto"/>
              <w:right w:val="single" w:sz="4" w:space="0" w:color="auto"/>
            </w:tcBorders>
          </w:tcPr>
          <w:p w14:paraId="08533488" w14:textId="512DB4F6" w:rsidR="0024201F" w:rsidRPr="00243B12" w:rsidRDefault="002742E5" w:rsidP="00CC0116">
            <w:pPr>
              <w:rPr>
                <w:rFonts w:ascii="Times New Roman" w:hAnsi="Times New Roman" w:cs="Times New Roman"/>
                <w:sz w:val="24"/>
                <w:szCs w:val="24"/>
              </w:rPr>
            </w:pPr>
            <w:r w:rsidRPr="00243B12">
              <w:rPr>
                <w:rFonts w:ascii="Times New Roman" w:hAnsi="Times New Roman" w:cs="Times New Roman"/>
                <w:sz w:val="24"/>
                <w:szCs w:val="24"/>
              </w:rPr>
              <w:t>August 2021</w:t>
            </w:r>
          </w:p>
        </w:tc>
      </w:tr>
      <w:tr w:rsidR="0024201F" w:rsidRPr="007952B4" w14:paraId="66DBBE62" w14:textId="77777777" w:rsidTr="007952B4">
        <w:tc>
          <w:tcPr>
            <w:tcW w:w="1673" w:type="dxa"/>
            <w:tcBorders>
              <w:top w:val="single" w:sz="4" w:space="0" w:color="auto"/>
              <w:left w:val="single" w:sz="4" w:space="0" w:color="auto"/>
              <w:bottom w:val="single" w:sz="4" w:space="0" w:color="auto"/>
              <w:right w:val="single" w:sz="4" w:space="0" w:color="auto"/>
            </w:tcBorders>
          </w:tcPr>
          <w:p w14:paraId="23BA3291" w14:textId="74AEFB69" w:rsidR="0024201F" w:rsidRPr="00243B12" w:rsidRDefault="0098661A" w:rsidP="00CC0116">
            <w:pPr>
              <w:rPr>
                <w:rFonts w:ascii="Times New Roman" w:hAnsi="Times New Roman" w:cs="Times New Roman"/>
                <w:sz w:val="24"/>
                <w:szCs w:val="24"/>
              </w:rPr>
            </w:pPr>
            <w:r w:rsidRPr="00243B12">
              <w:rPr>
                <w:rFonts w:ascii="Times New Roman" w:hAnsi="Times New Roman" w:cs="Times New Roman"/>
                <w:sz w:val="24"/>
                <w:szCs w:val="24"/>
              </w:rPr>
              <w:t>Apply for PGCE.</w:t>
            </w:r>
          </w:p>
        </w:tc>
        <w:tc>
          <w:tcPr>
            <w:tcW w:w="3709" w:type="dxa"/>
            <w:tcBorders>
              <w:top w:val="single" w:sz="4" w:space="0" w:color="auto"/>
              <w:left w:val="single" w:sz="4" w:space="0" w:color="auto"/>
              <w:bottom w:val="single" w:sz="4" w:space="0" w:color="auto"/>
              <w:right w:val="single" w:sz="4" w:space="0" w:color="auto"/>
            </w:tcBorders>
          </w:tcPr>
          <w:p w14:paraId="3932A68A" w14:textId="01D7E969" w:rsidR="0024201F" w:rsidRPr="00243B12" w:rsidRDefault="00C82E4F" w:rsidP="00CC0116">
            <w:pPr>
              <w:rPr>
                <w:rFonts w:ascii="Times New Roman" w:hAnsi="Times New Roman" w:cs="Times New Roman"/>
                <w:sz w:val="24"/>
                <w:szCs w:val="24"/>
              </w:rPr>
            </w:pPr>
            <w:r w:rsidRPr="00243B12">
              <w:rPr>
                <w:rFonts w:ascii="Times New Roman" w:hAnsi="Times New Roman" w:cs="Times New Roman"/>
                <w:sz w:val="24"/>
                <w:szCs w:val="24"/>
              </w:rPr>
              <w:t>After my degree I would like to do a PGCE t</w:t>
            </w:r>
            <w:r w:rsidR="00267F00" w:rsidRPr="00243B12">
              <w:rPr>
                <w:rFonts w:ascii="Times New Roman" w:hAnsi="Times New Roman" w:cs="Times New Roman"/>
                <w:sz w:val="24"/>
                <w:szCs w:val="24"/>
              </w:rPr>
              <w:t xml:space="preserve">o become a </w:t>
            </w:r>
            <w:r w:rsidR="004C3C6F" w:rsidRPr="00243B12">
              <w:rPr>
                <w:rFonts w:ascii="Times New Roman" w:hAnsi="Times New Roman" w:cs="Times New Roman"/>
                <w:sz w:val="24"/>
                <w:szCs w:val="24"/>
              </w:rPr>
              <w:t xml:space="preserve">primary school </w:t>
            </w:r>
            <w:r w:rsidR="00267F00" w:rsidRPr="00243B12">
              <w:rPr>
                <w:rFonts w:ascii="Times New Roman" w:hAnsi="Times New Roman" w:cs="Times New Roman"/>
                <w:sz w:val="24"/>
                <w:szCs w:val="24"/>
              </w:rPr>
              <w:t xml:space="preserve">teacher. </w:t>
            </w:r>
          </w:p>
        </w:tc>
        <w:tc>
          <w:tcPr>
            <w:tcW w:w="2835" w:type="dxa"/>
            <w:tcBorders>
              <w:top w:val="single" w:sz="4" w:space="0" w:color="auto"/>
              <w:left w:val="single" w:sz="4" w:space="0" w:color="auto"/>
              <w:bottom w:val="single" w:sz="4" w:space="0" w:color="auto"/>
              <w:right w:val="single" w:sz="4" w:space="0" w:color="auto"/>
            </w:tcBorders>
          </w:tcPr>
          <w:p w14:paraId="672BC902" w14:textId="5E405DDC" w:rsidR="0024201F" w:rsidRPr="00243B12" w:rsidRDefault="00267F00" w:rsidP="00CC0116">
            <w:pPr>
              <w:rPr>
                <w:rFonts w:ascii="Times New Roman" w:hAnsi="Times New Roman" w:cs="Times New Roman"/>
                <w:sz w:val="24"/>
                <w:szCs w:val="24"/>
              </w:rPr>
            </w:pPr>
            <w:r w:rsidRPr="00243B12">
              <w:rPr>
                <w:rFonts w:ascii="Times New Roman" w:hAnsi="Times New Roman" w:cs="Times New Roman"/>
                <w:sz w:val="24"/>
                <w:szCs w:val="24"/>
              </w:rPr>
              <w:t xml:space="preserve">I will contact the PGCE coordinator for my current university to </w:t>
            </w:r>
            <w:r w:rsidR="004E6CAC" w:rsidRPr="00243B12">
              <w:rPr>
                <w:rFonts w:ascii="Times New Roman" w:hAnsi="Times New Roman" w:cs="Times New Roman"/>
                <w:sz w:val="24"/>
                <w:szCs w:val="24"/>
              </w:rPr>
              <w:t xml:space="preserve">discuss </w:t>
            </w:r>
            <w:r w:rsidR="004C3C6F" w:rsidRPr="00243B12">
              <w:rPr>
                <w:rFonts w:ascii="Times New Roman" w:hAnsi="Times New Roman" w:cs="Times New Roman"/>
                <w:sz w:val="24"/>
                <w:szCs w:val="24"/>
              </w:rPr>
              <w:t xml:space="preserve">the steps which I need to take to make </w:t>
            </w:r>
            <w:r w:rsidR="004E6CAC" w:rsidRPr="00243B12">
              <w:rPr>
                <w:rFonts w:ascii="Times New Roman" w:hAnsi="Times New Roman" w:cs="Times New Roman"/>
                <w:sz w:val="24"/>
                <w:szCs w:val="24"/>
              </w:rPr>
              <w:t xml:space="preserve">an application. </w:t>
            </w:r>
          </w:p>
        </w:tc>
        <w:tc>
          <w:tcPr>
            <w:tcW w:w="4531" w:type="dxa"/>
            <w:tcBorders>
              <w:top w:val="single" w:sz="4" w:space="0" w:color="auto"/>
              <w:left w:val="single" w:sz="4" w:space="0" w:color="auto"/>
              <w:bottom w:val="single" w:sz="4" w:space="0" w:color="auto"/>
              <w:right w:val="single" w:sz="4" w:space="0" w:color="auto"/>
            </w:tcBorders>
          </w:tcPr>
          <w:p w14:paraId="387F1C87" w14:textId="0F5BC14F" w:rsidR="00DC5FE2" w:rsidRPr="00243B12" w:rsidRDefault="00DC5FE2" w:rsidP="00DC5FE2">
            <w:pPr>
              <w:rPr>
                <w:rFonts w:ascii="Times New Roman" w:hAnsi="Times New Roman" w:cs="Times New Roman"/>
                <w:sz w:val="24"/>
                <w:szCs w:val="24"/>
              </w:rPr>
            </w:pPr>
            <w:r w:rsidRPr="00243B12">
              <w:rPr>
                <w:rFonts w:ascii="Times New Roman" w:hAnsi="Times New Roman" w:cs="Times New Roman"/>
                <w:sz w:val="24"/>
                <w:szCs w:val="24"/>
              </w:rPr>
              <w:t xml:space="preserve">I will speak with the PGCE programme </w:t>
            </w:r>
            <w:r w:rsidR="00641069" w:rsidRPr="00243B12">
              <w:rPr>
                <w:rFonts w:ascii="Times New Roman" w:hAnsi="Times New Roman" w:cs="Times New Roman"/>
                <w:sz w:val="24"/>
                <w:szCs w:val="24"/>
              </w:rPr>
              <w:t>coordinator</w:t>
            </w:r>
            <w:r w:rsidRPr="00243B12">
              <w:rPr>
                <w:rFonts w:ascii="Times New Roman" w:hAnsi="Times New Roman" w:cs="Times New Roman"/>
                <w:sz w:val="24"/>
                <w:szCs w:val="24"/>
              </w:rPr>
              <w:t xml:space="preserve"> to gain more information on how to apply for the programme. </w:t>
            </w:r>
          </w:p>
          <w:p w14:paraId="3D10B639" w14:textId="0AF261A0" w:rsidR="00DC5FE2" w:rsidRPr="00243B12" w:rsidRDefault="00CC0116" w:rsidP="00DC5FE2">
            <w:pPr>
              <w:rPr>
                <w:rFonts w:ascii="Times New Roman" w:hAnsi="Times New Roman" w:cs="Times New Roman"/>
                <w:sz w:val="24"/>
                <w:szCs w:val="24"/>
              </w:rPr>
            </w:pPr>
            <w:hyperlink r:id="rId13" w:history="1">
              <w:r w:rsidR="00DC5FE2" w:rsidRPr="00243B12">
                <w:rPr>
                  <w:rStyle w:val="Hyperlink"/>
                  <w:rFonts w:ascii="Times New Roman" w:hAnsi="Times New Roman" w:cs="Times New Roman"/>
                  <w:sz w:val="24"/>
                  <w:szCs w:val="24"/>
                </w:rPr>
                <w:t>c.morgan@uwtsd.ac.uk</w:t>
              </w:r>
            </w:hyperlink>
          </w:p>
          <w:p w14:paraId="15CB3981" w14:textId="1C7A5D80" w:rsidR="0024201F" w:rsidRPr="00243B12" w:rsidRDefault="0024201F" w:rsidP="0098661A">
            <w:pPr>
              <w:rPr>
                <w:rFonts w:ascii="Times New Roman" w:hAnsi="Times New Roman" w:cs="Times New Roman"/>
                <w:sz w:val="24"/>
                <w:szCs w:val="24"/>
              </w:rPr>
            </w:pPr>
          </w:p>
        </w:tc>
        <w:tc>
          <w:tcPr>
            <w:tcW w:w="1422" w:type="dxa"/>
            <w:tcBorders>
              <w:top w:val="single" w:sz="4" w:space="0" w:color="auto"/>
              <w:left w:val="single" w:sz="4" w:space="0" w:color="auto"/>
              <w:bottom w:val="single" w:sz="4" w:space="0" w:color="auto"/>
              <w:right w:val="single" w:sz="4" w:space="0" w:color="auto"/>
            </w:tcBorders>
          </w:tcPr>
          <w:p w14:paraId="3069D34B" w14:textId="589C4DD8" w:rsidR="0024201F" w:rsidRPr="00243B12" w:rsidRDefault="0098661A" w:rsidP="00CC0116">
            <w:pPr>
              <w:rPr>
                <w:rFonts w:ascii="Times New Roman" w:hAnsi="Times New Roman" w:cs="Times New Roman"/>
                <w:sz w:val="24"/>
                <w:szCs w:val="24"/>
              </w:rPr>
            </w:pPr>
            <w:r w:rsidRPr="00243B12">
              <w:rPr>
                <w:rFonts w:ascii="Times New Roman" w:hAnsi="Times New Roman" w:cs="Times New Roman"/>
                <w:sz w:val="24"/>
                <w:szCs w:val="24"/>
              </w:rPr>
              <w:t>January 2021</w:t>
            </w:r>
          </w:p>
        </w:tc>
      </w:tr>
      <w:tr w:rsidR="0024201F" w:rsidRPr="007952B4" w14:paraId="777B7929" w14:textId="77777777" w:rsidTr="007952B4">
        <w:tc>
          <w:tcPr>
            <w:tcW w:w="1673" w:type="dxa"/>
            <w:tcBorders>
              <w:top w:val="single" w:sz="4" w:space="0" w:color="auto"/>
              <w:left w:val="single" w:sz="4" w:space="0" w:color="auto"/>
              <w:bottom w:val="single" w:sz="4" w:space="0" w:color="auto"/>
              <w:right w:val="single" w:sz="4" w:space="0" w:color="auto"/>
            </w:tcBorders>
          </w:tcPr>
          <w:p w14:paraId="1723A326" w14:textId="71B2D1A7" w:rsidR="0024201F" w:rsidRPr="00243B12" w:rsidRDefault="004E6CAC" w:rsidP="00CC0116">
            <w:pPr>
              <w:rPr>
                <w:rFonts w:ascii="Times New Roman" w:hAnsi="Times New Roman" w:cs="Times New Roman"/>
                <w:sz w:val="24"/>
                <w:szCs w:val="24"/>
              </w:rPr>
            </w:pPr>
            <w:r w:rsidRPr="00243B12">
              <w:rPr>
                <w:rFonts w:ascii="Times New Roman" w:hAnsi="Times New Roman" w:cs="Times New Roman"/>
                <w:sz w:val="24"/>
                <w:szCs w:val="24"/>
              </w:rPr>
              <w:t xml:space="preserve">Get a B in maths or an equivalency test. </w:t>
            </w:r>
          </w:p>
        </w:tc>
        <w:tc>
          <w:tcPr>
            <w:tcW w:w="3709" w:type="dxa"/>
            <w:tcBorders>
              <w:top w:val="single" w:sz="4" w:space="0" w:color="auto"/>
              <w:left w:val="single" w:sz="4" w:space="0" w:color="auto"/>
              <w:bottom w:val="single" w:sz="4" w:space="0" w:color="auto"/>
              <w:right w:val="single" w:sz="4" w:space="0" w:color="auto"/>
            </w:tcBorders>
          </w:tcPr>
          <w:p w14:paraId="4D36B1B6" w14:textId="03DE9FCA" w:rsidR="0024201F" w:rsidRPr="00243B12" w:rsidRDefault="004E6CAC" w:rsidP="00CC0116">
            <w:pPr>
              <w:rPr>
                <w:rFonts w:ascii="Times New Roman" w:hAnsi="Times New Roman" w:cs="Times New Roman"/>
                <w:sz w:val="24"/>
                <w:szCs w:val="24"/>
              </w:rPr>
            </w:pPr>
            <w:r w:rsidRPr="00243B12">
              <w:rPr>
                <w:rFonts w:ascii="Times New Roman" w:hAnsi="Times New Roman" w:cs="Times New Roman"/>
                <w:sz w:val="24"/>
                <w:szCs w:val="24"/>
              </w:rPr>
              <w:t xml:space="preserve">To enable me to move onto a PGCE programme, I need a B in maths. </w:t>
            </w:r>
          </w:p>
        </w:tc>
        <w:tc>
          <w:tcPr>
            <w:tcW w:w="2835" w:type="dxa"/>
            <w:tcBorders>
              <w:top w:val="single" w:sz="4" w:space="0" w:color="auto"/>
              <w:left w:val="single" w:sz="4" w:space="0" w:color="auto"/>
              <w:bottom w:val="single" w:sz="4" w:space="0" w:color="auto"/>
              <w:right w:val="single" w:sz="4" w:space="0" w:color="auto"/>
            </w:tcBorders>
          </w:tcPr>
          <w:p w14:paraId="464C62D7" w14:textId="25D9EF9A" w:rsidR="0024201F" w:rsidRPr="00243B12" w:rsidRDefault="009B7334" w:rsidP="00CC0116">
            <w:pPr>
              <w:rPr>
                <w:rFonts w:ascii="Times New Roman" w:hAnsi="Times New Roman" w:cs="Times New Roman"/>
                <w:sz w:val="24"/>
                <w:szCs w:val="24"/>
              </w:rPr>
            </w:pPr>
            <w:r w:rsidRPr="00243B12">
              <w:rPr>
                <w:rFonts w:ascii="Times New Roman" w:hAnsi="Times New Roman" w:cs="Times New Roman"/>
                <w:sz w:val="24"/>
                <w:szCs w:val="24"/>
              </w:rPr>
              <w:t xml:space="preserve">I will </w:t>
            </w:r>
            <w:r w:rsidR="005364D2" w:rsidRPr="00243B12">
              <w:rPr>
                <w:rFonts w:ascii="Times New Roman" w:hAnsi="Times New Roman" w:cs="Times New Roman"/>
                <w:sz w:val="24"/>
                <w:szCs w:val="24"/>
              </w:rPr>
              <w:t>either resit</w:t>
            </w:r>
            <w:r w:rsidR="00DC5FE2" w:rsidRPr="00243B12">
              <w:rPr>
                <w:rFonts w:ascii="Times New Roman" w:hAnsi="Times New Roman" w:cs="Times New Roman"/>
                <w:sz w:val="24"/>
                <w:szCs w:val="24"/>
              </w:rPr>
              <w:t xml:space="preserve"> a</w:t>
            </w:r>
            <w:r w:rsidR="005364D2" w:rsidRPr="00243B12">
              <w:rPr>
                <w:rFonts w:ascii="Times New Roman" w:hAnsi="Times New Roman" w:cs="Times New Roman"/>
                <w:sz w:val="24"/>
                <w:szCs w:val="24"/>
              </w:rPr>
              <w:t xml:space="preserve"> maths</w:t>
            </w:r>
            <w:r w:rsidR="00DC5FE2" w:rsidRPr="00243B12">
              <w:rPr>
                <w:rFonts w:ascii="Times New Roman" w:hAnsi="Times New Roman" w:cs="Times New Roman"/>
                <w:sz w:val="24"/>
                <w:szCs w:val="24"/>
              </w:rPr>
              <w:t xml:space="preserve"> exam</w:t>
            </w:r>
            <w:r w:rsidR="005364D2" w:rsidRPr="00243B12">
              <w:rPr>
                <w:rFonts w:ascii="Times New Roman" w:hAnsi="Times New Roman" w:cs="Times New Roman"/>
                <w:sz w:val="24"/>
                <w:szCs w:val="24"/>
              </w:rPr>
              <w:t xml:space="preserve"> with a local college during evening classes or I will arrange an </w:t>
            </w:r>
            <w:r w:rsidR="00DC5FE2" w:rsidRPr="00243B12">
              <w:rPr>
                <w:rFonts w:ascii="Times New Roman" w:hAnsi="Times New Roman" w:cs="Times New Roman"/>
                <w:sz w:val="24"/>
                <w:szCs w:val="24"/>
              </w:rPr>
              <w:t>equivalency</w:t>
            </w:r>
            <w:r w:rsidR="005364D2" w:rsidRPr="00243B12">
              <w:rPr>
                <w:rFonts w:ascii="Times New Roman" w:hAnsi="Times New Roman" w:cs="Times New Roman"/>
                <w:sz w:val="24"/>
                <w:szCs w:val="24"/>
              </w:rPr>
              <w:t xml:space="preserve"> test with my current university </w:t>
            </w:r>
            <w:r w:rsidR="00641069" w:rsidRPr="00243B12">
              <w:rPr>
                <w:rFonts w:ascii="Times New Roman" w:hAnsi="Times New Roman" w:cs="Times New Roman"/>
                <w:sz w:val="24"/>
                <w:szCs w:val="24"/>
              </w:rPr>
              <w:t xml:space="preserve">as the PGCE </w:t>
            </w:r>
            <w:r w:rsidR="00EE166E" w:rsidRPr="00243B12">
              <w:rPr>
                <w:rFonts w:ascii="Times New Roman" w:hAnsi="Times New Roman" w:cs="Times New Roman"/>
                <w:sz w:val="24"/>
                <w:szCs w:val="24"/>
              </w:rPr>
              <w:t xml:space="preserve">programme requires a B in maths. </w:t>
            </w:r>
          </w:p>
        </w:tc>
        <w:tc>
          <w:tcPr>
            <w:tcW w:w="4531" w:type="dxa"/>
            <w:tcBorders>
              <w:top w:val="single" w:sz="4" w:space="0" w:color="auto"/>
              <w:left w:val="single" w:sz="4" w:space="0" w:color="auto"/>
              <w:bottom w:val="single" w:sz="4" w:space="0" w:color="auto"/>
              <w:right w:val="single" w:sz="4" w:space="0" w:color="auto"/>
            </w:tcBorders>
          </w:tcPr>
          <w:p w14:paraId="64104419" w14:textId="046B7BA0" w:rsidR="00DC5FE2" w:rsidRPr="00243B12" w:rsidRDefault="00DC5FE2" w:rsidP="00DC5FE2">
            <w:pPr>
              <w:rPr>
                <w:rFonts w:ascii="Times New Roman" w:hAnsi="Times New Roman" w:cs="Times New Roman"/>
                <w:sz w:val="24"/>
                <w:szCs w:val="24"/>
              </w:rPr>
            </w:pPr>
            <w:r w:rsidRPr="00243B12">
              <w:rPr>
                <w:rFonts w:ascii="Times New Roman" w:hAnsi="Times New Roman" w:cs="Times New Roman"/>
                <w:sz w:val="24"/>
                <w:szCs w:val="24"/>
              </w:rPr>
              <w:t xml:space="preserve">A local college who offer maths resits and evening revision classes. </w:t>
            </w:r>
          </w:p>
          <w:p w14:paraId="45BD9479" w14:textId="77777777" w:rsidR="0024201F" w:rsidRPr="00243B12" w:rsidRDefault="00CC0116" w:rsidP="00DC5FE2">
            <w:pPr>
              <w:rPr>
                <w:rStyle w:val="Hyperlink"/>
                <w:rFonts w:ascii="Times New Roman" w:hAnsi="Times New Roman" w:cs="Times New Roman"/>
                <w:sz w:val="24"/>
                <w:szCs w:val="24"/>
              </w:rPr>
            </w:pPr>
            <w:hyperlink r:id="rId14" w:history="1">
              <w:r w:rsidR="00DC5FE2" w:rsidRPr="00243B12">
                <w:rPr>
                  <w:rStyle w:val="Hyperlink"/>
                  <w:rFonts w:ascii="Times New Roman" w:hAnsi="Times New Roman" w:cs="Times New Roman"/>
                  <w:sz w:val="24"/>
                  <w:szCs w:val="24"/>
                </w:rPr>
                <w:t>https://www1.bridgend.ac.uk/course/mathematics-gcse/</w:t>
              </w:r>
            </w:hyperlink>
          </w:p>
          <w:p w14:paraId="07A207B2" w14:textId="77777777" w:rsidR="00DC5FE2" w:rsidRPr="00243B12" w:rsidRDefault="00DC5FE2" w:rsidP="00DC5FE2">
            <w:pPr>
              <w:rPr>
                <w:rFonts w:ascii="Times New Roman" w:hAnsi="Times New Roman" w:cs="Times New Roman"/>
                <w:sz w:val="24"/>
                <w:szCs w:val="24"/>
              </w:rPr>
            </w:pPr>
          </w:p>
          <w:p w14:paraId="06501670" w14:textId="3A1801E0" w:rsidR="005B0512" w:rsidRPr="00243B12" w:rsidRDefault="00EE166E" w:rsidP="00DC5FE2">
            <w:pPr>
              <w:rPr>
                <w:rFonts w:ascii="Times New Roman" w:hAnsi="Times New Roman" w:cs="Times New Roman"/>
                <w:sz w:val="24"/>
                <w:szCs w:val="24"/>
              </w:rPr>
            </w:pPr>
            <w:r w:rsidRPr="00243B12">
              <w:rPr>
                <w:rFonts w:ascii="Times New Roman" w:hAnsi="Times New Roman" w:cs="Times New Roman"/>
                <w:sz w:val="24"/>
                <w:szCs w:val="24"/>
              </w:rPr>
              <w:t>I will s</w:t>
            </w:r>
            <w:r w:rsidR="005B0512" w:rsidRPr="00243B12">
              <w:rPr>
                <w:rFonts w:ascii="Times New Roman" w:hAnsi="Times New Roman" w:cs="Times New Roman"/>
                <w:sz w:val="24"/>
                <w:szCs w:val="24"/>
              </w:rPr>
              <w:t xml:space="preserve">peak with the PGCE programme </w:t>
            </w:r>
            <w:r w:rsidRPr="00243B12">
              <w:rPr>
                <w:rFonts w:ascii="Times New Roman" w:hAnsi="Times New Roman" w:cs="Times New Roman"/>
                <w:sz w:val="24"/>
                <w:szCs w:val="24"/>
              </w:rPr>
              <w:t>coordinator</w:t>
            </w:r>
            <w:r w:rsidR="005B0512" w:rsidRPr="00243B12">
              <w:rPr>
                <w:rFonts w:ascii="Times New Roman" w:hAnsi="Times New Roman" w:cs="Times New Roman"/>
                <w:sz w:val="24"/>
                <w:szCs w:val="24"/>
              </w:rPr>
              <w:t xml:space="preserve"> to arrange an equivalency test for maths. </w:t>
            </w:r>
          </w:p>
          <w:p w14:paraId="49797392" w14:textId="77777777" w:rsidR="005B0512" w:rsidRPr="00243B12" w:rsidRDefault="00CC0116" w:rsidP="005B0512">
            <w:pPr>
              <w:rPr>
                <w:rFonts w:ascii="Times New Roman" w:hAnsi="Times New Roman" w:cs="Times New Roman"/>
                <w:sz w:val="24"/>
                <w:szCs w:val="24"/>
              </w:rPr>
            </w:pPr>
            <w:hyperlink r:id="rId15" w:history="1">
              <w:r w:rsidR="005B0512" w:rsidRPr="00243B12">
                <w:rPr>
                  <w:rStyle w:val="Hyperlink"/>
                  <w:rFonts w:ascii="Times New Roman" w:hAnsi="Times New Roman" w:cs="Times New Roman"/>
                  <w:sz w:val="24"/>
                  <w:szCs w:val="24"/>
                </w:rPr>
                <w:t>c.morgan@uwtsd.ac.uk</w:t>
              </w:r>
            </w:hyperlink>
          </w:p>
          <w:p w14:paraId="7B78B622" w14:textId="1EB0F913" w:rsidR="005B0512" w:rsidRPr="00243B12" w:rsidRDefault="005B0512" w:rsidP="00DC5FE2">
            <w:pPr>
              <w:rPr>
                <w:rFonts w:ascii="Times New Roman" w:hAnsi="Times New Roman" w:cs="Times New Roman"/>
                <w:sz w:val="24"/>
                <w:szCs w:val="24"/>
              </w:rPr>
            </w:pPr>
          </w:p>
        </w:tc>
        <w:tc>
          <w:tcPr>
            <w:tcW w:w="1422" w:type="dxa"/>
            <w:tcBorders>
              <w:top w:val="single" w:sz="4" w:space="0" w:color="auto"/>
              <w:left w:val="single" w:sz="4" w:space="0" w:color="auto"/>
              <w:bottom w:val="single" w:sz="4" w:space="0" w:color="auto"/>
              <w:right w:val="single" w:sz="4" w:space="0" w:color="auto"/>
            </w:tcBorders>
          </w:tcPr>
          <w:p w14:paraId="60F022FF" w14:textId="1DFC65F3" w:rsidR="0024201F" w:rsidRPr="00243B12" w:rsidRDefault="005F7F9C" w:rsidP="00CC0116">
            <w:pPr>
              <w:rPr>
                <w:rFonts w:ascii="Times New Roman" w:hAnsi="Times New Roman" w:cs="Times New Roman"/>
                <w:sz w:val="24"/>
                <w:szCs w:val="24"/>
              </w:rPr>
            </w:pPr>
            <w:r w:rsidRPr="00243B12">
              <w:rPr>
                <w:rFonts w:ascii="Times New Roman" w:hAnsi="Times New Roman" w:cs="Times New Roman"/>
                <w:sz w:val="24"/>
                <w:szCs w:val="24"/>
              </w:rPr>
              <w:t xml:space="preserve">September 2020-April 2021 </w:t>
            </w:r>
          </w:p>
        </w:tc>
      </w:tr>
      <w:tr w:rsidR="0024201F" w:rsidRPr="007952B4" w14:paraId="6FEA5B2B" w14:textId="77777777" w:rsidTr="007952B4">
        <w:tc>
          <w:tcPr>
            <w:tcW w:w="1673" w:type="dxa"/>
            <w:tcBorders>
              <w:top w:val="single" w:sz="4" w:space="0" w:color="auto"/>
              <w:left w:val="single" w:sz="4" w:space="0" w:color="auto"/>
              <w:bottom w:val="single" w:sz="4" w:space="0" w:color="auto"/>
              <w:right w:val="single" w:sz="4" w:space="0" w:color="auto"/>
            </w:tcBorders>
          </w:tcPr>
          <w:p w14:paraId="56E402A5" w14:textId="6E66E8F4" w:rsidR="0024201F" w:rsidRPr="00243B12" w:rsidRDefault="00E35676" w:rsidP="00CC0116">
            <w:pPr>
              <w:rPr>
                <w:rFonts w:ascii="Times New Roman" w:hAnsi="Times New Roman" w:cs="Times New Roman"/>
                <w:sz w:val="24"/>
                <w:szCs w:val="24"/>
              </w:rPr>
            </w:pPr>
            <w:r w:rsidRPr="00243B12">
              <w:rPr>
                <w:rFonts w:ascii="Times New Roman" w:hAnsi="Times New Roman" w:cs="Times New Roman"/>
                <w:sz w:val="24"/>
                <w:szCs w:val="24"/>
              </w:rPr>
              <w:t>Get a job in a primary school.</w:t>
            </w:r>
          </w:p>
        </w:tc>
        <w:tc>
          <w:tcPr>
            <w:tcW w:w="3709" w:type="dxa"/>
            <w:tcBorders>
              <w:top w:val="single" w:sz="4" w:space="0" w:color="auto"/>
              <w:left w:val="single" w:sz="4" w:space="0" w:color="auto"/>
              <w:bottom w:val="single" w:sz="4" w:space="0" w:color="auto"/>
              <w:right w:val="single" w:sz="4" w:space="0" w:color="auto"/>
            </w:tcBorders>
          </w:tcPr>
          <w:p w14:paraId="04464B63" w14:textId="37BCDCC5" w:rsidR="0024201F" w:rsidRPr="00243B12" w:rsidRDefault="00E35676" w:rsidP="00CC0116">
            <w:pPr>
              <w:rPr>
                <w:rFonts w:ascii="Times New Roman" w:hAnsi="Times New Roman" w:cs="Times New Roman"/>
                <w:sz w:val="24"/>
                <w:szCs w:val="24"/>
              </w:rPr>
            </w:pPr>
            <w:r w:rsidRPr="00243B12">
              <w:rPr>
                <w:rFonts w:ascii="Times New Roman" w:hAnsi="Times New Roman" w:cs="Times New Roman"/>
                <w:sz w:val="24"/>
                <w:szCs w:val="24"/>
              </w:rPr>
              <w:t>I would like to work in a primary school again because I would like more experience before</w:t>
            </w:r>
            <w:r w:rsidR="004C325A">
              <w:rPr>
                <w:rStyle w:val="Hyperlink"/>
                <w:rFonts w:ascii="Times New Roman" w:hAnsi="Times New Roman" w:cs="Times New Roman"/>
                <w:sz w:val="24"/>
                <w:szCs w:val="24"/>
              </w:rPr>
              <w:t xml:space="preserve"> </w:t>
            </w:r>
            <w:r w:rsidR="006F381D" w:rsidRPr="00243B12">
              <w:rPr>
                <w:rFonts w:ascii="Times New Roman" w:hAnsi="Times New Roman" w:cs="Times New Roman"/>
                <w:sz w:val="24"/>
                <w:szCs w:val="24"/>
              </w:rPr>
              <w:t xml:space="preserve">becoming a teacher.  Another option to become </w:t>
            </w:r>
            <w:r w:rsidR="006F381D" w:rsidRPr="00243B12">
              <w:rPr>
                <w:rFonts w:ascii="Times New Roman" w:hAnsi="Times New Roman" w:cs="Times New Roman"/>
                <w:sz w:val="24"/>
                <w:szCs w:val="24"/>
              </w:rPr>
              <w:lastRenderedPageBreak/>
              <w:t>a teacher could be to work with a school to complete a graduate teacher programme which would require working in a school.</w:t>
            </w:r>
          </w:p>
        </w:tc>
        <w:tc>
          <w:tcPr>
            <w:tcW w:w="2835" w:type="dxa"/>
            <w:tcBorders>
              <w:top w:val="single" w:sz="4" w:space="0" w:color="auto"/>
              <w:left w:val="single" w:sz="4" w:space="0" w:color="auto"/>
              <w:bottom w:val="single" w:sz="4" w:space="0" w:color="auto"/>
              <w:right w:val="single" w:sz="4" w:space="0" w:color="auto"/>
            </w:tcBorders>
          </w:tcPr>
          <w:p w14:paraId="1893C9A1" w14:textId="77777777" w:rsidR="0024201F" w:rsidRPr="00243B12" w:rsidRDefault="006F381D" w:rsidP="00CC0116">
            <w:pPr>
              <w:rPr>
                <w:rFonts w:ascii="Times New Roman" w:hAnsi="Times New Roman" w:cs="Times New Roman"/>
                <w:sz w:val="24"/>
                <w:szCs w:val="24"/>
              </w:rPr>
            </w:pPr>
            <w:r w:rsidRPr="00243B12">
              <w:rPr>
                <w:rFonts w:ascii="Times New Roman" w:hAnsi="Times New Roman" w:cs="Times New Roman"/>
                <w:sz w:val="24"/>
                <w:szCs w:val="24"/>
              </w:rPr>
              <w:lastRenderedPageBreak/>
              <w:t xml:space="preserve">Look on local authority websites for school job vacancies. </w:t>
            </w:r>
          </w:p>
          <w:p w14:paraId="17C6C778" w14:textId="1CBE7389" w:rsidR="006F381D" w:rsidRPr="00243B12" w:rsidRDefault="006F381D" w:rsidP="00CC0116">
            <w:pPr>
              <w:rPr>
                <w:rFonts w:ascii="Times New Roman" w:hAnsi="Times New Roman" w:cs="Times New Roman"/>
                <w:sz w:val="24"/>
                <w:szCs w:val="24"/>
              </w:rPr>
            </w:pPr>
            <w:r w:rsidRPr="00243B12">
              <w:rPr>
                <w:rFonts w:ascii="Times New Roman" w:hAnsi="Times New Roman" w:cs="Times New Roman"/>
                <w:sz w:val="24"/>
                <w:szCs w:val="24"/>
              </w:rPr>
              <w:lastRenderedPageBreak/>
              <w:t>Use websites which also offer agency work within schools as well as permanent tea</w:t>
            </w:r>
            <w:r w:rsidR="00EE166E" w:rsidRPr="00243B12">
              <w:rPr>
                <w:rFonts w:ascii="Times New Roman" w:hAnsi="Times New Roman" w:cs="Times New Roman"/>
                <w:sz w:val="24"/>
                <w:szCs w:val="24"/>
              </w:rPr>
              <w:t>ching</w:t>
            </w:r>
            <w:r w:rsidRPr="00243B12">
              <w:rPr>
                <w:rFonts w:ascii="Times New Roman" w:hAnsi="Times New Roman" w:cs="Times New Roman"/>
                <w:sz w:val="24"/>
                <w:szCs w:val="24"/>
              </w:rPr>
              <w:t xml:space="preserve"> assistant </w:t>
            </w:r>
            <w:r w:rsidR="00EE166E" w:rsidRPr="00243B12">
              <w:rPr>
                <w:rFonts w:ascii="Times New Roman" w:hAnsi="Times New Roman" w:cs="Times New Roman"/>
                <w:sz w:val="24"/>
                <w:szCs w:val="24"/>
              </w:rPr>
              <w:t>roles.</w:t>
            </w:r>
          </w:p>
        </w:tc>
        <w:tc>
          <w:tcPr>
            <w:tcW w:w="4531" w:type="dxa"/>
            <w:tcBorders>
              <w:top w:val="single" w:sz="4" w:space="0" w:color="auto"/>
              <w:left w:val="single" w:sz="4" w:space="0" w:color="auto"/>
              <w:bottom w:val="single" w:sz="4" w:space="0" w:color="auto"/>
              <w:right w:val="single" w:sz="4" w:space="0" w:color="auto"/>
            </w:tcBorders>
          </w:tcPr>
          <w:p w14:paraId="51A8D258" w14:textId="77777777" w:rsidR="0024201F" w:rsidRPr="00243B12" w:rsidRDefault="00CC0116" w:rsidP="00CC0116">
            <w:pPr>
              <w:rPr>
                <w:rStyle w:val="Hyperlink"/>
                <w:rFonts w:ascii="Times New Roman" w:hAnsi="Times New Roman" w:cs="Times New Roman"/>
                <w:sz w:val="24"/>
                <w:szCs w:val="24"/>
              </w:rPr>
            </w:pPr>
            <w:hyperlink r:id="rId16" w:history="1">
              <w:r w:rsidR="00591853" w:rsidRPr="00243B12">
                <w:rPr>
                  <w:rStyle w:val="Hyperlink"/>
                  <w:rFonts w:ascii="Times New Roman" w:hAnsi="Times New Roman" w:cs="Times New Roman"/>
                  <w:sz w:val="24"/>
                  <w:szCs w:val="24"/>
                </w:rPr>
                <w:t>https://www.eteach.com/</w:t>
              </w:r>
            </w:hyperlink>
            <w:r w:rsidR="00591853" w:rsidRPr="00243B12">
              <w:rPr>
                <w:rStyle w:val="Hyperlink"/>
                <w:rFonts w:ascii="Times New Roman" w:hAnsi="Times New Roman" w:cs="Times New Roman"/>
                <w:sz w:val="24"/>
                <w:szCs w:val="24"/>
              </w:rPr>
              <w:t xml:space="preserve"> </w:t>
            </w:r>
          </w:p>
          <w:p w14:paraId="3FDF0A67" w14:textId="155CB5D0" w:rsidR="00591853" w:rsidRPr="00243B12" w:rsidRDefault="00CC0116" w:rsidP="00CC0116">
            <w:pPr>
              <w:rPr>
                <w:rFonts w:ascii="Times New Roman" w:hAnsi="Times New Roman" w:cs="Times New Roman"/>
                <w:sz w:val="24"/>
                <w:szCs w:val="24"/>
              </w:rPr>
            </w:pPr>
            <w:hyperlink r:id="rId17" w:history="1">
              <w:r w:rsidR="007952B4" w:rsidRPr="00243B12">
                <w:rPr>
                  <w:rStyle w:val="Hyperlink"/>
                  <w:rFonts w:ascii="Times New Roman" w:hAnsi="Times New Roman" w:cs="Times New Roman"/>
                  <w:sz w:val="24"/>
                  <w:szCs w:val="24"/>
                </w:rPr>
                <w:t>https://www.rctcbc.gov.uk/EN/Resident/JobsandTraining/Jobvacancies.aspx</w:t>
              </w:r>
            </w:hyperlink>
          </w:p>
        </w:tc>
        <w:tc>
          <w:tcPr>
            <w:tcW w:w="1422" w:type="dxa"/>
            <w:tcBorders>
              <w:top w:val="single" w:sz="4" w:space="0" w:color="auto"/>
              <w:left w:val="single" w:sz="4" w:space="0" w:color="auto"/>
              <w:bottom w:val="single" w:sz="4" w:space="0" w:color="auto"/>
              <w:right w:val="single" w:sz="4" w:space="0" w:color="auto"/>
            </w:tcBorders>
          </w:tcPr>
          <w:p w14:paraId="6A9EFA04" w14:textId="4FE59740" w:rsidR="0024201F" w:rsidRPr="00243B12" w:rsidRDefault="007952B4" w:rsidP="00CC0116">
            <w:pPr>
              <w:rPr>
                <w:rFonts w:ascii="Times New Roman" w:hAnsi="Times New Roman" w:cs="Times New Roman"/>
                <w:sz w:val="24"/>
                <w:szCs w:val="24"/>
              </w:rPr>
            </w:pPr>
            <w:r w:rsidRPr="00243B12">
              <w:rPr>
                <w:rFonts w:ascii="Times New Roman" w:hAnsi="Times New Roman" w:cs="Times New Roman"/>
                <w:sz w:val="24"/>
                <w:szCs w:val="24"/>
              </w:rPr>
              <w:t>September 2020- January 2021</w:t>
            </w:r>
          </w:p>
        </w:tc>
      </w:tr>
      <w:tr w:rsidR="0024201F" w:rsidRPr="007952B4" w14:paraId="26E77848" w14:textId="77777777" w:rsidTr="007952B4">
        <w:tc>
          <w:tcPr>
            <w:tcW w:w="1673" w:type="dxa"/>
            <w:tcBorders>
              <w:top w:val="single" w:sz="4" w:space="0" w:color="auto"/>
              <w:left w:val="single" w:sz="4" w:space="0" w:color="auto"/>
              <w:bottom w:val="single" w:sz="4" w:space="0" w:color="auto"/>
              <w:right w:val="single" w:sz="4" w:space="0" w:color="auto"/>
            </w:tcBorders>
          </w:tcPr>
          <w:p w14:paraId="0CB87A29" w14:textId="61DD5100" w:rsidR="0024201F" w:rsidRPr="00243B12" w:rsidRDefault="00D9267E" w:rsidP="00CC0116">
            <w:pPr>
              <w:rPr>
                <w:rFonts w:ascii="Times New Roman" w:hAnsi="Times New Roman" w:cs="Times New Roman"/>
                <w:sz w:val="24"/>
                <w:szCs w:val="24"/>
              </w:rPr>
            </w:pPr>
            <w:r w:rsidRPr="00243B12">
              <w:rPr>
                <w:rFonts w:ascii="Times New Roman" w:hAnsi="Times New Roman" w:cs="Times New Roman"/>
                <w:sz w:val="24"/>
                <w:szCs w:val="24"/>
              </w:rPr>
              <w:t>Complete</w:t>
            </w:r>
            <w:r w:rsidR="00EE166E" w:rsidRPr="00243B12">
              <w:rPr>
                <w:rFonts w:ascii="Times New Roman" w:hAnsi="Times New Roman" w:cs="Times New Roman"/>
                <w:sz w:val="24"/>
                <w:szCs w:val="24"/>
              </w:rPr>
              <w:t xml:space="preserve"> another Welsh course.</w:t>
            </w:r>
            <w:r w:rsidRPr="00243B12">
              <w:rPr>
                <w:rFonts w:ascii="Times New Roman" w:hAnsi="Times New Roman" w:cs="Times New Roman"/>
                <w:sz w:val="24"/>
                <w:szCs w:val="24"/>
              </w:rPr>
              <w:t xml:space="preserve"> </w:t>
            </w:r>
          </w:p>
        </w:tc>
        <w:tc>
          <w:tcPr>
            <w:tcW w:w="3709" w:type="dxa"/>
            <w:tcBorders>
              <w:top w:val="single" w:sz="4" w:space="0" w:color="auto"/>
              <w:left w:val="single" w:sz="4" w:space="0" w:color="auto"/>
              <w:bottom w:val="single" w:sz="4" w:space="0" w:color="auto"/>
              <w:right w:val="single" w:sz="4" w:space="0" w:color="auto"/>
            </w:tcBorders>
          </w:tcPr>
          <w:p w14:paraId="1C331BFD" w14:textId="49E5E062" w:rsidR="0024201F" w:rsidRPr="00243B12" w:rsidRDefault="00D9267E" w:rsidP="00CC0116">
            <w:pPr>
              <w:rPr>
                <w:rFonts w:ascii="Times New Roman" w:hAnsi="Times New Roman" w:cs="Times New Roman"/>
                <w:sz w:val="24"/>
                <w:szCs w:val="24"/>
              </w:rPr>
            </w:pPr>
            <w:r w:rsidRPr="00243B12">
              <w:rPr>
                <w:rFonts w:ascii="Times New Roman" w:hAnsi="Times New Roman" w:cs="Times New Roman"/>
                <w:sz w:val="24"/>
                <w:szCs w:val="24"/>
              </w:rPr>
              <w:t xml:space="preserve">I currently work in a Welsh provision setting and use Welsh on </w:t>
            </w:r>
            <w:r w:rsidR="00FF13A6" w:rsidRPr="00243B12">
              <w:rPr>
                <w:rFonts w:ascii="Times New Roman" w:hAnsi="Times New Roman" w:cs="Times New Roman"/>
                <w:sz w:val="24"/>
                <w:szCs w:val="24"/>
              </w:rPr>
              <w:t>consistently</w:t>
            </w:r>
            <w:r w:rsidRPr="00243B12">
              <w:rPr>
                <w:rFonts w:ascii="Times New Roman" w:hAnsi="Times New Roman" w:cs="Times New Roman"/>
                <w:sz w:val="24"/>
                <w:szCs w:val="24"/>
              </w:rPr>
              <w:t xml:space="preserve"> within my role. After going on a Welsh course previously, I </w:t>
            </w:r>
            <w:r w:rsidR="00FF13A6" w:rsidRPr="00243B12">
              <w:rPr>
                <w:rFonts w:ascii="Times New Roman" w:hAnsi="Times New Roman" w:cs="Times New Roman"/>
                <w:sz w:val="24"/>
                <w:szCs w:val="24"/>
              </w:rPr>
              <w:t>would</w:t>
            </w:r>
            <w:r w:rsidRPr="00243B12">
              <w:rPr>
                <w:rFonts w:ascii="Times New Roman" w:hAnsi="Times New Roman" w:cs="Times New Roman"/>
                <w:sz w:val="24"/>
                <w:szCs w:val="24"/>
              </w:rPr>
              <w:t xml:space="preserve"> like to attend a more </w:t>
            </w:r>
            <w:r w:rsidR="00F77AB4" w:rsidRPr="00243B12">
              <w:rPr>
                <w:rFonts w:ascii="Times New Roman" w:hAnsi="Times New Roman" w:cs="Times New Roman"/>
                <w:sz w:val="24"/>
                <w:szCs w:val="24"/>
              </w:rPr>
              <w:t>in-depth</w:t>
            </w:r>
            <w:r w:rsidRPr="00243B12">
              <w:rPr>
                <w:rFonts w:ascii="Times New Roman" w:hAnsi="Times New Roman" w:cs="Times New Roman"/>
                <w:sz w:val="24"/>
                <w:szCs w:val="24"/>
              </w:rPr>
              <w:t xml:space="preserve"> course to extend my Welsh </w:t>
            </w:r>
            <w:r w:rsidR="00FF13A6" w:rsidRPr="00243B12">
              <w:rPr>
                <w:rFonts w:ascii="Times New Roman" w:hAnsi="Times New Roman" w:cs="Times New Roman"/>
                <w:sz w:val="24"/>
                <w:szCs w:val="24"/>
              </w:rPr>
              <w:t>language</w:t>
            </w:r>
            <w:r w:rsidRPr="00243B12">
              <w:rPr>
                <w:rFonts w:ascii="Times New Roman" w:hAnsi="Times New Roman" w:cs="Times New Roman"/>
                <w:sz w:val="24"/>
                <w:szCs w:val="24"/>
              </w:rPr>
              <w:t xml:space="preserve"> development. </w:t>
            </w:r>
          </w:p>
        </w:tc>
        <w:tc>
          <w:tcPr>
            <w:tcW w:w="2835" w:type="dxa"/>
            <w:tcBorders>
              <w:top w:val="single" w:sz="4" w:space="0" w:color="auto"/>
              <w:left w:val="single" w:sz="4" w:space="0" w:color="auto"/>
              <w:bottom w:val="single" w:sz="4" w:space="0" w:color="auto"/>
              <w:right w:val="single" w:sz="4" w:space="0" w:color="auto"/>
            </w:tcBorders>
          </w:tcPr>
          <w:p w14:paraId="6FC56903" w14:textId="64FF4EBC" w:rsidR="0024201F" w:rsidRPr="00243B12" w:rsidRDefault="004B39AB" w:rsidP="00CC0116">
            <w:pPr>
              <w:rPr>
                <w:rFonts w:ascii="Times New Roman" w:hAnsi="Times New Roman" w:cs="Times New Roman"/>
                <w:sz w:val="24"/>
                <w:szCs w:val="24"/>
              </w:rPr>
            </w:pPr>
            <w:r w:rsidRPr="00243B12">
              <w:rPr>
                <w:rFonts w:ascii="Times New Roman" w:hAnsi="Times New Roman" w:cs="Times New Roman"/>
                <w:sz w:val="24"/>
                <w:szCs w:val="24"/>
              </w:rPr>
              <w:t>The last welsh course I</w:t>
            </w:r>
            <w:r w:rsidR="00EE166E" w:rsidRPr="00243B12">
              <w:rPr>
                <w:rFonts w:ascii="Times New Roman" w:hAnsi="Times New Roman" w:cs="Times New Roman"/>
                <w:sz w:val="24"/>
                <w:szCs w:val="24"/>
              </w:rPr>
              <w:t xml:space="preserve"> attended, I</w:t>
            </w:r>
            <w:r w:rsidRPr="00243B12">
              <w:rPr>
                <w:rFonts w:ascii="Times New Roman" w:hAnsi="Times New Roman" w:cs="Times New Roman"/>
                <w:sz w:val="24"/>
                <w:szCs w:val="24"/>
              </w:rPr>
              <w:t xml:space="preserve"> found to be very </w:t>
            </w:r>
            <w:r w:rsidR="00EE166E" w:rsidRPr="00243B12">
              <w:rPr>
                <w:rFonts w:ascii="Times New Roman" w:hAnsi="Times New Roman" w:cs="Times New Roman"/>
                <w:sz w:val="24"/>
                <w:szCs w:val="24"/>
              </w:rPr>
              <w:t>useful and was able to apply new skills learned into my working role</w:t>
            </w:r>
            <w:r w:rsidRPr="00243B12">
              <w:rPr>
                <w:rFonts w:ascii="Times New Roman" w:hAnsi="Times New Roman" w:cs="Times New Roman"/>
                <w:sz w:val="24"/>
                <w:szCs w:val="24"/>
              </w:rPr>
              <w:t xml:space="preserve">. </w:t>
            </w:r>
          </w:p>
        </w:tc>
        <w:tc>
          <w:tcPr>
            <w:tcW w:w="4531" w:type="dxa"/>
            <w:tcBorders>
              <w:top w:val="single" w:sz="4" w:space="0" w:color="auto"/>
              <w:left w:val="single" w:sz="4" w:space="0" w:color="auto"/>
              <w:bottom w:val="single" w:sz="4" w:space="0" w:color="auto"/>
              <w:right w:val="single" w:sz="4" w:space="0" w:color="auto"/>
            </w:tcBorders>
          </w:tcPr>
          <w:p w14:paraId="63162B40" w14:textId="095FEEC9" w:rsidR="00FF13A6" w:rsidRPr="00243B12" w:rsidRDefault="00EE166E" w:rsidP="00CC0116">
            <w:pPr>
              <w:rPr>
                <w:rFonts w:ascii="Times New Roman" w:hAnsi="Times New Roman" w:cs="Times New Roman"/>
                <w:sz w:val="24"/>
                <w:szCs w:val="24"/>
              </w:rPr>
            </w:pPr>
            <w:r w:rsidRPr="00243B12">
              <w:rPr>
                <w:rFonts w:ascii="Times New Roman" w:hAnsi="Times New Roman" w:cs="Times New Roman"/>
                <w:sz w:val="24"/>
                <w:szCs w:val="24"/>
              </w:rPr>
              <w:t>I was given information on how I can access more courses provided by the same organisation</w:t>
            </w:r>
            <w:r w:rsidR="00FF13A6" w:rsidRPr="00243B12">
              <w:rPr>
                <w:rFonts w:ascii="Times New Roman" w:hAnsi="Times New Roman" w:cs="Times New Roman"/>
                <w:sz w:val="24"/>
                <w:szCs w:val="24"/>
              </w:rPr>
              <w:t>.</w:t>
            </w:r>
          </w:p>
          <w:p w14:paraId="035A8976" w14:textId="648625AB" w:rsidR="0024201F" w:rsidRPr="00243B12" w:rsidRDefault="00EE166E" w:rsidP="00CC0116">
            <w:pPr>
              <w:rPr>
                <w:rFonts w:ascii="Times New Roman" w:hAnsi="Times New Roman" w:cs="Times New Roman"/>
                <w:sz w:val="24"/>
                <w:szCs w:val="24"/>
              </w:rPr>
            </w:pPr>
            <w:r w:rsidRPr="00243B12">
              <w:rPr>
                <w:rFonts w:ascii="Times New Roman" w:hAnsi="Times New Roman" w:cs="Times New Roman"/>
                <w:sz w:val="24"/>
                <w:szCs w:val="24"/>
              </w:rPr>
              <w:t xml:space="preserve"> </w:t>
            </w:r>
            <w:hyperlink r:id="rId18" w:history="1">
              <w:r w:rsidR="009D0E8C" w:rsidRPr="00243B12">
                <w:rPr>
                  <w:rStyle w:val="Hyperlink"/>
                  <w:rFonts w:ascii="Times New Roman" w:hAnsi="Times New Roman" w:cs="Times New Roman"/>
                  <w:sz w:val="24"/>
                  <w:szCs w:val="24"/>
                </w:rPr>
                <w:t>https://learnwelsh.cymru/about-us/providers/swansea-university/?gclid=CjwKCAjwh472BRAGEiwAvHVfGt_Py4khqdmHzquwRNkhuEN5w-X86A4CR6LOb6mSL2AA-LGWIqPpXxoCgEoQAvD_BwE</w:t>
              </w:r>
            </w:hyperlink>
          </w:p>
        </w:tc>
        <w:tc>
          <w:tcPr>
            <w:tcW w:w="1422" w:type="dxa"/>
            <w:tcBorders>
              <w:top w:val="single" w:sz="4" w:space="0" w:color="auto"/>
              <w:left w:val="single" w:sz="4" w:space="0" w:color="auto"/>
              <w:bottom w:val="single" w:sz="4" w:space="0" w:color="auto"/>
              <w:right w:val="single" w:sz="4" w:space="0" w:color="auto"/>
            </w:tcBorders>
          </w:tcPr>
          <w:p w14:paraId="43582099" w14:textId="64B3100E" w:rsidR="0024201F" w:rsidRPr="00243B12" w:rsidRDefault="006D4209" w:rsidP="00CC0116">
            <w:pPr>
              <w:rPr>
                <w:rFonts w:ascii="Times New Roman" w:hAnsi="Times New Roman" w:cs="Times New Roman"/>
                <w:sz w:val="24"/>
                <w:szCs w:val="24"/>
              </w:rPr>
            </w:pPr>
            <w:r w:rsidRPr="00243B12">
              <w:rPr>
                <w:rFonts w:ascii="Times New Roman" w:hAnsi="Times New Roman" w:cs="Times New Roman"/>
                <w:sz w:val="24"/>
                <w:szCs w:val="24"/>
              </w:rPr>
              <w:t xml:space="preserve">September 2021 </w:t>
            </w:r>
          </w:p>
        </w:tc>
      </w:tr>
      <w:tr w:rsidR="0024201F" w:rsidRPr="007952B4" w14:paraId="74CCC48B" w14:textId="77777777" w:rsidTr="007952B4">
        <w:tc>
          <w:tcPr>
            <w:tcW w:w="1673" w:type="dxa"/>
            <w:tcBorders>
              <w:top w:val="single" w:sz="4" w:space="0" w:color="auto"/>
              <w:left w:val="single" w:sz="4" w:space="0" w:color="auto"/>
              <w:bottom w:val="single" w:sz="4" w:space="0" w:color="auto"/>
              <w:right w:val="single" w:sz="4" w:space="0" w:color="auto"/>
            </w:tcBorders>
          </w:tcPr>
          <w:p w14:paraId="18FE2ED0" w14:textId="5ACAA38F" w:rsidR="0024201F" w:rsidRPr="00243B12" w:rsidRDefault="004B75D1" w:rsidP="00CC0116">
            <w:pPr>
              <w:rPr>
                <w:rFonts w:ascii="Times New Roman" w:hAnsi="Times New Roman" w:cs="Times New Roman"/>
                <w:sz w:val="24"/>
                <w:szCs w:val="24"/>
              </w:rPr>
            </w:pPr>
            <w:r w:rsidRPr="00243B12">
              <w:rPr>
                <w:rFonts w:ascii="Times New Roman" w:hAnsi="Times New Roman" w:cs="Times New Roman"/>
                <w:sz w:val="24"/>
                <w:szCs w:val="24"/>
              </w:rPr>
              <w:t xml:space="preserve">Learn how to plan physical activities for children which are fun and beneficial towards their development. </w:t>
            </w:r>
          </w:p>
        </w:tc>
        <w:tc>
          <w:tcPr>
            <w:tcW w:w="3709" w:type="dxa"/>
            <w:tcBorders>
              <w:top w:val="single" w:sz="4" w:space="0" w:color="auto"/>
              <w:left w:val="single" w:sz="4" w:space="0" w:color="auto"/>
              <w:bottom w:val="single" w:sz="4" w:space="0" w:color="auto"/>
              <w:right w:val="single" w:sz="4" w:space="0" w:color="auto"/>
            </w:tcBorders>
          </w:tcPr>
          <w:p w14:paraId="6A568E11" w14:textId="789C3CC8" w:rsidR="0024201F" w:rsidRPr="00243B12" w:rsidRDefault="00327EF4" w:rsidP="00CC0116">
            <w:pPr>
              <w:rPr>
                <w:rFonts w:ascii="Times New Roman" w:hAnsi="Times New Roman" w:cs="Times New Roman"/>
                <w:sz w:val="24"/>
                <w:szCs w:val="24"/>
              </w:rPr>
            </w:pPr>
            <w:r w:rsidRPr="00243B12">
              <w:rPr>
                <w:rFonts w:ascii="Times New Roman" w:hAnsi="Times New Roman" w:cs="Times New Roman"/>
                <w:sz w:val="24"/>
                <w:szCs w:val="24"/>
              </w:rPr>
              <w:t xml:space="preserve">I would like to attend a course </w:t>
            </w:r>
            <w:r w:rsidR="00F254C3" w:rsidRPr="00243B12">
              <w:rPr>
                <w:rFonts w:ascii="Times New Roman" w:hAnsi="Times New Roman" w:cs="Times New Roman"/>
                <w:sz w:val="24"/>
                <w:szCs w:val="24"/>
              </w:rPr>
              <w:t xml:space="preserve">to gain knowledge on how to make physical movement for </w:t>
            </w:r>
            <w:r w:rsidR="00F77AB4" w:rsidRPr="00243B12">
              <w:rPr>
                <w:rFonts w:ascii="Times New Roman" w:hAnsi="Times New Roman" w:cs="Times New Roman"/>
                <w:sz w:val="24"/>
                <w:szCs w:val="24"/>
              </w:rPr>
              <w:t>children</w:t>
            </w:r>
            <w:r w:rsidR="00F254C3" w:rsidRPr="00243B12">
              <w:rPr>
                <w:rFonts w:ascii="Times New Roman" w:hAnsi="Times New Roman" w:cs="Times New Roman"/>
                <w:sz w:val="24"/>
                <w:szCs w:val="24"/>
              </w:rPr>
              <w:t xml:space="preserve"> more exciting and engaging</w:t>
            </w:r>
            <w:r w:rsidR="004B75D1" w:rsidRPr="00243B12">
              <w:rPr>
                <w:rFonts w:ascii="Times New Roman" w:hAnsi="Times New Roman" w:cs="Times New Roman"/>
                <w:sz w:val="24"/>
                <w:szCs w:val="24"/>
              </w:rPr>
              <w:t xml:space="preserve"> while at the same time supporting their physical development. </w:t>
            </w:r>
          </w:p>
        </w:tc>
        <w:tc>
          <w:tcPr>
            <w:tcW w:w="2835" w:type="dxa"/>
            <w:tcBorders>
              <w:top w:val="single" w:sz="4" w:space="0" w:color="auto"/>
              <w:left w:val="single" w:sz="4" w:space="0" w:color="auto"/>
              <w:bottom w:val="single" w:sz="4" w:space="0" w:color="auto"/>
              <w:right w:val="single" w:sz="4" w:space="0" w:color="auto"/>
            </w:tcBorders>
          </w:tcPr>
          <w:p w14:paraId="15951E56" w14:textId="2D09D7E5" w:rsidR="0024201F" w:rsidRPr="00243B12" w:rsidRDefault="004B75D1" w:rsidP="00CC0116">
            <w:pPr>
              <w:rPr>
                <w:rFonts w:ascii="Times New Roman" w:hAnsi="Times New Roman" w:cs="Times New Roman"/>
                <w:sz w:val="24"/>
                <w:szCs w:val="24"/>
              </w:rPr>
            </w:pPr>
            <w:r w:rsidRPr="00243B12">
              <w:rPr>
                <w:rFonts w:ascii="Times New Roman" w:hAnsi="Times New Roman" w:cs="Times New Roman"/>
                <w:sz w:val="24"/>
                <w:szCs w:val="24"/>
              </w:rPr>
              <w:t>A</w:t>
            </w:r>
            <w:r w:rsidR="00505FDA" w:rsidRPr="00243B12">
              <w:rPr>
                <w:rFonts w:ascii="Times New Roman" w:hAnsi="Times New Roman" w:cs="Times New Roman"/>
                <w:sz w:val="24"/>
                <w:szCs w:val="24"/>
              </w:rPr>
              <w:t xml:space="preserve">ttending a course which is created for practitioners to gain understanding of how music and movement can be beneficial and fun for children to use physical movement. </w:t>
            </w:r>
          </w:p>
        </w:tc>
        <w:tc>
          <w:tcPr>
            <w:tcW w:w="4531" w:type="dxa"/>
            <w:tcBorders>
              <w:top w:val="single" w:sz="4" w:space="0" w:color="auto"/>
              <w:left w:val="single" w:sz="4" w:space="0" w:color="auto"/>
              <w:bottom w:val="single" w:sz="4" w:space="0" w:color="auto"/>
              <w:right w:val="single" w:sz="4" w:space="0" w:color="auto"/>
            </w:tcBorders>
          </w:tcPr>
          <w:p w14:paraId="14B97BE6" w14:textId="3ACC9214" w:rsidR="0024201F" w:rsidRPr="00243B12" w:rsidRDefault="00CC0116" w:rsidP="00CC0116">
            <w:pPr>
              <w:rPr>
                <w:rFonts w:ascii="Times New Roman" w:hAnsi="Times New Roman" w:cs="Times New Roman"/>
                <w:sz w:val="24"/>
                <w:szCs w:val="24"/>
              </w:rPr>
            </w:pPr>
            <w:hyperlink r:id="rId19" w:history="1">
              <w:r w:rsidR="00327EF4" w:rsidRPr="00243B12">
                <w:rPr>
                  <w:rStyle w:val="Hyperlink"/>
                  <w:rFonts w:ascii="Times New Roman" w:hAnsi="Times New Roman" w:cs="Times New Roman"/>
                  <w:sz w:val="24"/>
                  <w:szCs w:val="24"/>
                </w:rPr>
                <w:t>http://www.musicandmovement.org.uk/cpd-training/</w:t>
              </w:r>
            </w:hyperlink>
          </w:p>
        </w:tc>
        <w:tc>
          <w:tcPr>
            <w:tcW w:w="1422" w:type="dxa"/>
            <w:tcBorders>
              <w:top w:val="single" w:sz="4" w:space="0" w:color="auto"/>
              <w:left w:val="single" w:sz="4" w:space="0" w:color="auto"/>
              <w:bottom w:val="single" w:sz="4" w:space="0" w:color="auto"/>
              <w:right w:val="single" w:sz="4" w:space="0" w:color="auto"/>
            </w:tcBorders>
          </w:tcPr>
          <w:p w14:paraId="2AD2D1F1" w14:textId="0EFEB981" w:rsidR="0024201F" w:rsidRPr="00243B12" w:rsidRDefault="000405EA" w:rsidP="00CC0116">
            <w:pPr>
              <w:rPr>
                <w:rFonts w:ascii="Times New Roman" w:hAnsi="Times New Roman" w:cs="Times New Roman"/>
                <w:sz w:val="24"/>
                <w:szCs w:val="24"/>
              </w:rPr>
            </w:pPr>
            <w:r w:rsidRPr="00243B12">
              <w:rPr>
                <w:rFonts w:ascii="Times New Roman" w:hAnsi="Times New Roman" w:cs="Times New Roman"/>
                <w:sz w:val="24"/>
                <w:szCs w:val="24"/>
              </w:rPr>
              <w:t xml:space="preserve">2022 </w:t>
            </w:r>
          </w:p>
        </w:tc>
      </w:tr>
    </w:tbl>
    <w:p w14:paraId="3AF9B6D4" w14:textId="3EE6408D" w:rsidR="0024201F" w:rsidRPr="0024201F" w:rsidRDefault="0024201F" w:rsidP="0024201F">
      <w:pPr>
        <w:rPr>
          <w:rFonts w:ascii="Times New Roman" w:hAnsi="Times New Roman" w:cs="Times New Roman"/>
          <w:sz w:val="24"/>
          <w:szCs w:val="24"/>
        </w:rPr>
        <w:sectPr w:rsidR="0024201F" w:rsidRPr="0024201F" w:rsidSect="00A27800">
          <w:pgSz w:w="16838" w:h="11906" w:orient="landscape"/>
          <w:pgMar w:top="1440" w:right="1440" w:bottom="1440" w:left="1440" w:header="709" w:footer="709" w:gutter="0"/>
          <w:cols w:space="708"/>
          <w:docGrid w:linePitch="360"/>
        </w:sectPr>
      </w:pPr>
    </w:p>
    <w:p w14:paraId="0C99E05E" w14:textId="378CB77F" w:rsidR="00EC35A4" w:rsidRDefault="001F2B7A">
      <w:r>
        <w:rPr>
          <w:noProof/>
        </w:rPr>
        <w:lastRenderedPageBreak/>
        <mc:AlternateContent>
          <mc:Choice Requires="wps">
            <w:drawing>
              <wp:anchor distT="0" distB="0" distL="114300" distR="114300" simplePos="0" relativeHeight="251675648" behindDoc="0" locked="0" layoutInCell="1" allowOverlap="1" wp14:anchorId="192B32D3" wp14:editId="09E537C9">
                <wp:simplePos x="0" y="0"/>
                <wp:positionH relativeFrom="column">
                  <wp:posOffset>1399430</wp:posOffset>
                </wp:positionH>
                <wp:positionV relativeFrom="paragraph">
                  <wp:posOffset>-217805</wp:posOffset>
                </wp:positionV>
                <wp:extent cx="1828800" cy="675861"/>
                <wp:effectExtent l="0" t="0" r="0" b="0"/>
                <wp:wrapNone/>
                <wp:docPr id="9" name="Text Box 9"/>
                <wp:cNvGraphicFramePr/>
                <a:graphic xmlns:a="http://schemas.openxmlformats.org/drawingml/2006/main">
                  <a:graphicData uri="http://schemas.microsoft.com/office/word/2010/wordprocessingShape">
                    <wps:wsp>
                      <wps:cNvSpPr txBox="1"/>
                      <wps:spPr>
                        <a:xfrm>
                          <a:off x="0" y="0"/>
                          <a:ext cx="1828800" cy="675861"/>
                        </a:xfrm>
                        <a:prstGeom prst="rect">
                          <a:avLst/>
                        </a:prstGeom>
                        <a:noFill/>
                        <a:ln>
                          <a:noFill/>
                        </a:ln>
                      </wps:spPr>
                      <wps:txbx>
                        <w:txbxContent>
                          <w:p w14:paraId="4D588FCB" w14:textId="11FC9CAB" w:rsidR="00CC0116" w:rsidRPr="0034303A" w:rsidRDefault="00CC0116" w:rsidP="001F2B7A">
                            <w:pPr>
                              <w:jc w:val="center"/>
                              <w:rPr>
                                <w:rFonts w:ascii="Times New Roman" w:hAnsi="Times New Roman" w:cs="Times New Roman"/>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4303A">
                              <w:rPr>
                                <w:rFonts w:ascii="Times New Roman" w:hAnsi="Times New Roman" w:cs="Times New Roman"/>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Reference list </w:t>
                            </w:r>
                          </w:p>
                          <w:p w14:paraId="231314CE" w14:textId="77777777" w:rsidR="00CC0116" w:rsidRPr="001F2B7A" w:rsidRDefault="00CC0116" w:rsidP="001F2B7A">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2B32D3" id="Text Box 9" o:spid="_x0000_s1040" type="#_x0000_t202" style="position:absolute;margin-left:110.2pt;margin-top:-17.15pt;width:2in;height:53.2pt;z-index:25167564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" filled="f" stroked="f">
                <v:textbox>
                  <w:txbxContent>
                    <w:p w14:paraId="4D588FCB" w14:textId="11FC9CAB" w:rsidR="00CC0116" w:rsidRPr="0034303A" w:rsidRDefault="00CC0116" w:rsidP="001F2B7A">
                      <w:pPr>
                        <w:jc w:val="center"/>
                        <w:rPr>
                          <w:rFonts w:ascii="Times New Roman" w:hAnsi="Times New Roman" w:cs="Times New Roman"/>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4303A">
                        <w:rPr>
                          <w:rFonts w:ascii="Times New Roman" w:hAnsi="Times New Roman" w:cs="Times New Roman"/>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Reference list </w:t>
                      </w:r>
                    </w:p>
                    <w:p w14:paraId="231314CE" w14:textId="77777777" w:rsidR="00CC0116" w:rsidRPr="001F2B7A" w:rsidRDefault="00CC0116" w:rsidP="001F2B7A">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v:shape>
            </w:pict>
          </mc:Fallback>
        </mc:AlternateContent>
      </w:r>
    </w:p>
    <w:p w14:paraId="2C685C14" w14:textId="3999D7B0" w:rsidR="00505350" w:rsidRPr="005938DC" w:rsidRDefault="00505350" w:rsidP="00505350">
      <w:pPr>
        <w:rPr>
          <w:rFonts w:ascii="Times New Roman" w:hAnsi="Times New Roman" w:cs="Times New Roman"/>
          <w:sz w:val="24"/>
          <w:szCs w:val="24"/>
        </w:rPr>
      </w:pPr>
    </w:p>
    <w:p w14:paraId="5DF44138" w14:textId="7E76E9B7" w:rsidR="0034303A" w:rsidRPr="005938DC" w:rsidRDefault="0034303A" w:rsidP="00505350">
      <w:pPr>
        <w:rPr>
          <w:rFonts w:ascii="Times New Roman" w:hAnsi="Times New Roman" w:cs="Times New Roman"/>
          <w:sz w:val="24"/>
          <w:szCs w:val="24"/>
        </w:rPr>
      </w:pPr>
    </w:p>
    <w:p w14:paraId="06EAE00B" w14:textId="4153FB10" w:rsidR="0006526F" w:rsidRDefault="0006526F" w:rsidP="0006526F">
      <w:pPr>
        <w:spacing w:line="360" w:lineRule="auto"/>
        <w:jc w:val="both"/>
        <w:rPr>
          <w:rFonts w:ascii="Times New Roman" w:hAnsi="Times New Roman" w:cs="Times New Roman"/>
          <w:i/>
          <w:iCs/>
          <w:sz w:val="24"/>
          <w:szCs w:val="24"/>
        </w:rPr>
      </w:pPr>
      <w:r w:rsidRPr="005938DC">
        <w:rPr>
          <w:rFonts w:ascii="Times New Roman" w:hAnsi="Times New Roman" w:cs="Times New Roman"/>
          <w:sz w:val="24"/>
          <w:szCs w:val="24"/>
        </w:rPr>
        <w:t xml:space="preserve">Bleach, J. (2014) ‘Developing professionalism through reflective practice and ongoing professional development’, </w:t>
      </w:r>
      <w:r w:rsidRPr="005938DC">
        <w:rPr>
          <w:rFonts w:ascii="Times New Roman" w:hAnsi="Times New Roman" w:cs="Times New Roman"/>
          <w:i/>
          <w:iCs/>
          <w:sz w:val="24"/>
          <w:szCs w:val="24"/>
        </w:rPr>
        <w:t xml:space="preserve">European Early Childhood Education Research </w:t>
      </w:r>
      <w:r w:rsidRPr="005938DC">
        <w:rPr>
          <w:rFonts w:ascii="Times New Roman" w:hAnsi="Times New Roman" w:cs="Times New Roman"/>
          <w:i/>
          <w:iCs/>
          <w:sz w:val="24"/>
          <w:szCs w:val="24"/>
        </w:rPr>
        <w:t>Journal, 22(2), p.1-15.</w:t>
      </w:r>
    </w:p>
    <w:p w14:paraId="4DD37D56" w14:textId="77777777" w:rsidR="0006526F" w:rsidRPr="005938DC" w:rsidRDefault="0006526F" w:rsidP="0006526F">
      <w:pPr>
        <w:spacing w:line="360" w:lineRule="auto"/>
        <w:jc w:val="both"/>
        <w:rPr>
          <w:rFonts w:ascii="Times New Roman" w:hAnsi="Times New Roman" w:cs="Times New Roman"/>
          <w:i/>
          <w:iCs/>
          <w:sz w:val="24"/>
          <w:szCs w:val="24"/>
        </w:rPr>
      </w:pPr>
    </w:p>
    <w:p w14:paraId="7BA1C84E" w14:textId="457C34FE" w:rsidR="0006526F" w:rsidRDefault="0006526F" w:rsidP="0006526F">
      <w:pPr>
        <w:spacing w:line="360" w:lineRule="auto"/>
        <w:jc w:val="both"/>
        <w:rPr>
          <w:rFonts w:ascii="Times New Roman" w:hAnsi="Times New Roman" w:cs="Times New Roman"/>
          <w:sz w:val="24"/>
          <w:szCs w:val="24"/>
          <w:shd w:val="clear" w:color="auto" w:fill="FFFFFF"/>
        </w:rPr>
      </w:pPr>
      <w:r w:rsidRPr="005938DC">
        <w:rPr>
          <w:rFonts w:ascii="Times New Roman" w:hAnsi="Times New Roman" w:cs="Times New Roman"/>
          <w:sz w:val="24"/>
          <w:szCs w:val="24"/>
          <w:shd w:val="clear" w:color="auto" w:fill="FFFFFF"/>
        </w:rPr>
        <w:t>Bolton, G</w:t>
      </w:r>
      <w:r w:rsidRPr="005938DC">
        <w:rPr>
          <w:rFonts w:ascii="Times New Roman" w:hAnsi="Times New Roman" w:cs="Times New Roman"/>
          <w:sz w:val="24"/>
          <w:szCs w:val="24"/>
          <w:shd w:val="clear" w:color="auto" w:fill="FFFFFF"/>
        </w:rPr>
        <w:t xml:space="preserve">. </w:t>
      </w:r>
      <w:r w:rsidRPr="005938DC">
        <w:rPr>
          <w:rFonts w:ascii="Times New Roman" w:hAnsi="Times New Roman" w:cs="Times New Roman"/>
          <w:sz w:val="24"/>
          <w:szCs w:val="24"/>
          <w:shd w:val="clear" w:color="auto" w:fill="FFFFFF"/>
        </w:rPr>
        <w:t>(</w:t>
      </w:r>
      <w:r w:rsidRPr="005938DC">
        <w:rPr>
          <w:rStyle w:val="nlmyear"/>
          <w:rFonts w:ascii="Times New Roman" w:hAnsi="Times New Roman" w:cs="Times New Roman"/>
          <w:sz w:val="24"/>
          <w:szCs w:val="24"/>
          <w:shd w:val="clear" w:color="auto" w:fill="FFFFFF"/>
        </w:rPr>
        <w:t>2005</w:t>
      </w:r>
      <w:r w:rsidRPr="005938DC">
        <w:rPr>
          <w:rFonts w:ascii="Times New Roman" w:hAnsi="Times New Roman" w:cs="Times New Roman"/>
          <w:sz w:val="24"/>
          <w:szCs w:val="24"/>
          <w:shd w:val="clear" w:color="auto" w:fill="FFFFFF"/>
        </w:rPr>
        <w:t xml:space="preserve">) </w:t>
      </w:r>
      <w:r w:rsidRPr="005938DC">
        <w:rPr>
          <w:rFonts w:ascii="Times New Roman" w:hAnsi="Times New Roman" w:cs="Times New Roman"/>
          <w:i/>
          <w:iCs/>
          <w:sz w:val="24"/>
          <w:szCs w:val="24"/>
          <w:shd w:val="clear" w:color="auto" w:fill="FFFFFF"/>
        </w:rPr>
        <w:t>Reflective Practice: Writing and Professional Development.</w:t>
      </w:r>
      <w:r w:rsidRPr="005938DC">
        <w:rPr>
          <w:rFonts w:ascii="Times New Roman" w:hAnsi="Times New Roman" w:cs="Times New Roman"/>
          <w:sz w:val="24"/>
          <w:szCs w:val="24"/>
          <w:shd w:val="clear" w:color="auto" w:fill="FFFFFF"/>
        </w:rPr>
        <w:t> </w:t>
      </w:r>
      <w:r w:rsidRPr="005938DC">
        <w:rPr>
          <w:rStyle w:val="nlmedition"/>
          <w:rFonts w:ascii="Times New Roman" w:hAnsi="Times New Roman" w:cs="Times New Roman"/>
          <w:sz w:val="24"/>
          <w:szCs w:val="24"/>
          <w:shd w:val="clear" w:color="auto" w:fill="FFFFFF"/>
        </w:rPr>
        <w:t xml:space="preserve">2nd </w:t>
      </w:r>
      <w:proofErr w:type="spellStart"/>
      <w:r w:rsidRPr="005938DC">
        <w:rPr>
          <w:rStyle w:val="nlmedition"/>
          <w:rFonts w:ascii="Times New Roman" w:hAnsi="Times New Roman" w:cs="Times New Roman"/>
          <w:sz w:val="24"/>
          <w:szCs w:val="24"/>
          <w:shd w:val="clear" w:color="auto" w:fill="FFFFFF"/>
        </w:rPr>
        <w:t>ed</w:t>
      </w:r>
      <w:r w:rsidRPr="005938DC">
        <w:rPr>
          <w:rStyle w:val="nlmedition"/>
          <w:rFonts w:ascii="Times New Roman" w:hAnsi="Times New Roman" w:cs="Times New Roman"/>
          <w:sz w:val="24"/>
          <w:szCs w:val="24"/>
          <w:shd w:val="clear" w:color="auto" w:fill="FFFFFF"/>
        </w:rPr>
        <w:t>n</w:t>
      </w:r>
      <w:proofErr w:type="spellEnd"/>
      <w:r w:rsidRPr="005938DC">
        <w:rPr>
          <w:rStyle w:val="nlmedition"/>
          <w:rFonts w:ascii="Times New Roman" w:hAnsi="Times New Roman" w:cs="Times New Roman"/>
          <w:sz w:val="24"/>
          <w:szCs w:val="24"/>
          <w:shd w:val="clear" w:color="auto" w:fill="FFFFFF"/>
        </w:rPr>
        <w:t>.</w:t>
      </w:r>
      <w:r w:rsidRPr="005938DC">
        <w:rPr>
          <w:rStyle w:val="nlmedition"/>
          <w:rFonts w:ascii="Times New Roman" w:hAnsi="Times New Roman" w:cs="Times New Roman"/>
          <w:sz w:val="24"/>
          <w:szCs w:val="24"/>
          <w:shd w:val="clear" w:color="auto" w:fill="FFFFFF"/>
        </w:rPr>
        <w:t>,</w:t>
      </w:r>
      <w:r w:rsidRPr="005938DC">
        <w:rPr>
          <w:rFonts w:ascii="Times New Roman" w:hAnsi="Times New Roman" w:cs="Times New Roman"/>
          <w:sz w:val="24"/>
          <w:szCs w:val="24"/>
          <w:shd w:val="clear" w:color="auto" w:fill="FFFFFF"/>
        </w:rPr>
        <w:t> </w:t>
      </w:r>
      <w:r w:rsidRPr="005938DC">
        <w:rPr>
          <w:rStyle w:val="nlmpublisher-loc"/>
          <w:rFonts w:ascii="Times New Roman" w:hAnsi="Times New Roman" w:cs="Times New Roman"/>
          <w:sz w:val="24"/>
          <w:szCs w:val="24"/>
          <w:shd w:val="clear" w:color="auto" w:fill="FFFFFF"/>
        </w:rPr>
        <w:t>London</w:t>
      </w:r>
      <w:r w:rsidRPr="005938DC">
        <w:rPr>
          <w:rFonts w:ascii="Times New Roman" w:hAnsi="Times New Roman" w:cs="Times New Roman"/>
          <w:sz w:val="24"/>
          <w:szCs w:val="24"/>
          <w:shd w:val="clear" w:color="auto" w:fill="FFFFFF"/>
        </w:rPr>
        <w:t>: </w:t>
      </w:r>
      <w:r w:rsidRPr="005938DC">
        <w:rPr>
          <w:rStyle w:val="nlmpublisher-name"/>
          <w:rFonts w:ascii="Times New Roman" w:hAnsi="Times New Roman" w:cs="Times New Roman"/>
          <w:sz w:val="24"/>
          <w:szCs w:val="24"/>
          <w:shd w:val="clear" w:color="auto" w:fill="FFFFFF"/>
        </w:rPr>
        <w:t>SAGE</w:t>
      </w:r>
      <w:r w:rsidRPr="005938DC">
        <w:rPr>
          <w:rFonts w:ascii="Times New Roman" w:hAnsi="Times New Roman" w:cs="Times New Roman"/>
          <w:sz w:val="24"/>
          <w:szCs w:val="24"/>
          <w:shd w:val="clear" w:color="auto" w:fill="FFFFFF"/>
        </w:rPr>
        <w:t>.</w:t>
      </w:r>
    </w:p>
    <w:p w14:paraId="4909CB91" w14:textId="77777777" w:rsidR="0006526F" w:rsidRPr="005938DC" w:rsidRDefault="0006526F" w:rsidP="0006526F">
      <w:pPr>
        <w:spacing w:line="360" w:lineRule="auto"/>
        <w:jc w:val="both"/>
        <w:rPr>
          <w:rFonts w:ascii="Times New Roman" w:hAnsi="Times New Roman" w:cs="Times New Roman"/>
          <w:sz w:val="24"/>
          <w:szCs w:val="24"/>
          <w:shd w:val="clear" w:color="auto" w:fill="FFFFFF"/>
        </w:rPr>
      </w:pPr>
    </w:p>
    <w:p w14:paraId="088E4F07" w14:textId="17D3449B" w:rsidR="0006526F" w:rsidRDefault="0006526F" w:rsidP="0006526F">
      <w:pPr>
        <w:spacing w:line="360" w:lineRule="auto"/>
        <w:jc w:val="both"/>
        <w:rPr>
          <w:rFonts w:ascii="Times New Roman" w:hAnsi="Times New Roman" w:cs="Times New Roman"/>
          <w:sz w:val="24"/>
          <w:szCs w:val="24"/>
        </w:rPr>
      </w:pPr>
      <w:r w:rsidRPr="005938DC">
        <w:rPr>
          <w:rFonts w:ascii="Times New Roman" w:hAnsi="Times New Roman" w:cs="Times New Roman"/>
          <w:sz w:val="24"/>
          <w:szCs w:val="24"/>
        </w:rPr>
        <w:t xml:space="preserve">Bronfenbrenner, U. (1989). Ecological systems theory. </w:t>
      </w:r>
      <w:r w:rsidRPr="005938DC">
        <w:rPr>
          <w:rFonts w:ascii="Times New Roman" w:hAnsi="Times New Roman" w:cs="Times New Roman"/>
          <w:i/>
          <w:iCs/>
          <w:sz w:val="24"/>
          <w:szCs w:val="24"/>
        </w:rPr>
        <w:t>Annals of Child Development</w:t>
      </w:r>
      <w:r w:rsidRPr="005938DC">
        <w:rPr>
          <w:rFonts w:ascii="Times New Roman" w:hAnsi="Times New Roman" w:cs="Times New Roman"/>
          <w:sz w:val="24"/>
          <w:szCs w:val="24"/>
        </w:rPr>
        <w:t xml:space="preserve">, 6, </w:t>
      </w:r>
      <w:r w:rsidRPr="005938DC">
        <w:rPr>
          <w:rFonts w:ascii="Times New Roman" w:hAnsi="Times New Roman" w:cs="Times New Roman"/>
          <w:sz w:val="24"/>
          <w:szCs w:val="24"/>
        </w:rPr>
        <w:t>p.</w:t>
      </w:r>
      <w:r w:rsidRPr="005938DC">
        <w:rPr>
          <w:rFonts w:ascii="Times New Roman" w:hAnsi="Times New Roman" w:cs="Times New Roman"/>
          <w:sz w:val="24"/>
          <w:szCs w:val="24"/>
        </w:rPr>
        <w:t>185–246.</w:t>
      </w:r>
    </w:p>
    <w:p w14:paraId="1EFBBA5D" w14:textId="77777777" w:rsidR="0006526F" w:rsidRPr="005938DC" w:rsidRDefault="0006526F" w:rsidP="0006526F">
      <w:pPr>
        <w:spacing w:line="360" w:lineRule="auto"/>
        <w:jc w:val="both"/>
        <w:rPr>
          <w:rFonts w:ascii="Times New Roman" w:hAnsi="Times New Roman" w:cs="Times New Roman"/>
          <w:sz w:val="24"/>
          <w:szCs w:val="24"/>
        </w:rPr>
      </w:pPr>
    </w:p>
    <w:p w14:paraId="567A683A" w14:textId="3A294346" w:rsidR="0006526F" w:rsidRDefault="0006526F" w:rsidP="0006526F">
      <w:pPr>
        <w:spacing w:line="360" w:lineRule="auto"/>
        <w:jc w:val="both"/>
        <w:rPr>
          <w:rFonts w:ascii="Times New Roman" w:hAnsi="Times New Roman" w:cs="Times New Roman"/>
          <w:sz w:val="24"/>
          <w:szCs w:val="24"/>
          <w:bdr w:val="none" w:sz="0" w:space="0" w:color="auto" w:frame="1"/>
        </w:rPr>
      </w:pPr>
      <w:r w:rsidRPr="005938DC">
        <w:rPr>
          <w:rFonts w:ascii="Times New Roman" w:hAnsi="Times New Roman" w:cs="Times New Roman"/>
          <w:sz w:val="24"/>
          <w:szCs w:val="24"/>
          <w:bdr w:val="none" w:sz="0" w:space="0" w:color="auto" w:frame="1"/>
        </w:rPr>
        <w:t xml:space="preserve">Bryce-Clegg, A. (2015) </w:t>
      </w:r>
      <w:r w:rsidRPr="005938DC">
        <w:rPr>
          <w:rFonts w:ascii="Times New Roman" w:hAnsi="Times New Roman" w:cs="Times New Roman"/>
          <w:i/>
          <w:iCs/>
          <w:sz w:val="24"/>
          <w:szCs w:val="24"/>
          <w:bdr w:val="none" w:sz="0" w:space="0" w:color="auto" w:frame="1"/>
        </w:rPr>
        <w:t xml:space="preserve">Best Practice in the Early Years, </w:t>
      </w:r>
      <w:r w:rsidRPr="005938DC">
        <w:rPr>
          <w:rFonts w:ascii="Times New Roman" w:hAnsi="Times New Roman" w:cs="Times New Roman"/>
          <w:sz w:val="24"/>
          <w:szCs w:val="24"/>
          <w:bdr w:val="none" w:sz="0" w:space="0" w:color="auto" w:frame="1"/>
        </w:rPr>
        <w:t>London: Routledge.</w:t>
      </w:r>
    </w:p>
    <w:p w14:paraId="5C06A4D4" w14:textId="77777777" w:rsidR="0006526F" w:rsidRPr="005938DC" w:rsidRDefault="0006526F" w:rsidP="0006526F">
      <w:pPr>
        <w:spacing w:line="360" w:lineRule="auto"/>
        <w:jc w:val="both"/>
        <w:rPr>
          <w:rFonts w:ascii="Times New Roman" w:hAnsi="Times New Roman" w:cs="Times New Roman"/>
          <w:sz w:val="24"/>
          <w:szCs w:val="24"/>
          <w:bdr w:val="none" w:sz="0" w:space="0" w:color="auto" w:frame="1"/>
        </w:rPr>
      </w:pPr>
    </w:p>
    <w:p w14:paraId="30FD6B1D" w14:textId="05EE2F0A" w:rsidR="0006526F" w:rsidRDefault="0006526F" w:rsidP="0006526F">
      <w:pPr>
        <w:spacing w:line="360" w:lineRule="auto"/>
        <w:jc w:val="both"/>
        <w:rPr>
          <w:rFonts w:ascii="Times New Roman" w:hAnsi="Times New Roman" w:cs="Times New Roman"/>
          <w:i/>
          <w:iCs/>
          <w:sz w:val="24"/>
          <w:szCs w:val="24"/>
          <w:bdr w:val="none" w:sz="0" w:space="0" w:color="auto" w:frame="1"/>
        </w:rPr>
      </w:pPr>
      <w:r w:rsidRPr="005938DC">
        <w:rPr>
          <w:rFonts w:ascii="Times New Roman" w:hAnsi="Times New Roman" w:cs="Times New Roman"/>
          <w:sz w:val="24"/>
          <w:szCs w:val="24"/>
          <w:bdr w:val="none" w:sz="0" w:space="0" w:color="auto" w:frame="1"/>
        </w:rPr>
        <w:t xml:space="preserve">Callara, L et al. (2008) </w:t>
      </w:r>
      <w:r w:rsidRPr="005938DC">
        <w:rPr>
          <w:rFonts w:ascii="Times New Roman" w:hAnsi="Times New Roman" w:cs="Times New Roman"/>
          <w:i/>
          <w:iCs/>
          <w:sz w:val="24"/>
          <w:szCs w:val="24"/>
          <w:bdr w:val="none" w:sz="0" w:space="0" w:color="auto" w:frame="1"/>
        </w:rPr>
        <w:t>Nursing Education Challenges in the 21</w:t>
      </w:r>
      <w:r w:rsidRPr="005938DC">
        <w:rPr>
          <w:rFonts w:ascii="Times New Roman" w:hAnsi="Times New Roman" w:cs="Times New Roman"/>
          <w:i/>
          <w:iCs/>
          <w:sz w:val="24"/>
          <w:szCs w:val="24"/>
          <w:bdr w:val="none" w:sz="0" w:space="0" w:color="auto" w:frame="1"/>
          <w:vertAlign w:val="superscript"/>
        </w:rPr>
        <w:t>st</w:t>
      </w:r>
      <w:r w:rsidRPr="005938DC">
        <w:rPr>
          <w:rFonts w:ascii="Times New Roman" w:hAnsi="Times New Roman" w:cs="Times New Roman"/>
          <w:i/>
          <w:iCs/>
          <w:sz w:val="24"/>
          <w:szCs w:val="24"/>
          <w:bdr w:val="none" w:sz="0" w:space="0" w:color="auto" w:frame="1"/>
        </w:rPr>
        <w:t xml:space="preserve"> Century, </w:t>
      </w:r>
      <w:r w:rsidRPr="005938DC">
        <w:rPr>
          <w:rFonts w:ascii="Times New Roman" w:hAnsi="Times New Roman" w:cs="Times New Roman"/>
          <w:sz w:val="24"/>
          <w:szCs w:val="24"/>
          <w:bdr w:val="none" w:sz="0" w:space="0" w:color="auto" w:frame="1"/>
        </w:rPr>
        <w:t>New York: Nova Science Publishers.</w:t>
      </w:r>
      <w:r w:rsidRPr="005938DC">
        <w:rPr>
          <w:rFonts w:ascii="Times New Roman" w:hAnsi="Times New Roman" w:cs="Times New Roman"/>
          <w:i/>
          <w:iCs/>
          <w:sz w:val="24"/>
          <w:szCs w:val="24"/>
          <w:bdr w:val="none" w:sz="0" w:space="0" w:color="auto" w:frame="1"/>
        </w:rPr>
        <w:t xml:space="preserve">  </w:t>
      </w:r>
    </w:p>
    <w:p w14:paraId="1D8F33D4" w14:textId="77777777" w:rsidR="0006526F" w:rsidRPr="005938DC" w:rsidRDefault="0006526F" w:rsidP="0006526F">
      <w:pPr>
        <w:spacing w:line="360" w:lineRule="auto"/>
        <w:jc w:val="both"/>
        <w:rPr>
          <w:rFonts w:ascii="Times New Roman" w:hAnsi="Times New Roman" w:cs="Times New Roman"/>
          <w:i/>
          <w:iCs/>
          <w:sz w:val="24"/>
          <w:szCs w:val="24"/>
          <w:bdr w:val="none" w:sz="0" w:space="0" w:color="auto" w:frame="1"/>
        </w:rPr>
      </w:pPr>
    </w:p>
    <w:p w14:paraId="0502FC8C" w14:textId="19C41167" w:rsidR="0006526F" w:rsidRDefault="0006526F" w:rsidP="0006526F">
      <w:pPr>
        <w:spacing w:line="360" w:lineRule="auto"/>
        <w:jc w:val="both"/>
        <w:rPr>
          <w:rFonts w:ascii="Times New Roman" w:hAnsi="Times New Roman" w:cs="Times New Roman"/>
          <w:sz w:val="24"/>
          <w:szCs w:val="24"/>
        </w:rPr>
      </w:pPr>
      <w:r w:rsidRPr="005938DC">
        <w:rPr>
          <w:rFonts w:ascii="Times New Roman" w:hAnsi="Times New Roman" w:cs="Times New Roman"/>
          <w:sz w:val="24"/>
          <w:szCs w:val="24"/>
        </w:rPr>
        <w:t xml:space="preserve">Cambridge Assessment International Education, (no date). </w:t>
      </w:r>
      <w:r w:rsidRPr="005938DC">
        <w:rPr>
          <w:rFonts w:ascii="Times New Roman" w:hAnsi="Times New Roman" w:cs="Times New Roman"/>
          <w:i/>
          <w:iCs/>
          <w:sz w:val="24"/>
          <w:szCs w:val="24"/>
        </w:rPr>
        <w:t xml:space="preserve">Getting started with reflective practice. </w:t>
      </w:r>
      <w:r w:rsidRPr="005938DC">
        <w:rPr>
          <w:rFonts w:ascii="Times New Roman" w:hAnsi="Times New Roman" w:cs="Times New Roman"/>
          <w:sz w:val="24"/>
          <w:szCs w:val="24"/>
        </w:rPr>
        <w:t xml:space="preserve">Available at: </w:t>
      </w:r>
      <w:hyperlink r:id="rId20" w:history="1">
        <w:r w:rsidRPr="005938DC">
          <w:rPr>
            <w:rStyle w:val="Hyperlink"/>
            <w:rFonts w:ascii="Times New Roman" w:hAnsi="Times New Roman" w:cs="Times New Roman"/>
            <w:sz w:val="24"/>
            <w:szCs w:val="24"/>
          </w:rPr>
          <w:t>https://www.cambridge-community.org.uk/professional-development/gswrp/index.html</w:t>
        </w:r>
      </w:hyperlink>
      <w:r w:rsidRPr="005938DC">
        <w:rPr>
          <w:rFonts w:ascii="Times New Roman" w:hAnsi="Times New Roman" w:cs="Times New Roman"/>
          <w:sz w:val="24"/>
          <w:szCs w:val="24"/>
        </w:rPr>
        <w:t xml:space="preserve"> (Accessed on: 30.5.20).</w:t>
      </w:r>
    </w:p>
    <w:p w14:paraId="11DC578A" w14:textId="77777777" w:rsidR="0006526F" w:rsidRPr="005938DC" w:rsidRDefault="0006526F" w:rsidP="0006526F">
      <w:pPr>
        <w:spacing w:line="360" w:lineRule="auto"/>
        <w:jc w:val="both"/>
        <w:rPr>
          <w:rFonts w:ascii="Times New Roman" w:hAnsi="Times New Roman" w:cs="Times New Roman"/>
          <w:sz w:val="24"/>
          <w:szCs w:val="24"/>
        </w:rPr>
      </w:pPr>
    </w:p>
    <w:p w14:paraId="5E9F457F" w14:textId="77777777" w:rsidR="0006526F" w:rsidRPr="005938DC" w:rsidRDefault="0006526F" w:rsidP="0006526F">
      <w:pPr>
        <w:spacing w:line="360" w:lineRule="auto"/>
        <w:jc w:val="both"/>
        <w:rPr>
          <w:rFonts w:ascii="Times New Roman" w:hAnsi="Times New Roman" w:cs="Times New Roman"/>
          <w:sz w:val="24"/>
          <w:szCs w:val="24"/>
        </w:rPr>
      </w:pPr>
      <w:r w:rsidRPr="005938DC">
        <w:rPr>
          <w:rFonts w:ascii="Times New Roman" w:hAnsi="Times New Roman" w:cs="Times New Roman"/>
          <w:color w:val="333333"/>
          <w:sz w:val="24"/>
          <w:szCs w:val="24"/>
        </w:rPr>
        <w:t xml:space="preserve">Championing better work and work lives. (no date) </w:t>
      </w:r>
      <w:r w:rsidRPr="005938DC">
        <w:rPr>
          <w:rFonts w:ascii="Times New Roman" w:hAnsi="Times New Roman" w:cs="Times New Roman"/>
          <w:i/>
          <w:iCs/>
          <w:color w:val="333333"/>
          <w:sz w:val="24"/>
          <w:szCs w:val="24"/>
        </w:rPr>
        <w:t xml:space="preserve">What is reflective practice. </w:t>
      </w:r>
      <w:r w:rsidRPr="005938DC">
        <w:rPr>
          <w:rFonts w:ascii="Times New Roman" w:hAnsi="Times New Roman" w:cs="Times New Roman"/>
          <w:color w:val="333333"/>
          <w:sz w:val="24"/>
          <w:szCs w:val="24"/>
        </w:rPr>
        <w:t>Available at:</w:t>
      </w:r>
      <w:r w:rsidRPr="005938DC">
        <w:rPr>
          <w:rFonts w:ascii="Times New Roman" w:hAnsi="Times New Roman" w:cs="Times New Roman"/>
          <w:sz w:val="24"/>
          <w:szCs w:val="24"/>
        </w:rPr>
        <w:t xml:space="preserve"> </w:t>
      </w:r>
      <w:hyperlink r:id="rId21" w:history="1">
        <w:r w:rsidRPr="005938DC">
          <w:rPr>
            <w:rStyle w:val="Hyperlink"/>
            <w:rFonts w:ascii="Times New Roman" w:hAnsi="Times New Roman" w:cs="Times New Roman"/>
            <w:sz w:val="24"/>
            <w:szCs w:val="24"/>
          </w:rPr>
          <w:t>https://www.cipd.co.uk/Images/reflective-practice-guide_tcm18-12524.pdf</w:t>
        </w:r>
      </w:hyperlink>
      <w:r w:rsidRPr="005938DC">
        <w:rPr>
          <w:rFonts w:ascii="Times New Roman" w:hAnsi="Times New Roman" w:cs="Times New Roman"/>
          <w:sz w:val="24"/>
          <w:szCs w:val="24"/>
        </w:rPr>
        <w:t xml:space="preserve"> (Accessed on: 10.6.20).</w:t>
      </w:r>
    </w:p>
    <w:p w14:paraId="1F3A13A6" w14:textId="4D1708AC" w:rsidR="0006526F" w:rsidRDefault="0006526F" w:rsidP="0006526F">
      <w:pPr>
        <w:spacing w:line="360" w:lineRule="auto"/>
        <w:jc w:val="both"/>
        <w:rPr>
          <w:rFonts w:ascii="Times New Roman" w:hAnsi="Times New Roman" w:cs="Times New Roman"/>
          <w:sz w:val="24"/>
          <w:szCs w:val="24"/>
        </w:rPr>
      </w:pPr>
      <w:r w:rsidRPr="005938DC">
        <w:rPr>
          <w:rFonts w:ascii="Times New Roman" w:hAnsi="Times New Roman" w:cs="Times New Roman"/>
          <w:sz w:val="24"/>
          <w:szCs w:val="24"/>
        </w:rPr>
        <w:lastRenderedPageBreak/>
        <w:t xml:space="preserve">Department for Education. (2013) </w:t>
      </w:r>
      <w:r w:rsidRPr="005938DC">
        <w:rPr>
          <w:rFonts w:ascii="Times New Roman" w:hAnsi="Times New Roman" w:cs="Times New Roman"/>
          <w:i/>
          <w:iCs/>
          <w:sz w:val="24"/>
          <w:szCs w:val="24"/>
        </w:rPr>
        <w:t xml:space="preserve">National minimum standards for the welfare of children. Available at: </w:t>
      </w:r>
      <w:hyperlink r:id="rId22" w:history="1">
        <w:r w:rsidRPr="005938DC">
          <w:rPr>
            <w:rStyle w:val="Hyperlink"/>
            <w:rFonts w:ascii="Times New Roman" w:hAnsi="Times New Roman" w:cs="Times New Roman"/>
            <w:sz w:val="24"/>
            <w:szCs w:val="24"/>
          </w:rPr>
          <w:t>https://www.gov.uk/government/collections/national-minimum-standards</w:t>
        </w:r>
      </w:hyperlink>
      <w:r w:rsidRPr="005938DC">
        <w:rPr>
          <w:rFonts w:ascii="Times New Roman" w:hAnsi="Times New Roman" w:cs="Times New Roman"/>
          <w:sz w:val="24"/>
          <w:szCs w:val="24"/>
        </w:rPr>
        <w:t xml:space="preserve"> (Accessed on: 3.6.20).</w:t>
      </w:r>
    </w:p>
    <w:p w14:paraId="07B48987" w14:textId="77777777" w:rsidR="0006526F" w:rsidRPr="005938DC" w:rsidRDefault="0006526F" w:rsidP="0006526F">
      <w:pPr>
        <w:spacing w:line="360" w:lineRule="auto"/>
        <w:jc w:val="both"/>
        <w:rPr>
          <w:rFonts w:ascii="Times New Roman" w:hAnsi="Times New Roman" w:cs="Times New Roman"/>
          <w:sz w:val="24"/>
          <w:szCs w:val="24"/>
        </w:rPr>
      </w:pPr>
    </w:p>
    <w:p w14:paraId="12107A1C" w14:textId="340CA7C2" w:rsidR="0006526F" w:rsidRDefault="0006526F" w:rsidP="0006526F">
      <w:pPr>
        <w:spacing w:line="360" w:lineRule="auto"/>
        <w:jc w:val="both"/>
        <w:rPr>
          <w:rFonts w:ascii="Times New Roman" w:hAnsi="Times New Roman" w:cs="Times New Roman"/>
          <w:sz w:val="24"/>
          <w:szCs w:val="24"/>
          <w:bdr w:val="none" w:sz="0" w:space="0" w:color="auto" w:frame="1"/>
        </w:rPr>
      </w:pPr>
      <w:r w:rsidRPr="0006526F">
        <w:rPr>
          <w:rFonts w:ascii="Times New Roman" w:hAnsi="Times New Roman" w:cs="Times New Roman"/>
          <w:sz w:val="24"/>
          <w:szCs w:val="24"/>
          <w:bdr w:val="none" w:sz="0" w:space="0" w:color="auto" w:frame="1"/>
        </w:rPr>
        <w:t xml:space="preserve">Dewey, J. (1916) </w:t>
      </w:r>
      <w:r w:rsidRPr="005938DC">
        <w:rPr>
          <w:rFonts w:ascii="Times New Roman" w:hAnsi="Times New Roman" w:cs="Times New Roman"/>
          <w:i/>
          <w:iCs/>
          <w:sz w:val="24"/>
          <w:szCs w:val="24"/>
          <w:bdr w:val="none" w:sz="0" w:space="0" w:color="auto" w:frame="1"/>
        </w:rPr>
        <w:t xml:space="preserve">Democracy and education: an introduction to the philosophy of education. </w:t>
      </w:r>
      <w:r w:rsidRPr="005938DC">
        <w:rPr>
          <w:rFonts w:ascii="Times New Roman" w:hAnsi="Times New Roman" w:cs="Times New Roman"/>
          <w:sz w:val="24"/>
          <w:szCs w:val="24"/>
          <w:bdr w:val="none" w:sz="0" w:space="0" w:color="auto" w:frame="1"/>
        </w:rPr>
        <w:t xml:space="preserve">New York: Macmillan. </w:t>
      </w:r>
    </w:p>
    <w:p w14:paraId="648C7B4A" w14:textId="77777777" w:rsidR="0006526F" w:rsidRPr="0006526F" w:rsidRDefault="0006526F" w:rsidP="0006526F">
      <w:pPr>
        <w:spacing w:line="360" w:lineRule="auto"/>
        <w:jc w:val="both"/>
        <w:rPr>
          <w:rFonts w:ascii="Times New Roman" w:hAnsi="Times New Roman" w:cs="Times New Roman"/>
          <w:sz w:val="24"/>
          <w:szCs w:val="24"/>
          <w:bdr w:val="none" w:sz="0" w:space="0" w:color="auto" w:frame="1"/>
        </w:rPr>
      </w:pPr>
    </w:p>
    <w:p w14:paraId="1D293D7F" w14:textId="7C62C076" w:rsidR="00FB0736" w:rsidRPr="0006526F" w:rsidRDefault="00FB0736" w:rsidP="0006526F">
      <w:pPr>
        <w:spacing w:line="360" w:lineRule="auto"/>
        <w:jc w:val="both"/>
        <w:rPr>
          <w:rFonts w:ascii="Times New Roman" w:hAnsi="Times New Roman" w:cs="Times New Roman"/>
          <w:sz w:val="24"/>
          <w:szCs w:val="24"/>
          <w:bdr w:val="none" w:sz="0" w:space="0" w:color="auto" w:frame="1"/>
        </w:rPr>
      </w:pPr>
      <w:r w:rsidRPr="00FB0736">
        <w:rPr>
          <w:rFonts w:ascii="Times New Roman" w:hAnsi="Times New Roman" w:cs="Times New Roman"/>
          <w:sz w:val="24"/>
          <w:szCs w:val="24"/>
          <w:bdr w:val="none" w:sz="0" w:space="0" w:color="auto" w:frame="1"/>
        </w:rPr>
        <w:t xml:space="preserve">Hallett, E. (2013) </w:t>
      </w:r>
      <w:r w:rsidRPr="00FB0736">
        <w:rPr>
          <w:rFonts w:ascii="Times New Roman" w:hAnsi="Times New Roman" w:cs="Times New Roman"/>
          <w:i/>
          <w:iCs/>
          <w:sz w:val="24"/>
          <w:szCs w:val="24"/>
          <w:bdr w:val="none" w:sz="0" w:space="0" w:color="auto" w:frame="1"/>
        </w:rPr>
        <w:t>The reflective early years practitioner</w:t>
      </w:r>
      <w:r w:rsidRPr="00FB0736">
        <w:rPr>
          <w:rFonts w:ascii="Times New Roman" w:hAnsi="Times New Roman" w:cs="Times New Roman"/>
          <w:sz w:val="24"/>
          <w:szCs w:val="24"/>
          <w:bdr w:val="none" w:sz="0" w:space="0" w:color="auto" w:frame="1"/>
        </w:rPr>
        <w:t>.  London: Sage.</w:t>
      </w:r>
    </w:p>
    <w:p w14:paraId="737E755C" w14:textId="77777777" w:rsidR="00FB0736" w:rsidRPr="00FB0736" w:rsidRDefault="00FB0736" w:rsidP="0006526F">
      <w:pPr>
        <w:spacing w:line="360" w:lineRule="auto"/>
        <w:jc w:val="both"/>
        <w:rPr>
          <w:rFonts w:ascii="Times New Roman" w:hAnsi="Times New Roman" w:cs="Times New Roman"/>
          <w:i/>
          <w:iCs/>
          <w:sz w:val="24"/>
          <w:szCs w:val="24"/>
          <w:bdr w:val="none" w:sz="0" w:space="0" w:color="auto" w:frame="1"/>
        </w:rPr>
      </w:pPr>
    </w:p>
    <w:p w14:paraId="5228E2E3" w14:textId="55694C6C" w:rsidR="0006526F" w:rsidRDefault="0006526F" w:rsidP="0006526F">
      <w:pPr>
        <w:spacing w:line="360" w:lineRule="auto"/>
        <w:jc w:val="both"/>
        <w:rPr>
          <w:rFonts w:ascii="Times New Roman" w:hAnsi="Times New Roman" w:cs="Times New Roman"/>
          <w:sz w:val="24"/>
          <w:szCs w:val="24"/>
        </w:rPr>
      </w:pPr>
      <w:r w:rsidRPr="005938DC">
        <w:rPr>
          <w:rFonts w:ascii="Times New Roman" w:hAnsi="Times New Roman" w:cs="Times New Roman"/>
          <w:sz w:val="24"/>
          <w:szCs w:val="24"/>
        </w:rPr>
        <w:t xml:space="preserve">Health and Care Professions Council. (no date) </w:t>
      </w:r>
      <w:r w:rsidRPr="005938DC">
        <w:rPr>
          <w:rFonts w:ascii="Times New Roman" w:hAnsi="Times New Roman" w:cs="Times New Roman"/>
          <w:i/>
          <w:iCs/>
          <w:sz w:val="24"/>
          <w:szCs w:val="24"/>
        </w:rPr>
        <w:t xml:space="preserve">Benefits of becoming a reflective practitioner. </w:t>
      </w:r>
      <w:r w:rsidRPr="005938DC">
        <w:rPr>
          <w:rFonts w:ascii="Times New Roman" w:hAnsi="Times New Roman" w:cs="Times New Roman"/>
          <w:sz w:val="24"/>
          <w:szCs w:val="24"/>
        </w:rPr>
        <w:t xml:space="preserve">Available at: </w:t>
      </w:r>
      <w:hyperlink r:id="rId23" w:history="1">
        <w:r w:rsidRPr="005938DC">
          <w:rPr>
            <w:rStyle w:val="Hyperlink"/>
            <w:rFonts w:ascii="Times New Roman" w:hAnsi="Times New Roman" w:cs="Times New Roman"/>
            <w:sz w:val="24"/>
            <w:szCs w:val="24"/>
          </w:rPr>
          <w:t>https://www.hcpc-uk.org/globalassets/news-and-events/benefits-of-becoming-a-reflective-practitioner----joint-statement-2019.pdf</w:t>
        </w:r>
      </w:hyperlink>
      <w:r w:rsidRPr="005938DC">
        <w:rPr>
          <w:rFonts w:ascii="Times New Roman" w:hAnsi="Times New Roman" w:cs="Times New Roman"/>
          <w:sz w:val="24"/>
          <w:szCs w:val="24"/>
        </w:rPr>
        <w:t xml:space="preserve"> (Accessed on: 9.6.20).</w:t>
      </w:r>
    </w:p>
    <w:p w14:paraId="43A5AAC5" w14:textId="77777777" w:rsidR="0006526F" w:rsidRPr="005938DC" w:rsidRDefault="0006526F" w:rsidP="0006526F">
      <w:pPr>
        <w:spacing w:line="360" w:lineRule="auto"/>
        <w:jc w:val="both"/>
        <w:rPr>
          <w:rFonts w:ascii="Times New Roman" w:hAnsi="Times New Roman" w:cs="Times New Roman"/>
          <w:sz w:val="24"/>
          <w:szCs w:val="24"/>
        </w:rPr>
      </w:pPr>
    </w:p>
    <w:p w14:paraId="05950FAF" w14:textId="459511BF" w:rsidR="0006526F" w:rsidRDefault="0006526F" w:rsidP="0006526F">
      <w:pPr>
        <w:spacing w:line="360" w:lineRule="auto"/>
        <w:jc w:val="both"/>
        <w:rPr>
          <w:rFonts w:ascii="Times New Roman" w:hAnsi="Times New Roman" w:cs="Times New Roman"/>
          <w:sz w:val="24"/>
          <w:szCs w:val="24"/>
        </w:rPr>
      </w:pPr>
      <w:r w:rsidRPr="005938DC">
        <w:rPr>
          <w:rFonts w:ascii="Times New Roman" w:hAnsi="Times New Roman" w:cs="Times New Roman"/>
          <w:sz w:val="24"/>
          <w:szCs w:val="24"/>
        </w:rPr>
        <w:t xml:space="preserve">Hughes, L and Owen, H. (2009) </w:t>
      </w:r>
      <w:r w:rsidRPr="005938DC">
        <w:rPr>
          <w:rFonts w:ascii="Times New Roman" w:hAnsi="Times New Roman" w:cs="Times New Roman"/>
          <w:i/>
          <w:iCs/>
          <w:sz w:val="24"/>
          <w:szCs w:val="24"/>
        </w:rPr>
        <w:t xml:space="preserve">Good practice in safeguarding children. </w:t>
      </w:r>
      <w:r w:rsidRPr="005938DC">
        <w:rPr>
          <w:rFonts w:ascii="Times New Roman" w:hAnsi="Times New Roman" w:cs="Times New Roman"/>
          <w:sz w:val="24"/>
          <w:szCs w:val="24"/>
        </w:rPr>
        <w:t>London: Jessica Kingsley Publishers.</w:t>
      </w:r>
    </w:p>
    <w:p w14:paraId="02D69F7C" w14:textId="77777777" w:rsidR="0006526F" w:rsidRPr="005938DC" w:rsidRDefault="0006526F" w:rsidP="0006526F">
      <w:pPr>
        <w:spacing w:line="360" w:lineRule="auto"/>
        <w:jc w:val="both"/>
        <w:rPr>
          <w:rFonts w:ascii="Times New Roman" w:hAnsi="Times New Roman" w:cs="Times New Roman"/>
          <w:sz w:val="24"/>
          <w:szCs w:val="24"/>
        </w:rPr>
      </w:pPr>
    </w:p>
    <w:p w14:paraId="428771A9" w14:textId="7EB11C61" w:rsidR="0006526F" w:rsidRDefault="0006526F" w:rsidP="0006526F">
      <w:pPr>
        <w:spacing w:line="360" w:lineRule="auto"/>
        <w:jc w:val="both"/>
        <w:rPr>
          <w:rFonts w:ascii="Times New Roman" w:hAnsi="Times New Roman" w:cs="Times New Roman"/>
          <w:sz w:val="24"/>
          <w:szCs w:val="24"/>
        </w:rPr>
      </w:pPr>
      <w:r w:rsidRPr="005938DC">
        <w:rPr>
          <w:rFonts w:ascii="Times New Roman" w:hAnsi="Times New Roman" w:cs="Times New Roman"/>
          <w:sz w:val="24"/>
          <w:szCs w:val="24"/>
        </w:rPr>
        <w:t xml:space="preserve">Hussein, H. (2018) </w:t>
      </w:r>
      <w:r w:rsidRPr="005938DC">
        <w:rPr>
          <w:rFonts w:ascii="Times New Roman" w:hAnsi="Times New Roman" w:cs="Times New Roman"/>
          <w:i/>
          <w:iCs/>
          <w:sz w:val="24"/>
          <w:szCs w:val="24"/>
        </w:rPr>
        <w:t>Examining the Effects of Reflective Journals on Students’ Growth Mindset: A Case Study of Tertiary Level EFL Students in the United Arab Emirates</w:t>
      </w:r>
      <w:r w:rsidRPr="005938DC">
        <w:rPr>
          <w:rFonts w:ascii="Times New Roman" w:hAnsi="Times New Roman" w:cs="Times New Roman"/>
          <w:i/>
          <w:iCs/>
          <w:sz w:val="24"/>
          <w:szCs w:val="24"/>
        </w:rPr>
        <w:t xml:space="preserve">. </w:t>
      </w:r>
      <w:r w:rsidRPr="005938DC">
        <w:rPr>
          <w:rFonts w:ascii="Times New Roman" w:hAnsi="Times New Roman" w:cs="Times New Roman"/>
          <w:sz w:val="24"/>
          <w:szCs w:val="24"/>
        </w:rPr>
        <w:t xml:space="preserve">Available at: </w:t>
      </w:r>
      <w:hyperlink r:id="rId24" w:history="1">
        <w:r w:rsidRPr="005938DC">
          <w:rPr>
            <w:rStyle w:val="Hyperlink"/>
            <w:rFonts w:ascii="Times New Roman" w:hAnsi="Times New Roman" w:cs="Times New Roman"/>
            <w:sz w:val="24"/>
            <w:szCs w:val="24"/>
          </w:rPr>
          <w:t>https://files.eric.ed.gov/fulltext/EJ1181055.pdf</w:t>
        </w:r>
      </w:hyperlink>
      <w:r w:rsidRPr="005938DC">
        <w:rPr>
          <w:rFonts w:ascii="Times New Roman" w:hAnsi="Times New Roman" w:cs="Times New Roman"/>
          <w:sz w:val="24"/>
          <w:szCs w:val="24"/>
        </w:rPr>
        <w:t xml:space="preserve"> (Accessed on: 8.6.20).</w:t>
      </w:r>
    </w:p>
    <w:p w14:paraId="6B9AA841" w14:textId="77777777" w:rsidR="0006526F" w:rsidRPr="005938DC" w:rsidRDefault="0006526F" w:rsidP="0006526F">
      <w:pPr>
        <w:spacing w:line="360" w:lineRule="auto"/>
        <w:jc w:val="both"/>
        <w:rPr>
          <w:rFonts w:ascii="Times New Roman" w:hAnsi="Times New Roman" w:cs="Times New Roman"/>
          <w:sz w:val="24"/>
          <w:szCs w:val="24"/>
        </w:rPr>
      </w:pPr>
    </w:p>
    <w:p w14:paraId="61202600" w14:textId="2735AF7D" w:rsidR="0006526F" w:rsidRDefault="0006526F" w:rsidP="0006526F">
      <w:pPr>
        <w:spacing w:line="360" w:lineRule="auto"/>
        <w:jc w:val="both"/>
        <w:rPr>
          <w:rFonts w:ascii="Times New Roman" w:hAnsi="Times New Roman" w:cs="Times New Roman"/>
          <w:sz w:val="24"/>
          <w:szCs w:val="24"/>
        </w:rPr>
      </w:pPr>
      <w:r w:rsidRPr="005938DC">
        <w:rPr>
          <w:rFonts w:ascii="Times New Roman" w:hAnsi="Times New Roman" w:cs="Times New Roman"/>
          <w:sz w:val="24"/>
          <w:szCs w:val="24"/>
        </w:rPr>
        <w:t xml:space="preserve">Kolb, D. (1984) </w:t>
      </w:r>
      <w:r w:rsidRPr="005938DC">
        <w:rPr>
          <w:rFonts w:ascii="Times New Roman" w:hAnsi="Times New Roman" w:cs="Times New Roman"/>
          <w:i/>
          <w:iCs/>
          <w:sz w:val="24"/>
          <w:szCs w:val="24"/>
        </w:rPr>
        <w:t xml:space="preserve">Experiential learning. </w:t>
      </w:r>
      <w:r w:rsidRPr="005938DC">
        <w:rPr>
          <w:rFonts w:ascii="Times New Roman" w:hAnsi="Times New Roman" w:cs="Times New Roman"/>
          <w:sz w:val="24"/>
          <w:szCs w:val="24"/>
        </w:rPr>
        <w:t>Prentice Hall: New Jersey.</w:t>
      </w:r>
    </w:p>
    <w:p w14:paraId="519A1B36" w14:textId="77777777" w:rsidR="0006526F" w:rsidRPr="005938DC" w:rsidRDefault="0006526F" w:rsidP="0006526F">
      <w:pPr>
        <w:spacing w:line="360" w:lineRule="auto"/>
        <w:jc w:val="both"/>
        <w:rPr>
          <w:rFonts w:ascii="Times New Roman" w:hAnsi="Times New Roman" w:cs="Times New Roman"/>
          <w:sz w:val="24"/>
          <w:szCs w:val="24"/>
        </w:rPr>
      </w:pPr>
    </w:p>
    <w:p w14:paraId="295EC463" w14:textId="2012C76D" w:rsidR="0006526F" w:rsidRDefault="0006526F" w:rsidP="0006526F">
      <w:pPr>
        <w:spacing w:line="360" w:lineRule="auto"/>
        <w:jc w:val="both"/>
        <w:rPr>
          <w:rFonts w:ascii="Times New Roman" w:hAnsi="Times New Roman" w:cs="Times New Roman"/>
          <w:sz w:val="24"/>
          <w:szCs w:val="24"/>
          <w:bdr w:val="none" w:sz="0" w:space="0" w:color="auto" w:frame="1"/>
        </w:rPr>
      </w:pPr>
      <w:r w:rsidRPr="005938DC">
        <w:rPr>
          <w:rFonts w:ascii="Times New Roman" w:hAnsi="Times New Roman" w:cs="Times New Roman"/>
          <w:sz w:val="24"/>
          <w:szCs w:val="24"/>
          <w:bdr w:val="none" w:sz="0" w:space="0" w:color="auto" w:frame="1"/>
        </w:rPr>
        <w:t xml:space="preserve">Lewis-Benham, A. (2015) </w:t>
      </w:r>
      <w:r w:rsidRPr="005938DC">
        <w:rPr>
          <w:rFonts w:ascii="Times New Roman" w:hAnsi="Times New Roman" w:cs="Times New Roman"/>
          <w:i/>
          <w:iCs/>
          <w:sz w:val="24"/>
          <w:szCs w:val="24"/>
          <w:bdr w:val="none" w:sz="0" w:space="0" w:color="auto" w:frame="1"/>
        </w:rPr>
        <w:t xml:space="preserve">Infants and Toddlers at Work: Using the Reggio-Inspired Materials to Support Brain Development, </w:t>
      </w:r>
      <w:r w:rsidRPr="005938DC">
        <w:rPr>
          <w:rFonts w:ascii="Times New Roman" w:hAnsi="Times New Roman" w:cs="Times New Roman"/>
          <w:sz w:val="24"/>
          <w:szCs w:val="24"/>
          <w:bdr w:val="none" w:sz="0" w:space="0" w:color="auto" w:frame="1"/>
        </w:rPr>
        <w:t xml:space="preserve">New York: Teachers College Press. </w:t>
      </w:r>
    </w:p>
    <w:p w14:paraId="0B796E27" w14:textId="77777777" w:rsidR="0006526F" w:rsidRPr="005938DC" w:rsidRDefault="0006526F" w:rsidP="0006526F">
      <w:pPr>
        <w:spacing w:line="360" w:lineRule="auto"/>
        <w:jc w:val="both"/>
        <w:rPr>
          <w:rFonts w:ascii="Times New Roman" w:hAnsi="Times New Roman" w:cs="Times New Roman"/>
          <w:sz w:val="24"/>
          <w:szCs w:val="24"/>
          <w:bdr w:val="none" w:sz="0" w:space="0" w:color="auto" w:frame="1"/>
        </w:rPr>
      </w:pPr>
    </w:p>
    <w:p w14:paraId="33A0E381" w14:textId="77777777" w:rsidR="0006526F" w:rsidRPr="005938DC" w:rsidRDefault="0006526F" w:rsidP="0006526F">
      <w:pPr>
        <w:spacing w:line="360" w:lineRule="auto"/>
        <w:jc w:val="both"/>
        <w:rPr>
          <w:rFonts w:ascii="Times New Roman" w:hAnsi="Times New Roman" w:cs="Times New Roman"/>
          <w:sz w:val="24"/>
          <w:szCs w:val="24"/>
          <w:bdr w:val="none" w:sz="0" w:space="0" w:color="auto" w:frame="1"/>
        </w:rPr>
      </w:pPr>
      <w:r w:rsidRPr="005938DC">
        <w:rPr>
          <w:rFonts w:ascii="Times New Roman" w:hAnsi="Times New Roman" w:cs="Times New Roman"/>
          <w:sz w:val="24"/>
          <w:szCs w:val="24"/>
          <w:bdr w:val="none" w:sz="0" w:space="0" w:color="auto" w:frame="1"/>
        </w:rPr>
        <w:t xml:space="preserve">Lindon, J and </w:t>
      </w:r>
      <w:proofErr w:type="spellStart"/>
      <w:r w:rsidRPr="005938DC">
        <w:rPr>
          <w:rFonts w:ascii="Times New Roman" w:hAnsi="Times New Roman" w:cs="Times New Roman"/>
          <w:sz w:val="24"/>
          <w:szCs w:val="24"/>
          <w:bdr w:val="none" w:sz="0" w:space="0" w:color="auto" w:frame="1"/>
        </w:rPr>
        <w:t>Trodd</w:t>
      </w:r>
      <w:proofErr w:type="spellEnd"/>
      <w:r w:rsidRPr="005938DC">
        <w:rPr>
          <w:rFonts w:ascii="Times New Roman" w:hAnsi="Times New Roman" w:cs="Times New Roman"/>
          <w:sz w:val="24"/>
          <w:szCs w:val="24"/>
          <w:bdr w:val="none" w:sz="0" w:space="0" w:color="auto" w:frame="1"/>
        </w:rPr>
        <w:t xml:space="preserve">, L. (2016) </w:t>
      </w:r>
      <w:r w:rsidRPr="005938DC">
        <w:rPr>
          <w:rFonts w:ascii="Times New Roman" w:hAnsi="Times New Roman" w:cs="Times New Roman"/>
          <w:i/>
          <w:iCs/>
          <w:sz w:val="24"/>
          <w:szCs w:val="24"/>
          <w:bdr w:val="none" w:sz="0" w:space="0" w:color="auto" w:frame="1"/>
        </w:rPr>
        <w:t>Reflective Practice and Early Years Professionalism</w:t>
      </w:r>
      <w:r w:rsidRPr="005938DC">
        <w:rPr>
          <w:rFonts w:ascii="Times New Roman" w:hAnsi="Times New Roman" w:cs="Times New Roman"/>
          <w:sz w:val="24"/>
          <w:szCs w:val="24"/>
          <w:bdr w:val="none" w:sz="0" w:space="0" w:color="auto" w:frame="1"/>
        </w:rPr>
        <w:t>, 3</w:t>
      </w:r>
      <w:r w:rsidRPr="005938DC">
        <w:rPr>
          <w:rFonts w:ascii="Times New Roman" w:hAnsi="Times New Roman" w:cs="Times New Roman"/>
          <w:sz w:val="24"/>
          <w:szCs w:val="24"/>
          <w:bdr w:val="none" w:sz="0" w:space="0" w:color="auto" w:frame="1"/>
          <w:vertAlign w:val="superscript"/>
        </w:rPr>
        <w:t>rd</w:t>
      </w:r>
      <w:r w:rsidRPr="005938DC">
        <w:rPr>
          <w:rFonts w:ascii="Times New Roman" w:hAnsi="Times New Roman" w:cs="Times New Roman"/>
          <w:sz w:val="24"/>
          <w:szCs w:val="24"/>
          <w:bdr w:val="none" w:sz="0" w:space="0" w:color="auto" w:frame="1"/>
        </w:rPr>
        <w:t xml:space="preserve"> </w:t>
      </w:r>
      <w:proofErr w:type="spellStart"/>
      <w:r w:rsidRPr="005938DC">
        <w:rPr>
          <w:rFonts w:ascii="Times New Roman" w:hAnsi="Times New Roman" w:cs="Times New Roman"/>
          <w:sz w:val="24"/>
          <w:szCs w:val="24"/>
          <w:bdr w:val="none" w:sz="0" w:space="0" w:color="auto" w:frame="1"/>
        </w:rPr>
        <w:t>edn</w:t>
      </w:r>
      <w:proofErr w:type="spellEnd"/>
      <w:r w:rsidRPr="005938DC">
        <w:rPr>
          <w:rFonts w:ascii="Times New Roman" w:hAnsi="Times New Roman" w:cs="Times New Roman"/>
          <w:sz w:val="24"/>
          <w:szCs w:val="24"/>
          <w:bdr w:val="none" w:sz="0" w:space="0" w:color="auto" w:frame="1"/>
        </w:rPr>
        <w:t xml:space="preserve">., London: Hachette. </w:t>
      </w:r>
    </w:p>
    <w:p w14:paraId="3E44A807" w14:textId="4C838191" w:rsidR="0006526F" w:rsidRDefault="0006526F" w:rsidP="0006526F">
      <w:pPr>
        <w:spacing w:line="360" w:lineRule="auto"/>
        <w:jc w:val="both"/>
        <w:rPr>
          <w:rFonts w:ascii="Times New Roman" w:hAnsi="Times New Roman" w:cs="Times New Roman"/>
          <w:sz w:val="24"/>
          <w:szCs w:val="24"/>
        </w:rPr>
      </w:pPr>
      <w:r w:rsidRPr="005938DC">
        <w:rPr>
          <w:rFonts w:ascii="Times New Roman" w:hAnsi="Times New Roman" w:cs="Times New Roman"/>
          <w:sz w:val="24"/>
          <w:szCs w:val="24"/>
        </w:rPr>
        <w:lastRenderedPageBreak/>
        <w:t xml:space="preserve">Longford county childcare committee. (2017) </w:t>
      </w:r>
      <w:r w:rsidRPr="005938DC">
        <w:rPr>
          <w:rFonts w:ascii="Times New Roman" w:hAnsi="Times New Roman" w:cs="Times New Roman"/>
          <w:i/>
          <w:iCs/>
          <w:sz w:val="24"/>
          <w:szCs w:val="24"/>
        </w:rPr>
        <w:t xml:space="preserve">Reflective practice in the early years. </w:t>
      </w:r>
      <w:r w:rsidRPr="005938DC">
        <w:rPr>
          <w:rFonts w:ascii="Times New Roman" w:hAnsi="Times New Roman" w:cs="Times New Roman"/>
          <w:sz w:val="24"/>
          <w:szCs w:val="24"/>
        </w:rPr>
        <w:t xml:space="preserve">Available at: </w:t>
      </w:r>
      <w:hyperlink r:id="rId25" w:history="1">
        <w:r w:rsidRPr="005938DC">
          <w:rPr>
            <w:rStyle w:val="Hyperlink"/>
            <w:rFonts w:ascii="Times New Roman" w:hAnsi="Times New Roman" w:cs="Times New Roman"/>
            <w:sz w:val="24"/>
            <w:szCs w:val="24"/>
          </w:rPr>
          <w:t>https://longfordchildcare.ie/reflective-practice-early-years/</w:t>
        </w:r>
      </w:hyperlink>
      <w:r w:rsidRPr="005938DC">
        <w:rPr>
          <w:rFonts w:ascii="Times New Roman" w:hAnsi="Times New Roman" w:cs="Times New Roman"/>
          <w:sz w:val="24"/>
          <w:szCs w:val="24"/>
        </w:rPr>
        <w:t xml:space="preserve"> (Accessed on: 9.6.20).</w:t>
      </w:r>
    </w:p>
    <w:p w14:paraId="6C0E88BD" w14:textId="77777777" w:rsidR="0006526F" w:rsidRPr="005938DC" w:rsidRDefault="0006526F" w:rsidP="0006526F">
      <w:pPr>
        <w:spacing w:line="360" w:lineRule="auto"/>
        <w:jc w:val="both"/>
        <w:rPr>
          <w:rFonts w:ascii="Times New Roman" w:hAnsi="Times New Roman" w:cs="Times New Roman"/>
          <w:sz w:val="24"/>
          <w:szCs w:val="24"/>
        </w:rPr>
      </w:pPr>
    </w:p>
    <w:p w14:paraId="6AEED80D" w14:textId="04A0BE8A" w:rsidR="0006526F" w:rsidRDefault="0006526F" w:rsidP="0006526F">
      <w:pPr>
        <w:spacing w:line="360" w:lineRule="auto"/>
        <w:jc w:val="both"/>
        <w:rPr>
          <w:rFonts w:ascii="Times New Roman" w:hAnsi="Times New Roman" w:cs="Times New Roman"/>
          <w:sz w:val="24"/>
          <w:szCs w:val="24"/>
          <w:bdr w:val="none" w:sz="0" w:space="0" w:color="auto" w:frame="1"/>
        </w:rPr>
      </w:pPr>
      <w:r w:rsidRPr="005938DC">
        <w:rPr>
          <w:rFonts w:ascii="Times New Roman" w:hAnsi="Times New Roman" w:cs="Times New Roman"/>
          <w:sz w:val="24"/>
          <w:szCs w:val="24"/>
          <w:bdr w:val="none" w:sz="0" w:space="0" w:color="auto" w:frame="1"/>
        </w:rPr>
        <w:t xml:space="preserve">Mayesky, M. (2009) </w:t>
      </w:r>
      <w:r w:rsidRPr="005938DC">
        <w:rPr>
          <w:rFonts w:ascii="Times New Roman" w:hAnsi="Times New Roman" w:cs="Times New Roman"/>
          <w:i/>
          <w:iCs/>
          <w:sz w:val="24"/>
          <w:szCs w:val="24"/>
          <w:bdr w:val="none" w:sz="0" w:space="0" w:color="auto" w:frame="1"/>
        </w:rPr>
        <w:t xml:space="preserve">Creative Activities for Young Children, </w:t>
      </w:r>
      <w:r w:rsidRPr="005938DC">
        <w:rPr>
          <w:rFonts w:ascii="Times New Roman" w:hAnsi="Times New Roman" w:cs="Times New Roman"/>
          <w:sz w:val="24"/>
          <w:szCs w:val="24"/>
          <w:bdr w:val="none" w:sz="0" w:space="0" w:color="auto" w:frame="1"/>
        </w:rPr>
        <w:t xml:space="preserve">Delmar: Centage Learning. </w:t>
      </w:r>
    </w:p>
    <w:p w14:paraId="25BA5B9F" w14:textId="77777777" w:rsidR="0006526F" w:rsidRPr="005938DC" w:rsidRDefault="0006526F" w:rsidP="0006526F">
      <w:pPr>
        <w:spacing w:line="360" w:lineRule="auto"/>
        <w:jc w:val="both"/>
        <w:rPr>
          <w:rFonts w:ascii="Times New Roman" w:hAnsi="Times New Roman" w:cs="Times New Roman"/>
          <w:sz w:val="24"/>
          <w:szCs w:val="24"/>
          <w:bdr w:val="none" w:sz="0" w:space="0" w:color="auto" w:frame="1"/>
        </w:rPr>
      </w:pPr>
    </w:p>
    <w:p w14:paraId="67E35DCF" w14:textId="7959B208" w:rsidR="0006526F" w:rsidRDefault="0006526F" w:rsidP="0006526F">
      <w:pPr>
        <w:spacing w:line="360" w:lineRule="auto"/>
        <w:jc w:val="both"/>
        <w:rPr>
          <w:rFonts w:ascii="Times New Roman" w:hAnsi="Times New Roman" w:cs="Times New Roman"/>
          <w:i/>
          <w:iCs/>
          <w:sz w:val="24"/>
          <w:szCs w:val="24"/>
        </w:rPr>
      </w:pPr>
      <w:r w:rsidRPr="005938DC">
        <w:rPr>
          <w:rFonts w:ascii="Times New Roman" w:hAnsi="Times New Roman" w:cs="Times New Roman"/>
          <w:sz w:val="24"/>
          <w:szCs w:val="24"/>
        </w:rPr>
        <w:t xml:space="preserve">Miller-Young. (2016) ‘How did I get here?’ </w:t>
      </w:r>
      <w:r w:rsidRPr="005938DC">
        <w:rPr>
          <w:rFonts w:ascii="Times New Roman" w:hAnsi="Times New Roman" w:cs="Times New Roman"/>
          <w:i/>
          <w:iCs/>
          <w:sz w:val="24"/>
          <w:szCs w:val="24"/>
        </w:rPr>
        <w:t>Learning from multidisciplinary CoPs, p.1-4.</w:t>
      </w:r>
    </w:p>
    <w:p w14:paraId="010FE3DB" w14:textId="77777777" w:rsidR="0006526F" w:rsidRPr="005938DC" w:rsidRDefault="0006526F" w:rsidP="0006526F">
      <w:pPr>
        <w:spacing w:line="360" w:lineRule="auto"/>
        <w:jc w:val="both"/>
        <w:rPr>
          <w:rFonts w:ascii="Times New Roman" w:hAnsi="Times New Roman" w:cs="Times New Roman"/>
          <w:i/>
          <w:iCs/>
          <w:sz w:val="24"/>
          <w:szCs w:val="24"/>
        </w:rPr>
      </w:pPr>
    </w:p>
    <w:p w14:paraId="1892CE67" w14:textId="59A50147" w:rsidR="0006526F" w:rsidRDefault="0006526F" w:rsidP="0006526F">
      <w:pPr>
        <w:spacing w:line="360" w:lineRule="auto"/>
        <w:jc w:val="both"/>
        <w:rPr>
          <w:rStyle w:val="Emphasis"/>
          <w:rFonts w:ascii="Times New Roman" w:hAnsi="Times New Roman" w:cs="Times New Roman"/>
          <w:sz w:val="24"/>
          <w:szCs w:val="24"/>
          <w:bdr w:val="none" w:sz="0" w:space="0" w:color="auto" w:frame="1"/>
        </w:rPr>
      </w:pPr>
      <w:r w:rsidRPr="005938DC">
        <w:rPr>
          <w:rFonts w:ascii="Times New Roman" w:hAnsi="Times New Roman" w:cs="Times New Roman"/>
          <w:sz w:val="24"/>
          <w:szCs w:val="24"/>
        </w:rPr>
        <w:t>Moyles</w:t>
      </w:r>
      <w:r w:rsidRPr="005938DC">
        <w:rPr>
          <w:rStyle w:val="Emphasis"/>
          <w:rFonts w:ascii="Times New Roman" w:hAnsi="Times New Roman" w:cs="Times New Roman"/>
          <w:sz w:val="24"/>
          <w:szCs w:val="24"/>
          <w:bdr w:val="none" w:sz="0" w:space="0" w:color="auto" w:frame="1"/>
        </w:rPr>
        <w:t>, J. (2001) ‘</w:t>
      </w:r>
      <w:r w:rsidRPr="005938DC">
        <w:rPr>
          <w:rStyle w:val="Emphasis"/>
          <w:rFonts w:ascii="Times New Roman" w:hAnsi="Times New Roman" w:cs="Times New Roman"/>
          <w:i w:val="0"/>
          <w:iCs w:val="0"/>
          <w:sz w:val="24"/>
          <w:szCs w:val="24"/>
          <w:bdr w:val="none" w:sz="0" w:space="0" w:color="auto" w:frame="1"/>
        </w:rPr>
        <w:t>Passion, Paradox and Professionalism in Early Years Education’</w:t>
      </w:r>
      <w:r w:rsidRPr="005938DC">
        <w:rPr>
          <w:rStyle w:val="Emphasis"/>
          <w:rFonts w:ascii="Times New Roman" w:hAnsi="Times New Roman" w:cs="Times New Roman"/>
          <w:sz w:val="24"/>
          <w:szCs w:val="24"/>
          <w:bdr w:val="none" w:sz="0" w:space="0" w:color="auto" w:frame="1"/>
        </w:rPr>
        <w:t> Early Years</w:t>
      </w:r>
      <w:r w:rsidRPr="005938DC">
        <w:rPr>
          <w:rStyle w:val="Emphasis"/>
          <w:rFonts w:ascii="Times New Roman" w:hAnsi="Times New Roman" w:cs="Times New Roman"/>
          <w:i w:val="0"/>
          <w:iCs w:val="0"/>
          <w:sz w:val="24"/>
          <w:szCs w:val="24"/>
          <w:bdr w:val="none" w:sz="0" w:space="0" w:color="auto" w:frame="1"/>
        </w:rPr>
        <w:t xml:space="preserve"> 21</w:t>
      </w:r>
      <w:r w:rsidRPr="005938DC">
        <w:rPr>
          <w:rStyle w:val="Emphasis"/>
          <w:rFonts w:ascii="Times New Roman" w:hAnsi="Times New Roman" w:cs="Times New Roman"/>
          <w:sz w:val="24"/>
          <w:szCs w:val="24"/>
          <w:bdr w:val="none" w:sz="0" w:space="0" w:color="auto" w:frame="1"/>
        </w:rPr>
        <w:t xml:space="preserve"> (2), p. 81–95.</w:t>
      </w:r>
    </w:p>
    <w:p w14:paraId="2A2EEDE4" w14:textId="77777777" w:rsidR="0006526F" w:rsidRPr="005938DC" w:rsidRDefault="0006526F" w:rsidP="0006526F">
      <w:pPr>
        <w:spacing w:line="360" w:lineRule="auto"/>
        <w:jc w:val="both"/>
        <w:rPr>
          <w:rStyle w:val="Emphasis"/>
          <w:rFonts w:ascii="Times New Roman" w:hAnsi="Times New Roman" w:cs="Times New Roman"/>
          <w:sz w:val="24"/>
          <w:szCs w:val="24"/>
          <w:bdr w:val="none" w:sz="0" w:space="0" w:color="auto" w:frame="1"/>
        </w:rPr>
      </w:pPr>
    </w:p>
    <w:p w14:paraId="53051717" w14:textId="656914C0" w:rsidR="0006526F" w:rsidRDefault="0006526F" w:rsidP="0006526F">
      <w:pPr>
        <w:spacing w:line="360" w:lineRule="auto"/>
        <w:jc w:val="both"/>
        <w:rPr>
          <w:rFonts w:ascii="Times New Roman" w:hAnsi="Times New Roman" w:cs="Times New Roman"/>
          <w:color w:val="333333"/>
          <w:sz w:val="24"/>
          <w:szCs w:val="24"/>
        </w:rPr>
      </w:pPr>
      <w:r w:rsidRPr="005938DC">
        <w:rPr>
          <w:rFonts w:ascii="Times New Roman" w:hAnsi="Times New Roman" w:cs="Times New Roman"/>
          <w:sz w:val="24"/>
          <w:szCs w:val="24"/>
        </w:rPr>
        <w:t xml:space="preserve">Priestly, D. (2015) </w:t>
      </w:r>
      <w:r w:rsidRPr="005938DC">
        <w:rPr>
          <w:rFonts w:ascii="Times New Roman" w:hAnsi="Times New Roman" w:cs="Times New Roman"/>
          <w:i/>
          <w:iCs/>
          <w:sz w:val="24"/>
          <w:szCs w:val="24"/>
        </w:rPr>
        <w:t xml:space="preserve">Building. </w:t>
      </w:r>
      <w:r w:rsidRPr="005938DC">
        <w:rPr>
          <w:rFonts w:ascii="Times New Roman" w:hAnsi="Times New Roman" w:cs="Times New Roman"/>
          <w:sz w:val="24"/>
          <w:szCs w:val="24"/>
        </w:rPr>
        <w:t xml:space="preserve">Available at: </w:t>
      </w:r>
      <w:hyperlink r:id="rId26" w:anchor=".XttNcDpKg2w" w:history="1">
        <w:r w:rsidRPr="005938DC">
          <w:rPr>
            <w:rStyle w:val="Hyperlink"/>
            <w:rFonts w:ascii="Times New Roman" w:hAnsi="Times New Roman" w:cs="Times New Roman"/>
            <w:sz w:val="24"/>
            <w:szCs w:val="24"/>
          </w:rPr>
          <w:t>https://ventureteambuilding.co.uk/learning-through-reflection/#.XttNcDpKg2w</w:t>
        </w:r>
      </w:hyperlink>
      <w:r w:rsidRPr="005938DC">
        <w:rPr>
          <w:rStyle w:val="Hyperlink"/>
          <w:rFonts w:ascii="Times New Roman" w:hAnsi="Times New Roman" w:cs="Times New Roman"/>
          <w:sz w:val="24"/>
          <w:szCs w:val="24"/>
        </w:rPr>
        <w:t xml:space="preserve"> </w:t>
      </w:r>
      <w:r w:rsidRPr="005938DC">
        <w:rPr>
          <w:rFonts w:ascii="Times New Roman" w:hAnsi="Times New Roman" w:cs="Times New Roman"/>
          <w:color w:val="333333"/>
          <w:sz w:val="24"/>
          <w:szCs w:val="24"/>
        </w:rPr>
        <w:t>(Accessed on: 9.6.20).</w:t>
      </w:r>
    </w:p>
    <w:p w14:paraId="0B4DEA30" w14:textId="77777777" w:rsidR="0006526F" w:rsidRPr="005938DC" w:rsidRDefault="0006526F" w:rsidP="0006526F">
      <w:pPr>
        <w:spacing w:line="360" w:lineRule="auto"/>
        <w:jc w:val="both"/>
        <w:rPr>
          <w:rFonts w:ascii="Times New Roman" w:hAnsi="Times New Roman" w:cs="Times New Roman"/>
          <w:color w:val="333333"/>
          <w:sz w:val="24"/>
          <w:szCs w:val="24"/>
        </w:rPr>
      </w:pPr>
    </w:p>
    <w:p w14:paraId="0553A6C0" w14:textId="471DDE26" w:rsidR="0006526F" w:rsidRDefault="0006526F" w:rsidP="0006526F">
      <w:pPr>
        <w:spacing w:line="360" w:lineRule="auto"/>
        <w:jc w:val="both"/>
        <w:rPr>
          <w:rFonts w:ascii="Times New Roman" w:hAnsi="Times New Roman" w:cs="Times New Roman"/>
          <w:sz w:val="24"/>
          <w:szCs w:val="24"/>
        </w:rPr>
      </w:pPr>
      <w:r w:rsidRPr="005938DC">
        <w:rPr>
          <w:rFonts w:ascii="Times New Roman" w:hAnsi="Times New Roman" w:cs="Times New Roman"/>
          <w:sz w:val="24"/>
          <w:szCs w:val="24"/>
        </w:rPr>
        <w:t xml:space="preserve">Professional association for childcare and early years. (2016) </w:t>
      </w:r>
      <w:r w:rsidRPr="005938DC">
        <w:rPr>
          <w:rFonts w:ascii="Times New Roman" w:hAnsi="Times New Roman" w:cs="Times New Roman"/>
          <w:i/>
          <w:iCs/>
          <w:sz w:val="24"/>
          <w:szCs w:val="24"/>
        </w:rPr>
        <w:t xml:space="preserve">Developing Self Reflective Practice. </w:t>
      </w:r>
      <w:r w:rsidRPr="005938DC">
        <w:rPr>
          <w:rFonts w:ascii="Times New Roman" w:hAnsi="Times New Roman" w:cs="Times New Roman"/>
          <w:sz w:val="24"/>
          <w:szCs w:val="24"/>
        </w:rPr>
        <w:t xml:space="preserve">Available at: </w:t>
      </w:r>
      <w:hyperlink r:id="rId27" w:history="1">
        <w:r w:rsidRPr="005938DC">
          <w:rPr>
            <w:rStyle w:val="Hyperlink"/>
            <w:rFonts w:ascii="Times New Roman" w:hAnsi="Times New Roman" w:cs="Times New Roman"/>
            <w:sz w:val="24"/>
            <w:szCs w:val="24"/>
          </w:rPr>
          <w:t>https://www.pacey.org.uk/Pacey/media/Website-files/PACEY%20member%20practice%20guides%20(PDFs)/PG04-self-reflective-practice.pdf</w:t>
        </w:r>
      </w:hyperlink>
      <w:r w:rsidRPr="005938DC">
        <w:rPr>
          <w:rFonts w:ascii="Times New Roman" w:hAnsi="Times New Roman" w:cs="Times New Roman"/>
          <w:sz w:val="24"/>
          <w:szCs w:val="24"/>
        </w:rPr>
        <w:t xml:space="preserve"> (Accessed on: 10.6.20).</w:t>
      </w:r>
    </w:p>
    <w:p w14:paraId="5FE01FCF" w14:textId="77777777" w:rsidR="0006526F" w:rsidRPr="005938DC" w:rsidRDefault="0006526F" w:rsidP="0006526F">
      <w:pPr>
        <w:spacing w:line="360" w:lineRule="auto"/>
        <w:jc w:val="both"/>
        <w:rPr>
          <w:rFonts w:ascii="Times New Roman" w:hAnsi="Times New Roman" w:cs="Times New Roman"/>
          <w:sz w:val="24"/>
          <w:szCs w:val="24"/>
        </w:rPr>
      </w:pPr>
    </w:p>
    <w:p w14:paraId="7530BB9C" w14:textId="34313765" w:rsidR="0006526F" w:rsidRDefault="0006526F" w:rsidP="0006526F">
      <w:pPr>
        <w:spacing w:line="360" w:lineRule="auto"/>
        <w:jc w:val="both"/>
        <w:rPr>
          <w:rFonts w:ascii="Times New Roman" w:hAnsi="Times New Roman" w:cs="Times New Roman"/>
          <w:sz w:val="24"/>
          <w:szCs w:val="24"/>
        </w:rPr>
      </w:pPr>
      <w:r w:rsidRPr="005938DC">
        <w:rPr>
          <w:rFonts w:ascii="Times New Roman" w:hAnsi="Times New Roman" w:cs="Times New Roman"/>
          <w:sz w:val="24"/>
          <w:szCs w:val="24"/>
        </w:rPr>
        <w:t xml:space="preserve">The University of Notre Dame. (2011) </w:t>
      </w:r>
      <w:r w:rsidRPr="005938DC">
        <w:rPr>
          <w:rFonts w:ascii="Times New Roman" w:hAnsi="Times New Roman" w:cs="Times New Roman"/>
          <w:i/>
          <w:iCs/>
          <w:sz w:val="24"/>
          <w:szCs w:val="24"/>
        </w:rPr>
        <w:t xml:space="preserve">Emotions at work. </w:t>
      </w:r>
      <w:r w:rsidRPr="005938DC">
        <w:rPr>
          <w:rFonts w:ascii="Times New Roman" w:hAnsi="Times New Roman" w:cs="Times New Roman"/>
          <w:sz w:val="24"/>
          <w:szCs w:val="24"/>
        </w:rPr>
        <w:t xml:space="preserve">Available at: </w:t>
      </w:r>
      <w:hyperlink r:id="rId28" w:history="1">
        <w:r w:rsidRPr="005938DC">
          <w:rPr>
            <w:rStyle w:val="Hyperlink"/>
            <w:rFonts w:ascii="Times New Roman" w:hAnsi="Times New Roman" w:cs="Times New Roman"/>
            <w:sz w:val="24"/>
            <w:szCs w:val="24"/>
          </w:rPr>
          <w:t>https://hr.nd.edu/assets/52816/emotionsatwork.pdf</w:t>
        </w:r>
      </w:hyperlink>
      <w:r w:rsidRPr="005938DC">
        <w:rPr>
          <w:rFonts w:ascii="Times New Roman" w:hAnsi="Times New Roman" w:cs="Times New Roman"/>
          <w:sz w:val="24"/>
          <w:szCs w:val="24"/>
        </w:rPr>
        <w:t xml:space="preserve"> (Accessed on: 11.6.20).</w:t>
      </w:r>
    </w:p>
    <w:p w14:paraId="5F26E672" w14:textId="77777777" w:rsidR="0006526F" w:rsidRPr="005938DC" w:rsidRDefault="0006526F" w:rsidP="0006526F">
      <w:pPr>
        <w:spacing w:line="360" w:lineRule="auto"/>
        <w:jc w:val="both"/>
        <w:rPr>
          <w:rFonts w:ascii="Times New Roman" w:hAnsi="Times New Roman" w:cs="Times New Roman"/>
          <w:sz w:val="24"/>
          <w:szCs w:val="24"/>
        </w:rPr>
      </w:pPr>
    </w:p>
    <w:p w14:paraId="699A41C9" w14:textId="72638B90" w:rsidR="0006526F" w:rsidRDefault="0006526F" w:rsidP="0006526F">
      <w:pPr>
        <w:spacing w:line="360" w:lineRule="auto"/>
        <w:jc w:val="both"/>
        <w:rPr>
          <w:rFonts w:ascii="Times New Roman" w:hAnsi="Times New Roman" w:cs="Times New Roman"/>
          <w:sz w:val="24"/>
          <w:szCs w:val="24"/>
        </w:rPr>
      </w:pPr>
      <w:r w:rsidRPr="005938DC">
        <w:rPr>
          <w:rFonts w:ascii="Times New Roman" w:hAnsi="Times New Roman" w:cs="Times New Roman"/>
          <w:sz w:val="24"/>
          <w:szCs w:val="24"/>
        </w:rPr>
        <w:t xml:space="preserve">University of Cambridge. (2020) </w:t>
      </w:r>
      <w:r w:rsidRPr="005938DC">
        <w:rPr>
          <w:rFonts w:ascii="Times New Roman" w:hAnsi="Times New Roman" w:cs="Times New Roman"/>
          <w:i/>
          <w:iCs/>
          <w:sz w:val="24"/>
          <w:szCs w:val="24"/>
        </w:rPr>
        <w:t xml:space="preserve">Reflective practice toolkit. </w:t>
      </w:r>
      <w:r w:rsidRPr="005938DC">
        <w:rPr>
          <w:rFonts w:ascii="Times New Roman" w:hAnsi="Times New Roman" w:cs="Times New Roman"/>
          <w:sz w:val="24"/>
          <w:szCs w:val="24"/>
        </w:rPr>
        <w:t xml:space="preserve">Available at: </w:t>
      </w:r>
      <w:hyperlink r:id="rId29" w:history="1">
        <w:r w:rsidRPr="005938DC">
          <w:rPr>
            <w:rStyle w:val="Hyperlink"/>
            <w:rFonts w:ascii="Times New Roman" w:hAnsi="Times New Roman" w:cs="Times New Roman"/>
            <w:sz w:val="24"/>
            <w:szCs w:val="24"/>
          </w:rPr>
          <w:t>https://libguides.cam.ac.uk/reflectivepracticetoolkit/models</w:t>
        </w:r>
      </w:hyperlink>
      <w:r w:rsidRPr="005938DC">
        <w:rPr>
          <w:rFonts w:ascii="Times New Roman" w:hAnsi="Times New Roman" w:cs="Times New Roman"/>
          <w:sz w:val="24"/>
          <w:szCs w:val="24"/>
        </w:rPr>
        <w:t xml:space="preserve"> (Accessed on: 10.6.20).</w:t>
      </w:r>
    </w:p>
    <w:p w14:paraId="6FEDFF95" w14:textId="77777777" w:rsidR="0006526F" w:rsidRPr="005938DC" w:rsidRDefault="0006526F" w:rsidP="0006526F">
      <w:pPr>
        <w:spacing w:line="360" w:lineRule="auto"/>
        <w:jc w:val="both"/>
        <w:rPr>
          <w:rFonts w:ascii="Times New Roman" w:hAnsi="Times New Roman" w:cs="Times New Roman"/>
          <w:sz w:val="24"/>
          <w:szCs w:val="24"/>
        </w:rPr>
      </w:pPr>
    </w:p>
    <w:p w14:paraId="0A7F2C8C" w14:textId="77777777" w:rsidR="0006526F" w:rsidRDefault="0006526F" w:rsidP="0006526F">
      <w:pPr>
        <w:spacing w:line="360" w:lineRule="auto"/>
        <w:jc w:val="both"/>
        <w:rPr>
          <w:rFonts w:ascii="Times New Roman" w:hAnsi="Times New Roman" w:cs="Times New Roman"/>
          <w:sz w:val="24"/>
          <w:szCs w:val="24"/>
        </w:rPr>
      </w:pPr>
    </w:p>
    <w:p w14:paraId="5DDAAE6F" w14:textId="4BDCB101" w:rsidR="0006526F" w:rsidRDefault="0006526F" w:rsidP="0006526F">
      <w:pPr>
        <w:spacing w:line="360" w:lineRule="auto"/>
        <w:jc w:val="both"/>
        <w:rPr>
          <w:rFonts w:ascii="Times New Roman" w:hAnsi="Times New Roman" w:cs="Times New Roman"/>
          <w:sz w:val="24"/>
          <w:szCs w:val="24"/>
        </w:rPr>
      </w:pPr>
      <w:r w:rsidRPr="005938DC">
        <w:rPr>
          <w:rFonts w:ascii="Times New Roman" w:hAnsi="Times New Roman" w:cs="Times New Roman"/>
          <w:sz w:val="24"/>
          <w:szCs w:val="24"/>
        </w:rPr>
        <w:lastRenderedPageBreak/>
        <w:t xml:space="preserve"> University of Edinburgh. (2019) </w:t>
      </w:r>
      <w:r w:rsidRPr="005938DC">
        <w:rPr>
          <w:rFonts w:ascii="Times New Roman" w:hAnsi="Times New Roman" w:cs="Times New Roman"/>
          <w:i/>
          <w:iCs/>
          <w:sz w:val="24"/>
          <w:szCs w:val="24"/>
        </w:rPr>
        <w:t xml:space="preserve">Gibbs’ reflective cycle. </w:t>
      </w:r>
      <w:r w:rsidRPr="005938DC">
        <w:rPr>
          <w:rFonts w:ascii="Times New Roman" w:hAnsi="Times New Roman" w:cs="Times New Roman"/>
          <w:sz w:val="24"/>
          <w:szCs w:val="24"/>
        </w:rPr>
        <w:t xml:space="preserve">Available at: </w:t>
      </w:r>
      <w:hyperlink r:id="rId30" w:history="1">
        <w:r w:rsidRPr="005938DC">
          <w:rPr>
            <w:rStyle w:val="Hyperlink"/>
            <w:rFonts w:ascii="Times New Roman" w:hAnsi="Times New Roman" w:cs="Times New Roman"/>
            <w:sz w:val="24"/>
            <w:szCs w:val="24"/>
          </w:rPr>
          <w:t>https://www.ed.ac.uk/reflection/reflectors-toolkit/reflecting-on-experience/gibbs-reflective-cycle#:~:text=Gibbs%20G%20(1988).,Oxford%20Polytechnic%3A%20Oxford.</w:t>
        </w:r>
      </w:hyperlink>
      <w:r w:rsidRPr="005938DC">
        <w:rPr>
          <w:rFonts w:ascii="Times New Roman" w:hAnsi="Times New Roman" w:cs="Times New Roman"/>
          <w:sz w:val="24"/>
          <w:szCs w:val="24"/>
        </w:rPr>
        <w:t xml:space="preserve"> (Accessed on: 29.5.20).</w:t>
      </w:r>
    </w:p>
    <w:p w14:paraId="6C7F4B67" w14:textId="77777777" w:rsidR="0006526F" w:rsidRPr="005938DC" w:rsidRDefault="0006526F" w:rsidP="0006526F">
      <w:pPr>
        <w:spacing w:line="360" w:lineRule="auto"/>
        <w:jc w:val="both"/>
        <w:rPr>
          <w:rFonts w:ascii="Times New Roman" w:hAnsi="Times New Roman" w:cs="Times New Roman"/>
          <w:sz w:val="24"/>
          <w:szCs w:val="24"/>
        </w:rPr>
      </w:pPr>
    </w:p>
    <w:p w14:paraId="2962C02D" w14:textId="6A7C98AA" w:rsidR="0006526F" w:rsidRDefault="0006526F" w:rsidP="0006526F">
      <w:pPr>
        <w:spacing w:line="360" w:lineRule="auto"/>
        <w:jc w:val="both"/>
        <w:rPr>
          <w:rFonts w:ascii="Times New Roman" w:hAnsi="Times New Roman" w:cs="Times New Roman"/>
          <w:i/>
          <w:iCs/>
          <w:sz w:val="24"/>
          <w:szCs w:val="24"/>
        </w:rPr>
      </w:pPr>
      <w:r w:rsidRPr="005938DC">
        <w:rPr>
          <w:rFonts w:ascii="Times New Roman" w:hAnsi="Times New Roman" w:cs="Times New Roman"/>
          <w:sz w:val="24"/>
          <w:szCs w:val="24"/>
        </w:rPr>
        <w:t xml:space="preserve">Venninen et al. (2015) ‘Creating Conditions for Reflective Practice in Early Childhood Education’ </w:t>
      </w:r>
      <w:r w:rsidRPr="005938DC">
        <w:rPr>
          <w:rFonts w:ascii="Times New Roman" w:hAnsi="Times New Roman" w:cs="Times New Roman"/>
          <w:i/>
          <w:iCs/>
          <w:sz w:val="24"/>
          <w:szCs w:val="24"/>
        </w:rPr>
        <w:t>International Journal of Childcare and Education Policy, p.1-8.</w:t>
      </w:r>
    </w:p>
    <w:p w14:paraId="48F9A17A" w14:textId="77777777" w:rsidR="0006526F" w:rsidRPr="005938DC" w:rsidRDefault="0006526F" w:rsidP="0006526F">
      <w:pPr>
        <w:spacing w:line="360" w:lineRule="auto"/>
        <w:jc w:val="both"/>
        <w:rPr>
          <w:rFonts w:ascii="Times New Roman" w:hAnsi="Times New Roman" w:cs="Times New Roman"/>
          <w:i/>
          <w:iCs/>
          <w:sz w:val="24"/>
          <w:szCs w:val="24"/>
        </w:rPr>
      </w:pPr>
    </w:p>
    <w:p w14:paraId="4C734EBF" w14:textId="77777777" w:rsidR="0006526F" w:rsidRPr="005938DC" w:rsidRDefault="0006526F" w:rsidP="0006526F">
      <w:pPr>
        <w:spacing w:line="360" w:lineRule="auto"/>
        <w:jc w:val="both"/>
        <w:rPr>
          <w:rFonts w:ascii="Times New Roman" w:hAnsi="Times New Roman" w:cs="Times New Roman"/>
          <w:sz w:val="24"/>
          <w:szCs w:val="24"/>
          <w:bdr w:val="none" w:sz="0" w:space="0" w:color="auto" w:frame="1"/>
        </w:rPr>
      </w:pPr>
      <w:r w:rsidRPr="005938DC">
        <w:rPr>
          <w:rFonts w:ascii="Times New Roman" w:hAnsi="Times New Roman" w:cs="Times New Roman"/>
          <w:sz w:val="24"/>
          <w:szCs w:val="24"/>
          <w:bdr w:val="none" w:sz="0" w:space="0" w:color="auto" w:frame="1"/>
        </w:rPr>
        <w:t xml:space="preserve">Wegner, E. (1998) </w:t>
      </w:r>
      <w:r w:rsidRPr="005938DC">
        <w:rPr>
          <w:rFonts w:ascii="Times New Roman" w:hAnsi="Times New Roman" w:cs="Times New Roman"/>
          <w:i/>
          <w:iCs/>
          <w:sz w:val="24"/>
          <w:szCs w:val="24"/>
          <w:bdr w:val="none" w:sz="0" w:space="0" w:color="auto" w:frame="1"/>
        </w:rPr>
        <w:t xml:space="preserve">Communities of Practice, </w:t>
      </w:r>
      <w:r w:rsidRPr="005938DC">
        <w:rPr>
          <w:rFonts w:ascii="Times New Roman" w:hAnsi="Times New Roman" w:cs="Times New Roman"/>
          <w:sz w:val="24"/>
          <w:szCs w:val="24"/>
          <w:bdr w:val="none" w:sz="0" w:space="0" w:color="auto" w:frame="1"/>
        </w:rPr>
        <w:t>Cambridge:</w:t>
      </w:r>
      <w:r w:rsidRPr="005938DC">
        <w:rPr>
          <w:rFonts w:ascii="Times New Roman" w:hAnsi="Times New Roman" w:cs="Times New Roman"/>
          <w:i/>
          <w:iCs/>
          <w:sz w:val="24"/>
          <w:szCs w:val="24"/>
          <w:bdr w:val="none" w:sz="0" w:space="0" w:color="auto" w:frame="1"/>
        </w:rPr>
        <w:t xml:space="preserve"> </w:t>
      </w:r>
      <w:r w:rsidRPr="005938DC">
        <w:rPr>
          <w:rFonts w:ascii="Times New Roman" w:hAnsi="Times New Roman" w:cs="Times New Roman"/>
          <w:sz w:val="24"/>
          <w:szCs w:val="24"/>
          <w:bdr w:val="none" w:sz="0" w:space="0" w:color="auto" w:frame="1"/>
        </w:rPr>
        <w:t>Cambridge University Press.</w:t>
      </w:r>
    </w:p>
    <w:p w14:paraId="7EA0CB67" w14:textId="2BB4987E" w:rsidR="0006526F" w:rsidRDefault="0006526F" w:rsidP="0006526F">
      <w:pPr>
        <w:spacing w:line="360" w:lineRule="auto"/>
        <w:jc w:val="both"/>
        <w:rPr>
          <w:rFonts w:ascii="Times New Roman" w:hAnsi="Times New Roman" w:cs="Times New Roman"/>
          <w:sz w:val="24"/>
          <w:szCs w:val="24"/>
        </w:rPr>
      </w:pPr>
      <w:r w:rsidRPr="005938DC">
        <w:rPr>
          <w:rFonts w:ascii="Times New Roman" w:hAnsi="Times New Roman" w:cs="Times New Roman"/>
          <w:sz w:val="24"/>
          <w:szCs w:val="24"/>
        </w:rPr>
        <w:t>White, S et al. (2006)</w:t>
      </w:r>
      <w:r w:rsidRPr="005938DC">
        <w:rPr>
          <w:rFonts w:ascii="Times New Roman" w:hAnsi="Times New Roman" w:cs="Times New Roman"/>
          <w:i/>
          <w:iCs/>
          <w:sz w:val="24"/>
          <w:szCs w:val="24"/>
        </w:rPr>
        <w:t xml:space="preserve"> Critical Reflection in Health and Social care. </w:t>
      </w:r>
      <w:r w:rsidRPr="005938DC">
        <w:rPr>
          <w:rFonts w:ascii="Times New Roman" w:hAnsi="Times New Roman" w:cs="Times New Roman"/>
          <w:sz w:val="24"/>
          <w:szCs w:val="24"/>
        </w:rPr>
        <w:t xml:space="preserve">Berkshire: Open University Press. </w:t>
      </w:r>
    </w:p>
    <w:p w14:paraId="4A4AE513" w14:textId="77777777" w:rsidR="0006526F" w:rsidRPr="005938DC" w:rsidRDefault="0006526F" w:rsidP="0006526F">
      <w:pPr>
        <w:spacing w:line="360" w:lineRule="auto"/>
        <w:jc w:val="both"/>
        <w:rPr>
          <w:rFonts w:ascii="Times New Roman" w:hAnsi="Times New Roman" w:cs="Times New Roman"/>
          <w:sz w:val="24"/>
          <w:szCs w:val="24"/>
        </w:rPr>
      </w:pPr>
    </w:p>
    <w:p w14:paraId="79A81C56" w14:textId="77777777" w:rsidR="0006526F" w:rsidRPr="005938DC" w:rsidRDefault="0006526F" w:rsidP="0006526F">
      <w:pPr>
        <w:spacing w:line="360" w:lineRule="auto"/>
        <w:jc w:val="both"/>
        <w:rPr>
          <w:rFonts w:ascii="Times New Roman" w:hAnsi="Times New Roman" w:cs="Times New Roman"/>
          <w:sz w:val="24"/>
          <w:szCs w:val="24"/>
        </w:rPr>
      </w:pPr>
      <w:r w:rsidRPr="005938DC">
        <w:rPr>
          <w:rFonts w:ascii="Times New Roman" w:hAnsi="Times New Roman" w:cs="Times New Roman"/>
          <w:sz w:val="24"/>
          <w:szCs w:val="24"/>
        </w:rPr>
        <w:t xml:space="preserve">Wikipedia, (no date) </w:t>
      </w:r>
      <w:r w:rsidRPr="005938DC">
        <w:rPr>
          <w:rFonts w:ascii="Times New Roman" w:hAnsi="Times New Roman" w:cs="Times New Roman"/>
          <w:i/>
          <w:iCs/>
          <w:sz w:val="24"/>
          <w:szCs w:val="24"/>
        </w:rPr>
        <w:t xml:space="preserve">Reflective practice. </w:t>
      </w:r>
      <w:r w:rsidRPr="005938DC">
        <w:rPr>
          <w:rFonts w:ascii="Times New Roman" w:hAnsi="Times New Roman" w:cs="Times New Roman"/>
          <w:sz w:val="24"/>
          <w:szCs w:val="24"/>
        </w:rPr>
        <w:t xml:space="preserve">Available at: </w:t>
      </w:r>
      <w:hyperlink r:id="rId31" w:history="1">
        <w:r w:rsidRPr="005938DC">
          <w:rPr>
            <w:rStyle w:val="Hyperlink"/>
            <w:rFonts w:ascii="Times New Roman" w:hAnsi="Times New Roman" w:cs="Times New Roman"/>
            <w:sz w:val="24"/>
            <w:szCs w:val="24"/>
          </w:rPr>
          <w:t>https://en.wikipedia.org/wiki/Reflective_practice</w:t>
        </w:r>
      </w:hyperlink>
      <w:r w:rsidRPr="005938DC">
        <w:rPr>
          <w:rFonts w:ascii="Times New Roman" w:hAnsi="Times New Roman" w:cs="Times New Roman"/>
          <w:sz w:val="24"/>
          <w:szCs w:val="24"/>
        </w:rPr>
        <w:t xml:space="preserve"> (Accessed on: 30.5.20).</w:t>
      </w:r>
    </w:p>
    <w:p w14:paraId="4B066B29" w14:textId="77777777" w:rsidR="00F12E50" w:rsidRPr="00021416" w:rsidRDefault="00F12E50" w:rsidP="00B857C6">
      <w:pPr>
        <w:jc w:val="both"/>
        <w:rPr>
          <w:rFonts w:ascii="Helvetica" w:hAnsi="Helvetica"/>
          <w:i/>
          <w:iCs/>
          <w:color w:val="333333"/>
          <w:sz w:val="20"/>
          <w:szCs w:val="20"/>
          <w:bdr w:val="none" w:sz="0" w:space="0" w:color="auto" w:frame="1"/>
        </w:rPr>
      </w:pPr>
    </w:p>
    <w:sectPr w:rsidR="00F12E50" w:rsidRPr="00021416" w:rsidSect="0024201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93E23A" w14:textId="77777777" w:rsidR="00C80622" w:rsidRDefault="00C80622" w:rsidP="00E54334">
      <w:pPr>
        <w:spacing w:after="0" w:line="240" w:lineRule="auto"/>
      </w:pPr>
      <w:r>
        <w:separator/>
      </w:r>
    </w:p>
  </w:endnote>
  <w:endnote w:type="continuationSeparator" w:id="0">
    <w:p w14:paraId="6D504904" w14:textId="77777777" w:rsidR="00C80622" w:rsidRDefault="00C80622" w:rsidP="00E543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2841942"/>
      <w:docPartObj>
        <w:docPartGallery w:val="Page Numbers (Bottom of Page)"/>
        <w:docPartUnique/>
      </w:docPartObj>
    </w:sdtPr>
    <w:sdtEndPr>
      <w:rPr>
        <w:noProof/>
      </w:rPr>
    </w:sdtEndPr>
    <w:sdtContent>
      <w:p w14:paraId="7A28F697" w14:textId="731AEF47" w:rsidR="0033191D" w:rsidRDefault="003319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1D4679" w14:textId="77777777" w:rsidR="0033191D" w:rsidRDefault="003319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6AE9E4" w14:textId="77777777" w:rsidR="00C80622" w:rsidRDefault="00C80622" w:rsidP="00E54334">
      <w:pPr>
        <w:spacing w:after="0" w:line="240" w:lineRule="auto"/>
      </w:pPr>
      <w:r>
        <w:separator/>
      </w:r>
    </w:p>
  </w:footnote>
  <w:footnote w:type="continuationSeparator" w:id="0">
    <w:p w14:paraId="65426AE9" w14:textId="77777777" w:rsidR="00C80622" w:rsidRDefault="00C80622" w:rsidP="00E543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FE52E2" w14:textId="6225415B" w:rsidR="00CC0116" w:rsidRDefault="00CC0116" w:rsidP="004B5509">
    <w:pPr>
      <w:pStyle w:val="Header"/>
      <w:tabs>
        <w:tab w:val="clear" w:pos="4513"/>
        <w:tab w:val="clear" w:pos="9026"/>
        <w:tab w:val="left" w:pos="8010"/>
      </w:tabs>
    </w:pPr>
    <w:r>
      <w:t>1903549                                                                                                                                   Word count:</w:t>
    </w:r>
    <w:r w:rsidR="003C686C">
      <w:t xml:space="preserve"> </w:t>
    </w:r>
    <w:r w:rsidR="00ED2819">
      <w:t>4,014</w:t>
    </w:r>
  </w:p>
  <w:p w14:paraId="74675593" w14:textId="0F6EB929" w:rsidR="00CC0116" w:rsidRDefault="00CC0116">
    <w:pPr>
      <w:pStyle w:val="Header"/>
    </w:pPr>
    <w:r>
      <w:t xml:space="preserve">EAEE5002 </w:t>
    </w:r>
  </w:p>
  <w:p w14:paraId="25C21863" w14:textId="77777777" w:rsidR="00CC0116" w:rsidRDefault="00CC0116">
    <w:pPr>
      <w:pStyle w:val="Header"/>
    </w:pPr>
  </w:p>
  <w:p w14:paraId="24EE9724" w14:textId="77777777" w:rsidR="00CC0116" w:rsidRDefault="00CC01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002AE7"/>
    <w:multiLevelType w:val="hybridMultilevel"/>
    <w:tmpl w:val="1CA0AF30"/>
    <w:lvl w:ilvl="0" w:tplc="6D0E1D50">
      <w:start w:val="1"/>
      <w:numFmt w:val="bullet"/>
      <w:lvlText w:val="•"/>
      <w:lvlJc w:val="left"/>
      <w:pPr>
        <w:tabs>
          <w:tab w:val="num" w:pos="720"/>
        </w:tabs>
        <w:ind w:left="720" w:hanging="360"/>
      </w:pPr>
      <w:rPr>
        <w:rFonts w:ascii="Arial" w:hAnsi="Arial" w:hint="default"/>
      </w:rPr>
    </w:lvl>
    <w:lvl w:ilvl="1" w:tplc="DB1C3C34" w:tentative="1">
      <w:start w:val="1"/>
      <w:numFmt w:val="bullet"/>
      <w:lvlText w:val="•"/>
      <w:lvlJc w:val="left"/>
      <w:pPr>
        <w:tabs>
          <w:tab w:val="num" w:pos="1440"/>
        </w:tabs>
        <w:ind w:left="1440" w:hanging="360"/>
      </w:pPr>
      <w:rPr>
        <w:rFonts w:ascii="Arial" w:hAnsi="Arial" w:hint="default"/>
      </w:rPr>
    </w:lvl>
    <w:lvl w:ilvl="2" w:tplc="080C03A0" w:tentative="1">
      <w:start w:val="1"/>
      <w:numFmt w:val="bullet"/>
      <w:lvlText w:val="•"/>
      <w:lvlJc w:val="left"/>
      <w:pPr>
        <w:tabs>
          <w:tab w:val="num" w:pos="2160"/>
        </w:tabs>
        <w:ind w:left="2160" w:hanging="360"/>
      </w:pPr>
      <w:rPr>
        <w:rFonts w:ascii="Arial" w:hAnsi="Arial" w:hint="default"/>
      </w:rPr>
    </w:lvl>
    <w:lvl w:ilvl="3" w:tplc="5A4435DA" w:tentative="1">
      <w:start w:val="1"/>
      <w:numFmt w:val="bullet"/>
      <w:lvlText w:val="•"/>
      <w:lvlJc w:val="left"/>
      <w:pPr>
        <w:tabs>
          <w:tab w:val="num" w:pos="2880"/>
        </w:tabs>
        <w:ind w:left="2880" w:hanging="360"/>
      </w:pPr>
      <w:rPr>
        <w:rFonts w:ascii="Arial" w:hAnsi="Arial" w:hint="default"/>
      </w:rPr>
    </w:lvl>
    <w:lvl w:ilvl="4" w:tplc="457E784C" w:tentative="1">
      <w:start w:val="1"/>
      <w:numFmt w:val="bullet"/>
      <w:lvlText w:val="•"/>
      <w:lvlJc w:val="left"/>
      <w:pPr>
        <w:tabs>
          <w:tab w:val="num" w:pos="3600"/>
        </w:tabs>
        <w:ind w:left="3600" w:hanging="360"/>
      </w:pPr>
      <w:rPr>
        <w:rFonts w:ascii="Arial" w:hAnsi="Arial" w:hint="default"/>
      </w:rPr>
    </w:lvl>
    <w:lvl w:ilvl="5" w:tplc="98AED404" w:tentative="1">
      <w:start w:val="1"/>
      <w:numFmt w:val="bullet"/>
      <w:lvlText w:val="•"/>
      <w:lvlJc w:val="left"/>
      <w:pPr>
        <w:tabs>
          <w:tab w:val="num" w:pos="4320"/>
        </w:tabs>
        <w:ind w:left="4320" w:hanging="360"/>
      </w:pPr>
      <w:rPr>
        <w:rFonts w:ascii="Arial" w:hAnsi="Arial" w:hint="default"/>
      </w:rPr>
    </w:lvl>
    <w:lvl w:ilvl="6" w:tplc="20F82566" w:tentative="1">
      <w:start w:val="1"/>
      <w:numFmt w:val="bullet"/>
      <w:lvlText w:val="•"/>
      <w:lvlJc w:val="left"/>
      <w:pPr>
        <w:tabs>
          <w:tab w:val="num" w:pos="5040"/>
        </w:tabs>
        <w:ind w:left="5040" w:hanging="360"/>
      </w:pPr>
      <w:rPr>
        <w:rFonts w:ascii="Arial" w:hAnsi="Arial" w:hint="default"/>
      </w:rPr>
    </w:lvl>
    <w:lvl w:ilvl="7" w:tplc="178A5544" w:tentative="1">
      <w:start w:val="1"/>
      <w:numFmt w:val="bullet"/>
      <w:lvlText w:val="•"/>
      <w:lvlJc w:val="left"/>
      <w:pPr>
        <w:tabs>
          <w:tab w:val="num" w:pos="5760"/>
        </w:tabs>
        <w:ind w:left="5760" w:hanging="360"/>
      </w:pPr>
      <w:rPr>
        <w:rFonts w:ascii="Arial" w:hAnsi="Arial" w:hint="default"/>
      </w:rPr>
    </w:lvl>
    <w:lvl w:ilvl="8" w:tplc="8154D0E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F22436A"/>
    <w:multiLevelType w:val="hybridMultilevel"/>
    <w:tmpl w:val="F2343D70"/>
    <w:lvl w:ilvl="0" w:tplc="4A145D6C">
      <w:start w:val="1"/>
      <w:numFmt w:val="bullet"/>
      <w:lvlText w:val="•"/>
      <w:lvlJc w:val="left"/>
      <w:pPr>
        <w:tabs>
          <w:tab w:val="num" w:pos="720"/>
        </w:tabs>
        <w:ind w:left="720" w:hanging="360"/>
      </w:pPr>
      <w:rPr>
        <w:rFonts w:ascii="Arial" w:hAnsi="Arial" w:hint="default"/>
      </w:rPr>
    </w:lvl>
    <w:lvl w:ilvl="1" w:tplc="5FB2BC40" w:tentative="1">
      <w:start w:val="1"/>
      <w:numFmt w:val="bullet"/>
      <w:lvlText w:val="•"/>
      <w:lvlJc w:val="left"/>
      <w:pPr>
        <w:tabs>
          <w:tab w:val="num" w:pos="1440"/>
        </w:tabs>
        <w:ind w:left="1440" w:hanging="360"/>
      </w:pPr>
      <w:rPr>
        <w:rFonts w:ascii="Arial" w:hAnsi="Arial" w:hint="default"/>
      </w:rPr>
    </w:lvl>
    <w:lvl w:ilvl="2" w:tplc="9278AE62" w:tentative="1">
      <w:start w:val="1"/>
      <w:numFmt w:val="bullet"/>
      <w:lvlText w:val="•"/>
      <w:lvlJc w:val="left"/>
      <w:pPr>
        <w:tabs>
          <w:tab w:val="num" w:pos="2160"/>
        </w:tabs>
        <w:ind w:left="2160" w:hanging="360"/>
      </w:pPr>
      <w:rPr>
        <w:rFonts w:ascii="Arial" w:hAnsi="Arial" w:hint="default"/>
      </w:rPr>
    </w:lvl>
    <w:lvl w:ilvl="3" w:tplc="89364598" w:tentative="1">
      <w:start w:val="1"/>
      <w:numFmt w:val="bullet"/>
      <w:lvlText w:val="•"/>
      <w:lvlJc w:val="left"/>
      <w:pPr>
        <w:tabs>
          <w:tab w:val="num" w:pos="2880"/>
        </w:tabs>
        <w:ind w:left="2880" w:hanging="360"/>
      </w:pPr>
      <w:rPr>
        <w:rFonts w:ascii="Arial" w:hAnsi="Arial" w:hint="default"/>
      </w:rPr>
    </w:lvl>
    <w:lvl w:ilvl="4" w:tplc="303AA73A" w:tentative="1">
      <w:start w:val="1"/>
      <w:numFmt w:val="bullet"/>
      <w:lvlText w:val="•"/>
      <w:lvlJc w:val="left"/>
      <w:pPr>
        <w:tabs>
          <w:tab w:val="num" w:pos="3600"/>
        </w:tabs>
        <w:ind w:left="3600" w:hanging="360"/>
      </w:pPr>
      <w:rPr>
        <w:rFonts w:ascii="Arial" w:hAnsi="Arial" w:hint="default"/>
      </w:rPr>
    </w:lvl>
    <w:lvl w:ilvl="5" w:tplc="DE4A52FE" w:tentative="1">
      <w:start w:val="1"/>
      <w:numFmt w:val="bullet"/>
      <w:lvlText w:val="•"/>
      <w:lvlJc w:val="left"/>
      <w:pPr>
        <w:tabs>
          <w:tab w:val="num" w:pos="4320"/>
        </w:tabs>
        <w:ind w:left="4320" w:hanging="360"/>
      </w:pPr>
      <w:rPr>
        <w:rFonts w:ascii="Arial" w:hAnsi="Arial" w:hint="default"/>
      </w:rPr>
    </w:lvl>
    <w:lvl w:ilvl="6" w:tplc="501A68C0" w:tentative="1">
      <w:start w:val="1"/>
      <w:numFmt w:val="bullet"/>
      <w:lvlText w:val="•"/>
      <w:lvlJc w:val="left"/>
      <w:pPr>
        <w:tabs>
          <w:tab w:val="num" w:pos="5040"/>
        </w:tabs>
        <w:ind w:left="5040" w:hanging="360"/>
      </w:pPr>
      <w:rPr>
        <w:rFonts w:ascii="Arial" w:hAnsi="Arial" w:hint="default"/>
      </w:rPr>
    </w:lvl>
    <w:lvl w:ilvl="7" w:tplc="00A07710" w:tentative="1">
      <w:start w:val="1"/>
      <w:numFmt w:val="bullet"/>
      <w:lvlText w:val="•"/>
      <w:lvlJc w:val="left"/>
      <w:pPr>
        <w:tabs>
          <w:tab w:val="num" w:pos="5760"/>
        </w:tabs>
        <w:ind w:left="5760" w:hanging="360"/>
      </w:pPr>
      <w:rPr>
        <w:rFonts w:ascii="Arial" w:hAnsi="Arial" w:hint="default"/>
      </w:rPr>
    </w:lvl>
    <w:lvl w:ilvl="8" w:tplc="1096ADE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AA960B3"/>
    <w:multiLevelType w:val="hybridMultilevel"/>
    <w:tmpl w:val="DC2E8F06"/>
    <w:lvl w:ilvl="0" w:tplc="66E4C838">
      <w:start w:val="1"/>
      <w:numFmt w:val="bullet"/>
      <w:lvlText w:val="•"/>
      <w:lvlJc w:val="left"/>
      <w:pPr>
        <w:tabs>
          <w:tab w:val="num" w:pos="720"/>
        </w:tabs>
        <w:ind w:left="720" w:hanging="360"/>
      </w:pPr>
      <w:rPr>
        <w:rFonts w:ascii="Arial" w:hAnsi="Arial" w:hint="default"/>
      </w:rPr>
    </w:lvl>
    <w:lvl w:ilvl="1" w:tplc="9270453C" w:tentative="1">
      <w:start w:val="1"/>
      <w:numFmt w:val="bullet"/>
      <w:lvlText w:val="•"/>
      <w:lvlJc w:val="left"/>
      <w:pPr>
        <w:tabs>
          <w:tab w:val="num" w:pos="1440"/>
        </w:tabs>
        <w:ind w:left="1440" w:hanging="360"/>
      </w:pPr>
      <w:rPr>
        <w:rFonts w:ascii="Arial" w:hAnsi="Arial" w:hint="default"/>
      </w:rPr>
    </w:lvl>
    <w:lvl w:ilvl="2" w:tplc="5AEA5674" w:tentative="1">
      <w:start w:val="1"/>
      <w:numFmt w:val="bullet"/>
      <w:lvlText w:val="•"/>
      <w:lvlJc w:val="left"/>
      <w:pPr>
        <w:tabs>
          <w:tab w:val="num" w:pos="2160"/>
        </w:tabs>
        <w:ind w:left="2160" w:hanging="360"/>
      </w:pPr>
      <w:rPr>
        <w:rFonts w:ascii="Arial" w:hAnsi="Arial" w:hint="default"/>
      </w:rPr>
    </w:lvl>
    <w:lvl w:ilvl="3" w:tplc="1BEA4DFE" w:tentative="1">
      <w:start w:val="1"/>
      <w:numFmt w:val="bullet"/>
      <w:lvlText w:val="•"/>
      <w:lvlJc w:val="left"/>
      <w:pPr>
        <w:tabs>
          <w:tab w:val="num" w:pos="2880"/>
        </w:tabs>
        <w:ind w:left="2880" w:hanging="360"/>
      </w:pPr>
      <w:rPr>
        <w:rFonts w:ascii="Arial" w:hAnsi="Arial" w:hint="default"/>
      </w:rPr>
    </w:lvl>
    <w:lvl w:ilvl="4" w:tplc="86AE2486" w:tentative="1">
      <w:start w:val="1"/>
      <w:numFmt w:val="bullet"/>
      <w:lvlText w:val="•"/>
      <w:lvlJc w:val="left"/>
      <w:pPr>
        <w:tabs>
          <w:tab w:val="num" w:pos="3600"/>
        </w:tabs>
        <w:ind w:left="3600" w:hanging="360"/>
      </w:pPr>
      <w:rPr>
        <w:rFonts w:ascii="Arial" w:hAnsi="Arial" w:hint="default"/>
      </w:rPr>
    </w:lvl>
    <w:lvl w:ilvl="5" w:tplc="6D168136" w:tentative="1">
      <w:start w:val="1"/>
      <w:numFmt w:val="bullet"/>
      <w:lvlText w:val="•"/>
      <w:lvlJc w:val="left"/>
      <w:pPr>
        <w:tabs>
          <w:tab w:val="num" w:pos="4320"/>
        </w:tabs>
        <w:ind w:left="4320" w:hanging="360"/>
      </w:pPr>
      <w:rPr>
        <w:rFonts w:ascii="Arial" w:hAnsi="Arial" w:hint="default"/>
      </w:rPr>
    </w:lvl>
    <w:lvl w:ilvl="6" w:tplc="527A63F0" w:tentative="1">
      <w:start w:val="1"/>
      <w:numFmt w:val="bullet"/>
      <w:lvlText w:val="•"/>
      <w:lvlJc w:val="left"/>
      <w:pPr>
        <w:tabs>
          <w:tab w:val="num" w:pos="5040"/>
        </w:tabs>
        <w:ind w:left="5040" w:hanging="360"/>
      </w:pPr>
      <w:rPr>
        <w:rFonts w:ascii="Arial" w:hAnsi="Arial" w:hint="default"/>
      </w:rPr>
    </w:lvl>
    <w:lvl w:ilvl="7" w:tplc="56705BCC" w:tentative="1">
      <w:start w:val="1"/>
      <w:numFmt w:val="bullet"/>
      <w:lvlText w:val="•"/>
      <w:lvlJc w:val="left"/>
      <w:pPr>
        <w:tabs>
          <w:tab w:val="num" w:pos="5760"/>
        </w:tabs>
        <w:ind w:left="5760" w:hanging="360"/>
      </w:pPr>
      <w:rPr>
        <w:rFonts w:ascii="Arial" w:hAnsi="Arial" w:hint="default"/>
      </w:rPr>
    </w:lvl>
    <w:lvl w:ilvl="8" w:tplc="10DAD50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F3F42F0"/>
    <w:multiLevelType w:val="hybridMultilevel"/>
    <w:tmpl w:val="431C1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867213"/>
    <w:multiLevelType w:val="hybridMultilevel"/>
    <w:tmpl w:val="0A420B58"/>
    <w:lvl w:ilvl="0" w:tplc="0809000F">
      <w:start w:val="1"/>
      <w:numFmt w:val="decimal"/>
      <w:lvlText w:val="%1."/>
      <w:lvlJc w:val="lef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abstractNum w:abstractNumId="5" w15:restartNumberingAfterBreak="0">
    <w:nsid w:val="777F145A"/>
    <w:multiLevelType w:val="hybridMultilevel"/>
    <w:tmpl w:val="F6525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2"/>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5A4"/>
    <w:rsid w:val="000003E6"/>
    <w:rsid w:val="00001391"/>
    <w:rsid w:val="00001A5F"/>
    <w:rsid w:val="000050FC"/>
    <w:rsid w:val="00010BD4"/>
    <w:rsid w:val="000113D5"/>
    <w:rsid w:val="00011DCA"/>
    <w:rsid w:val="00012D06"/>
    <w:rsid w:val="00014711"/>
    <w:rsid w:val="0001540B"/>
    <w:rsid w:val="00016D2D"/>
    <w:rsid w:val="00020CAC"/>
    <w:rsid w:val="00021416"/>
    <w:rsid w:val="0002775D"/>
    <w:rsid w:val="00030565"/>
    <w:rsid w:val="00031A5F"/>
    <w:rsid w:val="00031FEC"/>
    <w:rsid w:val="000342A1"/>
    <w:rsid w:val="00037701"/>
    <w:rsid w:val="000405EA"/>
    <w:rsid w:val="00041996"/>
    <w:rsid w:val="000421DD"/>
    <w:rsid w:val="00042DF1"/>
    <w:rsid w:val="00047FAA"/>
    <w:rsid w:val="00055210"/>
    <w:rsid w:val="00055BD6"/>
    <w:rsid w:val="0006084B"/>
    <w:rsid w:val="00060FE8"/>
    <w:rsid w:val="00062835"/>
    <w:rsid w:val="0006526F"/>
    <w:rsid w:val="000659E3"/>
    <w:rsid w:val="00071E6F"/>
    <w:rsid w:val="0007268E"/>
    <w:rsid w:val="000734E6"/>
    <w:rsid w:val="00073530"/>
    <w:rsid w:val="0007391B"/>
    <w:rsid w:val="00074733"/>
    <w:rsid w:val="00077164"/>
    <w:rsid w:val="00080F2C"/>
    <w:rsid w:val="000812C7"/>
    <w:rsid w:val="00085322"/>
    <w:rsid w:val="00086D54"/>
    <w:rsid w:val="00087AE4"/>
    <w:rsid w:val="000903DC"/>
    <w:rsid w:val="00091A0C"/>
    <w:rsid w:val="00094FAC"/>
    <w:rsid w:val="000A055B"/>
    <w:rsid w:val="000A7729"/>
    <w:rsid w:val="000B08F0"/>
    <w:rsid w:val="000B14F5"/>
    <w:rsid w:val="000B3200"/>
    <w:rsid w:val="000B51AC"/>
    <w:rsid w:val="000B56E7"/>
    <w:rsid w:val="000B71E5"/>
    <w:rsid w:val="000C1E11"/>
    <w:rsid w:val="000C2E0D"/>
    <w:rsid w:val="000C3217"/>
    <w:rsid w:val="000C34A5"/>
    <w:rsid w:val="000C4D4A"/>
    <w:rsid w:val="000D0F8A"/>
    <w:rsid w:val="000D3CCD"/>
    <w:rsid w:val="000E121A"/>
    <w:rsid w:val="000E2095"/>
    <w:rsid w:val="000E218B"/>
    <w:rsid w:val="000E3B3A"/>
    <w:rsid w:val="000E59A0"/>
    <w:rsid w:val="000E7491"/>
    <w:rsid w:val="000F1B00"/>
    <w:rsid w:val="000F3A8A"/>
    <w:rsid w:val="000F4F28"/>
    <w:rsid w:val="000F77D3"/>
    <w:rsid w:val="000F79ED"/>
    <w:rsid w:val="0010173E"/>
    <w:rsid w:val="001031F5"/>
    <w:rsid w:val="00104E5E"/>
    <w:rsid w:val="00105515"/>
    <w:rsid w:val="00105727"/>
    <w:rsid w:val="001107A3"/>
    <w:rsid w:val="001110B1"/>
    <w:rsid w:val="00120E9E"/>
    <w:rsid w:val="00120EBD"/>
    <w:rsid w:val="00122625"/>
    <w:rsid w:val="0012269B"/>
    <w:rsid w:val="001245F6"/>
    <w:rsid w:val="00132702"/>
    <w:rsid w:val="00133C48"/>
    <w:rsid w:val="00142BB0"/>
    <w:rsid w:val="00147C9F"/>
    <w:rsid w:val="001514F0"/>
    <w:rsid w:val="001558BF"/>
    <w:rsid w:val="00157A85"/>
    <w:rsid w:val="001600CC"/>
    <w:rsid w:val="00160AA2"/>
    <w:rsid w:val="001637DE"/>
    <w:rsid w:val="00166D75"/>
    <w:rsid w:val="00171012"/>
    <w:rsid w:val="001721E5"/>
    <w:rsid w:val="00172D27"/>
    <w:rsid w:val="0017341F"/>
    <w:rsid w:val="00174948"/>
    <w:rsid w:val="001751D2"/>
    <w:rsid w:val="00177CFF"/>
    <w:rsid w:val="00180389"/>
    <w:rsid w:val="00180439"/>
    <w:rsid w:val="00180854"/>
    <w:rsid w:val="00180CD7"/>
    <w:rsid w:val="00183496"/>
    <w:rsid w:val="0018373E"/>
    <w:rsid w:val="001839FB"/>
    <w:rsid w:val="00183E4D"/>
    <w:rsid w:val="00183E8E"/>
    <w:rsid w:val="00186A69"/>
    <w:rsid w:val="00186D63"/>
    <w:rsid w:val="0019283D"/>
    <w:rsid w:val="00192C4B"/>
    <w:rsid w:val="00193244"/>
    <w:rsid w:val="001959DC"/>
    <w:rsid w:val="00197D74"/>
    <w:rsid w:val="001A0A92"/>
    <w:rsid w:val="001A199D"/>
    <w:rsid w:val="001A645D"/>
    <w:rsid w:val="001B1026"/>
    <w:rsid w:val="001B3910"/>
    <w:rsid w:val="001B4861"/>
    <w:rsid w:val="001B5321"/>
    <w:rsid w:val="001B5E2F"/>
    <w:rsid w:val="001B72D6"/>
    <w:rsid w:val="001C4DB2"/>
    <w:rsid w:val="001C51EB"/>
    <w:rsid w:val="001C6B6B"/>
    <w:rsid w:val="001C74C4"/>
    <w:rsid w:val="001C770F"/>
    <w:rsid w:val="001D1B4E"/>
    <w:rsid w:val="001D486F"/>
    <w:rsid w:val="001D6A8D"/>
    <w:rsid w:val="001D7B95"/>
    <w:rsid w:val="001E1F70"/>
    <w:rsid w:val="001E27F0"/>
    <w:rsid w:val="001E389D"/>
    <w:rsid w:val="001E4BFD"/>
    <w:rsid w:val="001E5B8E"/>
    <w:rsid w:val="001F1B28"/>
    <w:rsid w:val="001F2B7A"/>
    <w:rsid w:val="001F2BD1"/>
    <w:rsid w:val="001F61E9"/>
    <w:rsid w:val="001F64E4"/>
    <w:rsid w:val="001F7BDE"/>
    <w:rsid w:val="00200323"/>
    <w:rsid w:val="002014B1"/>
    <w:rsid w:val="00201F16"/>
    <w:rsid w:val="002042AC"/>
    <w:rsid w:val="002056E0"/>
    <w:rsid w:val="00213CCD"/>
    <w:rsid w:val="00215454"/>
    <w:rsid w:val="002162A0"/>
    <w:rsid w:val="00216820"/>
    <w:rsid w:val="002177F3"/>
    <w:rsid w:val="00221F47"/>
    <w:rsid w:val="002220D7"/>
    <w:rsid w:val="002236CF"/>
    <w:rsid w:val="00223DD0"/>
    <w:rsid w:val="00226989"/>
    <w:rsid w:val="00231C6F"/>
    <w:rsid w:val="00233C2D"/>
    <w:rsid w:val="00234561"/>
    <w:rsid w:val="0023734E"/>
    <w:rsid w:val="0024201F"/>
    <w:rsid w:val="00243ADC"/>
    <w:rsid w:val="00243B12"/>
    <w:rsid w:val="00246EEA"/>
    <w:rsid w:val="002502A9"/>
    <w:rsid w:val="00251562"/>
    <w:rsid w:val="0025234E"/>
    <w:rsid w:val="00254950"/>
    <w:rsid w:val="00260584"/>
    <w:rsid w:val="0026432B"/>
    <w:rsid w:val="00264D1A"/>
    <w:rsid w:val="0026741A"/>
    <w:rsid w:val="00267F00"/>
    <w:rsid w:val="00267FD2"/>
    <w:rsid w:val="002722B9"/>
    <w:rsid w:val="002725A2"/>
    <w:rsid w:val="002742E5"/>
    <w:rsid w:val="00282CA2"/>
    <w:rsid w:val="002834E4"/>
    <w:rsid w:val="0028404F"/>
    <w:rsid w:val="00286C70"/>
    <w:rsid w:val="00287169"/>
    <w:rsid w:val="00290AEB"/>
    <w:rsid w:val="00295948"/>
    <w:rsid w:val="00295C6A"/>
    <w:rsid w:val="00296F98"/>
    <w:rsid w:val="002A040F"/>
    <w:rsid w:val="002A1C16"/>
    <w:rsid w:val="002A1C28"/>
    <w:rsid w:val="002A24E3"/>
    <w:rsid w:val="002A2545"/>
    <w:rsid w:val="002A3BA8"/>
    <w:rsid w:val="002A42E2"/>
    <w:rsid w:val="002A5DAE"/>
    <w:rsid w:val="002A70AD"/>
    <w:rsid w:val="002A7D80"/>
    <w:rsid w:val="002B08C3"/>
    <w:rsid w:val="002B1246"/>
    <w:rsid w:val="002B1F1A"/>
    <w:rsid w:val="002B2F58"/>
    <w:rsid w:val="002B4DF0"/>
    <w:rsid w:val="002C094E"/>
    <w:rsid w:val="002C265B"/>
    <w:rsid w:val="002C7272"/>
    <w:rsid w:val="002C7374"/>
    <w:rsid w:val="002D033D"/>
    <w:rsid w:val="002D3912"/>
    <w:rsid w:val="002D6B52"/>
    <w:rsid w:val="002D6FE8"/>
    <w:rsid w:val="002D7E4E"/>
    <w:rsid w:val="002E3357"/>
    <w:rsid w:val="002E3973"/>
    <w:rsid w:val="002E4F76"/>
    <w:rsid w:val="002E53D1"/>
    <w:rsid w:val="002E66F6"/>
    <w:rsid w:val="002F2538"/>
    <w:rsid w:val="002F31B1"/>
    <w:rsid w:val="002F3E03"/>
    <w:rsid w:val="002F45CB"/>
    <w:rsid w:val="002F7A45"/>
    <w:rsid w:val="00300872"/>
    <w:rsid w:val="0030178E"/>
    <w:rsid w:val="00301E9A"/>
    <w:rsid w:val="00303481"/>
    <w:rsid w:val="00305728"/>
    <w:rsid w:val="00313278"/>
    <w:rsid w:val="0031554F"/>
    <w:rsid w:val="00317F51"/>
    <w:rsid w:val="00320EBB"/>
    <w:rsid w:val="0032106F"/>
    <w:rsid w:val="0032496A"/>
    <w:rsid w:val="00325A30"/>
    <w:rsid w:val="00327EF4"/>
    <w:rsid w:val="00330B82"/>
    <w:rsid w:val="0033191D"/>
    <w:rsid w:val="00332829"/>
    <w:rsid w:val="00333445"/>
    <w:rsid w:val="00336DB4"/>
    <w:rsid w:val="00340B6E"/>
    <w:rsid w:val="00340F7D"/>
    <w:rsid w:val="003413D2"/>
    <w:rsid w:val="0034179D"/>
    <w:rsid w:val="0034303A"/>
    <w:rsid w:val="003457D1"/>
    <w:rsid w:val="00350261"/>
    <w:rsid w:val="00351109"/>
    <w:rsid w:val="003517D4"/>
    <w:rsid w:val="003543A2"/>
    <w:rsid w:val="00354F82"/>
    <w:rsid w:val="00355BCB"/>
    <w:rsid w:val="00357536"/>
    <w:rsid w:val="00357F42"/>
    <w:rsid w:val="00377262"/>
    <w:rsid w:val="0037728C"/>
    <w:rsid w:val="0038465F"/>
    <w:rsid w:val="00385B0E"/>
    <w:rsid w:val="003865C7"/>
    <w:rsid w:val="003910E2"/>
    <w:rsid w:val="0039146D"/>
    <w:rsid w:val="00391D29"/>
    <w:rsid w:val="003A6ABA"/>
    <w:rsid w:val="003A7B7F"/>
    <w:rsid w:val="003B543C"/>
    <w:rsid w:val="003B60EB"/>
    <w:rsid w:val="003B7840"/>
    <w:rsid w:val="003B7BA3"/>
    <w:rsid w:val="003C24F6"/>
    <w:rsid w:val="003C35B5"/>
    <w:rsid w:val="003C38E2"/>
    <w:rsid w:val="003C49B9"/>
    <w:rsid w:val="003C4B47"/>
    <w:rsid w:val="003C6759"/>
    <w:rsid w:val="003C686C"/>
    <w:rsid w:val="003C6B3D"/>
    <w:rsid w:val="003C6F20"/>
    <w:rsid w:val="003C71B5"/>
    <w:rsid w:val="003C7EC7"/>
    <w:rsid w:val="003D009D"/>
    <w:rsid w:val="003D2E1D"/>
    <w:rsid w:val="003D6A5C"/>
    <w:rsid w:val="003D73B9"/>
    <w:rsid w:val="003D7903"/>
    <w:rsid w:val="003E017C"/>
    <w:rsid w:val="003E2803"/>
    <w:rsid w:val="003E4D90"/>
    <w:rsid w:val="003E4E43"/>
    <w:rsid w:val="003F0FCF"/>
    <w:rsid w:val="003F30E6"/>
    <w:rsid w:val="003F362A"/>
    <w:rsid w:val="003F4F85"/>
    <w:rsid w:val="003F61A0"/>
    <w:rsid w:val="003F7DE7"/>
    <w:rsid w:val="00401B45"/>
    <w:rsid w:val="0040376C"/>
    <w:rsid w:val="00404D64"/>
    <w:rsid w:val="00404F9D"/>
    <w:rsid w:val="00407B50"/>
    <w:rsid w:val="004109EF"/>
    <w:rsid w:val="004112F1"/>
    <w:rsid w:val="00414138"/>
    <w:rsid w:val="0042183F"/>
    <w:rsid w:val="004224A1"/>
    <w:rsid w:val="004235BF"/>
    <w:rsid w:val="004252E5"/>
    <w:rsid w:val="00425DC9"/>
    <w:rsid w:val="004311B6"/>
    <w:rsid w:val="00431A41"/>
    <w:rsid w:val="00432D49"/>
    <w:rsid w:val="00433AF9"/>
    <w:rsid w:val="00433DE3"/>
    <w:rsid w:val="00435852"/>
    <w:rsid w:val="0043680C"/>
    <w:rsid w:val="00440A07"/>
    <w:rsid w:val="00442F97"/>
    <w:rsid w:val="00445FC7"/>
    <w:rsid w:val="00450181"/>
    <w:rsid w:val="00453002"/>
    <w:rsid w:val="00455B82"/>
    <w:rsid w:val="00456232"/>
    <w:rsid w:val="004621B5"/>
    <w:rsid w:val="004646A4"/>
    <w:rsid w:val="00472F58"/>
    <w:rsid w:val="004749DE"/>
    <w:rsid w:val="004775AA"/>
    <w:rsid w:val="00477EFB"/>
    <w:rsid w:val="00481BDA"/>
    <w:rsid w:val="004857C7"/>
    <w:rsid w:val="00485E60"/>
    <w:rsid w:val="00485FDE"/>
    <w:rsid w:val="00486E1B"/>
    <w:rsid w:val="00491B25"/>
    <w:rsid w:val="00494021"/>
    <w:rsid w:val="00495FD1"/>
    <w:rsid w:val="00496F9D"/>
    <w:rsid w:val="004975A2"/>
    <w:rsid w:val="004A2815"/>
    <w:rsid w:val="004A2C24"/>
    <w:rsid w:val="004A4724"/>
    <w:rsid w:val="004A5604"/>
    <w:rsid w:val="004A6735"/>
    <w:rsid w:val="004A679D"/>
    <w:rsid w:val="004B30E8"/>
    <w:rsid w:val="004B39AB"/>
    <w:rsid w:val="004B3CB4"/>
    <w:rsid w:val="004B4475"/>
    <w:rsid w:val="004B5509"/>
    <w:rsid w:val="004B660B"/>
    <w:rsid w:val="004B75D1"/>
    <w:rsid w:val="004C1D74"/>
    <w:rsid w:val="004C2343"/>
    <w:rsid w:val="004C3144"/>
    <w:rsid w:val="004C325A"/>
    <w:rsid w:val="004C3C6F"/>
    <w:rsid w:val="004C3DA3"/>
    <w:rsid w:val="004C529E"/>
    <w:rsid w:val="004D4316"/>
    <w:rsid w:val="004D60EE"/>
    <w:rsid w:val="004E3386"/>
    <w:rsid w:val="004E6CAC"/>
    <w:rsid w:val="004F007E"/>
    <w:rsid w:val="004F1A7D"/>
    <w:rsid w:val="00502E7C"/>
    <w:rsid w:val="00503EB1"/>
    <w:rsid w:val="005052B0"/>
    <w:rsid w:val="00505350"/>
    <w:rsid w:val="00505FDA"/>
    <w:rsid w:val="005076D6"/>
    <w:rsid w:val="00511AB2"/>
    <w:rsid w:val="005126FD"/>
    <w:rsid w:val="00514709"/>
    <w:rsid w:val="00515236"/>
    <w:rsid w:val="005155D3"/>
    <w:rsid w:val="00520F3E"/>
    <w:rsid w:val="005228A2"/>
    <w:rsid w:val="005235F7"/>
    <w:rsid w:val="005241BE"/>
    <w:rsid w:val="00525DAB"/>
    <w:rsid w:val="0052613A"/>
    <w:rsid w:val="00526334"/>
    <w:rsid w:val="0052671E"/>
    <w:rsid w:val="005278CD"/>
    <w:rsid w:val="005303B5"/>
    <w:rsid w:val="00530889"/>
    <w:rsid w:val="0053484E"/>
    <w:rsid w:val="005348D6"/>
    <w:rsid w:val="00535251"/>
    <w:rsid w:val="00536338"/>
    <w:rsid w:val="005364D2"/>
    <w:rsid w:val="00537E8B"/>
    <w:rsid w:val="00541AB0"/>
    <w:rsid w:val="00545CB8"/>
    <w:rsid w:val="00547125"/>
    <w:rsid w:val="00547D8E"/>
    <w:rsid w:val="00552862"/>
    <w:rsid w:val="005529B0"/>
    <w:rsid w:val="00553E0D"/>
    <w:rsid w:val="005571BF"/>
    <w:rsid w:val="00557493"/>
    <w:rsid w:val="00557C54"/>
    <w:rsid w:val="00557EA1"/>
    <w:rsid w:val="005600A9"/>
    <w:rsid w:val="00563851"/>
    <w:rsid w:val="00563E9E"/>
    <w:rsid w:val="0056468E"/>
    <w:rsid w:val="00565113"/>
    <w:rsid w:val="005664F2"/>
    <w:rsid w:val="00567611"/>
    <w:rsid w:val="00567909"/>
    <w:rsid w:val="00567A37"/>
    <w:rsid w:val="00574CBE"/>
    <w:rsid w:val="005833A4"/>
    <w:rsid w:val="00584410"/>
    <w:rsid w:val="005851A2"/>
    <w:rsid w:val="00585E73"/>
    <w:rsid w:val="0058620F"/>
    <w:rsid w:val="00591853"/>
    <w:rsid w:val="00592CF7"/>
    <w:rsid w:val="005938DC"/>
    <w:rsid w:val="00593E47"/>
    <w:rsid w:val="0059548C"/>
    <w:rsid w:val="005A061F"/>
    <w:rsid w:val="005A3884"/>
    <w:rsid w:val="005A5302"/>
    <w:rsid w:val="005A546E"/>
    <w:rsid w:val="005B0512"/>
    <w:rsid w:val="005B4A82"/>
    <w:rsid w:val="005B50F5"/>
    <w:rsid w:val="005B7084"/>
    <w:rsid w:val="005B7C26"/>
    <w:rsid w:val="005C0DCF"/>
    <w:rsid w:val="005C1475"/>
    <w:rsid w:val="005C1BF9"/>
    <w:rsid w:val="005C3D0D"/>
    <w:rsid w:val="005C5D4A"/>
    <w:rsid w:val="005D5836"/>
    <w:rsid w:val="005D64DF"/>
    <w:rsid w:val="005D665B"/>
    <w:rsid w:val="005D6C5A"/>
    <w:rsid w:val="005E0A3C"/>
    <w:rsid w:val="005E1A9A"/>
    <w:rsid w:val="005E1CC3"/>
    <w:rsid w:val="005E2A35"/>
    <w:rsid w:val="005E34E5"/>
    <w:rsid w:val="005E36F9"/>
    <w:rsid w:val="005E3953"/>
    <w:rsid w:val="005F050B"/>
    <w:rsid w:val="005F1029"/>
    <w:rsid w:val="005F257A"/>
    <w:rsid w:val="005F36CB"/>
    <w:rsid w:val="005F50A7"/>
    <w:rsid w:val="005F7849"/>
    <w:rsid w:val="005F7F9C"/>
    <w:rsid w:val="0060520F"/>
    <w:rsid w:val="00606A6B"/>
    <w:rsid w:val="00610C43"/>
    <w:rsid w:val="006134C7"/>
    <w:rsid w:val="0061454F"/>
    <w:rsid w:val="00614D0C"/>
    <w:rsid w:val="00620576"/>
    <w:rsid w:val="00621DC1"/>
    <w:rsid w:val="00623953"/>
    <w:rsid w:val="00626219"/>
    <w:rsid w:val="00626C0D"/>
    <w:rsid w:val="00632BC3"/>
    <w:rsid w:val="00632FE6"/>
    <w:rsid w:val="0063542F"/>
    <w:rsid w:val="00640487"/>
    <w:rsid w:val="00641069"/>
    <w:rsid w:val="0064291D"/>
    <w:rsid w:val="006432F8"/>
    <w:rsid w:val="00644C80"/>
    <w:rsid w:val="006453D1"/>
    <w:rsid w:val="006476C9"/>
    <w:rsid w:val="00650D9C"/>
    <w:rsid w:val="00650F7C"/>
    <w:rsid w:val="00651106"/>
    <w:rsid w:val="006575A3"/>
    <w:rsid w:val="00662355"/>
    <w:rsid w:val="00662548"/>
    <w:rsid w:val="00662D16"/>
    <w:rsid w:val="00665057"/>
    <w:rsid w:val="0067272A"/>
    <w:rsid w:val="00675F01"/>
    <w:rsid w:val="00676492"/>
    <w:rsid w:val="006766FA"/>
    <w:rsid w:val="00676FD6"/>
    <w:rsid w:val="00683202"/>
    <w:rsid w:val="00683674"/>
    <w:rsid w:val="00683AFE"/>
    <w:rsid w:val="00695C4B"/>
    <w:rsid w:val="00696E2E"/>
    <w:rsid w:val="006A126F"/>
    <w:rsid w:val="006A2390"/>
    <w:rsid w:val="006A2612"/>
    <w:rsid w:val="006A5245"/>
    <w:rsid w:val="006B3763"/>
    <w:rsid w:val="006B3BEC"/>
    <w:rsid w:val="006B3E0D"/>
    <w:rsid w:val="006B3F5F"/>
    <w:rsid w:val="006B47A1"/>
    <w:rsid w:val="006B5B10"/>
    <w:rsid w:val="006B6975"/>
    <w:rsid w:val="006C4F20"/>
    <w:rsid w:val="006D0243"/>
    <w:rsid w:val="006D0769"/>
    <w:rsid w:val="006D3BFB"/>
    <w:rsid w:val="006D4071"/>
    <w:rsid w:val="006D4209"/>
    <w:rsid w:val="006E1AD6"/>
    <w:rsid w:val="006E27C4"/>
    <w:rsid w:val="006E3CEC"/>
    <w:rsid w:val="006E3D7A"/>
    <w:rsid w:val="006E5EB9"/>
    <w:rsid w:val="006F025E"/>
    <w:rsid w:val="006F359B"/>
    <w:rsid w:val="006F381D"/>
    <w:rsid w:val="006F3CBB"/>
    <w:rsid w:val="006F491F"/>
    <w:rsid w:val="006F4CE4"/>
    <w:rsid w:val="006F6647"/>
    <w:rsid w:val="006F6D73"/>
    <w:rsid w:val="006F71F1"/>
    <w:rsid w:val="006F777B"/>
    <w:rsid w:val="00702669"/>
    <w:rsid w:val="007030E1"/>
    <w:rsid w:val="00705D43"/>
    <w:rsid w:val="00706EF3"/>
    <w:rsid w:val="00707525"/>
    <w:rsid w:val="0071026B"/>
    <w:rsid w:val="00714DAB"/>
    <w:rsid w:val="007152A3"/>
    <w:rsid w:val="00720192"/>
    <w:rsid w:val="00720223"/>
    <w:rsid w:val="00720BE8"/>
    <w:rsid w:val="007270E4"/>
    <w:rsid w:val="00732E7D"/>
    <w:rsid w:val="00733DD4"/>
    <w:rsid w:val="00734CB3"/>
    <w:rsid w:val="00736874"/>
    <w:rsid w:val="00736FC7"/>
    <w:rsid w:val="007379BC"/>
    <w:rsid w:val="00741EEE"/>
    <w:rsid w:val="00745175"/>
    <w:rsid w:val="00750305"/>
    <w:rsid w:val="00751AFC"/>
    <w:rsid w:val="00751D86"/>
    <w:rsid w:val="00754F15"/>
    <w:rsid w:val="00755AE6"/>
    <w:rsid w:val="00756CDC"/>
    <w:rsid w:val="0076632A"/>
    <w:rsid w:val="00766A13"/>
    <w:rsid w:val="00773554"/>
    <w:rsid w:val="00773FDA"/>
    <w:rsid w:val="007771D0"/>
    <w:rsid w:val="007833B1"/>
    <w:rsid w:val="00785CE6"/>
    <w:rsid w:val="00792CD0"/>
    <w:rsid w:val="00795164"/>
    <w:rsid w:val="007952B4"/>
    <w:rsid w:val="00797043"/>
    <w:rsid w:val="00797497"/>
    <w:rsid w:val="007A1F08"/>
    <w:rsid w:val="007A27A5"/>
    <w:rsid w:val="007A4566"/>
    <w:rsid w:val="007A62C2"/>
    <w:rsid w:val="007A6A5D"/>
    <w:rsid w:val="007A75BE"/>
    <w:rsid w:val="007A765C"/>
    <w:rsid w:val="007B25B2"/>
    <w:rsid w:val="007B378D"/>
    <w:rsid w:val="007B5EC4"/>
    <w:rsid w:val="007C71DD"/>
    <w:rsid w:val="007D08E5"/>
    <w:rsid w:val="007D3828"/>
    <w:rsid w:val="007D3F00"/>
    <w:rsid w:val="007D4921"/>
    <w:rsid w:val="007E029C"/>
    <w:rsid w:val="007E105D"/>
    <w:rsid w:val="007E13B7"/>
    <w:rsid w:val="007E3941"/>
    <w:rsid w:val="007E4587"/>
    <w:rsid w:val="007E5792"/>
    <w:rsid w:val="007E65A7"/>
    <w:rsid w:val="007E7BD3"/>
    <w:rsid w:val="007F0BA7"/>
    <w:rsid w:val="0080209F"/>
    <w:rsid w:val="00802821"/>
    <w:rsid w:val="0080330F"/>
    <w:rsid w:val="0080452D"/>
    <w:rsid w:val="00806097"/>
    <w:rsid w:val="0081010F"/>
    <w:rsid w:val="00810256"/>
    <w:rsid w:val="00811D60"/>
    <w:rsid w:val="008122F5"/>
    <w:rsid w:val="00815B5B"/>
    <w:rsid w:val="00817085"/>
    <w:rsid w:val="00817730"/>
    <w:rsid w:val="0082005A"/>
    <w:rsid w:val="008217A3"/>
    <w:rsid w:val="008224B6"/>
    <w:rsid w:val="00822E5E"/>
    <w:rsid w:val="00824F5D"/>
    <w:rsid w:val="0082654A"/>
    <w:rsid w:val="00826972"/>
    <w:rsid w:val="008272C2"/>
    <w:rsid w:val="00827F27"/>
    <w:rsid w:val="00830630"/>
    <w:rsid w:val="00833873"/>
    <w:rsid w:val="008338BB"/>
    <w:rsid w:val="008411EF"/>
    <w:rsid w:val="00851C24"/>
    <w:rsid w:val="008537E5"/>
    <w:rsid w:val="00873D7C"/>
    <w:rsid w:val="00875950"/>
    <w:rsid w:val="00876ACD"/>
    <w:rsid w:val="00880859"/>
    <w:rsid w:val="00882F97"/>
    <w:rsid w:val="008831A1"/>
    <w:rsid w:val="00886056"/>
    <w:rsid w:val="008877DA"/>
    <w:rsid w:val="008A2382"/>
    <w:rsid w:val="008A6303"/>
    <w:rsid w:val="008A7156"/>
    <w:rsid w:val="008B16D2"/>
    <w:rsid w:val="008B1E1A"/>
    <w:rsid w:val="008B2757"/>
    <w:rsid w:val="008B2BCA"/>
    <w:rsid w:val="008B2BE4"/>
    <w:rsid w:val="008B36B0"/>
    <w:rsid w:val="008B39F3"/>
    <w:rsid w:val="008C092E"/>
    <w:rsid w:val="008C1FFF"/>
    <w:rsid w:val="008C2D84"/>
    <w:rsid w:val="008C2D8F"/>
    <w:rsid w:val="008C411B"/>
    <w:rsid w:val="008C43CC"/>
    <w:rsid w:val="008C5188"/>
    <w:rsid w:val="008C688C"/>
    <w:rsid w:val="008C6E0A"/>
    <w:rsid w:val="008D2AE0"/>
    <w:rsid w:val="008D4095"/>
    <w:rsid w:val="008D4C69"/>
    <w:rsid w:val="008D650B"/>
    <w:rsid w:val="008D6A34"/>
    <w:rsid w:val="008E0493"/>
    <w:rsid w:val="008E5458"/>
    <w:rsid w:val="008E60D0"/>
    <w:rsid w:val="008E6FC5"/>
    <w:rsid w:val="008E7293"/>
    <w:rsid w:val="008E7CFC"/>
    <w:rsid w:val="008F0AC9"/>
    <w:rsid w:val="008F7700"/>
    <w:rsid w:val="0090373B"/>
    <w:rsid w:val="0090394E"/>
    <w:rsid w:val="009045AD"/>
    <w:rsid w:val="00904B03"/>
    <w:rsid w:val="009053F6"/>
    <w:rsid w:val="0090741D"/>
    <w:rsid w:val="00912AB5"/>
    <w:rsid w:val="00913130"/>
    <w:rsid w:val="009150E6"/>
    <w:rsid w:val="00917FCE"/>
    <w:rsid w:val="00920320"/>
    <w:rsid w:val="00921521"/>
    <w:rsid w:val="00922D00"/>
    <w:rsid w:val="0092426D"/>
    <w:rsid w:val="009246AB"/>
    <w:rsid w:val="00925C84"/>
    <w:rsid w:val="00925E1D"/>
    <w:rsid w:val="00926521"/>
    <w:rsid w:val="00932410"/>
    <w:rsid w:val="009370E6"/>
    <w:rsid w:val="009373B2"/>
    <w:rsid w:val="00940100"/>
    <w:rsid w:val="00940967"/>
    <w:rsid w:val="009419DA"/>
    <w:rsid w:val="00941AFE"/>
    <w:rsid w:val="00952656"/>
    <w:rsid w:val="00952700"/>
    <w:rsid w:val="00952F9C"/>
    <w:rsid w:val="00953FCA"/>
    <w:rsid w:val="0095623D"/>
    <w:rsid w:val="00956A6C"/>
    <w:rsid w:val="00956D5A"/>
    <w:rsid w:val="00960098"/>
    <w:rsid w:val="00970450"/>
    <w:rsid w:val="0097101A"/>
    <w:rsid w:val="00971CED"/>
    <w:rsid w:val="00972565"/>
    <w:rsid w:val="00972D48"/>
    <w:rsid w:val="00973118"/>
    <w:rsid w:val="00974231"/>
    <w:rsid w:val="009818C9"/>
    <w:rsid w:val="0098661A"/>
    <w:rsid w:val="009911EF"/>
    <w:rsid w:val="009914E3"/>
    <w:rsid w:val="0099194F"/>
    <w:rsid w:val="009923FE"/>
    <w:rsid w:val="009A31D0"/>
    <w:rsid w:val="009A4088"/>
    <w:rsid w:val="009A45E6"/>
    <w:rsid w:val="009B056D"/>
    <w:rsid w:val="009B1FB0"/>
    <w:rsid w:val="009B2322"/>
    <w:rsid w:val="009B6E24"/>
    <w:rsid w:val="009B7334"/>
    <w:rsid w:val="009B7583"/>
    <w:rsid w:val="009C2587"/>
    <w:rsid w:val="009C48A4"/>
    <w:rsid w:val="009C6CDE"/>
    <w:rsid w:val="009D0E8C"/>
    <w:rsid w:val="009D3C9C"/>
    <w:rsid w:val="009D4D08"/>
    <w:rsid w:val="009D4E6F"/>
    <w:rsid w:val="009D6044"/>
    <w:rsid w:val="009E1949"/>
    <w:rsid w:val="009E1EED"/>
    <w:rsid w:val="009E76F0"/>
    <w:rsid w:val="009F0D9B"/>
    <w:rsid w:val="009F157C"/>
    <w:rsid w:val="009F25C9"/>
    <w:rsid w:val="009F53BC"/>
    <w:rsid w:val="009F6AED"/>
    <w:rsid w:val="00A011B7"/>
    <w:rsid w:val="00A02758"/>
    <w:rsid w:val="00A02A23"/>
    <w:rsid w:val="00A02F12"/>
    <w:rsid w:val="00A03566"/>
    <w:rsid w:val="00A04215"/>
    <w:rsid w:val="00A13EEA"/>
    <w:rsid w:val="00A15D41"/>
    <w:rsid w:val="00A166CB"/>
    <w:rsid w:val="00A16DF0"/>
    <w:rsid w:val="00A172E2"/>
    <w:rsid w:val="00A20AB0"/>
    <w:rsid w:val="00A27800"/>
    <w:rsid w:val="00A3609D"/>
    <w:rsid w:val="00A364CD"/>
    <w:rsid w:val="00A40741"/>
    <w:rsid w:val="00A40956"/>
    <w:rsid w:val="00A415BB"/>
    <w:rsid w:val="00A41B02"/>
    <w:rsid w:val="00A41FF9"/>
    <w:rsid w:val="00A44C45"/>
    <w:rsid w:val="00A46661"/>
    <w:rsid w:val="00A469AF"/>
    <w:rsid w:val="00A46E4F"/>
    <w:rsid w:val="00A47809"/>
    <w:rsid w:val="00A50508"/>
    <w:rsid w:val="00A50624"/>
    <w:rsid w:val="00A5114C"/>
    <w:rsid w:val="00A52153"/>
    <w:rsid w:val="00A52EED"/>
    <w:rsid w:val="00A5395E"/>
    <w:rsid w:val="00A54760"/>
    <w:rsid w:val="00A5651D"/>
    <w:rsid w:val="00A609C1"/>
    <w:rsid w:val="00A60D55"/>
    <w:rsid w:val="00A664E6"/>
    <w:rsid w:val="00A66B63"/>
    <w:rsid w:val="00A6748D"/>
    <w:rsid w:val="00A70109"/>
    <w:rsid w:val="00A74C75"/>
    <w:rsid w:val="00A7672F"/>
    <w:rsid w:val="00A773D0"/>
    <w:rsid w:val="00A77FE6"/>
    <w:rsid w:val="00A81263"/>
    <w:rsid w:val="00A8577A"/>
    <w:rsid w:val="00A85F64"/>
    <w:rsid w:val="00A906F5"/>
    <w:rsid w:val="00A90D93"/>
    <w:rsid w:val="00A92378"/>
    <w:rsid w:val="00AA01F8"/>
    <w:rsid w:val="00AA2094"/>
    <w:rsid w:val="00AA2099"/>
    <w:rsid w:val="00AA256E"/>
    <w:rsid w:val="00AA25C8"/>
    <w:rsid w:val="00AA560E"/>
    <w:rsid w:val="00AB455C"/>
    <w:rsid w:val="00AB4FE9"/>
    <w:rsid w:val="00AB654E"/>
    <w:rsid w:val="00AB7057"/>
    <w:rsid w:val="00AC2E23"/>
    <w:rsid w:val="00AC4B39"/>
    <w:rsid w:val="00AC4C38"/>
    <w:rsid w:val="00AC66B6"/>
    <w:rsid w:val="00AD105B"/>
    <w:rsid w:val="00AD530F"/>
    <w:rsid w:val="00AD573E"/>
    <w:rsid w:val="00AE1E26"/>
    <w:rsid w:val="00AF1EDF"/>
    <w:rsid w:val="00AF2F1F"/>
    <w:rsid w:val="00AF5C4F"/>
    <w:rsid w:val="00AF6839"/>
    <w:rsid w:val="00B05937"/>
    <w:rsid w:val="00B05BCD"/>
    <w:rsid w:val="00B073E2"/>
    <w:rsid w:val="00B10150"/>
    <w:rsid w:val="00B10D58"/>
    <w:rsid w:val="00B1430D"/>
    <w:rsid w:val="00B163AA"/>
    <w:rsid w:val="00B163EA"/>
    <w:rsid w:val="00B169CC"/>
    <w:rsid w:val="00B20DCB"/>
    <w:rsid w:val="00B218BA"/>
    <w:rsid w:val="00B23C5F"/>
    <w:rsid w:val="00B24F3A"/>
    <w:rsid w:val="00B3059C"/>
    <w:rsid w:val="00B30E74"/>
    <w:rsid w:val="00B34CD8"/>
    <w:rsid w:val="00B353D7"/>
    <w:rsid w:val="00B377F4"/>
    <w:rsid w:val="00B41844"/>
    <w:rsid w:val="00B43435"/>
    <w:rsid w:val="00B43ECC"/>
    <w:rsid w:val="00B50F7C"/>
    <w:rsid w:val="00B514E7"/>
    <w:rsid w:val="00B524F4"/>
    <w:rsid w:val="00B57439"/>
    <w:rsid w:val="00B60C8F"/>
    <w:rsid w:val="00B62BF8"/>
    <w:rsid w:val="00B63584"/>
    <w:rsid w:val="00B63DDA"/>
    <w:rsid w:val="00B64154"/>
    <w:rsid w:val="00B66AC8"/>
    <w:rsid w:val="00B670C0"/>
    <w:rsid w:val="00B67B17"/>
    <w:rsid w:val="00B71D31"/>
    <w:rsid w:val="00B75718"/>
    <w:rsid w:val="00B75BDF"/>
    <w:rsid w:val="00B82EDF"/>
    <w:rsid w:val="00B85384"/>
    <w:rsid w:val="00B857C6"/>
    <w:rsid w:val="00B85885"/>
    <w:rsid w:val="00B877A5"/>
    <w:rsid w:val="00B93BF9"/>
    <w:rsid w:val="00B97154"/>
    <w:rsid w:val="00B9723A"/>
    <w:rsid w:val="00BA0BA5"/>
    <w:rsid w:val="00BA22E0"/>
    <w:rsid w:val="00BA24B2"/>
    <w:rsid w:val="00BA2C38"/>
    <w:rsid w:val="00BA330C"/>
    <w:rsid w:val="00BA412C"/>
    <w:rsid w:val="00BA5C8E"/>
    <w:rsid w:val="00BA7379"/>
    <w:rsid w:val="00BB020A"/>
    <w:rsid w:val="00BB46E0"/>
    <w:rsid w:val="00BB63D3"/>
    <w:rsid w:val="00BC1577"/>
    <w:rsid w:val="00BC1AB2"/>
    <w:rsid w:val="00BC1CED"/>
    <w:rsid w:val="00BC3864"/>
    <w:rsid w:val="00BC4FCC"/>
    <w:rsid w:val="00BC783F"/>
    <w:rsid w:val="00BD185C"/>
    <w:rsid w:val="00BD2C2D"/>
    <w:rsid w:val="00BD2ED2"/>
    <w:rsid w:val="00BD492B"/>
    <w:rsid w:val="00BD4DAD"/>
    <w:rsid w:val="00BD4E55"/>
    <w:rsid w:val="00BD5FF0"/>
    <w:rsid w:val="00BE532C"/>
    <w:rsid w:val="00BE71A0"/>
    <w:rsid w:val="00BF0901"/>
    <w:rsid w:val="00BF2F32"/>
    <w:rsid w:val="00BF4BDD"/>
    <w:rsid w:val="00BF7F46"/>
    <w:rsid w:val="00BF7F9C"/>
    <w:rsid w:val="00C021AA"/>
    <w:rsid w:val="00C03544"/>
    <w:rsid w:val="00C04A6E"/>
    <w:rsid w:val="00C05E6E"/>
    <w:rsid w:val="00C07193"/>
    <w:rsid w:val="00C12D0C"/>
    <w:rsid w:val="00C1312C"/>
    <w:rsid w:val="00C14597"/>
    <w:rsid w:val="00C23059"/>
    <w:rsid w:val="00C24C5B"/>
    <w:rsid w:val="00C25522"/>
    <w:rsid w:val="00C265C5"/>
    <w:rsid w:val="00C26F2B"/>
    <w:rsid w:val="00C26F90"/>
    <w:rsid w:val="00C2708A"/>
    <w:rsid w:val="00C32F7E"/>
    <w:rsid w:val="00C34D68"/>
    <w:rsid w:val="00C36807"/>
    <w:rsid w:val="00C406B0"/>
    <w:rsid w:val="00C40A7A"/>
    <w:rsid w:val="00C40E0C"/>
    <w:rsid w:val="00C43B3C"/>
    <w:rsid w:val="00C46648"/>
    <w:rsid w:val="00C50934"/>
    <w:rsid w:val="00C52A60"/>
    <w:rsid w:val="00C547CC"/>
    <w:rsid w:val="00C548DA"/>
    <w:rsid w:val="00C55637"/>
    <w:rsid w:val="00C571B0"/>
    <w:rsid w:val="00C61ABD"/>
    <w:rsid w:val="00C6374E"/>
    <w:rsid w:val="00C655BE"/>
    <w:rsid w:val="00C70FA9"/>
    <w:rsid w:val="00C714C7"/>
    <w:rsid w:val="00C71E93"/>
    <w:rsid w:val="00C741DC"/>
    <w:rsid w:val="00C76ED4"/>
    <w:rsid w:val="00C80622"/>
    <w:rsid w:val="00C82E4F"/>
    <w:rsid w:val="00C83054"/>
    <w:rsid w:val="00C833BA"/>
    <w:rsid w:val="00C83877"/>
    <w:rsid w:val="00C8690A"/>
    <w:rsid w:val="00C86C0C"/>
    <w:rsid w:val="00C905C7"/>
    <w:rsid w:val="00C9180C"/>
    <w:rsid w:val="00C9706D"/>
    <w:rsid w:val="00CA347E"/>
    <w:rsid w:val="00CA366B"/>
    <w:rsid w:val="00CA3B39"/>
    <w:rsid w:val="00CA502B"/>
    <w:rsid w:val="00CB0093"/>
    <w:rsid w:val="00CB460A"/>
    <w:rsid w:val="00CB6B1C"/>
    <w:rsid w:val="00CB7F46"/>
    <w:rsid w:val="00CC0116"/>
    <w:rsid w:val="00CC1E87"/>
    <w:rsid w:val="00CC21C6"/>
    <w:rsid w:val="00CC33BC"/>
    <w:rsid w:val="00CC491F"/>
    <w:rsid w:val="00CC7417"/>
    <w:rsid w:val="00CD20F6"/>
    <w:rsid w:val="00CD2D27"/>
    <w:rsid w:val="00CD5018"/>
    <w:rsid w:val="00CE2438"/>
    <w:rsid w:val="00CE2AD6"/>
    <w:rsid w:val="00CE32F5"/>
    <w:rsid w:val="00CE33D6"/>
    <w:rsid w:val="00CE58C7"/>
    <w:rsid w:val="00CE5984"/>
    <w:rsid w:val="00CF0DB6"/>
    <w:rsid w:val="00CF2821"/>
    <w:rsid w:val="00CF3A5F"/>
    <w:rsid w:val="00CF6A6A"/>
    <w:rsid w:val="00D00318"/>
    <w:rsid w:val="00D004EA"/>
    <w:rsid w:val="00D12EB0"/>
    <w:rsid w:val="00D14E67"/>
    <w:rsid w:val="00D15423"/>
    <w:rsid w:val="00D16BF3"/>
    <w:rsid w:val="00D27921"/>
    <w:rsid w:val="00D311CC"/>
    <w:rsid w:val="00D37884"/>
    <w:rsid w:val="00D4126E"/>
    <w:rsid w:val="00D4698A"/>
    <w:rsid w:val="00D53B72"/>
    <w:rsid w:val="00D55C27"/>
    <w:rsid w:val="00D56B54"/>
    <w:rsid w:val="00D674A0"/>
    <w:rsid w:val="00D72A1C"/>
    <w:rsid w:val="00D73F23"/>
    <w:rsid w:val="00D74BC3"/>
    <w:rsid w:val="00D76F0B"/>
    <w:rsid w:val="00D80425"/>
    <w:rsid w:val="00D8160E"/>
    <w:rsid w:val="00D81737"/>
    <w:rsid w:val="00D8312D"/>
    <w:rsid w:val="00D84D74"/>
    <w:rsid w:val="00D86E04"/>
    <w:rsid w:val="00D874D5"/>
    <w:rsid w:val="00D9267E"/>
    <w:rsid w:val="00D977D8"/>
    <w:rsid w:val="00DA0828"/>
    <w:rsid w:val="00DA1305"/>
    <w:rsid w:val="00DA38D3"/>
    <w:rsid w:val="00DA58BE"/>
    <w:rsid w:val="00DA5BF0"/>
    <w:rsid w:val="00DB06FD"/>
    <w:rsid w:val="00DB18B9"/>
    <w:rsid w:val="00DB1E78"/>
    <w:rsid w:val="00DB3DBD"/>
    <w:rsid w:val="00DB4978"/>
    <w:rsid w:val="00DB4E2C"/>
    <w:rsid w:val="00DB52AF"/>
    <w:rsid w:val="00DB697E"/>
    <w:rsid w:val="00DB7048"/>
    <w:rsid w:val="00DB72F6"/>
    <w:rsid w:val="00DC108B"/>
    <w:rsid w:val="00DC34FC"/>
    <w:rsid w:val="00DC36D5"/>
    <w:rsid w:val="00DC3C91"/>
    <w:rsid w:val="00DC3FAB"/>
    <w:rsid w:val="00DC5FE2"/>
    <w:rsid w:val="00DC60F2"/>
    <w:rsid w:val="00DC6163"/>
    <w:rsid w:val="00DC67E1"/>
    <w:rsid w:val="00DD03BC"/>
    <w:rsid w:val="00DD2073"/>
    <w:rsid w:val="00DD6FC0"/>
    <w:rsid w:val="00DE0765"/>
    <w:rsid w:val="00DE09BB"/>
    <w:rsid w:val="00DE0BBC"/>
    <w:rsid w:val="00DE13C4"/>
    <w:rsid w:val="00DE28DF"/>
    <w:rsid w:val="00DE2AAA"/>
    <w:rsid w:val="00DE3F09"/>
    <w:rsid w:val="00DF0714"/>
    <w:rsid w:val="00DF2A52"/>
    <w:rsid w:val="00DF4B82"/>
    <w:rsid w:val="00DF5F12"/>
    <w:rsid w:val="00DF721A"/>
    <w:rsid w:val="00E0074D"/>
    <w:rsid w:val="00E01C3F"/>
    <w:rsid w:val="00E026CA"/>
    <w:rsid w:val="00E069CE"/>
    <w:rsid w:val="00E16AD5"/>
    <w:rsid w:val="00E2089A"/>
    <w:rsid w:val="00E208A0"/>
    <w:rsid w:val="00E22EA9"/>
    <w:rsid w:val="00E22FE2"/>
    <w:rsid w:val="00E231C9"/>
    <w:rsid w:val="00E26C60"/>
    <w:rsid w:val="00E27267"/>
    <w:rsid w:val="00E27822"/>
    <w:rsid w:val="00E331A8"/>
    <w:rsid w:val="00E35676"/>
    <w:rsid w:val="00E36463"/>
    <w:rsid w:val="00E40668"/>
    <w:rsid w:val="00E476D9"/>
    <w:rsid w:val="00E52BC1"/>
    <w:rsid w:val="00E53358"/>
    <w:rsid w:val="00E54334"/>
    <w:rsid w:val="00E547D1"/>
    <w:rsid w:val="00E573AA"/>
    <w:rsid w:val="00E6037F"/>
    <w:rsid w:val="00E631D3"/>
    <w:rsid w:val="00E64B02"/>
    <w:rsid w:val="00E65377"/>
    <w:rsid w:val="00E6555D"/>
    <w:rsid w:val="00E673F9"/>
    <w:rsid w:val="00E732B8"/>
    <w:rsid w:val="00E732E0"/>
    <w:rsid w:val="00E738D2"/>
    <w:rsid w:val="00E74B4C"/>
    <w:rsid w:val="00E7560A"/>
    <w:rsid w:val="00E75B54"/>
    <w:rsid w:val="00E8395C"/>
    <w:rsid w:val="00E85383"/>
    <w:rsid w:val="00E85C8B"/>
    <w:rsid w:val="00E86082"/>
    <w:rsid w:val="00E90E6B"/>
    <w:rsid w:val="00E915BA"/>
    <w:rsid w:val="00E9200F"/>
    <w:rsid w:val="00E9275F"/>
    <w:rsid w:val="00E94244"/>
    <w:rsid w:val="00E9525D"/>
    <w:rsid w:val="00E95593"/>
    <w:rsid w:val="00E97034"/>
    <w:rsid w:val="00E97482"/>
    <w:rsid w:val="00EA1529"/>
    <w:rsid w:val="00EA7AA1"/>
    <w:rsid w:val="00EB028C"/>
    <w:rsid w:val="00EB0333"/>
    <w:rsid w:val="00EB0685"/>
    <w:rsid w:val="00EB2229"/>
    <w:rsid w:val="00EB38AD"/>
    <w:rsid w:val="00EB4B18"/>
    <w:rsid w:val="00EB5133"/>
    <w:rsid w:val="00EB60A8"/>
    <w:rsid w:val="00EB67C7"/>
    <w:rsid w:val="00EC35A4"/>
    <w:rsid w:val="00EC3E25"/>
    <w:rsid w:val="00EC67D8"/>
    <w:rsid w:val="00EC696F"/>
    <w:rsid w:val="00EC6D0C"/>
    <w:rsid w:val="00EC7203"/>
    <w:rsid w:val="00EC7EB5"/>
    <w:rsid w:val="00ED04D3"/>
    <w:rsid w:val="00ED2462"/>
    <w:rsid w:val="00ED2819"/>
    <w:rsid w:val="00ED2E5A"/>
    <w:rsid w:val="00ED5073"/>
    <w:rsid w:val="00ED79EB"/>
    <w:rsid w:val="00EE02DA"/>
    <w:rsid w:val="00EE166E"/>
    <w:rsid w:val="00EE4224"/>
    <w:rsid w:val="00EE5B95"/>
    <w:rsid w:val="00EE7266"/>
    <w:rsid w:val="00EE7690"/>
    <w:rsid w:val="00EE7CC2"/>
    <w:rsid w:val="00EF06B8"/>
    <w:rsid w:val="00EF1AB7"/>
    <w:rsid w:val="00EF47E4"/>
    <w:rsid w:val="00EF5025"/>
    <w:rsid w:val="00EF5F4D"/>
    <w:rsid w:val="00F04DFD"/>
    <w:rsid w:val="00F05B02"/>
    <w:rsid w:val="00F07CE5"/>
    <w:rsid w:val="00F101D6"/>
    <w:rsid w:val="00F12E50"/>
    <w:rsid w:val="00F1389B"/>
    <w:rsid w:val="00F1417B"/>
    <w:rsid w:val="00F15BA6"/>
    <w:rsid w:val="00F24E3C"/>
    <w:rsid w:val="00F254C3"/>
    <w:rsid w:val="00F27DC7"/>
    <w:rsid w:val="00F3053F"/>
    <w:rsid w:val="00F307EE"/>
    <w:rsid w:val="00F33E8E"/>
    <w:rsid w:val="00F374E8"/>
    <w:rsid w:val="00F3793E"/>
    <w:rsid w:val="00F37F5C"/>
    <w:rsid w:val="00F52BEE"/>
    <w:rsid w:val="00F53968"/>
    <w:rsid w:val="00F544D3"/>
    <w:rsid w:val="00F54A55"/>
    <w:rsid w:val="00F562D4"/>
    <w:rsid w:val="00F5754E"/>
    <w:rsid w:val="00F6297C"/>
    <w:rsid w:val="00F64D9C"/>
    <w:rsid w:val="00F7177F"/>
    <w:rsid w:val="00F72933"/>
    <w:rsid w:val="00F73A90"/>
    <w:rsid w:val="00F76B45"/>
    <w:rsid w:val="00F77AB4"/>
    <w:rsid w:val="00F77AE0"/>
    <w:rsid w:val="00F817F0"/>
    <w:rsid w:val="00F82F76"/>
    <w:rsid w:val="00F83DC1"/>
    <w:rsid w:val="00F91491"/>
    <w:rsid w:val="00F915FA"/>
    <w:rsid w:val="00F917D8"/>
    <w:rsid w:val="00F917F2"/>
    <w:rsid w:val="00F93231"/>
    <w:rsid w:val="00F96B76"/>
    <w:rsid w:val="00FA0CE8"/>
    <w:rsid w:val="00FA3471"/>
    <w:rsid w:val="00FA618C"/>
    <w:rsid w:val="00FA6622"/>
    <w:rsid w:val="00FA66C2"/>
    <w:rsid w:val="00FB0736"/>
    <w:rsid w:val="00FC2BFF"/>
    <w:rsid w:val="00FC4650"/>
    <w:rsid w:val="00FC5EDB"/>
    <w:rsid w:val="00FD0A87"/>
    <w:rsid w:val="00FD3937"/>
    <w:rsid w:val="00FD5F8B"/>
    <w:rsid w:val="00FD708A"/>
    <w:rsid w:val="00FD7641"/>
    <w:rsid w:val="00FD770A"/>
    <w:rsid w:val="00FE013F"/>
    <w:rsid w:val="00FE13EF"/>
    <w:rsid w:val="00FE1E4B"/>
    <w:rsid w:val="00FE3BA7"/>
    <w:rsid w:val="00FF13A6"/>
    <w:rsid w:val="00FF1A30"/>
    <w:rsid w:val="00FF7A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27C914"/>
  <w15:chartTrackingRefBased/>
  <w15:docId w15:val="{783B1DCF-C1F3-46A8-829C-4F3992F65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338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338BB"/>
    <w:rPr>
      <w:color w:val="0000FF"/>
      <w:u w:val="single"/>
    </w:rPr>
  </w:style>
  <w:style w:type="character" w:styleId="UnresolvedMention">
    <w:name w:val="Unresolved Mention"/>
    <w:basedOn w:val="DefaultParagraphFont"/>
    <w:uiPriority w:val="99"/>
    <w:semiHidden/>
    <w:unhideWhenUsed/>
    <w:rsid w:val="00DC5FE2"/>
    <w:rPr>
      <w:color w:val="605E5C"/>
      <w:shd w:val="clear" w:color="auto" w:fill="E1DFDD"/>
    </w:rPr>
  </w:style>
  <w:style w:type="paragraph" w:styleId="Header">
    <w:name w:val="header"/>
    <w:basedOn w:val="Normal"/>
    <w:link w:val="HeaderChar"/>
    <w:uiPriority w:val="99"/>
    <w:unhideWhenUsed/>
    <w:rsid w:val="00E543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334"/>
  </w:style>
  <w:style w:type="paragraph" w:styleId="Footer">
    <w:name w:val="footer"/>
    <w:basedOn w:val="Normal"/>
    <w:link w:val="FooterChar"/>
    <w:uiPriority w:val="99"/>
    <w:unhideWhenUsed/>
    <w:rsid w:val="00E543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334"/>
  </w:style>
  <w:style w:type="character" w:styleId="Emphasis">
    <w:name w:val="Emphasis"/>
    <w:basedOn w:val="DefaultParagraphFont"/>
    <w:uiPriority w:val="20"/>
    <w:qFormat/>
    <w:rsid w:val="005B7084"/>
    <w:rPr>
      <w:i/>
      <w:iCs/>
    </w:rPr>
  </w:style>
  <w:style w:type="paragraph" w:styleId="ListParagraph">
    <w:name w:val="List Paragraph"/>
    <w:basedOn w:val="Normal"/>
    <w:uiPriority w:val="34"/>
    <w:qFormat/>
    <w:rsid w:val="00333445"/>
    <w:pPr>
      <w:ind w:left="720"/>
      <w:contextualSpacing/>
    </w:pPr>
  </w:style>
  <w:style w:type="paragraph" w:styleId="NormalWeb">
    <w:name w:val="Normal (Web)"/>
    <w:basedOn w:val="Normal"/>
    <w:uiPriority w:val="99"/>
    <w:semiHidden/>
    <w:unhideWhenUsed/>
    <w:rsid w:val="00FE013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A45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45E6"/>
    <w:rPr>
      <w:rFonts w:ascii="Segoe UI" w:hAnsi="Segoe UI" w:cs="Segoe UI"/>
      <w:sz w:val="18"/>
      <w:szCs w:val="18"/>
    </w:rPr>
  </w:style>
  <w:style w:type="character" w:customStyle="1" w:styleId="nlmyear">
    <w:name w:val="nlm_year"/>
    <w:basedOn w:val="DefaultParagraphFont"/>
    <w:rsid w:val="00CE5984"/>
  </w:style>
  <w:style w:type="character" w:customStyle="1" w:styleId="nlmedition">
    <w:name w:val="nlm_edition"/>
    <w:basedOn w:val="DefaultParagraphFont"/>
    <w:rsid w:val="00CE5984"/>
  </w:style>
  <w:style w:type="character" w:customStyle="1" w:styleId="nlmpublisher-loc">
    <w:name w:val="nlm_publisher-loc"/>
    <w:basedOn w:val="DefaultParagraphFont"/>
    <w:rsid w:val="00CE5984"/>
  </w:style>
  <w:style w:type="character" w:customStyle="1" w:styleId="nlmpublisher-name">
    <w:name w:val="nlm_publisher-name"/>
    <w:basedOn w:val="DefaultParagraphFont"/>
    <w:rsid w:val="00CE59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8389058">
      <w:bodyDiv w:val="1"/>
      <w:marLeft w:val="0"/>
      <w:marRight w:val="0"/>
      <w:marTop w:val="0"/>
      <w:marBottom w:val="0"/>
      <w:divBdr>
        <w:top w:val="none" w:sz="0" w:space="0" w:color="auto"/>
        <w:left w:val="none" w:sz="0" w:space="0" w:color="auto"/>
        <w:bottom w:val="none" w:sz="0" w:space="0" w:color="auto"/>
        <w:right w:val="none" w:sz="0" w:space="0" w:color="auto"/>
      </w:divBdr>
      <w:divsChild>
        <w:div w:id="978459871">
          <w:marLeft w:val="547"/>
          <w:marRight w:val="0"/>
          <w:marTop w:val="115"/>
          <w:marBottom w:val="0"/>
          <w:divBdr>
            <w:top w:val="none" w:sz="0" w:space="0" w:color="auto"/>
            <w:left w:val="none" w:sz="0" w:space="0" w:color="auto"/>
            <w:bottom w:val="none" w:sz="0" w:space="0" w:color="auto"/>
            <w:right w:val="none" w:sz="0" w:space="0" w:color="auto"/>
          </w:divBdr>
        </w:div>
      </w:divsChild>
    </w:div>
    <w:div w:id="1078527243">
      <w:bodyDiv w:val="1"/>
      <w:marLeft w:val="0"/>
      <w:marRight w:val="0"/>
      <w:marTop w:val="0"/>
      <w:marBottom w:val="0"/>
      <w:divBdr>
        <w:top w:val="none" w:sz="0" w:space="0" w:color="auto"/>
        <w:left w:val="none" w:sz="0" w:space="0" w:color="auto"/>
        <w:bottom w:val="none" w:sz="0" w:space="0" w:color="auto"/>
        <w:right w:val="none" w:sz="0" w:space="0" w:color="auto"/>
      </w:divBdr>
    </w:div>
    <w:div w:id="1152911793">
      <w:bodyDiv w:val="1"/>
      <w:marLeft w:val="0"/>
      <w:marRight w:val="0"/>
      <w:marTop w:val="0"/>
      <w:marBottom w:val="0"/>
      <w:divBdr>
        <w:top w:val="none" w:sz="0" w:space="0" w:color="auto"/>
        <w:left w:val="none" w:sz="0" w:space="0" w:color="auto"/>
        <w:bottom w:val="none" w:sz="0" w:space="0" w:color="auto"/>
        <w:right w:val="none" w:sz="0" w:space="0" w:color="auto"/>
      </w:divBdr>
    </w:div>
    <w:div w:id="1674986673">
      <w:bodyDiv w:val="1"/>
      <w:marLeft w:val="0"/>
      <w:marRight w:val="0"/>
      <w:marTop w:val="0"/>
      <w:marBottom w:val="0"/>
      <w:divBdr>
        <w:top w:val="none" w:sz="0" w:space="0" w:color="auto"/>
        <w:left w:val="none" w:sz="0" w:space="0" w:color="auto"/>
        <w:bottom w:val="none" w:sz="0" w:space="0" w:color="auto"/>
        <w:right w:val="none" w:sz="0" w:space="0" w:color="auto"/>
      </w:divBdr>
      <w:divsChild>
        <w:div w:id="1555433545">
          <w:marLeft w:val="547"/>
          <w:marRight w:val="0"/>
          <w:marTop w:val="115"/>
          <w:marBottom w:val="0"/>
          <w:divBdr>
            <w:top w:val="none" w:sz="0" w:space="0" w:color="auto"/>
            <w:left w:val="none" w:sz="0" w:space="0" w:color="auto"/>
            <w:bottom w:val="none" w:sz="0" w:space="0" w:color="auto"/>
            <w:right w:val="none" w:sz="0" w:space="0" w:color="auto"/>
          </w:divBdr>
        </w:div>
      </w:divsChild>
    </w:div>
    <w:div w:id="1744453447">
      <w:bodyDiv w:val="1"/>
      <w:marLeft w:val="0"/>
      <w:marRight w:val="0"/>
      <w:marTop w:val="0"/>
      <w:marBottom w:val="0"/>
      <w:divBdr>
        <w:top w:val="none" w:sz="0" w:space="0" w:color="auto"/>
        <w:left w:val="none" w:sz="0" w:space="0" w:color="auto"/>
        <w:bottom w:val="none" w:sz="0" w:space="0" w:color="auto"/>
        <w:right w:val="none" w:sz="0" w:space="0" w:color="auto"/>
      </w:divBdr>
    </w:div>
    <w:div w:id="1756439998">
      <w:bodyDiv w:val="1"/>
      <w:marLeft w:val="0"/>
      <w:marRight w:val="0"/>
      <w:marTop w:val="0"/>
      <w:marBottom w:val="0"/>
      <w:divBdr>
        <w:top w:val="none" w:sz="0" w:space="0" w:color="auto"/>
        <w:left w:val="none" w:sz="0" w:space="0" w:color="auto"/>
        <w:bottom w:val="none" w:sz="0" w:space="0" w:color="auto"/>
        <w:right w:val="none" w:sz="0" w:space="0" w:color="auto"/>
      </w:divBdr>
      <w:divsChild>
        <w:div w:id="941376803">
          <w:marLeft w:val="547"/>
          <w:marRight w:val="0"/>
          <w:marTop w:val="115"/>
          <w:marBottom w:val="0"/>
          <w:divBdr>
            <w:top w:val="none" w:sz="0" w:space="0" w:color="auto"/>
            <w:left w:val="none" w:sz="0" w:space="0" w:color="auto"/>
            <w:bottom w:val="none" w:sz="0" w:space="0" w:color="auto"/>
            <w:right w:val="none" w:sz="0" w:space="0" w:color="auto"/>
          </w:divBdr>
        </w:div>
      </w:divsChild>
    </w:div>
    <w:div w:id="1849054594">
      <w:bodyDiv w:val="1"/>
      <w:marLeft w:val="0"/>
      <w:marRight w:val="0"/>
      <w:marTop w:val="0"/>
      <w:marBottom w:val="0"/>
      <w:divBdr>
        <w:top w:val="none" w:sz="0" w:space="0" w:color="auto"/>
        <w:left w:val="none" w:sz="0" w:space="0" w:color="auto"/>
        <w:bottom w:val="none" w:sz="0" w:space="0" w:color="auto"/>
        <w:right w:val="none" w:sz="0" w:space="0" w:color="auto"/>
      </w:divBdr>
    </w:div>
    <w:div w:id="1918705343">
      <w:bodyDiv w:val="1"/>
      <w:marLeft w:val="0"/>
      <w:marRight w:val="0"/>
      <w:marTop w:val="0"/>
      <w:marBottom w:val="0"/>
      <w:divBdr>
        <w:top w:val="none" w:sz="0" w:space="0" w:color="auto"/>
        <w:left w:val="none" w:sz="0" w:space="0" w:color="auto"/>
        <w:bottom w:val="none" w:sz="0" w:space="0" w:color="auto"/>
        <w:right w:val="none" w:sz="0" w:space="0" w:color="auto"/>
      </w:divBdr>
    </w:div>
    <w:div w:id="2001620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c.morgan@uwtsd.ac.uk" TargetMode="External"/><Relationship Id="rId18" Type="http://schemas.openxmlformats.org/officeDocument/2006/relationships/hyperlink" Target="https://learnwelsh.cymru/about-us/providers/swansea-university/?gclid=CjwKCAjwh472BRAGEiwAvHVfGt_Py4khqdmHzquwRNkhuEN5w-X86A4CR6LOb6mSL2AA-LGWIqPpXxoCgEoQAvD_BwE" TargetMode="External"/><Relationship Id="rId26" Type="http://schemas.openxmlformats.org/officeDocument/2006/relationships/hyperlink" Target="https://ventureteambuilding.co.uk/learning-through-reflection/" TargetMode="External"/><Relationship Id="rId3" Type="http://schemas.openxmlformats.org/officeDocument/2006/relationships/styles" Target="styles.xml"/><Relationship Id="rId21" Type="http://schemas.openxmlformats.org/officeDocument/2006/relationships/hyperlink" Target="https://www.cipd.co.uk/Images/reflective-practice-guide_tcm18-12524.pdf" TargetMode="External"/><Relationship Id="rId7" Type="http://schemas.openxmlformats.org/officeDocument/2006/relationships/endnotes" Target="endnotes.xml"/><Relationship Id="rId12" Type="http://schemas.openxmlformats.org/officeDocument/2006/relationships/hyperlink" Target="https://www.uwtsd.ac.uk/" TargetMode="External"/><Relationship Id="rId17" Type="http://schemas.openxmlformats.org/officeDocument/2006/relationships/hyperlink" Target="https://www.rctcbc.gov.uk/EN/Resident/JobsandTraining/Jobvacancies.aspx" TargetMode="External"/><Relationship Id="rId25" Type="http://schemas.openxmlformats.org/officeDocument/2006/relationships/hyperlink" Target="https://longfordchildcare.ie/reflective-practice-early-year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teach.com/" TargetMode="External"/><Relationship Id="rId20" Type="http://schemas.openxmlformats.org/officeDocument/2006/relationships/hyperlink" Target="https://www.cambridge-community.org.uk/professional-development/gswrp/index.html" TargetMode="External"/><Relationship Id="rId29" Type="http://schemas.openxmlformats.org/officeDocument/2006/relationships/hyperlink" Target="https://libguides.cam.ac.uk/reflectivepracticetoolkit/mode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files.eric.ed.gov/fulltext/EJ1181055.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mailto:c.morgan@uwtsd.ac.uk" TargetMode="External"/><Relationship Id="rId23" Type="http://schemas.openxmlformats.org/officeDocument/2006/relationships/hyperlink" Target="https://www.hcpc-uk.org/globalassets/news-and-events/benefits-of-becoming-a-reflective-practitioner----joint-statement-2019.pdf" TargetMode="External"/><Relationship Id="rId28" Type="http://schemas.openxmlformats.org/officeDocument/2006/relationships/hyperlink" Target="https://hr.nd.edu/assets/52816/emotionsatwork.pdf" TargetMode="External"/><Relationship Id="rId10" Type="http://schemas.openxmlformats.org/officeDocument/2006/relationships/header" Target="header1.xml"/><Relationship Id="rId19" Type="http://schemas.openxmlformats.org/officeDocument/2006/relationships/hyperlink" Target="http://www.musicandmovement.org.uk/cpd-training/" TargetMode="External"/><Relationship Id="rId31" Type="http://schemas.openxmlformats.org/officeDocument/2006/relationships/hyperlink" Target="https://en.wikipedia.org/wiki/Reflective_practi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1.bridgend.ac.uk/course/mathematics-gcse/" TargetMode="External"/><Relationship Id="rId22" Type="http://schemas.openxmlformats.org/officeDocument/2006/relationships/hyperlink" Target="https://www.gov.uk/government/collections/national-minimum-standards" TargetMode="External"/><Relationship Id="rId27" Type="http://schemas.openxmlformats.org/officeDocument/2006/relationships/hyperlink" Target="https://www.pacey.org.uk/Pacey/media/Website-files/PACEY%20member%20practice%20guides%20(PDFs)/PG04-self-reflective-practice.pdf" TargetMode="External"/><Relationship Id="rId30" Type="http://schemas.openxmlformats.org/officeDocument/2006/relationships/hyperlink" Target="https://www.ed.ac.uk/reflection/reflectors-toolkit/reflecting-on-experience/gibbs-reflective-cycle#:~:text=Gibbs%20G%20(1988).,Oxford%20Polytechnic%3A%20Oxford."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57DC54-971D-413B-9E24-EB547D521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20293</TotalTime>
  <Pages>18</Pages>
  <Words>3766</Words>
  <Characters>21471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Martinsen</dc:creator>
  <cp:keywords/>
  <dc:description/>
  <cp:lastModifiedBy>Vicky Martinsen</cp:lastModifiedBy>
  <cp:revision>1173</cp:revision>
  <cp:lastPrinted>2020-06-11T17:30:00Z</cp:lastPrinted>
  <dcterms:created xsi:type="dcterms:W3CDTF">2020-05-19T20:16:00Z</dcterms:created>
  <dcterms:modified xsi:type="dcterms:W3CDTF">2020-06-11T20:28:00Z</dcterms:modified>
</cp:coreProperties>
</file>