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A6082" w14:textId="77777777" w:rsidR="000A6D2D" w:rsidRPr="00DD5697" w:rsidRDefault="009440D0" w:rsidP="00DD5697">
      <w:pPr>
        <w:jc w:val="center"/>
        <w:rPr>
          <w:b/>
          <w:bCs/>
          <w:sz w:val="28"/>
          <w:szCs w:val="28"/>
        </w:rPr>
      </w:pPr>
      <w:r w:rsidRPr="00DD5697">
        <w:rPr>
          <w:b/>
          <w:bCs/>
          <w:sz w:val="28"/>
          <w:szCs w:val="28"/>
        </w:rPr>
        <w:t>The impact of the Virtual Learning Environment</w:t>
      </w:r>
    </w:p>
    <w:p w14:paraId="28D52987" w14:textId="77777777" w:rsidR="000A6D2D" w:rsidRDefault="009440D0">
      <w:pPr>
        <w:rPr>
          <w:b/>
          <w:color w:val="2F5496"/>
        </w:rPr>
      </w:pPr>
      <w:r>
        <w:rPr>
          <w:b/>
          <w:color w:val="2F5496"/>
        </w:rPr>
        <w:t xml:space="preserve"> </w:t>
      </w:r>
    </w:p>
    <w:p w14:paraId="14A6F2C4" w14:textId="77777777" w:rsidR="000A6D2D" w:rsidRDefault="009440D0">
      <w:r>
        <w:t xml:space="preserve"> </w:t>
      </w:r>
    </w:p>
    <w:p w14:paraId="63BC110F" w14:textId="77777777" w:rsidR="000A6D2D" w:rsidRDefault="009440D0">
      <w:pPr>
        <w:rPr>
          <w:color w:val="FF0000"/>
        </w:rPr>
      </w:pPr>
      <w:r>
        <w:t xml:space="preserve"> </w:t>
      </w:r>
    </w:p>
    <w:p w14:paraId="40E74DB5" w14:textId="77777777" w:rsidR="000A6D2D" w:rsidRDefault="009440D0">
      <w:pPr>
        <w:rPr>
          <w:b/>
          <w:color w:val="FF0000"/>
        </w:rPr>
      </w:pPr>
      <w:r>
        <w:br w:type="page"/>
      </w:r>
    </w:p>
    <w:p w14:paraId="049CE9C1" w14:textId="77777777" w:rsidR="000A6D2D" w:rsidRDefault="009440D0">
      <w:pPr>
        <w:rPr>
          <w:b/>
        </w:rPr>
      </w:pPr>
      <w:r>
        <w:rPr>
          <w:b/>
        </w:rPr>
        <w:lastRenderedPageBreak/>
        <w:t>Abstract</w:t>
      </w:r>
    </w:p>
    <w:p w14:paraId="12C05227" w14:textId="77777777" w:rsidR="000A6D2D" w:rsidRDefault="009440D0">
      <w:pPr>
        <w:rPr>
          <w:color w:val="FF0000"/>
        </w:rPr>
      </w:pPr>
      <w:r>
        <w:t xml:space="preserve">There </w:t>
      </w:r>
      <w:r w:rsidR="009739B7">
        <w:t>are</w:t>
      </w:r>
      <w:r>
        <w:t xml:space="preserve"> great impacts of virtual learning on the development of knowledge among students. This strategy of this type of learning is developed after the pandemic. Different types of universities have developed this approach. Through this, the institutions are conn</w:t>
      </w:r>
      <w:r>
        <w:t xml:space="preserve">ected with the students. Some challenges should be considered by the institutions through the development of this system. The research study has collected both primary and secondary data that are helpful for the presentation of the logical data related to </w:t>
      </w:r>
      <w:r>
        <w:t xml:space="preserve">the research topic. However, self-motivation of the students is an important area to get the proper areas of opportunities through using the virtual learning strategy. </w:t>
      </w:r>
      <w:r>
        <w:br w:type="page"/>
      </w:r>
    </w:p>
    <w:p w14:paraId="771C6F1E" w14:textId="77777777" w:rsidR="000A6D2D" w:rsidRDefault="009440D0">
      <w:r>
        <w:rPr>
          <w:b/>
        </w:rPr>
        <w:lastRenderedPageBreak/>
        <w:t>Table of Contents</w:t>
      </w:r>
    </w:p>
    <w:sdt>
      <w:sdtPr>
        <w:id w:val="913047222"/>
        <w:docPartObj>
          <w:docPartGallery w:val="Table of Contents"/>
          <w:docPartUnique/>
        </w:docPartObj>
      </w:sdtPr>
      <w:sdtEndPr/>
      <w:sdtContent>
        <w:p w14:paraId="18DFC0A5" w14:textId="77777777" w:rsidR="00C638E9" w:rsidRDefault="009440D0">
          <w:pPr>
            <w:pStyle w:val="TOC1"/>
            <w:tabs>
              <w:tab w:val="right" w:pos="9016"/>
            </w:tabs>
            <w:rPr>
              <w:noProof/>
            </w:rPr>
          </w:pPr>
          <w:r>
            <w:fldChar w:fldCharType="begin"/>
          </w:r>
          <w:r>
            <w:instrText xml:space="preserve"> TOC \h \u \z </w:instrText>
          </w:r>
          <w:r>
            <w:fldChar w:fldCharType="separate"/>
          </w:r>
          <w:hyperlink w:anchor="_Toc111729499" w:history="1">
            <w:r w:rsidRPr="00243F9F">
              <w:rPr>
                <w:rStyle w:val="Hyperlink"/>
                <w:noProof/>
              </w:rPr>
              <w:t>Introduction</w:t>
            </w:r>
            <w:r>
              <w:rPr>
                <w:noProof/>
                <w:webHidden/>
              </w:rPr>
              <w:tab/>
            </w:r>
            <w:r>
              <w:rPr>
                <w:noProof/>
                <w:webHidden/>
              </w:rPr>
              <w:fldChar w:fldCharType="begin"/>
            </w:r>
            <w:r>
              <w:rPr>
                <w:noProof/>
                <w:webHidden/>
              </w:rPr>
              <w:instrText xml:space="preserve"> PAGEREF</w:instrText>
            </w:r>
            <w:r>
              <w:rPr>
                <w:noProof/>
                <w:webHidden/>
              </w:rPr>
              <w:instrText xml:space="preserve"> _Toc111729499 \h </w:instrText>
            </w:r>
            <w:r>
              <w:rPr>
                <w:noProof/>
                <w:webHidden/>
              </w:rPr>
            </w:r>
            <w:r>
              <w:rPr>
                <w:noProof/>
                <w:webHidden/>
              </w:rPr>
              <w:fldChar w:fldCharType="separate"/>
            </w:r>
            <w:r>
              <w:rPr>
                <w:noProof/>
                <w:webHidden/>
              </w:rPr>
              <w:t>4</w:t>
            </w:r>
            <w:r>
              <w:rPr>
                <w:noProof/>
                <w:webHidden/>
              </w:rPr>
              <w:fldChar w:fldCharType="end"/>
            </w:r>
          </w:hyperlink>
        </w:p>
        <w:p w14:paraId="5AEE3F66" w14:textId="77777777" w:rsidR="00C638E9" w:rsidRDefault="009440D0">
          <w:pPr>
            <w:pStyle w:val="TOC1"/>
            <w:tabs>
              <w:tab w:val="right" w:pos="9016"/>
            </w:tabs>
            <w:rPr>
              <w:noProof/>
            </w:rPr>
          </w:pPr>
          <w:hyperlink w:anchor="_Toc111729500" w:history="1">
            <w:r w:rsidRPr="00243F9F">
              <w:rPr>
                <w:rStyle w:val="Hyperlink"/>
                <w:noProof/>
              </w:rPr>
              <w:t>Rationale</w:t>
            </w:r>
            <w:r>
              <w:rPr>
                <w:noProof/>
                <w:webHidden/>
              </w:rPr>
              <w:tab/>
            </w:r>
            <w:r>
              <w:rPr>
                <w:noProof/>
                <w:webHidden/>
              </w:rPr>
              <w:fldChar w:fldCharType="begin"/>
            </w:r>
            <w:r>
              <w:rPr>
                <w:noProof/>
                <w:webHidden/>
              </w:rPr>
              <w:instrText xml:space="preserve"> PAGEREF _Toc111729500 \h </w:instrText>
            </w:r>
            <w:r>
              <w:rPr>
                <w:noProof/>
                <w:webHidden/>
              </w:rPr>
            </w:r>
            <w:r>
              <w:rPr>
                <w:noProof/>
                <w:webHidden/>
              </w:rPr>
              <w:fldChar w:fldCharType="separate"/>
            </w:r>
            <w:r>
              <w:rPr>
                <w:noProof/>
                <w:webHidden/>
              </w:rPr>
              <w:t>4</w:t>
            </w:r>
            <w:r>
              <w:rPr>
                <w:noProof/>
                <w:webHidden/>
              </w:rPr>
              <w:fldChar w:fldCharType="end"/>
            </w:r>
          </w:hyperlink>
        </w:p>
        <w:p w14:paraId="01031482" w14:textId="77777777" w:rsidR="00C638E9" w:rsidRDefault="009440D0">
          <w:pPr>
            <w:pStyle w:val="TOC1"/>
            <w:tabs>
              <w:tab w:val="right" w:pos="9016"/>
            </w:tabs>
            <w:rPr>
              <w:noProof/>
            </w:rPr>
          </w:pPr>
          <w:hyperlink w:anchor="_Toc111729501" w:history="1">
            <w:r w:rsidRPr="00243F9F">
              <w:rPr>
                <w:rStyle w:val="Hyperlink"/>
                <w:noProof/>
              </w:rPr>
              <w:t>Research Objectives</w:t>
            </w:r>
            <w:r>
              <w:rPr>
                <w:noProof/>
                <w:webHidden/>
              </w:rPr>
              <w:tab/>
            </w:r>
            <w:r>
              <w:rPr>
                <w:noProof/>
                <w:webHidden/>
              </w:rPr>
              <w:fldChar w:fldCharType="begin"/>
            </w:r>
            <w:r>
              <w:rPr>
                <w:noProof/>
                <w:webHidden/>
              </w:rPr>
              <w:instrText xml:space="preserve"> PAGEREF _Toc111729501 \h </w:instrText>
            </w:r>
            <w:r>
              <w:rPr>
                <w:noProof/>
                <w:webHidden/>
              </w:rPr>
            </w:r>
            <w:r>
              <w:rPr>
                <w:noProof/>
                <w:webHidden/>
              </w:rPr>
              <w:fldChar w:fldCharType="separate"/>
            </w:r>
            <w:r>
              <w:rPr>
                <w:noProof/>
                <w:webHidden/>
              </w:rPr>
              <w:t>4</w:t>
            </w:r>
            <w:r>
              <w:rPr>
                <w:noProof/>
                <w:webHidden/>
              </w:rPr>
              <w:fldChar w:fldCharType="end"/>
            </w:r>
          </w:hyperlink>
        </w:p>
        <w:p w14:paraId="6E367AA4" w14:textId="77777777" w:rsidR="00C638E9" w:rsidRDefault="009440D0">
          <w:pPr>
            <w:pStyle w:val="TOC1"/>
            <w:tabs>
              <w:tab w:val="right" w:pos="9016"/>
            </w:tabs>
            <w:rPr>
              <w:noProof/>
            </w:rPr>
          </w:pPr>
          <w:hyperlink w:anchor="_Toc111729502" w:history="1">
            <w:r w:rsidRPr="00243F9F">
              <w:rPr>
                <w:rStyle w:val="Hyperlink"/>
                <w:noProof/>
              </w:rPr>
              <w:t>Literature Review</w:t>
            </w:r>
            <w:r>
              <w:rPr>
                <w:noProof/>
                <w:webHidden/>
              </w:rPr>
              <w:tab/>
            </w:r>
            <w:r>
              <w:rPr>
                <w:noProof/>
                <w:webHidden/>
              </w:rPr>
              <w:fldChar w:fldCharType="begin"/>
            </w:r>
            <w:r>
              <w:rPr>
                <w:noProof/>
                <w:webHidden/>
              </w:rPr>
              <w:instrText xml:space="preserve"> PAGEREF _Toc111729502 \h </w:instrText>
            </w:r>
            <w:r>
              <w:rPr>
                <w:noProof/>
                <w:webHidden/>
              </w:rPr>
            </w:r>
            <w:r>
              <w:rPr>
                <w:noProof/>
                <w:webHidden/>
              </w:rPr>
              <w:fldChar w:fldCharType="separate"/>
            </w:r>
            <w:r>
              <w:rPr>
                <w:noProof/>
                <w:webHidden/>
              </w:rPr>
              <w:t>4</w:t>
            </w:r>
            <w:r>
              <w:rPr>
                <w:noProof/>
                <w:webHidden/>
              </w:rPr>
              <w:fldChar w:fldCharType="end"/>
            </w:r>
          </w:hyperlink>
        </w:p>
        <w:p w14:paraId="3B0BE75B" w14:textId="77777777" w:rsidR="00C638E9" w:rsidRDefault="009440D0">
          <w:pPr>
            <w:pStyle w:val="TOC2"/>
            <w:tabs>
              <w:tab w:val="right" w:pos="9016"/>
            </w:tabs>
            <w:rPr>
              <w:noProof/>
            </w:rPr>
          </w:pPr>
          <w:hyperlink w:anchor="_Toc111729503" w:history="1">
            <w:r w:rsidRPr="00243F9F">
              <w:rPr>
                <w:rStyle w:val="Hyperlink"/>
                <w:noProof/>
              </w:rPr>
              <w:t>Introduction to the VLE</w:t>
            </w:r>
            <w:r>
              <w:rPr>
                <w:noProof/>
                <w:webHidden/>
              </w:rPr>
              <w:tab/>
            </w:r>
            <w:r>
              <w:rPr>
                <w:noProof/>
                <w:webHidden/>
              </w:rPr>
              <w:fldChar w:fldCharType="begin"/>
            </w:r>
            <w:r>
              <w:rPr>
                <w:noProof/>
                <w:webHidden/>
              </w:rPr>
              <w:instrText xml:space="preserve"> PAGEREF _Toc111729503 \h </w:instrText>
            </w:r>
            <w:r>
              <w:rPr>
                <w:noProof/>
                <w:webHidden/>
              </w:rPr>
            </w:r>
            <w:r>
              <w:rPr>
                <w:noProof/>
                <w:webHidden/>
              </w:rPr>
              <w:fldChar w:fldCharType="separate"/>
            </w:r>
            <w:r>
              <w:rPr>
                <w:noProof/>
                <w:webHidden/>
              </w:rPr>
              <w:t>4</w:t>
            </w:r>
            <w:r>
              <w:rPr>
                <w:noProof/>
                <w:webHidden/>
              </w:rPr>
              <w:fldChar w:fldCharType="end"/>
            </w:r>
          </w:hyperlink>
        </w:p>
        <w:p w14:paraId="52B76426" w14:textId="77777777" w:rsidR="00C638E9" w:rsidRDefault="009440D0">
          <w:pPr>
            <w:pStyle w:val="TOC2"/>
            <w:tabs>
              <w:tab w:val="right" w:pos="9016"/>
            </w:tabs>
            <w:rPr>
              <w:noProof/>
            </w:rPr>
          </w:pPr>
          <w:hyperlink w:anchor="_Toc111729504" w:history="1">
            <w:r w:rsidRPr="00243F9F">
              <w:rPr>
                <w:rStyle w:val="Hyperlink"/>
                <w:noProof/>
              </w:rPr>
              <w:t>Elemen</w:t>
            </w:r>
            <w:r w:rsidRPr="00243F9F">
              <w:rPr>
                <w:rStyle w:val="Hyperlink"/>
                <w:noProof/>
              </w:rPr>
              <w:t>ts of the VLE</w:t>
            </w:r>
            <w:r>
              <w:rPr>
                <w:noProof/>
                <w:webHidden/>
              </w:rPr>
              <w:tab/>
            </w:r>
            <w:r>
              <w:rPr>
                <w:noProof/>
                <w:webHidden/>
              </w:rPr>
              <w:fldChar w:fldCharType="begin"/>
            </w:r>
            <w:r>
              <w:rPr>
                <w:noProof/>
                <w:webHidden/>
              </w:rPr>
              <w:instrText xml:space="preserve"> PAGEREF _Toc111729504 \h </w:instrText>
            </w:r>
            <w:r>
              <w:rPr>
                <w:noProof/>
                <w:webHidden/>
              </w:rPr>
            </w:r>
            <w:r>
              <w:rPr>
                <w:noProof/>
                <w:webHidden/>
              </w:rPr>
              <w:fldChar w:fldCharType="separate"/>
            </w:r>
            <w:r>
              <w:rPr>
                <w:noProof/>
                <w:webHidden/>
              </w:rPr>
              <w:t>4</w:t>
            </w:r>
            <w:r>
              <w:rPr>
                <w:noProof/>
                <w:webHidden/>
              </w:rPr>
              <w:fldChar w:fldCharType="end"/>
            </w:r>
          </w:hyperlink>
        </w:p>
        <w:p w14:paraId="6089FAB1" w14:textId="77777777" w:rsidR="00C638E9" w:rsidRDefault="009440D0">
          <w:pPr>
            <w:pStyle w:val="TOC2"/>
            <w:tabs>
              <w:tab w:val="right" w:pos="9016"/>
            </w:tabs>
            <w:rPr>
              <w:noProof/>
            </w:rPr>
          </w:pPr>
          <w:hyperlink w:anchor="_Toc111729505" w:history="1">
            <w:r w:rsidRPr="00243F9F">
              <w:rPr>
                <w:rStyle w:val="Hyperlink"/>
                <w:noProof/>
              </w:rPr>
              <w:t>Importance Advantages of VLE</w:t>
            </w:r>
            <w:r>
              <w:rPr>
                <w:noProof/>
                <w:webHidden/>
              </w:rPr>
              <w:tab/>
            </w:r>
            <w:r>
              <w:rPr>
                <w:noProof/>
                <w:webHidden/>
              </w:rPr>
              <w:fldChar w:fldCharType="begin"/>
            </w:r>
            <w:r>
              <w:rPr>
                <w:noProof/>
                <w:webHidden/>
              </w:rPr>
              <w:instrText xml:space="preserve"> PAGEREF _Toc111729505 \h </w:instrText>
            </w:r>
            <w:r>
              <w:rPr>
                <w:noProof/>
                <w:webHidden/>
              </w:rPr>
            </w:r>
            <w:r>
              <w:rPr>
                <w:noProof/>
                <w:webHidden/>
              </w:rPr>
              <w:fldChar w:fldCharType="separate"/>
            </w:r>
            <w:r>
              <w:rPr>
                <w:noProof/>
                <w:webHidden/>
              </w:rPr>
              <w:t>5</w:t>
            </w:r>
            <w:r>
              <w:rPr>
                <w:noProof/>
                <w:webHidden/>
              </w:rPr>
              <w:fldChar w:fldCharType="end"/>
            </w:r>
          </w:hyperlink>
        </w:p>
        <w:p w14:paraId="28633FEE" w14:textId="77777777" w:rsidR="00C638E9" w:rsidRDefault="009440D0">
          <w:pPr>
            <w:pStyle w:val="TOC2"/>
            <w:tabs>
              <w:tab w:val="right" w:pos="9016"/>
            </w:tabs>
            <w:rPr>
              <w:noProof/>
            </w:rPr>
          </w:pPr>
          <w:hyperlink w:anchor="_Toc111729506" w:history="1">
            <w:r w:rsidRPr="00243F9F">
              <w:rPr>
                <w:rStyle w:val="Hyperlink"/>
                <w:noProof/>
              </w:rPr>
              <w:t>Disadvantages of VLE</w:t>
            </w:r>
            <w:r>
              <w:rPr>
                <w:noProof/>
                <w:webHidden/>
              </w:rPr>
              <w:tab/>
            </w:r>
            <w:r>
              <w:rPr>
                <w:noProof/>
                <w:webHidden/>
              </w:rPr>
              <w:fldChar w:fldCharType="begin"/>
            </w:r>
            <w:r>
              <w:rPr>
                <w:noProof/>
                <w:webHidden/>
              </w:rPr>
              <w:instrText xml:space="preserve"> PAGEREF _Toc111729506 \h </w:instrText>
            </w:r>
            <w:r>
              <w:rPr>
                <w:noProof/>
                <w:webHidden/>
              </w:rPr>
            </w:r>
            <w:r>
              <w:rPr>
                <w:noProof/>
                <w:webHidden/>
              </w:rPr>
              <w:fldChar w:fldCharType="separate"/>
            </w:r>
            <w:r>
              <w:rPr>
                <w:noProof/>
                <w:webHidden/>
              </w:rPr>
              <w:t>5</w:t>
            </w:r>
            <w:r>
              <w:rPr>
                <w:noProof/>
                <w:webHidden/>
              </w:rPr>
              <w:fldChar w:fldCharType="end"/>
            </w:r>
          </w:hyperlink>
        </w:p>
        <w:p w14:paraId="029848F5" w14:textId="77777777" w:rsidR="00C638E9" w:rsidRDefault="009440D0">
          <w:pPr>
            <w:pStyle w:val="TOC2"/>
            <w:tabs>
              <w:tab w:val="right" w:pos="9016"/>
            </w:tabs>
            <w:rPr>
              <w:noProof/>
            </w:rPr>
          </w:pPr>
          <w:hyperlink w:anchor="_Toc111729507" w:history="1">
            <w:r w:rsidRPr="00243F9F">
              <w:rPr>
                <w:rStyle w:val="Hyperlink"/>
                <w:noProof/>
              </w:rPr>
              <w:t>Strategies to reduce the challenges for VLE</w:t>
            </w:r>
            <w:r>
              <w:rPr>
                <w:noProof/>
                <w:webHidden/>
              </w:rPr>
              <w:tab/>
            </w:r>
            <w:r>
              <w:rPr>
                <w:noProof/>
                <w:webHidden/>
              </w:rPr>
              <w:fldChar w:fldCharType="begin"/>
            </w:r>
            <w:r>
              <w:rPr>
                <w:noProof/>
                <w:webHidden/>
              </w:rPr>
              <w:instrText xml:space="preserve"> PAGEREF _Toc11172</w:instrText>
            </w:r>
            <w:r>
              <w:rPr>
                <w:noProof/>
                <w:webHidden/>
              </w:rPr>
              <w:instrText xml:space="preserve">9507 \h </w:instrText>
            </w:r>
            <w:r>
              <w:rPr>
                <w:noProof/>
                <w:webHidden/>
              </w:rPr>
            </w:r>
            <w:r>
              <w:rPr>
                <w:noProof/>
                <w:webHidden/>
              </w:rPr>
              <w:fldChar w:fldCharType="separate"/>
            </w:r>
            <w:r>
              <w:rPr>
                <w:noProof/>
                <w:webHidden/>
              </w:rPr>
              <w:t>5</w:t>
            </w:r>
            <w:r>
              <w:rPr>
                <w:noProof/>
                <w:webHidden/>
              </w:rPr>
              <w:fldChar w:fldCharType="end"/>
            </w:r>
          </w:hyperlink>
        </w:p>
        <w:p w14:paraId="27339B06" w14:textId="77777777" w:rsidR="00C638E9" w:rsidRDefault="009440D0">
          <w:pPr>
            <w:pStyle w:val="TOC2"/>
            <w:tabs>
              <w:tab w:val="right" w:pos="9016"/>
            </w:tabs>
            <w:rPr>
              <w:noProof/>
            </w:rPr>
          </w:pPr>
          <w:hyperlink w:anchor="_Toc111729508" w:history="1">
            <w:r w:rsidRPr="00243F9F">
              <w:rPr>
                <w:rStyle w:val="Hyperlink"/>
                <w:noProof/>
              </w:rPr>
              <w:t>The gap in the literature</w:t>
            </w:r>
            <w:r>
              <w:rPr>
                <w:noProof/>
                <w:webHidden/>
              </w:rPr>
              <w:tab/>
            </w:r>
            <w:r>
              <w:rPr>
                <w:noProof/>
                <w:webHidden/>
              </w:rPr>
              <w:fldChar w:fldCharType="begin"/>
            </w:r>
            <w:r>
              <w:rPr>
                <w:noProof/>
                <w:webHidden/>
              </w:rPr>
              <w:instrText xml:space="preserve"> PAGEREF _Toc111729508 \h </w:instrText>
            </w:r>
            <w:r>
              <w:rPr>
                <w:noProof/>
                <w:webHidden/>
              </w:rPr>
            </w:r>
            <w:r>
              <w:rPr>
                <w:noProof/>
                <w:webHidden/>
              </w:rPr>
              <w:fldChar w:fldCharType="separate"/>
            </w:r>
            <w:r>
              <w:rPr>
                <w:noProof/>
                <w:webHidden/>
              </w:rPr>
              <w:t>5</w:t>
            </w:r>
            <w:r>
              <w:rPr>
                <w:noProof/>
                <w:webHidden/>
              </w:rPr>
              <w:fldChar w:fldCharType="end"/>
            </w:r>
          </w:hyperlink>
        </w:p>
        <w:p w14:paraId="01CEFB9E" w14:textId="77777777" w:rsidR="00C638E9" w:rsidRDefault="009440D0">
          <w:pPr>
            <w:pStyle w:val="TOC1"/>
            <w:tabs>
              <w:tab w:val="right" w:pos="9016"/>
            </w:tabs>
            <w:rPr>
              <w:noProof/>
            </w:rPr>
          </w:pPr>
          <w:hyperlink w:anchor="_Toc111729509" w:history="1">
            <w:r w:rsidRPr="00243F9F">
              <w:rPr>
                <w:rStyle w:val="Hyperlink"/>
                <w:noProof/>
              </w:rPr>
              <w:t>Research Methodology</w:t>
            </w:r>
            <w:r>
              <w:rPr>
                <w:noProof/>
                <w:webHidden/>
              </w:rPr>
              <w:tab/>
            </w:r>
            <w:r>
              <w:rPr>
                <w:noProof/>
                <w:webHidden/>
              </w:rPr>
              <w:fldChar w:fldCharType="begin"/>
            </w:r>
            <w:r>
              <w:rPr>
                <w:noProof/>
                <w:webHidden/>
              </w:rPr>
              <w:instrText xml:space="preserve"> PAGEREF _Toc111729509 \h </w:instrText>
            </w:r>
            <w:r>
              <w:rPr>
                <w:noProof/>
                <w:webHidden/>
              </w:rPr>
            </w:r>
            <w:r>
              <w:rPr>
                <w:noProof/>
                <w:webHidden/>
              </w:rPr>
              <w:fldChar w:fldCharType="separate"/>
            </w:r>
            <w:r>
              <w:rPr>
                <w:noProof/>
                <w:webHidden/>
              </w:rPr>
              <w:t>6</w:t>
            </w:r>
            <w:r>
              <w:rPr>
                <w:noProof/>
                <w:webHidden/>
              </w:rPr>
              <w:fldChar w:fldCharType="end"/>
            </w:r>
          </w:hyperlink>
        </w:p>
        <w:p w14:paraId="7C979CFC" w14:textId="77777777" w:rsidR="00C638E9" w:rsidRDefault="009440D0">
          <w:pPr>
            <w:pStyle w:val="TOC2"/>
            <w:tabs>
              <w:tab w:val="right" w:pos="9016"/>
            </w:tabs>
            <w:rPr>
              <w:noProof/>
            </w:rPr>
          </w:pPr>
          <w:hyperlink w:anchor="_Toc111729510" w:history="1">
            <w:r w:rsidRPr="00243F9F">
              <w:rPr>
                <w:rStyle w:val="Hyperlink"/>
                <w:noProof/>
              </w:rPr>
              <w:t>Research</w:t>
            </w:r>
            <w:r w:rsidRPr="00243F9F">
              <w:rPr>
                <w:rStyle w:val="Hyperlink"/>
                <w:noProof/>
              </w:rPr>
              <w:t xml:space="preserve"> method and the methodology</w:t>
            </w:r>
            <w:r>
              <w:rPr>
                <w:noProof/>
                <w:webHidden/>
              </w:rPr>
              <w:tab/>
            </w:r>
            <w:r>
              <w:rPr>
                <w:noProof/>
                <w:webHidden/>
              </w:rPr>
              <w:fldChar w:fldCharType="begin"/>
            </w:r>
            <w:r>
              <w:rPr>
                <w:noProof/>
                <w:webHidden/>
              </w:rPr>
              <w:instrText xml:space="preserve"> PAGEREF _Toc111729510 \h </w:instrText>
            </w:r>
            <w:r>
              <w:rPr>
                <w:noProof/>
                <w:webHidden/>
              </w:rPr>
            </w:r>
            <w:r>
              <w:rPr>
                <w:noProof/>
                <w:webHidden/>
              </w:rPr>
              <w:fldChar w:fldCharType="separate"/>
            </w:r>
            <w:r>
              <w:rPr>
                <w:noProof/>
                <w:webHidden/>
              </w:rPr>
              <w:t>6</w:t>
            </w:r>
            <w:r>
              <w:rPr>
                <w:noProof/>
                <w:webHidden/>
              </w:rPr>
              <w:fldChar w:fldCharType="end"/>
            </w:r>
          </w:hyperlink>
        </w:p>
        <w:p w14:paraId="5F6E5F6A" w14:textId="77777777" w:rsidR="00C638E9" w:rsidRDefault="009440D0">
          <w:pPr>
            <w:pStyle w:val="TOC2"/>
            <w:tabs>
              <w:tab w:val="right" w:pos="9016"/>
            </w:tabs>
            <w:rPr>
              <w:noProof/>
            </w:rPr>
          </w:pPr>
          <w:hyperlink w:anchor="_Toc111729511" w:history="1">
            <w:r w:rsidRPr="00243F9F">
              <w:rPr>
                <w:rStyle w:val="Hyperlink"/>
                <w:noProof/>
              </w:rPr>
              <w:t>Data collection</w:t>
            </w:r>
            <w:r>
              <w:rPr>
                <w:noProof/>
                <w:webHidden/>
              </w:rPr>
              <w:tab/>
            </w:r>
            <w:r>
              <w:rPr>
                <w:noProof/>
                <w:webHidden/>
              </w:rPr>
              <w:fldChar w:fldCharType="begin"/>
            </w:r>
            <w:r>
              <w:rPr>
                <w:noProof/>
                <w:webHidden/>
              </w:rPr>
              <w:instrText xml:space="preserve"> PAGEREF _Toc111729511 \h </w:instrText>
            </w:r>
            <w:r>
              <w:rPr>
                <w:noProof/>
                <w:webHidden/>
              </w:rPr>
            </w:r>
            <w:r>
              <w:rPr>
                <w:noProof/>
                <w:webHidden/>
              </w:rPr>
              <w:fldChar w:fldCharType="separate"/>
            </w:r>
            <w:r>
              <w:rPr>
                <w:noProof/>
                <w:webHidden/>
              </w:rPr>
              <w:t>6</w:t>
            </w:r>
            <w:r>
              <w:rPr>
                <w:noProof/>
                <w:webHidden/>
              </w:rPr>
              <w:fldChar w:fldCharType="end"/>
            </w:r>
          </w:hyperlink>
        </w:p>
        <w:p w14:paraId="284F5D9F" w14:textId="77777777" w:rsidR="00C638E9" w:rsidRDefault="009440D0">
          <w:pPr>
            <w:pStyle w:val="TOC2"/>
            <w:tabs>
              <w:tab w:val="right" w:pos="9016"/>
            </w:tabs>
            <w:rPr>
              <w:noProof/>
            </w:rPr>
          </w:pPr>
          <w:hyperlink w:anchor="_Toc111729512" w:history="1">
            <w:r w:rsidRPr="00243F9F">
              <w:rPr>
                <w:rStyle w:val="Hyperlink"/>
                <w:noProof/>
              </w:rPr>
              <w:t>Data collection process</w:t>
            </w:r>
            <w:r>
              <w:rPr>
                <w:noProof/>
                <w:webHidden/>
              </w:rPr>
              <w:tab/>
            </w:r>
            <w:r>
              <w:rPr>
                <w:noProof/>
                <w:webHidden/>
              </w:rPr>
              <w:fldChar w:fldCharType="begin"/>
            </w:r>
            <w:r>
              <w:rPr>
                <w:noProof/>
                <w:webHidden/>
              </w:rPr>
              <w:instrText xml:space="preserve"> PAGEREF _Toc111729512 \h </w:instrText>
            </w:r>
            <w:r>
              <w:rPr>
                <w:noProof/>
                <w:webHidden/>
              </w:rPr>
            </w:r>
            <w:r>
              <w:rPr>
                <w:noProof/>
                <w:webHidden/>
              </w:rPr>
              <w:fldChar w:fldCharType="separate"/>
            </w:r>
            <w:r>
              <w:rPr>
                <w:noProof/>
                <w:webHidden/>
              </w:rPr>
              <w:t>6</w:t>
            </w:r>
            <w:r>
              <w:rPr>
                <w:noProof/>
                <w:webHidden/>
              </w:rPr>
              <w:fldChar w:fldCharType="end"/>
            </w:r>
          </w:hyperlink>
        </w:p>
        <w:p w14:paraId="07C756C3" w14:textId="77777777" w:rsidR="00C638E9" w:rsidRDefault="009440D0">
          <w:pPr>
            <w:pStyle w:val="TOC2"/>
            <w:tabs>
              <w:tab w:val="right" w:pos="9016"/>
            </w:tabs>
            <w:rPr>
              <w:noProof/>
            </w:rPr>
          </w:pPr>
          <w:hyperlink w:anchor="_Toc111729513" w:history="1">
            <w:r w:rsidRPr="00243F9F">
              <w:rPr>
                <w:rStyle w:val="Hyperlink"/>
                <w:noProof/>
              </w:rPr>
              <w:t>Population, Sample and Sample size</w:t>
            </w:r>
            <w:r>
              <w:rPr>
                <w:noProof/>
                <w:webHidden/>
              </w:rPr>
              <w:tab/>
            </w:r>
            <w:r>
              <w:rPr>
                <w:noProof/>
                <w:webHidden/>
              </w:rPr>
              <w:fldChar w:fldCharType="begin"/>
            </w:r>
            <w:r>
              <w:rPr>
                <w:noProof/>
                <w:webHidden/>
              </w:rPr>
              <w:instrText xml:space="preserve"> PAGEREF _Toc111729513 \h</w:instrText>
            </w:r>
            <w:r>
              <w:rPr>
                <w:noProof/>
                <w:webHidden/>
              </w:rPr>
              <w:instrText xml:space="preserve"> </w:instrText>
            </w:r>
            <w:r>
              <w:rPr>
                <w:noProof/>
                <w:webHidden/>
              </w:rPr>
            </w:r>
            <w:r>
              <w:rPr>
                <w:noProof/>
                <w:webHidden/>
              </w:rPr>
              <w:fldChar w:fldCharType="separate"/>
            </w:r>
            <w:r>
              <w:rPr>
                <w:noProof/>
                <w:webHidden/>
              </w:rPr>
              <w:t>6</w:t>
            </w:r>
            <w:r>
              <w:rPr>
                <w:noProof/>
                <w:webHidden/>
              </w:rPr>
              <w:fldChar w:fldCharType="end"/>
            </w:r>
          </w:hyperlink>
        </w:p>
        <w:p w14:paraId="05581A96" w14:textId="77777777" w:rsidR="00C638E9" w:rsidRDefault="009440D0">
          <w:pPr>
            <w:pStyle w:val="TOC2"/>
            <w:tabs>
              <w:tab w:val="right" w:pos="9016"/>
            </w:tabs>
            <w:rPr>
              <w:noProof/>
            </w:rPr>
          </w:pPr>
          <w:hyperlink w:anchor="_Toc111729514" w:history="1">
            <w:r w:rsidRPr="00243F9F">
              <w:rPr>
                <w:rStyle w:val="Hyperlink"/>
                <w:noProof/>
              </w:rPr>
              <w:t>Ethics in data collection</w:t>
            </w:r>
            <w:r>
              <w:rPr>
                <w:noProof/>
                <w:webHidden/>
              </w:rPr>
              <w:tab/>
            </w:r>
            <w:r>
              <w:rPr>
                <w:noProof/>
                <w:webHidden/>
              </w:rPr>
              <w:fldChar w:fldCharType="begin"/>
            </w:r>
            <w:r>
              <w:rPr>
                <w:noProof/>
                <w:webHidden/>
              </w:rPr>
              <w:instrText xml:space="preserve"> PAGEREF _Toc111729514 \h </w:instrText>
            </w:r>
            <w:r>
              <w:rPr>
                <w:noProof/>
                <w:webHidden/>
              </w:rPr>
            </w:r>
            <w:r>
              <w:rPr>
                <w:noProof/>
                <w:webHidden/>
              </w:rPr>
              <w:fldChar w:fldCharType="separate"/>
            </w:r>
            <w:r>
              <w:rPr>
                <w:noProof/>
                <w:webHidden/>
              </w:rPr>
              <w:t>6</w:t>
            </w:r>
            <w:r>
              <w:rPr>
                <w:noProof/>
                <w:webHidden/>
              </w:rPr>
              <w:fldChar w:fldCharType="end"/>
            </w:r>
          </w:hyperlink>
        </w:p>
        <w:p w14:paraId="20009242" w14:textId="77777777" w:rsidR="00C638E9" w:rsidRDefault="009440D0">
          <w:pPr>
            <w:pStyle w:val="TOC1"/>
            <w:tabs>
              <w:tab w:val="right" w:pos="9016"/>
            </w:tabs>
            <w:rPr>
              <w:noProof/>
            </w:rPr>
          </w:pPr>
          <w:hyperlink w:anchor="_Toc111729515" w:history="1">
            <w:r w:rsidRPr="00243F9F">
              <w:rPr>
                <w:rStyle w:val="Hyperlink"/>
                <w:noProof/>
              </w:rPr>
              <w:t>Results/Findings, analysis and discussion</w:t>
            </w:r>
            <w:r>
              <w:rPr>
                <w:noProof/>
                <w:webHidden/>
              </w:rPr>
              <w:tab/>
            </w:r>
            <w:r>
              <w:rPr>
                <w:noProof/>
                <w:webHidden/>
              </w:rPr>
              <w:fldChar w:fldCharType="begin"/>
            </w:r>
            <w:r>
              <w:rPr>
                <w:noProof/>
                <w:webHidden/>
              </w:rPr>
              <w:instrText xml:space="preserve"> PAGEREF _Toc111729515 \h </w:instrText>
            </w:r>
            <w:r>
              <w:rPr>
                <w:noProof/>
                <w:webHidden/>
              </w:rPr>
            </w:r>
            <w:r>
              <w:rPr>
                <w:noProof/>
                <w:webHidden/>
              </w:rPr>
              <w:fldChar w:fldCharType="separate"/>
            </w:r>
            <w:r>
              <w:rPr>
                <w:noProof/>
                <w:webHidden/>
              </w:rPr>
              <w:t>6</w:t>
            </w:r>
            <w:r>
              <w:rPr>
                <w:noProof/>
                <w:webHidden/>
              </w:rPr>
              <w:fldChar w:fldCharType="end"/>
            </w:r>
          </w:hyperlink>
        </w:p>
        <w:p w14:paraId="50F7B66E" w14:textId="77777777" w:rsidR="00C638E9" w:rsidRDefault="009440D0">
          <w:pPr>
            <w:pStyle w:val="TOC2"/>
            <w:tabs>
              <w:tab w:val="right" w:pos="9016"/>
            </w:tabs>
            <w:rPr>
              <w:noProof/>
            </w:rPr>
          </w:pPr>
          <w:hyperlink w:anchor="_Toc111729516" w:history="1">
            <w:r w:rsidRPr="00243F9F">
              <w:rPr>
                <w:rStyle w:val="Hyperlink"/>
                <w:noProof/>
              </w:rPr>
              <w:t>Primary data analysis</w:t>
            </w:r>
            <w:r>
              <w:rPr>
                <w:noProof/>
                <w:webHidden/>
              </w:rPr>
              <w:tab/>
            </w:r>
            <w:r>
              <w:rPr>
                <w:noProof/>
                <w:webHidden/>
              </w:rPr>
              <w:fldChar w:fldCharType="begin"/>
            </w:r>
            <w:r>
              <w:rPr>
                <w:noProof/>
                <w:webHidden/>
              </w:rPr>
              <w:instrText xml:space="preserve"> PAGEREF _Toc111729516 \h </w:instrText>
            </w:r>
            <w:r>
              <w:rPr>
                <w:noProof/>
                <w:webHidden/>
              </w:rPr>
            </w:r>
            <w:r>
              <w:rPr>
                <w:noProof/>
                <w:webHidden/>
              </w:rPr>
              <w:fldChar w:fldCharType="separate"/>
            </w:r>
            <w:r>
              <w:rPr>
                <w:noProof/>
                <w:webHidden/>
              </w:rPr>
              <w:t>6</w:t>
            </w:r>
            <w:r>
              <w:rPr>
                <w:noProof/>
                <w:webHidden/>
              </w:rPr>
              <w:fldChar w:fldCharType="end"/>
            </w:r>
          </w:hyperlink>
        </w:p>
        <w:p w14:paraId="4A1E8C9A" w14:textId="77777777" w:rsidR="00C638E9" w:rsidRDefault="009440D0">
          <w:pPr>
            <w:pStyle w:val="TOC2"/>
            <w:tabs>
              <w:tab w:val="right" w:pos="9016"/>
            </w:tabs>
            <w:rPr>
              <w:noProof/>
            </w:rPr>
          </w:pPr>
          <w:hyperlink w:anchor="_Toc111729517" w:history="1">
            <w:r w:rsidRPr="00243F9F">
              <w:rPr>
                <w:rStyle w:val="Hyperlink"/>
                <w:noProof/>
              </w:rPr>
              <w:t>Secondary data analysis</w:t>
            </w:r>
            <w:r>
              <w:rPr>
                <w:noProof/>
                <w:webHidden/>
              </w:rPr>
              <w:tab/>
            </w:r>
            <w:r>
              <w:rPr>
                <w:noProof/>
                <w:webHidden/>
              </w:rPr>
              <w:fldChar w:fldCharType="begin"/>
            </w:r>
            <w:r>
              <w:rPr>
                <w:noProof/>
                <w:webHidden/>
              </w:rPr>
              <w:instrText xml:space="preserve"> PAGEREF _Toc111729517 \h </w:instrText>
            </w:r>
            <w:r>
              <w:rPr>
                <w:noProof/>
                <w:webHidden/>
              </w:rPr>
            </w:r>
            <w:r>
              <w:rPr>
                <w:noProof/>
                <w:webHidden/>
              </w:rPr>
              <w:fldChar w:fldCharType="separate"/>
            </w:r>
            <w:r>
              <w:rPr>
                <w:noProof/>
                <w:webHidden/>
              </w:rPr>
              <w:t>11</w:t>
            </w:r>
            <w:r>
              <w:rPr>
                <w:noProof/>
                <w:webHidden/>
              </w:rPr>
              <w:fldChar w:fldCharType="end"/>
            </w:r>
          </w:hyperlink>
        </w:p>
        <w:p w14:paraId="1104C657" w14:textId="77777777" w:rsidR="00C638E9" w:rsidRDefault="009440D0">
          <w:pPr>
            <w:pStyle w:val="TOC2"/>
            <w:tabs>
              <w:tab w:val="right" w:pos="9016"/>
            </w:tabs>
            <w:rPr>
              <w:noProof/>
            </w:rPr>
          </w:pPr>
          <w:hyperlink w:anchor="_Toc111729518" w:history="1">
            <w:r w:rsidRPr="00243F9F">
              <w:rPr>
                <w:rStyle w:val="Hyperlink"/>
                <w:noProof/>
              </w:rPr>
              <w:t>Summary of the findings</w:t>
            </w:r>
            <w:r>
              <w:rPr>
                <w:noProof/>
                <w:webHidden/>
              </w:rPr>
              <w:tab/>
            </w:r>
            <w:r>
              <w:rPr>
                <w:noProof/>
                <w:webHidden/>
              </w:rPr>
              <w:fldChar w:fldCharType="begin"/>
            </w:r>
            <w:r>
              <w:rPr>
                <w:noProof/>
                <w:webHidden/>
              </w:rPr>
              <w:instrText xml:space="preserve"> PAGEREF _Toc111729518 \h </w:instrText>
            </w:r>
            <w:r>
              <w:rPr>
                <w:noProof/>
                <w:webHidden/>
              </w:rPr>
            </w:r>
            <w:r>
              <w:rPr>
                <w:noProof/>
                <w:webHidden/>
              </w:rPr>
              <w:fldChar w:fldCharType="separate"/>
            </w:r>
            <w:r>
              <w:rPr>
                <w:noProof/>
                <w:webHidden/>
              </w:rPr>
              <w:t>11</w:t>
            </w:r>
            <w:r>
              <w:rPr>
                <w:noProof/>
                <w:webHidden/>
              </w:rPr>
              <w:fldChar w:fldCharType="end"/>
            </w:r>
          </w:hyperlink>
        </w:p>
        <w:p w14:paraId="7F39BBA3" w14:textId="77777777" w:rsidR="00C638E9" w:rsidRDefault="009440D0">
          <w:pPr>
            <w:pStyle w:val="TOC1"/>
            <w:tabs>
              <w:tab w:val="right" w:pos="9016"/>
            </w:tabs>
            <w:rPr>
              <w:noProof/>
            </w:rPr>
          </w:pPr>
          <w:hyperlink w:anchor="_Toc111729519" w:history="1">
            <w:r w:rsidRPr="00243F9F">
              <w:rPr>
                <w:rStyle w:val="Hyperlink"/>
                <w:noProof/>
              </w:rPr>
              <w:t>Conclusion and Recommendation</w:t>
            </w:r>
            <w:r>
              <w:rPr>
                <w:noProof/>
                <w:webHidden/>
              </w:rPr>
              <w:tab/>
            </w:r>
            <w:r>
              <w:rPr>
                <w:noProof/>
                <w:webHidden/>
              </w:rPr>
              <w:fldChar w:fldCharType="begin"/>
            </w:r>
            <w:r>
              <w:rPr>
                <w:noProof/>
                <w:webHidden/>
              </w:rPr>
              <w:instrText xml:space="preserve"> PAGEREF _Toc111729519 \h </w:instrText>
            </w:r>
            <w:r>
              <w:rPr>
                <w:noProof/>
                <w:webHidden/>
              </w:rPr>
            </w:r>
            <w:r>
              <w:rPr>
                <w:noProof/>
                <w:webHidden/>
              </w:rPr>
              <w:fldChar w:fldCharType="separate"/>
            </w:r>
            <w:r>
              <w:rPr>
                <w:noProof/>
                <w:webHidden/>
              </w:rPr>
              <w:t>12</w:t>
            </w:r>
            <w:r>
              <w:rPr>
                <w:noProof/>
                <w:webHidden/>
              </w:rPr>
              <w:fldChar w:fldCharType="end"/>
            </w:r>
          </w:hyperlink>
        </w:p>
        <w:p w14:paraId="64E059B8" w14:textId="77777777" w:rsidR="00C638E9" w:rsidRDefault="009440D0">
          <w:pPr>
            <w:pStyle w:val="TOC1"/>
            <w:tabs>
              <w:tab w:val="right" w:pos="9016"/>
            </w:tabs>
            <w:rPr>
              <w:noProof/>
            </w:rPr>
          </w:pPr>
          <w:hyperlink w:anchor="_Toc111729520" w:history="1">
            <w:r w:rsidRPr="00243F9F">
              <w:rPr>
                <w:rStyle w:val="Hyperlink"/>
                <w:noProof/>
              </w:rPr>
              <w:t>References</w:t>
            </w:r>
            <w:r>
              <w:rPr>
                <w:noProof/>
                <w:webHidden/>
              </w:rPr>
              <w:tab/>
            </w:r>
            <w:r>
              <w:rPr>
                <w:noProof/>
                <w:webHidden/>
              </w:rPr>
              <w:fldChar w:fldCharType="begin"/>
            </w:r>
            <w:r>
              <w:rPr>
                <w:noProof/>
                <w:webHidden/>
              </w:rPr>
              <w:instrText xml:space="preserve"> PAGEREF _Toc111729520 \h </w:instrText>
            </w:r>
            <w:r>
              <w:rPr>
                <w:noProof/>
                <w:webHidden/>
              </w:rPr>
            </w:r>
            <w:r>
              <w:rPr>
                <w:noProof/>
                <w:webHidden/>
              </w:rPr>
              <w:fldChar w:fldCharType="separate"/>
            </w:r>
            <w:r>
              <w:rPr>
                <w:noProof/>
                <w:webHidden/>
              </w:rPr>
              <w:t>13</w:t>
            </w:r>
            <w:r>
              <w:rPr>
                <w:noProof/>
                <w:webHidden/>
              </w:rPr>
              <w:fldChar w:fldCharType="end"/>
            </w:r>
          </w:hyperlink>
        </w:p>
        <w:p w14:paraId="0DDECB47" w14:textId="77777777" w:rsidR="00C638E9" w:rsidRDefault="009440D0">
          <w:pPr>
            <w:pStyle w:val="TOC1"/>
            <w:tabs>
              <w:tab w:val="right" w:pos="9016"/>
            </w:tabs>
            <w:rPr>
              <w:noProof/>
            </w:rPr>
          </w:pPr>
          <w:hyperlink w:anchor="_Toc111729521" w:history="1">
            <w:r w:rsidRPr="00243F9F">
              <w:rPr>
                <w:rStyle w:val="Hyperlink"/>
                <w:noProof/>
              </w:rPr>
              <w:t>Appendices</w:t>
            </w:r>
            <w:r>
              <w:rPr>
                <w:noProof/>
                <w:webHidden/>
              </w:rPr>
              <w:tab/>
            </w:r>
            <w:r>
              <w:rPr>
                <w:noProof/>
                <w:webHidden/>
              </w:rPr>
              <w:fldChar w:fldCharType="begin"/>
            </w:r>
            <w:r>
              <w:rPr>
                <w:noProof/>
                <w:webHidden/>
              </w:rPr>
              <w:instrText xml:space="preserve"> PAGEREF _Toc111729521 \h </w:instrText>
            </w:r>
            <w:r>
              <w:rPr>
                <w:noProof/>
                <w:webHidden/>
              </w:rPr>
            </w:r>
            <w:r>
              <w:rPr>
                <w:noProof/>
                <w:webHidden/>
              </w:rPr>
              <w:fldChar w:fldCharType="separate"/>
            </w:r>
            <w:r>
              <w:rPr>
                <w:noProof/>
                <w:webHidden/>
              </w:rPr>
              <w:t>14</w:t>
            </w:r>
            <w:r>
              <w:rPr>
                <w:noProof/>
                <w:webHidden/>
              </w:rPr>
              <w:fldChar w:fldCharType="end"/>
            </w:r>
          </w:hyperlink>
        </w:p>
        <w:p w14:paraId="372917B1" w14:textId="77777777" w:rsidR="00C638E9" w:rsidRDefault="009440D0">
          <w:pPr>
            <w:pStyle w:val="TOC2"/>
            <w:tabs>
              <w:tab w:val="right" w:pos="9016"/>
            </w:tabs>
            <w:rPr>
              <w:noProof/>
            </w:rPr>
          </w:pPr>
          <w:hyperlink w:anchor="_Toc111729522" w:history="1">
            <w:r w:rsidRPr="00243F9F">
              <w:rPr>
                <w:rStyle w:val="Hyperlink"/>
                <w:noProof/>
              </w:rPr>
              <w:t>Appendix 1 (Questionnaire)</w:t>
            </w:r>
            <w:r>
              <w:rPr>
                <w:noProof/>
                <w:webHidden/>
              </w:rPr>
              <w:tab/>
            </w:r>
            <w:r>
              <w:rPr>
                <w:noProof/>
                <w:webHidden/>
              </w:rPr>
              <w:fldChar w:fldCharType="begin"/>
            </w:r>
            <w:r>
              <w:rPr>
                <w:noProof/>
                <w:webHidden/>
              </w:rPr>
              <w:instrText xml:space="preserve"> PAGEREF _Toc111729522 \h </w:instrText>
            </w:r>
            <w:r>
              <w:rPr>
                <w:noProof/>
                <w:webHidden/>
              </w:rPr>
            </w:r>
            <w:r>
              <w:rPr>
                <w:noProof/>
                <w:webHidden/>
              </w:rPr>
              <w:fldChar w:fldCharType="separate"/>
            </w:r>
            <w:r>
              <w:rPr>
                <w:noProof/>
                <w:webHidden/>
              </w:rPr>
              <w:t>14</w:t>
            </w:r>
            <w:r>
              <w:rPr>
                <w:noProof/>
                <w:webHidden/>
              </w:rPr>
              <w:fldChar w:fldCharType="end"/>
            </w:r>
          </w:hyperlink>
        </w:p>
        <w:p w14:paraId="3E7EC448" w14:textId="77777777" w:rsidR="00C638E9" w:rsidRDefault="009440D0">
          <w:pPr>
            <w:pStyle w:val="TOC2"/>
            <w:tabs>
              <w:tab w:val="right" w:pos="9016"/>
            </w:tabs>
            <w:rPr>
              <w:noProof/>
            </w:rPr>
          </w:pPr>
          <w:hyperlink w:anchor="_Toc111729523" w:history="1">
            <w:r w:rsidRPr="00243F9F">
              <w:rPr>
                <w:rStyle w:val="Hyperlink"/>
                <w:noProof/>
              </w:rPr>
              <w:t>Appendix 2 (Excel table)</w:t>
            </w:r>
            <w:r>
              <w:rPr>
                <w:noProof/>
                <w:webHidden/>
              </w:rPr>
              <w:tab/>
            </w:r>
            <w:r>
              <w:rPr>
                <w:noProof/>
                <w:webHidden/>
              </w:rPr>
              <w:fldChar w:fldCharType="begin"/>
            </w:r>
            <w:r>
              <w:rPr>
                <w:noProof/>
                <w:webHidden/>
              </w:rPr>
              <w:instrText xml:space="preserve"> PAGEREF _Toc111729</w:instrText>
            </w:r>
            <w:r>
              <w:rPr>
                <w:noProof/>
                <w:webHidden/>
              </w:rPr>
              <w:instrText xml:space="preserve">523 \h </w:instrText>
            </w:r>
            <w:r>
              <w:rPr>
                <w:noProof/>
                <w:webHidden/>
              </w:rPr>
            </w:r>
            <w:r>
              <w:rPr>
                <w:noProof/>
                <w:webHidden/>
              </w:rPr>
              <w:fldChar w:fldCharType="separate"/>
            </w:r>
            <w:r>
              <w:rPr>
                <w:noProof/>
                <w:webHidden/>
              </w:rPr>
              <w:t>14</w:t>
            </w:r>
            <w:r>
              <w:rPr>
                <w:noProof/>
                <w:webHidden/>
              </w:rPr>
              <w:fldChar w:fldCharType="end"/>
            </w:r>
          </w:hyperlink>
        </w:p>
        <w:p w14:paraId="203CD5F9" w14:textId="77777777" w:rsidR="000A6D2D" w:rsidRDefault="009440D0">
          <w:pPr>
            <w:tabs>
              <w:tab w:val="right" w:pos="9025"/>
            </w:tabs>
            <w:spacing w:before="60" w:after="80" w:line="240" w:lineRule="auto"/>
            <w:ind w:left="360"/>
            <w:rPr>
              <w:color w:val="000000"/>
            </w:rPr>
          </w:pPr>
          <w:r>
            <w:fldChar w:fldCharType="end"/>
          </w:r>
        </w:p>
      </w:sdtContent>
    </w:sdt>
    <w:p w14:paraId="58E986CD" w14:textId="77777777" w:rsidR="000A6D2D" w:rsidRDefault="000A6D2D"/>
    <w:p w14:paraId="11E53C0B" w14:textId="77777777" w:rsidR="000A6D2D" w:rsidRDefault="009440D0">
      <w:pPr>
        <w:pStyle w:val="Heading1"/>
      </w:pPr>
      <w:bookmarkStart w:id="0" w:name="_heading=h.fdg1zjr4dmfh" w:colFirst="0" w:colLast="0"/>
      <w:bookmarkEnd w:id="0"/>
      <w:r>
        <w:br w:type="page"/>
      </w:r>
    </w:p>
    <w:p w14:paraId="223D361C" w14:textId="77777777" w:rsidR="000A6D2D" w:rsidRDefault="009440D0">
      <w:pPr>
        <w:pStyle w:val="Heading1"/>
      </w:pPr>
      <w:bookmarkStart w:id="1" w:name="_Toc111729499"/>
      <w:r>
        <w:lastRenderedPageBreak/>
        <w:t>Introduction</w:t>
      </w:r>
      <w:bookmarkEnd w:id="1"/>
    </w:p>
    <w:p w14:paraId="215187EC" w14:textId="77777777" w:rsidR="000A6D2D" w:rsidRDefault="009440D0">
      <w:r>
        <w:t>The purpose of the research study is to demonstrate the impact of the virtual learning environment on the development of the learning experience of the stude</w:t>
      </w:r>
      <w:r>
        <w:t>nts of the university. The data through the research is collected with the analysis of both primary as well as secondary research. VLE is the educational technology that is included with the web-based platform related to the digital aspects of the study. T</w:t>
      </w:r>
      <w:r>
        <w:t>hrough the development of the VLE, the experience of education can be developed. VLE can be used as a tool for enhancing the performance of the students that can make the major areas of the development in the educational areas. The Moodle of the UWTSD Lond</w:t>
      </w:r>
      <w:r>
        <w:t xml:space="preserve">on campus is playing an important role in this purpose. </w:t>
      </w:r>
    </w:p>
    <w:p w14:paraId="4FD8219B" w14:textId="77777777" w:rsidR="000A6D2D" w:rsidRDefault="009440D0">
      <w:pPr>
        <w:pStyle w:val="Heading1"/>
      </w:pPr>
      <w:bookmarkStart w:id="2" w:name="_Toc111729500"/>
      <w:r>
        <w:t>Rationale</w:t>
      </w:r>
      <w:bookmarkEnd w:id="2"/>
      <w:r>
        <w:t xml:space="preserve"> </w:t>
      </w:r>
    </w:p>
    <w:p w14:paraId="318E0BFB" w14:textId="77777777" w:rsidR="000A6D2D" w:rsidRDefault="009440D0">
      <w:r>
        <w:t>In the present context, VLE has the major areas of importance in the development of the learning experience of the student. VLE is also helpful for planning the lessons. In this sense, adm</w:t>
      </w:r>
      <w:r>
        <w:t>inistrative work can be managed that can track the performance of the students (SCAND, 2020). Through the analysis of this, it can be said that this research study can present the logical areas of the presentation related to the data and the research is al</w:t>
      </w:r>
      <w:r>
        <w:t xml:space="preserve">so generating different areas of the benefits for the development of the students. So, it can be said that the research study made the proper areas of the justification for the research topic.  </w:t>
      </w:r>
    </w:p>
    <w:p w14:paraId="316E5967" w14:textId="77777777" w:rsidR="000A6D2D" w:rsidRDefault="009440D0">
      <w:pPr>
        <w:pStyle w:val="Heading1"/>
      </w:pPr>
      <w:bookmarkStart w:id="3" w:name="_Toc111729501"/>
      <w:r>
        <w:t>Research Objectives</w:t>
      </w:r>
      <w:bookmarkEnd w:id="3"/>
    </w:p>
    <w:p w14:paraId="71688740" w14:textId="77777777" w:rsidR="000A6D2D" w:rsidRDefault="009440D0">
      <w:pPr>
        <w:numPr>
          <w:ilvl w:val="0"/>
          <w:numId w:val="2"/>
        </w:numPr>
        <w:spacing w:after="0"/>
      </w:pPr>
      <w:r>
        <w:t xml:space="preserve">To analyse the importance of the Virtual Learning Environment </w:t>
      </w:r>
    </w:p>
    <w:p w14:paraId="5219A35A" w14:textId="77777777" w:rsidR="000A6D2D" w:rsidRDefault="009440D0">
      <w:pPr>
        <w:numPr>
          <w:ilvl w:val="0"/>
          <w:numId w:val="2"/>
        </w:numPr>
        <w:spacing w:after="0"/>
      </w:pPr>
      <w:r>
        <w:t>To understand the barriers of the virtual learning Environment</w:t>
      </w:r>
    </w:p>
    <w:p w14:paraId="3C9C8C56" w14:textId="77777777" w:rsidR="000A6D2D" w:rsidRDefault="009440D0">
      <w:pPr>
        <w:numPr>
          <w:ilvl w:val="0"/>
          <w:numId w:val="2"/>
        </w:numPr>
      </w:pPr>
      <w:r>
        <w:t xml:space="preserve">To suggest some strategies to develop the Virtual Learning Environment </w:t>
      </w:r>
    </w:p>
    <w:p w14:paraId="5CC09482" w14:textId="77777777" w:rsidR="000A6D2D" w:rsidRDefault="009440D0">
      <w:pPr>
        <w:pStyle w:val="Heading1"/>
      </w:pPr>
      <w:bookmarkStart w:id="4" w:name="_Toc111729502"/>
      <w:r>
        <w:t>Literature Review</w:t>
      </w:r>
      <w:bookmarkEnd w:id="4"/>
      <w:r>
        <w:t xml:space="preserve"> </w:t>
      </w:r>
    </w:p>
    <w:p w14:paraId="630E3430" w14:textId="77777777" w:rsidR="000A6D2D" w:rsidRDefault="009440D0">
      <w:pPr>
        <w:pStyle w:val="Heading2"/>
      </w:pPr>
      <w:bookmarkStart w:id="5" w:name="_Toc111729503"/>
      <w:r>
        <w:t>Introduction to the VLE</w:t>
      </w:r>
      <w:bookmarkEnd w:id="5"/>
    </w:p>
    <w:p w14:paraId="32F50408" w14:textId="77777777" w:rsidR="000A6D2D" w:rsidRDefault="009440D0">
      <w:r>
        <w:t>VLE is the educ</w:t>
      </w:r>
      <w:r>
        <w:t>ational technology that is included with the web-based platform related to the digital aspects of the study. This can be used in developing the policies of educational institutions. This is creating different areas of awareness for learning and teaching. D</w:t>
      </w:r>
      <w:r>
        <w:t xml:space="preserve">ifferent areas of skills can be developed among the students through this (Moreno Rangel, Sandoval Méndez and Torres Rincón, 2022). For example, the Moodle of the university can be used as a tool related to VLE. </w:t>
      </w:r>
    </w:p>
    <w:p w14:paraId="7CA884A3" w14:textId="77777777" w:rsidR="000A6D2D" w:rsidRDefault="009440D0">
      <w:pPr>
        <w:pStyle w:val="Heading2"/>
      </w:pPr>
      <w:bookmarkStart w:id="6" w:name="_Toc111729504"/>
      <w:r>
        <w:t>Elements of the VLE</w:t>
      </w:r>
      <w:bookmarkEnd w:id="6"/>
    </w:p>
    <w:p w14:paraId="67F56A55" w14:textId="77777777" w:rsidR="000A6D2D" w:rsidRDefault="009440D0">
      <w:r>
        <w:t>VLE combined with the v</w:t>
      </w:r>
      <w:r>
        <w:t xml:space="preserve">arious types of the elements like content management, assessment and curriculum, administration related to the learner information, tolls of the communication, </w:t>
      </w:r>
      <w:r>
        <w:lastRenderedPageBreak/>
        <w:t xml:space="preserve">learner engagement, collaboration tools as well as the real-time elements for the teaching. The </w:t>
      </w:r>
      <w:r>
        <w:t xml:space="preserve">elements as well as the tools are dependable on the platform (Evans, 2020). </w:t>
      </w:r>
    </w:p>
    <w:p w14:paraId="4CFD284D" w14:textId="77777777" w:rsidR="000A6D2D" w:rsidRDefault="009440D0">
      <w:pPr>
        <w:pStyle w:val="Heading2"/>
      </w:pPr>
      <w:bookmarkStart w:id="7" w:name="_Toc111729505"/>
      <w:r>
        <w:t>Importance Advantages of VLE</w:t>
      </w:r>
      <w:bookmarkEnd w:id="7"/>
    </w:p>
    <w:p w14:paraId="2700019E" w14:textId="77777777" w:rsidR="000A6D2D" w:rsidRDefault="009440D0">
      <w:r>
        <w:t>Virtual learning has increased after the outbreak of the COVID-19 pandemic. In this sense, it can be said that the VLE is getting popular and this has</w:t>
      </w:r>
      <w:r>
        <w:t xml:space="preserve"> had a great impact on the learning experience of the students. Through this, the universities are carrying out the process of teaching in a digital way. This makes the major importance of both distance and regular education at the university (Torres Martí</w:t>
      </w:r>
      <w:r>
        <w:t xml:space="preserve">n </w:t>
      </w:r>
      <w:r>
        <w:rPr>
          <w:i/>
        </w:rPr>
        <w:t xml:space="preserve">et al., </w:t>
      </w:r>
      <w:r>
        <w:t>2021, p.582). VLE is helpful for the institutions in extending the outreach to the students. This helps increase the student intake. In this sense, it can be said that this is helpful for the universities in reducing the costs of staffing. Howeve</w:t>
      </w:r>
      <w:r>
        <w:t xml:space="preserve">r, the environment of virtual learning is popular for providing the proper flexibility (Dung, 2020, p.46). </w:t>
      </w:r>
    </w:p>
    <w:p w14:paraId="464AD69A" w14:textId="77777777" w:rsidR="000A6D2D" w:rsidRDefault="009440D0">
      <w:pPr>
        <w:pStyle w:val="Heading2"/>
      </w:pPr>
      <w:bookmarkStart w:id="8" w:name="_Toc111729506"/>
      <w:r>
        <w:t>Disadvantages of VLE</w:t>
      </w:r>
      <w:bookmarkEnd w:id="8"/>
    </w:p>
    <w:p w14:paraId="4017A15F" w14:textId="77777777" w:rsidR="000A6D2D" w:rsidRDefault="009440D0">
      <w:r>
        <w:t>The barriers to virtual learning can be included in the lack of access to technology. There are also difficulties in accessing the use of the new technology. There is a concern related to concentration because the online platform can be included with the d</w:t>
      </w:r>
      <w:r>
        <w:t>ifferent areas of obstacles that can make the major areas of concern for the development of the learning areas. There are also concerns related to the management of time because procrastination is a common area that can be happened in the virtual classroom</w:t>
      </w:r>
      <w:r>
        <w:t xml:space="preserve">  (Banks, 2020). However, there is also the concern related to the direct communication that makes the concerns for the educational engagement through the virtual learning platform. </w:t>
      </w:r>
    </w:p>
    <w:p w14:paraId="659681AA" w14:textId="77777777" w:rsidR="000A6D2D" w:rsidRDefault="009440D0">
      <w:pPr>
        <w:pStyle w:val="Heading2"/>
      </w:pPr>
      <w:bookmarkStart w:id="9" w:name="_Toc111729507"/>
      <w:r>
        <w:t>Strategies to reduce the challenges for VLE</w:t>
      </w:r>
      <w:bookmarkEnd w:id="9"/>
    </w:p>
    <w:p w14:paraId="59F953E3" w14:textId="77777777" w:rsidR="000A6D2D" w:rsidRDefault="009440D0">
      <w:r>
        <w:t>The universities can remove t</w:t>
      </w:r>
      <w:r>
        <w:t xml:space="preserve">he technical issues through the implementation of the high-speed internet connection through the institutions. High-speed internet contributes to the development of the online classroom. For managing time through virtual learning, it is essential to avoid </w:t>
      </w:r>
      <w:r>
        <w:t>any types of distractions online, creating to-do lists can also be effective. The students need to avoid multitasking. Self-motivation through virtual learning is important for the development of the learning experience through the virtual platform (V, 202</w:t>
      </w:r>
      <w:r>
        <w:t xml:space="preserve">2). </w:t>
      </w:r>
    </w:p>
    <w:p w14:paraId="4D141257" w14:textId="77777777" w:rsidR="000A6D2D" w:rsidRDefault="009440D0">
      <w:pPr>
        <w:pStyle w:val="Heading2"/>
      </w:pPr>
      <w:bookmarkStart w:id="10" w:name="_Toc111729508"/>
      <w:r>
        <w:t>The gap in the literature</w:t>
      </w:r>
      <w:bookmarkEnd w:id="10"/>
      <w:r>
        <w:t xml:space="preserve"> </w:t>
      </w:r>
    </w:p>
    <w:p w14:paraId="16107C82" w14:textId="77777777" w:rsidR="000A6D2D" w:rsidRDefault="009440D0">
      <w:r>
        <w:t>The literature is not included in the proper analysis of the research topic. In this sense, it can be said that the following research papers are not also included with the proper evidence that can make the proper justificat</w:t>
      </w:r>
      <w:r>
        <w:t>ion of the research topic. So, the researchers need to analyse these areas for the critical presentation of the research data. The literature can also include the effects of VLE on the students at the specific university which helps understand the major im</w:t>
      </w:r>
      <w:r>
        <w:t xml:space="preserve">portance of the research topic. </w:t>
      </w:r>
    </w:p>
    <w:p w14:paraId="11854618" w14:textId="77777777" w:rsidR="000A6D2D" w:rsidRDefault="009440D0">
      <w:pPr>
        <w:pStyle w:val="Heading1"/>
      </w:pPr>
      <w:bookmarkStart w:id="11" w:name="_Toc111729509"/>
      <w:r>
        <w:lastRenderedPageBreak/>
        <w:t>Research Methodology</w:t>
      </w:r>
      <w:bookmarkEnd w:id="11"/>
      <w:r>
        <w:rPr>
          <w:color w:val="ED7D31"/>
        </w:rPr>
        <w:t xml:space="preserve"> </w:t>
      </w:r>
      <w:r>
        <w:t xml:space="preserve"> </w:t>
      </w:r>
    </w:p>
    <w:p w14:paraId="40DEC968" w14:textId="77777777" w:rsidR="000A6D2D" w:rsidRDefault="009440D0">
      <w:pPr>
        <w:pStyle w:val="Heading2"/>
      </w:pPr>
      <w:bookmarkStart w:id="12" w:name="_Toc111729510"/>
      <w:r>
        <w:t>Research method and the methodology</w:t>
      </w:r>
      <w:bookmarkEnd w:id="12"/>
    </w:p>
    <w:p w14:paraId="3DE16795" w14:textId="77777777" w:rsidR="000A6D2D" w:rsidRDefault="009440D0">
      <w:pPr>
        <w:rPr>
          <w:color w:val="ED7D31"/>
        </w:rPr>
      </w:pPr>
      <w:r>
        <w:t>The research study is included with the combined method which means both the qualitative as well as quantitative data related to the research topic. This is an effe</w:t>
      </w:r>
      <w:r>
        <w:t xml:space="preserve">ctive approach for this research because this can make the ability for exploring all of the requirements related to the research topic (Morse, 2016).  </w:t>
      </w:r>
    </w:p>
    <w:p w14:paraId="0B4F9FF1" w14:textId="77777777" w:rsidR="000A6D2D" w:rsidRDefault="009440D0">
      <w:pPr>
        <w:pStyle w:val="Heading2"/>
      </w:pPr>
      <w:bookmarkStart w:id="13" w:name="_Toc111729511"/>
      <w:r>
        <w:t>Data collection</w:t>
      </w:r>
      <w:bookmarkEnd w:id="13"/>
      <w:r>
        <w:t xml:space="preserve">  </w:t>
      </w:r>
    </w:p>
    <w:p w14:paraId="08B787BE" w14:textId="77777777" w:rsidR="000A6D2D" w:rsidRDefault="009440D0">
      <w:pPr>
        <w:rPr>
          <w:rFonts w:ascii="Calibri" w:eastAsia="Calibri" w:hAnsi="Calibri" w:cs="Calibri"/>
          <w:color w:val="ED7D31"/>
        </w:rPr>
      </w:pPr>
      <w:r>
        <w:t>Through this research study, both primary, as well as secondary research, are used. pr</w:t>
      </w:r>
      <w:r>
        <w:t>imary and secondary data book. The collection of the secondary data related to virtual learning helps save the time of the research and this can define the requirements properly (Vartanian, 2010). Through the analysis of the primary data immediate situatio</w:t>
      </w:r>
      <w:r>
        <w:t>n can be analysed relating to the topic that makes the effectiveness of the research paper (Walliman, 2010).</w:t>
      </w:r>
    </w:p>
    <w:p w14:paraId="03DF376E" w14:textId="77777777" w:rsidR="000A6D2D" w:rsidRDefault="009440D0">
      <w:pPr>
        <w:pStyle w:val="Heading2"/>
      </w:pPr>
      <w:bookmarkStart w:id="14" w:name="_Toc111729512"/>
      <w:r>
        <w:t>Data collection process</w:t>
      </w:r>
      <w:bookmarkEnd w:id="14"/>
    </w:p>
    <w:p w14:paraId="255E1B4E" w14:textId="77777777" w:rsidR="000A6D2D" w:rsidRDefault="009440D0">
      <w:r>
        <w:t xml:space="preserve">Primary data through this study is collected through the survey of the students of the UWTSD London campus. Secondary data </w:t>
      </w:r>
      <w:r>
        <w:t xml:space="preserve">is collected from Google Scholar, websites and other reliable sources. </w:t>
      </w:r>
    </w:p>
    <w:p w14:paraId="264A367C" w14:textId="77777777" w:rsidR="000A6D2D" w:rsidRDefault="009440D0">
      <w:pPr>
        <w:pStyle w:val="Heading2"/>
      </w:pPr>
      <w:bookmarkStart w:id="15" w:name="_Toc111729513"/>
      <w:r>
        <w:t>Population, Sample and Sample size</w:t>
      </w:r>
      <w:bookmarkEnd w:id="15"/>
    </w:p>
    <w:p w14:paraId="081900E7" w14:textId="77777777" w:rsidR="000A6D2D" w:rsidRDefault="009440D0">
      <w:pPr>
        <w:rPr>
          <w:rFonts w:ascii="Calibri" w:eastAsia="Calibri" w:hAnsi="Calibri" w:cs="Calibri"/>
          <w:color w:val="ED7D31"/>
        </w:rPr>
      </w:pPr>
      <w:r>
        <w:t>Simple Random Sampling is used for analysing the data related to the research topic. Through this, unbiased data can be collected in a very simple wa</w:t>
      </w:r>
      <w:r>
        <w:t xml:space="preserve">y (Thompson, 2012). For the primary data collection, the sample size is 20 as 20 students from the UWTSD London campus are surveyed for collecting the data related to the topic. </w:t>
      </w:r>
    </w:p>
    <w:p w14:paraId="424446D4" w14:textId="77777777" w:rsidR="000A6D2D" w:rsidRDefault="009440D0">
      <w:pPr>
        <w:pStyle w:val="Heading2"/>
      </w:pPr>
      <w:bookmarkStart w:id="16" w:name="_Toc111729514"/>
      <w:r>
        <w:t>Ethics in data collection</w:t>
      </w:r>
      <w:bookmarkEnd w:id="16"/>
    </w:p>
    <w:p w14:paraId="505E1399" w14:textId="77777777" w:rsidR="000A6D2D" w:rsidRDefault="009440D0">
      <w:pPr>
        <w:rPr>
          <w:rFonts w:ascii="Calibri" w:eastAsia="Calibri" w:hAnsi="Calibri" w:cs="Calibri"/>
          <w:color w:val="ED7D31"/>
        </w:rPr>
      </w:pPr>
      <w:r>
        <w:t>The information related to the topic is collected t</w:t>
      </w:r>
      <w:r>
        <w:t>hrough authentic sources. The scholars' articles and books are used through the research that is cited before. The participants through the survey are not forced to give information. They deliver their opinion as per their wish. Collected information for t</w:t>
      </w:r>
      <w:r>
        <w:t xml:space="preserve">he research is not shared with the third party and the information is kept securely. After completing the research the information will be removed. </w:t>
      </w:r>
    </w:p>
    <w:p w14:paraId="4422B397" w14:textId="77777777" w:rsidR="000A6D2D" w:rsidRDefault="009440D0">
      <w:pPr>
        <w:pStyle w:val="Heading1"/>
      </w:pPr>
      <w:bookmarkStart w:id="17" w:name="_Toc111729515"/>
      <w:r>
        <w:t>Results/Findings, analysis and discussion</w:t>
      </w:r>
      <w:bookmarkEnd w:id="17"/>
      <w:r>
        <w:t xml:space="preserve"> </w:t>
      </w:r>
    </w:p>
    <w:p w14:paraId="02508DFD" w14:textId="77777777" w:rsidR="000A6D2D" w:rsidRDefault="009440D0">
      <w:pPr>
        <w:pStyle w:val="Heading2"/>
      </w:pPr>
      <w:bookmarkStart w:id="18" w:name="_Toc111729516"/>
      <w:r>
        <w:t>Primary data analysis</w:t>
      </w:r>
      <w:bookmarkEnd w:id="18"/>
    </w:p>
    <w:p w14:paraId="6763C620" w14:textId="77777777" w:rsidR="000A6D2D" w:rsidRDefault="009440D0">
      <w:pPr>
        <w:rPr>
          <w:b/>
        </w:rPr>
      </w:pPr>
      <w:r>
        <w:rPr>
          <w:b/>
        </w:rPr>
        <w:t>What is your gender?</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E04D33" w14:paraId="44A00419" w14:textId="77777777">
        <w:tc>
          <w:tcPr>
            <w:tcW w:w="2256" w:type="dxa"/>
            <w:shd w:val="clear" w:color="auto" w:fill="auto"/>
            <w:tcMar>
              <w:top w:w="100" w:type="dxa"/>
              <w:left w:w="100" w:type="dxa"/>
              <w:bottom w:w="100" w:type="dxa"/>
              <w:right w:w="100" w:type="dxa"/>
            </w:tcMar>
          </w:tcPr>
          <w:p w14:paraId="79B4A1B3" w14:textId="77777777" w:rsidR="000A6D2D" w:rsidRDefault="009440D0">
            <w:pPr>
              <w:widowControl w:val="0"/>
              <w:pBdr>
                <w:top w:val="nil"/>
                <w:left w:val="nil"/>
                <w:bottom w:val="nil"/>
                <w:right w:val="nil"/>
                <w:between w:val="nil"/>
              </w:pBdr>
              <w:spacing w:after="0" w:line="240" w:lineRule="auto"/>
              <w:jc w:val="center"/>
              <w:rPr>
                <w:b/>
              </w:rPr>
            </w:pPr>
            <w:r>
              <w:rPr>
                <w:b/>
              </w:rPr>
              <w:t xml:space="preserve">Options </w:t>
            </w:r>
          </w:p>
        </w:tc>
        <w:tc>
          <w:tcPr>
            <w:tcW w:w="2256" w:type="dxa"/>
            <w:shd w:val="clear" w:color="auto" w:fill="auto"/>
            <w:tcMar>
              <w:top w:w="100" w:type="dxa"/>
              <w:left w:w="100" w:type="dxa"/>
              <w:bottom w:w="100" w:type="dxa"/>
              <w:right w:w="100" w:type="dxa"/>
            </w:tcMar>
          </w:tcPr>
          <w:p w14:paraId="21AC4C56" w14:textId="77777777" w:rsidR="000A6D2D" w:rsidRDefault="009440D0">
            <w:pPr>
              <w:widowControl w:val="0"/>
              <w:pBdr>
                <w:top w:val="nil"/>
                <w:left w:val="nil"/>
                <w:bottom w:val="nil"/>
                <w:right w:val="nil"/>
                <w:between w:val="nil"/>
              </w:pBdr>
              <w:spacing w:after="0" w:line="240" w:lineRule="auto"/>
              <w:jc w:val="center"/>
              <w:rPr>
                <w:b/>
              </w:rPr>
            </w:pPr>
            <w:r>
              <w:rPr>
                <w:b/>
              </w:rPr>
              <w:t xml:space="preserve">Total </w:t>
            </w:r>
            <w:r>
              <w:rPr>
                <w:b/>
              </w:rPr>
              <w:t>Respondents</w:t>
            </w:r>
          </w:p>
        </w:tc>
        <w:tc>
          <w:tcPr>
            <w:tcW w:w="2256" w:type="dxa"/>
            <w:shd w:val="clear" w:color="auto" w:fill="auto"/>
            <w:tcMar>
              <w:top w:w="100" w:type="dxa"/>
              <w:left w:w="100" w:type="dxa"/>
              <w:bottom w:w="100" w:type="dxa"/>
              <w:right w:w="100" w:type="dxa"/>
            </w:tcMar>
          </w:tcPr>
          <w:p w14:paraId="69F93FE7" w14:textId="77777777" w:rsidR="000A6D2D" w:rsidRDefault="009440D0">
            <w:pPr>
              <w:widowControl w:val="0"/>
              <w:pBdr>
                <w:top w:val="nil"/>
                <w:left w:val="nil"/>
                <w:bottom w:val="nil"/>
                <w:right w:val="nil"/>
                <w:between w:val="nil"/>
              </w:pBdr>
              <w:spacing w:after="0" w:line="240" w:lineRule="auto"/>
              <w:jc w:val="center"/>
              <w:rPr>
                <w:b/>
              </w:rPr>
            </w:pPr>
            <w:r>
              <w:rPr>
                <w:b/>
              </w:rPr>
              <w:t>Response (%)</w:t>
            </w:r>
          </w:p>
        </w:tc>
        <w:tc>
          <w:tcPr>
            <w:tcW w:w="2256" w:type="dxa"/>
            <w:shd w:val="clear" w:color="auto" w:fill="auto"/>
            <w:tcMar>
              <w:top w:w="100" w:type="dxa"/>
              <w:left w:w="100" w:type="dxa"/>
              <w:bottom w:w="100" w:type="dxa"/>
              <w:right w:w="100" w:type="dxa"/>
            </w:tcMar>
          </w:tcPr>
          <w:p w14:paraId="1A1577C2" w14:textId="77777777" w:rsidR="000A6D2D" w:rsidRDefault="009440D0">
            <w:pPr>
              <w:widowControl w:val="0"/>
              <w:pBdr>
                <w:top w:val="nil"/>
                <w:left w:val="nil"/>
                <w:bottom w:val="nil"/>
                <w:right w:val="nil"/>
                <w:between w:val="nil"/>
              </w:pBdr>
              <w:spacing w:after="0" w:line="240" w:lineRule="auto"/>
              <w:jc w:val="center"/>
              <w:rPr>
                <w:b/>
              </w:rPr>
            </w:pPr>
            <w:r>
              <w:rPr>
                <w:b/>
              </w:rPr>
              <w:t>Total Response</w:t>
            </w:r>
          </w:p>
        </w:tc>
      </w:tr>
      <w:tr w:rsidR="00E04D33" w14:paraId="60CF010A" w14:textId="77777777">
        <w:trPr>
          <w:trHeight w:val="420"/>
        </w:trPr>
        <w:tc>
          <w:tcPr>
            <w:tcW w:w="2256" w:type="dxa"/>
            <w:shd w:val="clear" w:color="auto" w:fill="auto"/>
            <w:tcMar>
              <w:top w:w="100" w:type="dxa"/>
              <w:left w:w="100" w:type="dxa"/>
              <w:bottom w:w="100" w:type="dxa"/>
              <w:right w:w="100" w:type="dxa"/>
            </w:tcMar>
          </w:tcPr>
          <w:p w14:paraId="49CA1CE1" w14:textId="77777777" w:rsidR="000A6D2D" w:rsidRDefault="009440D0">
            <w:pPr>
              <w:widowControl w:val="0"/>
              <w:pBdr>
                <w:top w:val="nil"/>
                <w:left w:val="nil"/>
                <w:bottom w:val="nil"/>
                <w:right w:val="nil"/>
                <w:between w:val="nil"/>
              </w:pBdr>
              <w:spacing w:after="0" w:line="240" w:lineRule="auto"/>
              <w:jc w:val="center"/>
            </w:pPr>
            <w:r>
              <w:t>Male</w:t>
            </w:r>
          </w:p>
        </w:tc>
        <w:tc>
          <w:tcPr>
            <w:tcW w:w="2256" w:type="dxa"/>
            <w:vMerge w:val="restart"/>
            <w:shd w:val="clear" w:color="auto" w:fill="auto"/>
            <w:tcMar>
              <w:top w:w="100" w:type="dxa"/>
              <w:left w:w="100" w:type="dxa"/>
              <w:bottom w:w="100" w:type="dxa"/>
              <w:right w:w="100" w:type="dxa"/>
            </w:tcMar>
          </w:tcPr>
          <w:p w14:paraId="69C2CFDC" w14:textId="77777777" w:rsidR="000A6D2D" w:rsidRDefault="009440D0">
            <w:pPr>
              <w:widowControl w:val="0"/>
              <w:pBdr>
                <w:top w:val="nil"/>
                <w:left w:val="nil"/>
                <w:bottom w:val="nil"/>
                <w:right w:val="nil"/>
                <w:between w:val="nil"/>
              </w:pBdr>
              <w:spacing w:after="0" w:line="240" w:lineRule="auto"/>
              <w:jc w:val="center"/>
            </w:pPr>
            <w:r>
              <w:t>20</w:t>
            </w:r>
          </w:p>
        </w:tc>
        <w:tc>
          <w:tcPr>
            <w:tcW w:w="2256" w:type="dxa"/>
            <w:shd w:val="clear" w:color="auto" w:fill="auto"/>
            <w:tcMar>
              <w:top w:w="100" w:type="dxa"/>
              <w:left w:w="100" w:type="dxa"/>
              <w:bottom w:w="100" w:type="dxa"/>
              <w:right w:w="100" w:type="dxa"/>
            </w:tcMar>
          </w:tcPr>
          <w:p w14:paraId="71AD08E1" w14:textId="77777777" w:rsidR="000A6D2D" w:rsidRDefault="009440D0">
            <w:pPr>
              <w:widowControl w:val="0"/>
              <w:pBdr>
                <w:top w:val="nil"/>
                <w:left w:val="nil"/>
                <w:bottom w:val="nil"/>
                <w:right w:val="nil"/>
                <w:between w:val="nil"/>
              </w:pBdr>
              <w:spacing w:after="0" w:line="240" w:lineRule="auto"/>
              <w:jc w:val="center"/>
            </w:pPr>
            <w:r>
              <w:t>55</w:t>
            </w:r>
          </w:p>
        </w:tc>
        <w:tc>
          <w:tcPr>
            <w:tcW w:w="2256" w:type="dxa"/>
            <w:shd w:val="clear" w:color="auto" w:fill="auto"/>
            <w:tcMar>
              <w:top w:w="100" w:type="dxa"/>
              <w:left w:w="100" w:type="dxa"/>
              <w:bottom w:w="100" w:type="dxa"/>
              <w:right w:w="100" w:type="dxa"/>
            </w:tcMar>
          </w:tcPr>
          <w:p w14:paraId="163A9767" w14:textId="77777777" w:rsidR="000A6D2D" w:rsidRDefault="009440D0">
            <w:pPr>
              <w:widowControl w:val="0"/>
              <w:pBdr>
                <w:top w:val="nil"/>
                <w:left w:val="nil"/>
                <w:bottom w:val="nil"/>
                <w:right w:val="nil"/>
                <w:between w:val="nil"/>
              </w:pBdr>
              <w:spacing w:after="0" w:line="240" w:lineRule="auto"/>
              <w:jc w:val="center"/>
            </w:pPr>
            <w:r>
              <w:t>11</w:t>
            </w:r>
          </w:p>
        </w:tc>
      </w:tr>
      <w:tr w:rsidR="00E04D33" w14:paraId="19060F53" w14:textId="77777777">
        <w:trPr>
          <w:trHeight w:val="420"/>
        </w:trPr>
        <w:tc>
          <w:tcPr>
            <w:tcW w:w="2256" w:type="dxa"/>
            <w:shd w:val="clear" w:color="auto" w:fill="auto"/>
            <w:tcMar>
              <w:top w:w="100" w:type="dxa"/>
              <w:left w:w="100" w:type="dxa"/>
              <w:bottom w:w="100" w:type="dxa"/>
              <w:right w:w="100" w:type="dxa"/>
            </w:tcMar>
          </w:tcPr>
          <w:p w14:paraId="0067C670" w14:textId="77777777" w:rsidR="000A6D2D" w:rsidRDefault="009440D0">
            <w:pPr>
              <w:widowControl w:val="0"/>
              <w:pBdr>
                <w:top w:val="nil"/>
                <w:left w:val="nil"/>
                <w:bottom w:val="nil"/>
                <w:right w:val="nil"/>
                <w:between w:val="nil"/>
              </w:pBdr>
              <w:spacing w:after="0" w:line="240" w:lineRule="auto"/>
              <w:jc w:val="center"/>
            </w:pPr>
            <w:r>
              <w:lastRenderedPageBreak/>
              <w:t>Female</w:t>
            </w:r>
          </w:p>
        </w:tc>
        <w:tc>
          <w:tcPr>
            <w:tcW w:w="2256" w:type="dxa"/>
            <w:vMerge/>
            <w:shd w:val="clear" w:color="auto" w:fill="auto"/>
            <w:tcMar>
              <w:top w:w="100" w:type="dxa"/>
              <w:left w:w="100" w:type="dxa"/>
              <w:bottom w:w="100" w:type="dxa"/>
              <w:right w:w="100" w:type="dxa"/>
            </w:tcMar>
          </w:tcPr>
          <w:p w14:paraId="28345616" w14:textId="77777777" w:rsidR="000A6D2D" w:rsidRDefault="000A6D2D">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7AD74196" w14:textId="77777777" w:rsidR="000A6D2D" w:rsidRDefault="009440D0">
            <w:pPr>
              <w:widowControl w:val="0"/>
              <w:pBdr>
                <w:top w:val="nil"/>
                <w:left w:val="nil"/>
                <w:bottom w:val="nil"/>
                <w:right w:val="nil"/>
                <w:between w:val="nil"/>
              </w:pBdr>
              <w:spacing w:after="0" w:line="240" w:lineRule="auto"/>
              <w:jc w:val="center"/>
            </w:pPr>
            <w:r>
              <w:t>45</w:t>
            </w:r>
          </w:p>
        </w:tc>
        <w:tc>
          <w:tcPr>
            <w:tcW w:w="2256" w:type="dxa"/>
            <w:shd w:val="clear" w:color="auto" w:fill="auto"/>
            <w:tcMar>
              <w:top w:w="100" w:type="dxa"/>
              <w:left w:w="100" w:type="dxa"/>
              <w:bottom w:w="100" w:type="dxa"/>
              <w:right w:w="100" w:type="dxa"/>
            </w:tcMar>
          </w:tcPr>
          <w:p w14:paraId="2EFC1D8A" w14:textId="77777777" w:rsidR="000A6D2D" w:rsidRDefault="009440D0">
            <w:pPr>
              <w:widowControl w:val="0"/>
              <w:pBdr>
                <w:top w:val="nil"/>
                <w:left w:val="nil"/>
                <w:bottom w:val="nil"/>
                <w:right w:val="nil"/>
                <w:between w:val="nil"/>
              </w:pBdr>
              <w:spacing w:after="0" w:line="240" w:lineRule="auto"/>
              <w:jc w:val="center"/>
            </w:pPr>
            <w:r>
              <w:t>9</w:t>
            </w:r>
          </w:p>
        </w:tc>
      </w:tr>
      <w:tr w:rsidR="00E04D33" w14:paraId="05E4DE97" w14:textId="77777777">
        <w:trPr>
          <w:trHeight w:val="420"/>
        </w:trPr>
        <w:tc>
          <w:tcPr>
            <w:tcW w:w="2256" w:type="dxa"/>
            <w:shd w:val="clear" w:color="auto" w:fill="auto"/>
            <w:tcMar>
              <w:top w:w="100" w:type="dxa"/>
              <w:left w:w="100" w:type="dxa"/>
              <w:bottom w:w="100" w:type="dxa"/>
              <w:right w:w="100" w:type="dxa"/>
            </w:tcMar>
          </w:tcPr>
          <w:p w14:paraId="1886B4FA" w14:textId="77777777" w:rsidR="000A6D2D" w:rsidRDefault="009440D0">
            <w:pPr>
              <w:widowControl w:val="0"/>
              <w:pBdr>
                <w:top w:val="nil"/>
                <w:left w:val="nil"/>
                <w:bottom w:val="nil"/>
                <w:right w:val="nil"/>
                <w:between w:val="nil"/>
              </w:pBdr>
              <w:spacing w:after="0" w:line="240" w:lineRule="auto"/>
              <w:jc w:val="center"/>
            </w:pPr>
            <w:r>
              <w:t xml:space="preserve">Others </w:t>
            </w:r>
          </w:p>
        </w:tc>
        <w:tc>
          <w:tcPr>
            <w:tcW w:w="2256" w:type="dxa"/>
            <w:vMerge/>
            <w:shd w:val="clear" w:color="auto" w:fill="auto"/>
            <w:tcMar>
              <w:top w:w="100" w:type="dxa"/>
              <w:left w:w="100" w:type="dxa"/>
              <w:bottom w:w="100" w:type="dxa"/>
              <w:right w:w="100" w:type="dxa"/>
            </w:tcMar>
          </w:tcPr>
          <w:p w14:paraId="02D99BCA" w14:textId="77777777" w:rsidR="000A6D2D" w:rsidRDefault="000A6D2D">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713A3400" w14:textId="77777777" w:rsidR="000A6D2D" w:rsidRDefault="009440D0">
            <w:pPr>
              <w:widowControl w:val="0"/>
              <w:pBdr>
                <w:top w:val="nil"/>
                <w:left w:val="nil"/>
                <w:bottom w:val="nil"/>
                <w:right w:val="nil"/>
                <w:between w:val="nil"/>
              </w:pBdr>
              <w:spacing w:after="0" w:line="240" w:lineRule="auto"/>
              <w:jc w:val="center"/>
            </w:pPr>
            <w:r>
              <w:t>0</w:t>
            </w:r>
          </w:p>
        </w:tc>
        <w:tc>
          <w:tcPr>
            <w:tcW w:w="2256" w:type="dxa"/>
            <w:shd w:val="clear" w:color="auto" w:fill="auto"/>
            <w:tcMar>
              <w:top w:w="100" w:type="dxa"/>
              <w:left w:w="100" w:type="dxa"/>
              <w:bottom w:w="100" w:type="dxa"/>
              <w:right w:w="100" w:type="dxa"/>
            </w:tcMar>
          </w:tcPr>
          <w:p w14:paraId="60E9D6DE" w14:textId="77777777" w:rsidR="000A6D2D" w:rsidRDefault="009440D0">
            <w:pPr>
              <w:widowControl w:val="0"/>
              <w:pBdr>
                <w:top w:val="nil"/>
                <w:left w:val="nil"/>
                <w:bottom w:val="nil"/>
                <w:right w:val="nil"/>
                <w:between w:val="nil"/>
              </w:pBdr>
              <w:spacing w:after="0" w:line="240" w:lineRule="auto"/>
              <w:jc w:val="center"/>
            </w:pPr>
            <w:r>
              <w:t>0</w:t>
            </w:r>
          </w:p>
        </w:tc>
      </w:tr>
    </w:tbl>
    <w:p w14:paraId="383BF576" w14:textId="77777777" w:rsidR="000A6D2D" w:rsidRDefault="009440D0">
      <w:pPr>
        <w:jc w:val="center"/>
      </w:pPr>
      <w:r>
        <w:t xml:space="preserve">Table 1: Gender of the participants </w:t>
      </w:r>
    </w:p>
    <w:p w14:paraId="6F4488F4" w14:textId="77777777" w:rsidR="000A6D2D" w:rsidRDefault="009440D0">
      <w:pPr>
        <w:jc w:val="center"/>
      </w:pPr>
      <w:r>
        <w:t>Source: (self-developed)</w:t>
      </w:r>
    </w:p>
    <w:p w14:paraId="3346F7B8" w14:textId="77777777" w:rsidR="000A6D2D" w:rsidRDefault="009440D0">
      <w:pPr>
        <w:jc w:val="center"/>
      </w:pPr>
      <w:r>
        <w:rPr>
          <w:noProof/>
        </w:rPr>
        <w:drawing>
          <wp:inline distT="114300" distB="114300" distL="114300" distR="114300" wp14:anchorId="28691474" wp14:editId="62426108">
            <wp:extent cx="4306725" cy="2590967"/>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8"/>
                    <a:stretch>
                      <a:fillRect/>
                    </a:stretch>
                  </pic:blipFill>
                  <pic:spPr>
                    <a:xfrm>
                      <a:off x="0" y="0"/>
                      <a:ext cx="4306725" cy="2590967"/>
                    </a:xfrm>
                    <a:prstGeom prst="rect">
                      <a:avLst/>
                    </a:prstGeom>
                  </pic:spPr>
                </pic:pic>
              </a:graphicData>
            </a:graphic>
          </wp:inline>
        </w:drawing>
      </w:r>
    </w:p>
    <w:p w14:paraId="449A2A15" w14:textId="77777777" w:rsidR="000A6D2D" w:rsidRDefault="009440D0">
      <w:pPr>
        <w:jc w:val="center"/>
      </w:pPr>
      <w:r>
        <w:t xml:space="preserve">Figure 1: Gender of the participants </w:t>
      </w:r>
    </w:p>
    <w:p w14:paraId="694D321B" w14:textId="77777777" w:rsidR="000A6D2D" w:rsidRDefault="009440D0">
      <w:pPr>
        <w:jc w:val="center"/>
      </w:pPr>
      <w:r>
        <w:t>Source: (self-developed)</w:t>
      </w:r>
    </w:p>
    <w:p w14:paraId="518824C7" w14:textId="77777777" w:rsidR="000A6D2D" w:rsidRDefault="009440D0">
      <w:r>
        <w:rPr>
          <w:b/>
        </w:rPr>
        <w:t xml:space="preserve">What is your age group? </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E04D33" w14:paraId="3B907731" w14:textId="77777777">
        <w:tc>
          <w:tcPr>
            <w:tcW w:w="2256" w:type="dxa"/>
            <w:shd w:val="clear" w:color="auto" w:fill="auto"/>
            <w:tcMar>
              <w:top w:w="100" w:type="dxa"/>
              <w:left w:w="100" w:type="dxa"/>
              <w:bottom w:w="100" w:type="dxa"/>
              <w:right w:w="100" w:type="dxa"/>
            </w:tcMar>
          </w:tcPr>
          <w:p w14:paraId="6EF7C081" w14:textId="77777777" w:rsidR="000A6D2D" w:rsidRDefault="009440D0">
            <w:pPr>
              <w:widowControl w:val="0"/>
              <w:pBdr>
                <w:top w:val="nil"/>
                <w:left w:val="nil"/>
                <w:bottom w:val="nil"/>
                <w:right w:val="nil"/>
                <w:between w:val="nil"/>
              </w:pBdr>
              <w:spacing w:after="0" w:line="240" w:lineRule="auto"/>
              <w:jc w:val="center"/>
              <w:rPr>
                <w:b/>
              </w:rPr>
            </w:pPr>
            <w:r>
              <w:rPr>
                <w:b/>
              </w:rPr>
              <w:t>Options</w:t>
            </w:r>
          </w:p>
        </w:tc>
        <w:tc>
          <w:tcPr>
            <w:tcW w:w="2256" w:type="dxa"/>
            <w:shd w:val="clear" w:color="auto" w:fill="auto"/>
            <w:tcMar>
              <w:top w:w="100" w:type="dxa"/>
              <w:left w:w="100" w:type="dxa"/>
              <w:bottom w:w="100" w:type="dxa"/>
              <w:right w:w="100" w:type="dxa"/>
            </w:tcMar>
          </w:tcPr>
          <w:p w14:paraId="31A10961" w14:textId="77777777" w:rsidR="000A6D2D" w:rsidRDefault="009440D0">
            <w:pPr>
              <w:widowControl w:val="0"/>
              <w:pBdr>
                <w:top w:val="nil"/>
                <w:left w:val="nil"/>
                <w:bottom w:val="nil"/>
                <w:right w:val="nil"/>
                <w:between w:val="nil"/>
              </w:pBdr>
              <w:spacing w:after="0" w:line="240" w:lineRule="auto"/>
              <w:jc w:val="center"/>
              <w:rPr>
                <w:b/>
              </w:rPr>
            </w:pPr>
            <w:r>
              <w:rPr>
                <w:b/>
              </w:rPr>
              <w:t>Total Respondents</w:t>
            </w:r>
          </w:p>
        </w:tc>
        <w:tc>
          <w:tcPr>
            <w:tcW w:w="2256" w:type="dxa"/>
            <w:shd w:val="clear" w:color="auto" w:fill="auto"/>
            <w:tcMar>
              <w:top w:w="100" w:type="dxa"/>
              <w:left w:w="100" w:type="dxa"/>
              <w:bottom w:w="100" w:type="dxa"/>
              <w:right w:w="100" w:type="dxa"/>
            </w:tcMar>
          </w:tcPr>
          <w:p w14:paraId="09F1931A" w14:textId="77777777" w:rsidR="000A6D2D" w:rsidRDefault="009440D0">
            <w:pPr>
              <w:widowControl w:val="0"/>
              <w:pBdr>
                <w:top w:val="nil"/>
                <w:left w:val="nil"/>
                <w:bottom w:val="nil"/>
                <w:right w:val="nil"/>
                <w:between w:val="nil"/>
              </w:pBdr>
              <w:spacing w:after="0" w:line="240" w:lineRule="auto"/>
              <w:jc w:val="center"/>
              <w:rPr>
                <w:b/>
              </w:rPr>
            </w:pPr>
            <w:r>
              <w:rPr>
                <w:b/>
              </w:rPr>
              <w:t>Response (%)</w:t>
            </w:r>
          </w:p>
        </w:tc>
        <w:tc>
          <w:tcPr>
            <w:tcW w:w="2256" w:type="dxa"/>
            <w:shd w:val="clear" w:color="auto" w:fill="auto"/>
            <w:tcMar>
              <w:top w:w="100" w:type="dxa"/>
              <w:left w:w="100" w:type="dxa"/>
              <w:bottom w:w="100" w:type="dxa"/>
              <w:right w:w="100" w:type="dxa"/>
            </w:tcMar>
          </w:tcPr>
          <w:p w14:paraId="13A4FD27" w14:textId="77777777" w:rsidR="000A6D2D" w:rsidRDefault="009440D0">
            <w:pPr>
              <w:widowControl w:val="0"/>
              <w:pBdr>
                <w:top w:val="nil"/>
                <w:left w:val="nil"/>
                <w:bottom w:val="nil"/>
                <w:right w:val="nil"/>
                <w:between w:val="nil"/>
              </w:pBdr>
              <w:spacing w:after="0" w:line="240" w:lineRule="auto"/>
              <w:jc w:val="center"/>
              <w:rPr>
                <w:b/>
              </w:rPr>
            </w:pPr>
            <w:r>
              <w:rPr>
                <w:b/>
              </w:rPr>
              <w:t>Total Response</w:t>
            </w:r>
          </w:p>
        </w:tc>
      </w:tr>
      <w:tr w:rsidR="00E04D33" w14:paraId="627C0093" w14:textId="77777777">
        <w:trPr>
          <w:trHeight w:val="420"/>
        </w:trPr>
        <w:tc>
          <w:tcPr>
            <w:tcW w:w="2256" w:type="dxa"/>
            <w:shd w:val="clear" w:color="auto" w:fill="auto"/>
            <w:tcMar>
              <w:top w:w="100" w:type="dxa"/>
              <w:left w:w="100" w:type="dxa"/>
              <w:bottom w:w="100" w:type="dxa"/>
              <w:right w:w="100" w:type="dxa"/>
            </w:tcMar>
          </w:tcPr>
          <w:p w14:paraId="30396B38" w14:textId="77777777" w:rsidR="000A6D2D" w:rsidRDefault="009440D0">
            <w:pPr>
              <w:widowControl w:val="0"/>
              <w:pBdr>
                <w:top w:val="nil"/>
                <w:left w:val="nil"/>
                <w:bottom w:val="nil"/>
                <w:right w:val="nil"/>
                <w:between w:val="nil"/>
              </w:pBdr>
              <w:spacing w:after="0" w:line="240" w:lineRule="auto"/>
              <w:jc w:val="center"/>
            </w:pPr>
            <w:r>
              <w:t>18-20</w:t>
            </w:r>
          </w:p>
        </w:tc>
        <w:tc>
          <w:tcPr>
            <w:tcW w:w="2256" w:type="dxa"/>
            <w:vMerge w:val="restart"/>
            <w:shd w:val="clear" w:color="auto" w:fill="auto"/>
            <w:tcMar>
              <w:top w:w="100" w:type="dxa"/>
              <w:left w:w="100" w:type="dxa"/>
              <w:bottom w:w="100" w:type="dxa"/>
              <w:right w:w="100" w:type="dxa"/>
            </w:tcMar>
          </w:tcPr>
          <w:p w14:paraId="25D303B6" w14:textId="77777777" w:rsidR="000A6D2D" w:rsidRDefault="009440D0">
            <w:pPr>
              <w:widowControl w:val="0"/>
              <w:pBdr>
                <w:top w:val="nil"/>
                <w:left w:val="nil"/>
                <w:bottom w:val="nil"/>
                <w:right w:val="nil"/>
                <w:between w:val="nil"/>
              </w:pBdr>
              <w:spacing w:after="0" w:line="240" w:lineRule="auto"/>
              <w:jc w:val="center"/>
            </w:pPr>
            <w:r>
              <w:t>20</w:t>
            </w:r>
          </w:p>
        </w:tc>
        <w:tc>
          <w:tcPr>
            <w:tcW w:w="2256" w:type="dxa"/>
            <w:shd w:val="clear" w:color="auto" w:fill="auto"/>
            <w:tcMar>
              <w:top w:w="100" w:type="dxa"/>
              <w:left w:w="100" w:type="dxa"/>
              <w:bottom w:w="100" w:type="dxa"/>
              <w:right w:w="100" w:type="dxa"/>
            </w:tcMar>
          </w:tcPr>
          <w:p w14:paraId="2B4211B8" w14:textId="77777777" w:rsidR="000A6D2D" w:rsidRDefault="009440D0">
            <w:pPr>
              <w:widowControl w:val="0"/>
              <w:pBdr>
                <w:top w:val="nil"/>
                <w:left w:val="nil"/>
                <w:bottom w:val="nil"/>
                <w:right w:val="nil"/>
                <w:between w:val="nil"/>
              </w:pBdr>
              <w:spacing w:after="0" w:line="240" w:lineRule="auto"/>
              <w:jc w:val="center"/>
            </w:pPr>
            <w:r>
              <w:t>55</w:t>
            </w:r>
          </w:p>
        </w:tc>
        <w:tc>
          <w:tcPr>
            <w:tcW w:w="2256" w:type="dxa"/>
            <w:shd w:val="clear" w:color="auto" w:fill="auto"/>
            <w:tcMar>
              <w:top w:w="100" w:type="dxa"/>
              <w:left w:w="100" w:type="dxa"/>
              <w:bottom w:w="100" w:type="dxa"/>
              <w:right w:w="100" w:type="dxa"/>
            </w:tcMar>
          </w:tcPr>
          <w:p w14:paraId="20AE86F4" w14:textId="77777777" w:rsidR="000A6D2D" w:rsidRDefault="009440D0">
            <w:pPr>
              <w:widowControl w:val="0"/>
              <w:pBdr>
                <w:top w:val="nil"/>
                <w:left w:val="nil"/>
                <w:bottom w:val="nil"/>
                <w:right w:val="nil"/>
                <w:between w:val="nil"/>
              </w:pBdr>
              <w:spacing w:after="0" w:line="240" w:lineRule="auto"/>
              <w:jc w:val="center"/>
            </w:pPr>
            <w:r>
              <w:t>11</w:t>
            </w:r>
          </w:p>
        </w:tc>
      </w:tr>
      <w:tr w:rsidR="00E04D33" w14:paraId="536593B8" w14:textId="77777777">
        <w:trPr>
          <w:trHeight w:val="420"/>
        </w:trPr>
        <w:tc>
          <w:tcPr>
            <w:tcW w:w="2256" w:type="dxa"/>
            <w:shd w:val="clear" w:color="auto" w:fill="auto"/>
            <w:tcMar>
              <w:top w:w="100" w:type="dxa"/>
              <w:left w:w="100" w:type="dxa"/>
              <w:bottom w:w="100" w:type="dxa"/>
              <w:right w:w="100" w:type="dxa"/>
            </w:tcMar>
          </w:tcPr>
          <w:p w14:paraId="4A2F019C" w14:textId="77777777" w:rsidR="000A6D2D" w:rsidRDefault="009440D0">
            <w:pPr>
              <w:widowControl w:val="0"/>
              <w:pBdr>
                <w:top w:val="nil"/>
                <w:left w:val="nil"/>
                <w:bottom w:val="nil"/>
                <w:right w:val="nil"/>
                <w:between w:val="nil"/>
              </w:pBdr>
              <w:spacing w:after="0" w:line="240" w:lineRule="auto"/>
              <w:jc w:val="center"/>
            </w:pPr>
            <w:r>
              <w:t>20-22</w:t>
            </w:r>
          </w:p>
        </w:tc>
        <w:tc>
          <w:tcPr>
            <w:tcW w:w="2256" w:type="dxa"/>
            <w:vMerge/>
            <w:shd w:val="clear" w:color="auto" w:fill="auto"/>
            <w:tcMar>
              <w:top w:w="100" w:type="dxa"/>
              <w:left w:w="100" w:type="dxa"/>
              <w:bottom w:w="100" w:type="dxa"/>
              <w:right w:w="100" w:type="dxa"/>
            </w:tcMar>
          </w:tcPr>
          <w:p w14:paraId="085DA155" w14:textId="77777777" w:rsidR="000A6D2D" w:rsidRDefault="000A6D2D">
            <w:pPr>
              <w:widowControl w:val="0"/>
              <w:pBdr>
                <w:top w:val="nil"/>
                <w:left w:val="nil"/>
                <w:bottom w:val="nil"/>
                <w:right w:val="nil"/>
                <w:between w:val="nil"/>
              </w:pBdr>
              <w:spacing w:after="0" w:line="240" w:lineRule="auto"/>
              <w:jc w:val="left"/>
            </w:pPr>
          </w:p>
        </w:tc>
        <w:tc>
          <w:tcPr>
            <w:tcW w:w="2256" w:type="dxa"/>
            <w:shd w:val="clear" w:color="auto" w:fill="auto"/>
            <w:tcMar>
              <w:top w:w="100" w:type="dxa"/>
              <w:left w:w="100" w:type="dxa"/>
              <w:bottom w:w="100" w:type="dxa"/>
              <w:right w:w="100" w:type="dxa"/>
            </w:tcMar>
          </w:tcPr>
          <w:p w14:paraId="0B02DD53" w14:textId="77777777" w:rsidR="000A6D2D" w:rsidRDefault="009440D0">
            <w:pPr>
              <w:widowControl w:val="0"/>
              <w:pBdr>
                <w:top w:val="nil"/>
                <w:left w:val="nil"/>
                <w:bottom w:val="nil"/>
                <w:right w:val="nil"/>
                <w:between w:val="nil"/>
              </w:pBdr>
              <w:spacing w:after="0" w:line="240" w:lineRule="auto"/>
              <w:jc w:val="center"/>
            </w:pPr>
            <w:r>
              <w:t>30</w:t>
            </w:r>
          </w:p>
        </w:tc>
        <w:tc>
          <w:tcPr>
            <w:tcW w:w="2256" w:type="dxa"/>
            <w:shd w:val="clear" w:color="auto" w:fill="auto"/>
            <w:tcMar>
              <w:top w:w="100" w:type="dxa"/>
              <w:left w:w="100" w:type="dxa"/>
              <w:bottom w:w="100" w:type="dxa"/>
              <w:right w:w="100" w:type="dxa"/>
            </w:tcMar>
          </w:tcPr>
          <w:p w14:paraId="07F16969" w14:textId="77777777" w:rsidR="000A6D2D" w:rsidRDefault="009440D0">
            <w:pPr>
              <w:widowControl w:val="0"/>
              <w:pBdr>
                <w:top w:val="nil"/>
                <w:left w:val="nil"/>
                <w:bottom w:val="nil"/>
                <w:right w:val="nil"/>
                <w:between w:val="nil"/>
              </w:pBdr>
              <w:spacing w:after="0" w:line="240" w:lineRule="auto"/>
              <w:jc w:val="center"/>
            </w:pPr>
            <w:r>
              <w:t>6</w:t>
            </w:r>
          </w:p>
        </w:tc>
      </w:tr>
      <w:tr w:rsidR="00E04D33" w14:paraId="18189738" w14:textId="77777777">
        <w:trPr>
          <w:trHeight w:val="420"/>
        </w:trPr>
        <w:tc>
          <w:tcPr>
            <w:tcW w:w="2256" w:type="dxa"/>
            <w:shd w:val="clear" w:color="auto" w:fill="auto"/>
            <w:tcMar>
              <w:top w:w="100" w:type="dxa"/>
              <w:left w:w="100" w:type="dxa"/>
              <w:bottom w:w="100" w:type="dxa"/>
              <w:right w:w="100" w:type="dxa"/>
            </w:tcMar>
          </w:tcPr>
          <w:p w14:paraId="7AE0EAFB" w14:textId="77777777" w:rsidR="000A6D2D" w:rsidRDefault="009440D0">
            <w:pPr>
              <w:widowControl w:val="0"/>
              <w:pBdr>
                <w:top w:val="nil"/>
                <w:left w:val="nil"/>
                <w:bottom w:val="nil"/>
                <w:right w:val="nil"/>
                <w:between w:val="nil"/>
              </w:pBdr>
              <w:spacing w:after="0" w:line="240" w:lineRule="auto"/>
              <w:jc w:val="center"/>
            </w:pPr>
            <w:r>
              <w:t>22-25</w:t>
            </w:r>
          </w:p>
        </w:tc>
        <w:tc>
          <w:tcPr>
            <w:tcW w:w="2256" w:type="dxa"/>
            <w:vMerge/>
            <w:shd w:val="clear" w:color="auto" w:fill="auto"/>
            <w:tcMar>
              <w:top w:w="100" w:type="dxa"/>
              <w:left w:w="100" w:type="dxa"/>
              <w:bottom w:w="100" w:type="dxa"/>
              <w:right w:w="100" w:type="dxa"/>
            </w:tcMar>
          </w:tcPr>
          <w:p w14:paraId="21A3AA07" w14:textId="77777777" w:rsidR="000A6D2D" w:rsidRDefault="000A6D2D">
            <w:pPr>
              <w:widowControl w:val="0"/>
              <w:pBdr>
                <w:top w:val="nil"/>
                <w:left w:val="nil"/>
                <w:bottom w:val="nil"/>
                <w:right w:val="nil"/>
                <w:between w:val="nil"/>
              </w:pBdr>
              <w:spacing w:after="0" w:line="240" w:lineRule="auto"/>
              <w:jc w:val="left"/>
            </w:pPr>
          </w:p>
        </w:tc>
        <w:tc>
          <w:tcPr>
            <w:tcW w:w="2256" w:type="dxa"/>
            <w:shd w:val="clear" w:color="auto" w:fill="auto"/>
            <w:tcMar>
              <w:top w:w="100" w:type="dxa"/>
              <w:left w:w="100" w:type="dxa"/>
              <w:bottom w:w="100" w:type="dxa"/>
              <w:right w:w="100" w:type="dxa"/>
            </w:tcMar>
          </w:tcPr>
          <w:p w14:paraId="1EBE985A" w14:textId="77777777" w:rsidR="000A6D2D" w:rsidRDefault="009440D0">
            <w:pPr>
              <w:widowControl w:val="0"/>
              <w:pBdr>
                <w:top w:val="nil"/>
                <w:left w:val="nil"/>
                <w:bottom w:val="nil"/>
                <w:right w:val="nil"/>
                <w:between w:val="nil"/>
              </w:pBdr>
              <w:spacing w:after="0" w:line="240" w:lineRule="auto"/>
              <w:jc w:val="center"/>
            </w:pPr>
            <w:r>
              <w:t>15</w:t>
            </w:r>
          </w:p>
        </w:tc>
        <w:tc>
          <w:tcPr>
            <w:tcW w:w="2256" w:type="dxa"/>
            <w:shd w:val="clear" w:color="auto" w:fill="auto"/>
            <w:tcMar>
              <w:top w:w="100" w:type="dxa"/>
              <w:left w:w="100" w:type="dxa"/>
              <w:bottom w:w="100" w:type="dxa"/>
              <w:right w:w="100" w:type="dxa"/>
            </w:tcMar>
          </w:tcPr>
          <w:p w14:paraId="10E764F4" w14:textId="77777777" w:rsidR="000A6D2D" w:rsidRDefault="009440D0">
            <w:pPr>
              <w:widowControl w:val="0"/>
              <w:pBdr>
                <w:top w:val="nil"/>
                <w:left w:val="nil"/>
                <w:bottom w:val="nil"/>
                <w:right w:val="nil"/>
                <w:between w:val="nil"/>
              </w:pBdr>
              <w:spacing w:after="0" w:line="240" w:lineRule="auto"/>
              <w:jc w:val="center"/>
            </w:pPr>
            <w:r>
              <w:t>3</w:t>
            </w:r>
          </w:p>
        </w:tc>
      </w:tr>
    </w:tbl>
    <w:p w14:paraId="026E0A20" w14:textId="77777777" w:rsidR="000A6D2D" w:rsidRDefault="009440D0">
      <w:pPr>
        <w:jc w:val="center"/>
      </w:pPr>
      <w:r>
        <w:t>Table 2: Age group of the participants</w:t>
      </w:r>
    </w:p>
    <w:p w14:paraId="52872BBD" w14:textId="77777777" w:rsidR="000A6D2D" w:rsidRDefault="009440D0">
      <w:pPr>
        <w:jc w:val="center"/>
      </w:pPr>
      <w:r>
        <w:t>Source: (self-developed)</w:t>
      </w:r>
    </w:p>
    <w:p w14:paraId="26A5E1C2" w14:textId="77777777" w:rsidR="000A6D2D" w:rsidRDefault="009440D0">
      <w:pPr>
        <w:jc w:val="center"/>
      </w:pPr>
      <w:r>
        <w:rPr>
          <w:noProof/>
        </w:rPr>
        <w:lastRenderedPageBreak/>
        <w:drawing>
          <wp:inline distT="114300" distB="114300" distL="114300" distR="114300" wp14:anchorId="27916745" wp14:editId="1033831B">
            <wp:extent cx="4301963" cy="259114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301963" cy="2591143"/>
                    </a:xfrm>
                    <a:prstGeom prst="rect">
                      <a:avLst/>
                    </a:prstGeom>
                  </pic:spPr>
                </pic:pic>
              </a:graphicData>
            </a:graphic>
          </wp:inline>
        </w:drawing>
      </w:r>
    </w:p>
    <w:p w14:paraId="44D28FC4" w14:textId="77777777" w:rsidR="000A6D2D" w:rsidRDefault="009440D0">
      <w:pPr>
        <w:jc w:val="center"/>
      </w:pPr>
      <w:r>
        <w:t>Figure 2: Age group of the participants</w:t>
      </w:r>
    </w:p>
    <w:p w14:paraId="5CE22632" w14:textId="77777777" w:rsidR="000A6D2D" w:rsidRDefault="009440D0">
      <w:pPr>
        <w:jc w:val="center"/>
      </w:pPr>
      <w:r>
        <w:t xml:space="preserve">Source: </w:t>
      </w:r>
      <w:r>
        <w:t>(self-developed)</w:t>
      </w:r>
    </w:p>
    <w:p w14:paraId="6AE03DC1" w14:textId="77777777" w:rsidR="000A6D2D" w:rsidRDefault="009440D0">
      <w:pPr>
        <w:rPr>
          <w:b/>
        </w:rPr>
      </w:pPr>
      <w:r>
        <w:rPr>
          <w:b/>
        </w:rPr>
        <w:t xml:space="preserve">According to you, what is the best area that is contributed by virtual learning? </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78"/>
        <w:gridCol w:w="2265"/>
        <w:gridCol w:w="2205"/>
        <w:gridCol w:w="2278"/>
      </w:tblGrid>
      <w:tr w:rsidR="00E04D33" w14:paraId="2A63098D" w14:textId="77777777">
        <w:tc>
          <w:tcPr>
            <w:tcW w:w="2278" w:type="dxa"/>
            <w:shd w:val="clear" w:color="auto" w:fill="auto"/>
            <w:tcMar>
              <w:top w:w="100" w:type="dxa"/>
              <w:left w:w="100" w:type="dxa"/>
              <w:bottom w:w="100" w:type="dxa"/>
              <w:right w:w="100" w:type="dxa"/>
            </w:tcMar>
          </w:tcPr>
          <w:p w14:paraId="37ADFD0A" w14:textId="77777777" w:rsidR="000A6D2D" w:rsidRDefault="009440D0">
            <w:pPr>
              <w:widowControl w:val="0"/>
              <w:pBdr>
                <w:top w:val="nil"/>
                <w:left w:val="nil"/>
                <w:bottom w:val="nil"/>
                <w:right w:val="nil"/>
                <w:between w:val="nil"/>
              </w:pBdr>
              <w:spacing w:after="0" w:line="240" w:lineRule="auto"/>
              <w:jc w:val="center"/>
              <w:rPr>
                <w:b/>
              </w:rPr>
            </w:pPr>
            <w:r>
              <w:rPr>
                <w:b/>
              </w:rPr>
              <w:t>Options</w:t>
            </w:r>
          </w:p>
        </w:tc>
        <w:tc>
          <w:tcPr>
            <w:tcW w:w="2265" w:type="dxa"/>
            <w:shd w:val="clear" w:color="auto" w:fill="auto"/>
            <w:tcMar>
              <w:top w:w="100" w:type="dxa"/>
              <w:left w:w="100" w:type="dxa"/>
              <w:bottom w:w="100" w:type="dxa"/>
              <w:right w:w="100" w:type="dxa"/>
            </w:tcMar>
          </w:tcPr>
          <w:p w14:paraId="28D14013" w14:textId="77777777" w:rsidR="000A6D2D" w:rsidRDefault="009440D0">
            <w:pPr>
              <w:widowControl w:val="0"/>
              <w:pBdr>
                <w:top w:val="nil"/>
                <w:left w:val="nil"/>
                <w:bottom w:val="nil"/>
                <w:right w:val="nil"/>
                <w:between w:val="nil"/>
              </w:pBdr>
              <w:spacing w:after="0" w:line="240" w:lineRule="auto"/>
              <w:jc w:val="center"/>
              <w:rPr>
                <w:b/>
              </w:rPr>
            </w:pPr>
            <w:r>
              <w:rPr>
                <w:b/>
              </w:rPr>
              <w:t>Total Respondents</w:t>
            </w:r>
          </w:p>
        </w:tc>
        <w:tc>
          <w:tcPr>
            <w:tcW w:w="2205" w:type="dxa"/>
            <w:shd w:val="clear" w:color="auto" w:fill="auto"/>
            <w:tcMar>
              <w:top w:w="100" w:type="dxa"/>
              <w:left w:w="100" w:type="dxa"/>
              <w:bottom w:w="100" w:type="dxa"/>
              <w:right w:w="100" w:type="dxa"/>
            </w:tcMar>
          </w:tcPr>
          <w:p w14:paraId="7E93F1C4" w14:textId="77777777" w:rsidR="000A6D2D" w:rsidRDefault="009440D0">
            <w:pPr>
              <w:widowControl w:val="0"/>
              <w:pBdr>
                <w:top w:val="nil"/>
                <w:left w:val="nil"/>
                <w:bottom w:val="nil"/>
                <w:right w:val="nil"/>
                <w:between w:val="nil"/>
              </w:pBdr>
              <w:spacing w:after="0" w:line="240" w:lineRule="auto"/>
              <w:jc w:val="center"/>
              <w:rPr>
                <w:b/>
              </w:rPr>
            </w:pPr>
            <w:r>
              <w:rPr>
                <w:b/>
              </w:rPr>
              <w:t>Response (%)</w:t>
            </w:r>
          </w:p>
        </w:tc>
        <w:tc>
          <w:tcPr>
            <w:tcW w:w="2278" w:type="dxa"/>
            <w:shd w:val="clear" w:color="auto" w:fill="auto"/>
            <w:tcMar>
              <w:top w:w="100" w:type="dxa"/>
              <w:left w:w="100" w:type="dxa"/>
              <w:bottom w:w="100" w:type="dxa"/>
              <w:right w:w="100" w:type="dxa"/>
            </w:tcMar>
          </w:tcPr>
          <w:p w14:paraId="0CAED661" w14:textId="77777777" w:rsidR="000A6D2D" w:rsidRDefault="009440D0">
            <w:pPr>
              <w:widowControl w:val="0"/>
              <w:pBdr>
                <w:top w:val="nil"/>
                <w:left w:val="nil"/>
                <w:bottom w:val="nil"/>
                <w:right w:val="nil"/>
                <w:between w:val="nil"/>
              </w:pBdr>
              <w:spacing w:after="0" w:line="240" w:lineRule="auto"/>
              <w:jc w:val="center"/>
              <w:rPr>
                <w:b/>
              </w:rPr>
            </w:pPr>
            <w:r>
              <w:rPr>
                <w:b/>
              </w:rPr>
              <w:t>Total Response</w:t>
            </w:r>
          </w:p>
        </w:tc>
      </w:tr>
      <w:tr w:rsidR="00E04D33" w14:paraId="299633E6" w14:textId="77777777">
        <w:trPr>
          <w:trHeight w:val="420"/>
        </w:trPr>
        <w:tc>
          <w:tcPr>
            <w:tcW w:w="2278" w:type="dxa"/>
            <w:shd w:val="clear" w:color="auto" w:fill="auto"/>
            <w:tcMar>
              <w:top w:w="100" w:type="dxa"/>
              <w:left w:w="100" w:type="dxa"/>
              <w:bottom w:w="100" w:type="dxa"/>
              <w:right w:w="100" w:type="dxa"/>
            </w:tcMar>
          </w:tcPr>
          <w:p w14:paraId="3472368C" w14:textId="77777777" w:rsidR="000A6D2D" w:rsidRDefault="009440D0">
            <w:pPr>
              <w:widowControl w:val="0"/>
              <w:pBdr>
                <w:top w:val="nil"/>
                <w:left w:val="nil"/>
                <w:bottom w:val="nil"/>
                <w:right w:val="nil"/>
                <w:between w:val="nil"/>
              </w:pBdr>
              <w:spacing w:after="0" w:line="240" w:lineRule="auto"/>
              <w:jc w:val="center"/>
            </w:pPr>
            <w:r>
              <w:t xml:space="preserve">Flexible schedule </w:t>
            </w:r>
          </w:p>
        </w:tc>
        <w:tc>
          <w:tcPr>
            <w:tcW w:w="2265" w:type="dxa"/>
            <w:vMerge w:val="restart"/>
            <w:shd w:val="clear" w:color="auto" w:fill="auto"/>
            <w:tcMar>
              <w:top w:w="100" w:type="dxa"/>
              <w:left w:w="100" w:type="dxa"/>
              <w:bottom w:w="100" w:type="dxa"/>
              <w:right w:w="100" w:type="dxa"/>
            </w:tcMar>
          </w:tcPr>
          <w:p w14:paraId="1CA367E9" w14:textId="77777777" w:rsidR="000A6D2D" w:rsidRDefault="009440D0">
            <w:pPr>
              <w:widowControl w:val="0"/>
              <w:pBdr>
                <w:top w:val="nil"/>
                <w:left w:val="nil"/>
                <w:bottom w:val="nil"/>
                <w:right w:val="nil"/>
                <w:between w:val="nil"/>
              </w:pBdr>
              <w:spacing w:after="0" w:line="240" w:lineRule="auto"/>
              <w:jc w:val="center"/>
            </w:pPr>
            <w:r>
              <w:t>20</w:t>
            </w:r>
          </w:p>
        </w:tc>
        <w:tc>
          <w:tcPr>
            <w:tcW w:w="2205" w:type="dxa"/>
            <w:shd w:val="clear" w:color="auto" w:fill="auto"/>
            <w:tcMar>
              <w:top w:w="100" w:type="dxa"/>
              <w:left w:w="100" w:type="dxa"/>
              <w:bottom w:w="100" w:type="dxa"/>
              <w:right w:w="100" w:type="dxa"/>
            </w:tcMar>
          </w:tcPr>
          <w:p w14:paraId="43D62152" w14:textId="77777777" w:rsidR="000A6D2D" w:rsidRDefault="009440D0">
            <w:pPr>
              <w:widowControl w:val="0"/>
              <w:pBdr>
                <w:top w:val="nil"/>
                <w:left w:val="nil"/>
                <w:bottom w:val="nil"/>
                <w:right w:val="nil"/>
                <w:between w:val="nil"/>
              </w:pBdr>
              <w:spacing w:after="0" w:line="240" w:lineRule="auto"/>
              <w:jc w:val="center"/>
            </w:pPr>
            <w:r>
              <w:t>30</w:t>
            </w:r>
          </w:p>
        </w:tc>
        <w:tc>
          <w:tcPr>
            <w:tcW w:w="2278" w:type="dxa"/>
            <w:shd w:val="clear" w:color="auto" w:fill="auto"/>
            <w:tcMar>
              <w:top w:w="100" w:type="dxa"/>
              <w:left w:w="100" w:type="dxa"/>
              <w:bottom w:w="100" w:type="dxa"/>
              <w:right w:w="100" w:type="dxa"/>
            </w:tcMar>
          </w:tcPr>
          <w:p w14:paraId="08C9322A" w14:textId="77777777" w:rsidR="000A6D2D" w:rsidRDefault="009440D0">
            <w:pPr>
              <w:widowControl w:val="0"/>
              <w:pBdr>
                <w:top w:val="nil"/>
                <w:left w:val="nil"/>
                <w:bottom w:val="nil"/>
                <w:right w:val="nil"/>
                <w:between w:val="nil"/>
              </w:pBdr>
              <w:spacing w:after="0" w:line="240" w:lineRule="auto"/>
              <w:jc w:val="center"/>
            </w:pPr>
            <w:r>
              <w:t>6</w:t>
            </w:r>
          </w:p>
        </w:tc>
      </w:tr>
      <w:tr w:rsidR="00E04D33" w14:paraId="36092469" w14:textId="77777777">
        <w:trPr>
          <w:trHeight w:val="420"/>
        </w:trPr>
        <w:tc>
          <w:tcPr>
            <w:tcW w:w="2278" w:type="dxa"/>
            <w:shd w:val="clear" w:color="auto" w:fill="auto"/>
            <w:tcMar>
              <w:top w:w="100" w:type="dxa"/>
              <w:left w:w="100" w:type="dxa"/>
              <w:bottom w:w="100" w:type="dxa"/>
              <w:right w:w="100" w:type="dxa"/>
            </w:tcMar>
          </w:tcPr>
          <w:p w14:paraId="0251D2B4" w14:textId="77777777" w:rsidR="000A6D2D" w:rsidRDefault="009440D0">
            <w:pPr>
              <w:widowControl w:val="0"/>
              <w:pBdr>
                <w:top w:val="nil"/>
                <w:left w:val="nil"/>
                <w:bottom w:val="nil"/>
                <w:right w:val="nil"/>
                <w:between w:val="nil"/>
              </w:pBdr>
              <w:spacing w:after="0" w:line="240" w:lineRule="auto"/>
              <w:jc w:val="center"/>
            </w:pPr>
            <w:r>
              <w:t>Reducing the cost of the degree</w:t>
            </w:r>
          </w:p>
        </w:tc>
        <w:tc>
          <w:tcPr>
            <w:tcW w:w="2265" w:type="dxa"/>
            <w:vMerge/>
            <w:shd w:val="clear" w:color="auto" w:fill="auto"/>
            <w:tcMar>
              <w:top w:w="100" w:type="dxa"/>
              <w:left w:w="100" w:type="dxa"/>
              <w:bottom w:w="100" w:type="dxa"/>
              <w:right w:w="100" w:type="dxa"/>
            </w:tcMar>
          </w:tcPr>
          <w:p w14:paraId="180CF632" w14:textId="77777777" w:rsidR="000A6D2D" w:rsidRDefault="000A6D2D">
            <w:pPr>
              <w:widowControl w:val="0"/>
              <w:pBdr>
                <w:top w:val="nil"/>
                <w:left w:val="nil"/>
                <w:bottom w:val="nil"/>
                <w:right w:val="nil"/>
                <w:between w:val="nil"/>
              </w:pBdr>
              <w:spacing w:after="0" w:line="240" w:lineRule="auto"/>
              <w:jc w:val="left"/>
              <w:rPr>
                <w:b/>
              </w:rPr>
            </w:pPr>
          </w:p>
        </w:tc>
        <w:tc>
          <w:tcPr>
            <w:tcW w:w="2205" w:type="dxa"/>
            <w:shd w:val="clear" w:color="auto" w:fill="auto"/>
            <w:tcMar>
              <w:top w:w="100" w:type="dxa"/>
              <w:left w:w="100" w:type="dxa"/>
              <w:bottom w:w="100" w:type="dxa"/>
              <w:right w:w="100" w:type="dxa"/>
            </w:tcMar>
          </w:tcPr>
          <w:p w14:paraId="444D957D" w14:textId="77777777" w:rsidR="000A6D2D" w:rsidRDefault="009440D0">
            <w:pPr>
              <w:widowControl w:val="0"/>
              <w:pBdr>
                <w:top w:val="nil"/>
                <w:left w:val="nil"/>
                <w:bottom w:val="nil"/>
                <w:right w:val="nil"/>
                <w:between w:val="nil"/>
              </w:pBdr>
              <w:spacing w:after="0" w:line="240" w:lineRule="auto"/>
              <w:jc w:val="center"/>
            </w:pPr>
            <w:r>
              <w:t>25</w:t>
            </w:r>
          </w:p>
        </w:tc>
        <w:tc>
          <w:tcPr>
            <w:tcW w:w="2278" w:type="dxa"/>
            <w:shd w:val="clear" w:color="auto" w:fill="auto"/>
            <w:tcMar>
              <w:top w:w="100" w:type="dxa"/>
              <w:left w:w="100" w:type="dxa"/>
              <w:bottom w:w="100" w:type="dxa"/>
              <w:right w:w="100" w:type="dxa"/>
            </w:tcMar>
          </w:tcPr>
          <w:p w14:paraId="6F6CA52A" w14:textId="77777777" w:rsidR="000A6D2D" w:rsidRDefault="009440D0">
            <w:pPr>
              <w:widowControl w:val="0"/>
              <w:pBdr>
                <w:top w:val="nil"/>
                <w:left w:val="nil"/>
                <w:bottom w:val="nil"/>
                <w:right w:val="nil"/>
                <w:between w:val="nil"/>
              </w:pBdr>
              <w:spacing w:after="0" w:line="240" w:lineRule="auto"/>
              <w:jc w:val="center"/>
            </w:pPr>
            <w:r>
              <w:t>5</w:t>
            </w:r>
          </w:p>
        </w:tc>
      </w:tr>
      <w:tr w:rsidR="00E04D33" w14:paraId="7F8B6004" w14:textId="77777777">
        <w:trPr>
          <w:trHeight w:val="420"/>
        </w:trPr>
        <w:tc>
          <w:tcPr>
            <w:tcW w:w="2278" w:type="dxa"/>
            <w:shd w:val="clear" w:color="auto" w:fill="auto"/>
            <w:tcMar>
              <w:top w:w="100" w:type="dxa"/>
              <w:left w:w="100" w:type="dxa"/>
              <w:bottom w:w="100" w:type="dxa"/>
              <w:right w:w="100" w:type="dxa"/>
            </w:tcMar>
          </w:tcPr>
          <w:p w14:paraId="17C69635" w14:textId="77777777" w:rsidR="000A6D2D" w:rsidRDefault="009440D0">
            <w:pPr>
              <w:widowControl w:val="0"/>
              <w:pBdr>
                <w:top w:val="nil"/>
                <w:left w:val="nil"/>
                <w:bottom w:val="nil"/>
                <w:right w:val="nil"/>
                <w:between w:val="nil"/>
              </w:pBdr>
              <w:spacing w:after="0" w:line="240" w:lineRule="auto"/>
              <w:jc w:val="center"/>
            </w:pPr>
            <w:r>
              <w:t xml:space="preserve">Wide areas of the </w:t>
            </w:r>
            <w:r>
              <w:t>knowledge</w:t>
            </w:r>
          </w:p>
        </w:tc>
        <w:tc>
          <w:tcPr>
            <w:tcW w:w="2265" w:type="dxa"/>
            <w:vMerge/>
            <w:shd w:val="clear" w:color="auto" w:fill="auto"/>
            <w:tcMar>
              <w:top w:w="100" w:type="dxa"/>
              <w:left w:w="100" w:type="dxa"/>
              <w:bottom w:w="100" w:type="dxa"/>
              <w:right w:w="100" w:type="dxa"/>
            </w:tcMar>
          </w:tcPr>
          <w:p w14:paraId="387D1C5D" w14:textId="77777777" w:rsidR="000A6D2D" w:rsidRDefault="000A6D2D">
            <w:pPr>
              <w:widowControl w:val="0"/>
              <w:pBdr>
                <w:top w:val="nil"/>
                <w:left w:val="nil"/>
                <w:bottom w:val="nil"/>
                <w:right w:val="nil"/>
                <w:between w:val="nil"/>
              </w:pBdr>
              <w:spacing w:after="0" w:line="240" w:lineRule="auto"/>
              <w:jc w:val="left"/>
              <w:rPr>
                <w:b/>
              </w:rPr>
            </w:pPr>
          </w:p>
        </w:tc>
        <w:tc>
          <w:tcPr>
            <w:tcW w:w="2205" w:type="dxa"/>
            <w:shd w:val="clear" w:color="auto" w:fill="auto"/>
            <w:tcMar>
              <w:top w:w="100" w:type="dxa"/>
              <w:left w:w="100" w:type="dxa"/>
              <w:bottom w:w="100" w:type="dxa"/>
              <w:right w:w="100" w:type="dxa"/>
            </w:tcMar>
          </w:tcPr>
          <w:p w14:paraId="32B5DC99" w14:textId="77777777" w:rsidR="000A6D2D" w:rsidRDefault="009440D0">
            <w:pPr>
              <w:widowControl w:val="0"/>
              <w:pBdr>
                <w:top w:val="nil"/>
                <w:left w:val="nil"/>
                <w:bottom w:val="nil"/>
                <w:right w:val="nil"/>
                <w:between w:val="nil"/>
              </w:pBdr>
              <w:spacing w:after="0" w:line="240" w:lineRule="auto"/>
              <w:jc w:val="center"/>
            </w:pPr>
            <w:r>
              <w:t>15</w:t>
            </w:r>
          </w:p>
        </w:tc>
        <w:tc>
          <w:tcPr>
            <w:tcW w:w="2278" w:type="dxa"/>
            <w:shd w:val="clear" w:color="auto" w:fill="auto"/>
            <w:tcMar>
              <w:top w:w="100" w:type="dxa"/>
              <w:left w:w="100" w:type="dxa"/>
              <w:bottom w:w="100" w:type="dxa"/>
              <w:right w:w="100" w:type="dxa"/>
            </w:tcMar>
          </w:tcPr>
          <w:p w14:paraId="05DCB7FF" w14:textId="77777777" w:rsidR="000A6D2D" w:rsidRDefault="009440D0">
            <w:pPr>
              <w:widowControl w:val="0"/>
              <w:pBdr>
                <w:top w:val="nil"/>
                <w:left w:val="nil"/>
                <w:bottom w:val="nil"/>
                <w:right w:val="nil"/>
                <w:between w:val="nil"/>
              </w:pBdr>
              <w:spacing w:after="0" w:line="240" w:lineRule="auto"/>
              <w:jc w:val="center"/>
            </w:pPr>
            <w:r>
              <w:t>3</w:t>
            </w:r>
          </w:p>
        </w:tc>
      </w:tr>
      <w:tr w:rsidR="00E04D33" w14:paraId="31CEB79F" w14:textId="77777777">
        <w:trPr>
          <w:trHeight w:val="420"/>
        </w:trPr>
        <w:tc>
          <w:tcPr>
            <w:tcW w:w="2278" w:type="dxa"/>
            <w:shd w:val="clear" w:color="auto" w:fill="auto"/>
            <w:tcMar>
              <w:top w:w="100" w:type="dxa"/>
              <w:left w:w="100" w:type="dxa"/>
              <w:bottom w:w="100" w:type="dxa"/>
              <w:right w:w="100" w:type="dxa"/>
            </w:tcMar>
          </w:tcPr>
          <w:p w14:paraId="20EF6401" w14:textId="77777777" w:rsidR="000A6D2D" w:rsidRDefault="009440D0">
            <w:pPr>
              <w:widowControl w:val="0"/>
              <w:pBdr>
                <w:top w:val="nil"/>
                <w:left w:val="nil"/>
                <w:bottom w:val="nil"/>
                <w:right w:val="nil"/>
                <w:between w:val="nil"/>
              </w:pBdr>
              <w:spacing w:after="0" w:line="240" w:lineRule="auto"/>
              <w:jc w:val="center"/>
            </w:pPr>
            <w:r>
              <w:t xml:space="preserve">Improvement in technical skills </w:t>
            </w:r>
          </w:p>
        </w:tc>
        <w:tc>
          <w:tcPr>
            <w:tcW w:w="2265" w:type="dxa"/>
            <w:vMerge/>
            <w:shd w:val="clear" w:color="auto" w:fill="auto"/>
            <w:tcMar>
              <w:top w:w="100" w:type="dxa"/>
              <w:left w:w="100" w:type="dxa"/>
              <w:bottom w:w="100" w:type="dxa"/>
              <w:right w:w="100" w:type="dxa"/>
            </w:tcMar>
          </w:tcPr>
          <w:p w14:paraId="1ADC393B" w14:textId="77777777" w:rsidR="000A6D2D" w:rsidRDefault="000A6D2D">
            <w:pPr>
              <w:widowControl w:val="0"/>
              <w:pBdr>
                <w:top w:val="nil"/>
                <w:left w:val="nil"/>
                <w:bottom w:val="nil"/>
                <w:right w:val="nil"/>
                <w:between w:val="nil"/>
              </w:pBdr>
              <w:spacing w:after="0" w:line="240" w:lineRule="auto"/>
              <w:jc w:val="left"/>
              <w:rPr>
                <w:b/>
              </w:rPr>
            </w:pPr>
          </w:p>
        </w:tc>
        <w:tc>
          <w:tcPr>
            <w:tcW w:w="2205" w:type="dxa"/>
            <w:shd w:val="clear" w:color="auto" w:fill="auto"/>
            <w:tcMar>
              <w:top w:w="100" w:type="dxa"/>
              <w:left w:w="100" w:type="dxa"/>
              <w:bottom w:w="100" w:type="dxa"/>
              <w:right w:w="100" w:type="dxa"/>
            </w:tcMar>
          </w:tcPr>
          <w:p w14:paraId="0D8C4F20" w14:textId="77777777" w:rsidR="000A6D2D" w:rsidRDefault="009440D0">
            <w:pPr>
              <w:widowControl w:val="0"/>
              <w:pBdr>
                <w:top w:val="nil"/>
                <w:left w:val="nil"/>
                <w:bottom w:val="nil"/>
                <w:right w:val="nil"/>
                <w:between w:val="nil"/>
              </w:pBdr>
              <w:spacing w:after="0" w:line="240" w:lineRule="auto"/>
              <w:jc w:val="center"/>
            </w:pPr>
            <w:r>
              <w:t>30</w:t>
            </w:r>
          </w:p>
        </w:tc>
        <w:tc>
          <w:tcPr>
            <w:tcW w:w="2278" w:type="dxa"/>
            <w:shd w:val="clear" w:color="auto" w:fill="auto"/>
            <w:tcMar>
              <w:top w:w="100" w:type="dxa"/>
              <w:left w:w="100" w:type="dxa"/>
              <w:bottom w:w="100" w:type="dxa"/>
              <w:right w:w="100" w:type="dxa"/>
            </w:tcMar>
          </w:tcPr>
          <w:p w14:paraId="5AC42510" w14:textId="77777777" w:rsidR="000A6D2D" w:rsidRDefault="009440D0">
            <w:pPr>
              <w:widowControl w:val="0"/>
              <w:pBdr>
                <w:top w:val="nil"/>
                <w:left w:val="nil"/>
                <w:bottom w:val="nil"/>
                <w:right w:val="nil"/>
                <w:between w:val="nil"/>
              </w:pBdr>
              <w:spacing w:after="0" w:line="240" w:lineRule="auto"/>
              <w:jc w:val="center"/>
            </w:pPr>
            <w:r>
              <w:t>6</w:t>
            </w:r>
          </w:p>
        </w:tc>
      </w:tr>
    </w:tbl>
    <w:p w14:paraId="62671C50" w14:textId="77777777" w:rsidR="000A6D2D" w:rsidRDefault="009440D0">
      <w:pPr>
        <w:jc w:val="center"/>
      </w:pPr>
      <w:r>
        <w:t>Table 3: Contribution of Virtual Learning environment</w:t>
      </w:r>
    </w:p>
    <w:p w14:paraId="28B602D4" w14:textId="77777777" w:rsidR="000A6D2D" w:rsidRDefault="009440D0">
      <w:pPr>
        <w:jc w:val="center"/>
      </w:pPr>
      <w:r>
        <w:t>Source: (self-developed)</w:t>
      </w:r>
    </w:p>
    <w:p w14:paraId="699749B8" w14:textId="77777777" w:rsidR="000A6D2D" w:rsidRDefault="009440D0">
      <w:pPr>
        <w:jc w:val="center"/>
      </w:pPr>
      <w:r>
        <w:rPr>
          <w:noProof/>
        </w:rPr>
        <w:lastRenderedPageBreak/>
        <w:drawing>
          <wp:inline distT="114300" distB="114300" distL="114300" distR="114300" wp14:anchorId="23396FC3" wp14:editId="6D815438">
            <wp:extent cx="4186238" cy="250339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4186238" cy="2503398"/>
                    </a:xfrm>
                    <a:prstGeom prst="rect">
                      <a:avLst/>
                    </a:prstGeom>
                  </pic:spPr>
                </pic:pic>
              </a:graphicData>
            </a:graphic>
          </wp:inline>
        </w:drawing>
      </w:r>
    </w:p>
    <w:p w14:paraId="6BF3F55A" w14:textId="77777777" w:rsidR="000A6D2D" w:rsidRDefault="009440D0">
      <w:pPr>
        <w:jc w:val="center"/>
      </w:pPr>
      <w:r>
        <w:t>Figure 3: Contribution of Virtual Learning environment</w:t>
      </w:r>
    </w:p>
    <w:p w14:paraId="091871EA" w14:textId="77777777" w:rsidR="000A6D2D" w:rsidRDefault="009440D0">
      <w:pPr>
        <w:jc w:val="center"/>
      </w:pPr>
      <w:r>
        <w:t>Source: (self-developed)</w:t>
      </w:r>
    </w:p>
    <w:p w14:paraId="09D6C6FF" w14:textId="77777777" w:rsidR="000A6D2D" w:rsidRDefault="009440D0">
      <w:r>
        <w:t>Analysis - Through the chart, it can be said that VLE has a major contribution to developing the technical skills of individuals. In this sense, this can maintain various areas of flexibility that are playing an important role in the development of the stu</w:t>
      </w:r>
      <w:r>
        <w:t xml:space="preserve">dents as well as the institutions. Cost reduction and development of knowledge are also important areas that can be considered through virtual learning. </w:t>
      </w:r>
    </w:p>
    <w:p w14:paraId="0F9CE5D4" w14:textId="77777777" w:rsidR="000A6D2D" w:rsidRDefault="009440D0">
      <w:pPr>
        <w:rPr>
          <w:b/>
        </w:rPr>
      </w:pPr>
      <w:r>
        <w:rPr>
          <w:b/>
        </w:rPr>
        <w:t xml:space="preserve">According to you, what is the most negative side of virtual learning? </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E04D33" w14:paraId="021527BC" w14:textId="77777777">
        <w:tc>
          <w:tcPr>
            <w:tcW w:w="2256" w:type="dxa"/>
            <w:shd w:val="clear" w:color="auto" w:fill="auto"/>
            <w:tcMar>
              <w:top w:w="100" w:type="dxa"/>
              <w:left w:w="100" w:type="dxa"/>
              <w:bottom w:w="100" w:type="dxa"/>
              <w:right w:w="100" w:type="dxa"/>
            </w:tcMar>
          </w:tcPr>
          <w:p w14:paraId="1129AA8B" w14:textId="77777777" w:rsidR="000A6D2D" w:rsidRDefault="009440D0">
            <w:pPr>
              <w:widowControl w:val="0"/>
              <w:spacing w:after="0" w:line="240" w:lineRule="auto"/>
              <w:jc w:val="center"/>
              <w:rPr>
                <w:b/>
              </w:rPr>
            </w:pPr>
            <w:r>
              <w:rPr>
                <w:b/>
              </w:rPr>
              <w:t>Options</w:t>
            </w:r>
          </w:p>
        </w:tc>
        <w:tc>
          <w:tcPr>
            <w:tcW w:w="2256" w:type="dxa"/>
            <w:shd w:val="clear" w:color="auto" w:fill="auto"/>
            <w:tcMar>
              <w:top w:w="100" w:type="dxa"/>
              <w:left w:w="100" w:type="dxa"/>
              <w:bottom w:w="100" w:type="dxa"/>
              <w:right w:w="100" w:type="dxa"/>
            </w:tcMar>
          </w:tcPr>
          <w:p w14:paraId="068056A3" w14:textId="77777777" w:rsidR="000A6D2D" w:rsidRDefault="009440D0">
            <w:pPr>
              <w:widowControl w:val="0"/>
              <w:spacing w:after="0" w:line="240" w:lineRule="auto"/>
              <w:jc w:val="center"/>
              <w:rPr>
                <w:b/>
              </w:rPr>
            </w:pPr>
            <w:r>
              <w:rPr>
                <w:b/>
              </w:rPr>
              <w:t>Total Respondents</w:t>
            </w:r>
          </w:p>
        </w:tc>
        <w:tc>
          <w:tcPr>
            <w:tcW w:w="2256" w:type="dxa"/>
            <w:shd w:val="clear" w:color="auto" w:fill="auto"/>
            <w:tcMar>
              <w:top w:w="100" w:type="dxa"/>
              <w:left w:w="100" w:type="dxa"/>
              <w:bottom w:w="100" w:type="dxa"/>
              <w:right w:w="100" w:type="dxa"/>
            </w:tcMar>
          </w:tcPr>
          <w:p w14:paraId="04887147" w14:textId="77777777" w:rsidR="000A6D2D" w:rsidRDefault="009440D0">
            <w:pPr>
              <w:widowControl w:val="0"/>
              <w:spacing w:after="0" w:line="240" w:lineRule="auto"/>
              <w:jc w:val="center"/>
              <w:rPr>
                <w:b/>
              </w:rPr>
            </w:pPr>
            <w:r>
              <w:rPr>
                <w:b/>
              </w:rPr>
              <w:t>Respo</w:t>
            </w:r>
            <w:r>
              <w:rPr>
                <w:b/>
              </w:rPr>
              <w:t>nse (%)</w:t>
            </w:r>
          </w:p>
        </w:tc>
        <w:tc>
          <w:tcPr>
            <w:tcW w:w="2256" w:type="dxa"/>
            <w:shd w:val="clear" w:color="auto" w:fill="auto"/>
            <w:tcMar>
              <w:top w:w="100" w:type="dxa"/>
              <w:left w:w="100" w:type="dxa"/>
              <w:bottom w:w="100" w:type="dxa"/>
              <w:right w:w="100" w:type="dxa"/>
            </w:tcMar>
          </w:tcPr>
          <w:p w14:paraId="016E5DE7" w14:textId="77777777" w:rsidR="000A6D2D" w:rsidRDefault="009440D0">
            <w:pPr>
              <w:widowControl w:val="0"/>
              <w:spacing w:after="0" w:line="240" w:lineRule="auto"/>
              <w:jc w:val="center"/>
              <w:rPr>
                <w:b/>
              </w:rPr>
            </w:pPr>
            <w:r>
              <w:rPr>
                <w:b/>
              </w:rPr>
              <w:t>Total Response</w:t>
            </w:r>
          </w:p>
        </w:tc>
      </w:tr>
      <w:tr w:rsidR="00E04D33" w14:paraId="3EE9D596" w14:textId="77777777">
        <w:trPr>
          <w:trHeight w:val="420"/>
        </w:trPr>
        <w:tc>
          <w:tcPr>
            <w:tcW w:w="2256" w:type="dxa"/>
            <w:shd w:val="clear" w:color="auto" w:fill="auto"/>
            <w:tcMar>
              <w:top w:w="100" w:type="dxa"/>
              <w:left w:w="100" w:type="dxa"/>
              <w:bottom w:w="100" w:type="dxa"/>
              <w:right w:w="100" w:type="dxa"/>
            </w:tcMar>
          </w:tcPr>
          <w:p w14:paraId="00A20F59" w14:textId="77777777" w:rsidR="000A6D2D" w:rsidRDefault="009440D0">
            <w:pPr>
              <w:widowControl w:val="0"/>
              <w:pBdr>
                <w:top w:val="nil"/>
                <w:left w:val="nil"/>
                <w:bottom w:val="nil"/>
                <w:right w:val="nil"/>
                <w:between w:val="nil"/>
              </w:pBdr>
              <w:spacing w:after="0" w:line="240" w:lineRule="auto"/>
              <w:jc w:val="left"/>
              <w:rPr>
                <w:b/>
              </w:rPr>
            </w:pPr>
            <w:r>
              <w:rPr>
                <w:b/>
              </w:rPr>
              <w:t>Technical issues</w:t>
            </w:r>
          </w:p>
        </w:tc>
        <w:tc>
          <w:tcPr>
            <w:tcW w:w="2256" w:type="dxa"/>
            <w:vMerge w:val="restart"/>
            <w:shd w:val="clear" w:color="auto" w:fill="auto"/>
            <w:tcMar>
              <w:top w:w="100" w:type="dxa"/>
              <w:left w:w="100" w:type="dxa"/>
              <w:bottom w:w="100" w:type="dxa"/>
              <w:right w:w="100" w:type="dxa"/>
            </w:tcMar>
          </w:tcPr>
          <w:p w14:paraId="64338336" w14:textId="77777777" w:rsidR="000A6D2D" w:rsidRDefault="009440D0">
            <w:pPr>
              <w:widowControl w:val="0"/>
              <w:pBdr>
                <w:top w:val="nil"/>
                <w:left w:val="nil"/>
                <w:bottom w:val="nil"/>
                <w:right w:val="nil"/>
                <w:between w:val="nil"/>
              </w:pBdr>
              <w:spacing w:after="0" w:line="240" w:lineRule="auto"/>
              <w:jc w:val="center"/>
            </w:pPr>
            <w:r>
              <w:t>20</w:t>
            </w:r>
          </w:p>
        </w:tc>
        <w:tc>
          <w:tcPr>
            <w:tcW w:w="2256" w:type="dxa"/>
            <w:shd w:val="clear" w:color="auto" w:fill="auto"/>
            <w:tcMar>
              <w:top w:w="100" w:type="dxa"/>
              <w:left w:w="100" w:type="dxa"/>
              <w:bottom w:w="100" w:type="dxa"/>
              <w:right w:w="100" w:type="dxa"/>
            </w:tcMar>
          </w:tcPr>
          <w:p w14:paraId="273D90D2" w14:textId="77777777" w:rsidR="000A6D2D" w:rsidRDefault="009440D0">
            <w:pPr>
              <w:widowControl w:val="0"/>
              <w:pBdr>
                <w:top w:val="nil"/>
                <w:left w:val="nil"/>
                <w:bottom w:val="nil"/>
                <w:right w:val="nil"/>
                <w:between w:val="nil"/>
              </w:pBdr>
              <w:spacing w:after="0" w:line="240" w:lineRule="auto"/>
              <w:jc w:val="center"/>
            </w:pPr>
            <w:r>
              <w:t>20</w:t>
            </w:r>
          </w:p>
        </w:tc>
        <w:tc>
          <w:tcPr>
            <w:tcW w:w="2256" w:type="dxa"/>
            <w:shd w:val="clear" w:color="auto" w:fill="auto"/>
            <w:tcMar>
              <w:top w:w="100" w:type="dxa"/>
              <w:left w:w="100" w:type="dxa"/>
              <w:bottom w:w="100" w:type="dxa"/>
              <w:right w:w="100" w:type="dxa"/>
            </w:tcMar>
          </w:tcPr>
          <w:p w14:paraId="7FE99443" w14:textId="77777777" w:rsidR="000A6D2D" w:rsidRDefault="009440D0">
            <w:pPr>
              <w:widowControl w:val="0"/>
              <w:pBdr>
                <w:top w:val="nil"/>
                <w:left w:val="nil"/>
                <w:bottom w:val="nil"/>
                <w:right w:val="nil"/>
                <w:between w:val="nil"/>
              </w:pBdr>
              <w:spacing w:after="0" w:line="240" w:lineRule="auto"/>
              <w:jc w:val="left"/>
            </w:pPr>
            <w:r>
              <w:t>4</w:t>
            </w:r>
          </w:p>
        </w:tc>
      </w:tr>
      <w:tr w:rsidR="00E04D33" w14:paraId="1925A844" w14:textId="77777777">
        <w:trPr>
          <w:trHeight w:val="420"/>
        </w:trPr>
        <w:tc>
          <w:tcPr>
            <w:tcW w:w="2256" w:type="dxa"/>
            <w:shd w:val="clear" w:color="auto" w:fill="auto"/>
            <w:tcMar>
              <w:top w:w="100" w:type="dxa"/>
              <w:left w:w="100" w:type="dxa"/>
              <w:bottom w:w="100" w:type="dxa"/>
              <w:right w:w="100" w:type="dxa"/>
            </w:tcMar>
          </w:tcPr>
          <w:p w14:paraId="2BB3B016" w14:textId="77777777" w:rsidR="000A6D2D" w:rsidRDefault="009440D0">
            <w:pPr>
              <w:widowControl w:val="0"/>
              <w:pBdr>
                <w:top w:val="nil"/>
                <w:left w:val="nil"/>
                <w:bottom w:val="nil"/>
                <w:right w:val="nil"/>
                <w:between w:val="nil"/>
              </w:pBdr>
              <w:spacing w:after="0" w:line="240" w:lineRule="auto"/>
              <w:jc w:val="left"/>
              <w:rPr>
                <w:b/>
              </w:rPr>
            </w:pPr>
            <w:r>
              <w:rPr>
                <w:b/>
              </w:rPr>
              <w:t xml:space="preserve">Procrastination </w:t>
            </w:r>
          </w:p>
        </w:tc>
        <w:tc>
          <w:tcPr>
            <w:tcW w:w="2256" w:type="dxa"/>
            <w:vMerge/>
            <w:shd w:val="clear" w:color="auto" w:fill="auto"/>
            <w:tcMar>
              <w:top w:w="100" w:type="dxa"/>
              <w:left w:w="100" w:type="dxa"/>
              <w:bottom w:w="100" w:type="dxa"/>
              <w:right w:w="100" w:type="dxa"/>
            </w:tcMar>
          </w:tcPr>
          <w:p w14:paraId="2777189B" w14:textId="77777777" w:rsidR="000A6D2D" w:rsidRDefault="000A6D2D">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1EF7B945" w14:textId="77777777" w:rsidR="000A6D2D" w:rsidRDefault="009440D0">
            <w:pPr>
              <w:widowControl w:val="0"/>
              <w:pBdr>
                <w:top w:val="nil"/>
                <w:left w:val="nil"/>
                <w:bottom w:val="nil"/>
                <w:right w:val="nil"/>
                <w:between w:val="nil"/>
              </w:pBdr>
              <w:spacing w:after="0" w:line="240" w:lineRule="auto"/>
              <w:jc w:val="center"/>
            </w:pPr>
            <w:r>
              <w:t>15</w:t>
            </w:r>
          </w:p>
        </w:tc>
        <w:tc>
          <w:tcPr>
            <w:tcW w:w="2256" w:type="dxa"/>
            <w:shd w:val="clear" w:color="auto" w:fill="auto"/>
            <w:tcMar>
              <w:top w:w="100" w:type="dxa"/>
              <w:left w:w="100" w:type="dxa"/>
              <w:bottom w:w="100" w:type="dxa"/>
              <w:right w:w="100" w:type="dxa"/>
            </w:tcMar>
          </w:tcPr>
          <w:p w14:paraId="208B4012" w14:textId="77777777" w:rsidR="000A6D2D" w:rsidRDefault="009440D0">
            <w:pPr>
              <w:widowControl w:val="0"/>
              <w:pBdr>
                <w:top w:val="nil"/>
                <w:left w:val="nil"/>
                <w:bottom w:val="nil"/>
                <w:right w:val="nil"/>
                <w:between w:val="nil"/>
              </w:pBdr>
              <w:spacing w:after="0" w:line="240" w:lineRule="auto"/>
              <w:jc w:val="left"/>
            </w:pPr>
            <w:r>
              <w:t>3</w:t>
            </w:r>
          </w:p>
        </w:tc>
      </w:tr>
      <w:tr w:rsidR="00E04D33" w14:paraId="21D56DE7" w14:textId="77777777">
        <w:trPr>
          <w:trHeight w:val="420"/>
        </w:trPr>
        <w:tc>
          <w:tcPr>
            <w:tcW w:w="2256" w:type="dxa"/>
            <w:shd w:val="clear" w:color="auto" w:fill="auto"/>
            <w:tcMar>
              <w:top w:w="100" w:type="dxa"/>
              <w:left w:w="100" w:type="dxa"/>
              <w:bottom w:w="100" w:type="dxa"/>
              <w:right w:w="100" w:type="dxa"/>
            </w:tcMar>
          </w:tcPr>
          <w:p w14:paraId="54B4F53F" w14:textId="77777777" w:rsidR="000A6D2D" w:rsidRDefault="009440D0">
            <w:pPr>
              <w:widowControl w:val="0"/>
              <w:pBdr>
                <w:top w:val="nil"/>
                <w:left w:val="nil"/>
                <w:bottom w:val="nil"/>
                <w:right w:val="nil"/>
                <w:between w:val="nil"/>
              </w:pBdr>
              <w:spacing w:after="0" w:line="240" w:lineRule="auto"/>
              <w:jc w:val="left"/>
              <w:rPr>
                <w:b/>
              </w:rPr>
            </w:pPr>
            <w:r>
              <w:rPr>
                <w:b/>
              </w:rPr>
              <w:t xml:space="preserve">Dwindling attention </w:t>
            </w:r>
          </w:p>
        </w:tc>
        <w:tc>
          <w:tcPr>
            <w:tcW w:w="2256" w:type="dxa"/>
            <w:vMerge/>
            <w:shd w:val="clear" w:color="auto" w:fill="auto"/>
            <w:tcMar>
              <w:top w:w="100" w:type="dxa"/>
              <w:left w:w="100" w:type="dxa"/>
              <w:bottom w:w="100" w:type="dxa"/>
              <w:right w:w="100" w:type="dxa"/>
            </w:tcMar>
          </w:tcPr>
          <w:p w14:paraId="3D3142BC" w14:textId="77777777" w:rsidR="000A6D2D" w:rsidRDefault="000A6D2D">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25D9FFC3" w14:textId="77777777" w:rsidR="000A6D2D" w:rsidRDefault="009440D0">
            <w:pPr>
              <w:widowControl w:val="0"/>
              <w:pBdr>
                <w:top w:val="nil"/>
                <w:left w:val="nil"/>
                <w:bottom w:val="nil"/>
                <w:right w:val="nil"/>
                <w:between w:val="nil"/>
              </w:pBdr>
              <w:spacing w:after="0" w:line="240" w:lineRule="auto"/>
              <w:jc w:val="center"/>
            </w:pPr>
            <w:r>
              <w:t>30</w:t>
            </w:r>
          </w:p>
        </w:tc>
        <w:tc>
          <w:tcPr>
            <w:tcW w:w="2256" w:type="dxa"/>
            <w:shd w:val="clear" w:color="auto" w:fill="auto"/>
            <w:tcMar>
              <w:top w:w="100" w:type="dxa"/>
              <w:left w:w="100" w:type="dxa"/>
              <w:bottom w:w="100" w:type="dxa"/>
              <w:right w:w="100" w:type="dxa"/>
            </w:tcMar>
          </w:tcPr>
          <w:p w14:paraId="3735B109" w14:textId="77777777" w:rsidR="000A6D2D" w:rsidRDefault="009440D0">
            <w:pPr>
              <w:widowControl w:val="0"/>
              <w:pBdr>
                <w:top w:val="nil"/>
                <w:left w:val="nil"/>
                <w:bottom w:val="nil"/>
                <w:right w:val="nil"/>
                <w:between w:val="nil"/>
              </w:pBdr>
              <w:spacing w:after="0" w:line="240" w:lineRule="auto"/>
              <w:jc w:val="left"/>
            </w:pPr>
            <w:r>
              <w:t>6</w:t>
            </w:r>
          </w:p>
        </w:tc>
      </w:tr>
      <w:tr w:rsidR="00E04D33" w14:paraId="70117C88" w14:textId="77777777">
        <w:trPr>
          <w:trHeight w:val="420"/>
        </w:trPr>
        <w:tc>
          <w:tcPr>
            <w:tcW w:w="2256" w:type="dxa"/>
            <w:shd w:val="clear" w:color="auto" w:fill="auto"/>
            <w:tcMar>
              <w:top w:w="100" w:type="dxa"/>
              <w:left w:w="100" w:type="dxa"/>
              <w:bottom w:w="100" w:type="dxa"/>
              <w:right w:w="100" w:type="dxa"/>
            </w:tcMar>
          </w:tcPr>
          <w:p w14:paraId="13E60346" w14:textId="77777777" w:rsidR="000A6D2D" w:rsidRDefault="009440D0">
            <w:pPr>
              <w:widowControl w:val="0"/>
              <w:pBdr>
                <w:top w:val="nil"/>
                <w:left w:val="nil"/>
                <w:bottom w:val="nil"/>
                <w:right w:val="nil"/>
                <w:between w:val="nil"/>
              </w:pBdr>
              <w:spacing w:after="0" w:line="240" w:lineRule="auto"/>
              <w:jc w:val="left"/>
              <w:rPr>
                <w:b/>
              </w:rPr>
            </w:pPr>
            <w:r>
              <w:rPr>
                <w:b/>
              </w:rPr>
              <w:t>Lost in material</w:t>
            </w:r>
          </w:p>
        </w:tc>
        <w:tc>
          <w:tcPr>
            <w:tcW w:w="2256" w:type="dxa"/>
            <w:vMerge/>
            <w:shd w:val="clear" w:color="auto" w:fill="auto"/>
            <w:tcMar>
              <w:top w:w="100" w:type="dxa"/>
              <w:left w:w="100" w:type="dxa"/>
              <w:bottom w:w="100" w:type="dxa"/>
              <w:right w:w="100" w:type="dxa"/>
            </w:tcMar>
          </w:tcPr>
          <w:p w14:paraId="7A184B6D" w14:textId="77777777" w:rsidR="000A6D2D" w:rsidRDefault="000A6D2D">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11127AE1" w14:textId="77777777" w:rsidR="000A6D2D" w:rsidRDefault="009440D0">
            <w:pPr>
              <w:widowControl w:val="0"/>
              <w:pBdr>
                <w:top w:val="nil"/>
                <w:left w:val="nil"/>
                <w:bottom w:val="nil"/>
                <w:right w:val="nil"/>
                <w:between w:val="nil"/>
              </w:pBdr>
              <w:spacing w:after="0" w:line="240" w:lineRule="auto"/>
              <w:jc w:val="center"/>
            </w:pPr>
            <w:r>
              <w:t>35</w:t>
            </w:r>
          </w:p>
        </w:tc>
        <w:tc>
          <w:tcPr>
            <w:tcW w:w="2256" w:type="dxa"/>
            <w:shd w:val="clear" w:color="auto" w:fill="auto"/>
            <w:tcMar>
              <w:top w:w="100" w:type="dxa"/>
              <w:left w:w="100" w:type="dxa"/>
              <w:bottom w:w="100" w:type="dxa"/>
              <w:right w:w="100" w:type="dxa"/>
            </w:tcMar>
          </w:tcPr>
          <w:p w14:paraId="0D00BAF8" w14:textId="77777777" w:rsidR="000A6D2D" w:rsidRDefault="009440D0">
            <w:pPr>
              <w:widowControl w:val="0"/>
              <w:pBdr>
                <w:top w:val="nil"/>
                <w:left w:val="nil"/>
                <w:bottom w:val="nil"/>
                <w:right w:val="nil"/>
                <w:between w:val="nil"/>
              </w:pBdr>
              <w:spacing w:after="0" w:line="240" w:lineRule="auto"/>
              <w:jc w:val="left"/>
            </w:pPr>
            <w:r>
              <w:t>7</w:t>
            </w:r>
          </w:p>
        </w:tc>
      </w:tr>
    </w:tbl>
    <w:p w14:paraId="69E34F56" w14:textId="77777777" w:rsidR="000A6D2D" w:rsidRDefault="009440D0">
      <w:pPr>
        <w:jc w:val="center"/>
      </w:pPr>
      <w:r>
        <w:t>Table 4: Negative side of the virtual learning</w:t>
      </w:r>
    </w:p>
    <w:p w14:paraId="50677FAA" w14:textId="77777777" w:rsidR="000A6D2D" w:rsidRDefault="009440D0">
      <w:pPr>
        <w:jc w:val="center"/>
      </w:pPr>
      <w:r>
        <w:t>Source: (self-developed)</w:t>
      </w:r>
    </w:p>
    <w:p w14:paraId="2D998C67" w14:textId="77777777" w:rsidR="000A6D2D" w:rsidRDefault="009440D0">
      <w:pPr>
        <w:jc w:val="center"/>
      </w:pPr>
      <w:r>
        <w:rPr>
          <w:noProof/>
        </w:rPr>
        <w:lastRenderedPageBreak/>
        <w:drawing>
          <wp:inline distT="114300" distB="114300" distL="114300" distR="114300" wp14:anchorId="1588D405" wp14:editId="3D3A780B">
            <wp:extent cx="4605338" cy="277697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4605338" cy="2776973"/>
                    </a:xfrm>
                    <a:prstGeom prst="rect">
                      <a:avLst/>
                    </a:prstGeom>
                  </pic:spPr>
                </pic:pic>
              </a:graphicData>
            </a:graphic>
          </wp:inline>
        </w:drawing>
      </w:r>
    </w:p>
    <w:p w14:paraId="76AC179E" w14:textId="77777777" w:rsidR="000A6D2D" w:rsidRDefault="009440D0">
      <w:pPr>
        <w:jc w:val="center"/>
      </w:pPr>
      <w:r>
        <w:t>Figure 4: Negative side of the virtual learning</w:t>
      </w:r>
    </w:p>
    <w:p w14:paraId="4312FE30" w14:textId="77777777" w:rsidR="000A6D2D" w:rsidRDefault="009440D0">
      <w:pPr>
        <w:jc w:val="center"/>
      </w:pPr>
      <w:r>
        <w:t>Source: (self-developed)</w:t>
      </w:r>
    </w:p>
    <w:p w14:paraId="4AAE3F98" w14:textId="77777777" w:rsidR="000A6D2D" w:rsidRDefault="009440D0">
      <w:r>
        <w:t>Analysis - 30% of the students from the total participants think that virtual learning is leading to the loss of attention whereas 35% of the students cannot analyse the proper document from the online materials. There are also iss</w:t>
      </w:r>
      <w:r>
        <w:t xml:space="preserve">ues related to procrastination as well as technical issues. </w:t>
      </w:r>
    </w:p>
    <w:p w14:paraId="19CA80FD" w14:textId="77777777" w:rsidR="000A6D2D" w:rsidRDefault="009440D0">
      <w:pPr>
        <w:rPr>
          <w:b/>
        </w:rPr>
      </w:pPr>
      <w:r>
        <w:rPr>
          <w:b/>
        </w:rPr>
        <w:t xml:space="preserve">What kind of strategy can be followed for reducing the problems of virtual learning? </w:t>
      </w:r>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E04D33" w14:paraId="6FA483BA" w14:textId="77777777">
        <w:tc>
          <w:tcPr>
            <w:tcW w:w="2256" w:type="dxa"/>
            <w:shd w:val="clear" w:color="auto" w:fill="auto"/>
            <w:tcMar>
              <w:top w:w="100" w:type="dxa"/>
              <w:left w:w="100" w:type="dxa"/>
              <w:bottom w:w="100" w:type="dxa"/>
              <w:right w:w="100" w:type="dxa"/>
            </w:tcMar>
          </w:tcPr>
          <w:p w14:paraId="08C32A6D" w14:textId="77777777" w:rsidR="000A6D2D" w:rsidRDefault="009440D0">
            <w:pPr>
              <w:widowControl w:val="0"/>
              <w:pBdr>
                <w:top w:val="nil"/>
                <w:left w:val="nil"/>
                <w:bottom w:val="nil"/>
                <w:right w:val="nil"/>
                <w:between w:val="nil"/>
              </w:pBdr>
              <w:spacing w:after="0" w:line="240" w:lineRule="auto"/>
              <w:jc w:val="left"/>
              <w:rPr>
                <w:b/>
              </w:rPr>
            </w:pPr>
            <w:r>
              <w:rPr>
                <w:b/>
              </w:rPr>
              <w:t xml:space="preserve">Options </w:t>
            </w:r>
          </w:p>
        </w:tc>
        <w:tc>
          <w:tcPr>
            <w:tcW w:w="2256" w:type="dxa"/>
            <w:shd w:val="clear" w:color="auto" w:fill="auto"/>
            <w:tcMar>
              <w:top w:w="100" w:type="dxa"/>
              <w:left w:w="100" w:type="dxa"/>
              <w:bottom w:w="100" w:type="dxa"/>
              <w:right w:w="100" w:type="dxa"/>
            </w:tcMar>
          </w:tcPr>
          <w:p w14:paraId="423F5A22" w14:textId="77777777" w:rsidR="000A6D2D" w:rsidRDefault="009440D0">
            <w:pPr>
              <w:widowControl w:val="0"/>
              <w:pBdr>
                <w:top w:val="nil"/>
                <w:left w:val="nil"/>
                <w:bottom w:val="nil"/>
                <w:right w:val="nil"/>
                <w:between w:val="nil"/>
              </w:pBdr>
              <w:spacing w:after="0" w:line="240" w:lineRule="auto"/>
              <w:jc w:val="left"/>
              <w:rPr>
                <w:b/>
              </w:rPr>
            </w:pPr>
            <w:r>
              <w:rPr>
                <w:b/>
              </w:rPr>
              <w:t xml:space="preserve">Total Respondents </w:t>
            </w:r>
          </w:p>
        </w:tc>
        <w:tc>
          <w:tcPr>
            <w:tcW w:w="2256" w:type="dxa"/>
            <w:shd w:val="clear" w:color="auto" w:fill="auto"/>
            <w:tcMar>
              <w:top w:w="100" w:type="dxa"/>
              <w:left w:w="100" w:type="dxa"/>
              <w:bottom w:w="100" w:type="dxa"/>
              <w:right w:w="100" w:type="dxa"/>
            </w:tcMar>
          </w:tcPr>
          <w:p w14:paraId="1371AF95" w14:textId="77777777" w:rsidR="000A6D2D" w:rsidRDefault="009440D0">
            <w:pPr>
              <w:widowControl w:val="0"/>
              <w:pBdr>
                <w:top w:val="nil"/>
                <w:left w:val="nil"/>
                <w:bottom w:val="nil"/>
                <w:right w:val="nil"/>
                <w:between w:val="nil"/>
              </w:pBdr>
              <w:spacing w:after="0" w:line="240" w:lineRule="auto"/>
              <w:jc w:val="left"/>
              <w:rPr>
                <w:b/>
              </w:rPr>
            </w:pPr>
            <w:r>
              <w:rPr>
                <w:b/>
              </w:rPr>
              <w:t>response (%)</w:t>
            </w:r>
          </w:p>
        </w:tc>
        <w:tc>
          <w:tcPr>
            <w:tcW w:w="2256" w:type="dxa"/>
            <w:shd w:val="clear" w:color="auto" w:fill="auto"/>
            <w:tcMar>
              <w:top w:w="100" w:type="dxa"/>
              <w:left w:w="100" w:type="dxa"/>
              <w:bottom w:w="100" w:type="dxa"/>
              <w:right w:w="100" w:type="dxa"/>
            </w:tcMar>
          </w:tcPr>
          <w:p w14:paraId="0B69A9D2" w14:textId="77777777" w:rsidR="000A6D2D" w:rsidRDefault="009440D0">
            <w:pPr>
              <w:widowControl w:val="0"/>
              <w:pBdr>
                <w:top w:val="nil"/>
                <w:left w:val="nil"/>
                <w:bottom w:val="nil"/>
                <w:right w:val="nil"/>
                <w:between w:val="nil"/>
              </w:pBdr>
              <w:spacing w:after="0" w:line="240" w:lineRule="auto"/>
              <w:jc w:val="left"/>
              <w:rPr>
                <w:b/>
              </w:rPr>
            </w:pPr>
            <w:r>
              <w:rPr>
                <w:b/>
              </w:rPr>
              <w:t>Total Response</w:t>
            </w:r>
          </w:p>
        </w:tc>
      </w:tr>
      <w:tr w:rsidR="00E04D33" w14:paraId="06BC70BE" w14:textId="77777777">
        <w:trPr>
          <w:trHeight w:val="420"/>
        </w:trPr>
        <w:tc>
          <w:tcPr>
            <w:tcW w:w="2256" w:type="dxa"/>
            <w:shd w:val="clear" w:color="auto" w:fill="auto"/>
            <w:tcMar>
              <w:top w:w="100" w:type="dxa"/>
              <w:left w:w="100" w:type="dxa"/>
              <w:bottom w:w="100" w:type="dxa"/>
              <w:right w:w="100" w:type="dxa"/>
            </w:tcMar>
          </w:tcPr>
          <w:p w14:paraId="155E5761" w14:textId="77777777" w:rsidR="000A6D2D" w:rsidRDefault="009440D0">
            <w:pPr>
              <w:widowControl w:val="0"/>
              <w:pBdr>
                <w:top w:val="nil"/>
                <w:left w:val="nil"/>
                <w:bottom w:val="nil"/>
                <w:right w:val="nil"/>
                <w:between w:val="nil"/>
              </w:pBdr>
              <w:spacing w:after="0" w:line="240" w:lineRule="auto"/>
              <w:jc w:val="left"/>
              <w:rPr>
                <w:b/>
              </w:rPr>
            </w:pPr>
            <w:r>
              <w:rPr>
                <w:b/>
              </w:rPr>
              <w:t xml:space="preserve">High-speed internet </w:t>
            </w:r>
          </w:p>
        </w:tc>
        <w:tc>
          <w:tcPr>
            <w:tcW w:w="2256" w:type="dxa"/>
            <w:vMerge w:val="restart"/>
            <w:shd w:val="clear" w:color="auto" w:fill="auto"/>
            <w:tcMar>
              <w:top w:w="100" w:type="dxa"/>
              <w:left w:w="100" w:type="dxa"/>
              <w:bottom w:w="100" w:type="dxa"/>
              <w:right w:w="100" w:type="dxa"/>
            </w:tcMar>
          </w:tcPr>
          <w:p w14:paraId="5F4AF1CA" w14:textId="77777777" w:rsidR="000A6D2D" w:rsidRDefault="009440D0">
            <w:pPr>
              <w:widowControl w:val="0"/>
              <w:pBdr>
                <w:top w:val="nil"/>
                <w:left w:val="nil"/>
                <w:bottom w:val="nil"/>
                <w:right w:val="nil"/>
                <w:between w:val="nil"/>
              </w:pBdr>
              <w:spacing w:after="0" w:line="240" w:lineRule="auto"/>
              <w:jc w:val="center"/>
            </w:pPr>
            <w:r>
              <w:t>20</w:t>
            </w:r>
          </w:p>
        </w:tc>
        <w:tc>
          <w:tcPr>
            <w:tcW w:w="2256" w:type="dxa"/>
            <w:shd w:val="clear" w:color="auto" w:fill="auto"/>
            <w:tcMar>
              <w:top w:w="100" w:type="dxa"/>
              <w:left w:w="100" w:type="dxa"/>
              <w:bottom w:w="100" w:type="dxa"/>
              <w:right w:w="100" w:type="dxa"/>
            </w:tcMar>
          </w:tcPr>
          <w:p w14:paraId="592AAC25" w14:textId="77777777" w:rsidR="000A6D2D" w:rsidRDefault="009440D0">
            <w:pPr>
              <w:widowControl w:val="0"/>
              <w:pBdr>
                <w:top w:val="nil"/>
                <w:left w:val="nil"/>
                <w:bottom w:val="nil"/>
                <w:right w:val="nil"/>
                <w:between w:val="nil"/>
              </w:pBdr>
              <w:spacing w:after="0" w:line="240" w:lineRule="auto"/>
              <w:jc w:val="center"/>
            </w:pPr>
            <w:r>
              <w:t>10</w:t>
            </w:r>
          </w:p>
        </w:tc>
        <w:tc>
          <w:tcPr>
            <w:tcW w:w="2256" w:type="dxa"/>
            <w:shd w:val="clear" w:color="auto" w:fill="auto"/>
            <w:tcMar>
              <w:top w:w="100" w:type="dxa"/>
              <w:left w:w="100" w:type="dxa"/>
              <w:bottom w:w="100" w:type="dxa"/>
              <w:right w:w="100" w:type="dxa"/>
            </w:tcMar>
          </w:tcPr>
          <w:p w14:paraId="551AF882" w14:textId="77777777" w:rsidR="000A6D2D" w:rsidRDefault="009440D0">
            <w:pPr>
              <w:widowControl w:val="0"/>
              <w:pBdr>
                <w:top w:val="nil"/>
                <w:left w:val="nil"/>
                <w:bottom w:val="nil"/>
                <w:right w:val="nil"/>
                <w:between w:val="nil"/>
              </w:pBdr>
              <w:spacing w:after="0" w:line="240" w:lineRule="auto"/>
              <w:jc w:val="center"/>
            </w:pPr>
            <w:r>
              <w:t>2</w:t>
            </w:r>
          </w:p>
        </w:tc>
      </w:tr>
      <w:tr w:rsidR="00E04D33" w14:paraId="48063829" w14:textId="77777777">
        <w:trPr>
          <w:trHeight w:val="420"/>
        </w:trPr>
        <w:tc>
          <w:tcPr>
            <w:tcW w:w="2256" w:type="dxa"/>
            <w:shd w:val="clear" w:color="auto" w:fill="auto"/>
            <w:tcMar>
              <w:top w:w="100" w:type="dxa"/>
              <w:left w:w="100" w:type="dxa"/>
              <w:bottom w:w="100" w:type="dxa"/>
              <w:right w:w="100" w:type="dxa"/>
            </w:tcMar>
          </w:tcPr>
          <w:p w14:paraId="063DD084" w14:textId="77777777" w:rsidR="000A6D2D" w:rsidRDefault="009440D0">
            <w:pPr>
              <w:widowControl w:val="0"/>
              <w:pBdr>
                <w:top w:val="nil"/>
                <w:left w:val="nil"/>
                <w:bottom w:val="nil"/>
                <w:right w:val="nil"/>
                <w:between w:val="nil"/>
              </w:pBdr>
              <w:spacing w:after="0" w:line="240" w:lineRule="auto"/>
              <w:jc w:val="left"/>
              <w:rPr>
                <w:b/>
              </w:rPr>
            </w:pPr>
            <w:r>
              <w:rPr>
                <w:b/>
              </w:rPr>
              <w:t xml:space="preserve">Easy procedure for accessing </w:t>
            </w:r>
          </w:p>
        </w:tc>
        <w:tc>
          <w:tcPr>
            <w:tcW w:w="2256" w:type="dxa"/>
            <w:vMerge/>
            <w:shd w:val="clear" w:color="auto" w:fill="auto"/>
            <w:tcMar>
              <w:top w:w="100" w:type="dxa"/>
              <w:left w:w="100" w:type="dxa"/>
              <w:bottom w:w="100" w:type="dxa"/>
              <w:right w:w="100" w:type="dxa"/>
            </w:tcMar>
          </w:tcPr>
          <w:p w14:paraId="0C7500DE" w14:textId="77777777" w:rsidR="000A6D2D" w:rsidRDefault="000A6D2D">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7FAEFEDD" w14:textId="77777777" w:rsidR="000A6D2D" w:rsidRDefault="009440D0">
            <w:pPr>
              <w:widowControl w:val="0"/>
              <w:pBdr>
                <w:top w:val="nil"/>
                <w:left w:val="nil"/>
                <w:bottom w:val="nil"/>
                <w:right w:val="nil"/>
                <w:between w:val="nil"/>
              </w:pBdr>
              <w:spacing w:after="0" w:line="240" w:lineRule="auto"/>
              <w:jc w:val="center"/>
            </w:pPr>
            <w:r>
              <w:t>35</w:t>
            </w:r>
          </w:p>
        </w:tc>
        <w:tc>
          <w:tcPr>
            <w:tcW w:w="2256" w:type="dxa"/>
            <w:shd w:val="clear" w:color="auto" w:fill="auto"/>
            <w:tcMar>
              <w:top w:w="100" w:type="dxa"/>
              <w:left w:w="100" w:type="dxa"/>
              <w:bottom w:w="100" w:type="dxa"/>
              <w:right w:w="100" w:type="dxa"/>
            </w:tcMar>
          </w:tcPr>
          <w:p w14:paraId="777469A8" w14:textId="77777777" w:rsidR="000A6D2D" w:rsidRDefault="009440D0">
            <w:pPr>
              <w:widowControl w:val="0"/>
              <w:pBdr>
                <w:top w:val="nil"/>
                <w:left w:val="nil"/>
                <w:bottom w:val="nil"/>
                <w:right w:val="nil"/>
                <w:between w:val="nil"/>
              </w:pBdr>
              <w:spacing w:after="0" w:line="240" w:lineRule="auto"/>
              <w:jc w:val="center"/>
            </w:pPr>
            <w:r>
              <w:t>7</w:t>
            </w:r>
          </w:p>
        </w:tc>
      </w:tr>
      <w:tr w:rsidR="00E04D33" w14:paraId="6C000A7A" w14:textId="77777777">
        <w:trPr>
          <w:trHeight w:val="420"/>
        </w:trPr>
        <w:tc>
          <w:tcPr>
            <w:tcW w:w="2256" w:type="dxa"/>
            <w:shd w:val="clear" w:color="auto" w:fill="auto"/>
            <w:tcMar>
              <w:top w:w="100" w:type="dxa"/>
              <w:left w:w="100" w:type="dxa"/>
              <w:bottom w:w="100" w:type="dxa"/>
              <w:right w:w="100" w:type="dxa"/>
            </w:tcMar>
          </w:tcPr>
          <w:p w14:paraId="31A5468D" w14:textId="77777777" w:rsidR="000A6D2D" w:rsidRDefault="009440D0">
            <w:pPr>
              <w:widowControl w:val="0"/>
              <w:pBdr>
                <w:top w:val="nil"/>
                <w:left w:val="nil"/>
                <w:bottom w:val="nil"/>
                <w:right w:val="nil"/>
                <w:between w:val="nil"/>
              </w:pBdr>
              <w:spacing w:after="0" w:line="240" w:lineRule="auto"/>
              <w:jc w:val="left"/>
              <w:rPr>
                <w:b/>
              </w:rPr>
            </w:pPr>
            <w:r>
              <w:rPr>
                <w:b/>
              </w:rPr>
              <w:t xml:space="preserve">Avoiding multitasking </w:t>
            </w:r>
          </w:p>
        </w:tc>
        <w:tc>
          <w:tcPr>
            <w:tcW w:w="2256" w:type="dxa"/>
            <w:vMerge/>
            <w:shd w:val="clear" w:color="auto" w:fill="auto"/>
            <w:tcMar>
              <w:top w:w="100" w:type="dxa"/>
              <w:left w:w="100" w:type="dxa"/>
              <w:bottom w:w="100" w:type="dxa"/>
              <w:right w:w="100" w:type="dxa"/>
            </w:tcMar>
          </w:tcPr>
          <w:p w14:paraId="2C9057E8" w14:textId="77777777" w:rsidR="000A6D2D" w:rsidRDefault="000A6D2D">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38891A1A" w14:textId="77777777" w:rsidR="000A6D2D" w:rsidRDefault="009440D0">
            <w:pPr>
              <w:widowControl w:val="0"/>
              <w:pBdr>
                <w:top w:val="nil"/>
                <w:left w:val="nil"/>
                <w:bottom w:val="nil"/>
                <w:right w:val="nil"/>
                <w:between w:val="nil"/>
              </w:pBdr>
              <w:spacing w:after="0" w:line="240" w:lineRule="auto"/>
              <w:jc w:val="center"/>
            </w:pPr>
            <w:r>
              <w:t>25</w:t>
            </w:r>
          </w:p>
        </w:tc>
        <w:tc>
          <w:tcPr>
            <w:tcW w:w="2256" w:type="dxa"/>
            <w:shd w:val="clear" w:color="auto" w:fill="auto"/>
            <w:tcMar>
              <w:top w:w="100" w:type="dxa"/>
              <w:left w:w="100" w:type="dxa"/>
              <w:bottom w:w="100" w:type="dxa"/>
              <w:right w:w="100" w:type="dxa"/>
            </w:tcMar>
          </w:tcPr>
          <w:p w14:paraId="7EBB2179" w14:textId="77777777" w:rsidR="000A6D2D" w:rsidRDefault="009440D0">
            <w:pPr>
              <w:widowControl w:val="0"/>
              <w:pBdr>
                <w:top w:val="nil"/>
                <w:left w:val="nil"/>
                <w:bottom w:val="nil"/>
                <w:right w:val="nil"/>
                <w:between w:val="nil"/>
              </w:pBdr>
              <w:spacing w:after="0" w:line="240" w:lineRule="auto"/>
              <w:jc w:val="center"/>
            </w:pPr>
            <w:r>
              <w:t>5</w:t>
            </w:r>
          </w:p>
        </w:tc>
      </w:tr>
      <w:tr w:rsidR="00E04D33" w14:paraId="02E5EF5C" w14:textId="77777777">
        <w:trPr>
          <w:trHeight w:val="420"/>
        </w:trPr>
        <w:tc>
          <w:tcPr>
            <w:tcW w:w="2256" w:type="dxa"/>
            <w:shd w:val="clear" w:color="auto" w:fill="auto"/>
            <w:tcMar>
              <w:top w:w="100" w:type="dxa"/>
              <w:left w:w="100" w:type="dxa"/>
              <w:bottom w:w="100" w:type="dxa"/>
              <w:right w:w="100" w:type="dxa"/>
            </w:tcMar>
          </w:tcPr>
          <w:p w14:paraId="589EDD56" w14:textId="77777777" w:rsidR="000A6D2D" w:rsidRDefault="009440D0">
            <w:pPr>
              <w:widowControl w:val="0"/>
              <w:pBdr>
                <w:top w:val="nil"/>
                <w:left w:val="nil"/>
                <w:bottom w:val="nil"/>
                <w:right w:val="nil"/>
                <w:between w:val="nil"/>
              </w:pBdr>
              <w:spacing w:after="0" w:line="240" w:lineRule="auto"/>
              <w:jc w:val="left"/>
              <w:rPr>
                <w:b/>
              </w:rPr>
            </w:pPr>
            <w:r>
              <w:rPr>
                <w:b/>
              </w:rPr>
              <w:t xml:space="preserve">Self-motivation </w:t>
            </w:r>
          </w:p>
        </w:tc>
        <w:tc>
          <w:tcPr>
            <w:tcW w:w="2256" w:type="dxa"/>
            <w:vMerge/>
            <w:shd w:val="clear" w:color="auto" w:fill="auto"/>
            <w:tcMar>
              <w:top w:w="100" w:type="dxa"/>
              <w:left w:w="100" w:type="dxa"/>
              <w:bottom w:w="100" w:type="dxa"/>
              <w:right w:w="100" w:type="dxa"/>
            </w:tcMar>
          </w:tcPr>
          <w:p w14:paraId="619DFF30" w14:textId="77777777" w:rsidR="000A6D2D" w:rsidRDefault="000A6D2D">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0553B134" w14:textId="77777777" w:rsidR="000A6D2D" w:rsidRDefault="009440D0">
            <w:pPr>
              <w:widowControl w:val="0"/>
              <w:pBdr>
                <w:top w:val="nil"/>
                <w:left w:val="nil"/>
                <w:bottom w:val="nil"/>
                <w:right w:val="nil"/>
                <w:between w:val="nil"/>
              </w:pBdr>
              <w:spacing w:after="0" w:line="240" w:lineRule="auto"/>
              <w:jc w:val="center"/>
            </w:pPr>
            <w:r>
              <w:t>30</w:t>
            </w:r>
          </w:p>
        </w:tc>
        <w:tc>
          <w:tcPr>
            <w:tcW w:w="2256" w:type="dxa"/>
            <w:shd w:val="clear" w:color="auto" w:fill="auto"/>
            <w:tcMar>
              <w:top w:w="100" w:type="dxa"/>
              <w:left w:w="100" w:type="dxa"/>
              <w:bottom w:w="100" w:type="dxa"/>
              <w:right w:w="100" w:type="dxa"/>
            </w:tcMar>
          </w:tcPr>
          <w:p w14:paraId="76C1C66B" w14:textId="77777777" w:rsidR="000A6D2D" w:rsidRDefault="009440D0">
            <w:pPr>
              <w:widowControl w:val="0"/>
              <w:pBdr>
                <w:top w:val="nil"/>
                <w:left w:val="nil"/>
                <w:bottom w:val="nil"/>
                <w:right w:val="nil"/>
                <w:between w:val="nil"/>
              </w:pBdr>
              <w:spacing w:after="0" w:line="240" w:lineRule="auto"/>
              <w:jc w:val="center"/>
            </w:pPr>
            <w:r>
              <w:t>6</w:t>
            </w:r>
          </w:p>
        </w:tc>
      </w:tr>
    </w:tbl>
    <w:p w14:paraId="4A1C52E5" w14:textId="77777777" w:rsidR="000A6D2D" w:rsidRDefault="009440D0">
      <w:pPr>
        <w:jc w:val="center"/>
      </w:pPr>
      <w:r>
        <w:t xml:space="preserve">Table 5: Strategies to reduce the challenges for virtual learning </w:t>
      </w:r>
    </w:p>
    <w:p w14:paraId="3BA4F70E" w14:textId="77777777" w:rsidR="000A6D2D" w:rsidRDefault="009440D0">
      <w:pPr>
        <w:jc w:val="center"/>
      </w:pPr>
      <w:r>
        <w:t>Source: (self-developed)</w:t>
      </w:r>
    </w:p>
    <w:p w14:paraId="42A6B917" w14:textId="77777777" w:rsidR="000A6D2D" w:rsidRDefault="009440D0">
      <w:pPr>
        <w:jc w:val="center"/>
      </w:pPr>
      <w:r>
        <w:rPr>
          <w:noProof/>
        </w:rPr>
        <w:lastRenderedPageBreak/>
        <w:drawing>
          <wp:inline distT="114300" distB="114300" distL="114300" distR="114300" wp14:anchorId="071C08A1" wp14:editId="5983B8AA">
            <wp:extent cx="4425788" cy="2664151"/>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2"/>
                    <a:stretch>
                      <a:fillRect/>
                    </a:stretch>
                  </pic:blipFill>
                  <pic:spPr>
                    <a:xfrm>
                      <a:off x="0" y="0"/>
                      <a:ext cx="4425788" cy="2664151"/>
                    </a:xfrm>
                    <a:prstGeom prst="rect">
                      <a:avLst/>
                    </a:prstGeom>
                  </pic:spPr>
                </pic:pic>
              </a:graphicData>
            </a:graphic>
          </wp:inline>
        </w:drawing>
      </w:r>
    </w:p>
    <w:p w14:paraId="11177B81" w14:textId="6F715FB0" w:rsidR="000A6D2D" w:rsidRDefault="00CE4F2D">
      <w:pPr>
        <w:jc w:val="center"/>
      </w:pPr>
      <w:r>
        <w:t xml:space="preserve">Figure 5: Strategies to reduce the challenges for virtual learning </w:t>
      </w:r>
    </w:p>
    <w:p w14:paraId="4CE9B6AA" w14:textId="77777777" w:rsidR="000A6D2D" w:rsidRDefault="009440D0">
      <w:pPr>
        <w:jc w:val="center"/>
      </w:pPr>
      <w:r>
        <w:t>Source: (self-developed)</w:t>
      </w:r>
    </w:p>
    <w:p w14:paraId="3D117771" w14:textId="13F7A272" w:rsidR="000A6D2D" w:rsidRDefault="009440D0">
      <w:r>
        <w:t xml:space="preserve">Analysis - High percentage of the students seemed that easy access through the VLE is important for the development of the learning experience. On the other hand, less </w:t>
      </w:r>
      <w:r>
        <w:t xml:space="preserve">percentage of the students thought that internet speed should be focused. </w:t>
      </w:r>
      <w:r w:rsidR="00CE4F2D">
        <w:t xml:space="preserve">The students also think that multitasking should be avoidable and self-motivation is also important for reducing the barriers of VLE. </w:t>
      </w:r>
    </w:p>
    <w:p w14:paraId="6220022A" w14:textId="77777777" w:rsidR="000A6D2D" w:rsidRDefault="009440D0">
      <w:pPr>
        <w:pStyle w:val="Heading2"/>
      </w:pPr>
      <w:bookmarkStart w:id="19" w:name="_Toc111729517"/>
      <w:r>
        <w:t>Secondary data analysis</w:t>
      </w:r>
      <w:bookmarkEnd w:id="19"/>
    </w:p>
    <w:p w14:paraId="00FFF67B" w14:textId="77777777" w:rsidR="000A6D2D" w:rsidRDefault="009440D0">
      <w:pPr>
        <w:rPr>
          <w:b/>
        </w:rPr>
      </w:pPr>
      <w:r>
        <w:rPr>
          <w:b/>
        </w:rPr>
        <w:t>Theme 1 - Rising popula</w:t>
      </w:r>
      <w:r>
        <w:rPr>
          <w:b/>
        </w:rPr>
        <w:t xml:space="preserve">rity of the virtual learning </w:t>
      </w:r>
    </w:p>
    <w:p w14:paraId="769F6B67" w14:textId="77777777" w:rsidR="000A6D2D" w:rsidRDefault="009440D0">
      <w:pPr>
        <w:rPr>
          <w:b/>
        </w:rPr>
      </w:pPr>
      <w:r>
        <w:t>Virtual learning has increased after the outbreak of the COVID-19 pandemic. In this sense, it can be said that the VLE is getting popular and this has had a great impact on the learning experience of the students. It can be sa</w:t>
      </w:r>
      <w:r>
        <w:t xml:space="preserve">id that the students, as well as teachers, are getting proper areas of flexibility through this. There are various types of institutions that are using this strategy to engage with the students (Torres Martín </w:t>
      </w:r>
      <w:r>
        <w:rPr>
          <w:i/>
        </w:rPr>
        <w:t xml:space="preserve">et al., </w:t>
      </w:r>
      <w:r>
        <w:t xml:space="preserve">2021, p.582). </w:t>
      </w:r>
    </w:p>
    <w:p w14:paraId="5CE83A64" w14:textId="77777777" w:rsidR="000A6D2D" w:rsidRDefault="009440D0">
      <w:pPr>
        <w:rPr>
          <w:b/>
        </w:rPr>
      </w:pPr>
      <w:r>
        <w:rPr>
          <w:b/>
        </w:rPr>
        <w:t>Theme 2 - Barriers to th</w:t>
      </w:r>
      <w:r>
        <w:rPr>
          <w:b/>
        </w:rPr>
        <w:t xml:space="preserve">e virtual learning </w:t>
      </w:r>
    </w:p>
    <w:p w14:paraId="5414E9F7" w14:textId="77777777" w:rsidR="000A6D2D" w:rsidRDefault="009440D0">
      <w:r>
        <w:t>There are different areas of concern regarding the use as well as access of the new technology that can lead to the different areas of concern in identifying the learning material. The students cannot build proper areas of attentiveness</w:t>
      </w:r>
      <w:r>
        <w:t xml:space="preserve"> through this. It is reflecting on the areas of direct communication that can confuse the students related to their learning areas (Banks, 2020). </w:t>
      </w:r>
    </w:p>
    <w:p w14:paraId="41608830" w14:textId="77777777" w:rsidR="000A6D2D" w:rsidRDefault="009440D0">
      <w:pPr>
        <w:pStyle w:val="Heading2"/>
      </w:pPr>
      <w:bookmarkStart w:id="20" w:name="_Toc111729518"/>
      <w:r>
        <w:t>Summary of the findings</w:t>
      </w:r>
      <w:bookmarkEnd w:id="20"/>
    </w:p>
    <w:p w14:paraId="2F558303" w14:textId="77777777" w:rsidR="000A6D2D" w:rsidRDefault="009440D0">
      <w:r>
        <w:t>COVID-19 makes virtual learning popular all over the world and this is developing dif</w:t>
      </w:r>
      <w:r>
        <w:t xml:space="preserve">ferent areas of benefit for the universities as well as the students. It can be said that there are </w:t>
      </w:r>
      <w:r>
        <w:lastRenderedPageBreak/>
        <w:t xml:space="preserve">different areas of advantages to virtual learning that are experienced by the students of the UWTSD London campus. But, the institution should be concerned </w:t>
      </w:r>
      <w:r>
        <w:t>about the challenges of virtual learning that can be the major issue in the development of the learning experience among the students. It can also be said that the students should be motivated through this which can make different areas of learning opportu</w:t>
      </w:r>
      <w:r>
        <w:t xml:space="preserve">nities for </w:t>
      </w:r>
      <w:r w:rsidR="00C638E9">
        <w:t>them.</w:t>
      </w:r>
    </w:p>
    <w:p w14:paraId="7E8FE14E" w14:textId="77777777" w:rsidR="000A6D2D" w:rsidRDefault="009440D0">
      <w:pPr>
        <w:pStyle w:val="Heading1"/>
      </w:pPr>
      <w:bookmarkStart w:id="21" w:name="_Toc111729519"/>
      <w:r>
        <w:t>Conclusion and Recommendation</w:t>
      </w:r>
      <w:bookmarkEnd w:id="21"/>
    </w:p>
    <w:p w14:paraId="70C357A8" w14:textId="77777777" w:rsidR="000A6D2D" w:rsidRDefault="009440D0">
      <w:r>
        <w:t>VLE is playing an important role in the development of the learning experience. Learning through the virtual platform is getting popular after the outbreak of COVID-19. This can be used as a tool for the devel</w:t>
      </w:r>
      <w:r>
        <w:t>opment of the learning experiences of the students. Through this, it can be said that this has a major contribution to the development of the educational performances of the students in the university. But, some challenges should be reduced through the dev</w:t>
      </w:r>
      <w:r>
        <w:t xml:space="preserve">elopment of some areas of effective strategies. </w:t>
      </w:r>
    </w:p>
    <w:p w14:paraId="1106BEA5" w14:textId="77777777" w:rsidR="000A6D2D" w:rsidRDefault="009440D0">
      <w:r>
        <w:t>It is important to use the high-speed internet that can access the online materials easily and this is contributing to the development of the knowledge among the students. The university should communicate w</w:t>
      </w:r>
      <w:r>
        <w:t>ell through the online platform that gives the flexibility for the students as well as teachers to stay connected through the online platforms.</w:t>
      </w:r>
      <w:r w:rsidR="00C638E9">
        <w:t xml:space="preserve"> </w:t>
      </w:r>
      <w:r>
        <w:t>The students should be motivated by self-motivation which is an important area in virtual learning. The institut</w:t>
      </w:r>
      <w:r>
        <w:t xml:space="preserve">ions should build an easy way to access the materials that are very helpful for the students. </w:t>
      </w:r>
      <w:r>
        <w:br w:type="page"/>
      </w:r>
    </w:p>
    <w:p w14:paraId="4ACC8819" w14:textId="77777777" w:rsidR="000A6D2D" w:rsidRDefault="009440D0">
      <w:pPr>
        <w:pStyle w:val="Heading1"/>
      </w:pPr>
      <w:bookmarkStart w:id="22" w:name="_Toc111729520"/>
      <w:r>
        <w:lastRenderedPageBreak/>
        <w:t>References</w:t>
      </w:r>
      <w:bookmarkEnd w:id="22"/>
      <w:r>
        <w:t xml:space="preserve"> </w:t>
      </w:r>
    </w:p>
    <w:p w14:paraId="238DFDDA" w14:textId="77777777" w:rsidR="00DD5697" w:rsidRDefault="009440D0">
      <w:r>
        <w:t xml:space="preserve">Banks, A., (2020). </w:t>
      </w:r>
      <w:r>
        <w:rPr>
          <w:i/>
        </w:rPr>
        <w:t>Common Obstacles Students Face in a Virtual Classroom and How to Manage Them</w:t>
      </w:r>
      <w:r>
        <w:t xml:space="preserve">. [online] Insights to Behavior. Available at: </w:t>
      </w:r>
      <w:r>
        <w:t>&lt;https://insightstobehavior.com/blog/common-obstacles-students-face-virtual-classroom-manage/&gt; [Accessed 18 August 2022].</w:t>
      </w:r>
    </w:p>
    <w:p w14:paraId="195054B6" w14:textId="77777777" w:rsidR="00DD5697" w:rsidRDefault="009440D0">
      <w:r>
        <w:t>Dung, D.T.H., (2020). The advantages and disadvantages of virtual learning. IOSR Journal of Research &amp; Method in Education, 10(3), pp.</w:t>
      </w:r>
      <w:r>
        <w:t>45-48.</w:t>
      </w:r>
    </w:p>
    <w:p w14:paraId="39CE8CA7" w14:textId="77777777" w:rsidR="00DD5697" w:rsidRDefault="009440D0">
      <w:r>
        <w:t>Evans, M., (2020). What is a VLE (Virtual Learning Environment)? - 2021 Guide. [online] Learning Ladders Education. Available at: &lt;https://www.learningladders.info/news/what-is-a-vle/&gt; [Accessed 18 August 2022].</w:t>
      </w:r>
    </w:p>
    <w:p w14:paraId="43F6C7E5" w14:textId="77777777" w:rsidR="00DD5697" w:rsidRDefault="009440D0">
      <w:r>
        <w:t>Moreno Rangel, J.A., Sandoval Méndez,</w:t>
      </w:r>
      <w:r>
        <w:t xml:space="preserve"> D.F. and Torres Rincón, L.A., (2022). The importance of the planning and design of a virtual learning environment and how this contributes to the development of students’ skills and competencies that foster meaningful and autonomous learning.</w:t>
      </w:r>
    </w:p>
    <w:p w14:paraId="6D5F853D" w14:textId="77777777" w:rsidR="00DD5697" w:rsidRDefault="009440D0">
      <w:r>
        <w:t>Morse, J.M.,</w:t>
      </w:r>
      <w:r>
        <w:t xml:space="preserve"> (2016). Mixed method design: Principles and procedures. Routledge.</w:t>
      </w:r>
    </w:p>
    <w:p w14:paraId="04876854" w14:textId="77777777" w:rsidR="00DD5697" w:rsidRDefault="009440D0">
      <w:r>
        <w:t>SCAND. (2020). The Use Of Virtual Learning Environment In Education | SCAND Blog. [online] Available at: &lt;https://scand.com/company/blog/the-use-of-virtual-learning-environment-in-educatio</w:t>
      </w:r>
      <w:r>
        <w:t>n/&gt; [Accessed 18 August 2022].</w:t>
      </w:r>
    </w:p>
    <w:p w14:paraId="59BA1909" w14:textId="77777777" w:rsidR="00DD5697" w:rsidRDefault="009440D0">
      <w:r>
        <w:t>Thompson, S.K., (2012). Sampling (Vol. 755). John Wiley &amp; Sons.</w:t>
      </w:r>
    </w:p>
    <w:p w14:paraId="535F42CA" w14:textId="77777777" w:rsidR="00DD5697" w:rsidRDefault="009440D0">
      <w:r>
        <w:t>Torres Martín, C., Acal, C., El Homrani, M. and Mingorance Estrada, Á.C., (2021). Impact on the virtual learning environment due to COVID-19. Sustainability, 13(</w:t>
      </w:r>
      <w:r>
        <w:t>2), p.582.</w:t>
      </w:r>
    </w:p>
    <w:p w14:paraId="08921508" w14:textId="77777777" w:rsidR="00DD5697" w:rsidRDefault="009440D0">
      <w:r>
        <w:t>V, A., (2022). Online Learning Challenges and Solutions: Expert's Tips. [online] Embibe Exams. Available at: &lt;https://www.embibe.com/exams/online-learning-challenges-and-solutions/&gt; [Accessed 18 August 2022].</w:t>
      </w:r>
    </w:p>
    <w:p w14:paraId="673D789E" w14:textId="77777777" w:rsidR="00DD5697" w:rsidRDefault="009440D0">
      <w:r>
        <w:t>Vartanian, T.P., (2010). Secondary d</w:t>
      </w:r>
      <w:r>
        <w:t>ata analysis. Oxford University Press.</w:t>
      </w:r>
    </w:p>
    <w:p w14:paraId="3C4945C0" w14:textId="77777777" w:rsidR="00DD5697" w:rsidRDefault="009440D0">
      <w:r>
        <w:t>Walliman, N., (2010). Research methods: The basics. Routledge.</w:t>
      </w:r>
    </w:p>
    <w:p w14:paraId="6205B65B" w14:textId="77777777" w:rsidR="00DD5697" w:rsidRDefault="009440D0">
      <w:pPr>
        <w:rPr>
          <w:b/>
        </w:rPr>
      </w:pPr>
      <w:r>
        <w:br w:type="page"/>
      </w:r>
    </w:p>
    <w:p w14:paraId="1031B893" w14:textId="77777777" w:rsidR="000A6D2D" w:rsidRDefault="009440D0">
      <w:pPr>
        <w:pStyle w:val="Heading1"/>
      </w:pPr>
      <w:bookmarkStart w:id="23" w:name="_Toc111729521"/>
      <w:r>
        <w:lastRenderedPageBreak/>
        <w:t>Appendices</w:t>
      </w:r>
      <w:bookmarkEnd w:id="23"/>
    </w:p>
    <w:p w14:paraId="5E828803" w14:textId="77777777" w:rsidR="000A6D2D" w:rsidRDefault="009440D0">
      <w:pPr>
        <w:pStyle w:val="Heading2"/>
        <w:spacing w:line="259" w:lineRule="auto"/>
        <w:jc w:val="left"/>
      </w:pPr>
      <w:bookmarkStart w:id="24" w:name="_Toc111729522"/>
      <w:r>
        <w:t>Appendix 1 (Questionnaire)</w:t>
      </w:r>
      <w:bookmarkEnd w:id="24"/>
    </w:p>
    <w:p w14:paraId="50A8C629" w14:textId="77777777" w:rsidR="000A6D2D" w:rsidRDefault="009440D0">
      <w:pPr>
        <w:numPr>
          <w:ilvl w:val="0"/>
          <w:numId w:val="1"/>
        </w:numPr>
        <w:spacing w:after="0"/>
        <w:rPr>
          <w:b/>
        </w:rPr>
      </w:pPr>
      <w:r>
        <w:rPr>
          <w:b/>
        </w:rPr>
        <w:t>What is your gender?</w:t>
      </w:r>
    </w:p>
    <w:p w14:paraId="75C70263" w14:textId="77777777" w:rsidR="000A6D2D" w:rsidRDefault="009440D0">
      <w:pPr>
        <w:numPr>
          <w:ilvl w:val="0"/>
          <w:numId w:val="1"/>
        </w:numPr>
        <w:spacing w:after="0"/>
        <w:rPr>
          <w:b/>
        </w:rPr>
      </w:pPr>
      <w:r>
        <w:rPr>
          <w:b/>
        </w:rPr>
        <w:t xml:space="preserve">What is your age group? </w:t>
      </w:r>
    </w:p>
    <w:p w14:paraId="6EB37497" w14:textId="77777777" w:rsidR="000A6D2D" w:rsidRDefault="009440D0">
      <w:pPr>
        <w:numPr>
          <w:ilvl w:val="0"/>
          <w:numId w:val="1"/>
        </w:numPr>
        <w:spacing w:after="0"/>
        <w:rPr>
          <w:b/>
        </w:rPr>
      </w:pPr>
      <w:r>
        <w:rPr>
          <w:b/>
        </w:rPr>
        <w:t xml:space="preserve">According to you, what is the best area that is contributed by virtual learning? </w:t>
      </w:r>
    </w:p>
    <w:p w14:paraId="758CC2F5" w14:textId="77777777" w:rsidR="000A6D2D" w:rsidRDefault="009440D0">
      <w:pPr>
        <w:numPr>
          <w:ilvl w:val="0"/>
          <w:numId w:val="1"/>
        </w:numPr>
        <w:spacing w:after="0"/>
        <w:rPr>
          <w:b/>
        </w:rPr>
      </w:pPr>
      <w:r>
        <w:rPr>
          <w:b/>
        </w:rPr>
        <w:t xml:space="preserve">According to you, what is the most negative side of virtual learning? </w:t>
      </w:r>
    </w:p>
    <w:p w14:paraId="342025D1" w14:textId="77777777" w:rsidR="000A6D2D" w:rsidRDefault="009440D0">
      <w:pPr>
        <w:numPr>
          <w:ilvl w:val="0"/>
          <w:numId w:val="1"/>
        </w:numPr>
        <w:spacing w:after="0"/>
        <w:rPr>
          <w:b/>
        </w:rPr>
      </w:pPr>
      <w:r>
        <w:rPr>
          <w:b/>
        </w:rPr>
        <w:t xml:space="preserve">What kind of strategy can be followed for reducing the problems for virtual learning? </w:t>
      </w:r>
    </w:p>
    <w:p w14:paraId="5057A3A8" w14:textId="77777777" w:rsidR="000A6D2D" w:rsidRDefault="009440D0" w:rsidP="00DD5697">
      <w:pPr>
        <w:pStyle w:val="Heading2"/>
      </w:pPr>
      <w:bookmarkStart w:id="25" w:name="_Toc111729523"/>
      <w:r>
        <w:t>Appendix 2 (Exce</w:t>
      </w:r>
      <w:r>
        <w:t>l table)</w:t>
      </w:r>
      <w:bookmarkEnd w:id="25"/>
    </w:p>
    <w:p w14:paraId="4D2E50FA" w14:textId="77777777" w:rsidR="00DD5697" w:rsidRPr="00DD5697" w:rsidRDefault="009440D0" w:rsidP="00DD5697">
      <w:r w:rsidRPr="00DD5697">
        <w:rPr>
          <w:noProof/>
        </w:rPr>
        <w:drawing>
          <wp:inline distT="0" distB="0" distL="0" distR="0" wp14:anchorId="2D504A18" wp14:editId="7C37499D">
            <wp:extent cx="1836420" cy="11125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1836420" cy="1112520"/>
                    </a:xfrm>
                    <a:prstGeom prst="rect">
                      <a:avLst/>
                    </a:prstGeom>
                    <a:noFill/>
                    <a:ln>
                      <a:noFill/>
                    </a:ln>
                  </pic:spPr>
                </pic:pic>
              </a:graphicData>
            </a:graphic>
          </wp:inline>
        </w:drawing>
      </w:r>
    </w:p>
    <w:p w14:paraId="04E564B6" w14:textId="77777777" w:rsidR="00DD5697" w:rsidRDefault="009440D0" w:rsidP="00DD5697">
      <w:r w:rsidRPr="00DD5697">
        <w:rPr>
          <w:noProof/>
        </w:rPr>
        <w:drawing>
          <wp:inline distT="0" distB="0" distL="0" distR="0" wp14:anchorId="70101680" wp14:editId="343C201E">
            <wp:extent cx="1836420" cy="11125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1836420" cy="1112520"/>
                    </a:xfrm>
                    <a:prstGeom prst="rect">
                      <a:avLst/>
                    </a:prstGeom>
                    <a:noFill/>
                    <a:ln>
                      <a:noFill/>
                    </a:ln>
                  </pic:spPr>
                </pic:pic>
              </a:graphicData>
            </a:graphic>
          </wp:inline>
        </w:drawing>
      </w:r>
    </w:p>
    <w:p w14:paraId="6F553E15" w14:textId="77777777" w:rsidR="00DD5697" w:rsidRDefault="009440D0" w:rsidP="00DD5697">
      <w:r w:rsidRPr="00DD5697">
        <w:rPr>
          <w:noProof/>
        </w:rPr>
        <w:drawing>
          <wp:inline distT="0" distB="0" distL="0" distR="0" wp14:anchorId="01A8DCDE" wp14:editId="462DEC71">
            <wp:extent cx="1836420" cy="33756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1836420" cy="3375660"/>
                    </a:xfrm>
                    <a:prstGeom prst="rect">
                      <a:avLst/>
                    </a:prstGeom>
                    <a:noFill/>
                    <a:ln>
                      <a:noFill/>
                    </a:ln>
                  </pic:spPr>
                </pic:pic>
              </a:graphicData>
            </a:graphic>
          </wp:inline>
        </w:drawing>
      </w:r>
    </w:p>
    <w:p w14:paraId="343B8CA9" w14:textId="77777777" w:rsidR="00DD5697" w:rsidRDefault="009440D0" w:rsidP="00DD5697">
      <w:r w:rsidRPr="00DD5697">
        <w:rPr>
          <w:noProof/>
        </w:rPr>
        <w:lastRenderedPageBreak/>
        <w:drawing>
          <wp:inline distT="0" distB="0" distL="0" distR="0" wp14:anchorId="6AD482F1" wp14:editId="75B03F53">
            <wp:extent cx="1836420" cy="24993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1836420" cy="2499360"/>
                    </a:xfrm>
                    <a:prstGeom prst="rect">
                      <a:avLst/>
                    </a:prstGeom>
                    <a:noFill/>
                    <a:ln>
                      <a:noFill/>
                    </a:ln>
                  </pic:spPr>
                </pic:pic>
              </a:graphicData>
            </a:graphic>
          </wp:inline>
        </w:drawing>
      </w:r>
    </w:p>
    <w:p w14:paraId="6B9011EC" w14:textId="77777777" w:rsidR="00DD5697" w:rsidRDefault="009440D0" w:rsidP="00DD5697">
      <w:r w:rsidRPr="00DD5697">
        <w:rPr>
          <w:noProof/>
        </w:rPr>
        <w:drawing>
          <wp:inline distT="0" distB="0" distL="0" distR="0" wp14:anchorId="057A4306" wp14:editId="3E69F800">
            <wp:extent cx="1836420" cy="33756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6"/>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1836420" cy="3375660"/>
                    </a:xfrm>
                    <a:prstGeom prst="rect">
                      <a:avLst/>
                    </a:prstGeom>
                    <a:noFill/>
                    <a:ln>
                      <a:noFill/>
                    </a:ln>
                  </pic:spPr>
                </pic:pic>
              </a:graphicData>
            </a:graphic>
          </wp:inline>
        </w:drawing>
      </w:r>
    </w:p>
    <w:p w14:paraId="110C8578" w14:textId="77777777" w:rsidR="00DD5697" w:rsidRPr="00DD5697" w:rsidRDefault="00DD5697" w:rsidP="00DD5697"/>
    <w:sectPr w:rsidR="00DD5697" w:rsidRPr="00DD5697" w:rsidSect="00C638E9">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C6AB6" w14:textId="77777777" w:rsidR="00FA2B4C" w:rsidRDefault="00FA2B4C">
      <w:pPr>
        <w:spacing w:after="0" w:line="240" w:lineRule="auto"/>
      </w:pPr>
      <w:r>
        <w:separator/>
      </w:r>
    </w:p>
  </w:endnote>
  <w:endnote w:type="continuationSeparator" w:id="0">
    <w:p w14:paraId="47E8D0CC" w14:textId="77777777" w:rsidR="00FA2B4C" w:rsidRDefault="00FA2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4281524"/>
      <w:docPartObj>
        <w:docPartGallery w:val="Page Numbers (Bottom of Page)"/>
        <w:docPartUnique/>
      </w:docPartObj>
    </w:sdtPr>
    <w:sdtEndPr>
      <w:rPr>
        <w:noProof/>
      </w:rPr>
    </w:sdtEndPr>
    <w:sdtContent>
      <w:p w14:paraId="58BB1993" w14:textId="77777777" w:rsidR="00DD5697" w:rsidRDefault="009440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D0F9C4" w14:textId="77777777" w:rsidR="00DD5697" w:rsidRDefault="00DD5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573C6" w14:textId="77777777" w:rsidR="00FA2B4C" w:rsidRDefault="00FA2B4C">
      <w:pPr>
        <w:spacing w:after="0" w:line="240" w:lineRule="auto"/>
      </w:pPr>
      <w:r>
        <w:separator/>
      </w:r>
    </w:p>
  </w:footnote>
  <w:footnote w:type="continuationSeparator" w:id="0">
    <w:p w14:paraId="42FA4304" w14:textId="77777777" w:rsidR="00FA2B4C" w:rsidRDefault="00FA2B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30534"/>
    <w:multiLevelType w:val="multilevel"/>
    <w:tmpl w:val="AA96D56C"/>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1" w15:restartNumberingAfterBreak="0">
    <w:nsid w:val="134E3EC7"/>
    <w:multiLevelType w:val="multilevel"/>
    <w:tmpl w:val="149E42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F8D356C"/>
    <w:multiLevelType w:val="multilevel"/>
    <w:tmpl w:val="402C33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D2D"/>
    <w:rsid w:val="000A6D2D"/>
    <w:rsid w:val="00243F9F"/>
    <w:rsid w:val="009440D0"/>
    <w:rsid w:val="009739B7"/>
    <w:rsid w:val="00C638E9"/>
    <w:rsid w:val="00CE4F2D"/>
    <w:rsid w:val="00D21592"/>
    <w:rsid w:val="00D50424"/>
    <w:rsid w:val="00DD5697"/>
    <w:rsid w:val="00E04D33"/>
    <w:rsid w:val="00FA2B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7D3A9"/>
  <w15:docId w15:val="{398D6125-BE48-4FB2-8CE1-FB216654E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spacing w:after="0"/>
      <w:outlineLvl w:val="1"/>
    </w:pPr>
    <w:rPr>
      <w:b/>
      <w:i/>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EE2C8F"/>
    <w:pPr>
      <w:ind w:left="720"/>
      <w:contextualSpacing/>
    </w:pPr>
  </w:style>
  <w:style w:type="paragraph" w:styleId="Header">
    <w:name w:val="header"/>
    <w:basedOn w:val="Normal"/>
    <w:link w:val="HeaderChar"/>
    <w:uiPriority w:val="99"/>
    <w:unhideWhenUsed/>
    <w:rsid w:val="00AB4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FC1"/>
  </w:style>
  <w:style w:type="paragraph" w:styleId="Footer">
    <w:name w:val="footer"/>
    <w:basedOn w:val="Normal"/>
    <w:link w:val="FooterChar"/>
    <w:uiPriority w:val="99"/>
    <w:unhideWhenUsed/>
    <w:rsid w:val="00AB4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FC1"/>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C638E9"/>
    <w:pPr>
      <w:spacing w:after="100"/>
    </w:pPr>
  </w:style>
  <w:style w:type="paragraph" w:styleId="TOC2">
    <w:name w:val="toc 2"/>
    <w:basedOn w:val="Normal"/>
    <w:next w:val="Normal"/>
    <w:autoRedefine/>
    <w:uiPriority w:val="39"/>
    <w:unhideWhenUsed/>
    <w:rsid w:val="00C638E9"/>
    <w:pPr>
      <w:spacing w:after="100"/>
      <w:ind w:left="220"/>
    </w:pPr>
  </w:style>
  <w:style w:type="character" w:styleId="Hyperlink">
    <w:name w:val="Hyperlink"/>
    <w:basedOn w:val="DefaultParagraphFont"/>
    <w:uiPriority w:val="99"/>
    <w:unhideWhenUsed/>
    <w:rsid w:val="00C638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cDA55a4s6aKzPZiZfpjsEt0zw==">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2665</Words>
  <Characters>15192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Koushik Modak</dc:creator>
  <cp:lastModifiedBy>Gabriela Tertiuc (2125134)</cp:lastModifiedBy>
  <cp:revision>2</cp:revision>
  <dcterms:created xsi:type="dcterms:W3CDTF">2022-09-05T18:56:00Z</dcterms:created>
  <dcterms:modified xsi:type="dcterms:W3CDTF">2022-09-05T18:56:00Z</dcterms:modified>
</cp:coreProperties>
</file>