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C59A4" w14:textId="77777777" w:rsidR="00932C5E" w:rsidRDefault="00932C5E" w:rsidP="00932C5E">
      <w:pPr>
        <w:jc w:val="center"/>
        <w:rPr>
          <w:b/>
          <w:bCs/>
          <w:sz w:val="36"/>
          <w:szCs w:val="36"/>
        </w:rPr>
      </w:pPr>
    </w:p>
    <w:p w14:paraId="6D0B4726" w14:textId="77777777" w:rsidR="00932C5E" w:rsidRDefault="00932C5E" w:rsidP="00932C5E">
      <w:pPr>
        <w:jc w:val="center"/>
        <w:rPr>
          <w:b/>
          <w:bCs/>
          <w:sz w:val="36"/>
          <w:szCs w:val="36"/>
        </w:rPr>
      </w:pPr>
    </w:p>
    <w:p w14:paraId="1D6A96DD" w14:textId="77777777" w:rsidR="00932C5E" w:rsidRDefault="00932C5E" w:rsidP="00932C5E">
      <w:pPr>
        <w:jc w:val="center"/>
        <w:rPr>
          <w:b/>
          <w:bCs/>
          <w:sz w:val="36"/>
          <w:szCs w:val="36"/>
        </w:rPr>
      </w:pPr>
    </w:p>
    <w:p w14:paraId="7DA14238" w14:textId="77777777" w:rsidR="00932C5E" w:rsidRDefault="00932C5E" w:rsidP="00932C5E">
      <w:pPr>
        <w:jc w:val="center"/>
        <w:rPr>
          <w:b/>
          <w:bCs/>
          <w:sz w:val="36"/>
          <w:szCs w:val="36"/>
        </w:rPr>
      </w:pPr>
    </w:p>
    <w:p w14:paraId="0FF03D32" w14:textId="77777777" w:rsidR="00932C5E" w:rsidRDefault="00932C5E" w:rsidP="00932C5E">
      <w:pPr>
        <w:jc w:val="center"/>
        <w:rPr>
          <w:b/>
          <w:bCs/>
          <w:sz w:val="36"/>
          <w:szCs w:val="36"/>
        </w:rPr>
      </w:pPr>
    </w:p>
    <w:p w14:paraId="55EE25CA" w14:textId="77777777" w:rsidR="00932C5E" w:rsidRDefault="00932C5E" w:rsidP="00932C5E">
      <w:pPr>
        <w:jc w:val="center"/>
        <w:rPr>
          <w:b/>
          <w:bCs/>
          <w:sz w:val="36"/>
          <w:szCs w:val="36"/>
        </w:rPr>
      </w:pPr>
    </w:p>
    <w:p w14:paraId="47716C2D" w14:textId="77777777" w:rsidR="00932C5E" w:rsidRDefault="00932C5E" w:rsidP="00932C5E">
      <w:pPr>
        <w:jc w:val="center"/>
        <w:rPr>
          <w:b/>
          <w:bCs/>
          <w:sz w:val="36"/>
          <w:szCs w:val="36"/>
        </w:rPr>
      </w:pPr>
    </w:p>
    <w:p w14:paraId="43ED9734" w14:textId="77777777" w:rsidR="00932C5E" w:rsidRDefault="00932C5E" w:rsidP="00932C5E">
      <w:pPr>
        <w:jc w:val="center"/>
        <w:rPr>
          <w:b/>
          <w:bCs/>
          <w:sz w:val="36"/>
          <w:szCs w:val="36"/>
        </w:rPr>
      </w:pPr>
    </w:p>
    <w:p w14:paraId="517353D2" w14:textId="442EF08D" w:rsidR="003F2747" w:rsidRPr="00932C5E" w:rsidRDefault="00932C5E" w:rsidP="00932C5E">
      <w:pPr>
        <w:jc w:val="center"/>
        <w:rPr>
          <w:b/>
          <w:bCs/>
          <w:sz w:val="36"/>
          <w:szCs w:val="36"/>
        </w:rPr>
      </w:pPr>
      <w:r w:rsidRPr="00932C5E">
        <w:rPr>
          <w:b/>
          <w:bCs/>
          <w:sz w:val="36"/>
          <w:szCs w:val="36"/>
        </w:rPr>
        <w:t xml:space="preserve">Module: </w:t>
      </w:r>
      <w:r w:rsidR="00AA0294">
        <w:rPr>
          <w:b/>
          <w:bCs/>
          <w:sz w:val="36"/>
          <w:szCs w:val="36"/>
        </w:rPr>
        <w:t>Project Management</w:t>
      </w:r>
    </w:p>
    <w:p w14:paraId="7A465A3E" w14:textId="77777777" w:rsidR="004B76F0" w:rsidRDefault="004B76F0" w:rsidP="00932C5E">
      <w:pPr>
        <w:jc w:val="center"/>
        <w:rPr>
          <w:b/>
          <w:bCs/>
          <w:sz w:val="36"/>
          <w:szCs w:val="36"/>
        </w:rPr>
      </w:pPr>
    </w:p>
    <w:p w14:paraId="7606064B" w14:textId="7800E51F" w:rsidR="00932C5E" w:rsidRDefault="00932C5E" w:rsidP="00932C5E">
      <w:pPr>
        <w:jc w:val="center"/>
        <w:rPr>
          <w:b/>
          <w:bCs/>
          <w:sz w:val="36"/>
          <w:szCs w:val="36"/>
        </w:rPr>
      </w:pPr>
      <w:r w:rsidRPr="00932C5E">
        <w:rPr>
          <w:b/>
          <w:bCs/>
          <w:sz w:val="36"/>
          <w:szCs w:val="36"/>
        </w:rPr>
        <w:t>Assignment 1</w:t>
      </w:r>
    </w:p>
    <w:p w14:paraId="5562C5FB" w14:textId="77777777" w:rsidR="004B76F0" w:rsidRDefault="004B76F0" w:rsidP="00932C5E">
      <w:pPr>
        <w:jc w:val="center"/>
        <w:rPr>
          <w:b/>
          <w:bCs/>
          <w:sz w:val="36"/>
          <w:szCs w:val="36"/>
        </w:rPr>
      </w:pPr>
    </w:p>
    <w:p w14:paraId="5CF0FEF1" w14:textId="198B3C02" w:rsidR="004B76F0" w:rsidRDefault="004B76F0" w:rsidP="00932C5E">
      <w:pPr>
        <w:jc w:val="center"/>
        <w:rPr>
          <w:b/>
          <w:bCs/>
          <w:sz w:val="36"/>
          <w:szCs w:val="36"/>
        </w:rPr>
      </w:pPr>
      <w:r>
        <w:rPr>
          <w:b/>
          <w:bCs/>
          <w:sz w:val="36"/>
          <w:szCs w:val="36"/>
        </w:rPr>
        <w:t>Critically evaluation of Hinkley Point C Project of UK</w:t>
      </w:r>
    </w:p>
    <w:p w14:paraId="79D8CAEE" w14:textId="0CEE13EF" w:rsidR="00932C5E" w:rsidRDefault="00932C5E" w:rsidP="00932C5E">
      <w:pPr>
        <w:jc w:val="center"/>
        <w:rPr>
          <w:b/>
          <w:bCs/>
          <w:sz w:val="36"/>
          <w:szCs w:val="36"/>
        </w:rPr>
      </w:pPr>
    </w:p>
    <w:p w14:paraId="247F7AE3" w14:textId="499A1FBF" w:rsidR="00932C5E" w:rsidRDefault="00932C5E" w:rsidP="00932C5E">
      <w:pPr>
        <w:jc w:val="center"/>
        <w:rPr>
          <w:b/>
          <w:bCs/>
          <w:sz w:val="36"/>
          <w:szCs w:val="36"/>
        </w:rPr>
      </w:pPr>
    </w:p>
    <w:p w14:paraId="38C0AE97" w14:textId="52F6A647" w:rsidR="00932C5E" w:rsidRDefault="00932C5E" w:rsidP="00932C5E">
      <w:pPr>
        <w:jc w:val="center"/>
        <w:rPr>
          <w:b/>
          <w:bCs/>
          <w:sz w:val="36"/>
          <w:szCs w:val="36"/>
        </w:rPr>
      </w:pPr>
    </w:p>
    <w:p w14:paraId="5B55E050" w14:textId="088B33D5" w:rsidR="00932C5E" w:rsidRDefault="00932C5E" w:rsidP="00932C5E">
      <w:pPr>
        <w:jc w:val="center"/>
        <w:rPr>
          <w:b/>
          <w:bCs/>
          <w:sz w:val="36"/>
          <w:szCs w:val="36"/>
        </w:rPr>
      </w:pPr>
    </w:p>
    <w:p w14:paraId="5F5032E4" w14:textId="22BD3DBB" w:rsidR="00932C5E" w:rsidRDefault="00932C5E" w:rsidP="00932C5E">
      <w:pPr>
        <w:jc w:val="center"/>
        <w:rPr>
          <w:b/>
          <w:bCs/>
          <w:sz w:val="36"/>
          <w:szCs w:val="36"/>
        </w:rPr>
      </w:pPr>
    </w:p>
    <w:p w14:paraId="50F5EDCC" w14:textId="05B0942A" w:rsidR="00932C5E" w:rsidRDefault="00932C5E" w:rsidP="00932C5E">
      <w:pPr>
        <w:jc w:val="center"/>
        <w:rPr>
          <w:b/>
          <w:bCs/>
          <w:sz w:val="36"/>
          <w:szCs w:val="36"/>
        </w:rPr>
      </w:pPr>
    </w:p>
    <w:p w14:paraId="6230B5B2" w14:textId="01B74E7A" w:rsidR="00932C5E" w:rsidRDefault="00932C5E" w:rsidP="00932C5E">
      <w:pPr>
        <w:jc w:val="center"/>
        <w:rPr>
          <w:b/>
          <w:bCs/>
          <w:sz w:val="36"/>
          <w:szCs w:val="36"/>
        </w:rPr>
      </w:pPr>
    </w:p>
    <w:p w14:paraId="704A4581" w14:textId="6C5965FE" w:rsidR="00932C5E" w:rsidRDefault="00932C5E" w:rsidP="00932C5E">
      <w:pPr>
        <w:jc w:val="center"/>
        <w:rPr>
          <w:b/>
          <w:bCs/>
          <w:sz w:val="36"/>
          <w:szCs w:val="36"/>
        </w:rPr>
      </w:pPr>
    </w:p>
    <w:p w14:paraId="3CAAA30E" w14:textId="187AC31F" w:rsidR="00932C5E" w:rsidRDefault="00932C5E" w:rsidP="00932C5E">
      <w:pPr>
        <w:jc w:val="right"/>
      </w:pPr>
      <w:r>
        <w:t xml:space="preserve">Student name: Ana </w:t>
      </w:r>
      <w:r w:rsidR="004B38AB">
        <w:t xml:space="preserve">Maria </w:t>
      </w:r>
      <w:r>
        <w:t>Cirstea</w:t>
      </w:r>
    </w:p>
    <w:p w14:paraId="59EC3D9D" w14:textId="6A0DAB3B" w:rsidR="003B31C3" w:rsidRDefault="00932C5E" w:rsidP="004B76F0">
      <w:pPr>
        <w:jc w:val="right"/>
      </w:pPr>
      <w:r>
        <w:t>Student ID:</w:t>
      </w:r>
      <w:r w:rsidR="004B38AB">
        <w:t xml:space="preserve"> 2011016</w:t>
      </w:r>
    </w:p>
    <w:sdt>
      <w:sdtPr>
        <w:rPr>
          <w:rFonts w:ascii="Arial" w:eastAsiaTheme="minorHAnsi" w:hAnsi="Arial" w:cs="Times New Roman"/>
          <w:color w:val="000000" w:themeColor="text1"/>
          <w:kern w:val="2"/>
          <w:sz w:val="24"/>
          <w:szCs w:val="22"/>
          <w:lang w:val="en-GB"/>
          <w14:ligatures w14:val="standardContextual"/>
        </w:rPr>
        <w:id w:val="880441113"/>
        <w:docPartObj>
          <w:docPartGallery w:val="Table of Contents"/>
          <w:docPartUnique/>
        </w:docPartObj>
      </w:sdtPr>
      <w:sdtEndPr>
        <w:rPr>
          <w:b/>
          <w:bCs/>
          <w:noProof/>
        </w:rPr>
      </w:sdtEndPr>
      <w:sdtContent>
        <w:p w14:paraId="50278FBB" w14:textId="56EA3DD2" w:rsidR="003B31C3" w:rsidRDefault="003B31C3">
          <w:pPr>
            <w:pStyle w:val="TOCHeading"/>
            <w:rPr>
              <w:rFonts w:ascii="Arial" w:hAnsi="Arial" w:cs="Arial"/>
              <w:b/>
              <w:bCs/>
              <w:color w:val="000000" w:themeColor="text1"/>
              <w:sz w:val="24"/>
              <w:szCs w:val="24"/>
            </w:rPr>
          </w:pPr>
          <w:r w:rsidRPr="003B31C3">
            <w:rPr>
              <w:rFonts w:ascii="Arial" w:hAnsi="Arial" w:cs="Arial"/>
              <w:b/>
              <w:bCs/>
              <w:color w:val="000000" w:themeColor="text1"/>
              <w:sz w:val="24"/>
              <w:szCs w:val="24"/>
            </w:rPr>
            <w:t>Contents</w:t>
          </w:r>
        </w:p>
        <w:p w14:paraId="7352937A" w14:textId="77777777" w:rsidR="003B31C3" w:rsidRPr="003B31C3" w:rsidRDefault="003B31C3" w:rsidP="003B31C3">
          <w:pPr>
            <w:rPr>
              <w:lang w:val="en-US"/>
            </w:rPr>
          </w:pPr>
        </w:p>
        <w:p w14:paraId="20B687F7" w14:textId="64EACE9F" w:rsidR="00FE54EB" w:rsidRDefault="003B31C3">
          <w:pPr>
            <w:pStyle w:val="TOC1"/>
            <w:tabs>
              <w:tab w:val="right" w:leader="dot" w:pos="9060"/>
            </w:tabs>
            <w:rPr>
              <w:rFonts w:asciiTheme="minorHAnsi" w:eastAsiaTheme="minorEastAsia" w:hAnsiTheme="minorHAnsi" w:cstheme="minorBidi"/>
              <w:noProof/>
              <w:color w:val="auto"/>
              <w:kern w:val="0"/>
              <w:sz w:val="22"/>
              <w:lang w:eastAsia="en-GB"/>
              <w14:ligatures w14:val="none"/>
            </w:rPr>
          </w:pPr>
          <w:r>
            <w:fldChar w:fldCharType="begin"/>
          </w:r>
          <w:r>
            <w:instrText xml:space="preserve"> TOC \o "1-3" \h \z \u </w:instrText>
          </w:r>
          <w:r>
            <w:fldChar w:fldCharType="separate"/>
          </w:r>
          <w:hyperlink w:anchor="_Toc131504502" w:history="1">
            <w:r w:rsidR="00FE54EB" w:rsidRPr="0038780C">
              <w:rPr>
                <w:rStyle w:val="Hyperlink"/>
                <w:noProof/>
              </w:rPr>
              <w:t>Introduction</w:t>
            </w:r>
            <w:r w:rsidR="00FE54EB">
              <w:rPr>
                <w:noProof/>
                <w:webHidden/>
              </w:rPr>
              <w:tab/>
            </w:r>
            <w:r w:rsidR="00FE54EB">
              <w:rPr>
                <w:noProof/>
                <w:webHidden/>
              </w:rPr>
              <w:fldChar w:fldCharType="begin"/>
            </w:r>
            <w:r w:rsidR="00FE54EB">
              <w:rPr>
                <w:noProof/>
                <w:webHidden/>
              </w:rPr>
              <w:instrText xml:space="preserve"> PAGEREF _Toc131504502 \h </w:instrText>
            </w:r>
            <w:r w:rsidR="00FE54EB">
              <w:rPr>
                <w:noProof/>
                <w:webHidden/>
              </w:rPr>
            </w:r>
            <w:r w:rsidR="00FE54EB">
              <w:rPr>
                <w:noProof/>
                <w:webHidden/>
              </w:rPr>
              <w:fldChar w:fldCharType="separate"/>
            </w:r>
            <w:r w:rsidR="00FE54EB">
              <w:rPr>
                <w:noProof/>
                <w:webHidden/>
              </w:rPr>
              <w:t>3</w:t>
            </w:r>
            <w:r w:rsidR="00FE54EB">
              <w:rPr>
                <w:noProof/>
                <w:webHidden/>
              </w:rPr>
              <w:fldChar w:fldCharType="end"/>
            </w:r>
          </w:hyperlink>
        </w:p>
        <w:p w14:paraId="158ACFEC" w14:textId="58E38265"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3" w:history="1">
            <w:r w:rsidRPr="0038780C">
              <w:rPr>
                <w:rStyle w:val="Hyperlink"/>
                <w:rFonts w:eastAsia="Times New Roman"/>
                <w:noProof/>
              </w:rPr>
              <w:t>Project goal</w:t>
            </w:r>
            <w:r>
              <w:rPr>
                <w:noProof/>
                <w:webHidden/>
              </w:rPr>
              <w:tab/>
            </w:r>
            <w:r>
              <w:rPr>
                <w:noProof/>
                <w:webHidden/>
              </w:rPr>
              <w:fldChar w:fldCharType="begin"/>
            </w:r>
            <w:r>
              <w:rPr>
                <w:noProof/>
                <w:webHidden/>
              </w:rPr>
              <w:instrText xml:space="preserve"> PAGEREF _Toc131504503 \h </w:instrText>
            </w:r>
            <w:r>
              <w:rPr>
                <w:noProof/>
                <w:webHidden/>
              </w:rPr>
            </w:r>
            <w:r>
              <w:rPr>
                <w:noProof/>
                <w:webHidden/>
              </w:rPr>
              <w:fldChar w:fldCharType="separate"/>
            </w:r>
            <w:r>
              <w:rPr>
                <w:noProof/>
                <w:webHidden/>
              </w:rPr>
              <w:t>4</w:t>
            </w:r>
            <w:r>
              <w:rPr>
                <w:noProof/>
                <w:webHidden/>
              </w:rPr>
              <w:fldChar w:fldCharType="end"/>
            </w:r>
          </w:hyperlink>
        </w:p>
        <w:p w14:paraId="09574543" w14:textId="00F5FE98"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4" w:history="1">
            <w:r w:rsidRPr="0038780C">
              <w:rPr>
                <w:rStyle w:val="Hyperlink"/>
                <w:rFonts w:eastAsia="Times New Roman"/>
                <w:noProof/>
              </w:rPr>
              <w:t>Project Scope</w:t>
            </w:r>
            <w:r>
              <w:rPr>
                <w:noProof/>
                <w:webHidden/>
              </w:rPr>
              <w:tab/>
            </w:r>
            <w:r>
              <w:rPr>
                <w:noProof/>
                <w:webHidden/>
              </w:rPr>
              <w:fldChar w:fldCharType="begin"/>
            </w:r>
            <w:r>
              <w:rPr>
                <w:noProof/>
                <w:webHidden/>
              </w:rPr>
              <w:instrText xml:space="preserve"> PAGEREF _Toc131504504 \h </w:instrText>
            </w:r>
            <w:r>
              <w:rPr>
                <w:noProof/>
                <w:webHidden/>
              </w:rPr>
            </w:r>
            <w:r>
              <w:rPr>
                <w:noProof/>
                <w:webHidden/>
              </w:rPr>
              <w:fldChar w:fldCharType="separate"/>
            </w:r>
            <w:r>
              <w:rPr>
                <w:noProof/>
                <w:webHidden/>
              </w:rPr>
              <w:t>4</w:t>
            </w:r>
            <w:r>
              <w:rPr>
                <w:noProof/>
                <w:webHidden/>
              </w:rPr>
              <w:fldChar w:fldCharType="end"/>
            </w:r>
          </w:hyperlink>
        </w:p>
        <w:p w14:paraId="7408DB7A" w14:textId="216AF5BC"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5" w:history="1">
            <w:r w:rsidRPr="0038780C">
              <w:rPr>
                <w:rStyle w:val="Hyperlink"/>
                <w:rFonts w:eastAsia="Times New Roman"/>
                <w:noProof/>
              </w:rPr>
              <w:t>Project objectives</w:t>
            </w:r>
            <w:r>
              <w:rPr>
                <w:noProof/>
                <w:webHidden/>
              </w:rPr>
              <w:tab/>
            </w:r>
            <w:r>
              <w:rPr>
                <w:noProof/>
                <w:webHidden/>
              </w:rPr>
              <w:fldChar w:fldCharType="begin"/>
            </w:r>
            <w:r>
              <w:rPr>
                <w:noProof/>
                <w:webHidden/>
              </w:rPr>
              <w:instrText xml:space="preserve"> PAGEREF _Toc131504505 \h </w:instrText>
            </w:r>
            <w:r>
              <w:rPr>
                <w:noProof/>
                <w:webHidden/>
              </w:rPr>
            </w:r>
            <w:r>
              <w:rPr>
                <w:noProof/>
                <w:webHidden/>
              </w:rPr>
              <w:fldChar w:fldCharType="separate"/>
            </w:r>
            <w:r>
              <w:rPr>
                <w:noProof/>
                <w:webHidden/>
              </w:rPr>
              <w:t>5</w:t>
            </w:r>
            <w:r>
              <w:rPr>
                <w:noProof/>
                <w:webHidden/>
              </w:rPr>
              <w:fldChar w:fldCharType="end"/>
            </w:r>
          </w:hyperlink>
        </w:p>
        <w:p w14:paraId="12D8C3BF" w14:textId="2C325CA6"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6" w:history="1">
            <w:r w:rsidRPr="0038780C">
              <w:rPr>
                <w:rStyle w:val="Hyperlink"/>
                <w:rFonts w:eastAsia="Times New Roman"/>
                <w:noProof/>
              </w:rPr>
              <w:t>Project parameters</w:t>
            </w:r>
            <w:r>
              <w:rPr>
                <w:noProof/>
                <w:webHidden/>
              </w:rPr>
              <w:tab/>
            </w:r>
            <w:r>
              <w:rPr>
                <w:noProof/>
                <w:webHidden/>
              </w:rPr>
              <w:fldChar w:fldCharType="begin"/>
            </w:r>
            <w:r>
              <w:rPr>
                <w:noProof/>
                <w:webHidden/>
              </w:rPr>
              <w:instrText xml:space="preserve"> PAGEREF _Toc131504506 \h </w:instrText>
            </w:r>
            <w:r>
              <w:rPr>
                <w:noProof/>
                <w:webHidden/>
              </w:rPr>
            </w:r>
            <w:r>
              <w:rPr>
                <w:noProof/>
                <w:webHidden/>
              </w:rPr>
              <w:fldChar w:fldCharType="separate"/>
            </w:r>
            <w:r>
              <w:rPr>
                <w:noProof/>
                <w:webHidden/>
              </w:rPr>
              <w:t>6</w:t>
            </w:r>
            <w:r>
              <w:rPr>
                <w:noProof/>
                <w:webHidden/>
              </w:rPr>
              <w:fldChar w:fldCharType="end"/>
            </w:r>
          </w:hyperlink>
        </w:p>
        <w:p w14:paraId="20DA2392" w14:textId="019F535A"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7" w:history="1">
            <w:r w:rsidRPr="0038780C">
              <w:rPr>
                <w:rStyle w:val="Hyperlink"/>
                <w:noProof/>
              </w:rPr>
              <w:t>Quality stakeholders</w:t>
            </w:r>
            <w:r>
              <w:rPr>
                <w:noProof/>
                <w:webHidden/>
              </w:rPr>
              <w:tab/>
            </w:r>
            <w:r>
              <w:rPr>
                <w:noProof/>
                <w:webHidden/>
              </w:rPr>
              <w:fldChar w:fldCharType="begin"/>
            </w:r>
            <w:r>
              <w:rPr>
                <w:noProof/>
                <w:webHidden/>
              </w:rPr>
              <w:instrText xml:space="preserve"> PAGEREF _Toc131504507 \h </w:instrText>
            </w:r>
            <w:r>
              <w:rPr>
                <w:noProof/>
                <w:webHidden/>
              </w:rPr>
            </w:r>
            <w:r>
              <w:rPr>
                <w:noProof/>
                <w:webHidden/>
              </w:rPr>
              <w:fldChar w:fldCharType="separate"/>
            </w:r>
            <w:r>
              <w:rPr>
                <w:noProof/>
                <w:webHidden/>
              </w:rPr>
              <w:t>7</w:t>
            </w:r>
            <w:r>
              <w:rPr>
                <w:noProof/>
                <w:webHidden/>
              </w:rPr>
              <w:fldChar w:fldCharType="end"/>
            </w:r>
          </w:hyperlink>
        </w:p>
        <w:p w14:paraId="6B935FD1" w14:textId="6AD01505"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8" w:history="1">
            <w:r w:rsidRPr="0038780C">
              <w:rPr>
                <w:rStyle w:val="Hyperlink"/>
                <w:noProof/>
              </w:rPr>
              <w:t>Quality improvement</w:t>
            </w:r>
            <w:r>
              <w:rPr>
                <w:noProof/>
                <w:webHidden/>
              </w:rPr>
              <w:tab/>
            </w:r>
            <w:r>
              <w:rPr>
                <w:noProof/>
                <w:webHidden/>
              </w:rPr>
              <w:fldChar w:fldCharType="begin"/>
            </w:r>
            <w:r>
              <w:rPr>
                <w:noProof/>
                <w:webHidden/>
              </w:rPr>
              <w:instrText xml:space="preserve"> PAGEREF _Toc131504508 \h </w:instrText>
            </w:r>
            <w:r>
              <w:rPr>
                <w:noProof/>
                <w:webHidden/>
              </w:rPr>
            </w:r>
            <w:r>
              <w:rPr>
                <w:noProof/>
                <w:webHidden/>
              </w:rPr>
              <w:fldChar w:fldCharType="separate"/>
            </w:r>
            <w:r>
              <w:rPr>
                <w:noProof/>
                <w:webHidden/>
              </w:rPr>
              <w:t>8</w:t>
            </w:r>
            <w:r>
              <w:rPr>
                <w:noProof/>
                <w:webHidden/>
              </w:rPr>
              <w:fldChar w:fldCharType="end"/>
            </w:r>
          </w:hyperlink>
        </w:p>
        <w:p w14:paraId="0FCFD595" w14:textId="02BD5EE8"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09" w:history="1">
            <w:r w:rsidRPr="0038780C">
              <w:rPr>
                <w:rStyle w:val="Hyperlink"/>
                <w:rFonts w:eastAsia="Times New Roman"/>
                <w:noProof/>
              </w:rPr>
              <w:t>Cost</w:t>
            </w:r>
            <w:r>
              <w:rPr>
                <w:noProof/>
                <w:webHidden/>
              </w:rPr>
              <w:tab/>
            </w:r>
            <w:r>
              <w:rPr>
                <w:noProof/>
                <w:webHidden/>
              </w:rPr>
              <w:fldChar w:fldCharType="begin"/>
            </w:r>
            <w:r>
              <w:rPr>
                <w:noProof/>
                <w:webHidden/>
              </w:rPr>
              <w:instrText xml:space="preserve"> PAGEREF _Toc131504509 \h </w:instrText>
            </w:r>
            <w:r>
              <w:rPr>
                <w:noProof/>
                <w:webHidden/>
              </w:rPr>
            </w:r>
            <w:r>
              <w:rPr>
                <w:noProof/>
                <w:webHidden/>
              </w:rPr>
              <w:fldChar w:fldCharType="separate"/>
            </w:r>
            <w:r>
              <w:rPr>
                <w:noProof/>
                <w:webHidden/>
              </w:rPr>
              <w:t>8</w:t>
            </w:r>
            <w:r>
              <w:rPr>
                <w:noProof/>
                <w:webHidden/>
              </w:rPr>
              <w:fldChar w:fldCharType="end"/>
            </w:r>
          </w:hyperlink>
        </w:p>
        <w:p w14:paraId="334163F6" w14:textId="7E2223F8"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0" w:history="1">
            <w:r w:rsidRPr="0038780C">
              <w:rPr>
                <w:rStyle w:val="Hyperlink"/>
                <w:noProof/>
              </w:rPr>
              <w:t>Time</w:t>
            </w:r>
            <w:r>
              <w:rPr>
                <w:noProof/>
                <w:webHidden/>
              </w:rPr>
              <w:tab/>
            </w:r>
            <w:r>
              <w:rPr>
                <w:noProof/>
                <w:webHidden/>
              </w:rPr>
              <w:fldChar w:fldCharType="begin"/>
            </w:r>
            <w:r>
              <w:rPr>
                <w:noProof/>
                <w:webHidden/>
              </w:rPr>
              <w:instrText xml:space="preserve"> PAGEREF _Toc131504510 \h </w:instrText>
            </w:r>
            <w:r>
              <w:rPr>
                <w:noProof/>
                <w:webHidden/>
              </w:rPr>
            </w:r>
            <w:r>
              <w:rPr>
                <w:noProof/>
                <w:webHidden/>
              </w:rPr>
              <w:fldChar w:fldCharType="separate"/>
            </w:r>
            <w:r>
              <w:rPr>
                <w:noProof/>
                <w:webHidden/>
              </w:rPr>
              <w:t>9</w:t>
            </w:r>
            <w:r>
              <w:rPr>
                <w:noProof/>
                <w:webHidden/>
              </w:rPr>
              <w:fldChar w:fldCharType="end"/>
            </w:r>
          </w:hyperlink>
        </w:p>
        <w:p w14:paraId="6EA49BFF" w14:textId="3B9BDF94"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1" w:history="1">
            <w:r w:rsidRPr="0038780C">
              <w:rPr>
                <w:rStyle w:val="Hyperlink"/>
                <w:rFonts w:eastAsia="Times New Roman"/>
                <w:noProof/>
              </w:rPr>
              <w:t>Expected benefits from the project</w:t>
            </w:r>
            <w:r>
              <w:rPr>
                <w:noProof/>
                <w:webHidden/>
              </w:rPr>
              <w:tab/>
            </w:r>
            <w:r>
              <w:rPr>
                <w:noProof/>
                <w:webHidden/>
              </w:rPr>
              <w:fldChar w:fldCharType="begin"/>
            </w:r>
            <w:r>
              <w:rPr>
                <w:noProof/>
                <w:webHidden/>
              </w:rPr>
              <w:instrText xml:space="preserve"> PAGEREF _Toc131504511 \h </w:instrText>
            </w:r>
            <w:r>
              <w:rPr>
                <w:noProof/>
                <w:webHidden/>
              </w:rPr>
            </w:r>
            <w:r>
              <w:rPr>
                <w:noProof/>
                <w:webHidden/>
              </w:rPr>
              <w:fldChar w:fldCharType="separate"/>
            </w:r>
            <w:r>
              <w:rPr>
                <w:noProof/>
                <w:webHidden/>
              </w:rPr>
              <w:t>9</w:t>
            </w:r>
            <w:r>
              <w:rPr>
                <w:noProof/>
                <w:webHidden/>
              </w:rPr>
              <w:fldChar w:fldCharType="end"/>
            </w:r>
          </w:hyperlink>
        </w:p>
        <w:p w14:paraId="3C01785A" w14:textId="1386B4D6"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2" w:history="1">
            <w:r w:rsidRPr="0038780C">
              <w:rPr>
                <w:rStyle w:val="Hyperlink"/>
                <w:noProof/>
              </w:rPr>
              <w:t>Project delivery</w:t>
            </w:r>
            <w:r>
              <w:rPr>
                <w:noProof/>
                <w:webHidden/>
              </w:rPr>
              <w:tab/>
            </w:r>
            <w:r>
              <w:rPr>
                <w:noProof/>
                <w:webHidden/>
              </w:rPr>
              <w:fldChar w:fldCharType="begin"/>
            </w:r>
            <w:r>
              <w:rPr>
                <w:noProof/>
                <w:webHidden/>
              </w:rPr>
              <w:instrText xml:space="preserve"> PAGEREF _Toc131504512 \h </w:instrText>
            </w:r>
            <w:r>
              <w:rPr>
                <w:noProof/>
                <w:webHidden/>
              </w:rPr>
            </w:r>
            <w:r>
              <w:rPr>
                <w:noProof/>
                <w:webHidden/>
              </w:rPr>
              <w:fldChar w:fldCharType="separate"/>
            </w:r>
            <w:r>
              <w:rPr>
                <w:noProof/>
                <w:webHidden/>
              </w:rPr>
              <w:t>10</w:t>
            </w:r>
            <w:r>
              <w:rPr>
                <w:noProof/>
                <w:webHidden/>
              </w:rPr>
              <w:fldChar w:fldCharType="end"/>
            </w:r>
          </w:hyperlink>
        </w:p>
        <w:p w14:paraId="1F72F222" w14:textId="6DFDAF23"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3" w:history="1">
            <w:r w:rsidRPr="0038780C">
              <w:rPr>
                <w:rStyle w:val="Hyperlink"/>
                <w:rFonts w:eastAsia="Times New Roman"/>
                <w:noProof/>
              </w:rPr>
              <w:t>Critical success factors</w:t>
            </w:r>
            <w:r>
              <w:rPr>
                <w:noProof/>
                <w:webHidden/>
              </w:rPr>
              <w:tab/>
            </w:r>
            <w:r>
              <w:rPr>
                <w:noProof/>
                <w:webHidden/>
              </w:rPr>
              <w:fldChar w:fldCharType="begin"/>
            </w:r>
            <w:r>
              <w:rPr>
                <w:noProof/>
                <w:webHidden/>
              </w:rPr>
              <w:instrText xml:space="preserve"> PAGEREF _Toc131504513 \h </w:instrText>
            </w:r>
            <w:r>
              <w:rPr>
                <w:noProof/>
                <w:webHidden/>
              </w:rPr>
            </w:r>
            <w:r>
              <w:rPr>
                <w:noProof/>
                <w:webHidden/>
              </w:rPr>
              <w:fldChar w:fldCharType="separate"/>
            </w:r>
            <w:r>
              <w:rPr>
                <w:noProof/>
                <w:webHidden/>
              </w:rPr>
              <w:t>10</w:t>
            </w:r>
            <w:r>
              <w:rPr>
                <w:noProof/>
                <w:webHidden/>
              </w:rPr>
              <w:fldChar w:fldCharType="end"/>
            </w:r>
          </w:hyperlink>
        </w:p>
        <w:p w14:paraId="17BFC93D" w14:textId="26898279"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4" w:history="1">
            <w:r w:rsidRPr="0038780C">
              <w:rPr>
                <w:rStyle w:val="Hyperlink"/>
                <w:rFonts w:eastAsia="Times New Roman"/>
                <w:noProof/>
              </w:rPr>
              <w:t>Project Constraints</w:t>
            </w:r>
            <w:r>
              <w:rPr>
                <w:noProof/>
                <w:webHidden/>
              </w:rPr>
              <w:tab/>
            </w:r>
            <w:r>
              <w:rPr>
                <w:noProof/>
                <w:webHidden/>
              </w:rPr>
              <w:fldChar w:fldCharType="begin"/>
            </w:r>
            <w:r>
              <w:rPr>
                <w:noProof/>
                <w:webHidden/>
              </w:rPr>
              <w:instrText xml:space="preserve"> PAGEREF _Toc131504514 \h </w:instrText>
            </w:r>
            <w:r>
              <w:rPr>
                <w:noProof/>
                <w:webHidden/>
              </w:rPr>
            </w:r>
            <w:r>
              <w:rPr>
                <w:noProof/>
                <w:webHidden/>
              </w:rPr>
              <w:fldChar w:fldCharType="separate"/>
            </w:r>
            <w:r>
              <w:rPr>
                <w:noProof/>
                <w:webHidden/>
              </w:rPr>
              <w:t>11</w:t>
            </w:r>
            <w:r>
              <w:rPr>
                <w:noProof/>
                <w:webHidden/>
              </w:rPr>
              <w:fldChar w:fldCharType="end"/>
            </w:r>
          </w:hyperlink>
        </w:p>
        <w:p w14:paraId="3397D631" w14:textId="216F63D1"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5" w:history="1">
            <w:r w:rsidRPr="0038780C">
              <w:rPr>
                <w:rStyle w:val="Hyperlink"/>
                <w:noProof/>
              </w:rPr>
              <w:t>Conclusion</w:t>
            </w:r>
            <w:r>
              <w:rPr>
                <w:noProof/>
                <w:webHidden/>
              </w:rPr>
              <w:tab/>
            </w:r>
            <w:r>
              <w:rPr>
                <w:noProof/>
                <w:webHidden/>
              </w:rPr>
              <w:fldChar w:fldCharType="begin"/>
            </w:r>
            <w:r>
              <w:rPr>
                <w:noProof/>
                <w:webHidden/>
              </w:rPr>
              <w:instrText xml:space="preserve"> PAGEREF _Toc131504515 \h </w:instrText>
            </w:r>
            <w:r>
              <w:rPr>
                <w:noProof/>
                <w:webHidden/>
              </w:rPr>
            </w:r>
            <w:r>
              <w:rPr>
                <w:noProof/>
                <w:webHidden/>
              </w:rPr>
              <w:fldChar w:fldCharType="separate"/>
            </w:r>
            <w:r>
              <w:rPr>
                <w:noProof/>
                <w:webHidden/>
              </w:rPr>
              <w:t>12</w:t>
            </w:r>
            <w:r>
              <w:rPr>
                <w:noProof/>
                <w:webHidden/>
              </w:rPr>
              <w:fldChar w:fldCharType="end"/>
            </w:r>
          </w:hyperlink>
        </w:p>
        <w:p w14:paraId="6300F602" w14:textId="2912BC9B" w:rsidR="00FE54EB" w:rsidRDefault="00FE54EB">
          <w:pPr>
            <w:pStyle w:val="TOC1"/>
            <w:tabs>
              <w:tab w:val="right" w:leader="dot" w:pos="9060"/>
            </w:tabs>
            <w:rPr>
              <w:rFonts w:asciiTheme="minorHAnsi" w:eastAsiaTheme="minorEastAsia" w:hAnsiTheme="minorHAnsi" w:cstheme="minorBidi"/>
              <w:noProof/>
              <w:color w:val="auto"/>
              <w:kern w:val="0"/>
              <w:sz w:val="22"/>
              <w:lang w:eastAsia="en-GB"/>
              <w14:ligatures w14:val="none"/>
            </w:rPr>
          </w:pPr>
          <w:hyperlink w:anchor="_Toc131504516" w:history="1">
            <w:r w:rsidRPr="0038780C">
              <w:rPr>
                <w:rStyle w:val="Hyperlink"/>
                <w:noProof/>
              </w:rPr>
              <w:t>References</w:t>
            </w:r>
            <w:r>
              <w:rPr>
                <w:noProof/>
                <w:webHidden/>
              </w:rPr>
              <w:tab/>
            </w:r>
            <w:r>
              <w:rPr>
                <w:noProof/>
                <w:webHidden/>
              </w:rPr>
              <w:fldChar w:fldCharType="begin"/>
            </w:r>
            <w:r>
              <w:rPr>
                <w:noProof/>
                <w:webHidden/>
              </w:rPr>
              <w:instrText xml:space="preserve"> PAGEREF _Toc131504516 \h </w:instrText>
            </w:r>
            <w:r>
              <w:rPr>
                <w:noProof/>
                <w:webHidden/>
              </w:rPr>
            </w:r>
            <w:r>
              <w:rPr>
                <w:noProof/>
                <w:webHidden/>
              </w:rPr>
              <w:fldChar w:fldCharType="separate"/>
            </w:r>
            <w:r>
              <w:rPr>
                <w:noProof/>
                <w:webHidden/>
              </w:rPr>
              <w:t>14</w:t>
            </w:r>
            <w:r>
              <w:rPr>
                <w:noProof/>
                <w:webHidden/>
              </w:rPr>
              <w:fldChar w:fldCharType="end"/>
            </w:r>
          </w:hyperlink>
        </w:p>
        <w:p w14:paraId="18C1D852" w14:textId="36EA8D42" w:rsidR="003B31C3" w:rsidRDefault="003B31C3">
          <w:r>
            <w:rPr>
              <w:b/>
              <w:bCs/>
              <w:noProof/>
            </w:rPr>
            <w:fldChar w:fldCharType="end"/>
          </w:r>
        </w:p>
      </w:sdtContent>
    </w:sdt>
    <w:p w14:paraId="67FB7C13" w14:textId="77777777" w:rsidR="003B31C3" w:rsidRDefault="003B31C3" w:rsidP="003B31C3"/>
    <w:p w14:paraId="0EF1F64A" w14:textId="41F0A8A1" w:rsidR="00D15EE7" w:rsidRDefault="00D15EE7" w:rsidP="00932C5E">
      <w:pPr>
        <w:jc w:val="right"/>
      </w:pPr>
    </w:p>
    <w:p w14:paraId="48820553" w14:textId="3F131D04" w:rsidR="003B31C3" w:rsidRDefault="003B31C3" w:rsidP="00932C5E">
      <w:pPr>
        <w:jc w:val="right"/>
      </w:pPr>
    </w:p>
    <w:p w14:paraId="5B4CF074" w14:textId="31B16F5A" w:rsidR="003B31C3" w:rsidRDefault="003B31C3" w:rsidP="00932C5E">
      <w:pPr>
        <w:jc w:val="right"/>
      </w:pPr>
    </w:p>
    <w:p w14:paraId="7F09A808" w14:textId="30804107" w:rsidR="003B31C3" w:rsidRDefault="003B31C3" w:rsidP="00932C5E">
      <w:pPr>
        <w:jc w:val="right"/>
      </w:pPr>
    </w:p>
    <w:p w14:paraId="434B88C7" w14:textId="43CB0EF6" w:rsidR="003B31C3" w:rsidRDefault="003B31C3" w:rsidP="00932C5E">
      <w:pPr>
        <w:jc w:val="right"/>
      </w:pPr>
    </w:p>
    <w:p w14:paraId="6009D6F2" w14:textId="7487EB1C" w:rsidR="003B31C3" w:rsidRDefault="003B31C3" w:rsidP="00932C5E">
      <w:pPr>
        <w:jc w:val="right"/>
      </w:pPr>
    </w:p>
    <w:p w14:paraId="1D539247" w14:textId="2A1F6012" w:rsidR="003B31C3" w:rsidRDefault="003B31C3" w:rsidP="00932C5E">
      <w:pPr>
        <w:jc w:val="right"/>
      </w:pPr>
    </w:p>
    <w:p w14:paraId="10B567D0" w14:textId="1A5C3ECD" w:rsidR="003B31C3" w:rsidRDefault="003B31C3" w:rsidP="00932C5E">
      <w:pPr>
        <w:jc w:val="right"/>
      </w:pPr>
    </w:p>
    <w:p w14:paraId="5FE206B4" w14:textId="7D28051F" w:rsidR="003B31C3" w:rsidRDefault="003B31C3" w:rsidP="00932C5E">
      <w:pPr>
        <w:jc w:val="right"/>
      </w:pPr>
    </w:p>
    <w:p w14:paraId="1914E56C" w14:textId="77777777" w:rsidR="004B76F0" w:rsidRDefault="004B76F0" w:rsidP="004B76F0"/>
    <w:p w14:paraId="37726AD1" w14:textId="3B78A7EC" w:rsidR="00D15EE7" w:rsidRDefault="00D15EE7" w:rsidP="00932C5E">
      <w:pPr>
        <w:jc w:val="right"/>
      </w:pPr>
    </w:p>
    <w:p w14:paraId="6BDE0205" w14:textId="51B21EE0" w:rsidR="000F185E" w:rsidRDefault="00425BC5" w:rsidP="00047A15">
      <w:pPr>
        <w:pStyle w:val="Heading1"/>
      </w:pPr>
      <w:bookmarkStart w:id="0" w:name="_Toc131504502"/>
      <w:r>
        <w:lastRenderedPageBreak/>
        <w:t>Introduction</w:t>
      </w:r>
      <w:bookmarkEnd w:id="0"/>
    </w:p>
    <w:p w14:paraId="39574B85" w14:textId="64F9067B" w:rsidR="004B76F0" w:rsidRDefault="004B76F0" w:rsidP="004B76F0"/>
    <w:p w14:paraId="7AE8F520" w14:textId="6DE2E95E" w:rsidR="008E385A" w:rsidRDefault="008E385A" w:rsidP="008E385A">
      <w:r>
        <w:t>This research provides some suggestions for effectively expanding their company. The work has assessed the basic organisational work principles and their phases of work. In addition, this research reflects on the benefits of taking on a project management job. The end highlights the general business strategy and Hinkley Point C nuclear energy research. The Hinkley Point C nuclear power facility is situated in Bridgewater Bay on Somerset's north shore. The term 'Point C' refers to the location's two other nuclear plants, which are close to the new location and are referred to as points A and B. The Point C nuclear power facility has yet to be wholly operational but is anticipated to be operational by 2026. The UK Government granted construction permission in March 2013, and it was revealed in 2014 that the facility would cost around £16 billion to complete.</w:t>
      </w:r>
      <w:r w:rsidR="0096231E">
        <w:t xml:space="preserve"> (EDF, </w:t>
      </w:r>
      <w:proofErr w:type="spellStart"/>
      <w:r w:rsidR="0096231E">
        <w:t>n.d</w:t>
      </w:r>
      <w:proofErr w:type="spellEnd"/>
      <w:r w:rsidR="0096231E">
        <w:t>)</w:t>
      </w:r>
    </w:p>
    <w:p w14:paraId="407A7C5E" w14:textId="62A8D0FA" w:rsidR="004B76F0" w:rsidRPr="004B76F0" w:rsidRDefault="008E385A" w:rsidP="008E385A">
      <w:r>
        <w:t>The power plant will have two reactors and keep all its refuse on-site. It will use two engines to neutralise nine million tonnes of CO2 from the environment each year. That amounts to approximately 600 million tonnes of carbon dioxide mitigated over its 60-year lifetime. The energy produced will be enough to run roughly six million households. Based on projections for the 2020s, it should generate about 7% of the UK's expected energy consumption each year. The European Commission is looking into the UK government's support for the facility. The nuclear facility has received government state assistance in the shape of a £92.50 payment for every megawatt-hour generated over a 35-year timeframe. The government went into a complicated financial arrangement with EDF, the French government's energy behemoth, and China General Nuclear Power Group (CGN), a state-run Chinese energy business. The project management technology has been evaluated during the project management procedure on the Hinkley Point C project. The project management work is divided into phases that assess the work practises. In project management techniques, the government's involvement, its objectives, and the project's motivations have been examined.</w:t>
      </w:r>
      <w:r w:rsidR="00ED5CA9">
        <w:t xml:space="preserve"> (Harvey, 2021)</w:t>
      </w:r>
    </w:p>
    <w:p w14:paraId="54D064D8" w14:textId="59B99C1E" w:rsidR="00D8187C" w:rsidRDefault="00D8187C" w:rsidP="00D8187C"/>
    <w:p w14:paraId="40A70915" w14:textId="77777777" w:rsidR="00D8187C" w:rsidRPr="00D8187C" w:rsidRDefault="00D8187C" w:rsidP="00D8187C"/>
    <w:p w14:paraId="657C9546" w14:textId="77777777" w:rsidR="00047A15" w:rsidRDefault="00047A15" w:rsidP="000F185E"/>
    <w:p w14:paraId="6B0D3833" w14:textId="77779257" w:rsidR="008048FA" w:rsidRDefault="008048FA" w:rsidP="008048FA"/>
    <w:p w14:paraId="413613BC" w14:textId="529FDE26" w:rsidR="00047A15" w:rsidRDefault="00047A15" w:rsidP="008048FA"/>
    <w:p w14:paraId="5A1A4340" w14:textId="77777777" w:rsidR="00047A15" w:rsidRDefault="00047A15" w:rsidP="008048FA"/>
    <w:p w14:paraId="6A257C41" w14:textId="002EB954" w:rsidR="00DE06FA" w:rsidRDefault="00DE06FA" w:rsidP="00BB1265">
      <w:pPr>
        <w:pStyle w:val="Heading1"/>
        <w:rPr>
          <w:rFonts w:eastAsia="Times New Roman"/>
        </w:rPr>
      </w:pPr>
      <w:bookmarkStart w:id="1" w:name="_Toc131504503"/>
      <w:r w:rsidRPr="68528875">
        <w:rPr>
          <w:rFonts w:eastAsia="Times New Roman"/>
        </w:rPr>
        <w:t>Project goal</w:t>
      </w:r>
      <w:bookmarkEnd w:id="1"/>
    </w:p>
    <w:p w14:paraId="1B88848A" w14:textId="77777777" w:rsidR="00BB1265" w:rsidRPr="00BB1265" w:rsidRDefault="00BB1265" w:rsidP="00BB1265"/>
    <w:p w14:paraId="53509F25" w14:textId="77777777" w:rsidR="00BB1265" w:rsidRDefault="00BB1265" w:rsidP="00BB1265">
      <w:r>
        <w:t>Hinkley Point C is a nuclear power plant built in Somerset, England. Hinkley Point C aims to provide low-carbon power to satisfy the United Kingdom's growing energy demand.</w:t>
      </w:r>
    </w:p>
    <w:p w14:paraId="54B61396" w14:textId="77777777" w:rsidR="00BB1265" w:rsidRDefault="00BB1265" w:rsidP="00BB1265"/>
    <w:p w14:paraId="4F5F3A03" w14:textId="0EC17413" w:rsidR="00AC6218" w:rsidRDefault="00BB1265" w:rsidP="00BB1265">
      <w:r>
        <w:t>The Hinkley Point C initiative is also meant to generate jobs, promote local economic development, and add to the UK's shift to a low-carbon economy. The initiative is anticipated to generate approximately 25,000 building employees and approximately 900 regular jobs once the power plant is functioning. Furthermore, the initiative is anticipated to generate substantial investment in the local economy and help the United Kingdom's efforts to decrease carbon pollution.</w:t>
      </w:r>
      <w:r w:rsidR="00405BD9">
        <w:t xml:space="preserve"> </w:t>
      </w:r>
      <w:r w:rsidR="00405BD9">
        <w:t>(NAO, 2022)</w:t>
      </w:r>
    </w:p>
    <w:p w14:paraId="39F6A6E9" w14:textId="6322FD62" w:rsidR="00AC618A" w:rsidRDefault="00AC618A" w:rsidP="00AC6218"/>
    <w:p w14:paraId="13324EC6" w14:textId="3AC1BEF9" w:rsidR="00DE06FA" w:rsidRDefault="00DE06FA" w:rsidP="000C7724">
      <w:pPr>
        <w:pStyle w:val="Heading1"/>
        <w:rPr>
          <w:rFonts w:eastAsia="Times New Roman"/>
        </w:rPr>
      </w:pPr>
      <w:bookmarkStart w:id="2" w:name="_Toc131504504"/>
      <w:r w:rsidRPr="68528875">
        <w:rPr>
          <w:rFonts w:eastAsia="Times New Roman"/>
        </w:rPr>
        <w:t>Project Scope</w:t>
      </w:r>
      <w:bookmarkEnd w:id="2"/>
    </w:p>
    <w:p w14:paraId="35C83026" w14:textId="5BEBE58A" w:rsidR="00F07A2C" w:rsidRDefault="00F07A2C" w:rsidP="00F07A2C"/>
    <w:p w14:paraId="34D286A3" w14:textId="0745E57E" w:rsidR="000344EF" w:rsidRDefault="000344EF" w:rsidP="000344EF">
      <w:r>
        <w:t xml:space="preserve">EDF Energy, a division of </w:t>
      </w:r>
      <w:r w:rsidR="0078116D">
        <w:t>Electricity</w:t>
      </w:r>
      <w:r>
        <w:t xml:space="preserve"> de France (EDF), is leading the initiative, estimated to cost </w:t>
      </w:r>
      <w:r w:rsidRPr="00B63FCE">
        <w:t>£</w:t>
      </w:r>
      <w:r w:rsidR="00B63FCE" w:rsidRPr="00B63FCE">
        <w:t>32.7</w:t>
      </w:r>
      <w:r w:rsidR="00B63FCE">
        <w:t xml:space="preserve"> billion</w:t>
      </w:r>
      <w:r w:rsidRPr="00B63FCE">
        <w:t>.</w:t>
      </w:r>
    </w:p>
    <w:p w14:paraId="120DC18A" w14:textId="77777777" w:rsidR="000344EF" w:rsidRDefault="000344EF" w:rsidP="000344EF"/>
    <w:p w14:paraId="0B83F582" w14:textId="77777777" w:rsidR="000344EF" w:rsidRDefault="000344EF" w:rsidP="000344EF">
      <w:r>
        <w:t>The following are included in the scope of the Hinkley Point C project:</w:t>
      </w:r>
    </w:p>
    <w:p w14:paraId="606E2AFB" w14:textId="77777777" w:rsidR="000344EF" w:rsidRDefault="000344EF" w:rsidP="000344EF"/>
    <w:p w14:paraId="4EC34B60" w14:textId="77777777" w:rsidR="000344EF" w:rsidRDefault="000344EF" w:rsidP="000344EF">
      <w:pPr>
        <w:pStyle w:val="ListParagraph"/>
        <w:numPr>
          <w:ilvl w:val="0"/>
          <w:numId w:val="3"/>
        </w:numPr>
      </w:pPr>
      <w:r>
        <w:t>Two EPR nuclear reactors with a total power of 3.2 GW are designed and built.</w:t>
      </w:r>
    </w:p>
    <w:p w14:paraId="5E28D52A" w14:textId="77777777" w:rsidR="000344EF" w:rsidRDefault="000344EF" w:rsidP="000344EF">
      <w:pPr>
        <w:pStyle w:val="ListParagraph"/>
        <w:numPr>
          <w:ilvl w:val="0"/>
          <w:numId w:val="3"/>
        </w:numPr>
      </w:pPr>
      <w:r>
        <w:t>Building additional resources such as refrigeration systems, wastewater treatment plants, and power transmission lines.</w:t>
      </w:r>
    </w:p>
    <w:p w14:paraId="2B5BDC57" w14:textId="77777777" w:rsidR="000344EF" w:rsidRDefault="000344EF" w:rsidP="000344EF">
      <w:pPr>
        <w:pStyle w:val="ListParagraph"/>
        <w:numPr>
          <w:ilvl w:val="0"/>
          <w:numId w:val="3"/>
        </w:numPr>
      </w:pPr>
      <w:r>
        <w:t>Implement security and safety measures to guarantee the safe operation of the power plant.</w:t>
      </w:r>
    </w:p>
    <w:p w14:paraId="3A96B732" w14:textId="77777777" w:rsidR="000344EF" w:rsidRDefault="000344EF" w:rsidP="000344EF">
      <w:pPr>
        <w:pStyle w:val="ListParagraph"/>
        <w:numPr>
          <w:ilvl w:val="0"/>
          <w:numId w:val="3"/>
        </w:numPr>
      </w:pPr>
      <w:r>
        <w:t>Recruitment and training of personnel for the operation of the power plant.</w:t>
      </w:r>
    </w:p>
    <w:p w14:paraId="3681B2EB" w14:textId="77777777" w:rsidR="000344EF" w:rsidRDefault="000344EF" w:rsidP="000344EF">
      <w:pPr>
        <w:pStyle w:val="ListParagraph"/>
        <w:numPr>
          <w:ilvl w:val="0"/>
          <w:numId w:val="3"/>
        </w:numPr>
      </w:pPr>
      <w:r>
        <w:t xml:space="preserve">Purchase of gasoline, </w:t>
      </w:r>
      <w:proofErr w:type="gramStart"/>
      <w:r>
        <w:t>repairs</w:t>
      </w:r>
      <w:proofErr w:type="gramEnd"/>
      <w:r>
        <w:t xml:space="preserve"> and other work necessities.</w:t>
      </w:r>
    </w:p>
    <w:p w14:paraId="7C09D43C" w14:textId="77777777" w:rsidR="000344EF" w:rsidRDefault="000344EF" w:rsidP="000344EF">
      <w:pPr>
        <w:pStyle w:val="ListParagraph"/>
        <w:numPr>
          <w:ilvl w:val="0"/>
          <w:numId w:val="3"/>
        </w:numPr>
      </w:pPr>
      <w:r>
        <w:t>Environmental monitoring and remedial measures will be implemented to reduce the project's effects on the environment.</w:t>
      </w:r>
    </w:p>
    <w:p w14:paraId="12998BE5" w14:textId="20DDE794" w:rsidR="000344EF" w:rsidRDefault="000344EF" w:rsidP="000344EF">
      <w:pPr>
        <w:pStyle w:val="ListParagraph"/>
        <w:numPr>
          <w:ilvl w:val="0"/>
          <w:numId w:val="3"/>
        </w:numPr>
      </w:pPr>
      <w:r>
        <w:t>Implement community engagement programs to keep local populations informed and involved.</w:t>
      </w:r>
    </w:p>
    <w:p w14:paraId="279893C7" w14:textId="77777777" w:rsidR="000344EF" w:rsidRDefault="000344EF" w:rsidP="000344EF"/>
    <w:p w14:paraId="03D1C0C5" w14:textId="13C74C20" w:rsidR="00F07A2C" w:rsidRPr="00F07A2C" w:rsidRDefault="000344EF" w:rsidP="000344EF">
      <w:r>
        <w:lastRenderedPageBreak/>
        <w:t>The Hinkley Point C project is one of the UK's most significant construction projects. It is expected to provide millions of UK households and businesses with low-carbon energy for at least the next 60 years.</w:t>
      </w:r>
      <w:r>
        <w:t xml:space="preserve"> </w:t>
      </w:r>
      <w:r>
        <w:t>(GOV.UK, 2018)</w:t>
      </w:r>
    </w:p>
    <w:p w14:paraId="501CC887" w14:textId="77777777" w:rsidR="00AC6218" w:rsidRDefault="00AC6218" w:rsidP="00AC6218"/>
    <w:p w14:paraId="505F7510" w14:textId="7E8567A1" w:rsidR="00DE06FA" w:rsidRDefault="00DE06FA" w:rsidP="00F575CA">
      <w:pPr>
        <w:pStyle w:val="Heading1"/>
        <w:rPr>
          <w:rFonts w:eastAsia="Times New Roman"/>
        </w:rPr>
      </w:pPr>
      <w:bookmarkStart w:id="3" w:name="_Toc131504505"/>
      <w:r w:rsidRPr="68528875">
        <w:rPr>
          <w:rFonts w:eastAsia="Times New Roman"/>
        </w:rPr>
        <w:t>Project objectives</w:t>
      </w:r>
      <w:bookmarkEnd w:id="3"/>
    </w:p>
    <w:p w14:paraId="5EE57A75" w14:textId="2497B4CB" w:rsidR="00F575CA" w:rsidRDefault="00F575CA" w:rsidP="00F575CA"/>
    <w:p w14:paraId="7AF96E60" w14:textId="77777777" w:rsidR="006B49E8" w:rsidRDefault="006B49E8" w:rsidP="006B49E8">
      <w:pPr>
        <w:rPr>
          <w:rFonts w:ascii="Times New Roman" w:hAnsi="Times New Roman"/>
        </w:rPr>
      </w:pPr>
      <w:r>
        <w:t>The following are the primary goals of the Hinkley Point C project:</w:t>
      </w:r>
    </w:p>
    <w:p w14:paraId="4E0C3FFA" w14:textId="77777777" w:rsidR="006B49E8" w:rsidRDefault="006B49E8" w:rsidP="006B49E8"/>
    <w:p w14:paraId="46FF3143" w14:textId="77777777" w:rsidR="006B49E8" w:rsidRDefault="006B49E8" w:rsidP="006B49E8">
      <w:r w:rsidRPr="006B49E8">
        <w:rPr>
          <w:b/>
          <w:bCs/>
        </w:rPr>
        <w:t>To ensure a consistent and safe supply of low-carbon electricity:</w:t>
      </w:r>
      <w:r>
        <w:t xml:space="preserve"> The project's primary goal is to produce low-carbon energy that is dependable and safe, thereby assisting the UK in meeting its carbon reduction goals.</w:t>
      </w:r>
    </w:p>
    <w:p w14:paraId="4711B034" w14:textId="77777777" w:rsidR="006B49E8" w:rsidRDefault="006B49E8" w:rsidP="006B49E8"/>
    <w:p w14:paraId="0CA1A511" w14:textId="77777777" w:rsidR="006B49E8" w:rsidRDefault="006B49E8" w:rsidP="006B49E8">
      <w:r w:rsidRPr="006B49E8">
        <w:rPr>
          <w:b/>
          <w:bCs/>
        </w:rPr>
        <w:t>Hinkley Point C is anticipated to provide</w:t>
      </w:r>
      <w:r>
        <w:t xml:space="preserve"> approximately 7% of the UK's power requirements, significantly adding to the country's energy balance.</w:t>
      </w:r>
    </w:p>
    <w:p w14:paraId="30463F6A" w14:textId="77777777" w:rsidR="006B49E8" w:rsidRDefault="006B49E8" w:rsidP="006B49E8"/>
    <w:p w14:paraId="11FB8EDE" w14:textId="77777777" w:rsidR="006B49E8" w:rsidRDefault="006B49E8" w:rsidP="006B49E8">
      <w:r>
        <w:rPr>
          <w:rStyle w:val="Strong"/>
          <w:color w:val="0E101A"/>
        </w:rPr>
        <w:t>To promote economic growth:</w:t>
      </w:r>
      <w:r>
        <w:t> The Hinkley Point C project is anticipated to generate approximately 25,000 employees during building and approximately 900 positions during operation, benefiting local and national economies.</w:t>
      </w:r>
    </w:p>
    <w:p w14:paraId="7AA48774" w14:textId="77777777" w:rsidR="006B49E8" w:rsidRDefault="006B49E8" w:rsidP="006B49E8"/>
    <w:p w14:paraId="14ED5ECF" w14:textId="77777777" w:rsidR="006B49E8" w:rsidRDefault="006B49E8" w:rsidP="006B49E8">
      <w:r>
        <w:rPr>
          <w:rStyle w:val="Strong"/>
          <w:color w:val="0E101A"/>
        </w:rPr>
        <w:t>To promote development and innovation:</w:t>
      </w:r>
      <w:r>
        <w:t> The project seeks to promote nuclear industry innovation and development by assisting in creating new technologies and methods that can be used in future projects.</w:t>
      </w:r>
    </w:p>
    <w:p w14:paraId="715AF3CD" w14:textId="77777777" w:rsidR="006B49E8" w:rsidRDefault="006B49E8" w:rsidP="006B49E8"/>
    <w:p w14:paraId="4948000D" w14:textId="77777777" w:rsidR="006B49E8" w:rsidRDefault="006B49E8" w:rsidP="006B49E8">
      <w:r>
        <w:rPr>
          <w:rStyle w:val="Strong"/>
          <w:color w:val="0E101A"/>
        </w:rPr>
        <w:t>To improve energy security:</w:t>
      </w:r>
      <w:r>
        <w:t> The initiative seeks to improve energy security in the UK by decreasing dependence on foreign energy and diversifying energy sources.</w:t>
      </w:r>
    </w:p>
    <w:p w14:paraId="6A36C0DF" w14:textId="77777777" w:rsidR="006B49E8" w:rsidRDefault="006B49E8" w:rsidP="006B49E8"/>
    <w:p w14:paraId="51921629" w14:textId="77777777" w:rsidR="006B49E8" w:rsidRDefault="006B49E8" w:rsidP="006B49E8">
      <w:r w:rsidRPr="006B49E8">
        <w:rPr>
          <w:b/>
          <w:bCs/>
        </w:rPr>
        <w:t>To guarantee protection and security, take the following precautions:</w:t>
      </w:r>
      <w:r>
        <w:t xml:space="preserve"> The project's primary goals are safety and security. Numerous safeguards have been implemented to guarantee the power station's secure functioning.</w:t>
      </w:r>
    </w:p>
    <w:p w14:paraId="6C68F2FE" w14:textId="77777777" w:rsidR="006B49E8" w:rsidRDefault="006B49E8" w:rsidP="006B49E8"/>
    <w:p w14:paraId="113EDAC9" w14:textId="5F9723DF" w:rsidR="006B49E8" w:rsidRDefault="006B49E8" w:rsidP="006B49E8">
      <w:r>
        <w:rPr>
          <w:rStyle w:val="Strong"/>
          <w:color w:val="0E101A"/>
        </w:rPr>
        <w:t>To reduce environmental effects:</w:t>
      </w:r>
      <w:r>
        <w:t> The initiative seeks to reduce the power station's environmental impact by adopting environmental surveillance and prevention measures and using cutting-edge technology to reduce pollution and trash.</w:t>
      </w:r>
      <w:r w:rsidR="00B63FCE">
        <w:t xml:space="preserve"> </w:t>
      </w:r>
      <w:r w:rsidR="00B63FCE">
        <w:t>(EDF, 2020)</w:t>
      </w:r>
    </w:p>
    <w:p w14:paraId="25791E8F" w14:textId="77777777" w:rsidR="00AC6218" w:rsidRDefault="00AC6218" w:rsidP="00AC6218"/>
    <w:p w14:paraId="1ACA0D68" w14:textId="7F195054" w:rsidR="00DE06FA" w:rsidRDefault="00DE06FA" w:rsidP="006B49E8">
      <w:pPr>
        <w:pStyle w:val="Heading1"/>
        <w:rPr>
          <w:rFonts w:eastAsia="Times New Roman"/>
        </w:rPr>
      </w:pPr>
      <w:bookmarkStart w:id="4" w:name="_Toc131504506"/>
      <w:r w:rsidRPr="68528875">
        <w:rPr>
          <w:rFonts w:eastAsia="Times New Roman"/>
        </w:rPr>
        <w:t>Project parameters</w:t>
      </w:r>
      <w:bookmarkEnd w:id="4"/>
      <w:r w:rsidRPr="68528875">
        <w:rPr>
          <w:rFonts w:eastAsia="Times New Roman"/>
        </w:rPr>
        <w:t xml:space="preserve"> </w:t>
      </w:r>
    </w:p>
    <w:p w14:paraId="092B933E" w14:textId="77777777" w:rsidR="0078116D" w:rsidRPr="0078116D" w:rsidRDefault="0078116D" w:rsidP="0078116D"/>
    <w:p w14:paraId="67EF8B7A" w14:textId="77777777" w:rsidR="00376E36" w:rsidRDefault="00376E36" w:rsidP="00376E36">
      <w:pPr>
        <w:rPr>
          <w:rFonts w:ascii="Times New Roman" w:hAnsi="Times New Roman"/>
        </w:rPr>
      </w:pPr>
      <w:r>
        <w:rPr>
          <w:rStyle w:val="Strong"/>
          <w:color w:val="0E101A"/>
        </w:rPr>
        <w:t>Capacity:</w:t>
      </w:r>
      <w:r>
        <w:t> At 3.2 GW, Hinkley Point C would be one of the UK's most significant power plants.</w:t>
      </w:r>
    </w:p>
    <w:p w14:paraId="6BC6C246" w14:textId="77777777" w:rsidR="00376E36" w:rsidRDefault="00376E36" w:rsidP="00376E36"/>
    <w:p w14:paraId="4317FA68" w14:textId="77777777" w:rsidR="00376E36" w:rsidRDefault="00376E36" w:rsidP="00376E36">
      <w:r>
        <w:rPr>
          <w:rStyle w:val="Strong"/>
          <w:color w:val="0E101A"/>
        </w:rPr>
        <w:t>Technology:</w:t>
      </w:r>
      <w:r>
        <w:t> Hinkley Point C will use the EPR, a third-generation pressurised water reactor safer and more effective than earlier types.</w:t>
      </w:r>
    </w:p>
    <w:p w14:paraId="09EE2EBE" w14:textId="77777777" w:rsidR="00376E36" w:rsidRDefault="00376E36" w:rsidP="00376E36"/>
    <w:p w14:paraId="1183E307" w14:textId="1DE0A4E0" w:rsidR="00376E36" w:rsidRDefault="00376E36" w:rsidP="00376E36">
      <w:r>
        <w:rPr>
          <w:rStyle w:val="Strong"/>
          <w:color w:val="0E101A"/>
        </w:rPr>
        <w:t>Cost:</w:t>
      </w:r>
      <w:r>
        <w:t xml:space="preserve"> Estimated </w:t>
      </w:r>
      <w:r w:rsidRPr="00D536AE">
        <w:t>at £</w:t>
      </w:r>
      <w:r w:rsidR="00D536AE" w:rsidRPr="00D536AE">
        <w:t>32.7</w:t>
      </w:r>
      <w:r w:rsidR="00D536AE" w:rsidRPr="00D536AE">
        <w:t xml:space="preserve"> </w:t>
      </w:r>
      <w:r w:rsidRPr="00D536AE">
        <w:t>billion</w:t>
      </w:r>
      <w:r>
        <w:t>, the project is one of the world's most costly building ventures.</w:t>
      </w:r>
    </w:p>
    <w:p w14:paraId="3EF79FA4" w14:textId="77777777" w:rsidR="0078116D" w:rsidRDefault="0078116D" w:rsidP="00376E36"/>
    <w:p w14:paraId="0BA93945" w14:textId="781CF976" w:rsidR="00376E36" w:rsidRDefault="00376E36" w:rsidP="00376E36">
      <w:r>
        <w:rPr>
          <w:rStyle w:val="Strong"/>
          <w:color w:val="0E101A"/>
        </w:rPr>
        <w:t>Building:</w:t>
      </w:r>
      <w:r>
        <w:t> Hinkley Point C began building in 2016 and will finish in the mid-202</w:t>
      </w:r>
      <w:r w:rsidR="00D536AE">
        <w:t>7</w:t>
      </w:r>
      <w:r>
        <w:t>s.</w:t>
      </w:r>
    </w:p>
    <w:p w14:paraId="7606C89B" w14:textId="77777777" w:rsidR="00376E36" w:rsidRDefault="00376E36" w:rsidP="00376E36"/>
    <w:p w14:paraId="7D4AD984" w14:textId="77777777" w:rsidR="00376E36" w:rsidRDefault="00376E36" w:rsidP="00376E36">
      <w:r w:rsidRPr="0078116D">
        <w:rPr>
          <w:b/>
          <w:bCs/>
        </w:rPr>
        <w:t>Jobs:</w:t>
      </w:r>
      <w:r>
        <w:t xml:space="preserve"> 25,000 building jobs and 900 maintenance jobs are planned.</w:t>
      </w:r>
    </w:p>
    <w:p w14:paraId="3B879CDB" w14:textId="77777777" w:rsidR="00376E36" w:rsidRDefault="00376E36" w:rsidP="00376E36"/>
    <w:p w14:paraId="5C9959CB" w14:textId="67E0265C" w:rsidR="00376E36" w:rsidRDefault="00376E36" w:rsidP="00376E36">
      <w:r>
        <w:rPr>
          <w:rStyle w:val="Strong"/>
          <w:color w:val="0E101A"/>
        </w:rPr>
        <w:t>Ownership:</w:t>
      </w:r>
      <w:r>
        <w:t> EDF Energy and China General Nuclear Power Corporation are developing Hinkley Point C. (CGN). The Nuclear Decommissioning Authority, a UK government company, is involved. (NDA</w:t>
      </w:r>
      <w:r w:rsidR="000A232D">
        <w:t>, 2021</w:t>
      </w:r>
      <w:r>
        <w:t>).</w:t>
      </w:r>
    </w:p>
    <w:p w14:paraId="0216B198" w14:textId="77777777" w:rsidR="00376E36" w:rsidRDefault="00376E36" w:rsidP="00376E36"/>
    <w:p w14:paraId="3BA7B676" w14:textId="77777777" w:rsidR="00376E36" w:rsidRDefault="00376E36" w:rsidP="00376E36">
      <w:r>
        <w:rPr>
          <w:rStyle w:val="Strong"/>
          <w:color w:val="0E101A"/>
        </w:rPr>
        <w:t>Environmental effect:</w:t>
      </w:r>
      <w:r>
        <w:t> The project has been criticised for its environmental impact, especially regarding nuclear waste removal and area flora. Developers claim it will lower carbon pollution and provide stable UK energy.</w:t>
      </w:r>
    </w:p>
    <w:p w14:paraId="2C0FA716" w14:textId="77777777" w:rsidR="00376E36" w:rsidRDefault="00376E36" w:rsidP="00376E36">
      <w:pPr>
        <w:pStyle w:val="NormalWeb"/>
        <w:spacing w:before="0" w:beforeAutospacing="0" w:after="0" w:afterAutospacing="0"/>
        <w:rPr>
          <w:color w:val="0E101A"/>
        </w:rPr>
      </w:pPr>
    </w:p>
    <w:p w14:paraId="0E9602FA" w14:textId="3CB4325E" w:rsidR="006B49E8" w:rsidRDefault="00915F9B" w:rsidP="00915F9B">
      <w:pPr>
        <w:pStyle w:val="Heading1"/>
      </w:pPr>
      <w:bookmarkStart w:id="5" w:name="_Toc131504507"/>
      <w:r w:rsidRPr="00915F9B">
        <w:t>Quality stakeholders</w:t>
      </w:r>
      <w:bookmarkEnd w:id="5"/>
    </w:p>
    <w:p w14:paraId="67FD072E" w14:textId="77777777" w:rsidR="0078116D" w:rsidRPr="0078116D" w:rsidRDefault="0078116D" w:rsidP="0078116D"/>
    <w:p w14:paraId="4A900DCD" w14:textId="77777777" w:rsidR="00681A45" w:rsidRDefault="00681A45" w:rsidP="0078116D">
      <w:pPr>
        <w:rPr>
          <w:rFonts w:ascii="Times New Roman" w:hAnsi="Times New Roman"/>
        </w:rPr>
      </w:pPr>
      <w:r>
        <w:t>Those with a legitimate interest in ensuring the project achieves the necessary quality standards are called quality partners. In Hinkley Point C, several parties guarantee that the undertaking achieves the required quality standards. Here are a couple of examples:</w:t>
      </w:r>
    </w:p>
    <w:p w14:paraId="136E43E6" w14:textId="77777777" w:rsidR="00681A45" w:rsidRDefault="00681A45" w:rsidP="0078116D"/>
    <w:p w14:paraId="082F7A8B" w14:textId="77777777" w:rsidR="00681A45" w:rsidRDefault="00681A45" w:rsidP="0078116D">
      <w:r>
        <w:rPr>
          <w:rStyle w:val="Strong"/>
          <w:color w:val="0E101A"/>
        </w:rPr>
        <w:t>The Nuclear Regulation Authority (ONR): </w:t>
      </w:r>
      <w:r>
        <w:t xml:space="preserve">The ONR, the United Kingdom's autonomous nuclear authority, ensures that the initiative meets the required safety and </w:t>
      </w:r>
      <w:r>
        <w:lastRenderedPageBreak/>
        <w:t>quality requirements. They are engaged in the licencing procedure and will perform checks throughout the power station's building and running.</w:t>
      </w:r>
    </w:p>
    <w:p w14:paraId="207CCB83" w14:textId="77777777" w:rsidR="00681A45" w:rsidRDefault="00681A45" w:rsidP="0078116D"/>
    <w:p w14:paraId="6E983016" w14:textId="77777777" w:rsidR="00681A45" w:rsidRDefault="00681A45" w:rsidP="0078116D">
      <w:r>
        <w:rPr>
          <w:rStyle w:val="Strong"/>
          <w:color w:val="0E101A"/>
        </w:rPr>
        <w:t>EDF Energy:</w:t>
      </w:r>
      <w:r>
        <w:t> As the project's primary producer, EDF Energy has a clear stake in ensuring that the project achieves the necessary quality standards. They manage project management and ensure all vendors and providers satisfy the required quality standards.</w:t>
      </w:r>
    </w:p>
    <w:p w14:paraId="5F79B17A" w14:textId="77777777" w:rsidR="00681A45" w:rsidRDefault="00681A45" w:rsidP="00681A45"/>
    <w:p w14:paraId="5A9A8E54" w14:textId="77777777" w:rsidR="00681A45" w:rsidRDefault="00681A45" w:rsidP="00681A45">
      <w:r>
        <w:rPr>
          <w:rStyle w:val="Strong"/>
          <w:color w:val="0E101A"/>
        </w:rPr>
        <w:t>Contractors and vendors:</w:t>
      </w:r>
      <w:r>
        <w:t> The Hinkley Point C project involves many contractors and suppliers, each of whom ensures that the project achieves the necessary quality standards. That comprises businesses engaged in the power station's planning, building, and management.</w:t>
      </w:r>
    </w:p>
    <w:p w14:paraId="765313C4" w14:textId="77777777" w:rsidR="00681A45" w:rsidRDefault="00681A45" w:rsidP="00681A45"/>
    <w:p w14:paraId="6C2A2B94" w14:textId="77777777" w:rsidR="00681A45" w:rsidRDefault="00681A45" w:rsidP="00681A45">
      <w:r>
        <w:rPr>
          <w:rStyle w:val="Strong"/>
          <w:color w:val="0E101A"/>
        </w:rPr>
        <w:t>Local community:</w:t>
      </w:r>
      <w:r>
        <w:t> Because they will reside close to the power plant and may be affected by any safety or quality problems, the local community is interested in the project's quality. Therefore, throughout the project, EDF Energy has worked with the local community to resolve any issues and ensure that the project meets the required quality standards.</w:t>
      </w:r>
    </w:p>
    <w:p w14:paraId="28D6C3D4" w14:textId="77777777" w:rsidR="00681A45" w:rsidRDefault="00681A45" w:rsidP="00681A45"/>
    <w:p w14:paraId="5223679E" w14:textId="77777777" w:rsidR="00681A45" w:rsidRDefault="00681A45" w:rsidP="00681A45">
      <w:r>
        <w:rPr>
          <w:rStyle w:val="Strong"/>
          <w:color w:val="0E101A"/>
        </w:rPr>
        <w:t>Investors: </w:t>
      </w:r>
      <w:r>
        <w:t>The project's financiers, which include the UK government, China General Nuclear Power Corporation, and other parties, have an economic interest in ensuring that the project achieves the required quality standards. Any quality problems could affect the project's financial sustainability and investment profits.</w:t>
      </w:r>
    </w:p>
    <w:p w14:paraId="334AFCCE" w14:textId="77777777" w:rsidR="00681A45" w:rsidRDefault="00681A45" w:rsidP="00681A45"/>
    <w:p w14:paraId="5ED12D98" w14:textId="544879B0" w:rsidR="00681A45" w:rsidRDefault="00681A45" w:rsidP="00681A45">
      <w:r>
        <w:t>Overall, many parties are engaged in assuring the standard of the Hinkley Point C initiative, each with its own set of goals and duties. Collaboration and dialogue among these parties are critical to ensuring the project meets the required quality standards.</w:t>
      </w:r>
      <w:r w:rsidR="00293BD3">
        <w:t xml:space="preserve"> </w:t>
      </w:r>
      <w:r w:rsidR="00293BD3">
        <w:t>(O'Rourke, 2022)</w:t>
      </w:r>
    </w:p>
    <w:p w14:paraId="799133DD" w14:textId="527FA749" w:rsidR="00915F9B" w:rsidRDefault="00915F9B" w:rsidP="00915F9B"/>
    <w:p w14:paraId="06417B0F" w14:textId="77777777" w:rsidR="00915F9B" w:rsidRPr="00915F9B" w:rsidRDefault="00915F9B" w:rsidP="00915F9B"/>
    <w:p w14:paraId="2E89F2A3" w14:textId="699680BC" w:rsidR="00DE06FA" w:rsidRDefault="008A288D" w:rsidP="008A288D">
      <w:pPr>
        <w:pStyle w:val="Heading1"/>
      </w:pPr>
      <w:bookmarkStart w:id="6" w:name="_Toc131504508"/>
      <w:r>
        <w:t>Quality improvement</w:t>
      </w:r>
      <w:bookmarkEnd w:id="6"/>
    </w:p>
    <w:p w14:paraId="4DD58F5A" w14:textId="14E94E7C" w:rsidR="008A288D" w:rsidRDefault="008A288D" w:rsidP="008A288D"/>
    <w:p w14:paraId="557495E8" w14:textId="3008D17E" w:rsidR="008A288D" w:rsidRDefault="00380908" w:rsidP="008A288D">
      <w:r w:rsidRPr="00380908">
        <w:t xml:space="preserve">These measures are the foundation of project success and must be constantly improved for tremendous success. The project manager maximises productivity by </w:t>
      </w:r>
      <w:r w:rsidRPr="00380908">
        <w:lastRenderedPageBreak/>
        <w:t xml:space="preserve">modularising an energy facility near home, relocating eight 100-tonne containers. The benefits are to adding sewage vacuum lines. The operating rate should be increased by more than 40%. It includes the world's largest land-based crane, which raised its </w:t>
      </w:r>
      <w:r w:rsidR="004F4BA5" w:rsidRPr="00380908">
        <w:t>huge, confined</w:t>
      </w:r>
      <w:r w:rsidRPr="00380908">
        <w:t xml:space="preserve"> rings, and a giant Carl from the vault, which develops 36% quicker in concentration. Despite this, it confronts job fulfilment delays and other quality problems. It should improve quality by utilising novel technology and sophisticated processes that reduce time-consuming factors. It has used only 34% of the nearby population and 64% of other workers, improving its budget and timeliness. It must hire more locals, use community resources for improved collaboration, and generate advantages for both parties. It has set a goal of creating 2500 employment possibilities, which it must meet to finish the endeavour on schedule.</w:t>
      </w:r>
      <w:r w:rsidR="000A232D">
        <w:t xml:space="preserve"> </w:t>
      </w:r>
      <w:r w:rsidR="000A232D">
        <w:t>(McIntyre, 2022)</w:t>
      </w:r>
    </w:p>
    <w:p w14:paraId="12FD1F92" w14:textId="77777777" w:rsidR="00380908" w:rsidRPr="008A288D" w:rsidRDefault="00380908" w:rsidP="008A288D"/>
    <w:p w14:paraId="644088B9" w14:textId="65BF2ACB" w:rsidR="00DE06FA" w:rsidRDefault="00DE06FA" w:rsidP="00380908">
      <w:pPr>
        <w:pStyle w:val="Heading1"/>
        <w:rPr>
          <w:rFonts w:eastAsia="Times New Roman"/>
        </w:rPr>
      </w:pPr>
      <w:bookmarkStart w:id="7" w:name="_Toc131504509"/>
      <w:r w:rsidRPr="68528875">
        <w:rPr>
          <w:rFonts w:eastAsia="Times New Roman"/>
        </w:rPr>
        <w:t>Cost</w:t>
      </w:r>
      <w:bookmarkEnd w:id="7"/>
      <w:r w:rsidRPr="68528875">
        <w:rPr>
          <w:rFonts w:eastAsia="Times New Roman"/>
        </w:rPr>
        <w:t xml:space="preserve"> </w:t>
      </w:r>
    </w:p>
    <w:p w14:paraId="71D9954B" w14:textId="43415F7F" w:rsidR="008839C7" w:rsidRDefault="008839C7" w:rsidP="008839C7"/>
    <w:p w14:paraId="44F770D7" w14:textId="03393979" w:rsidR="008839C7" w:rsidRDefault="008839C7" w:rsidP="008839C7">
      <w:r>
        <w:t xml:space="preserve">The Hinkley Point C project </w:t>
      </w:r>
      <w:r w:rsidRPr="00D536AE">
        <w:t xml:space="preserve">cost </w:t>
      </w:r>
      <w:r w:rsidR="00D536AE" w:rsidRPr="00D536AE">
        <w:t>£32.7</w:t>
      </w:r>
      <w:r w:rsidR="00D536AE">
        <w:rPr>
          <w:rFonts w:ascii="Lora" w:hAnsi="Lora"/>
          <w:color w:val="151529"/>
          <w:sz w:val="21"/>
          <w:szCs w:val="21"/>
          <w:shd w:val="clear" w:color="auto" w:fill="FFFFFF"/>
        </w:rPr>
        <w:t xml:space="preserve"> </w:t>
      </w:r>
      <w:r>
        <w:t xml:space="preserve">billion </w:t>
      </w:r>
      <w:r w:rsidR="00D536AE">
        <w:t xml:space="preserve">till </w:t>
      </w:r>
      <w:r>
        <w:t>202</w:t>
      </w:r>
      <w:r w:rsidR="00D536AE">
        <w:t>7</w:t>
      </w:r>
      <w:r>
        <w:t>. However, this cost has increased considerably since its proposal, drawing censure for being too high.</w:t>
      </w:r>
    </w:p>
    <w:p w14:paraId="63B0CF48" w14:textId="77777777" w:rsidR="008839C7" w:rsidRDefault="008839C7" w:rsidP="008839C7">
      <w:r>
        <w:t>Public and private funds are funding the project. The UK government is providing loan assurances and a fixed energy price. EDF is a crucial investor in the project.</w:t>
      </w:r>
    </w:p>
    <w:p w14:paraId="110CDB92" w14:textId="77777777" w:rsidR="008839C7" w:rsidRDefault="008839C7" w:rsidP="008839C7">
      <w:r>
        <w:t>Despite its high cost, proponents say the project is essential to provide the UK with low-carbon energy in the future decades. In addition, the project could create jobs and boost energy security.</w:t>
      </w:r>
    </w:p>
    <w:p w14:paraId="3DF971B7" w14:textId="258429CC" w:rsidR="008839C7" w:rsidRPr="008839C7" w:rsidRDefault="008839C7" w:rsidP="008839C7">
      <w:r>
        <w:t>However, opponents say it is too costly compared to wind and solar power. Nuclear power safety and environmental risks are also issues.</w:t>
      </w:r>
      <w:r w:rsidR="00CC5516">
        <w:t xml:space="preserve"> </w:t>
      </w:r>
      <w:r w:rsidR="00CC5516">
        <w:t>(</w:t>
      </w:r>
      <w:proofErr w:type="spellStart"/>
      <w:r w:rsidR="00CC5516">
        <w:t>Cossins</w:t>
      </w:r>
      <w:proofErr w:type="spellEnd"/>
      <w:r w:rsidR="00CC5516">
        <w:t>-Smith, 2023)</w:t>
      </w:r>
    </w:p>
    <w:p w14:paraId="24C0C2F4" w14:textId="77777777" w:rsidR="008839C7" w:rsidRDefault="008839C7" w:rsidP="00AC6218"/>
    <w:p w14:paraId="38DEF163" w14:textId="43124C09" w:rsidR="00DE06FA" w:rsidRDefault="00DE06FA" w:rsidP="008839C7">
      <w:pPr>
        <w:pStyle w:val="Heading1"/>
      </w:pPr>
      <w:bookmarkStart w:id="8" w:name="_Toc131504510"/>
      <w:r>
        <w:t>Time</w:t>
      </w:r>
      <w:bookmarkEnd w:id="8"/>
      <w:r>
        <w:t xml:space="preserve"> </w:t>
      </w:r>
    </w:p>
    <w:p w14:paraId="2FFBC033" w14:textId="73A7CECB" w:rsidR="008839C7" w:rsidRDefault="008839C7" w:rsidP="008839C7"/>
    <w:p w14:paraId="366322BE" w14:textId="77777777" w:rsidR="008839C7" w:rsidRDefault="008839C7" w:rsidP="008839C7">
      <w:r>
        <w:t>It started in 2016 and should finish in 2026.</w:t>
      </w:r>
    </w:p>
    <w:p w14:paraId="1438A11A" w14:textId="77777777" w:rsidR="008839C7" w:rsidRDefault="008839C7" w:rsidP="008839C7">
      <w:r>
        <w:t>However, delays and mishaps have slowed the process. The nuclear design, project cost, and funding deals have been disputed. COVID-19 has also disrupted building and supply lines.</w:t>
      </w:r>
    </w:p>
    <w:p w14:paraId="07B53E21" w14:textId="6926116D" w:rsidR="008839C7" w:rsidRDefault="008839C7" w:rsidP="008839C7">
      <w:r>
        <w:t xml:space="preserve">As of April 2023, the project's finish date is </w:t>
      </w:r>
      <w:r w:rsidR="00D536AE">
        <w:t>2027</w:t>
      </w:r>
      <w:r>
        <w:t>. However, it is expected to take several more years to finish, and unexpected delays may arise.</w:t>
      </w:r>
    </w:p>
    <w:p w14:paraId="4399859E" w14:textId="77777777" w:rsidR="008839C7" w:rsidRPr="008839C7" w:rsidRDefault="008839C7" w:rsidP="008839C7"/>
    <w:p w14:paraId="3E81C13E" w14:textId="21A24532" w:rsidR="00DE06FA" w:rsidRDefault="00DE06FA" w:rsidP="008839C7">
      <w:pPr>
        <w:pStyle w:val="Heading1"/>
      </w:pPr>
      <w:bookmarkStart w:id="9" w:name="_Toc131504511"/>
      <w:r w:rsidRPr="68528875">
        <w:rPr>
          <w:rFonts w:eastAsia="Times New Roman"/>
        </w:rPr>
        <w:lastRenderedPageBreak/>
        <w:t xml:space="preserve">Expected benefits from the </w:t>
      </w:r>
      <w:proofErr w:type="gramStart"/>
      <w:r w:rsidRPr="68528875">
        <w:rPr>
          <w:rFonts w:eastAsia="Times New Roman"/>
        </w:rPr>
        <w:t>project</w:t>
      </w:r>
      <w:bookmarkEnd w:id="9"/>
      <w:proofErr w:type="gramEnd"/>
    </w:p>
    <w:p w14:paraId="6945414A" w14:textId="20E6A194" w:rsidR="008839C7" w:rsidRDefault="008839C7" w:rsidP="00AC6218"/>
    <w:p w14:paraId="00660D3C" w14:textId="77777777" w:rsidR="008839C7" w:rsidRDefault="008839C7" w:rsidP="0078116D">
      <w:pPr>
        <w:rPr>
          <w:rFonts w:ascii="Times New Roman" w:hAnsi="Times New Roman"/>
        </w:rPr>
      </w:pPr>
      <w:r>
        <w:t>Hinkley Point C's effects include:</w:t>
      </w:r>
    </w:p>
    <w:p w14:paraId="66165F42" w14:textId="2998BCFB" w:rsidR="008839C7" w:rsidRDefault="008839C7" w:rsidP="008839C7">
      <w:r>
        <w:rPr>
          <w:rStyle w:val="Strong"/>
          <w:color w:val="0E101A"/>
        </w:rPr>
        <w:t>Energy security:</w:t>
      </w:r>
      <w:r>
        <w:t> Hinkley Point C is forecast to generate 7% of the UK's power, boosting energy security and lowering reliance on foreign energy.</w:t>
      </w:r>
    </w:p>
    <w:p w14:paraId="6396B60F" w14:textId="77777777" w:rsidR="0078116D" w:rsidRDefault="0078116D" w:rsidP="008839C7"/>
    <w:p w14:paraId="0351441E" w14:textId="27D3453A" w:rsidR="008839C7" w:rsidRDefault="008839C7" w:rsidP="008839C7">
      <w:r>
        <w:rPr>
          <w:rStyle w:val="Strong"/>
          <w:color w:val="0E101A"/>
        </w:rPr>
        <w:t>Low-carbon electricity:</w:t>
      </w:r>
      <w:r>
        <w:t xml:space="preserve"> The scheme will help the UK reach net-zero carbon pollution by 2050. Nuclear fuel is clean and </w:t>
      </w:r>
      <w:proofErr w:type="gramStart"/>
      <w:r>
        <w:t>low-carbon</w:t>
      </w:r>
      <w:proofErr w:type="gramEnd"/>
      <w:r>
        <w:t>.</w:t>
      </w:r>
    </w:p>
    <w:p w14:paraId="6F138B7F" w14:textId="77777777" w:rsidR="0078116D" w:rsidRDefault="0078116D" w:rsidP="008839C7"/>
    <w:p w14:paraId="5FAEEC4B" w14:textId="5BDB87A3" w:rsidR="008839C7" w:rsidRDefault="008839C7" w:rsidP="008839C7">
      <w:r>
        <w:rPr>
          <w:rStyle w:val="Strong"/>
          <w:color w:val="0E101A"/>
        </w:rPr>
        <w:t>Economic benefits:</w:t>
      </w:r>
      <w:r>
        <w:t> Hinkley Point C is expected to create 25,000 building jobs and 900 running jobs. The project is expected to boost local and UK economies.</w:t>
      </w:r>
    </w:p>
    <w:p w14:paraId="0FEF65D7" w14:textId="77777777" w:rsidR="0078116D" w:rsidRDefault="0078116D" w:rsidP="008839C7"/>
    <w:p w14:paraId="54ABD855" w14:textId="6E22929D" w:rsidR="008839C7" w:rsidRDefault="008839C7" w:rsidP="008839C7">
      <w:r>
        <w:rPr>
          <w:rStyle w:val="Strong"/>
          <w:color w:val="0E101A"/>
        </w:rPr>
        <w:t>Technology development:</w:t>
      </w:r>
      <w:r>
        <w:t> The effort is intended to create new nuclear power methods for use in other sectors.</w:t>
      </w:r>
    </w:p>
    <w:p w14:paraId="3F5F8300" w14:textId="77777777" w:rsidR="0078116D" w:rsidRDefault="0078116D" w:rsidP="008839C7"/>
    <w:p w14:paraId="5F97129D" w14:textId="77777777" w:rsidR="008839C7" w:rsidRDefault="008839C7" w:rsidP="008839C7">
      <w:r>
        <w:rPr>
          <w:rStyle w:val="Strong"/>
          <w:color w:val="0E101A"/>
        </w:rPr>
        <w:t>Energy affordability:</w:t>
      </w:r>
      <w:r>
        <w:t> Despite the project's high costs, proponents say nuclear power plants' low lifespan running costs will make energy cheaper in the long run.</w:t>
      </w:r>
    </w:p>
    <w:p w14:paraId="41B1F3CA" w14:textId="77777777" w:rsidR="008839C7" w:rsidRDefault="008839C7" w:rsidP="008839C7">
      <w:r>
        <w:t>The Hinkley Point C project's high cost and nuclear safety risks are also worries.</w:t>
      </w:r>
    </w:p>
    <w:p w14:paraId="4AD1819B" w14:textId="77777777" w:rsidR="008839C7" w:rsidRDefault="008839C7" w:rsidP="00AC6218"/>
    <w:p w14:paraId="44E23BFC" w14:textId="1031A915" w:rsidR="00DE06FA" w:rsidRDefault="00AD4D7A" w:rsidP="00AD4D7A">
      <w:pPr>
        <w:pStyle w:val="Heading1"/>
      </w:pPr>
      <w:bookmarkStart w:id="10" w:name="_Toc131504512"/>
      <w:r>
        <w:t>Project delivery</w:t>
      </w:r>
      <w:bookmarkEnd w:id="10"/>
    </w:p>
    <w:p w14:paraId="5517F30D" w14:textId="77777777" w:rsidR="00AD4D7A" w:rsidRDefault="00AD4D7A" w:rsidP="00AD4D7A">
      <w:pPr>
        <w:pStyle w:val="NormalWeb"/>
        <w:spacing w:before="0" w:beforeAutospacing="0" w:after="0" w:afterAutospacing="0"/>
        <w:rPr>
          <w:color w:val="0E101A"/>
        </w:rPr>
      </w:pPr>
    </w:p>
    <w:p w14:paraId="4069EB6D" w14:textId="4E6007CC" w:rsidR="00AD4D7A" w:rsidRDefault="00AD4D7A" w:rsidP="00AD4D7A">
      <w:pPr>
        <w:rPr>
          <w:rFonts w:ascii="Times New Roman" w:hAnsi="Times New Roman"/>
        </w:rPr>
      </w:pPr>
      <w:r>
        <w:t>Project delivery assumes:</w:t>
      </w:r>
    </w:p>
    <w:p w14:paraId="3A799688" w14:textId="77777777" w:rsidR="00AD4D7A" w:rsidRDefault="00AD4D7A" w:rsidP="00AD4D7A"/>
    <w:p w14:paraId="6590A264" w14:textId="1D257549" w:rsidR="00AD4D7A" w:rsidRDefault="00AD4D7A" w:rsidP="00AD4D7A">
      <w:r>
        <w:rPr>
          <w:rStyle w:val="Strong"/>
          <w:color w:val="0E101A"/>
        </w:rPr>
        <w:t>Funding:</w:t>
      </w:r>
      <w:r>
        <w:t xml:space="preserve"> The project expects </w:t>
      </w:r>
      <w:r w:rsidRPr="00D536AE">
        <w:t>£</w:t>
      </w:r>
      <w:r w:rsidR="00D536AE" w:rsidRPr="00D536AE">
        <w:t>£32.7</w:t>
      </w:r>
      <w:r w:rsidR="00D536AE">
        <w:rPr>
          <w:rFonts w:ascii="Lora" w:hAnsi="Lora"/>
          <w:color w:val="151529"/>
          <w:sz w:val="21"/>
          <w:szCs w:val="21"/>
          <w:shd w:val="clear" w:color="auto" w:fill="FFFFFF"/>
        </w:rPr>
        <w:t xml:space="preserve"> </w:t>
      </w:r>
      <w:r>
        <w:t>billion to pay for building costs. EDF Energy, the French energy firm heading the project, and a group of partners will provide most of this money.</w:t>
      </w:r>
    </w:p>
    <w:p w14:paraId="78B2BF00" w14:textId="77777777" w:rsidR="00AD4D7A" w:rsidRDefault="00AD4D7A" w:rsidP="00AD4D7A"/>
    <w:p w14:paraId="7C5659AF" w14:textId="77777777" w:rsidR="00AD4D7A" w:rsidRDefault="00AD4D7A" w:rsidP="00AD4D7A">
      <w:r>
        <w:rPr>
          <w:rStyle w:val="Strong"/>
          <w:color w:val="0E101A"/>
        </w:rPr>
        <w:t>Planning Permission:</w:t>
      </w:r>
      <w:r>
        <w:t> The scheme implies UK government and local authority approval. Environmental groups have sued, which could stall this.</w:t>
      </w:r>
    </w:p>
    <w:p w14:paraId="17BB83FD" w14:textId="77777777" w:rsidR="00AD4D7A" w:rsidRDefault="00AD4D7A" w:rsidP="00AD4D7A"/>
    <w:p w14:paraId="0FC34CAA" w14:textId="77777777" w:rsidR="00AD4D7A" w:rsidRDefault="00AD4D7A" w:rsidP="00AD4D7A">
      <w:r>
        <w:rPr>
          <w:rStyle w:val="Strong"/>
          <w:color w:val="0E101A"/>
        </w:rPr>
        <w:t>Structure:</w:t>
      </w:r>
      <w:r>
        <w:t> The project expects accessible building and quick resolution of any issues. The crew building a nuclear power plant must surmount technical, economic, and legal obstacles.</w:t>
      </w:r>
    </w:p>
    <w:p w14:paraId="5260E1BC" w14:textId="77777777" w:rsidR="00AD4D7A" w:rsidRDefault="00AD4D7A" w:rsidP="00AD4D7A"/>
    <w:p w14:paraId="69C0CA2D" w14:textId="77777777" w:rsidR="00AD4D7A" w:rsidRDefault="00AD4D7A" w:rsidP="00AD4D7A">
      <w:r>
        <w:rPr>
          <w:rStyle w:val="Strong"/>
          <w:color w:val="0E101A"/>
        </w:rPr>
        <w:lastRenderedPageBreak/>
        <w:t>Safety:</w:t>
      </w:r>
      <w:r>
        <w:t> The power station's building and running will prioritise safety. To avoid mishaps and protect the ecosystem, the crew must strictly follow safety rules for nuclear power.</w:t>
      </w:r>
    </w:p>
    <w:p w14:paraId="24191B3B" w14:textId="77777777" w:rsidR="00AD4D7A" w:rsidRDefault="00AD4D7A" w:rsidP="00AD4D7A"/>
    <w:p w14:paraId="72367C13" w14:textId="77777777" w:rsidR="00AD4D7A" w:rsidRDefault="00AD4D7A" w:rsidP="00AD4D7A">
      <w:r>
        <w:rPr>
          <w:rStyle w:val="Strong"/>
          <w:color w:val="0E101A"/>
        </w:rPr>
        <w:t>Public Acceptance:</w:t>
      </w:r>
      <w:r>
        <w:t> The scheme presumes that nuclear power will be widely accepted. Defenders of the environment and local citizens oppose the project due to nuclear power's risks and effects on the community and ecosystem.</w:t>
      </w:r>
    </w:p>
    <w:p w14:paraId="09C3E436" w14:textId="77777777" w:rsidR="00AD4D7A" w:rsidRDefault="00AD4D7A" w:rsidP="00AD4D7A"/>
    <w:p w14:paraId="65E4A050" w14:textId="7D229D1B" w:rsidR="00AD4D7A" w:rsidRDefault="00AD4D7A" w:rsidP="00AC6218">
      <w:r>
        <w:t>The Hinkley Point C project needs careful planning, good management, and safety and environmental security. The project team must overcome many obstacles to produce a safe, stable, cost-effective energy supply for the UK.</w:t>
      </w:r>
      <w:r w:rsidR="005236F6">
        <w:t xml:space="preserve"> </w:t>
      </w:r>
      <w:r w:rsidR="005236F6">
        <w:t>(ONR, 2022)</w:t>
      </w:r>
    </w:p>
    <w:p w14:paraId="50976B30" w14:textId="77777777" w:rsidR="00AD4D7A" w:rsidRDefault="00AD4D7A" w:rsidP="00AC6218"/>
    <w:p w14:paraId="3977E329" w14:textId="491C523E" w:rsidR="00DE06FA" w:rsidRDefault="00DE06FA" w:rsidP="00013221">
      <w:pPr>
        <w:pStyle w:val="Heading1"/>
        <w:rPr>
          <w:rFonts w:eastAsia="Times New Roman"/>
        </w:rPr>
      </w:pPr>
      <w:bookmarkStart w:id="11" w:name="_Toc131504513"/>
      <w:r w:rsidRPr="68528875">
        <w:rPr>
          <w:rFonts w:eastAsia="Times New Roman"/>
        </w:rPr>
        <w:t>Critical success factors</w:t>
      </w:r>
      <w:bookmarkEnd w:id="11"/>
    </w:p>
    <w:p w14:paraId="5E8BE48C" w14:textId="37CBA866" w:rsidR="00013221" w:rsidRDefault="00013221" w:rsidP="00013221"/>
    <w:p w14:paraId="26D0BF7A" w14:textId="77777777" w:rsidR="00013221" w:rsidRDefault="00013221" w:rsidP="00013221">
      <w:pPr>
        <w:rPr>
          <w:rFonts w:ascii="Times New Roman" w:hAnsi="Times New Roman"/>
        </w:rPr>
      </w:pPr>
      <w:r>
        <w:t>Hinkley Point C will pitch a nuclear power plant. Therefore, project management is crucial for Hinkley Point C. That includes planning, ordering, handling, and monitoring project activities, resources, funds, and plans to end on time, within budget, and to quality standards.</w:t>
      </w:r>
    </w:p>
    <w:p w14:paraId="314E67A4" w14:textId="77777777" w:rsidR="00013221" w:rsidRDefault="00013221" w:rsidP="00013221">
      <w:r>
        <w:t>Hinkley Point C requires adequate funding. Safe, open, and enough project funds are needed. In addition, project budgets and help should be transparent.</w:t>
      </w:r>
    </w:p>
    <w:p w14:paraId="27EABA86" w14:textId="77777777" w:rsidR="00013221" w:rsidRDefault="00013221" w:rsidP="00013221">
      <w:r>
        <w:t>Government entities, local communities, sellers, investors, and protection groups are Hinkley Point C stakeholders. Partner management supports projects and resolves issues quickly.</w:t>
      </w:r>
    </w:p>
    <w:p w14:paraId="73026624" w14:textId="77777777" w:rsidR="00013221" w:rsidRDefault="00013221" w:rsidP="00013221">
      <w:r>
        <w:t>Safety, nature, and zoning rule Hinkley Point C. Projects must follow these rules to avoid delays and fees.</w:t>
      </w:r>
    </w:p>
    <w:p w14:paraId="3E156D83" w14:textId="77777777" w:rsidR="00013221" w:rsidRDefault="00013221" w:rsidP="00013221">
      <w:r>
        <w:t>Hinkley Point C has a complicated supply chain with many vendors and contractors. Supply chain management guarantees project supplies and tools reach on time, in good shape, and at a fair price.</w:t>
      </w:r>
    </w:p>
    <w:p w14:paraId="57170CEF" w14:textId="77777777" w:rsidR="00013221" w:rsidRDefault="00013221" w:rsidP="00013221">
      <w:r>
        <w:t>Hinkley Point C prioritises safety due to nuclear risks. The project must train and protect staff.</w:t>
      </w:r>
    </w:p>
    <w:p w14:paraId="2A581E91" w14:textId="4E21DC4F" w:rsidR="00013221" w:rsidRDefault="00013221" w:rsidP="00013221">
      <w:r>
        <w:t>Project work and sources determine Hinkley Point C's safety and efficiency. Quality management ensures that work meets standards and issues are quickly resolved.</w:t>
      </w:r>
    </w:p>
    <w:p w14:paraId="1199702E" w14:textId="040D9DAB" w:rsidR="00013221" w:rsidRDefault="00013221" w:rsidP="00013221">
      <w:r>
        <w:t>Hinkley Point C's safety, economy, and stability depend on the management of modern nuclear technology. The project must ensure that technology works and resolves issues quickly.</w:t>
      </w:r>
    </w:p>
    <w:p w14:paraId="4F21CDD4" w14:textId="38B3A8A2" w:rsidR="00902E56" w:rsidRDefault="00013221" w:rsidP="00AC6218">
      <w:r>
        <w:lastRenderedPageBreak/>
        <w:t>Hinkley Point C requires project, funding, partner, compliance, supply chain, health and safety, quality, and technology management.</w:t>
      </w:r>
      <w:r w:rsidR="00534BB3">
        <w:t xml:space="preserve"> </w:t>
      </w:r>
      <w:r w:rsidR="00534BB3">
        <w:t>(</w:t>
      </w:r>
      <w:r w:rsidR="00534BB3">
        <w:t>N</w:t>
      </w:r>
      <w:r w:rsidR="00534BB3">
        <w:t>ews.org, 2021)</w:t>
      </w:r>
    </w:p>
    <w:p w14:paraId="2207C640" w14:textId="77777777" w:rsidR="00902E56" w:rsidRDefault="00902E56" w:rsidP="00AC6218"/>
    <w:p w14:paraId="6314BAB6" w14:textId="065E1727" w:rsidR="00DE06FA" w:rsidRDefault="00DE06FA" w:rsidP="00F31319">
      <w:pPr>
        <w:pStyle w:val="Heading1"/>
        <w:rPr>
          <w:rFonts w:eastAsia="Times New Roman"/>
        </w:rPr>
      </w:pPr>
      <w:bookmarkStart w:id="12" w:name="_Toc131504514"/>
      <w:r w:rsidRPr="68528875">
        <w:rPr>
          <w:rFonts w:eastAsia="Times New Roman"/>
        </w:rPr>
        <w:t>Project Constraints</w:t>
      </w:r>
      <w:bookmarkEnd w:id="12"/>
    </w:p>
    <w:p w14:paraId="62AAD736" w14:textId="4F0F0B3F" w:rsidR="00F31319" w:rsidRDefault="00F31319" w:rsidP="00F31319"/>
    <w:p w14:paraId="1D3CF24F" w14:textId="1FCBC346" w:rsidR="00F31319" w:rsidRDefault="00F31319" w:rsidP="00F31319">
      <w:r>
        <w:t>As with any big building job, the project crew must manage some limitations. The following are some of the significant project obstacles for Hinkley Point C:</w:t>
      </w:r>
    </w:p>
    <w:p w14:paraId="670F0D99" w14:textId="77777777" w:rsidR="00F31319" w:rsidRDefault="00F31319" w:rsidP="00F31319">
      <w:pPr>
        <w:rPr>
          <w:rFonts w:ascii="Times New Roman" w:hAnsi="Times New Roman"/>
        </w:rPr>
      </w:pPr>
    </w:p>
    <w:p w14:paraId="462884CF" w14:textId="6B57C57A" w:rsidR="00F31319" w:rsidRDefault="00F31319" w:rsidP="00F31319">
      <w:r>
        <w:rPr>
          <w:rStyle w:val="Strong"/>
          <w:color w:val="0E101A"/>
        </w:rPr>
        <w:t>Schedule:</w:t>
      </w:r>
      <w:r>
        <w:t> The project is on a strict timetable, with the first reactor scheduled to come online in 202</w:t>
      </w:r>
      <w:r w:rsidR="00D536AE">
        <w:t>7</w:t>
      </w:r>
      <w:r>
        <w:t>. Any delays could have serious financial consequences for the endeavour.</w:t>
      </w:r>
    </w:p>
    <w:p w14:paraId="1B7BD750" w14:textId="77777777" w:rsidR="00F31319" w:rsidRDefault="00F31319" w:rsidP="00F31319"/>
    <w:p w14:paraId="78FFD0EE" w14:textId="70AA86F6" w:rsidR="00F31319" w:rsidRDefault="00F31319" w:rsidP="00D536AE">
      <w:r>
        <w:t xml:space="preserve">The project's </w:t>
      </w:r>
      <w:r w:rsidRPr="00F31319">
        <w:rPr>
          <w:b/>
          <w:bCs/>
        </w:rPr>
        <w:t>funding</w:t>
      </w:r>
      <w:r>
        <w:t xml:space="preserve"> is also massive, with a projected cost </w:t>
      </w:r>
      <w:r w:rsidRPr="00D536AE">
        <w:t xml:space="preserve">of </w:t>
      </w:r>
      <w:r w:rsidR="00D536AE" w:rsidRPr="00D536AE">
        <w:t>£32.7</w:t>
      </w:r>
      <w:r w:rsidR="00D536AE">
        <w:rPr>
          <w:rFonts w:ascii="Lora" w:hAnsi="Lora"/>
          <w:color w:val="151529"/>
          <w:sz w:val="21"/>
          <w:szCs w:val="21"/>
          <w:shd w:val="clear" w:color="auto" w:fill="FFFFFF"/>
        </w:rPr>
        <w:t xml:space="preserve"> </w:t>
      </w:r>
      <w:r>
        <w:t>billion. So</w:t>
      </w:r>
      <w:r w:rsidR="00847887">
        <w:t>,</w:t>
      </w:r>
      <w:r>
        <w:t xml:space="preserve"> to ensure that the project remains within budget, the project team must meticulously control expenses.</w:t>
      </w:r>
    </w:p>
    <w:p w14:paraId="08FF357F" w14:textId="77777777" w:rsidR="00F31319" w:rsidRDefault="00F31319" w:rsidP="00F31319"/>
    <w:p w14:paraId="41B40681" w14:textId="77777777" w:rsidR="00F31319" w:rsidRDefault="00F31319" w:rsidP="00F31319">
      <w:r>
        <w:t xml:space="preserve">Hinkley Point C is subject to some </w:t>
      </w:r>
      <w:r w:rsidRPr="00F31319">
        <w:rPr>
          <w:b/>
          <w:bCs/>
        </w:rPr>
        <w:t>regulation rules</w:t>
      </w:r>
      <w:r>
        <w:t xml:space="preserve"> because it is a nuclear power plant. Therefore, the project team must ensure that </w:t>
      </w:r>
      <w:proofErr w:type="gramStart"/>
      <w:r>
        <w:t>all of</w:t>
      </w:r>
      <w:proofErr w:type="gramEnd"/>
      <w:r>
        <w:t xml:space="preserve"> these criteria are fulfilled, which can increase the project's intricacy and expense.</w:t>
      </w:r>
    </w:p>
    <w:p w14:paraId="326A53A3" w14:textId="77777777" w:rsidR="00F31319" w:rsidRDefault="00F31319" w:rsidP="00F31319"/>
    <w:p w14:paraId="341766B6" w14:textId="77777777" w:rsidR="00F31319" w:rsidRDefault="00F31319" w:rsidP="00F31319">
      <w:r>
        <w:rPr>
          <w:rStyle w:val="Strong"/>
          <w:color w:val="0E101A"/>
        </w:rPr>
        <w:t>Environmental considerations:</w:t>
      </w:r>
      <w:r>
        <w:t> The power station's building and running may affect local animals and the nearby ecology. The project team must take measures to mitigate these effects while also adhering to environmental laws.</w:t>
      </w:r>
    </w:p>
    <w:p w14:paraId="00CC2D70" w14:textId="77777777" w:rsidR="00F31319" w:rsidRDefault="00F31319" w:rsidP="00F31319"/>
    <w:p w14:paraId="33F7C295" w14:textId="77777777" w:rsidR="00F31319" w:rsidRDefault="00F31319" w:rsidP="00F31319">
      <w:r>
        <w:rPr>
          <w:rStyle w:val="Strong"/>
          <w:color w:val="0E101A"/>
        </w:rPr>
        <w:t>Political concerns:</w:t>
      </w:r>
      <w:r>
        <w:t> The project has been the subject of political surveillance and discussion, with some opponents challenging the expense and safety of nuclear electricity. The project team must negotiate this political environment and resolve group concerns.</w:t>
      </w:r>
    </w:p>
    <w:p w14:paraId="42F09E01" w14:textId="77777777" w:rsidR="00F31319" w:rsidRDefault="00F31319" w:rsidP="00F31319"/>
    <w:p w14:paraId="23EA6378" w14:textId="77777777" w:rsidR="00F31319" w:rsidRDefault="00F31319" w:rsidP="00F31319">
      <w:r>
        <w:rPr>
          <w:rStyle w:val="Strong"/>
          <w:color w:val="0E101A"/>
        </w:rPr>
        <w:t>Risks associated with technology:</w:t>
      </w:r>
      <w:r>
        <w:t> The planning and building of a nuclear power plant necessitate using complicated and advanced technology. The project team must manage risks connected with this technology, such as possible safety dangers and technological errors.</w:t>
      </w:r>
    </w:p>
    <w:p w14:paraId="71F6BF51" w14:textId="77777777" w:rsidR="00F31319" w:rsidRDefault="00F31319" w:rsidP="00F31319"/>
    <w:p w14:paraId="221686A1" w14:textId="77777777" w:rsidR="00F31319" w:rsidRDefault="00F31319" w:rsidP="00F31319">
      <w:r>
        <w:rPr>
          <w:rStyle w:val="Strong"/>
          <w:color w:val="0E101A"/>
        </w:rPr>
        <w:lastRenderedPageBreak/>
        <w:t>Supply chain management:</w:t>
      </w:r>
      <w:r>
        <w:t> The project includes many vendors and freelancers, and the project team must carefully handle these connections to keep the project on track and within the price.</w:t>
      </w:r>
    </w:p>
    <w:p w14:paraId="5537A03C" w14:textId="77777777" w:rsidR="00F31319" w:rsidRDefault="00F31319" w:rsidP="00F31319"/>
    <w:p w14:paraId="520AFE27" w14:textId="77777777" w:rsidR="00F31319" w:rsidRDefault="00F31319" w:rsidP="00F31319">
      <w:r>
        <w:rPr>
          <w:rStyle w:val="Strong"/>
          <w:color w:val="0E101A"/>
        </w:rPr>
        <w:t>Stakeholder management:</w:t>
      </w:r>
      <w:r>
        <w:t> A variety of parties are involved in the endeavour, including neighbourhood citizens, government officials, and conservation organisations. To ensure the project is approved and backed by the local community, the project team must interact with these groups and resolve their concerns.</w:t>
      </w:r>
    </w:p>
    <w:p w14:paraId="0AC50EA4" w14:textId="77777777" w:rsidR="00F31319" w:rsidRDefault="00F31319" w:rsidP="00F31319"/>
    <w:p w14:paraId="44CF4F58" w14:textId="1032BA7C" w:rsidR="00F31319" w:rsidRDefault="00F31319" w:rsidP="00F31319">
      <w:r>
        <w:t>Overall, the Hinkley Point C project is a complicated and challenging endeavour that necessitates cautious administration of various limitations.</w:t>
      </w:r>
      <w:r w:rsidR="001B529D">
        <w:t xml:space="preserve"> </w:t>
      </w:r>
      <w:r w:rsidR="001B529D">
        <w:t>(</w:t>
      </w:r>
      <w:proofErr w:type="spellStart"/>
      <w:r w:rsidR="001B529D">
        <w:t>Mumby</w:t>
      </w:r>
      <w:proofErr w:type="spellEnd"/>
      <w:r w:rsidR="001B529D">
        <w:t>, 2023)</w:t>
      </w:r>
    </w:p>
    <w:p w14:paraId="0F2F5C3D" w14:textId="77777777" w:rsidR="00F31319" w:rsidRPr="00F31319" w:rsidRDefault="00F31319" w:rsidP="00F31319"/>
    <w:p w14:paraId="0A359019" w14:textId="77777777" w:rsidR="00DE06FA" w:rsidRDefault="00DE06FA" w:rsidP="00FE367C">
      <w:pPr>
        <w:rPr>
          <w:b/>
          <w:bCs/>
        </w:rPr>
      </w:pPr>
    </w:p>
    <w:p w14:paraId="3A10AD9F" w14:textId="6460EFDC" w:rsidR="00DE06FA" w:rsidRDefault="00681A45" w:rsidP="00681A45">
      <w:pPr>
        <w:pStyle w:val="Heading1"/>
      </w:pPr>
      <w:bookmarkStart w:id="13" w:name="_Toc131504515"/>
      <w:r>
        <w:t>Conclusion</w:t>
      </w:r>
      <w:bookmarkEnd w:id="13"/>
    </w:p>
    <w:p w14:paraId="75DEC427" w14:textId="7E180852" w:rsidR="00681A45" w:rsidRDefault="00681A45" w:rsidP="00681A45"/>
    <w:p w14:paraId="7B04313D" w14:textId="27C8B831" w:rsidR="00681A45" w:rsidRPr="00681A45" w:rsidRDefault="00C90C4A" w:rsidP="00681A45">
      <w:r w:rsidRPr="00C90C4A">
        <w:t xml:space="preserve">Based on the findings of the complete research, </w:t>
      </w:r>
      <w:proofErr w:type="gramStart"/>
      <w:r w:rsidRPr="00C90C4A">
        <w:t>it is clear that the</w:t>
      </w:r>
      <w:proofErr w:type="gramEnd"/>
      <w:r w:rsidRPr="00C90C4A">
        <w:t xml:space="preserve"> Hinkley Point C project must improve its quality, time management, and funding to alleviate pertinent problems. Its local community promotes these significant business possibilities, which have the potential to enhance the local economy in the future. It needs to be enhanced and evaluated by pertinent project measures based on partner goals and various viewpoints in this project. Delays and other factors have hampered project performance, which must be improved </w:t>
      </w:r>
      <w:proofErr w:type="gramStart"/>
      <w:r w:rsidRPr="00C90C4A">
        <w:t>in order for</w:t>
      </w:r>
      <w:proofErr w:type="gramEnd"/>
      <w:r w:rsidRPr="00C90C4A">
        <w:t xml:space="preserve"> it to be completed by 2026. It has some timetable, money, and other problems that need to be addressed to successfully minimise job delays, expense management, and human resource management. EDF Energy must improve its organisational performance to increase community money for another initiative in the United Kingdom.</w:t>
      </w:r>
    </w:p>
    <w:p w14:paraId="1EF9D4BB" w14:textId="7162B9CF" w:rsidR="00681A45" w:rsidRDefault="00681A45" w:rsidP="00FE367C">
      <w:pPr>
        <w:rPr>
          <w:b/>
          <w:bCs/>
        </w:rPr>
      </w:pPr>
    </w:p>
    <w:p w14:paraId="737F3D05" w14:textId="77777777" w:rsidR="00681A45" w:rsidRDefault="00681A45" w:rsidP="00FE367C">
      <w:pPr>
        <w:rPr>
          <w:b/>
          <w:bCs/>
        </w:rPr>
      </w:pPr>
    </w:p>
    <w:p w14:paraId="6C899CEB" w14:textId="77777777" w:rsidR="004F527A" w:rsidRDefault="004F527A" w:rsidP="00311305"/>
    <w:p w14:paraId="6C850324" w14:textId="77777777" w:rsidR="00DC5E35" w:rsidRDefault="00DC5E35" w:rsidP="00DC5E35"/>
    <w:p w14:paraId="41EAFF26" w14:textId="77777777" w:rsidR="005105DA" w:rsidRDefault="005105DA" w:rsidP="00425BC5"/>
    <w:p w14:paraId="2F440467" w14:textId="77777777" w:rsidR="005105DA" w:rsidRDefault="005105DA" w:rsidP="00425BC5"/>
    <w:p w14:paraId="6DB5AF39" w14:textId="6E1007A7" w:rsidR="00425BC5" w:rsidRDefault="00425BC5" w:rsidP="00425BC5"/>
    <w:p w14:paraId="78028BDF" w14:textId="14BCF41C" w:rsidR="00425BC5" w:rsidRDefault="00425BC5" w:rsidP="00425BC5"/>
    <w:p w14:paraId="736046EB" w14:textId="4F8DA353" w:rsidR="00425BC5" w:rsidRDefault="00425BC5" w:rsidP="00425BC5"/>
    <w:p w14:paraId="07BF8E08" w14:textId="5AB88B71" w:rsidR="00425BC5" w:rsidRDefault="00425BC5" w:rsidP="00425BC5"/>
    <w:p w14:paraId="74CA5347" w14:textId="10E9B3D8" w:rsidR="00425BC5" w:rsidRDefault="00425BC5" w:rsidP="00425BC5"/>
    <w:p w14:paraId="70A5326B" w14:textId="0C8C219E" w:rsidR="00425BC5" w:rsidRDefault="00425BC5" w:rsidP="00425BC5"/>
    <w:p w14:paraId="76F26FDB" w14:textId="4DBA0D02" w:rsidR="00425BC5" w:rsidRDefault="00425BC5" w:rsidP="00425BC5"/>
    <w:p w14:paraId="7591E7A8" w14:textId="79710161" w:rsidR="00425BC5" w:rsidRDefault="00425BC5" w:rsidP="00425BC5"/>
    <w:p w14:paraId="7F4ECF0F" w14:textId="0D6A7727" w:rsidR="00425BC5" w:rsidRDefault="00425BC5" w:rsidP="00425BC5"/>
    <w:p w14:paraId="650C3BE3" w14:textId="77777777" w:rsidR="00425BC5" w:rsidRDefault="00425BC5" w:rsidP="00425BC5"/>
    <w:p w14:paraId="4AB66394" w14:textId="11CF6568" w:rsidR="00425BC5" w:rsidRDefault="00425BC5" w:rsidP="00425BC5"/>
    <w:p w14:paraId="5C71FA41" w14:textId="1B9A87A7" w:rsidR="0004771B" w:rsidRDefault="0004771B" w:rsidP="00425BC5"/>
    <w:p w14:paraId="1252C4B2" w14:textId="692CAFC9" w:rsidR="0004771B" w:rsidRDefault="0004771B" w:rsidP="00425BC5"/>
    <w:p w14:paraId="72609EBD" w14:textId="7FB6A800" w:rsidR="00D8187C" w:rsidRDefault="00D8187C" w:rsidP="00425BC5"/>
    <w:p w14:paraId="1D580535" w14:textId="54CC89CF" w:rsidR="00D8187C" w:rsidRDefault="00D8187C" w:rsidP="00425BC5"/>
    <w:p w14:paraId="45CFB5F2" w14:textId="4C83E665" w:rsidR="00D8187C" w:rsidRDefault="00D8187C" w:rsidP="00425BC5"/>
    <w:p w14:paraId="7B2A9697" w14:textId="2BE02042" w:rsidR="00D8187C" w:rsidRDefault="00D8187C" w:rsidP="00425BC5"/>
    <w:p w14:paraId="50425220" w14:textId="1B5580C6" w:rsidR="00D8187C" w:rsidRDefault="00D8187C" w:rsidP="00425BC5"/>
    <w:p w14:paraId="3A39FC07" w14:textId="5D86790D" w:rsidR="00D8187C" w:rsidRDefault="00D8187C" w:rsidP="00425BC5"/>
    <w:p w14:paraId="0ADEBFC4" w14:textId="1E6F8617" w:rsidR="00D8187C" w:rsidRDefault="00D8187C" w:rsidP="00425BC5"/>
    <w:p w14:paraId="3777E990" w14:textId="77777777" w:rsidR="00D8187C" w:rsidRDefault="00D8187C" w:rsidP="00425BC5"/>
    <w:p w14:paraId="6A9418B0" w14:textId="77777777" w:rsidR="0004771B" w:rsidRDefault="0004771B" w:rsidP="00425BC5"/>
    <w:p w14:paraId="2FCE27BF" w14:textId="5FF18DC7" w:rsidR="00D8187C" w:rsidRDefault="00425BC5" w:rsidP="00293BD3">
      <w:pPr>
        <w:pStyle w:val="Heading1"/>
      </w:pPr>
      <w:bookmarkStart w:id="14" w:name="_Toc131504516"/>
      <w:r>
        <w:t>References</w:t>
      </w:r>
      <w:bookmarkEnd w:id="14"/>
      <w:r>
        <w:t xml:space="preserve"> </w:t>
      </w:r>
    </w:p>
    <w:p w14:paraId="366F8BE9" w14:textId="77777777" w:rsidR="00D8187C" w:rsidRDefault="00D8187C" w:rsidP="00D8187C"/>
    <w:p w14:paraId="01632A11" w14:textId="1F30CFE3" w:rsidR="00ED5CA9" w:rsidRDefault="0072651E" w:rsidP="00ED5CA9">
      <w:r>
        <w:t xml:space="preserve">1. </w:t>
      </w:r>
      <w:r w:rsidR="00ED5CA9">
        <w:t xml:space="preserve">EDF (n.d.) </w:t>
      </w:r>
      <w:r w:rsidR="00ED5CA9">
        <w:rPr>
          <w:i/>
          <w:iCs/>
        </w:rPr>
        <w:t>About Hinkley point C</w:t>
      </w:r>
      <w:r w:rsidR="00ED5CA9">
        <w:t xml:space="preserve">, </w:t>
      </w:r>
      <w:r w:rsidR="00ED5CA9">
        <w:rPr>
          <w:i/>
          <w:iCs/>
        </w:rPr>
        <w:t>EDF</w:t>
      </w:r>
      <w:r w:rsidR="00ED5CA9">
        <w:t xml:space="preserve">. Available at: </w:t>
      </w:r>
      <w:hyperlink r:id="rId6" w:history="1">
        <w:r w:rsidR="00ED5CA9" w:rsidRPr="000E4456">
          <w:rPr>
            <w:rStyle w:val="Hyperlink"/>
          </w:rPr>
          <w:t>https://www.edfenergy.com/energy/nuclear-new-build-projects/hinkley-point-c/about</w:t>
        </w:r>
      </w:hyperlink>
      <w:r w:rsidR="00ED5CA9">
        <w:t xml:space="preserve"> (Accessed: March 24, 2023). </w:t>
      </w:r>
    </w:p>
    <w:p w14:paraId="1C2D104F" w14:textId="77777777" w:rsidR="00896391" w:rsidRDefault="00896391" w:rsidP="00896391"/>
    <w:p w14:paraId="6906E466" w14:textId="36B861F5" w:rsidR="00896391" w:rsidRDefault="0072651E" w:rsidP="00896391">
      <w:r>
        <w:t xml:space="preserve">2. </w:t>
      </w:r>
      <w:r w:rsidR="00896391">
        <w:t xml:space="preserve">Harvey, D. (2021) </w:t>
      </w:r>
      <w:r w:rsidR="00896391">
        <w:rPr>
          <w:i/>
          <w:iCs/>
        </w:rPr>
        <w:t>Hinkley Nuclear Power Station on track for 2026 opening</w:t>
      </w:r>
      <w:r w:rsidR="00896391">
        <w:t xml:space="preserve">, </w:t>
      </w:r>
      <w:r w:rsidR="00896391">
        <w:rPr>
          <w:i/>
          <w:iCs/>
        </w:rPr>
        <w:t>BBC News</w:t>
      </w:r>
      <w:r w:rsidR="00896391">
        <w:t xml:space="preserve">. BBC. Available at: </w:t>
      </w:r>
      <w:hyperlink r:id="rId7" w:history="1">
        <w:r w:rsidR="00896391" w:rsidRPr="000E4456">
          <w:rPr>
            <w:rStyle w:val="Hyperlink"/>
          </w:rPr>
          <w:t>https://www.bbc.co.uk/news/uk-england-somerset-58724732</w:t>
        </w:r>
      </w:hyperlink>
      <w:r w:rsidR="00896391">
        <w:t xml:space="preserve"> (Accessed: March 25, 2023). </w:t>
      </w:r>
    </w:p>
    <w:p w14:paraId="5D240BC7" w14:textId="4AE4B001" w:rsidR="00CA2793" w:rsidRDefault="00CA2793" w:rsidP="00896391"/>
    <w:p w14:paraId="44AD2D68" w14:textId="1739BAB9" w:rsidR="00CA2793" w:rsidRDefault="0072651E" w:rsidP="00CA2793">
      <w:r>
        <w:t xml:space="preserve">3. </w:t>
      </w:r>
      <w:r w:rsidR="00CA2793">
        <w:t xml:space="preserve">NAO (2022) </w:t>
      </w:r>
      <w:r w:rsidR="00CA2793">
        <w:rPr>
          <w:i/>
          <w:iCs/>
        </w:rPr>
        <w:t>Hinkley Point C - National Audit Office (NAO) report</w:t>
      </w:r>
      <w:r w:rsidR="00CA2793">
        <w:t xml:space="preserve">, </w:t>
      </w:r>
      <w:r w:rsidR="00CA2793">
        <w:rPr>
          <w:i/>
          <w:iCs/>
        </w:rPr>
        <w:t>National Audit Office (NAO)</w:t>
      </w:r>
      <w:r w:rsidR="00CA2793">
        <w:t xml:space="preserve">. Available at: </w:t>
      </w:r>
      <w:hyperlink r:id="rId8" w:history="1">
        <w:r w:rsidR="00CA2793" w:rsidRPr="005A6CF9">
          <w:rPr>
            <w:rStyle w:val="Hyperlink"/>
          </w:rPr>
          <w:t>https://www.nao.org.uk/reports/hinkley-point-c/</w:t>
        </w:r>
      </w:hyperlink>
      <w:r w:rsidR="00CA2793">
        <w:t xml:space="preserve"> </w:t>
      </w:r>
      <w:r w:rsidR="00CA2793">
        <w:t xml:space="preserve">(Accessed: March 24, 2023). </w:t>
      </w:r>
    </w:p>
    <w:p w14:paraId="1A191A01" w14:textId="500753A2" w:rsidR="000344EF" w:rsidRDefault="000344EF" w:rsidP="00CA2793"/>
    <w:p w14:paraId="371B399D" w14:textId="67340E7D" w:rsidR="000344EF" w:rsidRDefault="0072651E" w:rsidP="000344EF">
      <w:pPr>
        <w:rPr>
          <w:rFonts w:ascii="Times New Roman" w:hAnsi="Times New Roman"/>
          <w:color w:val="auto"/>
        </w:rPr>
      </w:pPr>
      <w:r>
        <w:lastRenderedPageBreak/>
        <w:t xml:space="preserve">4. </w:t>
      </w:r>
      <w:r w:rsidR="000344EF">
        <w:t xml:space="preserve">GOV.UK (2018) </w:t>
      </w:r>
      <w:r w:rsidR="000344EF">
        <w:rPr>
          <w:i/>
          <w:iCs/>
        </w:rPr>
        <w:t>Hinkley Point C</w:t>
      </w:r>
      <w:r w:rsidR="000344EF">
        <w:t xml:space="preserve">, </w:t>
      </w:r>
      <w:r w:rsidR="000344EF">
        <w:rPr>
          <w:i/>
          <w:iCs/>
        </w:rPr>
        <w:t>GOV.UK</w:t>
      </w:r>
      <w:r w:rsidR="000344EF">
        <w:t xml:space="preserve">. GOV.UK. Available at: </w:t>
      </w:r>
      <w:hyperlink r:id="rId9" w:history="1">
        <w:r w:rsidR="000344EF" w:rsidRPr="005A6CF9">
          <w:rPr>
            <w:rStyle w:val="Hyperlink"/>
          </w:rPr>
          <w:t>https://www.gov.uk/government/collections/hinkley-point-c</w:t>
        </w:r>
      </w:hyperlink>
      <w:r w:rsidR="000344EF">
        <w:t xml:space="preserve"> </w:t>
      </w:r>
      <w:r w:rsidR="000344EF">
        <w:t xml:space="preserve">(Accessed: March 25, 2023). </w:t>
      </w:r>
    </w:p>
    <w:p w14:paraId="44203B54" w14:textId="77777777" w:rsidR="000344EF" w:rsidRDefault="000344EF" w:rsidP="0072651E"/>
    <w:p w14:paraId="014DDFF1" w14:textId="172C4919" w:rsidR="0072651E" w:rsidRDefault="0072651E" w:rsidP="0072651E">
      <w:r>
        <w:t xml:space="preserve">5. </w:t>
      </w:r>
      <w:r>
        <w:t xml:space="preserve">EDF (2020) </w:t>
      </w:r>
      <w:r>
        <w:rPr>
          <w:i/>
          <w:iCs/>
        </w:rPr>
        <w:t>Hinkley Point C project achieves latest major milestone on schedule</w:t>
      </w:r>
      <w:r>
        <w:t xml:space="preserve">, </w:t>
      </w:r>
      <w:r>
        <w:rPr>
          <w:i/>
          <w:iCs/>
        </w:rPr>
        <w:t>EDF</w:t>
      </w:r>
      <w:r>
        <w:t xml:space="preserve">. EDF. Available at: </w:t>
      </w:r>
      <w:hyperlink r:id="rId10" w:history="1">
        <w:r w:rsidRPr="005A6CF9">
          <w:rPr>
            <w:rStyle w:val="Hyperlink"/>
          </w:rPr>
          <w:t>https://www.edfenergy.com/energy/nuclear-new-build-projects/hinkley-point-c/j0/news-views/hinkley-point-c-project-achieves-latest-major-milestone-on-schedule</w:t>
        </w:r>
      </w:hyperlink>
      <w:r>
        <w:t xml:space="preserve"> </w:t>
      </w:r>
      <w:r>
        <w:t xml:space="preserve">(Accessed: March 26, 2023). </w:t>
      </w:r>
    </w:p>
    <w:p w14:paraId="46CD6E99" w14:textId="77777777" w:rsidR="00ED5CA9" w:rsidRDefault="00ED5CA9" w:rsidP="00ED5CA9">
      <w:pPr>
        <w:rPr>
          <w:rFonts w:ascii="Times New Roman" w:hAnsi="Times New Roman"/>
          <w:color w:val="auto"/>
        </w:rPr>
      </w:pPr>
    </w:p>
    <w:p w14:paraId="6C95D88B" w14:textId="76188F14" w:rsidR="000A232D" w:rsidRDefault="000A232D" w:rsidP="000A232D">
      <w:r>
        <w:t xml:space="preserve">6. </w:t>
      </w:r>
      <w:r>
        <w:t xml:space="preserve">McIntyre, F. (2022) </w:t>
      </w:r>
      <w:r>
        <w:rPr>
          <w:i/>
          <w:iCs/>
        </w:rPr>
        <w:t>Hinkley Point C Quality Management Needs Improvement, says nuclear regulator</w:t>
      </w:r>
      <w:r>
        <w:t xml:space="preserve">, </w:t>
      </w:r>
      <w:r>
        <w:rPr>
          <w:i/>
          <w:iCs/>
        </w:rPr>
        <w:t>New Civil Engineer</w:t>
      </w:r>
      <w:r>
        <w:t xml:space="preserve">. Available at: </w:t>
      </w:r>
      <w:hyperlink r:id="rId11" w:history="1">
        <w:r w:rsidRPr="005A6CF9">
          <w:rPr>
            <w:rStyle w:val="Hyperlink"/>
          </w:rPr>
          <w:t>https://www.newcivilengineer.com/archive/hinkley-point-c-quality-management-needs-improvement-says-nuclear-regulator-16-03-2018/</w:t>
        </w:r>
      </w:hyperlink>
      <w:r>
        <w:t xml:space="preserve"> </w:t>
      </w:r>
      <w:r>
        <w:t xml:space="preserve">(Accessed: March 26, 2023). </w:t>
      </w:r>
    </w:p>
    <w:p w14:paraId="2735EDD3" w14:textId="5AF17F5B" w:rsidR="000A232D" w:rsidRDefault="000A232D" w:rsidP="000A232D"/>
    <w:p w14:paraId="793F19A5" w14:textId="708163AA" w:rsidR="00CC5516" w:rsidRDefault="00CC5516" w:rsidP="00CC5516">
      <w:r>
        <w:t xml:space="preserve">7. </w:t>
      </w:r>
      <w:proofErr w:type="spellStart"/>
      <w:r>
        <w:t>Cossins</w:t>
      </w:r>
      <w:proofErr w:type="spellEnd"/>
      <w:r>
        <w:t xml:space="preserve">-Smith, A. (2023) </w:t>
      </w:r>
      <w:r>
        <w:rPr>
          <w:i/>
          <w:iCs/>
        </w:rPr>
        <w:t>Cost of EDF's Hinkley Point C Nuclear Project rises to $40bn</w:t>
      </w:r>
      <w:r>
        <w:t xml:space="preserve">, </w:t>
      </w:r>
      <w:r>
        <w:rPr>
          <w:i/>
          <w:iCs/>
        </w:rPr>
        <w:t>Power Technology</w:t>
      </w:r>
      <w:r>
        <w:t xml:space="preserve">. Available at: </w:t>
      </w:r>
      <w:hyperlink r:id="rId12" w:history="1">
        <w:r w:rsidRPr="005A6CF9">
          <w:rPr>
            <w:rStyle w:val="Hyperlink"/>
          </w:rPr>
          <w:t>https://www.power-technology.com/news/hinkley-point-c-project-costs-rise-again/</w:t>
        </w:r>
      </w:hyperlink>
      <w:r>
        <w:t xml:space="preserve"> </w:t>
      </w:r>
      <w:r>
        <w:t xml:space="preserve">(Accessed: March 27, 2023). </w:t>
      </w:r>
    </w:p>
    <w:p w14:paraId="2C224C66" w14:textId="52332C8E" w:rsidR="005236F6" w:rsidRDefault="005236F6" w:rsidP="005236F6">
      <w:r>
        <w:t xml:space="preserve">8. </w:t>
      </w:r>
      <w:r>
        <w:t xml:space="preserve">ONR (2022) </w:t>
      </w:r>
      <w:r>
        <w:rPr>
          <w:i/>
          <w:iCs/>
        </w:rPr>
        <w:t>Operating facilities</w:t>
      </w:r>
      <w:r>
        <w:t xml:space="preserve">, </w:t>
      </w:r>
      <w:r>
        <w:rPr>
          <w:i/>
          <w:iCs/>
        </w:rPr>
        <w:t>ONR</w:t>
      </w:r>
      <w:r>
        <w:t xml:space="preserve">. Available at: </w:t>
      </w:r>
      <w:hyperlink r:id="rId13" w:history="1">
        <w:r w:rsidRPr="005A6CF9">
          <w:rPr>
            <w:rStyle w:val="Hyperlink"/>
          </w:rPr>
          <w:t>https://www.onr.org.uk/operating-facilities.htm</w:t>
        </w:r>
      </w:hyperlink>
      <w:r>
        <w:t xml:space="preserve"> </w:t>
      </w:r>
      <w:r>
        <w:t xml:space="preserve">(Accessed: March 28, 2023). </w:t>
      </w:r>
    </w:p>
    <w:p w14:paraId="394B3411" w14:textId="5F5923E5" w:rsidR="00293BD3" w:rsidRDefault="00293BD3" w:rsidP="00293BD3">
      <w:r>
        <w:t xml:space="preserve">9. </w:t>
      </w:r>
      <w:r>
        <w:t xml:space="preserve">O'Rourke (2022) </w:t>
      </w:r>
      <w:r>
        <w:rPr>
          <w:i/>
          <w:iCs/>
        </w:rPr>
        <w:t>Hinkley Point C</w:t>
      </w:r>
      <w:r>
        <w:t xml:space="preserve">, </w:t>
      </w:r>
      <w:r>
        <w:rPr>
          <w:i/>
          <w:iCs/>
        </w:rPr>
        <w:t>Laing O'Rourke</w:t>
      </w:r>
      <w:r>
        <w:t xml:space="preserve">. Available at: </w:t>
      </w:r>
      <w:hyperlink r:id="rId14" w:history="1">
        <w:r w:rsidRPr="005A6CF9">
          <w:rPr>
            <w:rStyle w:val="Hyperlink"/>
          </w:rPr>
          <w:t>https://www.laingorourke.com/projects/united-kingdom/hinkley-point-c/</w:t>
        </w:r>
      </w:hyperlink>
      <w:r>
        <w:t xml:space="preserve"> </w:t>
      </w:r>
      <w:r>
        <w:t xml:space="preserve">(Accessed: March 27, 2023). </w:t>
      </w:r>
    </w:p>
    <w:p w14:paraId="65288396" w14:textId="27009100" w:rsidR="00534BB3" w:rsidRDefault="00534BB3" w:rsidP="00534BB3">
      <w:pPr>
        <w:rPr>
          <w:rFonts w:ascii="Times New Roman" w:hAnsi="Times New Roman"/>
          <w:color w:val="auto"/>
        </w:rPr>
      </w:pPr>
      <w:r>
        <w:t>10. N</w:t>
      </w:r>
      <w:r>
        <w:t xml:space="preserve">ews.org (2021) Hinkley Point C Unit 1 reactor building takes shape, Hinkley Point C unit 1 reactor building takes shape : New Nuclear - World Nuclear News. Available at: </w:t>
      </w:r>
      <w:hyperlink r:id="rId15" w:history="1">
        <w:r w:rsidRPr="005A6CF9">
          <w:rPr>
            <w:rStyle w:val="Hyperlink"/>
          </w:rPr>
          <w:t>https://www.world-nuclear-news.org/Articles/HPC-unit-1-reactor-building-takes-shape</w:t>
        </w:r>
      </w:hyperlink>
      <w:r>
        <w:t xml:space="preserve"> </w:t>
      </w:r>
      <w:r>
        <w:t xml:space="preserve">(Accessed: March 28, 2023). </w:t>
      </w:r>
    </w:p>
    <w:p w14:paraId="79C2E83F" w14:textId="1C23DEA5" w:rsidR="00534BB3" w:rsidRDefault="00534BB3" w:rsidP="00293BD3"/>
    <w:p w14:paraId="6B3A3FBA" w14:textId="4ED414B5" w:rsidR="001B529D" w:rsidRDefault="001B529D" w:rsidP="001B529D">
      <w:pPr>
        <w:rPr>
          <w:rFonts w:ascii="Times New Roman" w:hAnsi="Times New Roman"/>
          <w:color w:val="auto"/>
        </w:rPr>
      </w:pPr>
      <w:r>
        <w:t xml:space="preserve">11. </w:t>
      </w:r>
      <w:proofErr w:type="spellStart"/>
      <w:r>
        <w:t>Mumby</w:t>
      </w:r>
      <w:proofErr w:type="spellEnd"/>
      <w:r>
        <w:t xml:space="preserve">, D. (2023) </w:t>
      </w:r>
      <w:r>
        <w:rPr>
          <w:i/>
          <w:iCs/>
        </w:rPr>
        <w:t>Hinkley Point C to fund £1m Bridgwater Regeneration Project</w:t>
      </w:r>
      <w:r>
        <w:t xml:space="preserve">, </w:t>
      </w:r>
      <w:r>
        <w:rPr>
          <w:i/>
          <w:iCs/>
        </w:rPr>
        <w:t>BBC News</w:t>
      </w:r>
      <w:r>
        <w:t xml:space="preserve">. BBC. Available at: </w:t>
      </w:r>
      <w:hyperlink r:id="rId16" w:history="1">
        <w:r w:rsidRPr="005A6CF9">
          <w:rPr>
            <w:rStyle w:val="Hyperlink"/>
          </w:rPr>
          <w:t>https://www.bbc.co.uk/news/uk-england-somerset-65137941?at_campaign=KARANGA&amp;at_medium=RSS</w:t>
        </w:r>
      </w:hyperlink>
      <w:r>
        <w:t xml:space="preserve"> </w:t>
      </w:r>
      <w:r>
        <w:t xml:space="preserve">(Accessed: April 4, 2023). </w:t>
      </w:r>
    </w:p>
    <w:p w14:paraId="27212853" w14:textId="77777777" w:rsidR="001B529D" w:rsidRDefault="001B529D" w:rsidP="00293BD3"/>
    <w:p w14:paraId="14D81758" w14:textId="77777777" w:rsidR="00293BD3" w:rsidRDefault="00293BD3" w:rsidP="00293BD3">
      <w:pPr>
        <w:rPr>
          <w:rFonts w:ascii="Times New Roman" w:hAnsi="Times New Roman"/>
          <w:color w:val="auto"/>
        </w:rPr>
      </w:pPr>
    </w:p>
    <w:p w14:paraId="104119D5" w14:textId="2C88B67B" w:rsidR="005236F6" w:rsidRDefault="005236F6" w:rsidP="005236F6"/>
    <w:p w14:paraId="13CD45B5" w14:textId="77777777" w:rsidR="005236F6" w:rsidRDefault="005236F6" w:rsidP="005236F6">
      <w:pPr>
        <w:rPr>
          <w:rFonts w:ascii="Times New Roman" w:hAnsi="Times New Roman"/>
          <w:color w:val="auto"/>
        </w:rPr>
      </w:pPr>
    </w:p>
    <w:p w14:paraId="2ED959F5" w14:textId="77777777" w:rsidR="005236F6" w:rsidRDefault="005236F6" w:rsidP="00CC5516"/>
    <w:p w14:paraId="04B7F5DE" w14:textId="77777777" w:rsidR="005236F6" w:rsidRDefault="005236F6" w:rsidP="00CC5516"/>
    <w:p w14:paraId="46475649" w14:textId="39C6128D" w:rsidR="00CC5516" w:rsidRDefault="00CC5516" w:rsidP="00CC5516"/>
    <w:p w14:paraId="7EC27180" w14:textId="77777777" w:rsidR="00CC5516" w:rsidRDefault="00CC5516" w:rsidP="00CC5516">
      <w:pPr>
        <w:rPr>
          <w:rFonts w:ascii="Times New Roman" w:hAnsi="Times New Roman"/>
          <w:color w:val="auto"/>
        </w:rPr>
      </w:pPr>
    </w:p>
    <w:p w14:paraId="7DAFBFBD" w14:textId="77777777" w:rsidR="000A232D" w:rsidRDefault="000A232D" w:rsidP="000A232D">
      <w:pPr>
        <w:rPr>
          <w:rFonts w:ascii="Times New Roman" w:hAnsi="Times New Roman"/>
          <w:color w:val="auto"/>
        </w:rPr>
      </w:pPr>
    </w:p>
    <w:p w14:paraId="767B84D0" w14:textId="77777777" w:rsidR="00D8187C" w:rsidRPr="00D8187C" w:rsidRDefault="00D8187C" w:rsidP="00D8187C"/>
    <w:p w14:paraId="6309EDE2" w14:textId="77777777" w:rsidR="00047A15" w:rsidRDefault="00047A15" w:rsidP="00047A15">
      <w:pPr>
        <w:jc w:val="left"/>
        <w:rPr>
          <w:rFonts w:ascii="Times New Roman" w:hAnsi="Times New Roman"/>
          <w:color w:val="auto"/>
        </w:rPr>
      </w:pPr>
    </w:p>
    <w:p w14:paraId="6E552BDA" w14:textId="0F27F9B3" w:rsidR="00047A15" w:rsidRDefault="00047A15" w:rsidP="00D8187C">
      <w:pPr>
        <w:jc w:val="left"/>
      </w:pPr>
      <w:r>
        <w:t xml:space="preserve"> </w:t>
      </w:r>
    </w:p>
    <w:p w14:paraId="48177911" w14:textId="77777777" w:rsidR="003229CC" w:rsidRDefault="003229CC" w:rsidP="00E85755">
      <w:pPr>
        <w:rPr>
          <w:rFonts w:ascii="Times New Roman" w:hAnsi="Times New Roman"/>
          <w:color w:val="auto"/>
        </w:rPr>
      </w:pPr>
    </w:p>
    <w:p w14:paraId="1F03B6F4" w14:textId="77777777" w:rsidR="00E85755" w:rsidRDefault="00E85755" w:rsidP="00AC618A">
      <w:pPr>
        <w:rPr>
          <w:rFonts w:ascii="Times New Roman" w:hAnsi="Times New Roman"/>
          <w:color w:val="auto"/>
        </w:rPr>
      </w:pPr>
    </w:p>
    <w:p w14:paraId="54D8E03E" w14:textId="77777777" w:rsidR="00AC618A" w:rsidRDefault="00AC618A" w:rsidP="0054280D">
      <w:pPr>
        <w:rPr>
          <w:rFonts w:ascii="Times New Roman" w:hAnsi="Times New Roman"/>
          <w:color w:val="auto"/>
        </w:rPr>
      </w:pPr>
    </w:p>
    <w:p w14:paraId="57488CFB" w14:textId="54803228" w:rsidR="0054280D" w:rsidRDefault="0054280D" w:rsidP="000F185E">
      <w:pPr>
        <w:rPr>
          <w:rFonts w:ascii="Times New Roman" w:hAnsi="Times New Roman"/>
          <w:color w:val="auto"/>
        </w:rPr>
      </w:pPr>
    </w:p>
    <w:p w14:paraId="5511169A" w14:textId="0B9CE545" w:rsidR="00047A15" w:rsidRDefault="00047A15" w:rsidP="000F185E">
      <w:pPr>
        <w:rPr>
          <w:rFonts w:ascii="Times New Roman" w:hAnsi="Times New Roman"/>
          <w:color w:val="auto"/>
        </w:rPr>
      </w:pPr>
    </w:p>
    <w:p w14:paraId="5942561A" w14:textId="77777777" w:rsidR="00425BC5" w:rsidRPr="00425BC5" w:rsidRDefault="00425BC5" w:rsidP="00D8187C"/>
    <w:sectPr w:rsidR="00425BC5" w:rsidRPr="00425BC5" w:rsidSect="00A51900">
      <w:pgSz w:w="11906" w:h="16838"/>
      <w:pgMar w:top="1418" w:right="1418" w:bottom="1418" w:left="1418"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F934EF"/>
    <w:multiLevelType w:val="hybridMultilevel"/>
    <w:tmpl w:val="E766F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8E0EC4"/>
    <w:multiLevelType w:val="hybridMultilevel"/>
    <w:tmpl w:val="8D209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663099"/>
    <w:multiLevelType w:val="hybridMultilevel"/>
    <w:tmpl w:val="08200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077936">
    <w:abstractNumId w:val="1"/>
  </w:num>
  <w:num w:numId="2" w16cid:durableId="1335840322">
    <w:abstractNumId w:val="2"/>
  </w:num>
  <w:num w:numId="3" w16cid:durableId="9059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5E"/>
    <w:rsid w:val="00013221"/>
    <w:rsid w:val="000176B1"/>
    <w:rsid w:val="000344EF"/>
    <w:rsid w:val="0004771B"/>
    <w:rsid w:val="00047A15"/>
    <w:rsid w:val="00075AB5"/>
    <w:rsid w:val="000A1A0D"/>
    <w:rsid w:val="000A232D"/>
    <w:rsid w:val="000C39F5"/>
    <w:rsid w:val="000C7724"/>
    <w:rsid w:val="000F0879"/>
    <w:rsid w:val="000F185E"/>
    <w:rsid w:val="001042B6"/>
    <w:rsid w:val="001048BE"/>
    <w:rsid w:val="00147BF3"/>
    <w:rsid w:val="001570B1"/>
    <w:rsid w:val="00166786"/>
    <w:rsid w:val="00167321"/>
    <w:rsid w:val="001B529D"/>
    <w:rsid w:val="00206A1B"/>
    <w:rsid w:val="002078BD"/>
    <w:rsid w:val="002303D7"/>
    <w:rsid w:val="00245CD8"/>
    <w:rsid w:val="00293BD3"/>
    <w:rsid w:val="002C6124"/>
    <w:rsid w:val="002E5959"/>
    <w:rsid w:val="002F1A6D"/>
    <w:rsid w:val="00303D4B"/>
    <w:rsid w:val="00311305"/>
    <w:rsid w:val="003229CC"/>
    <w:rsid w:val="003239D9"/>
    <w:rsid w:val="00351732"/>
    <w:rsid w:val="003547CC"/>
    <w:rsid w:val="00364838"/>
    <w:rsid w:val="00375B65"/>
    <w:rsid w:val="00376E36"/>
    <w:rsid w:val="00380908"/>
    <w:rsid w:val="00381E1A"/>
    <w:rsid w:val="003850AC"/>
    <w:rsid w:val="00386F85"/>
    <w:rsid w:val="003B31C3"/>
    <w:rsid w:val="003B397A"/>
    <w:rsid w:val="003D32F7"/>
    <w:rsid w:val="003E210C"/>
    <w:rsid w:val="003F20BC"/>
    <w:rsid w:val="003F2747"/>
    <w:rsid w:val="00405BD9"/>
    <w:rsid w:val="00425BC5"/>
    <w:rsid w:val="00425FE1"/>
    <w:rsid w:val="00431114"/>
    <w:rsid w:val="00446ACF"/>
    <w:rsid w:val="004505E7"/>
    <w:rsid w:val="004706B5"/>
    <w:rsid w:val="00480FA1"/>
    <w:rsid w:val="004855F3"/>
    <w:rsid w:val="004B38AB"/>
    <w:rsid w:val="004B76F0"/>
    <w:rsid w:val="004F4BA5"/>
    <w:rsid w:val="004F527A"/>
    <w:rsid w:val="005105DA"/>
    <w:rsid w:val="005236F6"/>
    <w:rsid w:val="00534BB3"/>
    <w:rsid w:val="0054280D"/>
    <w:rsid w:val="005904BA"/>
    <w:rsid w:val="005C15D6"/>
    <w:rsid w:val="006114B8"/>
    <w:rsid w:val="00617D9B"/>
    <w:rsid w:val="00642E51"/>
    <w:rsid w:val="00677589"/>
    <w:rsid w:val="00680955"/>
    <w:rsid w:val="00681A45"/>
    <w:rsid w:val="006966A1"/>
    <w:rsid w:val="006A6852"/>
    <w:rsid w:val="006B0E9E"/>
    <w:rsid w:val="006B49E8"/>
    <w:rsid w:val="006D2BB8"/>
    <w:rsid w:val="0072651E"/>
    <w:rsid w:val="007640EC"/>
    <w:rsid w:val="0076497D"/>
    <w:rsid w:val="007766C5"/>
    <w:rsid w:val="0078116D"/>
    <w:rsid w:val="007879AD"/>
    <w:rsid w:val="00793454"/>
    <w:rsid w:val="007A6946"/>
    <w:rsid w:val="007C3A07"/>
    <w:rsid w:val="007C5685"/>
    <w:rsid w:val="008048FA"/>
    <w:rsid w:val="00847887"/>
    <w:rsid w:val="008839C7"/>
    <w:rsid w:val="00886018"/>
    <w:rsid w:val="00892ABD"/>
    <w:rsid w:val="00896391"/>
    <w:rsid w:val="008A288D"/>
    <w:rsid w:val="008E1A53"/>
    <w:rsid w:val="008E385A"/>
    <w:rsid w:val="008F1E9E"/>
    <w:rsid w:val="00902E56"/>
    <w:rsid w:val="00915F9B"/>
    <w:rsid w:val="00932C5E"/>
    <w:rsid w:val="0095188A"/>
    <w:rsid w:val="0096231E"/>
    <w:rsid w:val="00970392"/>
    <w:rsid w:val="00984F33"/>
    <w:rsid w:val="00995087"/>
    <w:rsid w:val="009E6D36"/>
    <w:rsid w:val="00A0232B"/>
    <w:rsid w:val="00A156D0"/>
    <w:rsid w:val="00A46123"/>
    <w:rsid w:val="00A51900"/>
    <w:rsid w:val="00A616CA"/>
    <w:rsid w:val="00A82A74"/>
    <w:rsid w:val="00AA0294"/>
    <w:rsid w:val="00AC618A"/>
    <w:rsid w:val="00AC6218"/>
    <w:rsid w:val="00AD4D7A"/>
    <w:rsid w:val="00AE25FA"/>
    <w:rsid w:val="00AE7967"/>
    <w:rsid w:val="00B1098E"/>
    <w:rsid w:val="00B63FCE"/>
    <w:rsid w:val="00B74C7C"/>
    <w:rsid w:val="00B9349D"/>
    <w:rsid w:val="00BA0D34"/>
    <w:rsid w:val="00BA6445"/>
    <w:rsid w:val="00BB1265"/>
    <w:rsid w:val="00BB6BD7"/>
    <w:rsid w:val="00BD7618"/>
    <w:rsid w:val="00BE1B65"/>
    <w:rsid w:val="00C11052"/>
    <w:rsid w:val="00C1751C"/>
    <w:rsid w:val="00C23BA7"/>
    <w:rsid w:val="00C23FAA"/>
    <w:rsid w:val="00C52624"/>
    <w:rsid w:val="00C564BE"/>
    <w:rsid w:val="00C72480"/>
    <w:rsid w:val="00C7792F"/>
    <w:rsid w:val="00C90C4A"/>
    <w:rsid w:val="00CA2793"/>
    <w:rsid w:val="00CA73A8"/>
    <w:rsid w:val="00CA749F"/>
    <w:rsid w:val="00CC5516"/>
    <w:rsid w:val="00D15EE7"/>
    <w:rsid w:val="00D42298"/>
    <w:rsid w:val="00D44772"/>
    <w:rsid w:val="00D536AE"/>
    <w:rsid w:val="00D8187C"/>
    <w:rsid w:val="00DC5E35"/>
    <w:rsid w:val="00DD5204"/>
    <w:rsid w:val="00DE06FA"/>
    <w:rsid w:val="00DE78FE"/>
    <w:rsid w:val="00E24EE6"/>
    <w:rsid w:val="00E26290"/>
    <w:rsid w:val="00E42AE4"/>
    <w:rsid w:val="00E452D0"/>
    <w:rsid w:val="00E570AA"/>
    <w:rsid w:val="00E7405D"/>
    <w:rsid w:val="00E85755"/>
    <w:rsid w:val="00EC6BF4"/>
    <w:rsid w:val="00ED4E55"/>
    <w:rsid w:val="00ED5CA9"/>
    <w:rsid w:val="00EF5D8F"/>
    <w:rsid w:val="00F00E96"/>
    <w:rsid w:val="00F07A2C"/>
    <w:rsid w:val="00F31319"/>
    <w:rsid w:val="00F575CA"/>
    <w:rsid w:val="00F7334A"/>
    <w:rsid w:val="00FA79C4"/>
    <w:rsid w:val="00FB6986"/>
    <w:rsid w:val="00FC3FE2"/>
    <w:rsid w:val="00FE2810"/>
    <w:rsid w:val="00FE367C"/>
    <w:rsid w:val="00FE40D3"/>
    <w:rsid w:val="00FE54EB"/>
    <w:rsid w:val="00FF0102"/>
    <w:rsid w:val="00FF7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978E"/>
  <w15:chartTrackingRefBased/>
  <w15:docId w15:val="{F91DC4E8-D068-4450-A452-47EBEAE1E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A35" w:themeColor="text2" w:themeShade="80"/>
        <w:kern w:val="2"/>
        <w:sz w:val="24"/>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454"/>
    <w:pPr>
      <w:jc w:val="both"/>
    </w:pPr>
    <w:rPr>
      <w:rFonts w:ascii="Arial" w:hAnsi="Arial"/>
      <w:color w:val="000000" w:themeColor="text1"/>
    </w:rPr>
  </w:style>
  <w:style w:type="paragraph" w:styleId="Heading1">
    <w:name w:val="heading 1"/>
    <w:basedOn w:val="Normal"/>
    <w:next w:val="Normal"/>
    <w:link w:val="Heading1Char"/>
    <w:uiPriority w:val="9"/>
    <w:qFormat/>
    <w:rsid w:val="00425BC5"/>
    <w:pPr>
      <w:keepNext/>
      <w:keepLines/>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245CD8"/>
    <w:pPr>
      <w:keepNext/>
      <w:keepLines/>
      <w:spacing w:before="4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BC5"/>
    <w:rPr>
      <w:rFonts w:ascii="Arial" w:eastAsiaTheme="majorEastAsia" w:hAnsi="Arial" w:cstheme="majorBidi"/>
      <w:b/>
      <w:color w:val="auto"/>
      <w:szCs w:val="32"/>
    </w:rPr>
  </w:style>
  <w:style w:type="paragraph" w:styleId="NormalWeb">
    <w:name w:val="Normal (Web)"/>
    <w:basedOn w:val="Normal"/>
    <w:uiPriority w:val="99"/>
    <w:semiHidden/>
    <w:unhideWhenUsed/>
    <w:rsid w:val="00425BC5"/>
    <w:pPr>
      <w:spacing w:before="100" w:beforeAutospacing="1" w:after="100" w:afterAutospacing="1" w:line="240" w:lineRule="auto"/>
      <w:jc w:val="left"/>
    </w:pPr>
    <w:rPr>
      <w:rFonts w:ascii="Times New Roman" w:eastAsia="Times New Roman" w:hAnsi="Times New Roman"/>
      <w:color w:val="auto"/>
      <w:kern w:val="0"/>
      <w:szCs w:val="24"/>
      <w:lang w:eastAsia="en-GB"/>
      <w14:ligatures w14:val="none"/>
    </w:rPr>
  </w:style>
  <w:style w:type="character" w:styleId="Hyperlink">
    <w:name w:val="Hyperlink"/>
    <w:basedOn w:val="DefaultParagraphFont"/>
    <w:uiPriority w:val="99"/>
    <w:unhideWhenUsed/>
    <w:rsid w:val="00425BC5"/>
    <w:rPr>
      <w:color w:val="0563C1" w:themeColor="hyperlink"/>
      <w:u w:val="single"/>
    </w:rPr>
  </w:style>
  <w:style w:type="character" w:styleId="UnresolvedMention">
    <w:name w:val="Unresolved Mention"/>
    <w:basedOn w:val="DefaultParagraphFont"/>
    <w:uiPriority w:val="99"/>
    <w:semiHidden/>
    <w:unhideWhenUsed/>
    <w:rsid w:val="00425BC5"/>
    <w:rPr>
      <w:color w:val="605E5C"/>
      <w:shd w:val="clear" w:color="auto" w:fill="E1DFDD"/>
    </w:rPr>
  </w:style>
  <w:style w:type="paragraph" w:styleId="NoSpacing">
    <w:name w:val="No Spacing"/>
    <w:uiPriority w:val="1"/>
    <w:qFormat/>
    <w:rsid w:val="007C3A07"/>
    <w:pPr>
      <w:spacing w:line="240" w:lineRule="auto"/>
      <w:jc w:val="both"/>
    </w:pPr>
    <w:rPr>
      <w:rFonts w:ascii="Arial" w:hAnsi="Arial"/>
    </w:rPr>
  </w:style>
  <w:style w:type="character" w:styleId="Strong">
    <w:name w:val="Strong"/>
    <w:basedOn w:val="DefaultParagraphFont"/>
    <w:uiPriority w:val="22"/>
    <w:qFormat/>
    <w:rsid w:val="004706B5"/>
    <w:rPr>
      <w:b/>
      <w:bCs/>
    </w:rPr>
  </w:style>
  <w:style w:type="paragraph" w:styleId="TOCHeading">
    <w:name w:val="TOC Heading"/>
    <w:basedOn w:val="Heading1"/>
    <w:next w:val="Normal"/>
    <w:uiPriority w:val="39"/>
    <w:unhideWhenUsed/>
    <w:qFormat/>
    <w:rsid w:val="003B31C3"/>
    <w:pPr>
      <w:spacing w:before="24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B31C3"/>
    <w:pPr>
      <w:spacing w:after="100"/>
    </w:pPr>
  </w:style>
  <w:style w:type="character" w:customStyle="1" w:styleId="Heading2Char">
    <w:name w:val="Heading 2 Char"/>
    <w:basedOn w:val="DefaultParagraphFont"/>
    <w:link w:val="Heading2"/>
    <w:uiPriority w:val="9"/>
    <w:rsid w:val="00245CD8"/>
    <w:rPr>
      <w:rFonts w:ascii="Arial" w:eastAsiaTheme="majorEastAsia" w:hAnsi="Arial" w:cstheme="majorBidi"/>
      <w:b/>
      <w:i/>
      <w:color w:val="000000" w:themeColor="text1"/>
      <w:szCs w:val="26"/>
    </w:rPr>
  </w:style>
  <w:style w:type="paragraph" w:styleId="TOC2">
    <w:name w:val="toc 2"/>
    <w:basedOn w:val="Normal"/>
    <w:next w:val="Normal"/>
    <w:autoRedefine/>
    <w:uiPriority w:val="39"/>
    <w:unhideWhenUsed/>
    <w:rsid w:val="00245CD8"/>
    <w:pPr>
      <w:spacing w:after="100"/>
      <w:ind w:left="240"/>
    </w:pPr>
  </w:style>
  <w:style w:type="character" w:customStyle="1" w:styleId="t">
    <w:name w:val="t"/>
    <w:basedOn w:val="DefaultParagraphFont"/>
    <w:rsid w:val="00FF0102"/>
  </w:style>
  <w:style w:type="table" w:styleId="TableGrid">
    <w:name w:val="Table Grid"/>
    <w:basedOn w:val="TableNormal"/>
    <w:uiPriority w:val="39"/>
    <w:rsid w:val="00E57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0AA"/>
    <w:pPr>
      <w:ind w:left="720"/>
      <w:contextualSpacing/>
    </w:pPr>
  </w:style>
  <w:style w:type="character" w:customStyle="1" w:styleId="activitytitle">
    <w:name w:val="activitytitle"/>
    <w:basedOn w:val="DefaultParagraphFont"/>
    <w:rsid w:val="00D8187C"/>
  </w:style>
  <w:style w:type="character" w:styleId="FollowedHyperlink">
    <w:name w:val="FollowedHyperlink"/>
    <w:basedOn w:val="DefaultParagraphFont"/>
    <w:uiPriority w:val="99"/>
    <w:semiHidden/>
    <w:unhideWhenUsed/>
    <w:rsid w:val="004B76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2395">
      <w:bodyDiv w:val="1"/>
      <w:marLeft w:val="0"/>
      <w:marRight w:val="0"/>
      <w:marTop w:val="0"/>
      <w:marBottom w:val="0"/>
      <w:divBdr>
        <w:top w:val="none" w:sz="0" w:space="0" w:color="auto"/>
        <w:left w:val="none" w:sz="0" w:space="0" w:color="auto"/>
        <w:bottom w:val="none" w:sz="0" w:space="0" w:color="auto"/>
        <w:right w:val="none" w:sz="0" w:space="0" w:color="auto"/>
      </w:divBdr>
    </w:div>
    <w:div w:id="240797008">
      <w:bodyDiv w:val="1"/>
      <w:marLeft w:val="0"/>
      <w:marRight w:val="0"/>
      <w:marTop w:val="0"/>
      <w:marBottom w:val="0"/>
      <w:divBdr>
        <w:top w:val="none" w:sz="0" w:space="0" w:color="auto"/>
        <w:left w:val="none" w:sz="0" w:space="0" w:color="auto"/>
        <w:bottom w:val="none" w:sz="0" w:space="0" w:color="auto"/>
        <w:right w:val="none" w:sz="0" w:space="0" w:color="auto"/>
      </w:divBdr>
    </w:div>
    <w:div w:id="302395476">
      <w:bodyDiv w:val="1"/>
      <w:marLeft w:val="0"/>
      <w:marRight w:val="0"/>
      <w:marTop w:val="0"/>
      <w:marBottom w:val="0"/>
      <w:divBdr>
        <w:top w:val="none" w:sz="0" w:space="0" w:color="auto"/>
        <w:left w:val="none" w:sz="0" w:space="0" w:color="auto"/>
        <w:bottom w:val="none" w:sz="0" w:space="0" w:color="auto"/>
        <w:right w:val="none" w:sz="0" w:space="0" w:color="auto"/>
      </w:divBdr>
    </w:div>
    <w:div w:id="330987715">
      <w:bodyDiv w:val="1"/>
      <w:marLeft w:val="0"/>
      <w:marRight w:val="0"/>
      <w:marTop w:val="0"/>
      <w:marBottom w:val="0"/>
      <w:divBdr>
        <w:top w:val="none" w:sz="0" w:space="0" w:color="auto"/>
        <w:left w:val="none" w:sz="0" w:space="0" w:color="auto"/>
        <w:bottom w:val="none" w:sz="0" w:space="0" w:color="auto"/>
        <w:right w:val="none" w:sz="0" w:space="0" w:color="auto"/>
      </w:divBdr>
    </w:div>
    <w:div w:id="334112806">
      <w:bodyDiv w:val="1"/>
      <w:marLeft w:val="0"/>
      <w:marRight w:val="0"/>
      <w:marTop w:val="0"/>
      <w:marBottom w:val="0"/>
      <w:divBdr>
        <w:top w:val="none" w:sz="0" w:space="0" w:color="auto"/>
        <w:left w:val="none" w:sz="0" w:space="0" w:color="auto"/>
        <w:bottom w:val="none" w:sz="0" w:space="0" w:color="auto"/>
        <w:right w:val="none" w:sz="0" w:space="0" w:color="auto"/>
      </w:divBdr>
    </w:div>
    <w:div w:id="398210465">
      <w:bodyDiv w:val="1"/>
      <w:marLeft w:val="0"/>
      <w:marRight w:val="0"/>
      <w:marTop w:val="0"/>
      <w:marBottom w:val="0"/>
      <w:divBdr>
        <w:top w:val="none" w:sz="0" w:space="0" w:color="auto"/>
        <w:left w:val="none" w:sz="0" w:space="0" w:color="auto"/>
        <w:bottom w:val="none" w:sz="0" w:space="0" w:color="auto"/>
        <w:right w:val="none" w:sz="0" w:space="0" w:color="auto"/>
      </w:divBdr>
    </w:div>
    <w:div w:id="435516878">
      <w:bodyDiv w:val="1"/>
      <w:marLeft w:val="0"/>
      <w:marRight w:val="0"/>
      <w:marTop w:val="0"/>
      <w:marBottom w:val="0"/>
      <w:divBdr>
        <w:top w:val="none" w:sz="0" w:space="0" w:color="auto"/>
        <w:left w:val="none" w:sz="0" w:space="0" w:color="auto"/>
        <w:bottom w:val="none" w:sz="0" w:space="0" w:color="auto"/>
        <w:right w:val="none" w:sz="0" w:space="0" w:color="auto"/>
      </w:divBdr>
    </w:div>
    <w:div w:id="581989011">
      <w:bodyDiv w:val="1"/>
      <w:marLeft w:val="0"/>
      <w:marRight w:val="0"/>
      <w:marTop w:val="0"/>
      <w:marBottom w:val="0"/>
      <w:divBdr>
        <w:top w:val="none" w:sz="0" w:space="0" w:color="auto"/>
        <w:left w:val="none" w:sz="0" w:space="0" w:color="auto"/>
        <w:bottom w:val="none" w:sz="0" w:space="0" w:color="auto"/>
        <w:right w:val="none" w:sz="0" w:space="0" w:color="auto"/>
      </w:divBdr>
    </w:div>
    <w:div w:id="612715426">
      <w:bodyDiv w:val="1"/>
      <w:marLeft w:val="0"/>
      <w:marRight w:val="0"/>
      <w:marTop w:val="0"/>
      <w:marBottom w:val="0"/>
      <w:divBdr>
        <w:top w:val="none" w:sz="0" w:space="0" w:color="auto"/>
        <w:left w:val="none" w:sz="0" w:space="0" w:color="auto"/>
        <w:bottom w:val="none" w:sz="0" w:space="0" w:color="auto"/>
        <w:right w:val="none" w:sz="0" w:space="0" w:color="auto"/>
      </w:divBdr>
    </w:div>
    <w:div w:id="615480005">
      <w:bodyDiv w:val="1"/>
      <w:marLeft w:val="0"/>
      <w:marRight w:val="0"/>
      <w:marTop w:val="0"/>
      <w:marBottom w:val="0"/>
      <w:divBdr>
        <w:top w:val="none" w:sz="0" w:space="0" w:color="auto"/>
        <w:left w:val="none" w:sz="0" w:space="0" w:color="auto"/>
        <w:bottom w:val="none" w:sz="0" w:space="0" w:color="auto"/>
        <w:right w:val="none" w:sz="0" w:space="0" w:color="auto"/>
      </w:divBdr>
    </w:div>
    <w:div w:id="629365884">
      <w:bodyDiv w:val="1"/>
      <w:marLeft w:val="0"/>
      <w:marRight w:val="0"/>
      <w:marTop w:val="0"/>
      <w:marBottom w:val="0"/>
      <w:divBdr>
        <w:top w:val="none" w:sz="0" w:space="0" w:color="auto"/>
        <w:left w:val="none" w:sz="0" w:space="0" w:color="auto"/>
        <w:bottom w:val="none" w:sz="0" w:space="0" w:color="auto"/>
        <w:right w:val="none" w:sz="0" w:space="0" w:color="auto"/>
      </w:divBdr>
    </w:div>
    <w:div w:id="673335811">
      <w:bodyDiv w:val="1"/>
      <w:marLeft w:val="0"/>
      <w:marRight w:val="0"/>
      <w:marTop w:val="0"/>
      <w:marBottom w:val="0"/>
      <w:divBdr>
        <w:top w:val="none" w:sz="0" w:space="0" w:color="auto"/>
        <w:left w:val="none" w:sz="0" w:space="0" w:color="auto"/>
        <w:bottom w:val="none" w:sz="0" w:space="0" w:color="auto"/>
        <w:right w:val="none" w:sz="0" w:space="0" w:color="auto"/>
      </w:divBdr>
    </w:div>
    <w:div w:id="727608756">
      <w:bodyDiv w:val="1"/>
      <w:marLeft w:val="0"/>
      <w:marRight w:val="0"/>
      <w:marTop w:val="0"/>
      <w:marBottom w:val="0"/>
      <w:divBdr>
        <w:top w:val="none" w:sz="0" w:space="0" w:color="auto"/>
        <w:left w:val="none" w:sz="0" w:space="0" w:color="auto"/>
        <w:bottom w:val="none" w:sz="0" w:space="0" w:color="auto"/>
        <w:right w:val="none" w:sz="0" w:space="0" w:color="auto"/>
      </w:divBdr>
    </w:div>
    <w:div w:id="750278260">
      <w:bodyDiv w:val="1"/>
      <w:marLeft w:val="0"/>
      <w:marRight w:val="0"/>
      <w:marTop w:val="0"/>
      <w:marBottom w:val="0"/>
      <w:divBdr>
        <w:top w:val="none" w:sz="0" w:space="0" w:color="auto"/>
        <w:left w:val="none" w:sz="0" w:space="0" w:color="auto"/>
        <w:bottom w:val="none" w:sz="0" w:space="0" w:color="auto"/>
        <w:right w:val="none" w:sz="0" w:space="0" w:color="auto"/>
      </w:divBdr>
    </w:div>
    <w:div w:id="778719626">
      <w:bodyDiv w:val="1"/>
      <w:marLeft w:val="0"/>
      <w:marRight w:val="0"/>
      <w:marTop w:val="0"/>
      <w:marBottom w:val="0"/>
      <w:divBdr>
        <w:top w:val="none" w:sz="0" w:space="0" w:color="auto"/>
        <w:left w:val="none" w:sz="0" w:space="0" w:color="auto"/>
        <w:bottom w:val="none" w:sz="0" w:space="0" w:color="auto"/>
        <w:right w:val="none" w:sz="0" w:space="0" w:color="auto"/>
      </w:divBdr>
    </w:div>
    <w:div w:id="888686422">
      <w:bodyDiv w:val="1"/>
      <w:marLeft w:val="0"/>
      <w:marRight w:val="0"/>
      <w:marTop w:val="0"/>
      <w:marBottom w:val="0"/>
      <w:divBdr>
        <w:top w:val="none" w:sz="0" w:space="0" w:color="auto"/>
        <w:left w:val="none" w:sz="0" w:space="0" w:color="auto"/>
        <w:bottom w:val="none" w:sz="0" w:space="0" w:color="auto"/>
        <w:right w:val="none" w:sz="0" w:space="0" w:color="auto"/>
      </w:divBdr>
    </w:div>
    <w:div w:id="904530637">
      <w:bodyDiv w:val="1"/>
      <w:marLeft w:val="0"/>
      <w:marRight w:val="0"/>
      <w:marTop w:val="0"/>
      <w:marBottom w:val="0"/>
      <w:divBdr>
        <w:top w:val="none" w:sz="0" w:space="0" w:color="auto"/>
        <w:left w:val="none" w:sz="0" w:space="0" w:color="auto"/>
        <w:bottom w:val="none" w:sz="0" w:space="0" w:color="auto"/>
        <w:right w:val="none" w:sz="0" w:space="0" w:color="auto"/>
      </w:divBdr>
    </w:div>
    <w:div w:id="1003818972">
      <w:bodyDiv w:val="1"/>
      <w:marLeft w:val="0"/>
      <w:marRight w:val="0"/>
      <w:marTop w:val="0"/>
      <w:marBottom w:val="0"/>
      <w:divBdr>
        <w:top w:val="none" w:sz="0" w:space="0" w:color="auto"/>
        <w:left w:val="none" w:sz="0" w:space="0" w:color="auto"/>
        <w:bottom w:val="none" w:sz="0" w:space="0" w:color="auto"/>
        <w:right w:val="none" w:sz="0" w:space="0" w:color="auto"/>
      </w:divBdr>
    </w:div>
    <w:div w:id="1040520879">
      <w:bodyDiv w:val="1"/>
      <w:marLeft w:val="0"/>
      <w:marRight w:val="0"/>
      <w:marTop w:val="0"/>
      <w:marBottom w:val="0"/>
      <w:divBdr>
        <w:top w:val="none" w:sz="0" w:space="0" w:color="auto"/>
        <w:left w:val="none" w:sz="0" w:space="0" w:color="auto"/>
        <w:bottom w:val="none" w:sz="0" w:space="0" w:color="auto"/>
        <w:right w:val="none" w:sz="0" w:space="0" w:color="auto"/>
      </w:divBdr>
    </w:div>
    <w:div w:id="1046686940">
      <w:bodyDiv w:val="1"/>
      <w:marLeft w:val="0"/>
      <w:marRight w:val="0"/>
      <w:marTop w:val="0"/>
      <w:marBottom w:val="0"/>
      <w:divBdr>
        <w:top w:val="none" w:sz="0" w:space="0" w:color="auto"/>
        <w:left w:val="none" w:sz="0" w:space="0" w:color="auto"/>
        <w:bottom w:val="none" w:sz="0" w:space="0" w:color="auto"/>
        <w:right w:val="none" w:sz="0" w:space="0" w:color="auto"/>
      </w:divBdr>
    </w:div>
    <w:div w:id="1050768905">
      <w:bodyDiv w:val="1"/>
      <w:marLeft w:val="0"/>
      <w:marRight w:val="0"/>
      <w:marTop w:val="0"/>
      <w:marBottom w:val="0"/>
      <w:divBdr>
        <w:top w:val="none" w:sz="0" w:space="0" w:color="auto"/>
        <w:left w:val="none" w:sz="0" w:space="0" w:color="auto"/>
        <w:bottom w:val="none" w:sz="0" w:space="0" w:color="auto"/>
        <w:right w:val="none" w:sz="0" w:space="0" w:color="auto"/>
      </w:divBdr>
    </w:div>
    <w:div w:id="1079403362">
      <w:bodyDiv w:val="1"/>
      <w:marLeft w:val="0"/>
      <w:marRight w:val="0"/>
      <w:marTop w:val="0"/>
      <w:marBottom w:val="0"/>
      <w:divBdr>
        <w:top w:val="none" w:sz="0" w:space="0" w:color="auto"/>
        <w:left w:val="none" w:sz="0" w:space="0" w:color="auto"/>
        <w:bottom w:val="none" w:sz="0" w:space="0" w:color="auto"/>
        <w:right w:val="none" w:sz="0" w:space="0" w:color="auto"/>
      </w:divBdr>
    </w:div>
    <w:div w:id="1141773912">
      <w:bodyDiv w:val="1"/>
      <w:marLeft w:val="0"/>
      <w:marRight w:val="0"/>
      <w:marTop w:val="0"/>
      <w:marBottom w:val="0"/>
      <w:divBdr>
        <w:top w:val="none" w:sz="0" w:space="0" w:color="auto"/>
        <w:left w:val="none" w:sz="0" w:space="0" w:color="auto"/>
        <w:bottom w:val="none" w:sz="0" w:space="0" w:color="auto"/>
        <w:right w:val="none" w:sz="0" w:space="0" w:color="auto"/>
      </w:divBdr>
    </w:div>
    <w:div w:id="1187213968">
      <w:bodyDiv w:val="1"/>
      <w:marLeft w:val="0"/>
      <w:marRight w:val="0"/>
      <w:marTop w:val="0"/>
      <w:marBottom w:val="0"/>
      <w:divBdr>
        <w:top w:val="none" w:sz="0" w:space="0" w:color="auto"/>
        <w:left w:val="none" w:sz="0" w:space="0" w:color="auto"/>
        <w:bottom w:val="none" w:sz="0" w:space="0" w:color="auto"/>
        <w:right w:val="none" w:sz="0" w:space="0" w:color="auto"/>
      </w:divBdr>
    </w:div>
    <w:div w:id="1323897643">
      <w:bodyDiv w:val="1"/>
      <w:marLeft w:val="0"/>
      <w:marRight w:val="0"/>
      <w:marTop w:val="0"/>
      <w:marBottom w:val="0"/>
      <w:divBdr>
        <w:top w:val="none" w:sz="0" w:space="0" w:color="auto"/>
        <w:left w:val="none" w:sz="0" w:space="0" w:color="auto"/>
        <w:bottom w:val="none" w:sz="0" w:space="0" w:color="auto"/>
        <w:right w:val="none" w:sz="0" w:space="0" w:color="auto"/>
      </w:divBdr>
    </w:div>
    <w:div w:id="1442719976">
      <w:bodyDiv w:val="1"/>
      <w:marLeft w:val="0"/>
      <w:marRight w:val="0"/>
      <w:marTop w:val="0"/>
      <w:marBottom w:val="0"/>
      <w:divBdr>
        <w:top w:val="none" w:sz="0" w:space="0" w:color="auto"/>
        <w:left w:val="none" w:sz="0" w:space="0" w:color="auto"/>
        <w:bottom w:val="none" w:sz="0" w:space="0" w:color="auto"/>
        <w:right w:val="none" w:sz="0" w:space="0" w:color="auto"/>
      </w:divBdr>
    </w:div>
    <w:div w:id="1491754174">
      <w:bodyDiv w:val="1"/>
      <w:marLeft w:val="0"/>
      <w:marRight w:val="0"/>
      <w:marTop w:val="0"/>
      <w:marBottom w:val="0"/>
      <w:divBdr>
        <w:top w:val="none" w:sz="0" w:space="0" w:color="auto"/>
        <w:left w:val="none" w:sz="0" w:space="0" w:color="auto"/>
        <w:bottom w:val="none" w:sz="0" w:space="0" w:color="auto"/>
        <w:right w:val="none" w:sz="0" w:space="0" w:color="auto"/>
      </w:divBdr>
    </w:div>
    <w:div w:id="1550997912">
      <w:bodyDiv w:val="1"/>
      <w:marLeft w:val="0"/>
      <w:marRight w:val="0"/>
      <w:marTop w:val="0"/>
      <w:marBottom w:val="0"/>
      <w:divBdr>
        <w:top w:val="none" w:sz="0" w:space="0" w:color="auto"/>
        <w:left w:val="none" w:sz="0" w:space="0" w:color="auto"/>
        <w:bottom w:val="none" w:sz="0" w:space="0" w:color="auto"/>
        <w:right w:val="none" w:sz="0" w:space="0" w:color="auto"/>
      </w:divBdr>
    </w:div>
    <w:div w:id="1602254835">
      <w:bodyDiv w:val="1"/>
      <w:marLeft w:val="0"/>
      <w:marRight w:val="0"/>
      <w:marTop w:val="0"/>
      <w:marBottom w:val="0"/>
      <w:divBdr>
        <w:top w:val="none" w:sz="0" w:space="0" w:color="auto"/>
        <w:left w:val="none" w:sz="0" w:space="0" w:color="auto"/>
        <w:bottom w:val="none" w:sz="0" w:space="0" w:color="auto"/>
        <w:right w:val="none" w:sz="0" w:space="0" w:color="auto"/>
      </w:divBdr>
    </w:div>
    <w:div w:id="1647274059">
      <w:bodyDiv w:val="1"/>
      <w:marLeft w:val="0"/>
      <w:marRight w:val="0"/>
      <w:marTop w:val="0"/>
      <w:marBottom w:val="0"/>
      <w:divBdr>
        <w:top w:val="none" w:sz="0" w:space="0" w:color="auto"/>
        <w:left w:val="none" w:sz="0" w:space="0" w:color="auto"/>
        <w:bottom w:val="none" w:sz="0" w:space="0" w:color="auto"/>
        <w:right w:val="none" w:sz="0" w:space="0" w:color="auto"/>
      </w:divBdr>
    </w:div>
    <w:div w:id="1648893366">
      <w:bodyDiv w:val="1"/>
      <w:marLeft w:val="0"/>
      <w:marRight w:val="0"/>
      <w:marTop w:val="0"/>
      <w:marBottom w:val="0"/>
      <w:divBdr>
        <w:top w:val="none" w:sz="0" w:space="0" w:color="auto"/>
        <w:left w:val="none" w:sz="0" w:space="0" w:color="auto"/>
        <w:bottom w:val="none" w:sz="0" w:space="0" w:color="auto"/>
        <w:right w:val="none" w:sz="0" w:space="0" w:color="auto"/>
      </w:divBdr>
    </w:div>
    <w:div w:id="1703744638">
      <w:bodyDiv w:val="1"/>
      <w:marLeft w:val="0"/>
      <w:marRight w:val="0"/>
      <w:marTop w:val="0"/>
      <w:marBottom w:val="0"/>
      <w:divBdr>
        <w:top w:val="none" w:sz="0" w:space="0" w:color="auto"/>
        <w:left w:val="none" w:sz="0" w:space="0" w:color="auto"/>
        <w:bottom w:val="none" w:sz="0" w:space="0" w:color="auto"/>
        <w:right w:val="none" w:sz="0" w:space="0" w:color="auto"/>
      </w:divBdr>
    </w:div>
    <w:div w:id="1772050515">
      <w:bodyDiv w:val="1"/>
      <w:marLeft w:val="0"/>
      <w:marRight w:val="0"/>
      <w:marTop w:val="0"/>
      <w:marBottom w:val="0"/>
      <w:divBdr>
        <w:top w:val="none" w:sz="0" w:space="0" w:color="auto"/>
        <w:left w:val="none" w:sz="0" w:space="0" w:color="auto"/>
        <w:bottom w:val="none" w:sz="0" w:space="0" w:color="auto"/>
        <w:right w:val="none" w:sz="0" w:space="0" w:color="auto"/>
      </w:divBdr>
    </w:div>
    <w:div w:id="1793089722">
      <w:bodyDiv w:val="1"/>
      <w:marLeft w:val="0"/>
      <w:marRight w:val="0"/>
      <w:marTop w:val="0"/>
      <w:marBottom w:val="0"/>
      <w:divBdr>
        <w:top w:val="none" w:sz="0" w:space="0" w:color="auto"/>
        <w:left w:val="none" w:sz="0" w:space="0" w:color="auto"/>
        <w:bottom w:val="none" w:sz="0" w:space="0" w:color="auto"/>
        <w:right w:val="none" w:sz="0" w:space="0" w:color="auto"/>
      </w:divBdr>
    </w:div>
    <w:div w:id="1814637760">
      <w:bodyDiv w:val="1"/>
      <w:marLeft w:val="0"/>
      <w:marRight w:val="0"/>
      <w:marTop w:val="0"/>
      <w:marBottom w:val="0"/>
      <w:divBdr>
        <w:top w:val="none" w:sz="0" w:space="0" w:color="auto"/>
        <w:left w:val="none" w:sz="0" w:space="0" w:color="auto"/>
        <w:bottom w:val="none" w:sz="0" w:space="0" w:color="auto"/>
        <w:right w:val="none" w:sz="0" w:space="0" w:color="auto"/>
      </w:divBdr>
    </w:div>
    <w:div w:id="1888450888">
      <w:bodyDiv w:val="1"/>
      <w:marLeft w:val="0"/>
      <w:marRight w:val="0"/>
      <w:marTop w:val="0"/>
      <w:marBottom w:val="0"/>
      <w:divBdr>
        <w:top w:val="none" w:sz="0" w:space="0" w:color="auto"/>
        <w:left w:val="none" w:sz="0" w:space="0" w:color="auto"/>
        <w:bottom w:val="none" w:sz="0" w:space="0" w:color="auto"/>
        <w:right w:val="none" w:sz="0" w:space="0" w:color="auto"/>
      </w:divBdr>
    </w:div>
    <w:div w:id="1905793751">
      <w:bodyDiv w:val="1"/>
      <w:marLeft w:val="0"/>
      <w:marRight w:val="0"/>
      <w:marTop w:val="0"/>
      <w:marBottom w:val="0"/>
      <w:divBdr>
        <w:top w:val="none" w:sz="0" w:space="0" w:color="auto"/>
        <w:left w:val="none" w:sz="0" w:space="0" w:color="auto"/>
        <w:bottom w:val="none" w:sz="0" w:space="0" w:color="auto"/>
        <w:right w:val="none" w:sz="0" w:space="0" w:color="auto"/>
      </w:divBdr>
    </w:div>
    <w:div w:id="1980064087">
      <w:bodyDiv w:val="1"/>
      <w:marLeft w:val="0"/>
      <w:marRight w:val="0"/>
      <w:marTop w:val="0"/>
      <w:marBottom w:val="0"/>
      <w:divBdr>
        <w:top w:val="none" w:sz="0" w:space="0" w:color="auto"/>
        <w:left w:val="none" w:sz="0" w:space="0" w:color="auto"/>
        <w:bottom w:val="none" w:sz="0" w:space="0" w:color="auto"/>
        <w:right w:val="none" w:sz="0" w:space="0" w:color="auto"/>
      </w:divBdr>
    </w:div>
    <w:div w:id="2079011533">
      <w:bodyDiv w:val="1"/>
      <w:marLeft w:val="0"/>
      <w:marRight w:val="0"/>
      <w:marTop w:val="0"/>
      <w:marBottom w:val="0"/>
      <w:divBdr>
        <w:top w:val="none" w:sz="0" w:space="0" w:color="auto"/>
        <w:left w:val="none" w:sz="0" w:space="0" w:color="auto"/>
        <w:bottom w:val="none" w:sz="0" w:space="0" w:color="auto"/>
        <w:right w:val="none" w:sz="0" w:space="0" w:color="auto"/>
      </w:divBdr>
    </w:div>
    <w:div w:id="20980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reports/hinkley-point-c/" TargetMode="External"/><Relationship Id="rId13" Type="http://schemas.openxmlformats.org/officeDocument/2006/relationships/hyperlink" Target="https://www.onr.org.uk/operating-facilities.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news/uk-england-somerset-58724732" TargetMode="External"/><Relationship Id="rId12" Type="http://schemas.openxmlformats.org/officeDocument/2006/relationships/hyperlink" Target="https://www.power-technology.com/news/hinkley-point-c-project-costs-rise-aga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news/uk-england-somerset-65137941?at_campaign=KARANGA&amp;at_medium=RSS" TargetMode="External"/><Relationship Id="rId1" Type="http://schemas.openxmlformats.org/officeDocument/2006/relationships/customXml" Target="../customXml/item1.xml"/><Relationship Id="rId6" Type="http://schemas.openxmlformats.org/officeDocument/2006/relationships/hyperlink" Target="https://www.edfenergy.com/energy/nuclear-new-build-projects/hinkley-point-c/about" TargetMode="External"/><Relationship Id="rId11" Type="http://schemas.openxmlformats.org/officeDocument/2006/relationships/hyperlink" Target="https://www.newcivilengineer.com/archive/hinkley-point-c-quality-management-needs-improvement-says-nuclear-regulator-16-03-2018/" TargetMode="External"/><Relationship Id="rId5" Type="http://schemas.openxmlformats.org/officeDocument/2006/relationships/webSettings" Target="webSettings.xml"/><Relationship Id="rId15" Type="http://schemas.openxmlformats.org/officeDocument/2006/relationships/hyperlink" Target="https://www.world-nuclear-news.org/Articles/HPC-unit-1-reactor-building-takes-shape" TargetMode="External"/><Relationship Id="rId10" Type="http://schemas.openxmlformats.org/officeDocument/2006/relationships/hyperlink" Target="https://www.edfenergy.com/energy/nuclear-new-build-projects/hinkley-point-c/j0/news-views/hinkley-point-c-project-achieves-latest-major-milestone-on-schedule" TargetMode="External"/><Relationship Id="rId4" Type="http://schemas.openxmlformats.org/officeDocument/2006/relationships/settings" Target="settings.xml"/><Relationship Id="rId9" Type="http://schemas.openxmlformats.org/officeDocument/2006/relationships/hyperlink" Target="https://www.gov.uk/government/collections/hinkley-point-c" TargetMode="External"/><Relationship Id="rId14" Type="http://schemas.openxmlformats.org/officeDocument/2006/relationships/hyperlink" Target="https://www.laingorourke.com/projects/united-kingdom/hinkley-poin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6FCB9C-288D-433F-AB89-DC61B6B7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8006</TotalTime>
  <Pages>15</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GATEJ</dc:creator>
  <cp:keywords/>
  <dc:description/>
  <cp:lastModifiedBy>LAVINIA GATEJ</cp:lastModifiedBy>
  <cp:revision>123</cp:revision>
  <dcterms:created xsi:type="dcterms:W3CDTF">2023-03-24T18:20:00Z</dcterms:created>
  <dcterms:modified xsi:type="dcterms:W3CDTF">2023-04-04T11:42:00Z</dcterms:modified>
</cp:coreProperties>
</file>