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8198FB" w14:textId="77777777" w:rsidR="004D6941" w:rsidRPr="004D6941" w:rsidRDefault="004D6941" w:rsidP="004D6941">
      <w:pPr>
        <w:rPr>
          <w:rFonts w:ascii="Arial" w:hAnsi="Arial" w:cs="Arial"/>
          <w:sz w:val="24"/>
          <w:szCs w:val="24"/>
        </w:rPr>
      </w:pPr>
    </w:p>
    <w:p w14:paraId="78D6947F" w14:textId="77777777" w:rsidR="004D6941" w:rsidRPr="004D6941" w:rsidRDefault="004D6941" w:rsidP="004D6941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4D6941"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14:paraId="616BC398" w14:textId="77777777" w:rsidR="004D6941" w:rsidRPr="004D6941" w:rsidRDefault="004D6941" w:rsidP="00634136">
      <w:pPr>
        <w:rPr>
          <w:rFonts w:ascii="Arial" w:hAnsi="Arial" w:cs="Arial"/>
          <w:sz w:val="24"/>
          <w:szCs w:val="24"/>
        </w:rPr>
      </w:pPr>
    </w:p>
    <w:p w14:paraId="6EEA8A6A" w14:textId="0AD2F3B6" w:rsidR="00304385" w:rsidRDefault="00304385" w:rsidP="00634136">
      <w:pPr>
        <w:rPr>
          <w:rFonts w:ascii="Arial" w:hAnsi="Arial" w:cs="Arial"/>
          <w:sz w:val="24"/>
          <w:szCs w:val="24"/>
        </w:rPr>
      </w:pPr>
      <w:r w:rsidRPr="00304385">
        <w:rPr>
          <w:rFonts w:ascii="Arial" w:hAnsi="Arial" w:cs="Arial"/>
          <w:sz w:val="24"/>
          <w:szCs w:val="24"/>
        </w:rPr>
        <w:t xml:space="preserve">Anne Purdon (2016) </w:t>
      </w:r>
      <w:r w:rsidRPr="00304385">
        <w:rPr>
          <w:rFonts w:ascii="Arial" w:hAnsi="Arial" w:cs="Arial"/>
          <w:i/>
          <w:iCs/>
          <w:sz w:val="24"/>
          <w:szCs w:val="24"/>
        </w:rPr>
        <w:t>Sustained shared thinking in an early childhood setting: an exploration of practitioners' perspectives</w:t>
      </w:r>
      <w:r w:rsidRPr="00304385">
        <w:rPr>
          <w:rFonts w:ascii="Arial" w:hAnsi="Arial" w:cs="Arial"/>
          <w:sz w:val="24"/>
          <w:szCs w:val="24"/>
        </w:rPr>
        <w:t>, Education 3-13, 44:3, 269-282, DOI: 10.1080/03004279.2014.907819</w:t>
      </w:r>
    </w:p>
    <w:p w14:paraId="7068E0D0" w14:textId="77777777" w:rsidR="00304385" w:rsidRDefault="00304385" w:rsidP="00634136">
      <w:pPr>
        <w:rPr>
          <w:rFonts w:ascii="Arial" w:hAnsi="Arial" w:cs="Arial"/>
          <w:sz w:val="24"/>
          <w:szCs w:val="24"/>
        </w:rPr>
      </w:pPr>
    </w:p>
    <w:p w14:paraId="7E3B78F4" w14:textId="36CCF893" w:rsidR="004D6941" w:rsidRDefault="004D6941" w:rsidP="00634136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Aubrey and Riley (2019) </w:t>
      </w:r>
      <w:r w:rsidRPr="004D6941">
        <w:rPr>
          <w:rFonts w:ascii="Arial" w:hAnsi="Arial" w:cs="Arial"/>
          <w:i/>
          <w:iCs/>
          <w:sz w:val="24"/>
          <w:szCs w:val="24"/>
        </w:rPr>
        <w:t>Understanding &amp; using educational theories</w:t>
      </w:r>
      <w:r w:rsidRPr="004D6941">
        <w:rPr>
          <w:rFonts w:ascii="Arial" w:hAnsi="Arial" w:cs="Arial"/>
          <w:sz w:val="24"/>
          <w:szCs w:val="24"/>
        </w:rPr>
        <w:t>. 2</w:t>
      </w:r>
      <w:r w:rsidRPr="004D6941">
        <w:rPr>
          <w:rFonts w:ascii="Arial" w:hAnsi="Arial" w:cs="Arial"/>
          <w:sz w:val="24"/>
          <w:szCs w:val="24"/>
          <w:vertAlign w:val="superscript"/>
        </w:rPr>
        <w:t>nd</w:t>
      </w:r>
      <w:r w:rsidRPr="004D6941">
        <w:rPr>
          <w:rFonts w:ascii="Arial" w:hAnsi="Arial" w:cs="Arial"/>
          <w:sz w:val="24"/>
          <w:szCs w:val="24"/>
        </w:rPr>
        <w:t xml:space="preserve"> Ed. </w:t>
      </w:r>
      <w:proofErr w:type="gramStart"/>
      <w:r w:rsidRPr="004D6941">
        <w:rPr>
          <w:rFonts w:ascii="Arial" w:hAnsi="Arial" w:cs="Arial"/>
          <w:sz w:val="24"/>
          <w:szCs w:val="24"/>
        </w:rPr>
        <w:t>London :</w:t>
      </w:r>
      <w:proofErr w:type="gramEnd"/>
      <w:r w:rsidRPr="004D6941">
        <w:rPr>
          <w:rFonts w:ascii="Arial" w:hAnsi="Arial" w:cs="Arial"/>
          <w:sz w:val="24"/>
          <w:szCs w:val="24"/>
        </w:rPr>
        <w:t xml:space="preserve"> SAGE publications LTD.</w:t>
      </w:r>
    </w:p>
    <w:p w14:paraId="6BB6F94A" w14:textId="77777777" w:rsidR="004D6941" w:rsidRPr="004D6941" w:rsidRDefault="004D6941" w:rsidP="00634136">
      <w:pPr>
        <w:rPr>
          <w:rFonts w:ascii="Arial" w:hAnsi="Arial" w:cs="Arial"/>
          <w:sz w:val="24"/>
          <w:szCs w:val="24"/>
        </w:rPr>
      </w:pPr>
    </w:p>
    <w:p w14:paraId="4A9C2792" w14:textId="65866EF0" w:rsidR="004D6941" w:rsidRDefault="004D6941" w:rsidP="00CF1C6E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BBC </w:t>
      </w:r>
      <w:proofErr w:type="gramStart"/>
      <w:r w:rsidRPr="004D6941">
        <w:rPr>
          <w:rFonts w:ascii="Arial" w:hAnsi="Arial" w:cs="Arial"/>
          <w:sz w:val="24"/>
          <w:szCs w:val="24"/>
        </w:rPr>
        <w:t>Bitesize(</w:t>
      </w:r>
      <w:proofErr w:type="gramEnd"/>
      <w:r w:rsidRPr="004D6941">
        <w:rPr>
          <w:rFonts w:ascii="Arial" w:hAnsi="Arial" w:cs="Arial"/>
          <w:sz w:val="24"/>
          <w:szCs w:val="24"/>
        </w:rPr>
        <w:t xml:space="preserve">no date) </w:t>
      </w:r>
      <w:r w:rsidRPr="004D6941">
        <w:rPr>
          <w:rFonts w:ascii="Arial" w:hAnsi="Arial" w:cs="Arial"/>
          <w:i/>
          <w:iCs/>
          <w:sz w:val="24"/>
          <w:szCs w:val="24"/>
        </w:rPr>
        <w:t>What is onomatopoeia?</w:t>
      </w:r>
      <w:r w:rsidRPr="004D6941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4D6941">
          <w:rPr>
            <w:rStyle w:val="Hyperlink"/>
            <w:rFonts w:ascii="Arial" w:hAnsi="Arial" w:cs="Arial"/>
            <w:sz w:val="24"/>
            <w:szCs w:val="24"/>
          </w:rPr>
          <w:t>https://www.bbc.co.uk/bitesize/topics/z4mmn39/articles/z8t3g82</w:t>
        </w:r>
      </w:hyperlink>
      <w:r w:rsidRPr="004D6941">
        <w:rPr>
          <w:rFonts w:ascii="Arial" w:hAnsi="Arial" w:cs="Arial"/>
          <w:sz w:val="24"/>
          <w:szCs w:val="24"/>
        </w:rPr>
        <w:t xml:space="preserve"> (Accessed on: 27/11/2020)</w:t>
      </w:r>
    </w:p>
    <w:p w14:paraId="715ACC1E" w14:textId="77777777" w:rsidR="004D6941" w:rsidRPr="004D6941" w:rsidRDefault="004D6941" w:rsidP="00CF1C6E">
      <w:pPr>
        <w:rPr>
          <w:rFonts w:ascii="Arial" w:hAnsi="Arial" w:cs="Arial"/>
          <w:sz w:val="24"/>
          <w:szCs w:val="24"/>
        </w:rPr>
      </w:pPr>
    </w:p>
    <w:p w14:paraId="63A6DA7D" w14:textId="43898972" w:rsidR="004D6941" w:rsidRDefault="004D6941" w:rsidP="00B66791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Cardiff University (2019) </w:t>
      </w:r>
      <w:r w:rsidRPr="004D6941">
        <w:rPr>
          <w:rFonts w:ascii="Arial" w:hAnsi="Arial" w:cs="Arial"/>
          <w:i/>
          <w:iCs/>
          <w:sz w:val="24"/>
          <w:szCs w:val="24"/>
        </w:rPr>
        <w:t>Online research at Cardiff.</w:t>
      </w:r>
      <w:r w:rsidRPr="004D6941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4D6941">
          <w:rPr>
            <w:rStyle w:val="Hyperlink"/>
            <w:rFonts w:ascii="Arial" w:hAnsi="Arial" w:cs="Arial"/>
            <w:sz w:val="24"/>
            <w:szCs w:val="24"/>
          </w:rPr>
          <w:t>http://orca.cf.ac.uk/117190/1/Laing_onomatopoeia%20review_revisedOct18.pdf</w:t>
        </w:r>
      </w:hyperlink>
      <w:r w:rsidRPr="004D6941">
        <w:rPr>
          <w:rFonts w:ascii="Arial" w:hAnsi="Arial" w:cs="Arial"/>
          <w:sz w:val="24"/>
          <w:szCs w:val="24"/>
        </w:rPr>
        <w:t xml:space="preserve"> (Accessed on:27/11/2020)</w:t>
      </w:r>
    </w:p>
    <w:p w14:paraId="0E6AAA84" w14:textId="77777777" w:rsidR="00FD405D" w:rsidRDefault="00FD405D" w:rsidP="00B66791">
      <w:pPr>
        <w:rPr>
          <w:rFonts w:ascii="Arial" w:hAnsi="Arial" w:cs="Arial"/>
          <w:sz w:val="24"/>
          <w:szCs w:val="24"/>
        </w:rPr>
      </w:pPr>
    </w:p>
    <w:p w14:paraId="46F81D16" w14:textId="2D1C4419" w:rsidR="004D6941" w:rsidRDefault="00FD405D" w:rsidP="00B66791">
      <w:pPr>
        <w:rPr>
          <w:rFonts w:ascii="Arial" w:hAnsi="Arial" w:cs="Arial"/>
          <w:sz w:val="24"/>
          <w:szCs w:val="24"/>
        </w:rPr>
      </w:pPr>
      <w:r w:rsidRPr="00FD405D">
        <w:rPr>
          <w:rFonts w:ascii="Arial" w:hAnsi="Arial" w:cs="Arial"/>
          <w:sz w:val="24"/>
          <w:szCs w:val="24"/>
        </w:rPr>
        <w:t xml:space="preserve">Gill Kirk, Jenny Jay. (2018) </w:t>
      </w:r>
      <w:r w:rsidRPr="00FD405D">
        <w:rPr>
          <w:rFonts w:ascii="Arial" w:hAnsi="Arial" w:cs="Arial"/>
          <w:i/>
          <w:iCs/>
          <w:sz w:val="24"/>
          <w:szCs w:val="24"/>
        </w:rPr>
        <w:t>Supporting Kindergarten Children’s Social and Emotional Development: Examining the Synergetic Role of Environments, Play, and Relationships</w:t>
      </w:r>
      <w:r w:rsidRPr="00FD405D">
        <w:rPr>
          <w:rFonts w:ascii="Arial" w:hAnsi="Arial" w:cs="Arial"/>
          <w:sz w:val="24"/>
          <w:szCs w:val="24"/>
        </w:rPr>
        <w:t>. Journal of Research in Childhood Education 32:4, pages 472-485.</w:t>
      </w:r>
    </w:p>
    <w:p w14:paraId="306D4B20" w14:textId="77777777" w:rsidR="00FD405D" w:rsidRPr="004D6941" w:rsidRDefault="00FD405D" w:rsidP="00B66791">
      <w:pPr>
        <w:rPr>
          <w:rFonts w:ascii="Arial" w:hAnsi="Arial" w:cs="Arial"/>
          <w:sz w:val="24"/>
          <w:szCs w:val="24"/>
        </w:rPr>
      </w:pPr>
    </w:p>
    <w:p w14:paraId="1318CE12" w14:textId="50B7E111" w:rsidR="004D6941" w:rsidRDefault="004D6941" w:rsidP="00DB59FD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Haven, K. &amp; </w:t>
      </w:r>
      <w:proofErr w:type="spellStart"/>
      <w:r w:rsidRPr="004D6941">
        <w:rPr>
          <w:rFonts w:ascii="Arial" w:hAnsi="Arial" w:cs="Arial"/>
          <w:sz w:val="24"/>
          <w:szCs w:val="24"/>
        </w:rPr>
        <w:t>Ducey</w:t>
      </w:r>
      <w:proofErr w:type="spellEnd"/>
      <w:r w:rsidRPr="004D6941">
        <w:rPr>
          <w:rFonts w:ascii="Arial" w:hAnsi="Arial" w:cs="Arial"/>
          <w:sz w:val="24"/>
          <w:szCs w:val="24"/>
        </w:rPr>
        <w:t xml:space="preserve">, M. (2007). </w:t>
      </w:r>
      <w:r w:rsidRPr="004D6941">
        <w:rPr>
          <w:rFonts w:ascii="Arial" w:hAnsi="Arial" w:cs="Arial"/>
          <w:i/>
          <w:iCs/>
          <w:sz w:val="24"/>
          <w:szCs w:val="24"/>
        </w:rPr>
        <w:t>Crash course in storytelling.</w:t>
      </w:r>
      <w:r w:rsidRPr="004D6941">
        <w:rPr>
          <w:rFonts w:ascii="Arial" w:hAnsi="Arial" w:cs="Arial"/>
          <w:sz w:val="24"/>
          <w:szCs w:val="24"/>
        </w:rPr>
        <w:t xml:space="preserve"> Westport, CT: Libraries Unlimited.</w:t>
      </w:r>
    </w:p>
    <w:p w14:paraId="3942275D" w14:textId="77777777" w:rsidR="00C337F1" w:rsidRDefault="00C337F1" w:rsidP="00DB59FD">
      <w:pPr>
        <w:rPr>
          <w:rFonts w:ascii="Arial" w:hAnsi="Arial" w:cs="Arial"/>
          <w:sz w:val="24"/>
          <w:szCs w:val="24"/>
        </w:rPr>
      </w:pPr>
    </w:p>
    <w:p w14:paraId="5D2AA549" w14:textId="39ECDAA0" w:rsidR="004D6941" w:rsidRDefault="00C337F1" w:rsidP="00DB59FD">
      <w:pPr>
        <w:rPr>
          <w:rFonts w:ascii="Arial" w:hAnsi="Arial" w:cs="Arial"/>
          <w:sz w:val="24"/>
          <w:szCs w:val="24"/>
        </w:rPr>
      </w:pPr>
      <w:r w:rsidRPr="00C337F1">
        <w:rPr>
          <w:rFonts w:ascii="Arial" w:hAnsi="Arial" w:cs="Arial"/>
          <w:sz w:val="24"/>
          <w:szCs w:val="24"/>
        </w:rPr>
        <w:t xml:space="preserve">Hazel Marian, Claire Jackson. (2017) </w:t>
      </w:r>
      <w:r w:rsidRPr="00C337F1">
        <w:rPr>
          <w:rFonts w:ascii="Arial" w:hAnsi="Arial" w:cs="Arial"/>
          <w:i/>
          <w:iCs/>
          <w:sz w:val="24"/>
          <w:szCs w:val="24"/>
        </w:rPr>
        <w:t xml:space="preserve">Inquiry-based learning: a framework for assessing science in the early years. </w:t>
      </w:r>
      <w:r w:rsidRPr="00C337F1">
        <w:rPr>
          <w:rFonts w:ascii="Arial" w:hAnsi="Arial" w:cs="Arial"/>
          <w:sz w:val="24"/>
          <w:szCs w:val="24"/>
        </w:rPr>
        <w:t>Early Child Development and Care 187:2, pages 221-232.</w:t>
      </w:r>
    </w:p>
    <w:p w14:paraId="4E8BFCAC" w14:textId="77777777" w:rsidR="00C337F1" w:rsidRPr="004D6941" w:rsidRDefault="00C337F1" w:rsidP="00DB59FD">
      <w:pPr>
        <w:rPr>
          <w:rFonts w:ascii="Arial" w:hAnsi="Arial" w:cs="Arial"/>
          <w:sz w:val="24"/>
          <w:szCs w:val="24"/>
        </w:rPr>
      </w:pPr>
    </w:p>
    <w:p w14:paraId="39A64827" w14:textId="4813C087" w:rsidR="004D6941" w:rsidRDefault="004D6941" w:rsidP="00F02A13">
      <w:pPr>
        <w:rPr>
          <w:rFonts w:ascii="Arial" w:hAnsi="Arial" w:cs="Arial"/>
          <w:sz w:val="24"/>
          <w:szCs w:val="24"/>
        </w:rPr>
      </w:pPr>
      <w:proofErr w:type="spellStart"/>
      <w:r w:rsidRPr="004D6941">
        <w:rPr>
          <w:rFonts w:ascii="Arial" w:hAnsi="Arial" w:cs="Arial"/>
          <w:sz w:val="24"/>
          <w:szCs w:val="24"/>
        </w:rPr>
        <w:t>Hibbin</w:t>
      </w:r>
      <w:proofErr w:type="spellEnd"/>
      <w:r w:rsidRPr="004D6941">
        <w:rPr>
          <w:rFonts w:ascii="Arial" w:hAnsi="Arial" w:cs="Arial"/>
          <w:sz w:val="24"/>
          <w:szCs w:val="24"/>
        </w:rPr>
        <w:t xml:space="preserve">, R (2020) </w:t>
      </w:r>
      <w:r w:rsidRPr="004D6941">
        <w:rPr>
          <w:rFonts w:ascii="Arial" w:hAnsi="Arial" w:cs="Arial"/>
          <w:i/>
          <w:iCs/>
          <w:sz w:val="24"/>
          <w:szCs w:val="24"/>
        </w:rPr>
        <w:t>A language focused approach to supporting children with social, emotional and behavioural difficulties (SEBD).</w:t>
      </w:r>
      <w:r w:rsidRPr="004D6941">
        <w:rPr>
          <w:rFonts w:ascii="Arial" w:hAnsi="Arial" w:cs="Arial"/>
          <w:sz w:val="24"/>
          <w:szCs w:val="24"/>
        </w:rPr>
        <w:t xml:space="preserve"> Education 3-13 48:3, pages 316-331.</w:t>
      </w:r>
    </w:p>
    <w:p w14:paraId="38CDE12C" w14:textId="77777777" w:rsidR="004D6941" w:rsidRPr="004D6941" w:rsidRDefault="004D6941" w:rsidP="00F02A13">
      <w:pPr>
        <w:rPr>
          <w:rFonts w:ascii="Arial" w:hAnsi="Arial" w:cs="Arial"/>
          <w:sz w:val="24"/>
          <w:szCs w:val="24"/>
        </w:rPr>
      </w:pPr>
    </w:p>
    <w:p w14:paraId="3B2AE22D" w14:textId="4D441E90" w:rsidR="004D6941" w:rsidRDefault="004D6941" w:rsidP="00CF1C6E">
      <w:pPr>
        <w:rPr>
          <w:rFonts w:ascii="Arial" w:hAnsi="Arial" w:cs="Arial"/>
          <w:sz w:val="24"/>
          <w:szCs w:val="24"/>
        </w:rPr>
      </w:pPr>
      <w:proofErr w:type="spellStart"/>
      <w:r w:rsidRPr="004D6941">
        <w:rPr>
          <w:rFonts w:ascii="Arial" w:hAnsi="Arial" w:cs="Arial"/>
          <w:sz w:val="24"/>
          <w:szCs w:val="24"/>
        </w:rPr>
        <w:t>Hibbin</w:t>
      </w:r>
      <w:proofErr w:type="spellEnd"/>
      <w:r w:rsidRPr="004D6941">
        <w:rPr>
          <w:rFonts w:ascii="Arial" w:hAnsi="Arial" w:cs="Arial"/>
          <w:sz w:val="24"/>
          <w:szCs w:val="24"/>
        </w:rPr>
        <w:t xml:space="preserve">, R (No date) </w:t>
      </w:r>
      <w:r w:rsidRPr="004D6941">
        <w:rPr>
          <w:rFonts w:ascii="Arial" w:hAnsi="Arial" w:cs="Arial"/>
          <w:i/>
          <w:iCs/>
          <w:sz w:val="24"/>
          <w:szCs w:val="24"/>
        </w:rPr>
        <w:t>The psychosocial effects and benefits of oral storytelling in school: Developing identity and empathy through narrative</w:t>
      </w:r>
      <w:r w:rsidRPr="004D6941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4D6941">
          <w:rPr>
            <w:rStyle w:val="Hyperlink"/>
            <w:rFonts w:ascii="Arial" w:hAnsi="Arial" w:cs="Arial"/>
            <w:sz w:val="24"/>
            <w:szCs w:val="24"/>
          </w:rPr>
          <w:t>https://eprints.lancs.ac.uk/id/eprint/83161/1/The_psychosocial_benefits_of_oral_storytelling_in_school..pdf</w:t>
        </w:r>
      </w:hyperlink>
      <w:r w:rsidRPr="004D6941">
        <w:rPr>
          <w:rFonts w:ascii="Arial" w:hAnsi="Arial" w:cs="Arial"/>
          <w:sz w:val="24"/>
          <w:szCs w:val="24"/>
        </w:rPr>
        <w:t xml:space="preserve"> (Accessed on: 27/11/2020).</w:t>
      </w:r>
    </w:p>
    <w:p w14:paraId="49556263" w14:textId="77777777" w:rsidR="004D6941" w:rsidRPr="004D6941" w:rsidRDefault="004D6941" w:rsidP="00CF1C6E">
      <w:pPr>
        <w:rPr>
          <w:rFonts w:ascii="Arial" w:hAnsi="Arial" w:cs="Arial"/>
          <w:sz w:val="24"/>
          <w:szCs w:val="24"/>
        </w:rPr>
      </w:pPr>
    </w:p>
    <w:p w14:paraId="7733A24D" w14:textId="6BAC5544" w:rsidR="004D6941" w:rsidRDefault="004D6941" w:rsidP="00634136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Karpicke, J. D., &amp; Roediger, H. L. (2008). </w:t>
      </w:r>
      <w:r w:rsidRPr="004D6941">
        <w:rPr>
          <w:rFonts w:ascii="Arial" w:hAnsi="Arial" w:cs="Arial"/>
          <w:i/>
          <w:iCs/>
          <w:sz w:val="24"/>
          <w:szCs w:val="24"/>
        </w:rPr>
        <w:t>The critical importance of retrieval for learning.</w:t>
      </w:r>
      <w:r w:rsidRPr="004D6941">
        <w:rPr>
          <w:rFonts w:ascii="Arial" w:hAnsi="Arial" w:cs="Arial"/>
          <w:sz w:val="24"/>
          <w:szCs w:val="24"/>
        </w:rPr>
        <w:t xml:space="preserve"> Science, 319(5865), 966-968.</w:t>
      </w:r>
    </w:p>
    <w:p w14:paraId="4D5001B8" w14:textId="77777777" w:rsidR="004D6941" w:rsidRPr="004D6941" w:rsidRDefault="004D6941" w:rsidP="00634136">
      <w:pPr>
        <w:rPr>
          <w:rFonts w:ascii="Arial" w:hAnsi="Arial" w:cs="Arial"/>
          <w:sz w:val="24"/>
          <w:szCs w:val="24"/>
        </w:rPr>
      </w:pPr>
    </w:p>
    <w:p w14:paraId="12E64888" w14:textId="115EDEF7" w:rsidR="004D6941" w:rsidRDefault="004D6941" w:rsidP="001108FD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Laing, C. E. (forthcoming). </w:t>
      </w:r>
      <w:r w:rsidRPr="004D6941">
        <w:rPr>
          <w:rFonts w:ascii="Arial" w:hAnsi="Arial" w:cs="Arial"/>
          <w:i/>
          <w:iCs/>
          <w:sz w:val="24"/>
          <w:szCs w:val="24"/>
        </w:rPr>
        <w:t>Phonological motivation for the acquisition of onomatopoeia: An analysis of early words. Language Learning and Development.</w:t>
      </w:r>
    </w:p>
    <w:p w14:paraId="7F9C6B84" w14:textId="77777777" w:rsidR="004D6941" w:rsidRPr="004D6941" w:rsidRDefault="004D6941" w:rsidP="001108FD">
      <w:pPr>
        <w:rPr>
          <w:rFonts w:ascii="Arial" w:hAnsi="Arial" w:cs="Arial"/>
          <w:sz w:val="24"/>
          <w:szCs w:val="24"/>
        </w:rPr>
      </w:pPr>
    </w:p>
    <w:p w14:paraId="277933E4" w14:textId="047818BD" w:rsidR="004D6941" w:rsidRDefault="004D6941" w:rsidP="00B66791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Laing, Catherine </w:t>
      </w:r>
      <w:r>
        <w:rPr>
          <w:rFonts w:ascii="Arial" w:hAnsi="Arial" w:cs="Arial"/>
          <w:sz w:val="24"/>
          <w:szCs w:val="24"/>
        </w:rPr>
        <w:t>(</w:t>
      </w:r>
      <w:r w:rsidRPr="004D6941">
        <w:rPr>
          <w:rFonts w:ascii="Arial" w:hAnsi="Arial" w:cs="Arial"/>
          <w:sz w:val="24"/>
          <w:szCs w:val="24"/>
        </w:rPr>
        <w:t>2019</w:t>
      </w:r>
      <w:r>
        <w:rPr>
          <w:rFonts w:ascii="Arial" w:hAnsi="Arial" w:cs="Arial"/>
          <w:sz w:val="24"/>
          <w:szCs w:val="24"/>
        </w:rPr>
        <w:t>)</w:t>
      </w:r>
      <w:r w:rsidRPr="004D6941">
        <w:rPr>
          <w:rFonts w:ascii="Arial" w:hAnsi="Arial" w:cs="Arial"/>
          <w:sz w:val="24"/>
          <w:szCs w:val="24"/>
        </w:rPr>
        <w:t xml:space="preserve"> </w:t>
      </w:r>
      <w:r w:rsidRPr="004D6941">
        <w:rPr>
          <w:rFonts w:ascii="Arial" w:hAnsi="Arial" w:cs="Arial"/>
          <w:i/>
          <w:iCs/>
          <w:sz w:val="24"/>
          <w:szCs w:val="24"/>
        </w:rPr>
        <w:t xml:space="preserve">A role for onomatopoeia in early language: evidence from phonological development. Language and Cognition 11 </w:t>
      </w:r>
      <w:r w:rsidRPr="004D6941">
        <w:rPr>
          <w:rFonts w:ascii="Arial" w:hAnsi="Arial" w:cs="Arial"/>
          <w:sz w:val="24"/>
          <w:szCs w:val="24"/>
        </w:rPr>
        <w:t>(2</w:t>
      </w:r>
      <w:proofErr w:type="gramStart"/>
      <w:r w:rsidRPr="004D6941">
        <w:rPr>
          <w:rFonts w:ascii="Arial" w:hAnsi="Arial" w:cs="Arial"/>
          <w:sz w:val="24"/>
          <w:szCs w:val="24"/>
        </w:rPr>
        <w:t>) ,</w:t>
      </w:r>
      <w:proofErr w:type="gramEnd"/>
      <w:r w:rsidRPr="004D6941">
        <w:rPr>
          <w:rFonts w:ascii="Arial" w:hAnsi="Arial" w:cs="Arial"/>
          <w:sz w:val="24"/>
          <w:szCs w:val="24"/>
        </w:rPr>
        <w:t xml:space="preserve"> pp. 173-187. 10.1017/langcog.2018.23 file</w:t>
      </w:r>
    </w:p>
    <w:p w14:paraId="527DDDAE" w14:textId="77777777" w:rsidR="004D6941" w:rsidRPr="004D6941" w:rsidRDefault="004D6941" w:rsidP="00B66791">
      <w:pPr>
        <w:rPr>
          <w:rFonts w:ascii="Arial" w:hAnsi="Arial" w:cs="Arial"/>
          <w:sz w:val="24"/>
          <w:szCs w:val="24"/>
        </w:rPr>
      </w:pPr>
    </w:p>
    <w:p w14:paraId="6FC88B4A" w14:textId="41AE2C3C" w:rsidR="004D6941" w:rsidRDefault="004D6941" w:rsidP="00634136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4D6941">
        <w:rPr>
          <w:rFonts w:ascii="Arial" w:hAnsi="Arial" w:cs="Arial"/>
          <w:sz w:val="24"/>
          <w:szCs w:val="24"/>
        </w:rPr>
        <w:t>LoBue,V</w:t>
      </w:r>
      <w:proofErr w:type="spellEnd"/>
      <w:r w:rsidRPr="004D6941">
        <w:rPr>
          <w:rFonts w:ascii="Arial" w:hAnsi="Arial" w:cs="Arial"/>
          <w:sz w:val="24"/>
          <w:szCs w:val="24"/>
        </w:rPr>
        <w:t>.</w:t>
      </w:r>
      <w:proofErr w:type="gramEnd"/>
      <w:r w:rsidRPr="004D6941">
        <w:rPr>
          <w:rFonts w:ascii="Arial" w:hAnsi="Arial" w:cs="Arial"/>
          <w:sz w:val="24"/>
          <w:szCs w:val="24"/>
        </w:rPr>
        <w:t xml:space="preserve"> (2019) </w:t>
      </w:r>
      <w:r w:rsidRPr="004D6941">
        <w:rPr>
          <w:rFonts w:ascii="Arial" w:hAnsi="Arial" w:cs="Arial"/>
          <w:i/>
          <w:iCs/>
          <w:sz w:val="24"/>
          <w:szCs w:val="24"/>
        </w:rPr>
        <w:t>Why Children Like Repetition, and How It Helps Them Learn.</w:t>
      </w:r>
      <w:r w:rsidRPr="004D6941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4D6941">
          <w:rPr>
            <w:rStyle w:val="Hyperlink"/>
            <w:rFonts w:ascii="Arial" w:hAnsi="Arial" w:cs="Arial"/>
            <w:sz w:val="24"/>
            <w:szCs w:val="24"/>
          </w:rPr>
          <w:t>https://www.psychologytoday.com/us/blog/the-baby-scientist/201907/why-children-repetition-and-how-it-helps-them-learn</w:t>
        </w:r>
      </w:hyperlink>
      <w:r w:rsidRPr="004D6941">
        <w:rPr>
          <w:rFonts w:ascii="Arial" w:hAnsi="Arial" w:cs="Arial"/>
          <w:sz w:val="24"/>
          <w:szCs w:val="24"/>
        </w:rPr>
        <w:t xml:space="preserve"> (Accessed on:28/11/2020)</w:t>
      </w:r>
    </w:p>
    <w:p w14:paraId="51E3D356" w14:textId="77777777" w:rsidR="004D6941" w:rsidRPr="004D6941" w:rsidRDefault="004D6941" w:rsidP="00634136">
      <w:pPr>
        <w:rPr>
          <w:rFonts w:ascii="Arial" w:hAnsi="Arial" w:cs="Arial"/>
          <w:sz w:val="24"/>
          <w:szCs w:val="24"/>
        </w:rPr>
      </w:pPr>
    </w:p>
    <w:p w14:paraId="0D9C63C3" w14:textId="2C2F6668" w:rsidR="004D6941" w:rsidRDefault="004D6941" w:rsidP="004D6941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Miller, S. and </w:t>
      </w:r>
      <w:proofErr w:type="spellStart"/>
      <w:r w:rsidRPr="004D6941">
        <w:rPr>
          <w:rFonts w:ascii="Arial" w:hAnsi="Arial" w:cs="Arial"/>
          <w:sz w:val="24"/>
          <w:szCs w:val="24"/>
        </w:rPr>
        <w:t>Pennycuff</w:t>
      </w:r>
      <w:proofErr w:type="spellEnd"/>
      <w:r w:rsidRPr="004D6941">
        <w:rPr>
          <w:rFonts w:ascii="Arial" w:hAnsi="Arial" w:cs="Arial"/>
          <w:sz w:val="24"/>
          <w:szCs w:val="24"/>
        </w:rPr>
        <w:t>, L. (2008)</w:t>
      </w:r>
      <w:r w:rsidRPr="004D6941">
        <w:rPr>
          <w:rFonts w:ascii="Arial" w:hAnsi="Arial" w:cs="Arial"/>
          <w:i/>
          <w:iCs/>
          <w:sz w:val="24"/>
          <w:szCs w:val="24"/>
        </w:rPr>
        <w:t xml:space="preserve"> ‘The power of story: Using storytelling to improve literacy learning,’</w:t>
      </w:r>
      <w:r w:rsidRPr="004D6941">
        <w:rPr>
          <w:rFonts w:ascii="Arial" w:hAnsi="Arial" w:cs="Arial"/>
          <w:sz w:val="24"/>
          <w:szCs w:val="24"/>
        </w:rPr>
        <w:t xml:space="preserve"> </w:t>
      </w:r>
      <w:r w:rsidRPr="004D6941">
        <w:rPr>
          <w:rFonts w:ascii="Arial" w:hAnsi="Arial" w:cs="Arial"/>
          <w:i/>
          <w:iCs/>
          <w:sz w:val="24"/>
          <w:szCs w:val="24"/>
        </w:rPr>
        <w:t>Journal of Cross-Disciplinary Perspectives in Education</w:t>
      </w:r>
      <w:r w:rsidRPr="004D6941">
        <w:rPr>
          <w:rFonts w:ascii="Arial" w:hAnsi="Arial" w:cs="Arial"/>
          <w:sz w:val="24"/>
          <w:szCs w:val="24"/>
        </w:rPr>
        <w:t xml:space="preserve">, 1, 1, pp.36-43. </w:t>
      </w:r>
    </w:p>
    <w:p w14:paraId="3178674B" w14:textId="77777777" w:rsidR="004D6941" w:rsidRPr="004D6941" w:rsidRDefault="004D6941" w:rsidP="004D6941">
      <w:pPr>
        <w:rPr>
          <w:rFonts w:ascii="Arial" w:hAnsi="Arial" w:cs="Arial"/>
          <w:sz w:val="24"/>
          <w:szCs w:val="24"/>
        </w:rPr>
      </w:pPr>
    </w:p>
    <w:p w14:paraId="43ABDCDF" w14:textId="731F74F8" w:rsidR="004D6941" w:rsidRDefault="004D6941" w:rsidP="00634136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Schaper, R. (no date) </w:t>
      </w:r>
      <w:r w:rsidRPr="004D6941">
        <w:rPr>
          <w:rFonts w:ascii="Arial" w:hAnsi="Arial" w:cs="Arial"/>
          <w:i/>
          <w:iCs/>
          <w:sz w:val="24"/>
          <w:szCs w:val="24"/>
        </w:rPr>
        <w:t xml:space="preserve">Reading + Repetition = Language Development for </w:t>
      </w:r>
      <w:proofErr w:type="spellStart"/>
      <w:r w:rsidRPr="004D6941">
        <w:rPr>
          <w:rFonts w:ascii="Arial" w:hAnsi="Arial" w:cs="Arial"/>
          <w:i/>
          <w:iCs/>
          <w:sz w:val="24"/>
          <w:szCs w:val="24"/>
        </w:rPr>
        <w:t>Preschoolers</w:t>
      </w:r>
      <w:proofErr w:type="spellEnd"/>
      <w:r w:rsidRPr="004D6941">
        <w:rPr>
          <w:rFonts w:ascii="Arial" w:hAnsi="Arial" w:cs="Arial"/>
          <w:i/>
          <w:iCs/>
          <w:sz w:val="24"/>
          <w:szCs w:val="24"/>
        </w:rPr>
        <w:t xml:space="preserve">. </w:t>
      </w:r>
      <w:r w:rsidRPr="004D6941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4D6941">
          <w:rPr>
            <w:rStyle w:val="Hyperlink"/>
            <w:rFonts w:ascii="Arial" w:hAnsi="Arial" w:cs="Arial"/>
            <w:sz w:val="24"/>
            <w:szCs w:val="24"/>
          </w:rPr>
          <w:t>https://www.michiganspeechhearing.org/docs/Schaper%20Reading%20and%20Repetition.pdf</w:t>
        </w:r>
      </w:hyperlink>
      <w:r w:rsidRPr="004D6941">
        <w:rPr>
          <w:rFonts w:ascii="Arial" w:hAnsi="Arial" w:cs="Arial"/>
          <w:sz w:val="24"/>
          <w:szCs w:val="24"/>
        </w:rPr>
        <w:t xml:space="preserve"> (Accessed on:26/11/2020)</w:t>
      </w:r>
    </w:p>
    <w:p w14:paraId="18D74E4C" w14:textId="77777777" w:rsidR="004D6941" w:rsidRPr="004D6941" w:rsidRDefault="004D6941" w:rsidP="00634136">
      <w:pPr>
        <w:rPr>
          <w:rFonts w:ascii="Arial" w:hAnsi="Arial" w:cs="Arial"/>
          <w:sz w:val="24"/>
          <w:szCs w:val="24"/>
        </w:rPr>
      </w:pPr>
    </w:p>
    <w:p w14:paraId="33453739" w14:textId="16E38B5C" w:rsidR="004D6941" w:rsidRDefault="004D6941" w:rsidP="00634136">
      <w:pPr>
        <w:rPr>
          <w:rFonts w:ascii="Arial" w:hAnsi="Arial" w:cs="Arial"/>
          <w:sz w:val="24"/>
          <w:szCs w:val="24"/>
        </w:rPr>
      </w:pPr>
      <w:r w:rsidRPr="004D6941">
        <w:rPr>
          <w:rFonts w:ascii="Arial" w:hAnsi="Arial" w:cs="Arial"/>
          <w:sz w:val="24"/>
          <w:szCs w:val="24"/>
        </w:rPr>
        <w:t xml:space="preserve">Tassoni, P. (2010). </w:t>
      </w:r>
      <w:r w:rsidRPr="004D6941">
        <w:rPr>
          <w:rFonts w:ascii="Arial" w:hAnsi="Arial" w:cs="Arial"/>
          <w:i/>
          <w:iCs/>
          <w:sz w:val="24"/>
          <w:szCs w:val="24"/>
        </w:rPr>
        <w:t>Children &amp; young people’s workforce: Early learning &amp; childcare.</w:t>
      </w:r>
      <w:r w:rsidRPr="004D6941">
        <w:rPr>
          <w:rFonts w:ascii="Arial" w:hAnsi="Arial" w:cs="Arial"/>
          <w:sz w:val="24"/>
          <w:szCs w:val="24"/>
        </w:rPr>
        <w:t xml:space="preserve"> Oxford: Heinemann.</w:t>
      </w:r>
    </w:p>
    <w:p w14:paraId="3266026B" w14:textId="77777777" w:rsidR="004D6941" w:rsidRPr="004D6941" w:rsidRDefault="004D6941" w:rsidP="00634136">
      <w:pPr>
        <w:rPr>
          <w:rFonts w:ascii="Arial" w:hAnsi="Arial" w:cs="Arial"/>
          <w:sz w:val="24"/>
          <w:szCs w:val="24"/>
        </w:rPr>
      </w:pPr>
    </w:p>
    <w:p w14:paraId="016441E1" w14:textId="77777777" w:rsidR="004D6941" w:rsidRPr="004D6941" w:rsidRDefault="004D6941" w:rsidP="00F02A13">
      <w:pPr>
        <w:rPr>
          <w:rFonts w:ascii="Arial" w:hAnsi="Arial" w:cs="Arial"/>
          <w:sz w:val="24"/>
          <w:szCs w:val="24"/>
        </w:rPr>
      </w:pPr>
      <w:proofErr w:type="spellStart"/>
      <w:r w:rsidRPr="004D6941">
        <w:rPr>
          <w:rFonts w:ascii="Arial" w:hAnsi="Arial" w:cs="Arial"/>
          <w:sz w:val="24"/>
          <w:szCs w:val="24"/>
        </w:rPr>
        <w:t>Warin</w:t>
      </w:r>
      <w:proofErr w:type="spellEnd"/>
      <w:r w:rsidRPr="004D6941">
        <w:rPr>
          <w:rFonts w:ascii="Arial" w:hAnsi="Arial" w:cs="Arial"/>
          <w:sz w:val="24"/>
          <w:szCs w:val="24"/>
        </w:rPr>
        <w:t>, J. (2010).</w:t>
      </w:r>
      <w:r w:rsidRPr="004D6941">
        <w:rPr>
          <w:rFonts w:ascii="Arial" w:hAnsi="Arial" w:cs="Arial"/>
          <w:i/>
          <w:iCs/>
          <w:sz w:val="24"/>
          <w:szCs w:val="24"/>
        </w:rPr>
        <w:t xml:space="preserve"> Stories of self: Tracking children’s identity and wellbeing through the school years</w:t>
      </w:r>
      <w:r w:rsidRPr="004D6941">
        <w:rPr>
          <w:rFonts w:ascii="Arial" w:hAnsi="Arial" w:cs="Arial"/>
          <w:sz w:val="24"/>
          <w:szCs w:val="24"/>
        </w:rPr>
        <w:t>. Stoke on Trent: Trentham Books.</w:t>
      </w:r>
    </w:p>
    <w:sectPr w:rsidR="004D6941" w:rsidRPr="004D6941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0E2340" w14:textId="77777777" w:rsidR="00DF0E65" w:rsidRDefault="00DF0E65" w:rsidP="00DF0E65">
      <w:pPr>
        <w:spacing w:after="0" w:line="240" w:lineRule="auto"/>
      </w:pPr>
      <w:r>
        <w:separator/>
      </w:r>
    </w:p>
  </w:endnote>
  <w:endnote w:type="continuationSeparator" w:id="0">
    <w:p w14:paraId="172E5867" w14:textId="77777777" w:rsidR="00DF0E65" w:rsidRDefault="00DF0E65" w:rsidP="00DF0E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0CEF17" w14:textId="77777777" w:rsidR="00DF0E65" w:rsidRDefault="00DF0E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780C1C" w14:textId="77777777" w:rsidR="00DF0E65" w:rsidRDefault="00DF0E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E29AD3" w14:textId="77777777" w:rsidR="00DF0E65" w:rsidRDefault="00DF0E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47FC98" w14:textId="77777777" w:rsidR="00DF0E65" w:rsidRDefault="00DF0E65" w:rsidP="00DF0E65">
      <w:pPr>
        <w:spacing w:after="0" w:line="240" w:lineRule="auto"/>
      </w:pPr>
      <w:r>
        <w:separator/>
      </w:r>
    </w:p>
  </w:footnote>
  <w:footnote w:type="continuationSeparator" w:id="0">
    <w:p w14:paraId="184DE0F9" w14:textId="77777777" w:rsidR="00DF0E65" w:rsidRDefault="00DF0E65" w:rsidP="00DF0E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7241FC" w14:textId="77777777" w:rsidR="00DF0E65" w:rsidRDefault="00DF0E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7F67AD" w14:textId="0FEDFD6E" w:rsidR="00DF0E65" w:rsidRDefault="00DF0E65">
    <w:pPr>
      <w:pStyle w:val="Header"/>
    </w:pPr>
    <w:r>
      <w:t>Aimee Jewell</w:t>
    </w:r>
    <w:r>
      <w:ptab w:relativeTo="margin" w:alignment="center" w:leader="none"/>
    </w:r>
    <w:r>
      <w:t>EAEE5004/C</w:t>
    </w:r>
    <w:r>
      <w:ptab w:relativeTo="margin" w:alignment="right" w:leader="none"/>
    </w:r>
    <w:r>
      <w:t>1909868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743233" w14:textId="77777777" w:rsidR="00DF0E65" w:rsidRDefault="00DF0E6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9FD"/>
    <w:rsid w:val="000012B0"/>
    <w:rsid w:val="00043ED1"/>
    <w:rsid w:val="00091F84"/>
    <w:rsid w:val="000B5620"/>
    <w:rsid w:val="000F0B59"/>
    <w:rsid w:val="001108FD"/>
    <w:rsid w:val="0013475E"/>
    <w:rsid w:val="00152829"/>
    <w:rsid w:val="00304385"/>
    <w:rsid w:val="00305EAB"/>
    <w:rsid w:val="003E32E0"/>
    <w:rsid w:val="003F35D1"/>
    <w:rsid w:val="004A1E40"/>
    <w:rsid w:val="004D6941"/>
    <w:rsid w:val="00502844"/>
    <w:rsid w:val="00531D16"/>
    <w:rsid w:val="005525BF"/>
    <w:rsid w:val="00634136"/>
    <w:rsid w:val="006B1380"/>
    <w:rsid w:val="0071244F"/>
    <w:rsid w:val="0074493E"/>
    <w:rsid w:val="007B2A5E"/>
    <w:rsid w:val="00885F3F"/>
    <w:rsid w:val="008A4F22"/>
    <w:rsid w:val="008A7DF8"/>
    <w:rsid w:val="00911F48"/>
    <w:rsid w:val="009352E5"/>
    <w:rsid w:val="009500DA"/>
    <w:rsid w:val="009A6918"/>
    <w:rsid w:val="009C212A"/>
    <w:rsid w:val="009E24CC"/>
    <w:rsid w:val="00A75582"/>
    <w:rsid w:val="00B66791"/>
    <w:rsid w:val="00BC06D6"/>
    <w:rsid w:val="00C337F1"/>
    <w:rsid w:val="00C82C0F"/>
    <w:rsid w:val="00C9396F"/>
    <w:rsid w:val="00CC4F6C"/>
    <w:rsid w:val="00CF1C6E"/>
    <w:rsid w:val="00DB59FD"/>
    <w:rsid w:val="00DF0E65"/>
    <w:rsid w:val="00F00274"/>
    <w:rsid w:val="00F02A13"/>
    <w:rsid w:val="00F043F8"/>
    <w:rsid w:val="00F45DEF"/>
    <w:rsid w:val="00F97F1C"/>
    <w:rsid w:val="00FD1E78"/>
    <w:rsid w:val="00FD4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065F5"/>
  <w15:chartTrackingRefBased/>
  <w15:docId w15:val="{592D7F27-858B-4E57-9AF0-FB2B162A6F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59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59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59F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F0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E65"/>
  </w:style>
  <w:style w:type="paragraph" w:styleId="Footer">
    <w:name w:val="footer"/>
    <w:basedOn w:val="Normal"/>
    <w:link w:val="FooterChar"/>
    <w:uiPriority w:val="99"/>
    <w:unhideWhenUsed/>
    <w:rsid w:val="00DF0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E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76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54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michiganspeechhearing.org/docs/Schaper%20Reading%20and%20Repetition.pdf" TargetMode="External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psychologytoday.com/us/blog/the-baby-scientist/201907/why-children-repetition-and-how-it-helps-them-learn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prints.lancs.ac.uk/id/eprint/83161/1/The_psychosocial_benefits_of_oral_storytelling_in_school..pdf" TargetMode="Externa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hyperlink" Target="http://orca.cf.ac.uk/117190/1/Laing_onomatopoeia%20review_revisedOct18.pdf" TargetMode="External"/><Relationship Id="rId19" Type="http://schemas.openxmlformats.org/officeDocument/2006/relationships/footer" Target="footer3.xml"/><Relationship Id="rId4" Type="http://schemas.openxmlformats.org/officeDocument/2006/relationships/styles" Target="styles.xml"/><Relationship Id="rId9" Type="http://schemas.openxmlformats.org/officeDocument/2006/relationships/hyperlink" Target="https://www.bbc.co.uk/bitesize/topics/z4mmn39/articles/z8t3g82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bdc5d22c9fd979225d2e9d8c43279eef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5a23434f61201541bf15f06695f9f1c2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9C290F-DEAC-4487-AFEB-D790DE547BE5}">
  <ds:schemaRefs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terms/"/>
    <ds:schemaRef ds:uri="9d807a4e-0c4f-4012-af74-dbfe5fab9fe5"/>
    <ds:schemaRef ds:uri="38a49699-8251-46aa-85ce-476a66afaff0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94A80887-5056-4846-B510-B5061894C9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11B222-63C4-419F-9425-7D72DE9DA5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513</Words>
  <Characters>2929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Jewell</dc:creator>
  <cp:keywords/>
  <dc:description/>
  <cp:lastModifiedBy>Aimee Jewell</cp:lastModifiedBy>
  <cp:revision>2</cp:revision>
  <dcterms:created xsi:type="dcterms:W3CDTF">2020-11-28T17:36:00Z</dcterms:created>
  <dcterms:modified xsi:type="dcterms:W3CDTF">2020-11-28T17:36:00Z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