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911186"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7C306E">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C517CAE" w:rsidR="00B84B5B" w:rsidRPr="00A406E5" w:rsidRDefault="00D72302"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35EA1DD1"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FA6747">
              <w:rPr>
                <w:rFonts w:ascii="Arial" w:hAnsi="Arial" w:cs="Arial"/>
                <w:b/>
                <w:sz w:val="22"/>
                <w:szCs w:val="22"/>
              </w:rPr>
              <w:t>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B36E473" w:rsidR="00DB116D" w:rsidRPr="00A406E5" w:rsidRDefault="007C306E" w:rsidP="00E51AAC">
            <w:pPr>
              <w:spacing w:before="120" w:after="120"/>
              <w:jc w:val="both"/>
              <w:rPr>
                <w:rFonts w:ascii="Arial" w:hAnsi="Arial" w:cs="Arial"/>
                <w:b/>
                <w:sz w:val="22"/>
                <w:szCs w:val="22"/>
              </w:rPr>
            </w:pPr>
            <w:r>
              <w:rPr>
                <w:rFonts w:ascii="Arial" w:hAnsi="Arial" w:cs="Arial"/>
                <w:b/>
                <w:sz w:val="22"/>
                <w:szCs w:val="22"/>
              </w:rPr>
              <w:t>Stac</w:t>
            </w:r>
            <w:r w:rsidR="009A3A4A">
              <w:rPr>
                <w:rFonts w:ascii="Arial" w:hAnsi="Arial" w:cs="Arial"/>
                <w:b/>
                <w:sz w:val="22"/>
                <w:szCs w:val="22"/>
              </w:rPr>
              <w:t>e</w:t>
            </w:r>
            <w:r>
              <w:rPr>
                <w:rFonts w:ascii="Arial" w:hAnsi="Arial" w:cs="Arial"/>
                <w:b/>
                <w:sz w:val="22"/>
                <w:szCs w:val="22"/>
              </w:rPr>
              <w:t>y 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92229C" w14:textId="71626D3A" w:rsidR="00E03CA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5A645395" w:rsidR="00DB116D" w:rsidRPr="00A406E5" w:rsidRDefault="00734C29" w:rsidP="0037534D">
            <w:pPr>
              <w:spacing w:before="120" w:after="120"/>
              <w:jc w:val="both"/>
              <w:rPr>
                <w:rFonts w:ascii="Arial" w:hAnsi="Arial" w:cs="Arial"/>
                <w:b/>
                <w:sz w:val="22"/>
                <w:szCs w:val="22"/>
              </w:rPr>
            </w:pPr>
            <w:r>
              <w:rPr>
                <w:rFonts w:ascii="Arial" w:hAnsi="Arial" w:cs="Arial"/>
                <w:b/>
                <w:sz w:val="22"/>
                <w:szCs w:val="22"/>
              </w:rPr>
              <w:t>Prop</w:t>
            </w:r>
            <w:r w:rsidR="00E03CAD">
              <w:rPr>
                <w:rFonts w:ascii="Arial" w:hAnsi="Arial" w:cs="Arial"/>
                <w:b/>
                <w:sz w:val="22"/>
                <w:szCs w:val="22"/>
              </w:rPr>
              <w:t xml:space="preserve"> Design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0838D7F4" w:rsidR="00B84B5B" w:rsidRPr="00A406E5" w:rsidRDefault="006D74C4" w:rsidP="005F0579">
            <w:pPr>
              <w:spacing w:before="120" w:after="120"/>
              <w:jc w:val="both"/>
              <w:rPr>
                <w:rFonts w:ascii="Arial" w:hAnsi="Arial" w:cs="Arial"/>
                <w:b/>
                <w:sz w:val="22"/>
                <w:szCs w:val="22"/>
              </w:rPr>
            </w:pPr>
            <w:r>
              <w:rPr>
                <w:rFonts w:ascii="Arial" w:hAnsi="Arial" w:cs="Arial"/>
                <w:b/>
                <w:sz w:val="22"/>
                <w:szCs w:val="22"/>
              </w:rPr>
              <w:t>1</w:t>
            </w:r>
            <w:r w:rsidR="00466BE6">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13F709A5" w:rsidR="00B84B5B" w:rsidRPr="00A406E5" w:rsidRDefault="006D74C4" w:rsidP="006D74C4">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0D644ADC" w14:textId="77777777" w:rsidR="009A0511" w:rsidRDefault="009A0511" w:rsidP="00D72302">
            <w:pPr>
              <w:tabs>
                <w:tab w:val="num" w:pos="454"/>
              </w:tabs>
              <w:rPr>
                <w:rFonts w:ascii="Arial" w:hAnsi="Arial" w:cs="Arial"/>
                <w:sz w:val="22"/>
                <w:szCs w:val="22"/>
              </w:rPr>
            </w:pPr>
          </w:p>
          <w:p w14:paraId="22AE77E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Critically analyse a specific text and dramatic genre from a design perspective and understand ‘visual communication’.</w:t>
            </w:r>
          </w:p>
          <w:p w14:paraId="1A3A3CE6"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473EF99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2BD2E6A8" w14:textId="77777777" w:rsidR="000F63F5" w:rsidRDefault="000F63F5" w:rsidP="000F63F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4E78AD4" w14:textId="77777777" w:rsidR="000F63F5" w:rsidRPr="00FA7E96" w:rsidRDefault="000F63F5" w:rsidP="000F63F5">
      <w:pPr>
        <w:rPr>
          <w:rFonts w:ascii="Arial" w:hAnsi="Arial" w:cs="Arial"/>
          <w:sz w:val="22"/>
          <w:szCs w:val="22"/>
        </w:rPr>
      </w:pPr>
      <w:r>
        <w:tab/>
      </w:r>
      <w:r w:rsidRPr="00FA7E96">
        <w:rPr>
          <w:rFonts w:ascii="Arial" w:hAnsi="Arial" w:cs="Arial"/>
          <w:sz w:val="22"/>
          <w:szCs w:val="22"/>
        </w:rPr>
        <w:t>(Lecturer to indicate Yes or Not against each element)</w:t>
      </w:r>
    </w:p>
    <w:p w14:paraId="51C5D203" w14:textId="77777777" w:rsidR="000F63F5" w:rsidRDefault="000F63F5" w:rsidP="000F63F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D16A59E" w14:textId="77777777" w:rsidR="000F63F5" w:rsidRPr="00FA7E96" w:rsidRDefault="000F63F5" w:rsidP="000F63F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F63F5" w:rsidRPr="00FA7E96" w14:paraId="3B3523A2" w14:textId="77777777" w:rsidTr="00692A18">
        <w:trPr>
          <w:trHeight w:val="300"/>
        </w:trPr>
        <w:tc>
          <w:tcPr>
            <w:tcW w:w="2250" w:type="dxa"/>
            <w:tcMar>
              <w:left w:w="105" w:type="dxa"/>
              <w:right w:w="105" w:type="dxa"/>
            </w:tcMar>
          </w:tcPr>
          <w:p w14:paraId="58DC60C9"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979D650"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21F85FD"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642D53" w14:textId="77777777" w:rsidR="000F63F5" w:rsidRDefault="000F63F5" w:rsidP="00692A18">
            <w:pPr>
              <w:rPr>
                <w:rFonts w:ascii="Arial" w:eastAsia="Calibri" w:hAnsi="Arial" w:cs="Arial"/>
                <w:sz w:val="22"/>
                <w:szCs w:val="22"/>
              </w:rPr>
            </w:pPr>
          </w:p>
          <w:p w14:paraId="242BB114"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7D69350E" w14:textId="77777777" w:rsidTr="00692A18">
        <w:trPr>
          <w:trHeight w:val="300"/>
        </w:trPr>
        <w:tc>
          <w:tcPr>
            <w:tcW w:w="2250" w:type="dxa"/>
            <w:tcMar>
              <w:left w:w="105" w:type="dxa"/>
              <w:right w:w="105" w:type="dxa"/>
            </w:tcMar>
          </w:tcPr>
          <w:p w14:paraId="00A4CFC1"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DC2C0AE"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366BB70"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319007" w14:textId="77777777" w:rsidR="000F63F5" w:rsidRDefault="000F63F5" w:rsidP="00692A18">
            <w:pPr>
              <w:rPr>
                <w:rFonts w:ascii="Arial" w:eastAsia="Calibri" w:hAnsi="Arial" w:cs="Arial"/>
                <w:sz w:val="22"/>
                <w:szCs w:val="22"/>
              </w:rPr>
            </w:pPr>
          </w:p>
          <w:p w14:paraId="236F3C4E"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20AE3E5F" w14:textId="77777777" w:rsidTr="00692A18">
        <w:trPr>
          <w:trHeight w:val="300"/>
        </w:trPr>
        <w:tc>
          <w:tcPr>
            <w:tcW w:w="2250" w:type="dxa"/>
            <w:tcMar>
              <w:left w:w="105" w:type="dxa"/>
              <w:right w:w="105" w:type="dxa"/>
            </w:tcMar>
          </w:tcPr>
          <w:p w14:paraId="4825472E"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9289B88"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5E398DC"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6BEB58" w14:textId="77777777" w:rsidR="000F63F5" w:rsidRDefault="000F63F5" w:rsidP="00692A18">
            <w:pPr>
              <w:rPr>
                <w:rFonts w:ascii="Arial" w:eastAsia="Calibri" w:hAnsi="Arial" w:cs="Arial"/>
                <w:sz w:val="22"/>
                <w:szCs w:val="22"/>
              </w:rPr>
            </w:pPr>
          </w:p>
          <w:p w14:paraId="52304404"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1FAFFE4B" w14:textId="77777777" w:rsidTr="00692A18">
        <w:trPr>
          <w:trHeight w:val="300"/>
        </w:trPr>
        <w:tc>
          <w:tcPr>
            <w:tcW w:w="2250" w:type="dxa"/>
            <w:tcMar>
              <w:left w:w="105" w:type="dxa"/>
              <w:right w:w="105" w:type="dxa"/>
            </w:tcMar>
          </w:tcPr>
          <w:p w14:paraId="579B9216"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6402C17"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6E81684"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B4AD94" w14:textId="77777777" w:rsidR="000F63F5" w:rsidRDefault="000F63F5" w:rsidP="00692A18">
            <w:pPr>
              <w:rPr>
                <w:rFonts w:ascii="Arial" w:eastAsia="Calibri" w:hAnsi="Arial" w:cs="Arial"/>
                <w:sz w:val="22"/>
                <w:szCs w:val="22"/>
              </w:rPr>
            </w:pPr>
          </w:p>
          <w:p w14:paraId="5E73E89F"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51F83633" w14:textId="77777777" w:rsidTr="00692A18">
        <w:trPr>
          <w:trHeight w:val="300"/>
        </w:trPr>
        <w:tc>
          <w:tcPr>
            <w:tcW w:w="2250" w:type="dxa"/>
            <w:tcMar>
              <w:left w:w="105" w:type="dxa"/>
              <w:right w:w="105" w:type="dxa"/>
            </w:tcMar>
          </w:tcPr>
          <w:p w14:paraId="3DBB579E"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71D101B"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FFAF22"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EE5E3A" w14:textId="77777777" w:rsidR="000F63F5" w:rsidRDefault="000F63F5" w:rsidP="00692A18">
            <w:pPr>
              <w:rPr>
                <w:rFonts w:ascii="Arial" w:eastAsia="Calibri" w:hAnsi="Arial" w:cs="Arial"/>
                <w:sz w:val="22"/>
                <w:szCs w:val="22"/>
              </w:rPr>
            </w:pPr>
          </w:p>
          <w:p w14:paraId="42A1BDB9"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1FC6F93E" w14:textId="77777777" w:rsidTr="00692A18">
        <w:trPr>
          <w:trHeight w:val="300"/>
        </w:trPr>
        <w:tc>
          <w:tcPr>
            <w:tcW w:w="2250" w:type="dxa"/>
            <w:tcMar>
              <w:left w:w="105" w:type="dxa"/>
              <w:right w:w="105" w:type="dxa"/>
            </w:tcMar>
          </w:tcPr>
          <w:p w14:paraId="3A44341F" w14:textId="77777777" w:rsidR="000F63F5" w:rsidRPr="00FA7E96" w:rsidRDefault="000F63F5"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5904AD2"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935804"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A489B7" w14:textId="77777777" w:rsidR="000F63F5" w:rsidRDefault="000F63F5" w:rsidP="00692A18">
            <w:pPr>
              <w:rPr>
                <w:rFonts w:ascii="Arial" w:eastAsia="Calibri" w:hAnsi="Arial" w:cs="Arial"/>
                <w:sz w:val="22"/>
                <w:szCs w:val="22"/>
              </w:rPr>
            </w:pPr>
          </w:p>
          <w:p w14:paraId="5943F97C"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F63F5" w:rsidRPr="00FA7E96" w14:paraId="2E70A56F" w14:textId="77777777" w:rsidTr="00692A18">
        <w:trPr>
          <w:trHeight w:val="300"/>
        </w:trPr>
        <w:tc>
          <w:tcPr>
            <w:tcW w:w="2250" w:type="dxa"/>
            <w:tcMar>
              <w:left w:w="105" w:type="dxa"/>
              <w:right w:w="105" w:type="dxa"/>
            </w:tcMar>
          </w:tcPr>
          <w:p w14:paraId="2F548848"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8FCF3F1" w14:textId="77777777" w:rsidR="000F63F5" w:rsidRPr="00FA7E96" w:rsidRDefault="000F63F5"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B2750D2" w14:textId="77777777" w:rsidR="000F63F5" w:rsidRDefault="000F63F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E547430" w14:textId="77777777" w:rsidR="000F63F5" w:rsidRDefault="000F63F5" w:rsidP="00692A18">
            <w:pPr>
              <w:rPr>
                <w:rFonts w:ascii="Arial" w:eastAsia="Calibri" w:hAnsi="Arial" w:cs="Arial"/>
                <w:sz w:val="22"/>
                <w:szCs w:val="22"/>
              </w:rPr>
            </w:pPr>
          </w:p>
          <w:p w14:paraId="78FA1E7D" w14:textId="77777777" w:rsidR="000F63F5" w:rsidRPr="00FA7E96" w:rsidRDefault="000F63F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2876F43" w14:textId="77777777" w:rsidR="000F63F5" w:rsidRPr="00A406E5" w:rsidRDefault="000F63F5" w:rsidP="000F63F5">
      <w:pPr>
        <w:ind w:left="720"/>
        <w:rPr>
          <w:rFonts w:ascii="Arial" w:hAnsi="Arial" w:cs="Arial"/>
          <w:sz w:val="24"/>
          <w:szCs w:val="24"/>
        </w:rPr>
      </w:pPr>
    </w:p>
    <w:p w14:paraId="0CE72A4B" w14:textId="77777777" w:rsidR="000F63F5" w:rsidRDefault="000F63F5">
      <w:pPr>
        <w:rPr>
          <w:rFonts w:ascii="Arial" w:hAnsi="Arial" w:cs="Arial"/>
          <w:sz w:val="24"/>
          <w:szCs w:val="24"/>
        </w:rPr>
      </w:pPr>
      <w:r>
        <w:rPr>
          <w:rFonts w:ascii="Arial" w:hAnsi="Arial" w:cs="Arial"/>
          <w:sz w:val="24"/>
          <w:szCs w:val="24"/>
        </w:rPr>
        <w:br w:type="page"/>
      </w:r>
    </w:p>
    <w:p w14:paraId="2BC0FC9C" w14:textId="1CB95463" w:rsidR="00CA4D69" w:rsidRDefault="002D6248" w:rsidP="00CA4D69">
      <w:pPr>
        <w:spacing w:line="360" w:lineRule="auto"/>
        <w:ind w:left="360"/>
        <w:rPr>
          <w:rFonts w:ascii="Arial" w:hAnsi="Arial" w:cs="Arial"/>
          <w:sz w:val="24"/>
          <w:szCs w:val="24"/>
        </w:rPr>
      </w:pPr>
      <w:r>
        <w:rPr>
          <w:rFonts w:ascii="Arial" w:hAnsi="Arial" w:cs="Arial"/>
          <w:sz w:val="24"/>
          <w:szCs w:val="24"/>
        </w:rPr>
        <w:lastRenderedPageBreak/>
        <w:t>Prop</w:t>
      </w:r>
      <w:r w:rsidR="000F6D6B">
        <w:rPr>
          <w:rFonts w:ascii="Arial" w:hAnsi="Arial" w:cs="Arial"/>
          <w:sz w:val="24"/>
          <w:szCs w:val="24"/>
        </w:rPr>
        <w:t xml:space="preserve"> design is plays a</w:t>
      </w:r>
      <w:r w:rsidR="00CA4D69" w:rsidRPr="00C97FB6">
        <w:rPr>
          <w:rFonts w:ascii="Arial" w:hAnsi="Arial" w:cs="Arial"/>
          <w:sz w:val="24"/>
          <w:szCs w:val="24"/>
        </w:rPr>
        <w:t xml:space="preserve"> </w:t>
      </w:r>
      <w:r w:rsidR="007C4291">
        <w:rPr>
          <w:rFonts w:ascii="Arial" w:hAnsi="Arial" w:cs="Arial"/>
          <w:sz w:val="24"/>
          <w:szCs w:val="24"/>
        </w:rPr>
        <w:t>critical</w:t>
      </w:r>
      <w:r w:rsidR="00CA4D69" w:rsidRPr="00C97FB6">
        <w:rPr>
          <w:rFonts w:ascii="Arial" w:hAnsi="Arial" w:cs="Arial"/>
          <w:sz w:val="24"/>
          <w:szCs w:val="24"/>
        </w:rPr>
        <w:t xml:space="preserve"> role in the film</w:t>
      </w:r>
      <w:r w:rsidR="00CA4D69">
        <w:rPr>
          <w:rFonts w:ascii="Arial" w:hAnsi="Arial" w:cs="Arial"/>
          <w:sz w:val="24"/>
          <w:szCs w:val="24"/>
        </w:rPr>
        <w:t xml:space="preserve"> or stage</w:t>
      </w:r>
      <w:r w:rsidR="00CA4D69" w:rsidRPr="00C97FB6">
        <w:rPr>
          <w:rFonts w:ascii="Arial" w:hAnsi="Arial" w:cs="Arial"/>
          <w:sz w:val="24"/>
          <w:szCs w:val="24"/>
        </w:rPr>
        <w:t xml:space="preserve"> viewing experience. While it’s perfectly natural to be drawn to the </w:t>
      </w:r>
      <w:r>
        <w:rPr>
          <w:rFonts w:ascii="Arial" w:hAnsi="Arial" w:cs="Arial"/>
          <w:sz w:val="24"/>
          <w:szCs w:val="24"/>
        </w:rPr>
        <w:t>bolder</w:t>
      </w:r>
      <w:r w:rsidR="007C4291">
        <w:rPr>
          <w:rFonts w:ascii="Arial" w:hAnsi="Arial" w:cs="Arial"/>
          <w:sz w:val="24"/>
          <w:szCs w:val="24"/>
        </w:rPr>
        <w:t xml:space="preserve"> making</w:t>
      </w:r>
      <w:r w:rsidR="00CA4D69" w:rsidRPr="00C97FB6">
        <w:rPr>
          <w:rFonts w:ascii="Arial" w:hAnsi="Arial" w:cs="Arial"/>
          <w:sz w:val="24"/>
          <w:szCs w:val="24"/>
        </w:rPr>
        <w:t xml:space="preserve"> side of </w:t>
      </w:r>
      <w:r w:rsidR="00CA4D69">
        <w:rPr>
          <w:rFonts w:ascii="Arial" w:hAnsi="Arial" w:cs="Arial"/>
          <w:sz w:val="24"/>
          <w:szCs w:val="24"/>
        </w:rPr>
        <w:t xml:space="preserve">theatre or </w:t>
      </w:r>
      <w:r w:rsidR="00CA4D69" w:rsidRPr="00C97FB6">
        <w:rPr>
          <w:rFonts w:ascii="Arial" w:hAnsi="Arial" w:cs="Arial"/>
          <w:sz w:val="24"/>
          <w:szCs w:val="24"/>
        </w:rPr>
        <w:t xml:space="preserve">filmmaking, </w:t>
      </w:r>
      <w:r>
        <w:rPr>
          <w:rFonts w:ascii="Arial" w:hAnsi="Arial" w:cs="Arial"/>
          <w:sz w:val="24"/>
          <w:szCs w:val="24"/>
        </w:rPr>
        <w:t>props are key objects that help to tell the story effectively.</w:t>
      </w:r>
      <w:r w:rsidR="00CA4D69" w:rsidRPr="00C97FB6">
        <w:rPr>
          <w:rFonts w:ascii="Arial" w:hAnsi="Arial" w:cs="Arial"/>
          <w:sz w:val="24"/>
          <w:szCs w:val="24"/>
        </w:rPr>
        <w:t xml:space="preserve"> </w:t>
      </w:r>
    </w:p>
    <w:p w14:paraId="25A7BB46" w14:textId="77777777" w:rsidR="00CA4D69" w:rsidRPr="00C97FB6" w:rsidRDefault="00CA4D69" w:rsidP="00CA4D69">
      <w:pPr>
        <w:spacing w:line="360" w:lineRule="auto"/>
        <w:ind w:left="360"/>
        <w:rPr>
          <w:rFonts w:ascii="Arial" w:hAnsi="Arial" w:cs="Arial"/>
          <w:sz w:val="24"/>
          <w:szCs w:val="24"/>
        </w:rPr>
      </w:pPr>
    </w:p>
    <w:p w14:paraId="2EC834A9" w14:textId="30E3B233" w:rsidR="00CA4D69" w:rsidRPr="003614E4" w:rsidRDefault="00CA4D69" w:rsidP="00CA4D69">
      <w:pPr>
        <w:spacing w:line="360" w:lineRule="auto"/>
        <w:ind w:left="360"/>
        <w:rPr>
          <w:rFonts w:ascii="Arial" w:hAnsi="Arial" w:cs="Arial"/>
          <w:sz w:val="24"/>
          <w:szCs w:val="24"/>
        </w:rPr>
      </w:pPr>
      <w:r>
        <w:rPr>
          <w:rFonts w:ascii="Arial" w:hAnsi="Arial" w:cs="Arial"/>
          <w:sz w:val="24"/>
          <w:szCs w:val="24"/>
          <w:lang w:val="en-US"/>
        </w:rPr>
        <w:t xml:space="preserve">Having selected the scene from The Adding Machine, you are required to produce a </w:t>
      </w:r>
      <w:r w:rsidR="002D6248">
        <w:rPr>
          <w:rFonts w:ascii="Arial" w:hAnsi="Arial" w:cs="Arial"/>
          <w:sz w:val="24"/>
          <w:szCs w:val="24"/>
          <w:lang w:val="en-US"/>
        </w:rPr>
        <w:t>prop</w:t>
      </w:r>
      <w:r>
        <w:rPr>
          <w:rFonts w:ascii="Arial" w:hAnsi="Arial" w:cs="Arial"/>
          <w:sz w:val="24"/>
          <w:szCs w:val="24"/>
          <w:lang w:val="en-US"/>
        </w:rPr>
        <w:t xml:space="preserve"> design proposal</w:t>
      </w:r>
      <w:r w:rsidR="000F6D6B">
        <w:rPr>
          <w:rFonts w:ascii="Arial" w:hAnsi="Arial" w:cs="Arial"/>
          <w:sz w:val="24"/>
          <w:szCs w:val="24"/>
          <w:lang w:val="en-US"/>
        </w:rPr>
        <w:t xml:space="preserve"> and</w:t>
      </w:r>
      <w:r w:rsidR="002D6248">
        <w:rPr>
          <w:rFonts w:ascii="Arial" w:hAnsi="Arial" w:cs="Arial"/>
          <w:sz w:val="24"/>
          <w:szCs w:val="24"/>
          <w:lang w:val="en-US"/>
        </w:rPr>
        <w:t xml:space="preserve"> all the required props</w:t>
      </w:r>
      <w:r w:rsidR="000F6D6B">
        <w:rPr>
          <w:rFonts w:ascii="Arial" w:hAnsi="Arial" w:cs="Arial"/>
          <w:sz w:val="24"/>
          <w:szCs w:val="24"/>
          <w:lang w:val="en-US"/>
        </w:rPr>
        <w:t>.</w:t>
      </w:r>
      <w:r>
        <w:rPr>
          <w:rFonts w:ascii="Arial" w:hAnsi="Arial" w:cs="Arial"/>
          <w:sz w:val="24"/>
          <w:szCs w:val="24"/>
          <w:lang w:val="en-US"/>
        </w:rPr>
        <w:t xml:space="preserve"> </w:t>
      </w:r>
      <w:r w:rsidR="000F6D6B">
        <w:rPr>
          <w:rFonts w:ascii="Arial" w:hAnsi="Arial" w:cs="Arial"/>
          <w:sz w:val="24"/>
          <w:szCs w:val="24"/>
          <w:lang w:val="en-US"/>
        </w:rPr>
        <w:t xml:space="preserve">Your </w:t>
      </w:r>
      <w:r w:rsidRPr="00434C2F">
        <w:rPr>
          <w:rFonts w:ascii="Arial" w:hAnsi="Arial" w:cs="Arial"/>
          <w:sz w:val="24"/>
          <w:szCs w:val="24"/>
          <w:lang w:val="en-US"/>
        </w:rPr>
        <w:t>design</w:t>
      </w:r>
      <w:r w:rsidR="000F6D6B">
        <w:rPr>
          <w:rFonts w:ascii="Arial" w:hAnsi="Arial" w:cs="Arial"/>
          <w:sz w:val="24"/>
          <w:szCs w:val="24"/>
          <w:lang w:val="en-US"/>
        </w:rPr>
        <w:t>s and treatments</w:t>
      </w:r>
      <w:r w:rsidRPr="00434C2F">
        <w:rPr>
          <w:rFonts w:ascii="Arial" w:hAnsi="Arial" w:cs="Arial"/>
          <w:sz w:val="24"/>
          <w:szCs w:val="24"/>
          <w:lang w:val="en-US"/>
        </w:rPr>
        <w:t xml:space="preserve"> must take on-board Rice’</w:t>
      </w:r>
      <w:r>
        <w:rPr>
          <w:rFonts w:ascii="Arial" w:hAnsi="Arial" w:cs="Arial"/>
          <w:sz w:val="24"/>
          <w:szCs w:val="24"/>
          <w:lang w:val="en-US"/>
        </w:rPr>
        <w:t>s</w:t>
      </w:r>
      <w:r w:rsidRPr="00434C2F">
        <w:rPr>
          <w:rFonts w:ascii="Arial" w:hAnsi="Arial" w:cs="Arial"/>
          <w:sz w:val="24"/>
          <w:szCs w:val="24"/>
          <w:lang w:val="en-US"/>
        </w:rPr>
        <w:t xml:space="preserve"> stage directions.</w:t>
      </w:r>
      <w:r>
        <w:rPr>
          <w:rFonts w:ascii="Arial" w:hAnsi="Arial" w:cs="Arial"/>
          <w:sz w:val="24"/>
          <w:szCs w:val="24"/>
          <w:lang w:val="en-US"/>
        </w:rPr>
        <w:t xml:space="preserve"> It is necessary to compose full scale </w:t>
      </w:r>
      <w:r w:rsidR="002D6248">
        <w:rPr>
          <w:rFonts w:ascii="Arial" w:hAnsi="Arial" w:cs="Arial"/>
          <w:sz w:val="24"/>
          <w:szCs w:val="24"/>
          <w:lang w:val="en-US"/>
        </w:rPr>
        <w:t>props</w:t>
      </w:r>
      <w:r>
        <w:rPr>
          <w:rFonts w:ascii="Arial" w:hAnsi="Arial" w:cs="Arial"/>
          <w:sz w:val="24"/>
          <w:szCs w:val="24"/>
          <w:lang w:val="en-US"/>
        </w:rPr>
        <w:t xml:space="preserve"> at this point</w:t>
      </w:r>
      <w:r w:rsidR="007C4291">
        <w:rPr>
          <w:rFonts w:ascii="Arial" w:hAnsi="Arial" w:cs="Arial"/>
          <w:sz w:val="24"/>
          <w:szCs w:val="24"/>
          <w:lang w:val="en-US"/>
        </w:rPr>
        <w:t xml:space="preserve">; </w:t>
      </w:r>
      <w:r w:rsidR="002D6248">
        <w:rPr>
          <w:rFonts w:ascii="Arial" w:hAnsi="Arial" w:cs="Arial"/>
          <w:sz w:val="24"/>
          <w:szCs w:val="24"/>
          <w:lang w:val="en-US"/>
        </w:rPr>
        <w:t>models</w:t>
      </w:r>
      <w:r>
        <w:rPr>
          <w:rFonts w:ascii="Arial" w:hAnsi="Arial" w:cs="Arial"/>
          <w:sz w:val="24"/>
          <w:szCs w:val="24"/>
          <w:lang w:val="en-US"/>
        </w:rPr>
        <w:t xml:space="preserve"> and samples that clearly evoke the sensibility of the scene</w:t>
      </w:r>
      <w:r w:rsidR="007C4291">
        <w:rPr>
          <w:rFonts w:ascii="Arial" w:hAnsi="Arial" w:cs="Arial"/>
          <w:sz w:val="24"/>
          <w:szCs w:val="24"/>
          <w:lang w:val="en-US"/>
        </w:rPr>
        <w:t xml:space="preserve"> are also expected</w:t>
      </w:r>
      <w:r>
        <w:rPr>
          <w:rFonts w:ascii="Arial" w:hAnsi="Arial" w:cs="Arial"/>
          <w:sz w:val="24"/>
          <w:szCs w:val="24"/>
          <w:lang w:val="en-US"/>
        </w:rPr>
        <w:t xml:space="preserve">. You are </w:t>
      </w:r>
      <w:r w:rsidR="002D6248">
        <w:rPr>
          <w:rFonts w:ascii="Arial" w:hAnsi="Arial" w:cs="Arial"/>
          <w:sz w:val="24"/>
          <w:szCs w:val="24"/>
          <w:lang w:val="en-US"/>
        </w:rPr>
        <w:t>required to work closely with the scenic art department and artistic director</w:t>
      </w:r>
      <w:r>
        <w:rPr>
          <w:rFonts w:ascii="Arial" w:hAnsi="Arial" w:cs="Arial"/>
          <w:sz w:val="24"/>
          <w:szCs w:val="24"/>
          <w:lang w:val="en-US"/>
        </w:rPr>
        <w:t xml:space="preserve"> to produce </w:t>
      </w:r>
      <w:r w:rsidR="000F6D6B">
        <w:rPr>
          <w:rFonts w:ascii="Arial" w:hAnsi="Arial" w:cs="Arial"/>
          <w:sz w:val="24"/>
          <w:szCs w:val="24"/>
          <w:lang w:val="en-US"/>
        </w:rPr>
        <w:t xml:space="preserve">samples and </w:t>
      </w:r>
      <w:r w:rsidR="002D6248">
        <w:rPr>
          <w:rFonts w:ascii="Arial" w:hAnsi="Arial" w:cs="Arial"/>
          <w:sz w:val="24"/>
          <w:szCs w:val="24"/>
          <w:lang w:val="en-US"/>
        </w:rPr>
        <w:t>props</w:t>
      </w:r>
      <w:r w:rsidR="007C4291">
        <w:rPr>
          <w:rFonts w:ascii="Arial" w:hAnsi="Arial" w:cs="Arial"/>
          <w:sz w:val="24"/>
          <w:szCs w:val="24"/>
          <w:lang w:val="en-US"/>
        </w:rPr>
        <w:t xml:space="preserve"> that enhance the qualities of the set and characters therein</w:t>
      </w:r>
      <w:r>
        <w:rPr>
          <w:rFonts w:ascii="Arial" w:hAnsi="Arial" w:cs="Arial"/>
          <w:sz w:val="24"/>
          <w:szCs w:val="24"/>
          <w:lang w:val="en-US"/>
        </w:rPr>
        <w:t>.</w:t>
      </w:r>
    </w:p>
    <w:p w14:paraId="51991521" w14:textId="77777777" w:rsidR="00CA4D69" w:rsidRDefault="00CA4D69" w:rsidP="00CA4D69">
      <w:pPr>
        <w:spacing w:line="360" w:lineRule="auto"/>
        <w:rPr>
          <w:rFonts w:ascii="Arial" w:hAnsi="Arial" w:cs="Arial"/>
          <w:sz w:val="24"/>
          <w:szCs w:val="24"/>
          <w:lang w:val="en-US"/>
        </w:rPr>
      </w:pPr>
    </w:p>
    <w:p w14:paraId="78CC75BE" w14:textId="0B761F0E" w:rsidR="00CA4D69" w:rsidRPr="00434C2F" w:rsidRDefault="00CA4D69" w:rsidP="00CA4D69">
      <w:pPr>
        <w:spacing w:line="360" w:lineRule="auto"/>
        <w:ind w:left="360"/>
        <w:rPr>
          <w:rFonts w:ascii="Arial" w:hAnsi="Arial" w:cs="Arial"/>
          <w:sz w:val="24"/>
          <w:szCs w:val="24"/>
          <w:lang w:val="en-US"/>
        </w:rPr>
      </w:pP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w:t>
      </w:r>
      <w:r w:rsidR="00B5687A">
        <w:rPr>
          <w:rFonts w:ascii="Arial" w:hAnsi="Arial" w:cs="Arial"/>
          <w:sz w:val="24"/>
          <w:szCs w:val="24"/>
        </w:rPr>
        <w:t>ambition</w:t>
      </w:r>
      <w:r w:rsidRPr="0037534D">
        <w:rPr>
          <w:rFonts w:ascii="Arial" w:hAnsi="Arial" w:cs="Arial"/>
          <w:sz w:val="24"/>
          <w:szCs w:val="24"/>
        </w:rPr>
        <w:t xml:space="preserve">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which must include:</w:t>
      </w:r>
    </w:p>
    <w:p w14:paraId="56CDE34C" w14:textId="77777777" w:rsidR="00CA4D69" w:rsidRPr="00434C2F" w:rsidRDefault="00CA4D69" w:rsidP="00CA4D69">
      <w:pPr>
        <w:spacing w:line="360" w:lineRule="auto"/>
        <w:rPr>
          <w:rFonts w:ascii="Arial" w:hAnsi="Arial" w:cs="Arial"/>
          <w:b/>
          <w:sz w:val="24"/>
          <w:szCs w:val="24"/>
          <w:u w:val="single"/>
          <w:lang w:val="en-US"/>
        </w:rPr>
      </w:pPr>
    </w:p>
    <w:p w14:paraId="3395BC64"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126923BE" w14:textId="77777777" w:rsidR="00CA4D69"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668CFA93" w14:textId="77777777" w:rsidR="00CA4D69" w:rsidRPr="00434C2F" w:rsidRDefault="00CA4D69" w:rsidP="00CA4D69">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4975CF57"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Pr="00434C2F">
        <w:rPr>
          <w:rFonts w:ascii="Arial" w:hAnsi="Arial" w:cs="Arial"/>
          <w:sz w:val="24"/>
          <w:szCs w:val="24"/>
          <w:lang w:val="en-US"/>
        </w:rPr>
        <w:t>Mood boar</w:t>
      </w:r>
      <w:r>
        <w:rPr>
          <w:rFonts w:ascii="Arial" w:hAnsi="Arial" w:cs="Arial"/>
          <w:sz w:val="24"/>
          <w:szCs w:val="24"/>
          <w:lang w:val="en-US"/>
        </w:rPr>
        <w:t>ds</w:t>
      </w:r>
    </w:p>
    <w:p w14:paraId="47A012B3" w14:textId="6FEC1701"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002D6248">
        <w:rPr>
          <w:rFonts w:ascii="Arial" w:hAnsi="Arial" w:cs="Arial"/>
          <w:sz w:val="24"/>
          <w:szCs w:val="24"/>
          <w:lang w:val="en-US"/>
        </w:rPr>
        <w:t>Prop</w:t>
      </w:r>
      <w:r w:rsidR="007C4291">
        <w:rPr>
          <w:rFonts w:ascii="Arial" w:hAnsi="Arial" w:cs="Arial"/>
          <w:sz w:val="24"/>
          <w:szCs w:val="24"/>
          <w:lang w:val="en-US"/>
        </w:rPr>
        <w:t xml:space="preserve"> </w:t>
      </w:r>
      <w:r w:rsidRPr="00434C2F">
        <w:rPr>
          <w:rFonts w:ascii="Arial" w:hAnsi="Arial" w:cs="Arial"/>
          <w:sz w:val="24"/>
          <w:szCs w:val="24"/>
          <w:lang w:val="en-US"/>
        </w:rPr>
        <w:t>Design</w:t>
      </w:r>
      <w:r>
        <w:rPr>
          <w:rFonts w:ascii="Arial" w:hAnsi="Arial" w:cs="Arial"/>
          <w:sz w:val="24"/>
          <w:szCs w:val="24"/>
          <w:lang w:val="en-US"/>
        </w:rPr>
        <w:t xml:space="preserve"> Proposals</w:t>
      </w:r>
    </w:p>
    <w:p w14:paraId="62FA2B8D" w14:textId="27DD35F0"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w:t>
      </w:r>
      <w:r w:rsidR="002D6248">
        <w:rPr>
          <w:rFonts w:ascii="Arial" w:hAnsi="Arial" w:cs="Arial"/>
          <w:sz w:val="24"/>
          <w:szCs w:val="24"/>
          <w:lang w:val="en-US"/>
        </w:rPr>
        <w:t>working</w:t>
      </w:r>
      <w:r>
        <w:rPr>
          <w:rFonts w:ascii="Arial" w:hAnsi="Arial" w:cs="Arial"/>
          <w:sz w:val="24"/>
          <w:szCs w:val="24"/>
          <w:lang w:val="en-US"/>
        </w:rPr>
        <w:t xml:space="preserve"> </w:t>
      </w:r>
      <w:r w:rsidR="002D6248">
        <w:rPr>
          <w:rFonts w:ascii="Arial" w:hAnsi="Arial" w:cs="Arial"/>
          <w:sz w:val="24"/>
          <w:szCs w:val="24"/>
          <w:lang w:val="en-US"/>
        </w:rPr>
        <w:t>prop table</w:t>
      </w:r>
      <w:r w:rsidRPr="00434C2F">
        <w:rPr>
          <w:rFonts w:ascii="Arial" w:hAnsi="Arial" w:cs="Arial"/>
          <w:sz w:val="24"/>
          <w:szCs w:val="24"/>
          <w:lang w:val="en-US"/>
        </w:rPr>
        <w:t xml:space="preserve"> </w:t>
      </w:r>
      <w:r w:rsidR="002D6248">
        <w:rPr>
          <w:rFonts w:ascii="Arial" w:hAnsi="Arial" w:cs="Arial"/>
          <w:sz w:val="24"/>
          <w:szCs w:val="24"/>
          <w:lang w:val="en-US"/>
        </w:rPr>
        <w:t>laid out and maintained to professional standards</w:t>
      </w:r>
      <w:r w:rsidR="00173815">
        <w:rPr>
          <w:rFonts w:ascii="Arial" w:hAnsi="Arial" w:cs="Arial"/>
          <w:sz w:val="24"/>
          <w:szCs w:val="24"/>
          <w:lang w:val="en-US"/>
        </w:rPr>
        <w:t>.</w:t>
      </w:r>
    </w:p>
    <w:p w14:paraId="7A5FD6F8" w14:textId="77777777" w:rsidR="00B5687A" w:rsidRDefault="00B5687A" w:rsidP="00B5687A">
      <w:pPr>
        <w:spacing w:line="360" w:lineRule="auto"/>
        <w:rPr>
          <w:rFonts w:ascii="Arial" w:hAnsi="Arial" w:cs="Arial"/>
          <w:sz w:val="24"/>
          <w:szCs w:val="24"/>
          <w:lang w:val="en-US"/>
        </w:rPr>
      </w:pPr>
    </w:p>
    <w:p w14:paraId="245A735F" w14:textId="7741AA3E" w:rsidR="00A91A6A" w:rsidRPr="00A91A6A" w:rsidRDefault="00A91A6A" w:rsidP="000F63F5">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3D08C4C6" w14:textId="25DCD0DB"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0F63F5">
        <w:rPr>
          <w:rFonts w:ascii="Arial" w:hAnsi="Arial" w:cs="Arial"/>
          <w:b/>
          <w:sz w:val="22"/>
          <w:szCs w:val="22"/>
        </w:rPr>
        <w:t>1</w:t>
      </w:r>
      <w:r w:rsidR="00CE5F1E">
        <w:rPr>
          <w:rFonts w:ascii="Arial" w:hAnsi="Arial" w:cs="Arial"/>
          <w:b/>
          <w:sz w:val="22"/>
          <w:szCs w:val="22"/>
        </w:rPr>
        <w:t>7</w:t>
      </w:r>
      <w:r w:rsidR="000F63F5">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sidR="00EA5473">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w:t>
      </w:r>
      <w:r w:rsidR="00291FE4">
        <w:rPr>
          <w:rFonts w:ascii="Arial" w:hAnsi="Arial" w:cs="Arial"/>
          <w:sz w:val="24"/>
          <w:szCs w:val="24"/>
          <w:lang w:val="en-US"/>
        </w:rPr>
        <w:t xml:space="preserve"> </w:t>
      </w:r>
      <w:r w:rsidR="00A15C45" w:rsidRPr="00A15C45">
        <w:rPr>
          <w:rFonts w:ascii="Arial" w:hAnsi="Arial" w:cs="Arial"/>
          <w:b/>
          <w:bCs/>
          <w:sz w:val="24"/>
          <w:szCs w:val="24"/>
          <w:lang w:val="en-US"/>
        </w:rPr>
        <w:t>BOTH</w:t>
      </w:r>
      <w:r w:rsidR="00A15C45">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00291FE4" w:rsidRPr="00177D82">
          <w:rPr>
            <w:rStyle w:val="Hyperlink"/>
            <w:rFonts w:ascii="Arial" w:hAnsi="Arial" w:cs="Arial"/>
            <w:sz w:val="24"/>
            <w:szCs w:val="24"/>
            <w:lang w:val="en-US"/>
          </w:rPr>
          <w:t>john.hill@uwtsd.ac.uk</w:t>
        </w:r>
      </w:hyperlink>
      <w:r w:rsidR="00291FE4">
        <w:rPr>
          <w:rFonts w:ascii="Arial" w:hAnsi="Arial" w:cs="Arial"/>
          <w:sz w:val="24"/>
          <w:szCs w:val="24"/>
          <w:lang w:val="en-US"/>
        </w:rPr>
        <w:t xml:space="preserve"> AND </w:t>
      </w:r>
      <w:hyperlink r:id="rId10" w:history="1">
        <w:r w:rsidR="00A15C45" w:rsidRPr="00B82F26">
          <w:rPr>
            <w:rStyle w:val="Hyperlink"/>
            <w:rFonts w:ascii="Arial" w:hAnsi="Arial" w:cs="Arial"/>
            <w:sz w:val="24"/>
            <w:szCs w:val="24"/>
            <w:lang w:val="en-US"/>
          </w:rPr>
          <w:t>d.atkinson@uwtsd.ac.uk</w:t>
        </w:r>
      </w:hyperlink>
      <w:r w:rsidR="00291FE4">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lastRenderedPageBreak/>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359A01A9" w14:textId="77777777" w:rsidR="00EA5473"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portfolio </w:t>
      </w:r>
      <w:r w:rsidR="00EA5473">
        <w:rPr>
          <w:rFonts w:ascii="Arial" w:hAnsi="Arial" w:cs="Arial"/>
          <w:sz w:val="24"/>
          <w:szCs w:val="24"/>
          <w:lang w:val="en-US"/>
        </w:rPr>
        <w:t xml:space="preserve">can </w:t>
      </w:r>
      <w:r w:rsidR="00440AEC">
        <w:rPr>
          <w:rFonts w:ascii="Arial" w:hAnsi="Arial" w:cs="Arial"/>
          <w:sz w:val="24"/>
          <w:szCs w:val="24"/>
          <w:lang w:val="en-US"/>
        </w:rPr>
        <w:t>be digital and saved out in pdf format – that applies to Word docs and PowerPoint docs.</w:t>
      </w:r>
      <w:r w:rsidR="00EA5473">
        <w:rPr>
          <w:rFonts w:ascii="Arial" w:hAnsi="Arial" w:cs="Arial"/>
          <w:sz w:val="24"/>
          <w:szCs w:val="24"/>
          <w:lang w:val="en-US"/>
        </w:rPr>
        <w:t xml:space="preserve"> </w:t>
      </w:r>
    </w:p>
    <w:p w14:paraId="16E16E4E" w14:textId="77777777" w:rsidR="009A3A4A" w:rsidRDefault="009A3A4A" w:rsidP="00A91A6A">
      <w:pPr>
        <w:spacing w:line="360" w:lineRule="auto"/>
        <w:ind w:left="426"/>
        <w:rPr>
          <w:rFonts w:ascii="Arial" w:hAnsi="Arial" w:cs="Arial"/>
          <w:sz w:val="24"/>
          <w:szCs w:val="24"/>
          <w:lang w:val="en-US"/>
        </w:rPr>
      </w:pPr>
    </w:p>
    <w:p w14:paraId="33CDFE82" w14:textId="77777777" w:rsidR="009A3A4A" w:rsidRPr="009A3A4A" w:rsidRDefault="009A3A4A" w:rsidP="009A3A4A">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0B3C97BA" w14:textId="77777777" w:rsidR="009A3A4A" w:rsidRDefault="009A3A4A" w:rsidP="00A91A6A">
      <w:pPr>
        <w:spacing w:line="360" w:lineRule="auto"/>
        <w:ind w:left="426"/>
        <w:rPr>
          <w:rFonts w:ascii="Arial" w:hAnsi="Arial" w:cs="Arial"/>
          <w:sz w:val="24"/>
          <w:szCs w:val="24"/>
          <w:lang w:val="en-US"/>
        </w:rPr>
      </w:pPr>
    </w:p>
    <w:p w14:paraId="2644DFC5" w14:textId="77777777" w:rsidR="00EA5473" w:rsidRDefault="00EA5473"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409D1469" w14:textId="038A8DCC"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NOTE: The guidance offered below is linked to the five generic assessment criteria overleaf.</w:t>
      </w:r>
    </w:p>
    <w:p w14:paraId="545A6FB8" w14:textId="72B41944" w:rsidR="019E3277" w:rsidRDefault="019E3277" w:rsidP="019E3277">
      <w:pPr>
        <w:jc w:val="both"/>
        <w:rPr>
          <w:rFonts w:ascii="Arial" w:eastAsia="Arial" w:hAnsi="Arial" w:cs="Arial"/>
          <w:color w:val="000000" w:themeColor="text1"/>
          <w:sz w:val="22"/>
          <w:szCs w:val="22"/>
        </w:rPr>
      </w:pPr>
    </w:p>
    <w:p w14:paraId="461248B0" w14:textId="444D0886" w:rsidR="6B63A12C" w:rsidRDefault="6B63A12C" w:rsidP="019E3277">
      <w:pPr>
        <w:pStyle w:val="ListParagraph"/>
        <w:numPr>
          <w:ilvl w:val="0"/>
          <w:numId w:val="5"/>
        </w:num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Engagement with Literature Skills</w:t>
      </w:r>
    </w:p>
    <w:p w14:paraId="5A61201D" w14:textId="356342AC"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Your work must be informed and supported by scholarly material that is </w:t>
      </w:r>
      <w:r w:rsidRPr="019E3277">
        <w:rPr>
          <w:rFonts w:ascii="Arial" w:eastAsia="Arial" w:hAnsi="Arial" w:cs="Arial"/>
          <w:i/>
          <w:iCs/>
          <w:color w:val="000000" w:themeColor="text1"/>
          <w:sz w:val="22"/>
          <w:szCs w:val="22"/>
        </w:rPr>
        <w:t>relevant</w:t>
      </w:r>
      <w:r w:rsidRPr="019E3277">
        <w:rPr>
          <w:rFonts w:ascii="Arial" w:eastAsia="Arial" w:hAnsi="Arial" w:cs="Arial"/>
          <w:color w:val="000000" w:themeColor="text1"/>
          <w:sz w:val="22"/>
          <w:szCs w:val="22"/>
        </w:rPr>
        <w:t xml:space="preserve"> to and </w:t>
      </w:r>
      <w:r w:rsidRPr="019E3277">
        <w:rPr>
          <w:rFonts w:ascii="Arial" w:eastAsia="Arial" w:hAnsi="Arial" w:cs="Arial"/>
          <w:i/>
          <w:iCs/>
          <w:color w:val="000000" w:themeColor="text1"/>
          <w:sz w:val="22"/>
          <w:szCs w:val="22"/>
        </w:rPr>
        <w:t>focused</w:t>
      </w:r>
      <w:r w:rsidRPr="019E3277">
        <w:rPr>
          <w:rFonts w:ascii="Arial" w:eastAsia="Arial" w:hAnsi="Arial" w:cs="Arial"/>
          <w:color w:val="000000" w:themeColor="text1"/>
          <w:sz w:val="22"/>
          <w:szCs w:val="22"/>
        </w:rPr>
        <w:t xml:space="preserve"> on the task(s) set.    You should provide evidence that you have accessed an appropriate </w:t>
      </w:r>
      <w:r w:rsidRPr="019E3277">
        <w:rPr>
          <w:rFonts w:ascii="Arial" w:eastAsia="Arial" w:hAnsi="Arial" w:cs="Arial"/>
          <w:i/>
          <w:iCs/>
          <w:color w:val="000000" w:themeColor="text1"/>
          <w:sz w:val="22"/>
          <w:szCs w:val="22"/>
        </w:rPr>
        <w:t>range</w:t>
      </w:r>
      <w:r w:rsidRPr="019E3277">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19E3277">
        <w:rPr>
          <w:rFonts w:ascii="Arial" w:eastAsia="Arial" w:hAnsi="Arial" w:cs="Arial"/>
          <w:i/>
          <w:iCs/>
          <w:color w:val="000000" w:themeColor="text1"/>
          <w:sz w:val="22"/>
          <w:szCs w:val="22"/>
        </w:rPr>
        <w:t>credibility</w:t>
      </w:r>
      <w:r w:rsidRPr="019E327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19E3277">
        <w:rPr>
          <w:rFonts w:ascii="Arial" w:eastAsia="Arial" w:hAnsi="Arial" w:cs="Arial"/>
          <w:i/>
          <w:iCs/>
          <w:color w:val="000000" w:themeColor="text1"/>
          <w:sz w:val="22"/>
          <w:szCs w:val="22"/>
        </w:rPr>
        <w:t>evidence</w:t>
      </w:r>
      <w:r w:rsidRPr="019E327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32B64AD6" w14:textId="2D6D4264" w:rsidR="019E3277" w:rsidRDefault="019E3277" w:rsidP="019E3277">
      <w:pPr>
        <w:jc w:val="both"/>
        <w:rPr>
          <w:rFonts w:ascii="Arial" w:eastAsia="Arial" w:hAnsi="Arial" w:cs="Arial"/>
          <w:color w:val="000000" w:themeColor="text1"/>
          <w:sz w:val="22"/>
          <w:szCs w:val="22"/>
        </w:rPr>
      </w:pPr>
    </w:p>
    <w:p w14:paraId="6B458A1F" w14:textId="1FD922EE"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i/>
          <w:iCs/>
          <w:color w:val="000000" w:themeColor="text1"/>
          <w:sz w:val="22"/>
          <w:szCs w:val="22"/>
        </w:rPr>
        <w:t>Guidance specific to this assessment:</w:t>
      </w:r>
      <w:r w:rsidRPr="019E3277">
        <w:rPr>
          <w:rFonts w:ascii="Arial" w:eastAsia="Arial" w:hAnsi="Arial" w:cs="Arial"/>
          <w:i/>
          <w:iCs/>
          <w:color w:val="000000" w:themeColor="text1"/>
          <w:sz w:val="22"/>
          <w:szCs w:val="22"/>
        </w:rPr>
        <w:t xml:space="preserve"> </w:t>
      </w:r>
    </w:p>
    <w:p w14:paraId="69C3AB5F" w14:textId="034AA117"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1: Demonstrate your research and knowledge in your process workbook.</w:t>
      </w:r>
      <w:r w:rsidRPr="019E3277">
        <w:rPr>
          <w:rFonts w:ascii="Arial" w:eastAsia="Arial" w:hAnsi="Arial" w:cs="Arial"/>
          <w:i/>
          <w:iCs/>
          <w:color w:val="000000" w:themeColor="text1"/>
          <w:sz w:val="22"/>
          <w:szCs w:val="22"/>
        </w:rPr>
        <w:t xml:space="preserve"> </w:t>
      </w:r>
    </w:p>
    <w:p w14:paraId="500C10B1" w14:textId="54279D7A"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2: Demonstrate your ability to </w:t>
      </w:r>
      <w:r w:rsidRPr="019E3277">
        <w:rPr>
          <w:rFonts w:ascii="Arial" w:eastAsia="Arial" w:hAnsi="Arial" w:cs="Arial"/>
          <w:color w:val="000000" w:themeColor="text1"/>
          <w:sz w:val="22"/>
          <w:szCs w:val="22"/>
          <w:lang w:val="en-US"/>
        </w:rPr>
        <w:t>work with the design process from the viewpoint of the designer.</w:t>
      </w:r>
    </w:p>
    <w:p w14:paraId="5023DF5B" w14:textId="024F8F75"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3: Demonstrate your research and knowledge in the practical project.</w:t>
      </w:r>
      <w:r w:rsidRPr="019E3277">
        <w:rPr>
          <w:rFonts w:ascii="Arial" w:eastAsia="Arial" w:hAnsi="Arial" w:cs="Arial"/>
          <w:i/>
          <w:iCs/>
          <w:color w:val="000000" w:themeColor="text1"/>
          <w:sz w:val="22"/>
          <w:szCs w:val="22"/>
        </w:rPr>
        <w:t xml:space="preserve"> </w:t>
      </w:r>
    </w:p>
    <w:p w14:paraId="5635E6D1" w14:textId="5F61133C" w:rsidR="6B63A12C" w:rsidRDefault="6B63A12C" w:rsidP="019E3277">
      <w:pPr>
        <w:rPr>
          <w:rFonts w:ascii="Arial" w:eastAsia="Arial" w:hAnsi="Arial" w:cs="Arial"/>
          <w:color w:val="000000" w:themeColor="text1"/>
          <w:sz w:val="22"/>
          <w:szCs w:val="22"/>
        </w:rPr>
      </w:pPr>
      <w:r w:rsidRPr="019E3277">
        <w:rPr>
          <w:rFonts w:ascii="Arial" w:eastAsia="Arial" w:hAnsi="Arial" w:cs="Arial"/>
          <w:color w:val="000000" w:themeColor="text1"/>
          <w:sz w:val="22"/>
          <w:szCs w:val="22"/>
        </w:rPr>
        <w:t>4: Correct use of Harvard referencing.</w:t>
      </w:r>
    </w:p>
    <w:p w14:paraId="1AB388A0" w14:textId="1CEC311E" w:rsidR="019E3277" w:rsidRDefault="019E3277" w:rsidP="019E3277">
      <w:pPr>
        <w:jc w:val="both"/>
        <w:rPr>
          <w:rFonts w:ascii="Arial" w:eastAsia="Arial" w:hAnsi="Arial" w:cs="Arial"/>
          <w:color w:val="000000" w:themeColor="text1"/>
          <w:sz w:val="22"/>
          <w:szCs w:val="22"/>
        </w:rPr>
      </w:pPr>
    </w:p>
    <w:p w14:paraId="7021119B" w14:textId="3146048D" w:rsidR="019E3277" w:rsidRDefault="019E3277" w:rsidP="019E3277">
      <w:pPr>
        <w:jc w:val="both"/>
        <w:rPr>
          <w:rFonts w:ascii="Arial" w:eastAsia="Arial" w:hAnsi="Arial" w:cs="Arial"/>
          <w:color w:val="000000" w:themeColor="text1"/>
          <w:sz w:val="22"/>
          <w:szCs w:val="22"/>
        </w:rPr>
      </w:pPr>
    </w:p>
    <w:p w14:paraId="384EE755" w14:textId="679E976E" w:rsidR="6B63A12C" w:rsidRDefault="6B63A12C" w:rsidP="019E3277">
      <w:pPr>
        <w:pStyle w:val="ListParagraph"/>
        <w:numPr>
          <w:ilvl w:val="0"/>
          <w:numId w:val="5"/>
        </w:num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Knowledge and Understanding Skills</w:t>
      </w:r>
    </w:p>
    <w:p w14:paraId="230ADC8F" w14:textId="2674BFC0" w:rsidR="6B63A12C" w:rsidRDefault="6B63A12C" w:rsidP="019E3277">
      <w:pPr>
        <w:jc w:val="both"/>
        <w:rPr>
          <w:color w:val="000000" w:themeColor="text1"/>
        </w:rPr>
      </w:pPr>
      <w:r w:rsidRPr="019E3277">
        <w:rPr>
          <w:rFonts w:ascii="Arial" w:eastAsia="Arial" w:hAnsi="Arial" w:cs="Arial"/>
          <w:color w:val="000000" w:themeColor="text1"/>
          <w:sz w:val="22"/>
          <w:szCs w:val="22"/>
        </w:rPr>
        <w:t>At level 5, you should be able to demonstrate:</w:t>
      </w:r>
      <w:r w:rsidRPr="019E3277">
        <w:rPr>
          <w:color w:val="000000" w:themeColor="text1"/>
        </w:rPr>
        <w:t xml:space="preserve"> </w:t>
      </w:r>
      <w:r w:rsidRPr="019E327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19E3277">
        <w:rPr>
          <w:rFonts w:ascii="Arial" w:eastAsia="Arial" w:hAnsi="Arial" w:cs="Arial"/>
          <w:i/>
          <w:iCs/>
          <w:color w:val="000000" w:themeColor="text1"/>
          <w:sz w:val="22"/>
          <w:szCs w:val="22"/>
        </w:rPr>
        <w:t>Knowledge</w:t>
      </w:r>
      <w:r w:rsidRPr="019E3277">
        <w:rPr>
          <w:rFonts w:ascii="Arial" w:eastAsia="Arial" w:hAnsi="Arial" w:cs="Arial"/>
          <w:color w:val="000000" w:themeColor="text1"/>
          <w:sz w:val="22"/>
          <w:szCs w:val="22"/>
        </w:rPr>
        <w:t xml:space="preserve"> relates to the facts, information and skills you have acquired through your learning.  You demonstrate your </w:t>
      </w:r>
      <w:r w:rsidRPr="019E3277">
        <w:rPr>
          <w:rFonts w:ascii="Arial" w:eastAsia="Arial" w:hAnsi="Arial" w:cs="Arial"/>
          <w:i/>
          <w:iCs/>
          <w:color w:val="000000" w:themeColor="text1"/>
          <w:sz w:val="22"/>
          <w:szCs w:val="22"/>
        </w:rPr>
        <w:t>understanding</w:t>
      </w:r>
      <w:r w:rsidRPr="019E327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19E3277">
        <w:rPr>
          <w:rFonts w:ascii="Arial" w:eastAsia="Arial" w:hAnsi="Arial" w:cs="Arial"/>
          <w:i/>
          <w:iCs/>
          <w:color w:val="000000" w:themeColor="text1"/>
          <w:sz w:val="22"/>
          <w:szCs w:val="22"/>
        </w:rPr>
        <w:t>extent</w:t>
      </w:r>
      <w:r w:rsidRPr="019E3277">
        <w:rPr>
          <w:rFonts w:ascii="Arial" w:eastAsia="Arial" w:hAnsi="Arial" w:cs="Arial"/>
          <w:color w:val="000000" w:themeColor="text1"/>
          <w:sz w:val="22"/>
          <w:szCs w:val="22"/>
        </w:rPr>
        <w:t xml:space="preserve"> to which you demonstrate your knowledge and understanding.</w:t>
      </w:r>
      <w:r w:rsidRPr="019E3277">
        <w:rPr>
          <w:color w:val="000000" w:themeColor="text1"/>
        </w:rPr>
        <w:t xml:space="preserve"> </w:t>
      </w:r>
    </w:p>
    <w:p w14:paraId="2894A8C2" w14:textId="7EFCE969" w:rsidR="019E3277" w:rsidRDefault="019E3277" w:rsidP="019E3277">
      <w:pPr>
        <w:jc w:val="both"/>
        <w:rPr>
          <w:rFonts w:ascii="Arial" w:eastAsia="Arial" w:hAnsi="Arial" w:cs="Arial"/>
          <w:color w:val="000000" w:themeColor="text1"/>
          <w:sz w:val="22"/>
          <w:szCs w:val="22"/>
        </w:rPr>
      </w:pPr>
    </w:p>
    <w:p w14:paraId="583CDC82" w14:textId="7F7B8EF6"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i/>
          <w:iCs/>
          <w:color w:val="000000" w:themeColor="text1"/>
          <w:sz w:val="22"/>
          <w:szCs w:val="22"/>
        </w:rPr>
        <w:t>Guidance specific to this assessment:</w:t>
      </w:r>
      <w:r w:rsidRPr="019E3277">
        <w:rPr>
          <w:rFonts w:ascii="Arial" w:eastAsia="Arial" w:hAnsi="Arial" w:cs="Arial"/>
          <w:i/>
          <w:iCs/>
          <w:color w:val="000000" w:themeColor="text1"/>
          <w:sz w:val="22"/>
          <w:szCs w:val="22"/>
        </w:rPr>
        <w:t xml:space="preserve"> </w:t>
      </w:r>
    </w:p>
    <w:p w14:paraId="44D93F54" w14:textId="4C891E2F"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1: Demonstrate your ability to </w:t>
      </w:r>
      <w:r w:rsidRPr="019E3277">
        <w:rPr>
          <w:rFonts w:ascii="Arial" w:eastAsia="Arial" w:hAnsi="Arial" w:cs="Arial"/>
          <w:color w:val="000000" w:themeColor="text1"/>
          <w:sz w:val="22"/>
          <w:szCs w:val="22"/>
          <w:lang w:val="en-US"/>
        </w:rPr>
        <w:t>apply visual research as a basis for design exploration and discussion.</w:t>
      </w:r>
    </w:p>
    <w:p w14:paraId="0A3B95B1" w14:textId="04B8F73F"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019E3277">
        <w:rPr>
          <w:rFonts w:ascii="Arial" w:eastAsia="Arial" w:hAnsi="Arial" w:cs="Arial"/>
          <w:color w:val="000000" w:themeColor="text1"/>
          <w:sz w:val="22"/>
          <w:szCs w:val="22"/>
          <w:lang w:val="en-US"/>
        </w:rPr>
        <w:t>specialised</w:t>
      </w:r>
      <w:proofErr w:type="spellEnd"/>
      <w:r w:rsidRPr="019E3277">
        <w:rPr>
          <w:rFonts w:ascii="Arial" w:eastAsia="Arial" w:hAnsi="Arial" w:cs="Arial"/>
          <w:color w:val="000000" w:themeColor="text1"/>
          <w:sz w:val="22"/>
          <w:szCs w:val="22"/>
          <w:lang w:val="en-US"/>
        </w:rPr>
        <w:t xml:space="preserve"> areas such as set, costume, props, puppets, lighting, sound and AV etc.</w:t>
      </w:r>
    </w:p>
    <w:p w14:paraId="3094A681" w14:textId="52C219F6" w:rsidR="019E3277" w:rsidRDefault="019E3277" w:rsidP="019E3277">
      <w:pPr>
        <w:jc w:val="both"/>
        <w:rPr>
          <w:rFonts w:ascii="Arial" w:eastAsia="Arial" w:hAnsi="Arial" w:cs="Arial"/>
          <w:color w:val="000000" w:themeColor="text1"/>
          <w:sz w:val="22"/>
          <w:szCs w:val="22"/>
        </w:rPr>
      </w:pPr>
    </w:p>
    <w:p w14:paraId="77B4B1EC" w14:textId="3E135987" w:rsidR="019E3277" w:rsidRDefault="019E3277" w:rsidP="019E3277">
      <w:pPr>
        <w:jc w:val="both"/>
        <w:rPr>
          <w:rFonts w:ascii="Arial" w:eastAsia="Arial" w:hAnsi="Arial" w:cs="Arial"/>
          <w:color w:val="000000" w:themeColor="text1"/>
          <w:sz w:val="22"/>
          <w:szCs w:val="22"/>
        </w:rPr>
      </w:pPr>
    </w:p>
    <w:p w14:paraId="16783B07" w14:textId="1F3C88E2" w:rsidR="6B63A12C" w:rsidRDefault="6B63A12C" w:rsidP="019E3277">
      <w:pPr>
        <w:pStyle w:val="ListParagraph"/>
        <w:numPr>
          <w:ilvl w:val="0"/>
          <w:numId w:val="5"/>
        </w:num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Cognitive and Intellectual Skills</w:t>
      </w:r>
    </w:p>
    <w:p w14:paraId="67A079BF" w14:textId="52982786"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19E3277">
        <w:rPr>
          <w:color w:val="000000" w:themeColor="text1"/>
        </w:rPr>
        <w:t xml:space="preserve"> </w:t>
      </w:r>
      <w:r w:rsidRPr="019E3277">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E04ED4A" w14:textId="479F8F31" w:rsidR="019E3277" w:rsidRDefault="019E3277" w:rsidP="019E3277">
      <w:pPr>
        <w:jc w:val="both"/>
        <w:rPr>
          <w:rFonts w:ascii="Arial" w:eastAsia="Arial" w:hAnsi="Arial" w:cs="Arial"/>
          <w:color w:val="000000" w:themeColor="text1"/>
          <w:sz w:val="22"/>
          <w:szCs w:val="22"/>
        </w:rPr>
      </w:pPr>
    </w:p>
    <w:p w14:paraId="1262CAC7" w14:textId="0A6F6E64"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i/>
          <w:iCs/>
          <w:color w:val="000000" w:themeColor="text1"/>
          <w:sz w:val="22"/>
          <w:szCs w:val="22"/>
        </w:rPr>
        <w:t>Guidance specific to this assessment:</w:t>
      </w:r>
      <w:r w:rsidRPr="019E3277">
        <w:rPr>
          <w:rFonts w:ascii="Arial" w:eastAsia="Arial" w:hAnsi="Arial" w:cs="Arial"/>
          <w:i/>
          <w:iCs/>
          <w:color w:val="000000" w:themeColor="text1"/>
          <w:sz w:val="22"/>
          <w:szCs w:val="22"/>
        </w:rPr>
        <w:t xml:space="preserve"> </w:t>
      </w:r>
    </w:p>
    <w:p w14:paraId="09533466" w14:textId="0F1FE57A"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1: Demonstrate your ability to create and develop ideas independently and/or as a group towards a given project brief/task.</w:t>
      </w:r>
    </w:p>
    <w:p w14:paraId="5D1DBA7F" w14:textId="345B9395"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2: </w:t>
      </w:r>
      <w:r w:rsidRPr="019E3277">
        <w:rPr>
          <w:rFonts w:ascii="Arial" w:eastAsia="Arial" w:hAnsi="Arial" w:cs="Arial"/>
          <w:color w:val="000000" w:themeColor="text1"/>
          <w:sz w:val="22"/>
          <w:szCs w:val="22"/>
          <w:lang w:val="en-US"/>
        </w:rPr>
        <w:t xml:space="preserve">Critically </w:t>
      </w:r>
      <w:proofErr w:type="spellStart"/>
      <w:r w:rsidRPr="019E3277">
        <w:rPr>
          <w:rFonts w:ascii="Arial" w:eastAsia="Arial" w:hAnsi="Arial" w:cs="Arial"/>
          <w:color w:val="000000" w:themeColor="text1"/>
          <w:sz w:val="22"/>
          <w:szCs w:val="22"/>
          <w:lang w:val="en-US"/>
        </w:rPr>
        <w:t>analyse</w:t>
      </w:r>
      <w:proofErr w:type="spellEnd"/>
      <w:r w:rsidRPr="019E3277">
        <w:rPr>
          <w:rFonts w:ascii="Arial" w:eastAsia="Arial" w:hAnsi="Arial" w:cs="Arial"/>
          <w:color w:val="000000" w:themeColor="text1"/>
          <w:sz w:val="22"/>
          <w:szCs w:val="22"/>
          <w:lang w:val="en-US"/>
        </w:rPr>
        <w:t xml:space="preserve"> selected scripts, genres and periods from the perspective of a designer</w:t>
      </w:r>
      <w:r w:rsidRPr="019E3277">
        <w:rPr>
          <w:rFonts w:ascii="Arial" w:eastAsia="Arial" w:hAnsi="Arial" w:cs="Arial"/>
          <w:color w:val="000000" w:themeColor="text1"/>
          <w:sz w:val="22"/>
          <w:szCs w:val="22"/>
        </w:rPr>
        <w:t>/maker.</w:t>
      </w:r>
    </w:p>
    <w:p w14:paraId="4AD904B2" w14:textId="5EE8234C" w:rsidR="019E3277" w:rsidRDefault="019E3277" w:rsidP="019E3277">
      <w:pPr>
        <w:jc w:val="both"/>
        <w:rPr>
          <w:rFonts w:ascii="Arial" w:eastAsia="Arial" w:hAnsi="Arial" w:cs="Arial"/>
          <w:color w:val="000000" w:themeColor="text1"/>
          <w:sz w:val="22"/>
          <w:szCs w:val="22"/>
        </w:rPr>
      </w:pPr>
    </w:p>
    <w:p w14:paraId="2D6C2237" w14:textId="2245D966" w:rsidR="019E3277" w:rsidRDefault="019E3277" w:rsidP="019E3277">
      <w:pPr>
        <w:jc w:val="both"/>
        <w:rPr>
          <w:rFonts w:ascii="Arial" w:eastAsia="Arial" w:hAnsi="Arial" w:cs="Arial"/>
          <w:color w:val="000000" w:themeColor="text1"/>
          <w:sz w:val="22"/>
          <w:szCs w:val="22"/>
        </w:rPr>
      </w:pPr>
    </w:p>
    <w:p w14:paraId="2BC00BF3" w14:textId="6AA85D70" w:rsidR="6B63A12C" w:rsidRDefault="6B63A12C" w:rsidP="019E3277">
      <w:pPr>
        <w:pStyle w:val="ListParagraph"/>
        <w:numPr>
          <w:ilvl w:val="0"/>
          <w:numId w:val="5"/>
        </w:num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Practical Skills</w:t>
      </w:r>
    </w:p>
    <w:p w14:paraId="4CE19C7A" w14:textId="4B266BE2"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B69239D" w14:textId="71A18139" w:rsidR="019E3277" w:rsidRDefault="019E3277" w:rsidP="019E3277">
      <w:pPr>
        <w:jc w:val="both"/>
        <w:rPr>
          <w:rFonts w:ascii="Arial" w:eastAsia="Arial" w:hAnsi="Arial" w:cs="Arial"/>
          <w:color w:val="000000" w:themeColor="text1"/>
          <w:sz w:val="22"/>
          <w:szCs w:val="22"/>
        </w:rPr>
      </w:pPr>
    </w:p>
    <w:p w14:paraId="6F37E03D" w14:textId="2565C542"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i/>
          <w:iCs/>
          <w:color w:val="000000" w:themeColor="text1"/>
          <w:sz w:val="22"/>
          <w:szCs w:val="22"/>
        </w:rPr>
        <w:t>Guidance specific to this assessment:</w:t>
      </w:r>
      <w:r w:rsidRPr="019E3277">
        <w:rPr>
          <w:rFonts w:ascii="Arial" w:eastAsia="Arial" w:hAnsi="Arial" w:cs="Arial"/>
          <w:i/>
          <w:iCs/>
          <w:color w:val="000000" w:themeColor="text1"/>
          <w:sz w:val="22"/>
          <w:szCs w:val="22"/>
        </w:rPr>
        <w:t xml:space="preserve"> </w:t>
      </w:r>
    </w:p>
    <w:p w14:paraId="2EB744A5" w14:textId="6D23B2DB"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1: Demonstrate the ability to apply </w:t>
      </w:r>
      <w:r w:rsidRPr="019E3277">
        <w:rPr>
          <w:rFonts w:ascii="Arial" w:eastAsia="Arial" w:hAnsi="Arial" w:cs="Arial"/>
          <w:color w:val="000000" w:themeColor="text1"/>
          <w:sz w:val="22"/>
          <w:szCs w:val="22"/>
          <w:lang w:val="en-US"/>
        </w:rPr>
        <w:t>visual design through the realisation of a given brief.</w:t>
      </w:r>
    </w:p>
    <w:p w14:paraId="0D22A7EC" w14:textId="2D1107F9"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lang w:val="en-US"/>
        </w:rPr>
        <w:t>2: Critically illustrate the role of the designer/maker in the process of designing/making for theatre.</w:t>
      </w:r>
    </w:p>
    <w:p w14:paraId="41F1AB80" w14:textId="469B14CB"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lang w:val="en-US"/>
        </w:rPr>
        <w:t>3: Apply process/skills as appropriate to each design area.</w:t>
      </w:r>
    </w:p>
    <w:p w14:paraId="48B2E28D" w14:textId="4D31BFFD" w:rsidR="019E3277" w:rsidRDefault="019E3277" w:rsidP="019E3277">
      <w:pPr>
        <w:jc w:val="both"/>
        <w:rPr>
          <w:rFonts w:ascii="Arial" w:eastAsia="Arial" w:hAnsi="Arial" w:cs="Arial"/>
          <w:color w:val="000000" w:themeColor="text1"/>
          <w:sz w:val="22"/>
          <w:szCs w:val="22"/>
        </w:rPr>
      </w:pPr>
    </w:p>
    <w:p w14:paraId="75017D2B" w14:textId="4AA9AD22" w:rsidR="019E3277" w:rsidRDefault="019E3277" w:rsidP="019E3277">
      <w:pPr>
        <w:jc w:val="both"/>
        <w:rPr>
          <w:rFonts w:ascii="Arial" w:eastAsia="Arial" w:hAnsi="Arial" w:cs="Arial"/>
          <w:color w:val="000000" w:themeColor="text1"/>
          <w:sz w:val="22"/>
          <w:szCs w:val="22"/>
        </w:rPr>
      </w:pPr>
    </w:p>
    <w:p w14:paraId="6622E2AC" w14:textId="40C134A2" w:rsidR="6B63A12C" w:rsidRDefault="6B63A12C" w:rsidP="019E3277">
      <w:pPr>
        <w:pStyle w:val="ListParagraph"/>
        <w:numPr>
          <w:ilvl w:val="0"/>
          <w:numId w:val="5"/>
        </w:numPr>
        <w:jc w:val="both"/>
        <w:rPr>
          <w:rFonts w:ascii="Arial" w:eastAsia="Arial" w:hAnsi="Arial" w:cs="Arial"/>
          <w:color w:val="000000" w:themeColor="text1"/>
          <w:sz w:val="22"/>
          <w:szCs w:val="22"/>
        </w:rPr>
      </w:pPr>
      <w:r w:rsidRPr="019E3277">
        <w:rPr>
          <w:rFonts w:ascii="Arial" w:eastAsia="Arial" w:hAnsi="Arial" w:cs="Arial"/>
          <w:b/>
          <w:bCs/>
          <w:color w:val="000000" w:themeColor="text1"/>
          <w:sz w:val="22"/>
          <w:szCs w:val="22"/>
        </w:rPr>
        <w:t xml:space="preserve">Transferable Skills for Life and Professional Practice </w:t>
      </w:r>
    </w:p>
    <w:p w14:paraId="5DD3A65C" w14:textId="5AE1372A"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019E3277">
        <w:rPr>
          <w:color w:val="000000" w:themeColor="text1"/>
        </w:rPr>
        <w:t xml:space="preserve"> to </w:t>
      </w:r>
      <w:r w:rsidRPr="019E327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99BCD52" w14:textId="707C5C8F" w:rsidR="019E3277" w:rsidRDefault="019E3277" w:rsidP="019E3277">
      <w:pPr>
        <w:jc w:val="both"/>
        <w:rPr>
          <w:rFonts w:ascii="Arial" w:eastAsia="Arial" w:hAnsi="Arial" w:cs="Arial"/>
          <w:color w:val="000000" w:themeColor="text1"/>
          <w:sz w:val="22"/>
          <w:szCs w:val="22"/>
        </w:rPr>
      </w:pPr>
    </w:p>
    <w:p w14:paraId="1E38E0D5" w14:textId="3324FAD5"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b/>
          <w:bCs/>
          <w:i/>
          <w:iCs/>
          <w:color w:val="000000" w:themeColor="text1"/>
          <w:sz w:val="22"/>
          <w:szCs w:val="22"/>
        </w:rPr>
        <w:t>Guidance specific to this assessment:</w:t>
      </w:r>
      <w:r w:rsidRPr="019E3277">
        <w:rPr>
          <w:rFonts w:ascii="Arial" w:eastAsia="Arial" w:hAnsi="Arial" w:cs="Arial"/>
          <w:i/>
          <w:iCs/>
          <w:color w:val="000000" w:themeColor="text1"/>
          <w:sz w:val="22"/>
          <w:szCs w:val="22"/>
        </w:rPr>
        <w:t xml:space="preserve"> </w:t>
      </w:r>
    </w:p>
    <w:p w14:paraId="5B2A696A" w14:textId="074E7A85"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 xml:space="preserve">1: Demonstrate personal responsibility and time management. </w:t>
      </w:r>
    </w:p>
    <w:p w14:paraId="477ECF80" w14:textId="76B02039" w:rsidR="6B63A12C" w:rsidRDefault="6B63A12C" w:rsidP="019E3277">
      <w:pPr>
        <w:jc w:val="both"/>
        <w:rPr>
          <w:rFonts w:ascii="Arial" w:eastAsia="Arial" w:hAnsi="Arial" w:cs="Arial"/>
          <w:color w:val="000000" w:themeColor="text1"/>
          <w:sz w:val="22"/>
          <w:szCs w:val="22"/>
        </w:rPr>
      </w:pPr>
      <w:r w:rsidRPr="019E3277">
        <w:rPr>
          <w:rFonts w:ascii="Arial" w:eastAsia="Arial" w:hAnsi="Arial" w:cs="Arial"/>
          <w:color w:val="000000" w:themeColor="text1"/>
          <w:sz w:val="22"/>
          <w:szCs w:val="22"/>
        </w:rPr>
        <w:t>2: Work individually and collaboratively with your group.</w:t>
      </w:r>
    </w:p>
    <w:p w14:paraId="6D748BCD" w14:textId="3A1F38F1" w:rsidR="019E3277" w:rsidRDefault="019E3277" w:rsidP="019E3277">
      <w:pPr>
        <w:jc w:val="both"/>
        <w:rPr>
          <w:rFonts w:ascii="Arial" w:eastAsia="Arial" w:hAnsi="Arial" w:cs="Arial"/>
          <w:color w:val="000000" w:themeColor="text1"/>
          <w:sz w:val="22"/>
          <w:szCs w:val="22"/>
        </w:rPr>
      </w:pPr>
    </w:p>
    <w:p w14:paraId="26FABDBF" w14:textId="13087B19" w:rsidR="019E3277" w:rsidRDefault="019E3277" w:rsidP="019E3277">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FFF57" w14:textId="77777777" w:rsidR="00596D60" w:rsidRDefault="00596D60">
      <w:r>
        <w:separator/>
      </w:r>
    </w:p>
  </w:endnote>
  <w:endnote w:type="continuationSeparator" w:id="0">
    <w:p w14:paraId="2782FDB2" w14:textId="77777777" w:rsidR="00596D60" w:rsidRDefault="00596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4C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4C4A">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44282" w14:textId="77777777" w:rsidR="00596D60" w:rsidRDefault="00596D60">
      <w:r>
        <w:separator/>
      </w:r>
    </w:p>
  </w:footnote>
  <w:footnote w:type="continuationSeparator" w:id="0">
    <w:p w14:paraId="11DFF1D0" w14:textId="77777777" w:rsidR="00596D60" w:rsidRDefault="00596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01A3D4B"/>
    <w:multiLevelType w:val="hybridMultilevel"/>
    <w:tmpl w:val="4C9A1BEA"/>
    <w:lvl w:ilvl="0" w:tplc="36C8243A">
      <w:start w:val="1"/>
      <w:numFmt w:val="decimal"/>
      <w:lvlText w:val="%1."/>
      <w:lvlJc w:val="left"/>
      <w:pPr>
        <w:ind w:left="360" w:hanging="360"/>
      </w:pPr>
      <w:rPr>
        <w:rFonts w:ascii="Arial" w:hAnsi="Arial" w:hint="default"/>
      </w:rPr>
    </w:lvl>
    <w:lvl w:ilvl="1" w:tplc="07467F82">
      <w:start w:val="1"/>
      <w:numFmt w:val="lowerLetter"/>
      <w:lvlText w:val="%2."/>
      <w:lvlJc w:val="left"/>
      <w:pPr>
        <w:ind w:left="1440" w:hanging="360"/>
      </w:pPr>
    </w:lvl>
    <w:lvl w:ilvl="2" w:tplc="1DEE84BA">
      <w:start w:val="1"/>
      <w:numFmt w:val="lowerRoman"/>
      <w:lvlText w:val="%3."/>
      <w:lvlJc w:val="right"/>
      <w:pPr>
        <w:ind w:left="2160" w:hanging="180"/>
      </w:pPr>
    </w:lvl>
    <w:lvl w:ilvl="3" w:tplc="31F02DCA">
      <w:start w:val="1"/>
      <w:numFmt w:val="decimal"/>
      <w:lvlText w:val="%4."/>
      <w:lvlJc w:val="left"/>
      <w:pPr>
        <w:ind w:left="2880" w:hanging="360"/>
      </w:pPr>
    </w:lvl>
    <w:lvl w:ilvl="4" w:tplc="FEA00844">
      <w:start w:val="1"/>
      <w:numFmt w:val="lowerLetter"/>
      <w:lvlText w:val="%5."/>
      <w:lvlJc w:val="left"/>
      <w:pPr>
        <w:ind w:left="3600" w:hanging="360"/>
      </w:pPr>
    </w:lvl>
    <w:lvl w:ilvl="5" w:tplc="967200D6">
      <w:start w:val="1"/>
      <w:numFmt w:val="lowerRoman"/>
      <w:lvlText w:val="%6."/>
      <w:lvlJc w:val="right"/>
      <w:pPr>
        <w:ind w:left="4320" w:hanging="180"/>
      </w:pPr>
    </w:lvl>
    <w:lvl w:ilvl="6" w:tplc="5A5AC86A">
      <w:start w:val="1"/>
      <w:numFmt w:val="decimal"/>
      <w:lvlText w:val="%7."/>
      <w:lvlJc w:val="left"/>
      <w:pPr>
        <w:ind w:left="5040" w:hanging="360"/>
      </w:pPr>
    </w:lvl>
    <w:lvl w:ilvl="7" w:tplc="32D69BCC">
      <w:start w:val="1"/>
      <w:numFmt w:val="lowerLetter"/>
      <w:lvlText w:val="%8."/>
      <w:lvlJc w:val="left"/>
      <w:pPr>
        <w:ind w:left="5760" w:hanging="360"/>
      </w:pPr>
    </w:lvl>
    <w:lvl w:ilvl="8" w:tplc="60680B80">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82BDBD"/>
    <w:multiLevelType w:val="hybridMultilevel"/>
    <w:tmpl w:val="F5845190"/>
    <w:lvl w:ilvl="0" w:tplc="5FB4FCEA">
      <w:start w:val="5"/>
      <w:numFmt w:val="decimal"/>
      <w:lvlText w:val="%1."/>
      <w:lvlJc w:val="left"/>
      <w:pPr>
        <w:ind w:left="360" w:hanging="360"/>
      </w:pPr>
      <w:rPr>
        <w:rFonts w:ascii="Arial" w:hAnsi="Arial" w:hint="default"/>
      </w:rPr>
    </w:lvl>
    <w:lvl w:ilvl="1" w:tplc="6B10C6B8">
      <w:start w:val="1"/>
      <w:numFmt w:val="lowerLetter"/>
      <w:lvlText w:val="%2."/>
      <w:lvlJc w:val="left"/>
      <w:pPr>
        <w:ind w:left="1440" w:hanging="360"/>
      </w:pPr>
    </w:lvl>
    <w:lvl w:ilvl="2" w:tplc="076ADAD8">
      <w:start w:val="1"/>
      <w:numFmt w:val="lowerRoman"/>
      <w:lvlText w:val="%3."/>
      <w:lvlJc w:val="right"/>
      <w:pPr>
        <w:ind w:left="2160" w:hanging="180"/>
      </w:pPr>
    </w:lvl>
    <w:lvl w:ilvl="3" w:tplc="3926AFF6">
      <w:start w:val="1"/>
      <w:numFmt w:val="decimal"/>
      <w:lvlText w:val="%4."/>
      <w:lvlJc w:val="left"/>
      <w:pPr>
        <w:ind w:left="2880" w:hanging="360"/>
      </w:pPr>
    </w:lvl>
    <w:lvl w:ilvl="4" w:tplc="0EFE60E6">
      <w:start w:val="1"/>
      <w:numFmt w:val="lowerLetter"/>
      <w:lvlText w:val="%5."/>
      <w:lvlJc w:val="left"/>
      <w:pPr>
        <w:ind w:left="3600" w:hanging="360"/>
      </w:pPr>
    </w:lvl>
    <w:lvl w:ilvl="5" w:tplc="B770F25A">
      <w:start w:val="1"/>
      <w:numFmt w:val="lowerRoman"/>
      <w:lvlText w:val="%6."/>
      <w:lvlJc w:val="right"/>
      <w:pPr>
        <w:ind w:left="4320" w:hanging="180"/>
      </w:pPr>
    </w:lvl>
    <w:lvl w:ilvl="6" w:tplc="F53A39C8">
      <w:start w:val="1"/>
      <w:numFmt w:val="decimal"/>
      <w:lvlText w:val="%7."/>
      <w:lvlJc w:val="left"/>
      <w:pPr>
        <w:ind w:left="5040" w:hanging="360"/>
      </w:pPr>
    </w:lvl>
    <w:lvl w:ilvl="7" w:tplc="25DA95BE">
      <w:start w:val="1"/>
      <w:numFmt w:val="lowerLetter"/>
      <w:lvlText w:val="%8."/>
      <w:lvlJc w:val="left"/>
      <w:pPr>
        <w:ind w:left="5760" w:hanging="360"/>
      </w:pPr>
    </w:lvl>
    <w:lvl w:ilvl="8" w:tplc="2A48775A">
      <w:start w:val="1"/>
      <w:numFmt w:val="lowerRoman"/>
      <w:lvlText w:val="%9."/>
      <w:lvlJc w:val="right"/>
      <w:pPr>
        <w:ind w:left="6480" w:hanging="180"/>
      </w:pPr>
    </w:lvl>
  </w:abstractNum>
  <w:abstractNum w:abstractNumId="12"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DCCE5"/>
    <w:multiLevelType w:val="hybridMultilevel"/>
    <w:tmpl w:val="4B3EE9B6"/>
    <w:lvl w:ilvl="0" w:tplc="704C84F2">
      <w:start w:val="4"/>
      <w:numFmt w:val="decimal"/>
      <w:lvlText w:val="%1."/>
      <w:lvlJc w:val="left"/>
      <w:pPr>
        <w:ind w:left="360" w:hanging="360"/>
      </w:pPr>
      <w:rPr>
        <w:rFonts w:ascii="Arial" w:hAnsi="Arial" w:hint="default"/>
      </w:rPr>
    </w:lvl>
    <w:lvl w:ilvl="1" w:tplc="A802EF74">
      <w:start w:val="1"/>
      <w:numFmt w:val="lowerLetter"/>
      <w:lvlText w:val="%2."/>
      <w:lvlJc w:val="left"/>
      <w:pPr>
        <w:ind w:left="1440" w:hanging="360"/>
      </w:pPr>
    </w:lvl>
    <w:lvl w:ilvl="2" w:tplc="D77A14CE">
      <w:start w:val="1"/>
      <w:numFmt w:val="lowerRoman"/>
      <w:lvlText w:val="%3."/>
      <w:lvlJc w:val="right"/>
      <w:pPr>
        <w:ind w:left="2160" w:hanging="180"/>
      </w:pPr>
    </w:lvl>
    <w:lvl w:ilvl="3" w:tplc="9440C20C">
      <w:start w:val="1"/>
      <w:numFmt w:val="decimal"/>
      <w:lvlText w:val="%4."/>
      <w:lvlJc w:val="left"/>
      <w:pPr>
        <w:ind w:left="2880" w:hanging="360"/>
      </w:pPr>
    </w:lvl>
    <w:lvl w:ilvl="4" w:tplc="DD301E7A">
      <w:start w:val="1"/>
      <w:numFmt w:val="lowerLetter"/>
      <w:lvlText w:val="%5."/>
      <w:lvlJc w:val="left"/>
      <w:pPr>
        <w:ind w:left="3600" w:hanging="360"/>
      </w:pPr>
    </w:lvl>
    <w:lvl w:ilvl="5" w:tplc="A4FE19FC">
      <w:start w:val="1"/>
      <w:numFmt w:val="lowerRoman"/>
      <w:lvlText w:val="%6."/>
      <w:lvlJc w:val="right"/>
      <w:pPr>
        <w:ind w:left="4320" w:hanging="180"/>
      </w:pPr>
    </w:lvl>
    <w:lvl w:ilvl="6" w:tplc="4E5EDBD2">
      <w:start w:val="1"/>
      <w:numFmt w:val="decimal"/>
      <w:lvlText w:val="%7."/>
      <w:lvlJc w:val="left"/>
      <w:pPr>
        <w:ind w:left="5040" w:hanging="360"/>
      </w:pPr>
    </w:lvl>
    <w:lvl w:ilvl="7" w:tplc="CB4EED3A">
      <w:start w:val="1"/>
      <w:numFmt w:val="lowerLetter"/>
      <w:lvlText w:val="%8."/>
      <w:lvlJc w:val="left"/>
      <w:pPr>
        <w:ind w:left="5760" w:hanging="360"/>
      </w:pPr>
    </w:lvl>
    <w:lvl w:ilvl="8" w:tplc="89BC8EC2">
      <w:start w:val="1"/>
      <w:numFmt w:val="lowerRoman"/>
      <w:lvlText w:val="%9."/>
      <w:lvlJc w:val="right"/>
      <w:pPr>
        <w:ind w:left="6480" w:hanging="180"/>
      </w:p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268C17"/>
    <w:multiLevelType w:val="hybridMultilevel"/>
    <w:tmpl w:val="F5A2EBBE"/>
    <w:lvl w:ilvl="0" w:tplc="9DFAFFF0">
      <w:start w:val="3"/>
      <w:numFmt w:val="decimal"/>
      <w:lvlText w:val="%1."/>
      <w:lvlJc w:val="left"/>
      <w:pPr>
        <w:ind w:left="360" w:hanging="360"/>
      </w:pPr>
      <w:rPr>
        <w:rFonts w:ascii="Arial" w:hAnsi="Arial" w:hint="default"/>
      </w:rPr>
    </w:lvl>
    <w:lvl w:ilvl="1" w:tplc="526C5DCE">
      <w:start w:val="1"/>
      <w:numFmt w:val="lowerLetter"/>
      <w:lvlText w:val="%2."/>
      <w:lvlJc w:val="left"/>
      <w:pPr>
        <w:ind w:left="1440" w:hanging="360"/>
      </w:pPr>
    </w:lvl>
    <w:lvl w:ilvl="2" w:tplc="40D46E5E">
      <w:start w:val="1"/>
      <w:numFmt w:val="lowerRoman"/>
      <w:lvlText w:val="%3."/>
      <w:lvlJc w:val="right"/>
      <w:pPr>
        <w:ind w:left="2160" w:hanging="180"/>
      </w:pPr>
    </w:lvl>
    <w:lvl w:ilvl="3" w:tplc="8A1241B6">
      <w:start w:val="1"/>
      <w:numFmt w:val="decimal"/>
      <w:lvlText w:val="%4."/>
      <w:lvlJc w:val="left"/>
      <w:pPr>
        <w:ind w:left="2880" w:hanging="360"/>
      </w:pPr>
    </w:lvl>
    <w:lvl w:ilvl="4" w:tplc="7348177E">
      <w:start w:val="1"/>
      <w:numFmt w:val="lowerLetter"/>
      <w:lvlText w:val="%5."/>
      <w:lvlJc w:val="left"/>
      <w:pPr>
        <w:ind w:left="3600" w:hanging="360"/>
      </w:pPr>
    </w:lvl>
    <w:lvl w:ilvl="5" w:tplc="7F101496">
      <w:start w:val="1"/>
      <w:numFmt w:val="lowerRoman"/>
      <w:lvlText w:val="%6."/>
      <w:lvlJc w:val="right"/>
      <w:pPr>
        <w:ind w:left="4320" w:hanging="180"/>
      </w:pPr>
    </w:lvl>
    <w:lvl w:ilvl="6" w:tplc="1B8E973A">
      <w:start w:val="1"/>
      <w:numFmt w:val="decimal"/>
      <w:lvlText w:val="%7."/>
      <w:lvlJc w:val="left"/>
      <w:pPr>
        <w:ind w:left="5040" w:hanging="360"/>
      </w:pPr>
    </w:lvl>
    <w:lvl w:ilvl="7" w:tplc="36F6D8EA">
      <w:start w:val="1"/>
      <w:numFmt w:val="lowerLetter"/>
      <w:lvlText w:val="%8."/>
      <w:lvlJc w:val="left"/>
      <w:pPr>
        <w:ind w:left="5760" w:hanging="360"/>
      </w:pPr>
    </w:lvl>
    <w:lvl w:ilvl="8" w:tplc="4140C168">
      <w:start w:val="1"/>
      <w:numFmt w:val="lowerRoman"/>
      <w:lvlText w:val="%9."/>
      <w:lvlJc w:val="right"/>
      <w:pPr>
        <w:ind w:left="6480" w:hanging="180"/>
      </w:pPr>
    </w:lvl>
  </w:abstractNum>
  <w:abstractNum w:abstractNumId="20" w15:restartNumberingAfterBreak="0">
    <w:nsid w:val="543FF060"/>
    <w:multiLevelType w:val="hybridMultilevel"/>
    <w:tmpl w:val="85DA5FAC"/>
    <w:lvl w:ilvl="0" w:tplc="A4ACEC76">
      <w:start w:val="2"/>
      <w:numFmt w:val="decimal"/>
      <w:lvlText w:val="%1."/>
      <w:lvlJc w:val="left"/>
      <w:pPr>
        <w:ind w:left="360" w:hanging="360"/>
      </w:pPr>
      <w:rPr>
        <w:rFonts w:ascii="Arial" w:hAnsi="Arial" w:hint="default"/>
      </w:rPr>
    </w:lvl>
    <w:lvl w:ilvl="1" w:tplc="3086DBA8">
      <w:start w:val="1"/>
      <w:numFmt w:val="lowerLetter"/>
      <w:lvlText w:val="%2."/>
      <w:lvlJc w:val="left"/>
      <w:pPr>
        <w:ind w:left="1440" w:hanging="360"/>
      </w:pPr>
    </w:lvl>
    <w:lvl w:ilvl="2" w:tplc="4550A450">
      <w:start w:val="1"/>
      <w:numFmt w:val="lowerRoman"/>
      <w:lvlText w:val="%3."/>
      <w:lvlJc w:val="right"/>
      <w:pPr>
        <w:ind w:left="2160" w:hanging="180"/>
      </w:pPr>
    </w:lvl>
    <w:lvl w:ilvl="3" w:tplc="0C789F4A">
      <w:start w:val="1"/>
      <w:numFmt w:val="decimal"/>
      <w:lvlText w:val="%4."/>
      <w:lvlJc w:val="left"/>
      <w:pPr>
        <w:ind w:left="2880" w:hanging="360"/>
      </w:pPr>
    </w:lvl>
    <w:lvl w:ilvl="4" w:tplc="85F0B932">
      <w:start w:val="1"/>
      <w:numFmt w:val="lowerLetter"/>
      <w:lvlText w:val="%5."/>
      <w:lvlJc w:val="left"/>
      <w:pPr>
        <w:ind w:left="3600" w:hanging="360"/>
      </w:pPr>
    </w:lvl>
    <w:lvl w:ilvl="5" w:tplc="62E2177A">
      <w:start w:val="1"/>
      <w:numFmt w:val="lowerRoman"/>
      <w:lvlText w:val="%6."/>
      <w:lvlJc w:val="right"/>
      <w:pPr>
        <w:ind w:left="4320" w:hanging="180"/>
      </w:pPr>
    </w:lvl>
    <w:lvl w:ilvl="6" w:tplc="16D67B1C">
      <w:start w:val="1"/>
      <w:numFmt w:val="decimal"/>
      <w:lvlText w:val="%7."/>
      <w:lvlJc w:val="left"/>
      <w:pPr>
        <w:ind w:left="5040" w:hanging="360"/>
      </w:pPr>
    </w:lvl>
    <w:lvl w:ilvl="7" w:tplc="766EC0DC">
      <w:start w:val="1"/>
      <w:numFmt w:val="lowerLetter"/>
      <w:lvlText w:val="%8."/>
      <w:lvlJc w:val="left"/>
      <w:pPr>
        <w:ind w:left="5760" w:hanging="360"/>
      </w:pPr>
    </w:lvl>
    <w:lvl w:ilvl="8" w:tplc="6268C040">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67255370">
    <w:abstractNumId w:val="11"/>
  </w:num>
  <w:num w:numId="2" w16cid:durableId="494953144">
    <w:abstractNumId w:val="15"/>
  </w:num>
  <w:num w:numId="3" w16cid:durableId="722488328">
    <w:abstractNumId w:val="19"/>
  </w:num>
  <w:num w:numId="4" w16cid:durableId="2100445260">
    <w:abstractNumId w:val="20"/>
  </w:num>
  <w:num w:numId="5" w16cid:durableId="7802868">
    <w:abstractNumId w:val="9"/>
  </w:num>
  <w:num w:numId="6" w16cid:durableId="1762144865">
    <w:abstractNumId w:val="1"/>
  </w:num>
  <w:num w:numId="7" w16cid:durableId="1378973892">
    <w:abstractNumId w:val="14"/>
  </w:num>
  <w:num w:numId="8" w16cid:durableId="857474891">
    <w:abstractNumId w:val="24"/>
  </w:num>
  <w:num w:numId="9" w16cid:durableId="1618412592">
    <w:abstractNumId w:val="18"/>
  </w:num>
  <w:num w:numId="10" w16cid:durableId="517425534">
    <w:abstractNumId w:val="10"/>
  </w:num>
  <w:num w:numId="11" w16cid:durableId="94328957">
    <w:abstractNumId w:val="23"/>
  </w:num>
  <w:num w:numId="12" w16cid:durableId="367074088">
    <w:abstractNumId w:val="2"/>
  </w:num>
  <w:num w:numId="13" w16cid:durableId="226838186">
    <w:abstractNumId w:val="22"/>
  </w:num>
  <w:num w:numId="14" w16cid:durableId="164327342">
    <w:abstractNumId w:val="16"/>
  </w:num>
  <w:num w:numId="15" w16cid:durableId="222911121">
    <w:abstractNumId w:val="4"/>
  </w:num>
  <w:num w:numId="16" w16cid:durableId="1938631106">
    <w:abstractNumId w:val="5"/>
  </w:num>
  <w:num w:numId="17" w16cid:durableId="1904095235">
    <w:abstractNumId w:val="13"/>
  </w:num>
  <w:num w:numId="18" w16cid:durableId="1811242159">
    <w:abstractNumId w:val="21"/>
  </w:num>
  <w:num w:numId="19" w16cid:durableId="387800942">
    <w:abstractNumId w:val="3"/>
  </w:num>
  <w:num w:numId="20" w16cid:durableId="1600407746">
    <w:abstractNumId w:val="0"/>
  </w:num>
  <w:num w:numId="21" w16cid:durableId="880240824">
    <w:abstractNumId w:val="7"/>
  </w:num>
  <w:num w:numId="22" w16cid:durableId="1531408852">
    <w:abstractNumId w:val="17"/>
  </w:num>
  <w:num w:numId="23" w16cid:durableId="2051370166">
    <w:abstractNumId w:val="12"/>
  </w:num>
  <w:num w:numId="24" w16cid:durableId="1028139505">
    <w:abstractNumId w:val="6"/>
  </w:num>
  <w:num w:numId="25" w16cid:durableId="1645305889">
    <w:abstractNumId w:val="8"/>
  </w:num>
  <w:num w:numId="26" w16cid:durableId="34035810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3547A"/>
    <w:rsid w:val="00051A65"/>
    <w:rsid w:val="000822E5"/>
    <w:rsid w:val="000971FC"/>
    <w:rsid w:val="000A2A3A"/>
    <w:rsid w:val="000A467A"/>
    <w:rsid w:val="000A492A"/>
    <w:rsid w:val="000D2F80"/>
    <w:rsid w:val="000E413A"/>
    <w:rsid w:val="000F5AA3"/>
    <w:rsid w:val="000F63F5"/>
    <w:rsid w:val="000F6D6B"/>
    <w:rsid w:val="00100396"/>
    <w:rsid w:val="00100B5C"/>
    <w:rsid w:val="001106E9"/>
    <w:rsid w:val="00124CA5"/>
    <w:rsid w:val="00134F77"/>
    <w:rsid w:val="00152E9D"/>
    <w:rsid w:val="00154487"/>
    <w:rsid w:val="00173815"/>
    <w:rsid w:val="0017512A"/>
    <w:rsid w:val="00196958"/>
    <w:rsid w:val="001976EC"/>
    <w:rsid w:val="001A1E39"/>
    <w:rsid w:val="001A24F3"/>
    <w:rsid w:val="001B405C"/>
    <w:rsid w:val="001B5F45"/>
    <w:rsid w:val="001D7E5D"/>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C449B"/>
    <w:rsid w:val="002C6040"/>
    <w:rsid w:val="002D5B3F"/>
    <w:rsid w:val="002D6248"/>
    <w:rsid w:val="002E1678"/>
    <w:rsid w:val="002E272E"/>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15A1"/>
    <w:rsid w:val="00423934"/>
    <w:rsid w:val="00425B9E"/>
    <w:rsid w:val="00426244"/>
    <w:rsid w:val="00434C2F"/>
    <w:rsid w:val="00440AEC"/>
    <w:rsid w:val="00451810"/>
    <w:rsid w:val="00453109"/>
    <w:rsid w:val="00464D25"/>
    <w:rsid w:val="00466BE6"/>
    <w:rsid w:val="00470A38"/>
    <w:rsid w:val="00477880"/>
    <w:rsid w:val="004874DE"/>
    <w:rsid w:val="004B5334"/>
    <w:rsid w:val="004B6C14"/>
    <w:rsid w:val="004C26F7"/>
    <w:rsid w:val="004D5E9B"/>
    <w:rsid w:val="004D63D9"/>
    <w:rsid w:val="004E6585"/>
    <w:rsid w:val="0050249F"/>
    <w:rsid w:val="00524566"/>
    <w:rsid w:val="00524F35"/>
    <w:rsid w:val="00527E60"/>
    <w:rsid w:val="00530BEF"/>
    <w:rsid w:val="00552351"/>
    <w:rsid w:val="00561F00"/>
    <w:rsid w:val="00562C4E"/>
    <w:rsid w:val="00562DEC"/>
    <w:rsid w:val="00576AB4"/>
    <w:rsid w:val="00577917"/>
    <w:rsid w:val="00590667"/>
    <w:rsid w:val="005969E2"/>
    <w:rsid w:val="00596D60"/>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227B"/>
    <w:rsid w:val="00661D6F"/>
    <w:rsid w:val="006628E9"/>
    <w:rsid w:val="0066725E"/>
    <w:rsid w:val="006716C7"/>
    <w:rsid w:val="00681208"/>
    <w:rsid w:val="00681FA9"/>
    <w:rsid w:val="00691EA9"/>
    <w:rsid w:val="006934D4"/>
    <w:rsid w:val="006A6DC3"/>
    <w:rsid w:val="006D49ED"/>
    <w:rsid w:val="006D55CE"/>
    <w:rsid w:val="006D637A"/>
    <w:rsid w:val="006D6F24"/>
    <w:rsid w:val="006D74C4"/>
    <w:rsid w:val="006F0F95"/>
    <w:rsid w:val="006F45BF"/>
    <w:rsid w:val="006F60E0"/>
    <w:rsid w:val="00702F71"/>
    <w:rsid w:val="00734C29"/>
    <w:rsid w:val="007366DF"/>
    <w:rsid w:val="00752581"/>
    <w:rsid w:val="00757839"/>
    <w:rsid w:val="00770C81"/>
    <w:rsid w:val="00791024"/>
    <w:rsid w:val="00793F0A"/>
    <w:rsid w:val="007A2657"/>
    <w:rsid w:val="007C306E"/>
    <w:rsid w:val="007C4291"/>
    <w:rsid w:val="007C682C"/>
    <w:rsid w:val="007D2385"/>
    <w:rsid w:val="007F214F"/>
    <w:rsid w:val="00800069"/>
    <w:rsid w:val="008042F0"/>
    <w:rsid w:val="008310A0"/>
    <w:rsid w:val="00835D29"/>
    <w:rsid w:val="00842E7F"/>
    <w:rsid w:val="00852933"/>
    <w:rsid w:val="00854FA9"/>
    <w:rsid w:val="008566E5"/>
    <w:rsid w:val="008566FE"/>
    <w:rsid w:val="00865B46"/>
    <w:rsid w:val="008750A7"/>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4733D"/>
    <w:rsid w:val="00965881"/>
    <w:rsid w:val="009871FF"/>
    <w:rsid w:val="00990799"/>
    <w:rsid w:val="00993B91"/>
    <w:rsid w:val="00995D51"/>
    <w:rsid w:val="009A0511"/>
    <w:rsid w:val="009A0631"/>
    <w:rsid w:val="009A24B7"/>
    <w:rsid w:val="009A3A4A"/>
    <w:rsid w:val="009B10ED"/>
    <w:rsid w:val="009D3EA4"/>
    <w:rsid w:val="009D649C"/>
    <w:rsid w:val="009E4BC1"/>
    <w:rsid w:val="009F5CB2"/>
    <w:rsid w:val="00A03BB8"/>
    <w:rsid w:val="00A15C45"/>
    <w:rsid w:val="00A16E98"/>
    <w:rsid w:val="00A34C4A"/>
    <w:rsid w:val="00A3505D"/>
    <w:rsid w:val="00A4036F"/>
    <w:rsid w:val="00A406E5"/>
    <w:rsid w:val="00A4641C"/>
    <w:rsid w:val="00A55876"/>
    <w:rsid w:val="00A566E8"/>
    <w:rsid w:val="00A67FB1"/>
    <w:rsid w:val="00A85BFE"/>
    <w:rsid w:val="00A91A6A"/>
    <w:rsid w:val="00AB6FE7"/>
    <w:rsid w:val="00AB7AD7"/>
    <w:rsid w:val="00AD2430"/>
    <w:rsid w:val="00AE41A6"/>
    <w:rsid w:val="00AF0E34"/>
    <w:rsid w:val="00AF271D"/>
    <w:rsid w:val="00AF56C2"/>
    <w:rsid w:val="00B004E6"/>
    <w:rsid w:val="00B0744D"/>
    <w:rsid w:val="00B50EA8"/>
    <w:rsid w:val="00B5687A"/>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D69"/>
    <w:rsid w:val="00CC241A"/>
    <w:rsid w:val="00CE4035"/>
    <w:rsid w:val="00CE5F1E"/>
    <w:rsid w:val="00CE65AB"/>
    <w:rsid w:val="00CF4266"/>
    <w:rsid w:val="00D22D9C"/>
    <w:rsid w:val="00D241F1"/>
    <w:rsid w:val="00D275CB"/>
    <w:rsid w:val="00D30DFA"/>
    <w:rsid w:val="00D463A5"/>
    <w:rsid w:val="00D46727"/>
    <w:rsid w:val="00D4710D"/>
    <w:rsid w:val="00D47D25"/>
    <w:rsid w:val="00D62ACD"/>
    <w:rsid w:val="00D72302"/>
    <w:rsid w:val="00DA36EE"/>
    <w:rsid w:val="00DB116D"/>
    <w:rsid w:val="00DD17CC"/>
    <w:rsid w:val="00DE217A"/>
    <w:rsid w:val="00DF321B"/>
    <w:rsid w:val="00E03CAD"/>
    <w:rsid w:val="00E21B60"/>
    <w:rsid w:val="00E230E0"/>
    <w:rsid w:val="00E27F15"/>
    <w:rsid w:val="00E51AAC"/>
    <w:rsid w:val="00E66CC0"/>
    <w:rsid w:val="00E728A9"/>
    <w:rsid w:val="00E72DAA"/>
    <w:rsid w:val="00E807D9"/>
    <w:rsid w:val="00EA0F4E"/>
    <w:rsid w:val="00EA295B"/>
    <w:rsid w:val="00EA3B9B"/>
    <w:rsid w:val="00EA547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747"/>
    <w:rsid w:val="00FA68F8"/>
    <w:rsid w:val="00FB1DC0"/>
    <w:rsid w:val="00FB3B4E"/>
    <w:rsid w:val="00FB4521"/>
    <w:rsid w:val="00FB4F84"/>
    <w:rsid w:val="00FB5CF8"/>
    <w:rsid w:val="00FD28E3"/>
    <w:rsid w:val="00FF273B"/>
    <w:rsid w:val="00FF564C"/>
    <w:rsid w:val="019E3277"/>
    <w:rsid w:val="6B63A12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7C6D5317-5F60-D140-88C2-85424DD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4088</Words>
  <Characters>23307</Characters>
  <Application>Microsoft Office Word</Application>
  <DocSecurity>0</DocSecurity>
  <Lines>194</Lines>
  <Paragraphs>54</Paragraphs>
  <ScaleCrop>false</ScaleCrop>
  <Company>S.I.H.E.</Company>
  <LinksUpToDate>false</LinksUpToDate>
  <CharactersWithSpaces>27341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9</cp:revision>
  <cp:lastPrinted>2019-10-11T12:50:00Z</cp:lastPrinted>
  <dcterms:created xsi:type="dcterms:W3CDTF">2023-11-17T17:15:00Z</dcterms:created>
  <dcterms:modified xsi:type="dcterms:W3CDTF">2025-03-10T10:43:00Z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