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824F8" w14:textId="77777777" w:rsidR="00F1188F" w:rsidRPr="00F1188F" w:rsidRDefault="00F1188F" w:rsidP="00F1188F">
      <w:pPr>
        <w:spacing w:line="360" w:lineRule="auto"/>
        <w:rPr>
          <w:rFonts w:ascii="Arial" w:hAnsi="Arial" w:cs="Arial"/>
          <w:u w:val="single"/>
        </w:rPr>
      </w:pPr>
      <w:r w:rsidRPr="00F1188F">
        <w:rPr>
          <w:rFonts w:ascii="Arial" w:hAnsi="Arial" w:cs="Arial"/>
          <w:u w:val="single"/>
        </w:rPr>
        <w:t>Student name: Latisha Porter</w:t>
      </w:r>
    </w:p>
    <w:p w14:paraId="14AF3083" w14:textId="77777777" w:rsidR="00F1188F" w:rsidRPr="00F1188F" w:rsidRDefault="00F1188F" w:rsidP="00F1188F">
      <w:pPr>
        <w:spacing w:line="360" w:lineRule="auto"/>
        <w:rPr>
          <w:rFonts w:ascii="Arial" w:hAnsi="Arial" w:cs="Arial"/>
          <w:u w:val="single"/>
        </w:rPr>
      </w:pPr>
      <w:r w:rsidRPr="00F1188F">
        <w:rPr>
          <w:rFonts w:ascii="Arial" w:hAnsi="Arial" w:cs="Arial"/>
          <w:u w:val="single"/>
        </w:rPr>
        <w:t>Student number: 1814464</w:t>
      </w:r>
    </w:p>
    <w:p w14:paraId="1FE4D314" w14:textId="77777777" w:rsidR="00F1188F" w:rsidRPr="00F1188F" w:rsidRDefault="00F1188F" w:rsidP="00F1188F">
      <w:pPr>
        <w:spacing w:line="360" w:lineRule="auto"/>
        <w:rPr>
          <w:rFonts w:ascii="Arial" w:hAnsi="Arial" w:cs="Arial"/>
          <w:u w:val="single"/>
        </w:rPr>
      </w:pPr>
      <w:r w:rsidRPr="00F1188F">
        <w:rPr>
          <w:rFonts w:ascii="Arial" w:hAnsi="Arial" w:cs="Arial"/>
          <w:u w:val="single"/>
        </w:rPr>
        <w:t xml:space="preserve"> Module: Effect communication and Team Working (BMSK002)</w:t>
      </w:r>
    </w:p>
    <w:p w14:paraId="6FCFB4F7" w14:textId="300F2DC7" w:rsidR="00F1188F" w:rsidRDefault="00F1188F" w:rsidP="00F1188F">
      <w:pPr>
        <w:spacing w:line="360" w:lineRule="auto"/>
        <w:rPr>
          <w:rFonts w:ascii="Arial" w:hAnsi="Arial" w:cs="Arial"/>
          <w:u w:val="single"/>
        </w:rPr>
      </w:pPr>
      <w:r w:rsidRPr="00F1188F">
        <w:rPr>
          <w:rFonts w:ascii="Arial" w:hAnsi="Arial" w:cs="Arial"/>
          <w:u w:val="single"/>
        </w:rPr>
        <w:t>Lecturer: Hassan</w:t>
      </w:r>
      <w:r>
        <w:rPr>
          <w:rFonts w:ascii="Arial" w:hAnsi="Arial" w:cs="Arial"/>
          <w:u w:val="single"/>
        </w:rPr>
        <w:t xml:space="preserve"> </w:t>
      </w:r>
    </w:p>
    <w:p w14:paraId="5713AA27" w14:textId="77777777" w:rsidR="00F1188F" w:rsidRDefault="00F1188F" w:rsidP="00F1188F">
      <w:pPr>
        <w:spacing w:line="360" w:lineRule="auto"/>
        <w:rPr>
          <w:rFonts w:ascii="Arial" w:hAnsi="Arial" w:cs="Arial"/>
          <w:u w:val="single"/>
        </w:rPr>
      </w:pPr>
    </w:p>
    <w:p w14:paraId="72CE4485" w14:textId="77777777" w:rsidR="00F1188F" w:rsidRDefault="00F1188F" w:rsidP="00F1188F">
      <w:pPr>
        <w:spacing w:line="360" w:lineRule="auto"/>
        <w:rPr>
          <w:rFonts w:ascii="Arial" w:hAnsi="Arial" w:cs="Arial"/>
          <w:u w:val="single"/>
        </w:rPr>
      </w:pPr>
    </w:p>
    <w:p w14:paraId="02926E7B" w14:textId="77777777" w:rsidR="00F1188F" w:rsidRDefault="00F1188F" w:rsidP="00F1188F">
      <w:pPr>
        <w:spacing w:line="360" w:lineRule="auto"/>
        <w:rPr>
          <w:rFonts w:ascii="Arial" w:hAnsi="Arial" w:cs="Arial"/>
          <w:u w:val="single"/>
        </w:rPr>
      </w:pPr>
    </w:p>
    <w:p w14:paraId="4915121E" w14:textId="77777777" w:rsidR="00F1188F" w:rsidRDefault="00F1188F" w:rsidP="00F1188F">
      <w:pPr>
        <w:spacing w:line="360" w:lineRule="auto"/>
        <w:rPr>
          <w:rFonts w:ascii="Arial" w:hAnsi="Arial" w:cs="Arial"/>
          <w:u w:val="single"/>
        </w:rPr>
      </w:pPr>
    </w:p>
    <w:p w14:paraId="6119214E" w14:textId="77777777" w:rsidR="00F1188F" w:rsidRDefault="00F1188F" w:rsidP="00F1188F">
      <w:pPr>
        <w:spacing w:line="360" w:lineRule="auto"/>
        <w:rPr>
          <w:rFonts w:ascii="Arial" w:hAnsi="Arial" w:cs="Arial"/>
          <w:u w:val="single"/>
        </w:rPr>
      </w:pPr>
    </w:p>
    <w:p w14:paraId="03351CA2" w14:textId="77777777" w:rsidR="00F1188F" w:rsidRDefault="00F1188F" w:rsidP="00F1188F">
      <w:pPr>
        <w:spacing w:line="360" w:lineRule="auto"/>
        <w:rPr>
          <w:rFonts w:ascii="Arial" w:hAnsi="Arial" w:cs="Arial"/>
          <w:u w:val="single"/>
        </w:rPr>
      </w:pPr>
    </w:p>
    <w:p w14:paraId="118AA722" w14:textId="77777777" w:rsidR="00F1188F" w:rsidRDefault="00F1188F" w:rsidP="00F1188F">
      <w:pPr>
        <w:spacing w:line="360" w:lineRule="auto"/>
        <w:rPr>
          <w:rFonts w:ascii="Arial" w:hAnsi="Arial" w:cs="Arial"/>
          <w:u w:val="single"/>
        </w:rPr>
      </w:pPr>
    </w:p>
    <w:p w14:paraId="54B908F9" w14:textId="77777777" w:rsidR="00F1188F" w:rsidRDefault="00F1188F" w:rsidP="00F1188F">
      <w:pPr>
        <w:spacing w:line="360" w:lineRule="auto"/>
        <w:rPr>
          <w:rFonts w:ascii="Arial" w:hAnsi="Arial" w:cs="Arial"/>
          <w:u w:val="single"/>
        </w:rPr>
      </w:pPr>
    </w:p>
    <w:p w14:paraId="0AA51248" w14:textId="77777777" w:rsidR="00F1188F" w:rsidRDefault="00F1188F" w:rsidP="00F1188F">
      <w:pPr>
        <w:spacing w:line="360" w:lineRule="auto"/>
        <w:rPr>
          <w:rFonts w:ascii="Arial" w:hAnsi="Arial" w:cs="Arial"/>
          <w:u w:val="single"/>
        </w:rPr>
      </w:pPr>
    </w:p>
    <w:p w14:paraId="14DBFDA6" w14:textId="77777777" w:rsidR="00F1188F" w:rsidRDefault="00F1188F" w:rsidP="00F1188F">
      <w:pPr>
        <w:spacing w:line="360" w:lineRule="auto"/>
        <w:rPr>
          <w:rFonts w:ascii="Arial" w:hAnsi="Arial" w:cs="Arial"/>
          <w:u w:val="single"/>
        </w:rPr>
      </w:pPr>
    </w:p>
    <w:p w14:paraId="1D19A8CF" w14:textId="77777777" w:rsidR="00F1188F" w:rsidRDefault="00F1188F" w:rsidP="00F1188F">
      <w:pPr>
        <w:spacing w:line="360" w:lineRule="auto"/>
        <w:rPr>
          <w:rFonts w:ascii="Arial" w:hAnsi="Arial" w:cs="Arial"/>
          <w:u w:val="single"/>
        </w:rPr>
      </w:pPr>
    </w:p>
    <w:p w14:paraId="1A8832E2" w14:textId="77777777" w:rsidR="00F1188F" w:rsidRDefault="00F1188F" w:rsidP="00F1188F">
      <w:pPr>
        <w:spacing w:line="360" w:lineRule="auto"/>
        <w:rPr>
          <w:rFonts w:ascii="Arial" w:hAnsi="Arial" w:cs="Arial"/>
          <w:u w:val="single"/>
        </w:rPr>
      </w:pPr>
    </w:p>
    <w:p w14:paraId="1644593B" w14:textId="77777777" w:rsidR="00F1188F" w:rsidRDefault="00F1188F" w:rsidP="00F1188F">
      <w:pPr>
        <w:spacing w:line="360" w:lineRule="auto"/>
        <w:rPr>
          <w:rFonts w:ascii="Arial" w:hAnsi="Arial" w:cs="Arial"/>
          <w:u w:val="single"/>
        </w:rPr>
      </w:pPr>
    </w:p>
    <w:p w14:paraId="7F05A67B" w14:textId="77777777" w:rsidR="00F1188F" w:rsidRDefault="00F1188F" w:rsidP="00F1188F">
      <w:pPr>
        <w:spacing w:line="360" w:lineRule="auto"/>
        <w:rPr>
          <w:rFonts w:ascii="Arial" w:hAnsi="Arial" w:cs="Arial"/>
          <w:u w:val="single"/>
        </w:rPr>
      </w:pPr>
    </w:p>
    <w:p w14:paraId="6301CA28" w14:textId="77777777" w:rsidR="00F1188F" w:rsidRDefault="00F1188F" w:rsidP="00F1188F">
      <w:pPr>
        <w:spacing w:line="360" w:lineRule="auto"/>
        <w:rPr>
          <w:rFonts w:ascii="Arial" w:hAnsi="Arial" w:cs="Arial"/>
          <w:u w:val="single"/>
        </w:rPr>
      </w:pPr>
    </w:p>
    <w:p w14:paraId="02A3F3A5" w14:textId="77777777" w:rsidR="00F1188F" w:rsidRDefault="00F1188F" w:rsidP="00F1188F">
      <w:pPr>
        <w:spacing w:line="360" w:lineRule="auto"/>
        <w:rPr>
          <w:rFonts w:ascii="Arial" w:hAnsi="Arial" w:cs="Arial"/>
          <w:u w:val="single"/>
        </w:rPr>
      </w:pPr>
    </w:p>
    <w:p w14:paraId="6D88FB20" w14:textId="77777777" w:rsidR="00F1188F" w:rsidRDefault="00F1188F" w:rsidP="00F1188F">
      <w:pPr>
        <w:spacing w:line="360" w:lineRule="auto"/>
        <w:rPr>
          <w:rFonts w:ascii="Arial" w:hAnsi="Arial" w:cs="Arial"/>
          <w:u w:val="single"/>
        </w:rPr>
      </w:pPr>
    </w:p>
    <w:p w14:paraId="77C4953F" w14:textId="77777777" w:rsidR="00F1188F" w:rsidRDefault="00F1188F" w:rsidP="00F1188F">
      <w:pPr>
        <w:spacing w:line="360" w:lineRule="auto"/>
        <w:rPr>
          <w:rFonts w:ascii="Arial" w:hAnsi="Arial" w:cs="Arial"/>
          <w:u w:val="single"/>
        </w:rPr>
      </w:pPr>
    </w:p>
    <w:p w14:paraId="1E0C6608" w14:textId="77777777" w:rsidR="00F1188F" w:rsidRDefault="00F1188F" w:rsidP="00F1188F">
      <w:pPr>
        <w:spacing w:line="360" w:lineRule="auto"/>
        <w:rPr>
          <w:rFonts w:ascii="Arial" w:hAnsi="Arial" w:cs="Arial"/>
          <w:u w:val="single"/>
        </w:rPr>
      </w:pPr>
    </w:p>
    <w:p w14:paraId="5BB19E9B" w14:textId="77777777" w:rsidR="00F1188F" w:rsidRDefault="00F1188F" w:rsidP="00F1188F">
      <w:pPr>
        <w:spacing w:line="360" w:lineRule="auto"/>
        <w:rPr>
          <w:rFonts w:ascii="Arial" w:hAnsi="Arial" w:cs="Arial"/>
          <w:u w:val="single"/>
        </w:rPr>
      </w:pPr>
    </w:p>
    <w:p w14:paraId="53803E24" w14:textId="77777777" w:rsidR="00F1188F" w:rsidRDefault="00F1188F" w:rsidP="00F1188F">
      <w:pPr>
        <w:spacing w:line="360" w:lineRule="auto"/>
        <w:rPr>
          <w:rFonts w:ascii="Arial" w:hAnsi="Arial" w:cs="Arial"/>
          <w:u w:val="single"/>
        </w:rPr>
      </w:pPr>
    </w:p>
    <w:p w14:paraId="268C50C2" w14:textId="77777777" w:rsidR="00F1188F" w:rsidRDefault="00F1188F" w:rsidP="00F1188F">
      <w:pPr>
        <w:spacing w:line="360" w:lineRule="auto"/>
        <w:rPr>
          <w:rFonts w:ascii="Arial" w:hAnsi="Arial" w:cs="Arial"/>
          <w:u w:val="single"/>
        </w:rPr>
      </w:pPr>
    </w:p>
    <w:p w14:paraId="3C5A4F53" w14:textId="77777777" w:rsidR="00F1188F" w:rsidRDefault="00F1188F" w:rsidP="00F1188F">
      <w:pPr>
        <w:spacing w:line="360" w:lineRule="auto"/>
        <w:rPr>
          <w:rFonts w:ascii="Arial" w:hAnsi="Arial" w:cs="Arial"/>
          <w:u w:val="single"/>
        </w:rPr>
      </w:pPr>
    </w:p>
    <w:p w14:paraId="3353FAE1" w14:textId="77777777" w:rsidR="00F1188F" w:rsidRDefault="00F1188F" w:rsidP="00F1188F">
      <w:pPr>
        <w:spacing w:line="360" w:lineRule="auto"/>
        <w:rPr>
          <w:rFonts w:ascii="Arial" w:hAnsi="Arial" w:cs="Arial"/>
          <w:u w:val="single"/>
        </w:rPr>
      </w:pPr>
    </w:p>
    <w:p w14:paraId="358E0807" w14:textId="77777777" w:rsidR="00F1188F" w:rsidRDefault="00F1188F" w:rsidP="00F1188F">
      <w:pPr>
        <w:spacing w:line="360" w:lineRule="auto"/>
        <w:rPr>
          <w:rFonts w:ascii="Arial" w:hAnsi="Arial" w:cs="Arial"/>
          <w:u w:val="single"/>
        </w:rPr>
      </w:pPr>
    </w:p>
    <w:p w14:paraId="5D6831EA" w14:textId="77777777" w:rsidR="00F1188F" w:rsidRDefault="00F1188F" w:rsidP="00F1188F">
      <w:pPr>
        <w:spacing w:line="360" w:lineRule="auto"/>
        <w:rPr>
          <w:rFonts w:ascii="Arial" w:hAnsi="Arial" w:cs="Arial"/>
          <w:u w:val="single"/>
        </w:rPr>
      </w:pPr>
    </w:p>
    <w:p w14:paraId="6AF949BE" w14:textId="77777777" w:rsidR="00F1188F" w:rsidRDefault="00F1188F" w:rsidP="00F1188F">
      <w:pPr>
        <w:spacing w:line="360" w:lineRule="auto"/>
        <w:rPr>
          <w:rFonts w:ascii="Arial" w:hAnsi="Arial" w:cs="Arial"/>
          <w:u w:val="single"/>
        </w:rPr>
      </w:pPr>
    </w:p>
    <w:p w14:paraId="1E1B329F" w14:textId="77777777" w:rsidR="00F1188F" w:rsidRDefault="00F1188F" w:rsidP="00F1188F">
      <w:pPr>
        <w:spacing w:line="360" w:lineRule="auto"/>
        <w:rPr>
          <w:rFonts w:ascii="Arial" w:hAnsi="Arial" w:cs="Arial"/>
          <w:u w:val="single"/>
        </w:rPr>
      </w:pPr>
    </w:p>
    <w:p w14:paraId="6A473035" w14:textId="77777777" w:rsidR="00F1188F" w:rsidRDefault="00F1188F" w:rsidP="00F1188F">
      <w:pPr>
        <w:spacing w:line="360" w:lineRule="auto"/>
        <w:rPr>
          <w:rFonts w:ascii="Arial" w:hAnsi="Arial" w:cs="Arial"/>
          <w:u w:val="single"/>
        </w:rPr>
      </w:pPr>
    </w:p>
    <w:p w14:paraId="5E0D2791" w14:textId="77777777" w:rsidR="00F1188F" w:rsidRPr="00F1188F" w:rsidRDefault="00F1188F" w:rsidP="00F1188F">
      <w:pPr>
        <w:spacing w:line="360" w:lineRule="auto"/>
        <w:rPr>
          <w:rFonts w:ascii="Arial" w:hAnsi="Arial" w:cs="Arial"/>
          <w:u w:val="single"/>
        </w:rPr>
      </w:pPr>
      <w:r w:rsidRPr="00F1188F">
        <w:rPr>
          <w:rFonts w:ascii="Arial" w:hAnsi="Arial" w:cs="Arial"/>
          <w:u w:val="single"/>
        </w:rPr>
        <w:t>Contents Page</w:t>
      </w:r>
    </w:p>
    <w:p w14:paraId="39B3C62F" w14:textId="77777777" w:rsidR="00F1188F" w:rsidRPr="00F1188F" w:rsidRDefault="00F1188F" w:rsidP="00F1188F">
      <w:pPr>
        <w:spacing w:line="360" w:lineRule="auto"/>
        <w:rPr>
          <w:rFonts w:ascii="Arial" w:hAnsi="Arial" w:cs="Arial"/>
        </w:rPr>
      </w:pPr>
      <w:r w:rsidRPr="00F1188F">
        <w:rPr>
          <w:rFonts w:ascii="Arial" w:hAnsi="Arial" w:cs="Arial"/>
          <w:b/>
          <w:bCs/>
          <w:u w:val="single"/>
        </w:rPr>
        <w:t>Chapter 1:</w:t>
      </w:r>
      <w:r w:rsidRPr="00F1188F">
        <w:rPr>
          <w:rFonts w:ascii="Arial" w:hAnsi="Arial" w:cs="Arial"/>
          <w:u w:val="single"/>
        </w:rPr>
        <w:t xml:space="preserve"> </w:t>
      </w:r>
      <w:r w:rsidRPr="00F1188F">
        <w:rPr>
          <w:rFonts w:ascii="Arial" w:hAnsi="Arial" w:cs="Arial"/>
        </w:rPr>
        <w:t>Introduction</w:t>
      </w:r>
    </w:p>
    <w:p w14:paraId="40C6D11E" w14:textId="77777777" w:rsidR="00F1188F" w:rsidRPr="00F1188F" w:rsidRDefault="00F1188F" w:rsidP="00F1188F">
      <w:pPr>
        <w:spacing w:line="360" w:lineRule="auto"/>
        <w:rPr>
          <w:rFonts w:ascii="Arial" w:hAnsi="Arial" w:cs="Arial"/>
          <w:u w:val="single"/>
        </w:rPr>
      </w:pPr>
      <w:r w:rsidRPr="00F1188F">
        <w:rPr>
          <w:rFonts w:ascii="Arial" w:hAnsi="Arial" w:cs="Arial"/>
          <w:b/>
          <w:bCs/>
          <w:u w:val="single"/>
        </w:rPr>
        <w:t>Chapter 2:</w:t>
      </w:r>
      <w:r w:rsidRPr="00F1188F">
        <w:rPr>
          <w:rFonts w:ascii="Arial" w:hAnsi="Arial" w:cs="Arial"/>
          <w:u w:val="single"/>
        </w:rPr>
        <w:t xml:space="preserve"> </w:t>
      </w:r>
      <w:r w:rsidRPr="00F1188F">
        <w:rPr>
          <w:rFonts w:ascii="Arial" w:hAnsi="Arial" w:cs="Arial"/>
        </w:rPr>
        <w:t>Effective team working</w:t>
      </w:r>
      <w:r w:rsidRPr="00F1188F">
        <w:rPr>
          <w:rFonts w:ascii="Arial" w:hAnsi="Arial" w:cs="Arial"/>
          <w:u w:val="single"/>
        </w:rPr>
        <w:t xml:space="preserve"> </w:t>
      </w:r>
    </w:p>
    <w:p w14:paraId="26512FC9" w14:textId="77777777" w:rsidR="00F1188F" w:rsidRPr="00F1188F" w:rsidRDefault="00F1188F" w:rsidP="00F1188F">
      <w:pPr>
        <w:spacing w:line="360" w:lineRule="auto"/>
        <w:rPr>
          <w:rFonts w:ascii="Arial" w:hAnsi="Arial" w:cs="Arial"/>
          <w:u w:val="single"/>
        </w:rPr>
      </w:pPr>
      <w:r w:rsidRPr="00F1188F">
        <w:rPr>
          <w:rFonts w:ascii="Arial" w:hAnsi="Arial" w:cs="Arial"/>
          <w:b/>
          <w:bCs/>
          <w:u w:val="single"/>
        </w:rPr>
        <w:t>Chapter 3:</w:t>
      </w:r>
      <w:r w:rsidRPr="00F1188F">
        <w:rPr>
          <w:rFonts w:ascii="Arial" w:hAnsi="Arial" w:cs="Arial"/>
          <w:u w:val="single"/>
        </w:rPr>
        <w:t xml:space="preserve"> </w:t>
      </w:r>
      <w:r w:rsidRPr="00F1188F">
        <w:rPr>
          <w:rFonts w:ascii="Arial" w:hAnsi="Arial" w:cs="Arial"/>
        </w:rPr>
        <w:t>Effective communication</w:t>
      </w:r>
    </w:p>
    <w:p w14:paraId="13A2FB3A" w14:textId="77777777" w:rsidR="00F1188F" w:rsidRPr="00F1188F" w:rsidRDefault="00F1188F" w:rsidP="00F1188F">
      <w:pPr>
        <w:spacing w:line="360" w:lineRule="auto"/>
        <w:rPr>
          <w:rFonts w:ascii="Arial" w:hAnsi="Arial" w:cs="Arial"/>
          <w:u w:val="single"/>
        </w:rPr>
      </w:pPr>
      <w:r w:rsidRPr="00F1188F">
        <w:rPr>
          <w:rFonts w:ascii="Arial" w:hAnsi="Arial" w:cs="Arial"/>
          <w:b/>
          <w:bCs/>
          <w:u w:val="single"/>
        </w:rPr>
        <w:t>Chapter 4:</w:t>
      </w:r>
      <w:r w:rsidRPr="00F1188F">
        <w:rPr>
          <w:rFonts w:ascii="Arial" w:hAnsi="Arial" w:cs="Arial"/>
          <w:u w:val="single"/>
        </w:rPr>
        <w:t xml:space="preserve"> </w:t>
      </w:r>
      <w:r w:rsidRPr="00F1188F">
        <w:rPr>
          <w:rFonts w:ascii="Arial" w:hAnsi="Arial" w:cs="Arial"/>
        </w:rPr>
        <w:t>The importance of two-way communication</w:t>
      </w:r>
    </w:p>
    <w:p w14:paraId="6E8CA54D" w14:textId="77777777" w:rsidR="00F1188F" w:rsidRPr="00F1188F" w:rsidRDefault="00F1188F" w:rsidP="00F1188F">
      <w:pPr>
        <w:spacing w:line="360" w:lineRule="auto"/>
        <w:rPr>
          <w:rFonts w:ascii="Arial" w:hAnsi="Arial" w:cs="Arial"/>
          <w:u w:val="single"/>
        </w:rPr>
      </w:pPr>
      <w:r w:rsidRPr="00F1188F">
        <w:rPr>
          <w:rFonts w:ascii="Arial" w:hAnsi="Arial" w:cs="Arial"/>
          <w:b/>
          <w:bCs/>
          <w:u w:val="single"/>
        </w:rPr>
        <w:t>Chapter 5:</w:t>
      </w:r>
      <w:r w:rsidRPr="00F1188F">
        <w:rPr>
          <w:rFonts w:ascii="Arial" w:hAnsi="Arial" w:cs="Arial"/>
          <w:u w:val="single"/>
        </w:rPr>
        <w:t xml:space="preserve"> </w:t>
      </w:r>
      <w:r w:rsidRPr="00F1188F">
        <w:rPr>
          <w:rFonts w:ascii="Arial" w:hAnsi="Arial" w:cs="Arial"/>
        </w:rPr>
        <w:t>Recommendations</w:t>
      </w:r>
    </w:p>
    <w:p w14:paraId="5B1176FD" w14:textId="24AE74E2" w:rsidR="00F1188F" w:rsidRDefault="00F1188F" w:rsidP="00F1188F">
      <w:pPr>
        <w:spacing w:line="360" w:lineRule="auto"/>
        <w:rPr>
          <w:rFonts w:ascii="Arial" w:hAnsi="Arial" w:cs="Arial"/>
          <w:u w:val="single"/>
        </w:rPr>
      </w:pPr>
      <w:r w:rsidRPr="00F1188F">
        <w:rPr>
          <w:rFonts w:ascii="Arial" w:hAnsi="Arial" w:cs="Arial"/>
          <w:b/>
          <w:bCs/>
          <w:u w:val="single"/>
        </w:rPr>
        <w:t>Chapter 6:</w:t>
      </w:r>
      <w:r w:rsidRPr="00F1188F">
        <w:rPr>
          <w:rFonts w:ascii="Arial" w:hAnsi="Arial" w:cs="Arial"/>
          <w:u w:val="single"/>
        </w:rPr>
        <w:t xml:space="preserve"> </w:t>
      </w:r>
      <w:r w:rsidRPr="00F1188F">
        <w:rPr>
          <w:rFonts w:ascii="Arial" w:hAnsi="Arial" w:cs="Arial"/>
        </w:rPr>
        <w:t>References</w:t>
      </w:r>
    </w:p>
    <w:p w14:paraId="76C17900" w14:textId="77777777" w:rsidR="00F1188F" w:rsidRDefault="00F1188F" w:rsidP="00F1188F">
      <w:pPr>
        <w:spacing w:line="360" w:lineRule="auto"/>
        <w:rPr>
          <w:rFonts w:ascii="Arial" w:hAnsi="Arial" w:cs="Arial"/>
          <w:u w:val="single"/>
        </w:rPr>
      </w:pPr>
    </w:p>
    <w:p w14:paraId="3946CF6A" w14:textId="77777777" w:rsidR="00F1188F" w:rsidRDefault="00F1188F" w:rsidP="00F1188F">
      <w:pPr>
        <w:spacing w:line="360" w:lineRule="auto"/>
        <w:rPr>
          <w:rFonts w:ascii="Arial" w:hAnsi="Arial" w:cs="Arial"/>
          <w:u w:val="single"/>
        </w:rPr>
      </w:pPr>
    </w:p>
    <w:p w14:paraId="652965AE" w14:textId="77777777" w:rsidR="00F1188F" w:rsidRDefault="00F1188F" w:rsidP="00F1188F">
      <w:pPr>
        <w:spacing w:line="360" w:lineRule="auto"/>
        <w:rPr>
          <w:rFonts w:ascii="Arial" w:hAnsi="Arial" w:cs="Arial"/>
          <w:u w:val="single"/>
        </w:rPr>
      </w:pPr>
    </w:p>
    <w:p w14:paraId="19F60D6E" w14:textId="77777777" w:rsidR="00F1188F" w:rsidRDefault="00F1188F" w:rsidP="00F1188F">
      <w:pPr>
        <w:spacing w:line="360" w:lineRule="auto"/>
        <w:rPr>
          <w:rFonts w:ascii="Arial" w:hAnsi="Arial" w:cs="Arial"/>
          <w:u w:val="single"/>
        </w:rPr>
      </w:pPr>
    </w:p>
    <w:p w14:paraId="060DB5A5" w14:textId="77777777" w:rsidR="00F1188F" w:rsidRDefault="00F1188F" w:rsidP="00F1188F">
      <w:pPr>
        <w:spacing w:line="360" w:lineRule="auto"/>
        <w:rPr>
          <w:rFonts w:ascii="Arial" w:hAnsi="Arial" w:cs="Arial"/>
          <w:u w:val="single"/>
        </w:rPr>
      </w:pPr>
    </w:p>
    <w:p w14:paraId="71242E9D" w14:textId="77777777" w:rsidR="00F1188F" w:rsidRDefault="00F1188F" w:rsidP="00F1188F">
      <w:pPr>
        <w:spacing w:line="360" w:lineRule="auto"/>
        <w:rPr>
          <w:rFonts w:ascii="Arial" w:hAnsi="Arial" w:cs="Arial"/>
          <w:u w:val="single"/>
        </w:rPr>
      </w:pPr>
    </w:p>
    <w:p w14:paraId="40BA7F38" w14:textId="77777777" w:rsidR="00F1188F" w:rsidRDefault="00F1188F" w:rsidP="00F1188F">
      <w:pPr>
        <w:spacing w:line="360" w:lineRule="auto"/>
        <w:rPr>
          <w:rFonts w:ascii="Arial" w:hAnsi="Arial" w:cs="Arial"/>
          <w:u w:val="single"/>
        </w:rPr>
      </w:pPr>
    </w:p>
    <w:p w14:paraId="5DF9252F" w14:textId="77777777" w:rsidR="00F1188F" w:rsidRDefault="00F1188F" w:rsidP="00F1188F">
      <w:pPr>
        <w:spacing w:line="360" w:lineRule="auto"/>
        <w:rPr>
          <w:rFonts w:ascii="Arial" w:hAnsi="Arial" w:cs="Arial"/>
          <w:u w:val="single"/>
        </w:rPr>
      </w:pPr>
    </w:p>
    <w:p w14:paraId="38A9A9C2" w14:textId="77777777" w:rsidR="00F1188F" w:rsidRDefault="00F1188F" w:rsidP="00F1188F">
      <w:pPr>
        <w:spacing w:line="360" w:lineRule="auto"/>
        <w:rPr>
          <w:rFonts w:ascii="Arial" w:hAnsi="Arial" w:cs="Arial"/>
          <w:u w:val="single"/>
        </w:rPr>
      </w:pPr>
    </w:p>
    <w:p w14:paraId="088CFFA5" w14:textId="77777777" w:rsidR="00F1188F" w:rsidRDefault="00F1188F" w:rsidP="00F1188F">
      <w:pPr>
        <w:spacing w:line="360" w:lineRule="auto"/>
        <w:rPr>
          <w:rFonts w:ascii="Arial" w:hAnsi="Arial" w:cs="Arial"/>
          <w:u w:val="single"/>
        </w:rPr>
      </w:pPr>
    </w:p>
    <w:p w14:paraId="158D0E0A" w14:textId="77777777" w:rsidR="00F1188F" w:rsidRDefault="00F1188F" w:rsidP="00F1188F">
      <w:pPr>
        <w:spacing w:line="360" w:lineRule="auto"/>
        <w:rPr>
          <w:rFonts w:ascii="Arial" w:hAnsi="Arial" w:cs="Arial"/>
          <w:u w:val="single"/>
        </w:rPr>
      </w:pPr>
    </w:p>
    <w:p w14:paraId="3F5C543E" w14:textId="77777777" w:rsidR="00F1188F" w:rsidRDefault="00F1188F" w:rsidP="00F1188F">
      <w:pPr>
        <w:spacing w:line="360" w:lineRule="auto"/>
        <w:rPr>
          <w:rFonts w:ascii="Arial" w:hAnsi="Arial" w:cs="Arial"/>
          <w:u w:val="single"/>
        </w:rPr>
      </w:pPr>
    </w:p>
    <w:p w14:paraId="14926C63" w14:textId="51D3A48B" w:rsidR="00A70C88" w:rsidRPr="00F1188F" w:rsidRDefault="00A70C88" w:rsidP="00F1188F">
      <w:pPr>
        <w:spacing w:line="360" w:lineRule="auto"/>
        <w:rPr>
          <w:rFonts w:ascii="Arial" w:hAnsi="Arial" w:cs="Arial"/>
          <w:u w:val="single"/>
        </w:rPr>
      </w:pPr>
      <w:r w:rsidRPr="00F1188F">
        <w:rPr>
          <w:rFonts w:ascii="Arial" w:hAnsi="Arial" w:cs="Arial"/>
          <w:u w:val="single"/>
        </w:rPr>
        <w:lastRenderedPageBreak/>
        <w:t xml:space="preserve">Chapter 1 </w:t>
      </w:r>
    </w:p>
    <w:p w14:paraId="5054D8B2" w14:textId="77777777" w:rsidR="00A70C88" w:rsidRPr="00F1188F" w:rsidRDefault="00A70C88" w:rsidP="00F1188F">
      <w:pPr>
        <w:spacing w:line="360" w:lineRule="auto"/>
        <w:rPr>
          <w:rFonts w:ascii="Arial" w:hAnsi="Arial" w:cs="Arial"/>
          <w:u w:val="single"/>
        </w:rPr>
      </w:pPr>
      <w:r w:rsidRPr="00F1188F">
        <w:rPr>
          <w:rFonts w:ascii="Arial" w:hAnsi="Arial" w:cs="Arial"/>
          <w:u w:val="single"/>
        </w:rPr>
        <w:t>Introduction</w:t>
      </w:r>
    </w:p>
    <w:p w14:paraId="620A107C" w14:textId="77777777" w:rsidR="00A70C88" w:rsidRPr="00A70C88" w:rsidRDefault="00A70C88" w:rsidP="00F1188F">
      <w:pPr>
        <w:spacing w:line="360" w:lineRule="auto"/>
        <w:rPr>
          <w:rFonts w:ascii="Arial" w:hAnsi="Arial" w:cs="Arial"/>
        </w:rPr>
      </w:pPr>
      <w:r w:rsidRPr="00A70C88">
        <w:rPr>
          <w:rFonts w:ascii="Arial" w:hAnsi="Arial" w:cs="Arial"/>
        </w:rPr>
        <w:t xml:space="preserve">I am a business consultant and have been employed to look into Sarah’s business and find ways that Sarah could improve the way she manages her organisation. As a business consultant I have various skills and knowledge that will enable me to analyse the way that Sarah and her team communicate and work together. I will then input academic research into my report to expand on points I have already made and how Sarah can implement these changes into the workplace environment. </w:t>
      </w:r>
    </w:p>
    <w:p w14:paraId="37274D7F" w14:textId="77777777" w:rsidR="00A70C88" w:rsidRPr="00A70C88" w:rsidRDefault="00A70C88" w:rsidP="00F1188F">
      <w:pPr>
        <w:spacing w:line="360" w:lineRule="auto"/>
        <w:rPr>
          <w:rFonts w:ascii="Arial" w:hAnsi="Arial" w:cs="Arial"/>
        </w:rPr>
      </w:pPr>
      <w:r w:rsidRPr="00A70C88">
        <w:rPr>
          <w:rFonts w:ascii="Arial" w:hAnsi="Arial" w:cs="Arial"/>
        </w:rPr>
        <w:t xml:space="preserve">The topics covered in this report include: the importance of effective team working, the importance of two-way communication and effective ways of communication. I will explain the overall benefits of team working and how this can be effective in maintaining the success of Sarah’s organisation. This section would also cover how Sarah could manage the expanding business as diversity will need to be thought of due to many new employees all being different individuals. </w:t>
      </w:r>
    </w:p>
    <w:p w14:paraId="79D4E2EA" w14:textId="1C879C20" w:rsidR="00A70C88" w:rsidRPr="00A70C88" w:rsidRDefault="00A70C88" w:rsidP="00F1188F">
      <w:pPr>
        <w:spacing w:line="360" w:lineRule="auto"/>
        <w:rPr>
          <w:rFonts w:ascii="Arial" w:hAnsi="Arial" w:cs="Arial"/>
        </w:rPr>
      </w:pPr>
      <w:r w:rsidRPr="00A70C88">
        <w:rPr>
          <w:rFonts w:ascii="Arial" w:hAnsi="Arial" w:cs="Arial"/>
        </w:rPr>
        <w:t xml:space="preserve">I will then mention the importance of two-way communication. To further deepen my knowledge on this topic I will be referring to Schramm’s interactive Moodle when considering the importance of two-way communication, as it is highly recommended for its detailed way of explaining the communication process. </w:t>
      </w:r>
    </w:p>
    <w:p w14:paraId="77122CC8" w14:textId="77777777" w:rsidR="00A70C88" w:rsidRPr="00A70C88" w:rsidRDefault="00A70C88" w:rsidP="00F1188F">
      <w:pPr>
        <w:spacing w:line="360" w:lineRule="auto"/>
        <w:rPr>
          <w:rFonts w:ascii="Arial" w:hAnsi="Arial" w:cs="Arial"/>
        </w:rPr>
      </w:pPr>
      <w:r w:rsidRPr="00A70C88">
        <w:rPr>
          <w:rFonts w:ascii="Arial" w:hAnsi="Arial" w:cs="Arial"/>
        </w:rPr>
        <w:t>I will cover the effective methods of communication that Sarah may use e.g. different types of organisational communication. An example is using formal communication when providing content or information to employees. Also, the benefits of each type of communication that Sarah may use for her and her employees.</w:t>
      </w:r>
    </w:p>
    <w:p w14:paraId="65E56F9B" w14:textId="1410080E" w:rsidR="00867EE2" w:rsidRPr="00A70C88" w:rsidRDefault="00A70C88" w:rsidP="00F1188F">
      <w:pPr>
        <w:spacing w:line="360" w:lineRule="auto"/>
        <w:rPr>
          <w:rFonts w:ascii="Arial" w:hAnsi="Arial" w:cs="Arial"/>
        </w:rPr>
      </w:pPr>
      <w:r w:rsidRPr="00A70C88">
        <w:rPr>
          <w:rFonts w:ascii="Arial" w:hAnsi="Arial" w:cs="Arial"/>
        </w:rPr>
        <w:t xml:space="preserve">              </w:t>
      </w:r>
    </w:p>
    <w:p w14:paraId="4611B7C9" w14:textId="30C4646D" w:rsidR="00A70C88" w:rsidRPr="00A70C88" w:rsidRDefault="00A70C88" w:rsidP="00F1188F">
      <w:pPr>
        <w:spacing w:line="360" w:lineRule="auto"/>
        <w:rPr>
          <w:rFonts w:ascii="Arial" w:hAnsi="Arial" w:cs="Arial"/>
        </w:rPr>
      </w:pPr>
    </w:p>
    <w:p w14:paraId="794D6B3B" w14:textId="2A17BB22" w:rsidR="00A70C88" w:rsidRPr="00A70C88" w:rsidRDefault="00A70C88" w:rsidP="00F1188F">
      <w:pPr>
        <w:spacing w:line="360" w:lineRule="auto"/>
        <w:rPr>
          <w:rFonts w:ascii="Arial" w:hAnsi="Arial" w:cs="Arial"/>
        </w:rPr>
      </w:pPr>
    </w:p>
    <w:p w14:paraId="6B72D533" w14:textId="2F69FB2B" w:rsidR="00A70C88" w:rsidRPr="00A70C88" w:rsidRDefault="00A70C88" w:rsidP="00F1188F">
      <w:pPr>
        <w:spacing w:line="360" w:lineRule="auto"/>
        <w:rPr>
          <w:rFonts w:ascii="Arial" w:hAnsi="Arial" w:cs="Arial"/>
        </w:rPr>
      </w:pPr>
    </w:p>
    <w:p w14:paraId="0FD55AFE" w14:textId="071088DC" w:rsidR="00A70C88" w:rsidRPr="00A70C88" w:rsidRDefault="00A70C88" w:rsidP="00F1188F">
      <w:pPr>
        <w:spacing w:line="360" w:lineRule="auto"/>
        <w:rPr>
          <w:rFonts w:ascii="Arial" w:hAnsi="Arial" w:cs="Arial"/>
        </w:rPr>
      </w:pPr>
    </w:p>
    <w:p w14:paraId="205F1772" w14:textId="7B133ABD" w:rsidR="00A70C88" w:rsidRPr="00A70C88" w:rsidRDefault="00A70C88" w:rsidP="00F1188F">
      <w:pPr>
        <w:spacing w:line="360" w:lineRule="auto"/>
        <w:rPr>
          <w:rFonts w:ascii="Arial" w:hAnsi="Arial" w:cs="Arial"/>
        </w:rPr>
      </w:pPr>
    </w:p>
    <w:p w14:paraId="2BC16C0F" w14:textId="365B379E" w:rsidR="00A70C88" w:rsidRPr="00A70C88" w:rsidRDefault="00A70C88" w:rsidP="00F1188F">
      <w:pPr>
        <w:spacing w:line="360" w:lineRule="auto"/>
        <w:rPr>
          <w:rFonts w:ascii="Arial" w:hAnsi="Arial" w:cs="Arial"/>
        </w:rPr>
      </w:pPr>
    </w:p>
    <w:p w14:paraId="64717CC4" w14:textId="70CC5945" w:rsidR="00A70C88" w:rsidRPr="00A70C88" w:rsidRDefault="00A70C88" w:rsidP="00F1188F">
      <w:pPr>
        <w:spacing w:line="360" w:lineRule="auto"/>
        <w:rPr>
          <w:rFonts w:ascii="Arial" w:hAnsi="Arial" w:cs="Arial"/>
        </w:rPr>
      </w:pPr>
    </w:p>
    <w:p w14:paraId="5224FC44" w14:textId="77777777" w:rsidR="00F1188F" w:rsidRDefault="00F1188F" w:rsidP="00F1188F">
      <w:pPr>
        <w:spacing w:line="360" w:lineRule="auto"/>
        <w:rPr>
          <w:rFonts w:ascii="Arial" w:hAnsi="Arial" w:cs="Arial"/>
        </w:rPr>
      </w:pPr>
    </w:p>
    <w:p w14:paraId="3B2B5559" w14:textId="5418B001" w:rsidR="00A70C88" w:rsidRPr="00F1188F" w:rsidRDefault="00A70C88" w:rsidP="00F1188F">
      <w:pPr>
        <w:spacing w:line="360" w:lineRule="auto"/>
        <w:rPr>
          <w:rFonts w:ascii="Arial" w:hAnsi="Arial" w:cs="Arial"/>
          <w:u w:val="single"/>
        </w:rPr>
      </w:pPr>
      <w:r w:rsidRPr="00F1188F">
        <w:rPr>
          <w:rFonts w:ascii="Arial" w:hAnsi="Arial" w:cs="Arial"/>
          <w:u w:val="single"/>
        </w:rPr>
        <w:lastRenderedPageBreak/>
        <w:t xml:space="preserve">Chapter 2 </w:t>
      </w:r>
    </w:p>
    <w:p w14:paraId="08761D2A" w14:textId="77777777" w:rsidR="00A70C88" w:rsidRPr="00F1188F" w:rsidRDefault="00A70C88" w:rsidP="00F1188F">
      <w:pPr>
        <w:spacing w:line="360" w:lineRule="auto"/>
        <w:rPr>
          <w:rFonts w:ascii="Arial" w:hAnsi="Arial" w:cs="Arial"/>
          <w:u w:val="single"/>
        </w:rPr>
      </w:pPr>
      <w:r w:rsidRPr="00F1188F">
        <w:rPr>
          <w:rFonts w:ascii="Arial" w:hAnsi="Arial" w:cs="Arial"/>
          <w:u w:val="single"/>
        </w:rPr>
        <w:t xml:space="preserve">The importance of effective team working </w:t>
      </w:r>
    </w:p>
    <w:p w14:paraId="364981F7" w14:textId="68A7D2F0" w:rsidR="00A70C88" w:rsidRPr="00A70C88" w:rsidRDefault="00A70C88" w:rsidP="00F1188F">
      <w:pPr>
        <w:spacing w:line="360" w:lineRule="auto"/>
        <w:rPr>
          <w:rFonts w:ascii="Arial" w:hAnsi="Arial" w:cs="Arial"/>
        </w:rPr>
      </w:pPr>
      <w:r w:rsidRPr="00A70C88">
        <w:rPr>
          <w:rFonts w:ascii="Arial" w:hAnsi="Arial" w:cs="Arial"/>
        </w:rPr>
        <w:t xml:space="preserve">It is important to work effectively in a team so that customers can always be at the heart of the service. This may lead to new customers or returning customers feeling happy with the services provided. Managers </w:t>
      </w:r>
      <w:r>
        <w:rPr>
          <w:rFonts w:ascii="Arial" w:hAnsi="Arial" w:cs="Arial"/>
        </w:rPr>
        <w:t>need</w:t>
      </w:r>
      <w:r w:rsidRPr="00A70C88">
        <w:rPr>
          <w:rFonts w:ascii="Arial" w:hAnsi="Arial" w:cs="Arial"/>
        </w:rPr>
        <w:t xml:space="preserve"> to set goals for themselves and employees (Baker, Day et al Salas,2006) this will lead to employees feeling </w:t>
      </w:r>
      <w:r>
        <w:rPr>
          <w:rFonts w:ascii="Arial" w:hAnsi="Arial" w:cs="Arial"/>
        </w:rPr>
        <w:t xml:space="preserve">pro-active as </w:t>
      </w:r>
      <w:r w:rsidRPr="00A70C88">
        <w:rPr>
          <w:rFonts w:ascii="Arial" w:hAnsi="Arial" w:cs="Arial"/>
        </w:rPr>
        <w:t>managers would delegate. It</w:t>
      </w:r>
      <w:r>
        <w:rPr>
          <w:rFonts w:ascii="Arial" w:hAnsi="Arial" w:cs="Arial"/>
        </w:rPr>
        <w:t>’s</w:t>
      </w:r>
      <w:r w:rsidRPr="00A70C88">
        <w:rPr>
          <w:rFonts w:ascii="Arial" w:hAnsi="Arial" w:cs="Arial"/>
        </w:rPr>
        <w:t xml:space="preserve"> essential that Sarah’s staff feel part of a team </w:t>
      </w:r>
      <w:r>
        <w:rPr>
          <w:rFonts w:ascii="Arial" w:hAnsi="Arial" w:cs="Arial"/>
        </w:rPr>
        <w:t>so</w:t>
      </w:r>
      <w:r w:rsidRPr="00A70C88">
        <w:rPr>
          <w:rFonts w:ascii="Arial" w:hAnsi="Arial" w:cs="Arial"/>
        </w:rPr>
        <w:t xml:space="preserve"> they can to achieve the goals set by Sarah. The definition of a team is two or more individuals working together to achieve a common goal or aim in relation to the workplace environment as stated by (Baker, Day et al Salas,2006). </w:t>
      </w:r>
    </w:p>
    <w:p w14:paraId="3D0BB2ED" w14:textId="2E77CDA5" w:rsidR="00A70C88" w:rsidRPr="00A70C88" w:rsidRDefault="00A70C88" w:rsidP="00F1188F">
      <w:pPr>
        <w:spacing w:line="360" w:lineRule="auto"/>
        <w:rPr>
          <w:rFonts w:ascii="Arial" w:hAnsi="Arial" w:cs="Arial"/>
        </w:rPr>
      </w:pPr>
      <w:r w:rsidRPr="00A70C88">
        <w:rPr>
          <w:rFonts w:ascii="Arial" w:hAnsi="Arial" w:cs="Arial"/>
        </w:rPr>
        <w:t xml:space="preserve">The importance of working effectively in a team is to meet all goals </w:t>
      </w:r>
      <w:r>
        <w:rPr>
          <w:rFonts w:ascii="Arial" w:hAnsi="Arial" w:cs="Arial"/>
        </w:rPr>
        <w:t>and shortens the workload</w:t>
      </w:r>
      <w:r w:rsidRPr="00A70C88">
        <w:rPr>
          <w:rFonts w:ascii="Arial" w:hAnsi="Arial" w:cs="Arial"/>
        </w:rPr>
        <w:t>. As there is more than one person in a team th</w:t>
      </w:r>
      <w:r>
        <w:rPr>
          <w:rFonts w:ascii="Arial" w:hAnsi="Arial" w:cs="Arial"/>
        </w:rPr>
        <w:t>ey can</w:t>
      </w:r>
      <w:r w:rsidRPr="00A70C88">
        <w:rPr>
          <w:rFonts w:ascii="Arial" w:hAnsi="Arial" w:cs="Arial"/>
        </w:rPr>
        <w:t xml:space="preserve"> think of different ideas and thoughts as </w:t>
      </w:r>
      <w:r>
        <w:rPr>
          <w:rFonts w:ascii="Arial" w:hAnsi="Arial" w:cs="Arial"/>
        </w:rPr>
        <w:t>they</w:t>
      </w:r>
      <w:r w:rsidRPr="00A70C88">
        <w:rPr>
          <w:rFonts w:ascii="Arial" w:hAnsi="Arial" w:cs="Arial"/>
        </w:rPr>
        <w:t xml:space="preserve"> think differently,</w:t>
      </w:r>
      <w:r>
        <w:rPr>
          <w:rFonts w:ascii="Arial" w:hAnsi="Arial" w:cs="Arial"/>
        </w:rPr>
        <w:t xml:space="preserve"> </w:t>
      </w:r>
      <w:r w:rsidRPr="00A70C88">
        <w:rPr>
          <w:rFonts w:ascii="Arial" w:hAnsi="Arial" w:cs="Arial"/>
        </w:rPr>
        <w:t xml:space="preserve">have different levels of experience and </w:t>
      </w:r>
      <w:r>
        <w:rPr>
          <w:rFonts w:ascii="Arial" w:hAnsi="Arial" w:cs="Arial"/>
        </w:rPr>
        <w:t xml:space="preserve">come from </w:t>
      </w:r>
      <w:r w:rsidRPr="00A70C88">
        <w:rPr>
          <w:rFonts w:ascii="Arial" w:hAnsi="Arial" w:cs="Arial"/>
        </w:rPr>
        <w:t>backgrounds (Rawat,2014 &amp; College,2019). There will also be different opinions</w:t>
      </w:r>
      <w:r>
        <w:rPr>
          <w:rFonts w:ascii="Arial" w:hAnsi="Arial" w:cs="Arial"/>
        </w:rPr>
        <w:t xml:space="preserve"> or </w:t>
      </w:r>
      <w:r w:rsidRPr="00A70C88">
        <w:rPr>
          <w:rFonts w:ascii="Arial" w:hAnsi="Arial" w:cs="Arial"/>
        </w:rPr>
        <w:t xml:space="preserve">beliefs this will not be a challenge if staff are professional and respect each other’s opinions and beliefs. If this did cause </w:t>
      </w:r>
      <w:r>
        <w:rPr>
          <w:rFonts w:ascii="Arial" w:hAnsi="Arial" w:cs="Arial"/>
        </w:rPr>
        <w:t xml:space="preserve">problem, </w:t>
      </w:r>
      <w:r w:rsidRPr="00A70C88">
        <w:rPr>
          <w:rFonts w:ascii="Arial" w:hAnsi="Arial" w:cs="Arial"/>
        </w:rPr>
        <w:t>Sarah, would need to step in and resolve this conflict.</w:t>
      </w:r>
    </w:p>
    <w:p w14:paraId="04DC11E8" w14:textId="38A0BE51" w:rsidR="00A70C88" w:rsidRPr="00A70C88" w:rsidRDefault="00A70C88" w:rsidP="00F1188F">
      <w:pPr>
        <w:spacing w:line="360" w:lineRule="auto"/>
        <w:rPr>
          <w:rFonts w:ascii="Arial" w:hAnsi="Arial" w:cs="Arial"/>
        </w:rPr>
      </w:pPr>
      <w:r w:rsidRPr="00A70C88">
        <w:rPr>
          <w:rFonts w:ascii="Arial" w:hAnsi="Arial" w:cs="Arial"/>
        </w:rPr>
        <w:t>It is also beneficial to work in a team as each individual can support</w:t>
      </w:r>
      <w:r>
        <w:rPr>
          <w:rFonts w:ascii="Arial" w:hAnsi="Arial" w:cs="Arial"/>
        </w:rPr>
        <w:t xml:space="preserve"> </w:t>
      </w:r>
      <w:r w:rsidRPr="00A70C88">
        <w:rPr>
          <w:rFonts w:ascii="Arial" w:hAnsi="Arial" w:cs="Arial"/>
        </w:rPr>
        <w:t>another and even motivate</w:t>
      </w:r>
      <w:r>
        <w:rPr>
          <w:rFonts w:ascii="Arial" w:hAnsi="Arial" w:cs="Arial"/>
        </w:rPr>
        <w:t xml:space="preserve"> them</w:t>
      </w:r>
      <w:r w:rsidRPr="00A70C88">
        <w:rPr>
          <w:rFonts w:ascii="Arial" w:hAnsi="Arial" w:cs="Arial"/>
        </w:rPr>
        <w:t xml:space="preserve"> to finish or continue </w:t>
      </w:r>
      <w:r>
        <w:rPr>
          <w:rFonts w:ascii="Arial" w:hAnsi="Arial" w:cs="Arial"/>
        </w:rPr>
        <w:t xml:space="preserve">with </w:t>
      </w:r>
      <w:r w:rsidRPr="00A70C88">
        <w:rPr>
          <w:rFonts w:ascii="Arial" w:hAnsi="Arial" w:cs="Arial"/>
        </w:rPr>
        <w:t>their goal e.g. a task</w:t>
      </w:r>
      <w:r>
        <w:rPr>
          <w:rFonts w:ascii="Arial" w:hAnsi="Arial" w:cs="Arial"/>
        </w:rPr>
        <w:t xml:space="preserve"> as</w:t>
      </w:r>
      <w:r w:rsidRPr="00A70C88">
        <w:rPr>
          <w:rFonts w:ascii="Arial" w:hAnsi="Arial" w:cs="Arial"/>
        </w:rPr>
        <w:t xml:space="preserve"> cited by Rawat,2014. The support will be needed as staff may need to work together on more than one goal at once this could be very stressful for them. </w:t>
      </w:r>
    </w:p>
    <w:p w14:paraId="0DA5DA40" w14:textId="7FEDC85A" w:rsidR="00A70C88" w:rsidRPr="00A70C88" w:rsidRDefault="00A70C88" w:rsidP="00F1188F">
      <w:pPr>
        <w:spacing w:line="360" w:lineRule="auto"/>
        <w:rPr>
          <w:rFonts w:ascii="Arial" w:hAnsi="Arial" w:cs="Arial"/>
        </w:rPr>
      </w:pPr>
      <w:r w:rsidRPr="00A70C88">
        <w:rPr>
          <w:rFonts w:ascii="Arial" w:hAnsi="Arial" w:cs="Arial"/>
        </w:rPr>
        <w:t>When the team has completed their goal, they may feel relie</w:t>
      </w:r>
      <w:r w:rsidR="00F1188F">
        <w:rPr>
          <w:rFonts w:ascii="Arial" w:hAnsi="Arial" w:cs="Arial"/>
        </w:rPr>
        <w:t>ved</w:t>
      </w:r>
      <w:r w:rsidRPr="00A70C88">
        <w:rPr>
          <w:rFonts w:ascii="Arial" w:hAnsi="Arial" w:cs="Arial"/>
        </w:rPr>
        <w:t xml:space="preserve"> and </w:t>
      </w:r>
      <w:r w:rsidR="00F1188F">
        <w:rPr>
          <w:rFonts w:ascii="Arial" w:hAnsi="Arial" w:cs="Arial"/>
        </w:rPr>
        <w:t xml:space="preserve">proud </w:t>
      </w:r>
      <w:r w:rsidRPr="00A70C88">
        <w:rPr>
          <w:rFonts w:ascii="Arial" w:hAnsi="Arial" w:cs="Arial"/>
        </w:rPr>
        <w:t xml:space="preserve">as they have accomplished the goal, this will lead to a positive work environment and staff morale increasing. </w:t>
      </w:r>
      <w:r w:rsidR="00F1188F">
        <w:rPr>
          <w:rFonts w:ascii="Arial" w:hAnsi="Arial" w:cs="Arial"/>
        </w:rPr>
        <w:t xml:space="preserve">Staff will know they can successfully </w:t>
      </w:r>
      <w:r w:rsidRPr="00A70C88">
        <w:rPr>
          <w:rFonts w:ascii="Arial" w:hAnsi="Arial" w:cs="Arial"/>
        </w:rPr>
        <w:t>complete</w:t>
      </w:r>
      <w:r w:rsidR="00F1188F">
        <w:rPr>
          <w:rFonts w:ascii="Arial" w:hAnsi="Arial" w:cs="Arial"/>
        </w:rPr>
        <w:t xml:space="preserve"> future goals. </w:t>
      </w:r>
    </w:p>
    <w:p w14:paraId="56228E41" w14:textId="06B83DCA" w:rsidR="00A70C88" w:rsidRPr="00A70C88" w:rsidRDefault="00A70C88" w:rsidP="00F1188F">
      <w:pPr>
        <w:spacing w:line="360" w:lineRule="auto"/>
        <w:rPr>
          <w:rFonts w:ascii="Arial" w:hAnsi="Arial" w:cs="Arial"/>
        </w:rPr>
      </w:pPr>
    </w:p>
    <w:p w14:paraId="6527309E" w14:textId="2B810D1E" w:rsidR="00A70C88" w:rsidRPr="00A70C88" w:rsidRDefault="00A70C88" w:rsidP="00F1188F">
      <w:pPr>
        <w:spacing w:line="360" w:lineRule="auto"/>
        <w:rPr>
          <w:rFonts w:ascii="Arial" w:hAnsi="Arial" w:cs="Arial"/>
        </w:rPr>
      </w:pPr>
    </w:p>
    <w:p w14:paraId="10E10B12" w14:textId="24727CD8" w:rsidR="00A70C88" w:rsidRPr="00A70C88" w:rsidRDefault="00A70C88" w:rsidP="00F1188F">
      <w:pPr>
        <w:spacing w:line="360" w:lineRule="auto"/>
        <w:rPr>
          <w:rFonts w:ascii="Arial" w:hAnsi="Arial" w:cs="Arial"/>
        </w:rPr>
      </w:pPr>
    </w:p>
    <w:p w14:paraId="572C3300" w14:textId="55AD5A3F" w:rsidR="00A70C88" w:rsidRPr="00A70C88" w:rsidRDefault="00A70C88" w:rsidP="00F1188F">
      <w:pPr>
        <w:spacing w:line="360" w:lineRule="auto"/>
        <w:rPr>
          <w:rFonts w:ascii="Arial" w:hAnsi="Arial" w:cs="Arial"/>
        </w:rPr>
      </w:pPr>
    </w:p>
    <w:p w14:paraId="766BF528" w14:textId="26A8EA4E" w:rsidR="00A70C88" w:rsidRPr="00A70C88" w:rsidRDefault="00A70C88" w:rsidP="00F1188F">
      <w:pPr>
        <w:spacing w:line="360" w:lineRule="auto"/>
        <w:rPr>
          <w:rFonts w:ascii="Arial" w:hAnsi="Arial" w:cs="Arial"/>
        </w:rPr>
      </w:pPr>
    </w:p>
    <w:p w14:paraId="39318608" w14:textId="3BEFB6A0" w:rsidR="00A70C88" w:rsidRPr="00A70C88" w:rsidRDefault="00A70C88" w:rsidP="00F1188F">
      <w:pPr>
        <w:spacing w:line="360" w:lineRule="auto"/>
        <w:rPr>
          <w:rFonts w:ascii="Arial" w:hAnsi="Arial" w:cs="Arial"/>
        </w:rPr>
      </w:pPr>
    </w:p>
    <w:p w14:paraId="763DEA2B" w14:textId="404D6FDA" w:rsidR="00A70C88" w:rsidRPr="00A70C88" w:rsidRDefault="00A70C88" w:rsidP="00F1188F">
      <w:pPr>
        <w:spacing w:line="360" w:lineRule="auto"/>
        <w:rPr>
          <w:rFonts w:ascii="Arial" w:hAnsi="Arial" w:cs="Arial"/>
        </w:rPr>
      </w:pPr>
    </w:p>
    <w:p w14:paraId="75C8DE53" w14:textId="36061814" w:rsidR="00A70C88" w:rsidRPr="00A70C88" w:rsidRDefault="00A70C88" w:rsidP="00F1188F">
      <w:pPr>
        <w:spacing w:line="360" w:lineRule="auto"/>
        <w:rPr>
          <w:rFonts w:ascii="Arial" w:hAnsi="Arial" w:cs="Arial"/>
        </w:rPr>
      </w:pPr>
    </w:p>
    <w:p w14:paraId="13A6DB24" w14:textId="200FC1FC" w:rsidR="00A70C88" w:rsidRPr="00F1188F" w:rsidRDefault="00A70C88" w:rsidP="00F1188F">
      <w:pPr>
        <w:spacing w:line="360" w:lineRule="auto"/>
        <w:rPr>
          <w:rFonts w:ascii="Arial" w:hAnsi="Arial" w:cs="Arial"/>
          <w:u w:val="single"/>
        </w:rPr>
      </w:pPr>
      <w:r w:rsidRPr="00F1188F">
        <w:rPr>
          <w:rFonts w:ascii="Arial" w:hAnsi="Arial" w:cs="Arial"/>
          <w:u w:val="single"/>
        </w:rPr>
        <w:lastRenderedPageBreak/>
        <w:t xml:space="preserve">Chapter 3 </w:t>
      </w:r>
    </w:p>
    <w:p w14:paraId="0331A649" w14:textId="77777777" w:rsidR="00A70C88" w:rsidRPr="00F1188F" w:rsidRDefault="00A70C88" w:rsidP="00F1188F">
      <w:pPr>
        <w:spacing w:line="360" w:lineRule="auto"/>
        <w:rPr>
          <w:rFonts w:ascii="Arial" w:hAnsi="Arial" w:cs="Arial"/>
          <w:u w:val="single"/>
        </w:rPr>
      </w:pPr>
      <w:r w:rsidRPr="00F1188F">
        <w:rPr>
          <w:rFonts w:ascii="Arial" w:hAnsi="Arial" w:cs="Arial"/>
          <w:u w:val="single"/>
        </w:rPr>
        <w:t>Importance of two- way communication</w:t>
      </w:r>
    </w:p>
    <w:p w14:paraId="22C4E675" w14:textId="77777777" w:rsidR="00A70C88" w:rsidRPr="00A70C88" w:rsidRDefault="00A70C88" w:rsidP="00F1188F">
      <w:pPr>
        <w:spacing w:line="360" w:lineRule="auto"/>
        <w:rPr>
          <w:rFonts w:ascii="Arial" w:hAnsi="Arial" w:cs="Arial"/>
        </w:rPr>
      </w:pPr>
      <w:r w:rsidRPr="00A70C88">
        <w:rPr>
          <w:rFonts w:ascii="Arial" w:hAnsi="Arial" w:cs="Arial"/>
        </w:rPr>
        <w:t>Schramm’s model was developed by Wilbur Schramm’s model in 1954, this model explains the two -way communication process as stated by (UWTSD,2019). Schramm’s model shows the importance of encoding as it is the start of the process of communication (UWTSD,2019). The two -way communication process start when the sender encodes a message that is sent to the receiver (Legacee and UWTSD,2019). The receiver then decodes the message to understand it and responds the message by giving feedback as stated by Legacee,2019. Schramm states that decoding is a vital step in the process as this shows the receivers understanding of the message. It is also the receiver who is responsible for providing feedback. (UWTSD,2019).</w:t>
      </w:r>
    </w:p>
    <w:p w14:paraId="76C9E939" w14:textId="77777777" w:rsidR="00A70C88" w:rsidRPr="00A70C88" w:rsidRDefault="00A70C88" w:rsidP="00F1188F">
      <w:pPr>
        <w:spacing w:line="360" w:lineRule="auto"/>
        <w:rPr>
          <w:rFonts w:ascii="Arial" w:hAnsi="Arial" w:cs="Arial"/>
        </w:rPr>
      </w:pPr>
      <w:r w:rsidRPr="00A70C88">
        <w:rPr>
          <w:rFonts w:ascii="Arial" w:hAnsi="Arial" w:cs="Arial"/>
        </w:rPr>
        <w:t>The sender represents individual people, company’s or groups whereby they convert a thought into language e.g. thinking of a message then making a phone call and telling the intended person. The receiver represents the person who gains and decodes the message (Lychee,2019). They decode the message using the language (content) provided by the sender, then converting this into their own thoughts (Legacee,2019). Barriers to two - way communication consist of interference e.g. another person interrupting the conversation and a noisy environment.</w:t>
      </w:r>
    </w:p>
    <w:p w14:paraId="3B0534EE" w14:textId="77777777" w:rsidR="00A70C88" w:rsidRPr="00A70C88" w:rsidRDefault="00A70C88" w:rsidP="00F1188F">
      <w:pPr>
        <w:spacing w:line="360" w:lineRule="auto"/>
        <w:rPr>
          <w:rFonts w:ascii="Arial" w:hAnsi="Arial" w:cs="Arial"/>
        </w:rPr>
      </w:pPr>
      <w:r w:rsidRPr="00A70C88">
        <w:rPr>
          <w:rFonts w:ascii="Arial" w:hAnsi="Arial" w:cs="Arial"/>
        </w:rPr>
        <w:t>If another person interrupts the sender whilst sending a message, this can result in them not being able to remember what they were going to say to the receiver which means that the message is lost (UWTSD,2019) According to Wilbur Schramm, communication will never be complete without the receiver sending some form of feedback e.g. nonverbal or verbal.</w:t>
      </w:r>
    </w:p>
    <w:p w14:paraId="51CC66CD" w14:textId="77777777" w:rsidR="00A70C88" w:rsidRPr="00A70C88" w:rsidRDefault="00A70C88" w:rsidP="00F1188F">
      <w:pPr>
        <w:spacing w:line="360" w:lineRule="auto"/>
        <w:rPr>
          <w:rFonts w:ascii="Arial" w:hAnsi="Arial" w:cs="Arial"/>
        </w:rPr>
      </w:pPr>
      <w:r w:rsidRPr="00A70C88">
        <w:rPr>
          <w:rFonts w:ascii="Arial" w:hAnsi="Arial" w:cs="Arial"/>
        </w:rPr>
        <w:t xml:space="preserve">Sarah would need to educate staff on the importance of two -way communication and how to successfully achieve this e.g. by meetings or training lessons. It is important for employees to consult Sarah regarding any problems they have e.g. in meetings. If Sarah ensures employee’s effective communication and consultation is to the highest standard, this would strengthen the company (ACAS,2019). Staff be made aware of and understand their roles, legal rights and obligations. Staff should be able to input ideas and voice concerns e.g. in team member meetings. This would lead to the overall company’s organisational skills being improved as all staff know their roles and will work accordingly e.g. delivery staff fully understand their roles and instructions for daily work role. </w:t>
      </w:r>
    </w:p>
    <w:p w14:paraId="5433DFD0" w14:textId="7228290C" w:rsidR="00A70C88" w:rsidRPr="00A70C88" w:rsidRDefault="00A70C88" w:rsidP="00F1188F">
      <w:pPr>
        <w:spacing w:line="360" w:lineRule="auto"/>
        <w:rPr>
          <w:rFonts w:ascii="Arial" w:hAnsi="Arial" w:cs="Arial"/>
        </w:rPr>
      </w:pPr>
      <w:r w:rsidRPr="00A70C88">
        <w:rPr>
          <w:rFonts w:ascii="Arial" w:hAnsi="Arial" w:cs="Arial"/>
        </w:rPr>
        <w:t xml:space="preserve">Staff should be able to inform Sarah that they wish to complete training on certain areas of their work practice, even if they were not present when training took place. This could allow a staff member to be promoted or employed in a different department that they feel more </w:t>
      </w:r>
      <w:r w:rsidRPr="00A70C88">
        <w:rPr>
          <w:rFonts w:ascii="Arial" w:hAnsi="Arial" w:cs="Arial"/>
        </w:rPr>
        <w:lastRenderedPageBreak/>
        <w:t>comfortable in after successfully completing training. This would allow that staff member to feel like an irreplaceable employee and they may work more effectively in this new department, this would benefit the staff member but also Sarah. Sarah should listen to any ideas and input carefully as this could be useful information that may be implemented into policies. Sarah could then also modify procedures so that herself and staff ensure they follow the changes in policies accordingly.</w:t>
      </w:r>
    </w:p>
    <w:p w14:paraId="09BB9D2F" w14:textId="7D89D63C" w:rsidR="00A70C88" w:rsidRPr="00A70C88" w:rsidRDefault="00A70C88" w:rsidP="00F1188F">
      <w:pPr>
        <w:spacing w:line="360" w:lineRule="auto"/>
        <w:rPr>
          <w:rFonts w:ascii="Arial" w:hAnsi="Arial" w:cs="Arial"/>
        </w:rPr>
      </w:pPr>
    </w:p>
    <w:p w14:paraId="2BECA48C" w14:textId="3071664D" w:rsidR="00A70C88" w:rsidRPr="00A70C88" w:rsidRDefault="00A70C88" w:rsidP="00F1188F">
      <w:pPr>
        <w:spacing w:line="360" w:lineRule="auto"/>
        <w:rPr>
          <w:rFonts w:ascii="Arial" w:hAnsi="Arial" w:cs="Arial"/>
        </w:rPr>
      </w:pPr>
    </w:p>
    <w:p w14:paraId="096E70D7" w14:textId="6CEBABEA" w:rsidR="00A70C88" w:rsidRPr="00A70C88" w:rsidRDefault="00A70C88" w:rsidP="00F1188F">
      <w:pPr>
        <w:spacing w:line="360" w:lineRule="auto"/>
        <w:rPr>
          <w:rFonts w:ascii="Arial" w:hAnsi="Arial" w:cs="Arial"/>
        </w:rPr>
      </w:pPr>
    </w:p>
    <w:p w14:paraId="282F189C" w14:textId="31CFE207" w:rsidR="00A70C88" w:rsidRPr="00A70C88" w:rsidRDefault="00A70C88" w:rsidP="00F1188F">
      <w:pPr>
        <w:spacing w:line="360" w:lineRule="auto"/>
        <w:rPr>
          <w:rFonts w:ascii="Arial" w:hAnsi="Arial" w:cs="Arial"/>
        </w:rPr>
      </w:pPr>
    </w:p>
    <w:p w14:paraId="2F40221A" w14:textId="77777777" w:rsidR="00F1188F" w:rsidRDefault="00F1188F" w:rsidP="00F1188F">
      <w:pPr>
        <w:spacing w:line="360" w:lineRule="auto"/>
        <w:rPr>
          <w:rFonts w:ascii="Arial" w:hAnsi="Arial" w:cs="Arial"/>
          <w:u w:val="single"/>
        </w:rPr>
      </w:pPr>
    </w:p>
    <w:p w14:paraId="38CE874D" w14:textId="77777777" w:rsidR="00F1188F" w:rsidRDefault="00F1188F" w:rsidP="00F1188F">
      <w:pPr>
        <w:spacing w:line="360" w:lineRule="auto"/>
        <w:rPr>
          <w:rFonts w:ascii="Arial" w:hAnsi="Arial" w:cs="Arial"/>
          <w:u w:val="single"/>
        </w:rPr>
      </w:pPr>
    </w:p>
    <w:p w14:paraId="5E423698" w14:textId="77777777" w:rsidR="00F1188F" w:rsidRDefault="00F1188F" w:rsidP="00F1188F">
      <w:pPr>
        <w:spacing w:line="360" w:lineRule="auto"/>
        <w:rPr>
          <w:rFonts w:ascii="Arial" w:hAnsi="Arial" w:cs="Arial"/>
          <w:u w:val="single"/>
        </w:rPr>
      </w:pPr>
    </w:p>
    <w:p w14:paraId="733EC063" w14:textId="77777777" w:rsidR="00F1188F" w:rsidRDefault="00F1188F" w:rsidP="00F1188F">
      <w:pPr>
        <w:spacing w:line="360" w:lineRule="auto"/>
        <w:rPr>
          <w:rFonts w:ascii="Arial" w:hAnsi="Arial" w:cs="Arial"/>
          <w:u w:val="single"/>
        </w:rPr>
      </w:pPr>
    </w:p>
    <w:p w14:paraId="26158014" w14:textId="77777777" w:rsidR="00F1188F" w:rsidRDefault="00F1188F" w:rsidP="00F1188F">
      <w:pPr>
        <w:spacing w:line="360" w:lineRule="auto"/>
        <w:rPr>
          <w:rFonts w:ascii="Arial" w:hAnsi="Arial" w:cs="Arial"/>
          <w:u w:val="single"/>
        </w:rPr>
      </w:pPr>
    </w:p>
    <w:p w14:paraId="0B374E5D" w14:textId="77777777" w:rsidR="00F1188F" w:rsidRDefault="00F1188F" w:rsidP="00F1188F">
      <w:pPr>
        <w:spacing w:line="360" w:lineRule="auto"/>
        <w:rPr>
          <w:rFonts w:ascii="Arial" w:hAnsi="Arial" w:cs="Arial"/>
          <w:u w:val="single"/>
        </w:rPr>
      </w:pPr>
    </w:p>
    <w:p w14:paraId="3B63033F" w14:textId="77777777" w:rsidR="00F1188F" w:rsidRDefault="00F1188F" w:rsidP="00F1188F">
      <w:pPr>
        <w:spacing w:line="360" w:lineRule="auto"/>
        <w:rPr>
          <w:rFonts w:ascii="Arial" w:hAnsi="Arial" w:cs="Arial"/>
          <w:u w:val="single"/>
        </w:rPr>
      </w:pPr>
    </w:p>
    <w:p w14:paraId="38F84552" w14:textId="77777777" w:rsidR="00F1188F" w:rsidRDefault="00F1188F" w:rsidP="00F1188F">
      <w:pPr>
        <w:spacing w:line="360" w:lineRule="auto"/>
        <w:rPr>
          <w:rFonts w:ascii="Arial" w:hAnsi="Arial" w:cs="Arial"/>
          <w:u w:val="single"/>
        </w:rPr>
      </w:pPr>
    </w:p>
    <w:p w14:paraId="2CE8123A" w14:textId="77777777" w:rsidR="00F1188F" w:rsidRDefault="00F1188F" w:rsidP="00F1188F">
      <w:pPr>
        <w:spacing w:line="360" w:lineRule="auto"/>
        <w:rPr>
          <w:rFonts w:ascii="Arial" w:hAnsi="Arial" w:cs="Arial"/>
          <w:u w:val="single"/>
        </w:rPr>
      </w:pPr>
    </w:p>
    <w:p w14:paraId="25F70EBF" w14:textId="77777777" w:rsidR="00F1188F" w:rsidRDefault="00F1188F" w:rsidP="00F1188F">
      <w:pPr>
        <w:spacing w:line="360" w:lineRule="auto"/>
        <w:rPr>
          <w:rFonts w:ascii="Arial" w:hAnsi="Arial" w:cs="Arial"/>
          <w:u w:val="single"/>
        </w:rPr>
      </w:pPr>
    </w:p>
    <w:p w14:paraId="44DA335C" w14:textId="77777777" w:rsidR="00F1188F" w:rsidRDefault="00F1188F" w:rsidP="00F1188F">
      <w:pPr>
        <w:spacing w:line="360" w:lineRule="auto"/>
        <w:rPr>
          <w:rFonts w:ascii="Arial" w:hAnsi="Arial" w:cs="Arial"/>
          <w:u w:val="single"/>
        </w:rPr>
      </w:pPr>
    </w:p>
    <w:p w14:paraId="1990994D" w14:textId="77777777" w:rsidR="00F1188F" w:rsidRDefault="00F1188F" w:rsidP="00F1188F">
      <w:pPr>
        <w:spacing w:line="360" w:lineRule="auto"/>
        <w:rPr>
          <w:rFonts w:ascii="Arial" w:hAnsi="Arial" w:cs="Arial"/>
          <w:u w:val="single"/>
        </w:rPr>
      </w:pPr>
    </w:p>
    <w:p w14:paraId="0A3A6322" w14:textId="77777777" w:rsidR="00F1188F" w:rsidRDefault="00F1188F" w:rsidP="00F1188F">
      <w:pPr>
        <w:spacing w:line="360" w:lineRule="auto"/>
        <w:rPr>
          <w:rFonts w:ascii="Arial" w:hAnsi="Arial" w:cs="Arial"/>
          <w:u w:val="single"/>
        </w:rPr>
      </w:pPr>
    </w:p>
    <w:p w14:paraId="135B2036" w14:textId="77777777" w:rsidR="00F1188F" w:rsidRDefault="00F1188F" w:rsidP="00F1188F">
      <w:pPr>
        <w:spacing w:line="360" w:lineRule="auto"/>
        <w:rPr>
          <w:rFonts w:ascii="Arial" w:hAnsi="Arial" w:cs="Arial"/>
          <w:u w:val="single"/>
        </w:rPr>
      </w:pPr>
    </w:p>
    <w:p w14:paraId="603FD126" w14:textId="77777777" w:rsidR="00F1188F" w:rsidRDefault="00F1188F" w:rsidP="00F1188F">
      <w:pPr>
        <w:spacing w:line="360" w:lineRule="auto"/>
        <w:rPr>
          <w:rFonts w:ascii="Arial" w:hAnsi="Arial" w:cs="Arial"/>
          <w:u w:val="single"/>
        </w:rPr>
      </w:pPr>
    </w:p>
    <w:p w14:paraId="526A46E7" w14:textId="77777777" w:rsidR="00F1188F" w:rsidRDefault="00F1188F" w:rsidP="00F1188F">
      <w:pPr>
        <w:spacing w:line="360" w:lineRule="auto"/>
        <w:rPr>
          <w:rFonts w:ascii="Arial" w:hAnsi="Arial" w:cs="Arial"/>
          <w:u w:val="single"/>
        </w:rPr>
      </w:pPr>
    </w:p>
    <w:p w14:paraId="26B95E27" w14:textId="77777777" w:rsidR="00F1188F" w:rsidRDefault="00F1188F" w:rsidP="00F1188F">
      <w:pPr>
        <w:spacing w:line="360" w:lineRule="auto"/>
        <w:rPr>
          <w:rFonts w:ascii="Arial" w:hAnsi="Arial" w:cs="Arial"/>
          <w:u w:val="single"/>
        </w:rPr>
      </w:pPr>
    </w:p>
    <w:p w14:paraId="2C7FFEBA" w14:textId="64017383" w:rsidR="00A70C88" w:rsidRPr="00F1188F" w:rsidRDefault="00A70C88" w:rsidP="00F1188F">
      <w:pPr>
        <w:spacing w:line="360" w:lineRule="auto"/>
        <w:rPr>
          <w:rFonts w:ascii="Arial" w:hAnsi="Arial" w:cs="Arial"/>
          <w:u w:val="single"/>
        </w:rPr>
      </w:pPr>
      <w:r w:rsidRPr="00F1188F">
        <w:rPr>
          <w:rFonts w:ascii="Arial" w:hAnsi="Arial" w:cs="Arial"/>
          <w:u w:val="single"/>
        </w:rPr>
        <w:lastRenderedPageBreak/>
        <w:t>Chapter 4</w:t>
      </w:r>
    </w:p>
    <w:p w14:paraId="455BFE49" w14:textId="77777777" w:rsidR="00A70C88" w:rsidRPr="00F1188F" w:rsidRDefault="00A70C88" w:rsidP="00F1188F">
      <w:pPr>
        <w:spacing w:line="360" w:lineRule="auto"/>
        <w:rPr>
          <w:rFonts w:ascii="Arial" w:hAnsi="Arial" w:cs="Arial"/>
          <w:u w:val="single"/>
        </w:rPr>
      </w:pPr>
      <w:r w:rsidRPr="00F1188F">
        <w:rPr>
          <w:rFonts w:ascii="Arial" w:hAnsi="Arial" w:cs="Arial"/>
          <w:u w:val="single"/>
        </w:rPr>
        <w:t>Effective methods of communication</w:t>
      </w:r>
    </w:p>
    <w:p w14:paraId="753712C1" w14:textId="77777777" w:rsidR="00A70C88" w:rsidRPr="00A70C88" w:rsidRDefault="00A70C88" w:rsidP="00F1188F">
      <w:pPr>
        <w:spacing w:line="360" w:lineRule="auto"/>
        <w:rPr>
          <w:rFonts w:ascii="Arial" w:hAnsi="Arial" w:cs="Arial"/>
        </w:rPr>
      </w:pPr>
      <w:r w:rsidRPr="00A70C88">
        <w:rPr>
          <w:rFonts w:ascii="Arial" w:hAnsi="Arial" w:cs="Arial"/>
        </w:rPr>
        <w:t xml:space="preserve">There are different types of organisational communication including: formal, informal, downwards, upwards, horizontal, external and informal communication. </w:t>
      </w:r>
    </w:p>
    <w:p w14:paraId="5CD766F4" w14:textId="77777777" w:rsidR="00A70C88" w:rsidRPr="00A70C88" w:rsidRDefault="00A70C88" w:rsidP="00F1188F">
      <w:pPr>
        <w:spacing w:line="360" w:lineRule="auto"/>
        <w:rPr>
          <w:rFonts w:ascii="Arial" w:hAnsi="Arial" w:cs="Arial"/>
        </w:rPr>
      </w:pPr>
      <w:r w:rsidRPr="00A70C88">
        <w:rPr>
          <w:rFonts w:ascii="Arial" w:hAnsi="Arial" w:cs="Arial"/>
        </w:rPr>
        <w:t xml:space="preserve">Internal communication occurs inside the company where employees exchange and share information with each other (Novak,2019). This form of communication means that the public do not receive this information only those employed by the company. This would not be effective for Sarah as she would need to market her current and new products, she would have much more results via the external communication methods. </w:t>
      </w:r>
    </w:p>
    <w:p w14:paraId="4E958DC2" w14:textId="77777777" w:rsidR="00A70C88" w:rsidRPr="00A70C88" w:rsidRDefault="00A70C88" w:rsidP="00F1188F">
      <w:pPr>
        <w:spacing w:line="360" w:lineRule="auto"/>
        <w:rPr>
          <w:rFonts w:ascii="Arial" w:hAnsi="Arial" w:cs="Arial"/>
        </w:rPr>
      </w:pPr>
      <w:r w:rsidRPr="00A70C88">
        <w:rPr>
          <w:rFonts w:ascii="Arial" w:hAnsi="Arial" w:cs="Arial"/>
        </w:rPr>
        <w:t>This contrasts with external communication which occurs when employees liaise with outside parties for marketing purposes and to target an audience. The messages are sent out with the intention of drawing new customers to buy products. This is also a way to create earnings as the additional new customers purchasing products is the more products being sold. Sarah should use this form of communication as she will be able to maintain the new customers she has secured and secure even more new customers (Novak,2019)</w:t>
      </w:r>
    </w:p>
    <w:p w14:paraId="5A6C33A0" w14:textId="77777777" w:rsidR="00A70C88" w:rsidRPr="00A70C88" w:rsidRDefault="00A70C88" w:rsidP="00F1188F">
      <w:pPr>
        <w:spacing w:line="360" w:lineRule="auto"/>
        <w:rPr>
          <w:rFonts w:ascii="Arial" w:hAnsi="Arial" w:cs="Arial"/>
        </w:rPr>
      </w:pPr>
      <w:r w:rsidRPr="00A70C88">
        <w:rPr>
          <w:rFonts w:ascii="Arial" w:hAnsi="Arial" w:cs="Arial"/>
        </w:rPr>
        <w:t>Formal communication is very common in businesses. This is a successful organisational tool as managers can clearly delegate tasks for workers and can instruct employees on what is expected of them e.g the ways they should be communicating and educating them on forms of communication. Sarah should also be doing this as it is very important that there is organisation and structure in the company to maintain her company success and expansion (College,2017)</w:t>
      </w:r>
    </w:p>
    <w:p w14:paraId="04056D66" w14:textId="77777777" w:rsidR="00A70C88" w:rsidRPr="00A70C88" w:rsidRDefault="00A70C88" w:rsidP="00F1188F">
      <w:pPr>
        <w:spacing w:line="360" w:lineRule="auto"/>
        <w:rPr>
          <w:rFonts w:ascii="Arial" w:hAnsi="Arial" w:cs="Arial"/>
        </w:rPr>
      </w:pPr>
      <w:r w:rsidRPr="00A70C88">
        <w:rPr>
          <w:rFonts w:ascii="Arial" w:hAnsi="Arial" w:cs="Arial"/>
        </w:rPr>
        <w:t xml:space="preserve">Informal communication consists of any social activity or personal messages shared within the organisation. This is not effective as this may lead to information being misunderstood and read incorrectly. There will also be informal communication in the workplace but is not applicable for Sarah to use (College,2017). </w:t>
      </w:r>
    </w:p>
    <w:p w14:paraId="5F42A796" w14:textId="77777777" w:rsidR="00A70C88" w:rsidRPr="00A70C88" w:rsidRDefault="00A70C88" w:rsidP="00F1188F">
      <w:pPr>
        <w:spacing w:line="360" w:lineRule="auto"/>
        <w:rPr>
          <w:rFonts w:ascii="Arial" w:hAnsi="Arial" w:cs="Arial"/>
        </w:rPr>
      </w:pPr>
      <w:r w:rsidRPr="00A70C88">
        <w:rPr>
          <w:rFonts w:ascii="Arial" w:hAnsi="Arial" w:cs="Arial"/>
        </w:rPr>
        <w:t xml:space="preserve">Vertical communication consists of downward and upward communication. Downward communication is very effective, popular and formal. The senior staff are very importance as they advise and inform lower level employees, which would be beneficial to Sarah. Sarah and her managers already use this form of communication and I advise she continues this as she has lots of important information that staff need to know e.g. changes to policies (College,2017). </w:t>
      </w:r>
    </w:p>
    <w:p w14:paraId="1B2414EA" w14:textId="77777777" w:rsidR="00A70C88" w:rsidRPr="00A70C88" w:rsidRDefault="00A70C88" w:rsidP="00F1188F">
      <w:pPr>
        <w:spacing w:line="360" w:lineRule="auto"/>
        <w:rPr>
          <w:rFonts w:ascii="Arial" w:hAnsi="Arial" w:cs="Arial"/>
        </w:rPr>
      </w:pPr>
      <w:r w:rsidRPr="00A70C88">
        <w:rPr>
          <w:rFonts w:ascii="Arial" w:hAnsi="Arial" w:cs="Arial"/>
        </w:rPr>
        <w:t xml:space="preserve">Upward communication requires the workers to provide information to managers. This is differential as workers are an integral part of this process as they provide their attitudes, </w:t>
      </w:r>
      <w:r w:rsidRPr="00A70C88">
        <w:rPr>
          <w:rFonts w:ascii="Arial" w:hAnsi="Arial" w:cs="Arial"/>
        </w:rPr>
        <w:lastRenderedPageBreak/>
        <w:t xml:space="preserve">thoughts and feedback to employers. Diagonal communication happens between employees that work for different departments but are on the same level e.g. cleaners and workers accepting deliveries and stocking shelves. This is beneficial as information is exchanged and workers may feel this information has helped them in their department even though they work in separate departments. But this could lead to a dispute that managers would have to break up as cited by College,2017. </w:t>
      </w:r>
    </w:p>
    <w:p w14:paraId="52430C4E" w14:textId="77777777" w:rsidR="00A70C88" w:rsidRPr="00A70C88" w:rsidRDefault="00A70C88" w:rsidP="00F1188F">
      <w:pPr>
        <w:spacing w:line="360" w:lineRule="auto"/>
        <w:rPr>
          <w:rFonts w:ascii="Arial" w:hAnsi="Arial" w:cs="Arial"/>
        </w:rPr>
      </w:pPr>
      <w:r w:rsidRPr="00A70C88">
        <w:rPr>
          <w:rFonts w:ascii="Arial" w:hAnsi="Arial" w:cs="Arial"/>
        </w:rPr>
        <w:t>Non-verbal communication is vital for Sarah and her managers as they can pick up on any issues, concerns or emotions the customers or employees may have e.g. anger, anxiety, happiness. Sarah and manager would need to support employees or customers e.g. by finding the cause of the problem and solving this. This will benefit Sarah as employees or customers would feel happier as they have talked through their issues i.e. a customer being upset over customer service from a sales assistant, this would enable the customer to feel as if they could come back. Also, by reading body language or facial expression etc this allows her to see if staff or customers have understood the message as if they are looking puzzled it shows they do not fully understand the message (Exel,2019).</w:t>
      </w:r>
    </w:p>
    <w:p w14:paraId="713BE81F" w14:textId="77777777" w:rsidR="00A70C88" w:rsidRPr="00A70C88" w:rsidRDefault="00A70C88" w:rsidP="00F1188F">
      <w:pPr>
        <w:spacing w:line="360" w:lineRule="auto"/>
        <w:rPr>
          <w:rFonts w:ascii="Arial" w:hAnsi="Arial" w:cs="Arial"/>
        </w:rPr>
      </w:pPr>
    </w:p>
    <w:p w14:paraId="2244DAA9" w14:textId="77777777" w:rsidR="00A70C88" w:rsidRPr="00A70C88" w:rsidRDefault="00A70C88" w:rsidP="00F1188F">
      <w:pPr>
        <w:spacing w:line="360" w:lineRule="auto"/>
        <w:rPr>
          <w:rFonts w:ascii="Arial" w:hAnsi="Arial" w:cs="Arial"/>
        </w:rPr>
      </w:pPr>
    </w:p>
    <w:p w14:paraId="7517638C" w14:textId="4685405D" w:rsidR="00A70C88" w:rsidRPr="00A70C88" w:rsidRDefault="00A70C88" w:rsidP="00F1188F">
      <w:pPr>
        <w:spacing w:line="360" w:lineRule="auto"/>
        <w:rPr>
          <w:rFonts w:ascii="Arial" w:hAnsi="Arial" w:cs="Arial"/>
        </w:rPr>
      </w:pPr>
    </w:p>
    <w:p w14:paraId="010307C1" w14:textId="6C4D3407" w:rsidR="00A70C88" w:rsidRPr="00A70C88" w:rsidRDefault="00A70C88" w:rsidP="00F1188F">
      <w:pPr>
        <w:spacing w:line="360" w:lineRule="auto"/>
        <w:rPr>
          <w:rFonts w:ascii="Arial" w:hAnsi="Arial" w:cs="Arial"/>
        </w:rPr>
      </w:pPr>
    </w:p>
    <w:p w14:paraId="68D1E43B" w14:textId="572DA232" w:rsidR="00A70C88" w:rsidRPr="00A70C88" w:rsidRDefault="00A70C88" w:rsidP="00F1188F">
      <w:pPr>
        <w:spacing w:line="360" w:lineRule="auto"/>
        <w:rPr>
          <w:rFonts w:ascii="Arial" w:hAnsi="Arial" w:cs="Arial"/>
        </w:rPr>
      </w:pPr>
    </w:p>
    <w:p w14:paraId="0CB42E2F" w14:textId="775C88A1" w:rsidR="00A70C88" w:rsidRPr="00A70C88" w:rsidRDefault="00A70C88" w:rsidP="00F1188F">
      <w:pPr>
        <w:spacing w:line="360" w:lineRule="auto"/>
        <w:rPr>
          <w:rFonts w:ascii="Arial" w:hAnsi="Arial" w:cs="Arial"/>
        </w:rPr>
      </w:pPr>
    </w:p>
    <w:p w14:paraId="33F2743C" w14:textId="7762036D" w:rsidR="00A70C88" w:rsidRPr="00A70C88" w:rsidRDefault="00A70C88" w:rsidP="00F1188F">
      <w:pPr>
        <w:spacing w:line="360" w:lineRule="auto"/>
        <w:rPr>
          <w:rFonts w:ascii="Arial" w:hAnsi="Arial" w:cs="Arial"/>
        </w:rPr>
      </w:pPr>
    </w:p>
    <w:p w14:paraId="062A6071" w14:textId="22C27BA3" w:rsidR="00A70C88" w:rsidRPr="00A70C88" w:rsidRDefault="00A70C88" w:rsidP="00F1188F">
      <w:pPr>
        <w:spacing w:line="360" w:lineRule="auto"/>
        <w:rPr>
          <w:rFonts w:ascii="Arial" w:hAnsi="Arial" w:cs="Arial"/>
        </w:rPr>
      </w:pPr>
    </w:p>
    <w:p w14:paraId="1A0DD29E" w14:textId="1F55A5EE" w:rsidR="00A70C88" w:rsidRPr="00A70C88" w:rsidRDefault="00A70C88" w:rsidP="00F1188F">
      <w:pPr>
        <w:spacing w:line="360" w:lineRule="auto"/>
        <w:rPr>
          <w:rFonts w:ascii="Arial" w:hAnsi="Arial" w:cs="Arial"/>
        </w:rPr>
      </w:pPr>
    </w:p>
    <w:p w14:paraId="33CB6D95" w14:textId="1E37C9F8" w:rsidR="00A70C88" w:rsidRPr="00A70C88" w:rsidRDefault="00A70C88" w:rsidP="00F1188F">
      <w:pPr>
        <w:spacing w:line="360" w:lineRule="auto"/>
        <w:rPr>
          <w:rFonts w:ascii="Arial" w:hAnsi="Arial" w:cs="Arial"/>
        </w:rPr>
      </w:pPr>
    </w:p>
    <w:p w14:paraId="5D4BE497" w14:textId="438D6938" w:rsidR="00A70C88" w:rsidRPr="00A70C88" w:rsidRDefault="00A70C88" w:rsidP="00F1188F">
      <w:pPr>
        <w:spacing w:line="360" w:lineRule="auto"/>
        <w:rPr>
          <w:rFonts w:ascii="Arial" w:hAnsi="Arial" w:cs="Arial"/>
        </w:rPr>
      </w:pPr>
    </w:p>
    <w:p w14:paraId="230A668E" w14:textId="610D2DED" w:rsidR="00A70C88" w:rsidRPr="00A70C88" w:rsidRDefault="00A70C88" w:rsidP="00F1188F">
      <w:pPr>
        <w:spacing w:line="360" w:lineRule="auto"/>
        <w:rPr>
          <w:rFonts w:ascii="Arial" w:hAnsi="Arial" w:cs="Arial"/>
        </w:rPr>
      </w:pPr>
    </w:p>
    <w:p w14:paraId="51A7BCDB" w14:textId="2B04FCA5" w:rsidR="00A70C88" w:rsidRPr="00A70C88" w:rsidRDefault="00A70C88" w:rsidP="00F1188F">
      <w:pPr>
        <w:spacing w:line="360" w:lineRule="auto"/>
        <w:rPr>
          <w:rFonts w:ascii="Arial" w:hAnsi="Arial" w:cs="Arial"/>
        </w:rPr>
      </w:pPr>
    </w:p>
    <w:p w14:paraId="795D0CAC" w14:textId="01BC0E4F" w:rsidR="00A70C88" w:rsidRPr="00A70C88" w:rsidRDefault="00A70C88" w:rsidP="00F1188F">
      <w:pPr>
        <w:spacing w:line="360" w:lineRule="auto"/>
        <w:rPr>
          <w:rFonts w:ascii="Arial" w:hAnsi="Arial" w:cs="Arial"/>
        </w:rPr>
      </w:pPr>
    </w:p>
    <w:p w14:paraId="267DAEDD" w14:textId="3EAA16AD" w:rsidR="00A70C88" w:rsidRPr="00A70C88" w:rsidRDefault="00A70C88" w:rsidP="00F1188F">
      <w:pPr>
        <w:spacing w:line="360" w:lineRule="auto"/>
        <w:rPr>
          <w:rFonts w:ascii="Arial" w:hAnsi="Arial" w:cs="Arial"/>
        </w:rPr>
      </w:pPr>
    </w:p>
    <w:p w14:paraId="3D489A15" w14:textId="5923E456" w:rsidR="00A70C88" w:rsidRPr="00F1188F" w:rsidRDefault="00A70C88" w:rsidP="00F1188F">
      <w:pPr>
        <w:spacing w:line="360" w:lineRule="auto"/>
        <w:rPr>
          <w:rFonts w:ascii="Arial" w:hAnsi="Arial" w:cs="Arial"/>
          <w:u w:val="single"/>
        </w:rPr>
      </w:pPr>
      <w:r w:rsidRPr="00F1188F">
        <w:rPr>
          <w:rFonts w:ascii="Arial" w:hAnsi="Arial" w:cs="Arial"/>
          <w:u w:val="single"/>
        </w:rPr>
        <w:lastRenderedPageBreak/>
        <w:t xml:space="preserve">Chapter 5 </w:t>
      </w:r>
    </w:p>
    <w:p w14:paraId="254BF18B" w14:textId="77777777" w:rsidR="00A70C88" w:rsidRPr="00F1188F" w:rsidRDefault="00A70C88" w:rsidP="00F1188F">
      <w:pPr>
        <w:spacing w:line="360" w:lineRule="auto"/>
        <w:rPr>
          <w:rFonts w:ascii="Arial" w:hAnsi="Arial" w:cs="Arial"/>
          <w:u w:val="single"/>
        </w:rPr>
      </w:pPr>
      <w:r w:rsidRPr="00F1188F">
        <w:rPr>
          <w:rFonts w:ascii="Arial" w:hAnsi="Arial" w:cs="Arial"/>
          <w:u w:val="single"/>
        </w:rPr>
        <w:t xml:space="preserve">Recommendations </w:t>
      </w:r>
    </w:p>
    <w:p w14:paraId="6D7E3A22" w14:textId="77777777" w:rsidR="00A70C88" w:rsidRPr="00A70C88" w:rsidRDefault="00A70C88" w:rsidP="00F1188F">
      <w:pPr>
        <w:spacing w:line="360" w:lineRule="auto"/>
        <w:rPr>
          <w:rFonts w:ascii="Arial" w:hAnsi="Arial" w:cs="Arial"/>
        </w:rPr>
      </w:pPr>
      <w:r w:rsidRPr="00A70C88">
        <w:rPr>
          <w:rFonts w:ascii="Arial" w:hAnsi="Arial" w:cs="Arial"/>
        </w:rPr>
        <w:t xml:space="preserve">Sarah should ensure that that teamwork is effective in order to create an inclusive work environment which means the organisation would become more diverse, as all workplaces contain diverse employees e.g. from different cultural backgrounds, ages, physical abilities, ethnicity and political beliefs. Sarah needs to adhere to the legal requirements of making sure her company is diverse. She must follow diversity laws and Equality act 2010 set by the Government and make sure policies adhere to this e.g. when updating policies and procedures. Examples of what should be including in policies and how they can be applied into the work environment e.g. ensuring staff can wear religious clothing to respect their religious beliefs (College,2019 and Gov UK,2013). </w:t>
      </w:r>
    </w:p>
    <w:p w14:paraId="1E8925FC" w14:textId="77777777" w:rsidR="00A70C88" w:rsidRPr="00A70C88" w:rsidRDefault="00A70C88" w:rsidP="00F1188F">
      <w:pPr>
        <w:spacing w:line="360" w:lineRule="auto"/>
        <w:rPr>
          <w:rFonts w:ascii="Arial" w:hAnsi="Arial" w:cs="Arial"/>
        </w:rPr>
      </w:pPr>
    </w:p>
    <w:p w14:paraId="0E83034D" w14:textId="77777777" w:rsidR="00A70C88" w:rsidRPr="00A70C88" w:rsidRDefault="00A70C88" w:rsidP="00F1188F">
      <w:pPr>
        <w:spacing w:line="360" w:lineRule="auto"/>
        <w:rPr>
          <w:rFonts w:ascii="Arial" w:hAnsi="Arial" w:cs="Arial"/>
        </w:rPr>
      </w:pPr>
      <w:r w:rsidRPr="00A70C88">
        <w:rPr>
          <w:rFonts w:ascii="Arial" w:hAnsi="Arial" w:cs="Arial"/>
        </w:rPr>
        <w:t xml:space="preserve">Sarah or her managers would need to provide a risk assessment out for the pregnant employee. A risk assessment is the steps employers like Sarah need to take to ensure there is minimal risk in the workplace. They include identifying potential hazards, determining who may be harmed and where, analysing risks and finding solutions. The pregnant worker will not be allowed to work whilst waiting for the risk assessment which would prevent her being a part of the team and working towards goals. Sarah would need to keep this risk assessments and all of them up to date. (Executive, N.D). </w:t>
      </w:r>
    </w:p>
    <w:p w14:paraId="532250C7" w14:textId="77777777" w:rsidR="00A70C88" w:rsidRPr="00A70C88" w:rsidRDefault="00A70C88" w:rsidP="00F1188F">
      <w:pPr>
        <w:spacing w:line="360" w:lineRule="auto"/>
        <w:rPr>
          <w:rFonts w:ascii="Arial" w:hAnsi="Arial" w:cs="Arial"/>
        </w:rPr>
      </w:pPr>
    </w:p>
    <w:p w14:paraId="6681B7C9" w14:textId="5DE3A2AF" w:rsidR="00A70C88" w:rsidRPr="00A70C88" w:rsidRDefault="00A70C88" w:rsidP="00F1188F">
      <w:pPr>
        <w:spacing w:line="360" w:lineRule="auto"/>
        <w:rPr>
          <w:rFonts w:ascii="Arial" w:hAnsi="Arial" w:cs="Arial"/>
        </w:rPr>
      </w:pPr>
      <w:r w:rsidRPr="00A70C88">
        <w:rPr>
          <w:rFonts w:ascii="Arial" w:hAnsi="Arial" w:cs="Arial"/>
        </w:rPr>
        <w:t xml:space="preserve">Sarah needs to listen to staff feedback so that employees feel valued and so she can use this feedback to make any necessary changes. If staff feel that changes need to be made and have valid </w:t>
      </w:r>
      <w:r w:rsidR="00F1188F" w:rsidRPr="00A70C88">
        <w:rPr>
          <w:rFonts w:ascii="Arial" w:hAnsi="Arial" w:cs="Arial"/>
        </w:rPr>
        <w:t>points,</w:t>
      </w:r>
      <w:r w:rsidRPr="00A70C88">
        <w:rPr>
          <w:rFonts w:ascii="Arial" w:hAnsi="Arial" w:cs="Arial"/>
        </w:rPr>
        <w:t xml:space="preserve"> she and her managers need to adhere to this in order to meet the role of an employer. If Sarah listens to her staff and acts on concerns, this will lead to staff morale increasing and keeping </w:t>
      </w:r>
      <w:r w:rsidR="00F1188F" w:rsidRPr="00A70C88">
        <w:rPr>
          <w:rFonts w:ascii="Arial" w:hAnsi="Arial" w:cs="Arial"/>
        </w:rPr>
        <w:t>employees’</w:t>
      </w:r>
      <w:r w:rsidRPr="00A70C88">
        <w:rPr>
          <w:rFonts w:ascii="Arial" w:hAnsi="Arial" w:cs="Arial"/>
        </w:rPr>
        <w:t xml:space="preserve"> long term not just on a </w:t>
      </w:r>
      <w:r w:rsidR="00F1188F" w:rsidRPr="00A70C88">
        <w:rPr>
          <w:rFonts w:ascii="Arial" w:hAnsi="Arial" w:cs="Arial"/>
        </w:rPr>
        <w:t>short-term</w:t>
      </w:r>
      <w:r w:rsidRPr="00A70C88">
        <w:rPr>
          <w:rFonts w:ascii="Arial" w:hAnsi="Arial" w:cs="Arial"/>
        </w:rPr>
        <w:t xml:space="preserve"> basis. Sarah should provide reviews and appraisals at least every 12 months for a chance to sit down with her staff on a one to one basis and allow them to provide feedback on the role and what could be improved. This would also be a chance for Sarah to give staff constructive feedback and praise where necessary, in order to make sure the staff excel in their roles in every department which again strengthens the company. </w:t>
      </w:r>
    </w:p>
    <w:p w14:paraId="25005FEA" w14:textId="77777777" w:rsidR="00A70C88" w:rsidRPr="00A70C88" w:rsidRDefault="00A70C88" w:rsidP="00F1188F">
      <w:pPr>
        <w:spacing w:line="360" w:lineRule="auto"/>
        <w:rPr>
          <w:rFonts w:ascii="Arial" w:hAnsi="Arial" w:cs="Arial"/>
        </w:rPr>
      </w:pPr>
      <w:r w:rsidRPr="00A70C88">
        <w:rPr>
          <w:rFonts w:ascii="Arial" w:hAnsi="Arial" w:cs="Arial"/>
        </w:rPr>
        <w:t xml:space="preserve">Sarah needs to teach staff the importance of non-verbal communication, the types of this and the importance of being able to read this. This could be beneficial as Sarah’s cleaners e.g. could be conversing and realise that a colleague is not having the best day, they can then support that worker and speak to a manager if they are concerned. This shows that the </w:t>
      </w:r>
      <w:r w:rsidRPr="00A70C88">
        <w:rPr>
          <w:rFonts w:ascii="Arial" w:hAnsi="Arial" w:cs="Arial"/>
        </w:rPr>
        <w:lastRenderedPageBreak/>
        <w:t xml:space="preserve">company is more than just a business and so staff would be more inclined to work in this type of environment. </w:t>
      </w:r>
    </w:p>
    <w:p w14:paraId="47BFC90E" w14:textId="49ED79A1" w:rsidR="00A70C88" w:rsidRPr="00A70C88" w:rsidRDefault="00F1188F" w:rsidP="00F1188F">
      <w:pPr>
        <w:spacing w:line="360" w:lineRule="auto"/>
        <w:rPr>
          <w:rFonts w:ascii="Arial" w:hAnsi="Arial" w:cs="Arial"/>
        </w:rPr>
      </w:pPr>
      <w:r>
        <w:rPr>
          <w:rFonts w:ascii="Arial" w:hAnsi="Arial" w:cs="Arial"/>
        </w:rPr>
        <w:t>D</w:t>
      </w:r>
      <w:r w:rsidR="00A70C88" w:rsidRPr="00A70C88">
        <w:rPr>
          <w:rFonts w:ascii="Arial" w:hAnsi="Arial" w:cs="Arial"/>
        </w:rPr>
        <w:t xml:space="preserve">ownward communication is vital for organising and structure within a company. Sarah should have meetings with managers each week to talk about how to gain more sales, marketing strategies and what the sales were for the previous week. They should then discuss how to delegate goals to each team and staff member in order to achieve this. It is also important for some upward communication to take place as feedback is always necessary as the company should always be trying to improve and employees will have valid concerns or ideas that would make a difference. </w:t>
      </w:r>
      <w:r w:rsidR="00A70C88" w:rsidRPr="00A70C88">
        <w:rPr>
          <w:rFonts w:ascii="Arial" w:hAnsi="Arial" w:cs="Arial"/>
        </w:rPr>
        <w:t xml:space="preserve">  </w:t>
      </w:r>
    </w:p>
    <w:p w14:paraId="16516524" w14:textId="77777777" w:rsidR="00F1188F" w:rsidRDefault="00F1188F" w:rsidP="00F1188F">
      <w:pPr>
        <w:spacing w:line="360" w:lineRule="auto"/>
        <w:rPr>
          <w:u w:val="single"/>
        </w:rPr>
      </w:pPr>
    </w:p>
    <w:p w14:paraId="179EAB31" w14:textId="77777777" w:rsidR="00F1188F" w:rsidRDefault="00F1188F" w:rsidP="00F1188F">
      <w:pPr>
        <w:spacing w:line="360" w:lineRule="auto"/>
        <w:rPr>
          <w:u w:val="single"/>
        </w:rPr>
      </w:pPr>
    </w:p>
    <w:p w14:paraId="3407C719" w14:textId="77777777" w:rsidR="00F1188F" w:rsidRDefault="00F1188F" w:rsidP="00F1188F">
      <w:pPr>
        <w:spacing w:line="360" w:lineRule="auto"/>
        <w:rPr>
          <w:u w:val="single"/>
        </w:rPr>
      </w:pPr>
    </w:p>
    <w:p w14:paraId="76B9B2D2" w14:textId="77777777" w:rsidR="00F1188F" w:rsidRDefault="00F1188F" w:rsidP="00F1188F">
      <w:pPr>
        <w:spacing w:line="360" w:lineRule="auto"/>
        <w:rPr>
          <w:u w:val="single"/>
        </w:rPr>
      </w:pPr>
    </w:p>
    <w:p w14:paraId="2E48FBD2" w14:textId="77777777" w:rsidR="00F1188F" w:rsidRDefault="00F1188F" w:rsidP="00F1188F">
      <w:pPr>
        <w:spacing w:line="360" w:lineRule="auto"/>
        <w:rPr>
          <w:u w:val="single"/>
        </w:rPr>
      </w:pPr>
    </w:p>
    <w:p w14:paraId="09CE995D" w14:textId="77777777" w:rsidR="00F1188F" w:rsidRDefault="00F1188F" w:rsidP="00F1188F">
      <w:pPr>
        <w:spacing w:line="360" w:lineRule="auto"/>
        <w:rPr>
          <w:u w:val="single"/>
        </w:rPr>
      </w:pPr>
    </w:p>
    <w:p w14:paraId="4C09B284" w14:textId="77777777" w:rsidR="00F1188F" w:rsidRDefault="00F1188F" w:rsidP="00F1188F">
      <w:pPr>
        <w:spacing w:line="360" w:lineRule="auto"/>
        <w:rPr>
          <w:u w:val="single"/>
        </w:rPr>
      </w:pPr>
    </w:p>
    <w:p w14:paraId="78E6D16C" w14:textId="77777777" w:rsidR="00F1188F" w:rsidRDefault="00F1188F" w:rsidP="00F1188F">
      <w:pPr>
        <w:spacing w:line="360" w:lineRule="auto"/>
        <w:rPr>
          <w:u w:val="single"/>
        </w:rPr>
      </w:pPr>
    </w:p>
    <w:p w14:paraId="0D66EFF4" w14:textId="77777777" w:rsidR="00F1188F" w:rsidRDefault="00F1188F" w:rsidP="00F1188F">
      <w:pPr>
        <w:spacing w:line="360" w:lineRule="auto"/>
        <w:rPr>
          <w:u w:val="single"/>
        </w:rPr>
      </w:pPr>
    </w:p>
    <w:p w14:paraId="22703EC5" w14:textId="77777777" w:rsidR="00F1188F" w:rsidRDefault="00F1188F" w:rsidP="00F1188F">
      <w:pPr>
        <w:spacing w:line="360" w:lineRule="auto"/>
        <w:rPr>
          <w:u w:val="single"/>
        </w:rPr>
      </w:pPr>
    </w:p>
    <w:p w14:paraId="69CA2342" w14:textId="77777777" w:rsidR="00F1188F" w:rsidRDefault="00F1188F" w:rsidP="00F1188F">
      <w:pPr>
        <w:spacing w:line="360" w:lineRule="auto"/>
        <w:rPr>
          <w:u w:val="single"/>
        </w:rPr>
      </w:pPr>
    </w:p>
    <w:p w14:paraId="3E2B4384" w14:textId="77777777" w:rsidR="00F1188F" w:rsidRDefault="00F1188F" w:rsidP="00F1188F">
      <w:pPr>
        <w:spacing w:line="360" w:lineRule="auto"/>
        <w:rPr>
          <w:u w:val="single"/>
        </w:rPr>
      </w:pPr>
    </w:p>
    <w:p w14:paraId="0B743442" w14:textId="77777777" w:rsidR="00F1188F" w:rsidRDefault="00F1188F" w:rsidP="00F1188F">
      <w:pPr>
        <w:spacing w:line="360" w:lineRule="auto"/>
        <w:rPr>
          <w:u w:val="single"/>
        </w:rPr>
      </w:pPr>
    </w:p>
    <w:p w14:paraId="617D8163" w14:textId="77777777" w:rsidR="00F1188F" w:rsidRDefault="00F1188F" w:rsidP="00F1188F">
      <w:pPr>
        <w:spacing w:line="360" w:lineRule="auto"/>
        <w:rPr>
          <w:u w:val="single"/>
        </w:rPr>
      </w:pPr>
    </w:p>
    <w:p w14:paraId="079EB71A" w14:textId="77777777" w:rsidR="00F1188F" w:rsidRDefault="00F1188F" w:rsidP="00F1188F">
      <w:pPr>
        <w:spacing w:line="360" w:lineRule="auto"/>
        <w:rPr>
          <w:u w:val="single"/>
        </w:rPr>
      </w:pPr>
    </w:p>
    <w:p w14:paraId="16554F5E" w14:textId="77777777" w:rsidR="00F1188F" w:rsidRDefault="00F1188F" w:rsidP="00F1188F">
      <w:pPr>
        <w:spacing w:line="360" w:lineRule="auto"/>
        <w:rPr>
          <w:u w:val="single"/>
        </w:rPr>
      </w:pPr>
    </w:p>
    <w:p w14:paraId="672B67F2" w14:textId="77777777" w:rsidR="00F1188F" w:rsidRDefault="00F1188F" w:rsidP="00F1188F">
      <w:pPr>
        <w:spacing w:line="360" w:lineRule="auto"/>
        <w:rPr>
          <w:u w:val="single"/>
        </w:rPr>
      </w:pPr>
    </w:p>
    <w:p w14:paraId="1B2BF6CA" w14:textId="77777777" w:rsidR="00F1188F" w:rsidRDefault="00F1188F" w:rsidP="00F1188F">
      <w:pPr>
        <w:spacing w:line="360" w:lineRule="auto"/>
        <w:rPr>
          <w:u w:val="single"/>
        </w:rPr>
      </w:pPr>
    </w:p>
    <w:p w14:paraId="0BC13E7D" w14:textId="305DD7C9" w:rsidR="00F1188F" w:rsidRPr="00F1188F" w:rsidRDefault="00F1188F" w:rsidP="00F1188F">
      <w:pPr>
        <w:spacing w:line="360" w:lineRule="auto"/>
        <w:rPr>
          <w:rFonts w:ascii="Arial" w:hAnsi="Arial" w:cs="Arial"/>
          <w:u w:val="single"/>
        </w:rPr>
      </w:pPr>
      <w:r w:rsidRPr="00F1188F">
        <w:rPr>
          <w:rFonts w:ascii="Arial" w:hAnsi="Arial" w:cs="Arial"/>
          <w:u w:val="single"/>
        </w:rPr>
        <w:lastRenderedPageBreak/>
        <w:t xml:space="preserve">Chapter 6 </w:t>
      </w:r>
      <w:bookmarkStart w:id="0" w:name="_GoBack"/>
      <w:bookmarkEnd w:id="0"/>
    </w:p>
    <w:p w14:paraId="52E12531" w14:textId="5152395E" w:rsidR="00F1188F" w:rsidRPr="00F1188F" w:rsidRDefault="00F1188F" w:rsidP="00F1188F">
      <w:pPr>
        <w:spacing w:line="360" w:lineRule="auto"/>
        <w:rPr>
          <w:rFonts w:ascii="Arial" w:hAnsi="Arial" w:cs="Arial"/>
          <w:u w:val="single"/>
        </w:rPr>
      </w:pPr>
      <w:r w:rsidRPr="00F1188F">
        <w:rPr>
          <w:rFonts w:ascii="Arial" w:hAnsi="Arial" w:cs="Arial"/>
          <w:u w:val="single"/>
        </w:rPr>
        <w:t>Reference List</w:t>
      </w:r>
    </w:p>
    <w:p w14:paraId="2342B14D" w14:textId="74BE3A1A"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Baker, D., Day, R. and Salas, E. (2006). Teamwork as an Essential Component of High-Reliability Organizations. [online] Health Service Research. Available at: https://www.ncbi.nlm.nih.gov/pmc/articles/PMC1955345/ [Accessed 6 Aug. 2019].</w:t>
      </w:r>
    </w:p>
    <w:p w14:paraId="50989191" w14:textId="27C9ED02"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Rawat, S. (2014). Benefits of teamwork. [online] Linked In. Available at: https://www.linkedin.com/pulse/20140828060629-182026999-benefits-of-teamwork [Accessed 6 Aug. 2019].</w:t>
      </w:r>
    </w:p>
    <w:p w14:paraId="0815432B" w14:textId="4CF1543F"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UWTSD, M. (2019). Communication Process and Barriers. [online] Moodle. Available at: https://moodle.uwtsd.ac.uk/mod/resource/view.php?id=168121 [Accessed 6 Aug. 2019].</w:t>
      </w:r>
    </w:p>
    <w:p w14:paraId="32BE73C8" w14:textId="2E6DB49B"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Legacee, L. (2019). The nature of one-way and two-way communication skills. [online] Legacee. Available at: https://www.legacee.com/communication-skills/interpersonal/1-way-and-2-way-communication/ [Accessed 6 Aug. 2019].</w:t>
      </w:r>
    </w:p>
    <w:p w14:paraId="4F6C8B1C" w14:textId="3B66F58A"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Novak, M. (2019). The difference between Internal and External communication. [online] G2. Available at: https://learn.g2.com/internal-and-external-communication [Accessed 6 Aug. 2019].</w:t>
      </w:r>
    </w:p>
    <w:p w14:paraId="122187A4" w14:textId="0A21DF1F"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ACAS (2019). Employee Consultations and Communication. [online] ACAS. Available at: https://www.acas.org.uk/index.aspx?articleid=663 [Accessed 9 Aug. 2019].</w:t>
      </w:r>
    </w:p>
    <w:p w14:paraId="2B5D6995" w14:textId="57D2F532"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College, Q. (2019). Definition of diversity. [online] Queensborough Community College. Available at: http://www.qcc.cuny.edu/diversity/definition.html [Accessed 6 Aug. 2019].</w:t>
      </w:r>
    </w:p>
    <w:p w14:paraId="39A84C26" w14:textId="6F3A6E55"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College, G. (2017). Types of Organisational Communication. [online] Grace College. Available at: https://online.grace.edu/news/business/types-of-organizational-communication/ [Accessed 6 Aug. 2019].</w:t>
      </w:r>
    </w:p>
    <w:p w14:paraId="087E318A" w14:textId="1C35FB08"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Exel, D. (2019). Five types of communication. [online] Drexel University Goodwin College of Professional studies. Available at: https://drexel.edu/goodwin/professional-studies-blog/overview/2018/July/Five-types-of-communication/ [Accessed 6 Aug. 2019].</w:t>
      </w:r>
    </w:p>
    <w:p w14:paraId="6C3F258A" w14:textId="6604E147"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GOV. UK. (2013). Equality Act 2010: Guidance. [online] Available at: https://www.gov.uk/guidance/equality-act-2010-guidance [Accessed 6 Aug. 2019].</w:t>
      </w:r>
    </w:p>
    <w:p w14:paraId="5A6FAE94" w14:textId="13D036F9" w:rsidR="00F1188F" w:rsidRPr="00F1188F" w:rsidRDefault="00F1188F" w:rsidP="00F1188F">
      <w:pPr>
        <w:pStyle w:val="ListParagraph"/>
        <w:numPr>
          <w:ilvl w:val="0"/>
          <w:numId w:val="2"/>
        </w:numPr>
        <w:spacing w:line="360" w:lineRule="auto"/>
        <w:rPr>
          <w:rFonts w:ascii="Arial" w:hAnsi="Arial" w:cs="Arial"/>
        </w:rPr>
      </w:pPr>
      <w:r w:rsidRPr="00F1188F">
        <w:rPr>
          <w:rFonts w:ascii="Arial" w:hAnsi="Arial" w:cs="Arial"/>
        </w:rPr>
        <w:t>Executive, H. (n.d.). Risk -Controlling the risks in the workplace. [online] Health and Safety Executive. Available at: http://www.hse.gov.uk/risk/controlling-risks.htm [Accessed 6 Aug. 2019].</w:t>
      </w:r>
    </w:p>
    <w:sectPr w:rsidR="00F1188F" w:rsidRPr="00F118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47B57"/>
    <w:multiLevelType w:val="hybridMultilevel"/>
    <w:tmpl w:val="F2D21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C75214"/>
    <w:multiLevelType w:val="hybridMultilevel"/>
    <w:tmpl w:val="39DC23D4"/>
    <w:lvl w:ilvl="0" w:tplc="F7AAC28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C88"/>
    <w:rsid w:val="00867EE2"/>
    <w:rsid w:val="00A70C88"/>
    <w:rsid w:val="00F11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77F9C"/>
  <w15:chartTrackingRefBased/>
  <w15:docId w15:val="{B40739D6-98A6-48A3-AD2A-4A9C4698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Latisha Porter (1814464)</dc:creator>
  <cp:keywords/>
  <dc:description/>
  <cp:lastModifiedBy>Latisha Porter (1814464)</cp:lastModifiedBy>
  <cp:revision>1</cp:revision>
  <dcterms:created xsi:type="dcterms:W3CDTF">2019-08-09T11:41:00Z</dcterms:created>
  <dcterms:modified xsi:type="dcterms:W3CDTF">2019-08-09T12:03:00Z</dcterms:modified>
</cp:coreProperties>
</file>