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4B012C" w:rsidP="00E51AAC">
            <w:pPr>
              <w:spacing w:before="120" w:after="120"/>
              <w:jc w:val="both"/>
              <w:rPr>
                <w:rFonts w:ascii="Arial" w:hAnsi="Arial" w:cs="Arial"/>
                <w:b/>
                <w:sz w:val="22"/>
                <w:szCs w:val="22"/>
              </w:rPr>
            </w:pPr>
            <w:r>
              <w:rPr>
                <w:rFonts w:ascii="Arial" w:hAnsi="Arial" w:cs="Arial"/>
                <w:b/>
                <w:sz w:val="22"/>
                <w:szCs w:val="22"/>
              </w:rPr>
              <w:t>BA Advocacy</w:t>
            </w:r>
            <w:r w:rsidR="00040F07">
              <w:rPr>
                <w:rFonts w:ascii="Arial" w:hAnsi="Arial" w:cs="Arial"/>
                <w:b/>
                <w:sz w:val="22"/>
                <w:szCs w:val="22"/>
              </w:rPr>
              <w:t>/ BA Social Studies</w:t>
            </w:r>
          </w:p>
        </w:tc>
      </w:tr>
      <w:tr w:rsidR="008F1308" w:rsidRPr="00A406E5" w:rsidTr="004B012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FA053B" w:rsidP="00E51AAC">
            <w:pPr>
              <w:spacing w:before="120" w:after="120"/>
              <w:jc w:val="both"/>
              <w:rPr>
                <w:rFonts w:ascii="Arial" w:hAnsi="Arial" w:cs="Arial"/>
                <w:b/>
                <w:sz w:val="22"/>
                <w:szCs w:val="22"/>
              </w:rPr>
            </w:pPr>
            <w:r>
              <w:rPr>
                <w:rFonts w:ascii="Calibri" w:hAnsi="Calibri"/>
                <w:szCs w:val="24"/>
              </w:rPr>
              <w:t>Individuals and Groups in Society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1C69F8" w:rsidP="00152E9D">
            <w:pPr>
              <w:spacing w:before="120" w:after="120"/>
              <w:jc w:val="both"/>
              <w:rPr>
                <w:rFonts w:ascii="Arial" w:hAnsi="Arial" w:cs="Arial"/>
                <w:b/>
                <w:sz w:val="22"/>
                <w:szCs w:val="22"/>
              </w:rPr>
            </w:pPr>
            <w:r>
              <w:rPr>
                <w:rFonts w:ascii="Calibri" w:hAnsi="Calibri"/>
                <w:szCs w:val="24"/>
              </w:rPr>
              <w:t>SJSI5018 Ass 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1C69F8" w:rsidP="00E51AAC">
            <w:pPr>
              <w:spacing w:before="120" w:after="120"/>
              <w:jc w:val="both"/>
              <w:rPr>
                <w:rFonts w:ascii="Arial" w:hAnsi="Arial" w:cs="Arial"/>
                <w:b/>
                <w:sz w:val="22"/>
                <w:szCs w:val="22"/>
              </w:rPr>
            </w:pPr>
            <w:r>
              <w:rPr>
                <w:rFonts w:ascii="Arial" w:hAnsi="Arial" w:cs="Arial"/>
                <w:b/>
                <w:sz w:val="22"/>
                <w:szCs w:val="22"/>
              </w:rPr>
              <w:t>3</w:t>
            </w:r>
            <w:r w:rsidR="004B012C">
              <w:rPr>
                <w:rFonts w:ascii="Arial" w:hAnsi="Arial" w:cs="Arial"/>
                <w:b/>
                <w:sz w:val="22"/>
                <w:szCs w:val="22"/>
              </w:rPr>
              <w:t>0%</w:t>
            </w:r>
          </w:p>
        </w:tc>
      </w:tr>
      <w:tr w:rsidR="00DB116D" w:rsidRPr="00A406E5" w:rsidTr="008F1308">
        <w:tc>
          <w:tcPr>
            <w:tcW w:w="2093" w:type="dxa"/>
            <w:shd w:val="pct15" w:color="auto" w:fill="auto"/>
          </w:tcPr>
          <w:p w:rsidR="00DB116D" w:rsidRPr="00A406E5" w:rsidRDefault="00040F07" w:rsidP="00E51AAC">
            <w:pPr>
              <w:spacing w:before="120" w:after="120"/>
              <w:jc w:val="both"/>
              <w:rPr>
                <w:rFonts w:ascii="Arial" w:hAnsi="Arial" w:cs="Arial"/>
                <w:b/>
                <w:sz w:val="22"/>
                <w:szCs w:val="22"/>
              </w:rPr>
            </w:pPr>
            <w:r>
              <w:rPr>
                <w:rFonts w:ascii="Arial" w:hAnsi="Arial" w:cs="Arial"/>
                <w:b/>
                <w:sz w:val="22"/>
                <w:szCs w:val="22"/>
              </w:rPr>
              <w:t>Lecturer</w:t>
            </w:r>
          </w:p>
        </w:tc>
        <w:tc>
          <w:tcPr>
            <w:tcW w:w="3293" w:type="dxa"/>
          </w:tcPr>
          <w:p w:rsidR="00DB116D" w:rsidRPr="00A406E5" w:rsidRDefault="00F47784" w:rsidP="00E51AAC">
            <w:pPr>
              <w:spacing w:before="120" w:after="120"/>
              <w:jc w:val="both"/>
              <w:rPr>
                <w:rFonts w:ascii="Arial" w:hAnsi="Arial" w:cs="Arial"/>
                <w:b/>
                <w:sz w:val="22"/>
                <w:szCs w:val="22"/>
              </w:rPr>
            </w:pPr>
            <w:r>
              <w:rPr>
                <w:rFonts w:ascii="Arial" w:hAnsi="Arial" w:cs="Arial"/>
                <w:b/>
                <w:sz w:val="22"/>
                <w:szCs w:val="22"/>
              </w:rPr>
              <w:t>Ken Dicks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F47784" w:rsidP="00FA053B">
            <w:pPr>
              <w:spacing w:before="120" w:after="120"/>
              <w:jc w:val="both"/>
              <w:rPr>
                <w:rFonts w:ascii="Arial" w:hAnsi="Arial" w:cs="Arial"/>
                <w:b/>
                <w:sz w:val="22"/>
                <w:szCs w:val="22"/>
              </w:rPr>
            </w:pPr>
            <w:r>
              <w:rPr>
                <w:rFonts w:ascii="Arial" w:hAnsi="Arial" w:cs="Arial"/>
                <w:b/>
                <w:sz w:val="22"/>
                <w:szCs w:val="22"/>
              </w:rPr>
              <w:t>CLH</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CF5618" w:rsidRDefault="00CF5618" w:rsidP="00971E69">
            <w:pPr>
              <w:spacing w:before="120" w:after="120"/>
              <w:jc w:val="both"/>
              <w:rPr>
                <w:rFonts w:ascii="Arial" w:hAnsi="Arial" w:cs="Arial"/>
                <w:b/>
                <w:color w:val="FF0000"/>
                <w:sz w:val="22"/>
                <w:szCs w:val="22"/>
              </w:rPr>
            </w:pPr>
            <w:r w:rsidRPr="00CF5618">
              <w:rPr>
                <w:rFonts w:ascii="Arial" w:hAnsi="Arial" w:cs="Arial"/>
                <w:b/>
                <w:color w:val="FF0000"/>
                <w:sz w:val="22"/>
                <w:szCs w:val="22"/>
              </w:rPr>
              <w:t>In what way does the concept of Culture in the 21st Century contribute to the creation of social and individual identities?</w:t>
            </w:r>
            <w:bookmarkStart w:id="0" w:name="_GoBack"/>
            <w:bookmarkEnd w:id="0"/>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040F07" w:rsidRPr="00971E69" w:rsidRDefault="001C69F8" w:rsidP="00E51AAC">
            <w:pPr>
              <w:spacing w:before="120" w:after="120"/>
              <w:jc w:val="both"/>
              <w:rPr>
                <w:rFonts w:ascii="Arial" w:hAnsi="Arial" w:cs="Arial"/>
                <w:b/>
                <w:sz w:val="22"/>
                <w:szCs w:val="22"/>
              </w:rPr>
            </w:pPr>
            <w:r>
              <w:rPr>
                <w:rFonts w:ascii="Calibri" w:hAnsi="Calibri"/>
                <w:szCs w:val="24"/>
              </w:rPr>
              <w:t>Seminar Presentation (10 mins)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4B012C" w:rsidRPr="00F47784" w:rsidRDefault="00F47784" w:rsidP="005F0579">
            <w:pPr>
              <w:spacing w:before="120" w:after="120"/>
              <w:jc w:val="both"/>
              <w:rPr>
                <w:rFonts w:ascii="Calibri" w:hAnsi="Calibri"/>
                <w:b/>
                <w:color w:val="FF0000"/>
                <w:szCs w:val="24"/>
              </w:rPr>
            </w:pPr>
            <w:r>
              <w:rPr>
                <w:rFonts w:ascii="Calibri" w:hAnsi="Calibri"/>
                <w:b/>
                <w:color w:val="FF0000"/>
                <w:szCs w:val="24"/>
              </w:rPr>
              <w:t>22</w:t>
            </w:r>
            <w:r w:rsidRPr="00F47784">
              <w:rPr>
                <w:rFonts w:ascii="Calibri" w:hAnsi="Calibri"/>
                <w:b/>
                <w:color w:val="FF0000"/>
                <w:szCs w:val="24"/>
                <w:vertAlign w:val="superscript"/>
              </w:rPr>
              <w:t>nd</w:t>
            </w:r>
            <w:r>
              <w:rPr>
                <w:rFonts w:ascii="Calibri" w:hAnsi="Calibri"/>
                <w:b/>
                <w:color w:val="FF0000"/>
                <w:szCs w:val="24"/>
              </w:rPr>
              <w:t xml:space="preserve"> July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F47784" w:rsidRDefault="00F47784" w:rsidP="00533C56">
            <w:pPr>
              <w:spacing w:before="120" w:after="120"/>
              <w:jc w:val="both"/>
              <w:rPr>
                <w:rFonts w:ascii="Arial" w:hAnsi="Arial" w:cs="Arial"/>
                <w:b/>
                <w:color w:val="FF0000"/>
                <w:sz w:val="22"/>
                <w:szCs w:val="22"/>
              </w:rPr>
            </w:pPr>
            <w:r>
              <w:rPr>
                <w:rFonts w:ascii="Arial" w:hAnsi="Arial" w:cs="Arial"/>
                <w:b/>
                <w:color w:val="FF0000"/>
                <w:sz w:val="22"/>
                <w:szCs w:val="22"/>
              </w:rPr>
              <w:t>19</w:t>
            </w:r>
            <w:r w:rsidRPr="00F47784">
              <w:rPr>
                <w:rFonts w:ascii="Arial" w:hAnsi="Arial" w:cs="Arial"/>
                <w:b/>
                <w:color w:val="FF0000"/>
                <w:sz w:val="22"/>
                <w:szCs w:val="22"/>
                <w:vertAlign w:val="superscript"/>
              </w:rPr>
              <w:t>th</w:t>
            </w:r>
            <w:r>
              <w:rPr>
                <w:rFonts w:ascii="Arial" w:hAnsi="Arial" w:cs="Arial"/>
                <w:b/>
                <w:color w:val="FF0000"/>
                <w:sz w:val="22"/>
                <w:szCs w:val="22"/>
              </w:rPr>
              <w:t xml:space="preserve"> August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bl>
    <w:tbl>
      <w:tblPr>
        <w:tblpPr w:leftFromText="180" w:rightFromText="180" w:vertAnchor="text" w:tblpX="407" w:tblpY="1"/>
        <w:tblOverlap w:val="never"/>
        <w:tblW w:w="42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30"/>
      </w:tblGrid>
      <w:tr w:rsidR="00971E69" w:rsidRPr="00FE4403" w:rsidTr="00971E69">
        <w:tc>
          <w:tcPr>
            <w:tcW w:w="5000" w:type="pct"/>
            <w:tcBorders>
              <w:top w:val="double" w:sz="6" w:space="0" w:color="000000"/>
              <w:left w:val="double" w:sz="6" w:space="0" w:color="000000"/>
              <w:bottom w:val="single" w:sz="6" w:space="0" w:color="000000"/>
              <w:right w:val="single" w:sz="6" w:space="0" w:color="000000"/>
            </w:tcBorders>
            <w:shd w:val="clear" w:color="auto" w:fill="auto"/>
          </w:tcPr>
          <w:p w:rsidR="00971E69" w:rsidRPr="00971E69" w:rsidRDefault="00971E69" w:rsidP="00971E69">
            <w:pPr>
              <w:numPr>
                <w:ilvl w:val="0"/>
                <w:numId w:val="19"/>
              </w:numPr>
              <w:rPr>
                <w:rFonts w:ascii="Calibri" w:hAnsi="Calibri"/>
                <w:sz w:val="24"/>
                <w:szCs w:val="24"/>
              </w:rPr>
            </w:pPr>
            <w:r w:rsidRPr="00971E69">
              <w:rPr>
                <w:rFonts w:ascii="Calibri" w:hAnsi="Calibri"/>
                <w:sz w:val="24"/>
                <w:szCs w:val="24"/>
              </w:rPr>
              <w:t>Critically understand the key influences on the social (re)production of individual and group identities.</w:t>
            </w:r>
          </w:p>
          <w:p w:rsidR="00971E69" w:rsidRPr="00971E69" w:rsidRDefault="00971E69" w:rsidP="00971E69">
            <w:pPr>
              <w:ind w:left="360"/>
              <w:rPr>
                <w:rFonts w:ascii="Calibri" w:hAnsi="Calibri"/>
                <w:sz w:val="24"/>
                <w:szCs w:val="24"/>
              </w:rPr>
            </w:pPr>
          </w:p>
        </w:tc>
      </w:tr>
      <w:tr w:rsidR="00971E69" w:rsidRPr="00FE4403" w:rsidTr="00971E69">
        <w:tc>
          <w:tcPr>
            <w:tcW w:w="5000" w:type="pct"/>
            <w:tcBorders>
              <w:top w:val="single" w:sz="6" w:space="0" w:color="000000"/>
              <w:left w:val="double" w:sz="6" w:space="0" w:color="000000"/>
              <w:bottom w:val="single" w:sz="6" w:space="0" w:color="000000"/>
              <w:right w:val="single" w:sz="6" w:space="0" w:color="000000"/>
            </w:tcBorders>
            <w:shd w:val="clear" w:color="auto" w:fill="auto"/>
          </w:tcPr>
          <w:p w:rsidR="00971E69" w:rsidRPr="00971E69" w:rsidRDefault="00971E69" w:rsidP="00971E69">
            <w:pPr>
              <w:numPr>
                <w:ilvl w:val="0"/>
                <w:numId w:val="19"/>
              </w:numPr>
              <w:rPr>
                <w:rFonts w:ascii="Calibri" w:hAnsi="Calibri"/>
                <w:sz w:val="24"/>
                <w:szCs w:val="24"/>
              </w:rPr>
            </w:pPr>
            <w:r w:rsidRPr="00971E69">
              <w:rPr>
                <w:rFonts w:ascii="Calibri" w:hAnsi="Calibri"/>
                <w:sz w:val="24"/>
                <w:szCs w:val="24"/>
              </w:rPr>
              <w:t>Critically explore how gender and sexual diversity, class, poverty, ethnicity, disability, sexual orientation, race and age</w:t>
            </w:r>
            <w:r w:rsidR="0083342B">
              <w:rPr>
                <w:rFonts w:ascii="Calibri" w:hAnsi="Calibri"/>
                <w:sz w:val="24"/>
                <w:szCs w:val="24"/>
              </w:rPr>
              <w:t xml:space="preserve"> are</w:t>
            </w:r>
            <w:r w:rsidRPr="00971E69">
              <w:rPr>
                <w:rFonts w:ascii="Calibri" w:hAnsi="Calibri"/>
                <w:sz w:val="24"/>
                <w:szCs w:val="24"/>
              </w:rPr>
              <w:t xml:space="preserve"> represented in our society.</w:t>
            </w:r>
          </w:p>
          <w:p w:rsidR="00971E69" w:rsidRPr="00971E69" w:rsidRDefault="00971E69" w:rsidP="00971E69">
            <w:pPr>
              <w:ind w:left="360"/>
              <w:rPr>
                <w:rFonts w:ascii="Calibri" w:hAnsi="Calibri"/>
                <w:sz w:val="24"/>
                <w:szCs w:val="24"/>
              </w:rPr>
            </w:pPr>
          </w:p>
        </w:tc>
      </w:tr>
      <w:tr w:rsidR="00971E69" w:rsidRPr="00FE4403" w:rsidTr="00971E69">
        <w:tc>
          <w:tcPr>
            <w:tcW w:w="5000" w:type="pct"/>
            <w:tcBorders>
              <w:top w:val="single" w:sz="6" w:space="0" w:color="000000"/>
              <w:left w:val="double" w:sz="6" w:space="0" w:color="000000"/>
              <w:bottom w:val="single" w:sz="6" w:space="0" w:color="000000"/>
              <w:right w:val="single" w:sz="6" w:space="0" w:color="000000"/>
            </w:tcBorders>
            <w:shd w:val="clear" w:color="auto" w:fill="auto"/>
          </w:tcPr>
          <w:p w:rsidR="00971E69" w:rsidRPr="00971E69" w:rsidRDefault="00971E69" w:rsidP="00971E69">
            <w:pPr>
              <w:numPr>
                <w:ilvl w:val="0"/>
                <w:numId w:val="19"/>
              </w:numPr>
              <w:rPr>
                <w:rFonts w:ascii="Calibri" w:hAnsi="Calibri"/>
                <w:sz w:val="24"/>
                <w:szCs w:val="24"/>
              </w:rPr>
            </w:pPr>
            <w:r w:rsidRPr="00971E69">
              <w:rPr>
                <w:rFonts w:ascii="Calibri" w:hAnsi="Calibri"/>
                <w:sz w:val="24"/>
                <w:szCs w:val="24"/>
              </w:rPr>
              <w:t>Critically reflect upon individual representations of identity in the media and society and the politics of recognition.</w:t>
            </w:r>
          </w:p>
          <w:p w:rsidR="00971E69" w:rsidRPr="00971E69" w:rsidRDefault="00971E69" w:rsidP="00971E69">
            <w:pPr>
              <w:ind w:left="360"/>
              <w:rPr>
                <w:rFonts w:ascii="Calibri" w:hAnsi="Calibri"/>
                <w:sz w:val="24"/>
                <w:szCs w:val="24"/>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Default="0028204E" w:rsidP="00BA1176">
      <w:pPr>
        <w:rPr>
          <w:rFonts w:ascii="Arial" w:hAnsi="Arial" w:cs="Arial"/>
          <w:b/>
        </w:rPr>
      </w:pPr>
    </w:p>
    <w:p w:rsidR="00971E69" w:rsidRPr="00A406E5" w:rsidRDefault="00971E69"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83342B" w:rsidRPr="00971E69" w:rsidRDefault="0083342B" w:rsidP="0083342B">
      <w:pPr>
        <w:ind w:left="360"/>
        <w:rPr>
          <w:rFonts w:ascii="Calibri" w:hAnsi="Calibri"/>
          <w:sz w:val="24"/>
          <w:szCs w:val="24"/>
        </w:rPr>
      </w:pPr>
      <w:r w:rsidRPr="0083342B">
        <w:rPr>
          <w:rFonts w:ascii="Calibri" w:hAnsi="Calibri"/>
          <w:i/>
          <w:sz w:val="24"/>
          <w:szCs w:val="24"/>
        </w:rPr>
        <w:t>Critically understand the key influences on the social (re)production of individual and group identities</w:t>
      </w:r>
      <w:r w:rsidRPr="00971E69">
        <w:rPr>
          <w:rFonts w:ascii="Calibri" w:hAnsi="Calibri"/>
          <w:sz w:val="24"/>
          <w:szCs w:val="24"/>
        </w:rPr>
        <w:t>.</w:t>
      </w:r>
    </w:p>
    <w:p w:rsidR="0083342B" w:rsidRPr="00A406E5" w:rsidRDefault="0083342B"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971E69" w:rsidRPr="00971E69" w:rsidRDefault="00971E69" w:rsidP="00971E69">
      <w:pPr>
        <w:rPr>
          <w:rFonts w:ascii="Calibri" w:hAnsi="Calibri"/>
          <w:i/>
          <w:sz w:val="24"/>
          <w:szCs w:val="24"/>
        </w:rPr>
      </w:pPr>
      <w:r w:rsidRPr="00971E69">
        <w:rPr>
          <w:rFonts w:ascii="Calibri" w:hAnsi="Calibri"/>
          <w:i/>
          <w:sz w:val="24"/>
          <w:szCs w:val="24"/>
        </w:rPr>
        <w:t>Critically understand the key influences on the social (re)production of individual and group identities.</w:t>
      </w:r>
    </w:p>
    <w:p w:rsidR="00D22D9C" w:rsidRPr="00971E69" w:rsidRDefault="00D22D9C" w:rsidP="00D22D9C">
      <w:pPr>
        <w:jc w:val="both"/>
        <w:rPr>
          <w:rFonts w:ascii="Calibri" w:hAnsi="Calibri"/>
          <w:i/>
          <w:sz w:val="24"/>
          <w:szCs w:val="24"/>
        </w:rPr>
      </w:pPr>
    </w:p>
    <w:p w:rsidR="00040F07" w:rsidRDefault="00040F07" w:rsidP="00D22D9C">
      <w:pPr>
        <w:jc w:val="both"/>
        <w:rPr>
          <w:rFonts w:ascii="Calibri" w:hAnsi="Calibri"/>
          <w:i/>
          <w:sz w:val="24"/>
          <w:szCs w:val="24"/>
        </w:rPr>
      </w:pPr>
    </w:p>
    <w:p w:rsidR="00040F07" w:rsidRPr="00A406E5" w:rsidRDefault="00040F07"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83342B" w:rsidRPr="00971E69" w:rsidRDefault="0083342B" w:rsidP="0083342B">
      <w:pPr>
        <w:ind w:left="360"/>
        <w:rPr>
          <w:rFonts w:ascii="Calibri" w:hAnsi="Calibri"/>
          <w:i/>
          <w:sz w:val="24"/>
          <w:szCs w:val="24"/>
        </w:rPr>
      </w:pPr>
      <w:r w:rsidRPr="00971E69">
        <w:rPr>
          <w:rFonts w:ascii="Calibri" w:hAnsi="Calibri"/>
          <w:i/>
          <w:sz w:val="24"/>
          <w:szCs w:val="24"/>
        </w:rPr>
        <w:t>Critically reflect upon individual representations of identity in the media and society and the politics of recognition.</w:t>
      </w:r>
    </w:p>
    <w:p w:rsidR="001E06A7" w:rsidRPr="001E06A7" w:rsidRDefault="001E06A7" w:rsidP="001E06A7">
      <w:pPr>
        <w:ind w:left="360"/>
        <w:rPr>
          <w:rFonts w:ascii="Calibri" w:hAnsi="Calibri"/>
          <w:i/>
          <w:sz w:val="24"/>
          <w:szCs w:val="24"/>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83342B" w:rsidRPr="0083342B" w:rsidRDefault="0083342B" w:rsidP="0083342B">
      <w:pPr>
        <w:ind w:left="360"/>
        <w:rPr>
          <w:rFonts w:ascii="Calibri" w:hAnsi="Calibri"/>
          <w:i/>
          <w:sz w:val="24"/>
          <w:szCs w:val="24"/>
        </w:rPr>
      </w:pPr>
      <w:r w:rsidRPr="0083342B">
        <w:rPr>
          <w:rFonts w:ascii="Calibri" w:hAnsi="Calibri"/>
          <w:i/>
          <w:sz w:val="24"/>
          <w:szCs w:val="24"/>
        </w:rPr>
        <w:t>Critically explore how gender and sexual diversity, class, poverty, ethnicity, disability, sexual orientation, race and age are represented in our society.</w:t>
      </w:r>
    </w:p>
    <w:p w:rsidR="004B012C" w:rsidRPr="004B012C" w:rsidRDefault="004B012C" w:rsidP="004B012C">
      <w:pPr>
        <w:ind w:left="360"/>
        <w:rPr>
          <w:rFonts w:ascii="Calibri" w:hAnsi="Calibri"/>
          <w:i/>
          <w:sz w:val="24"/>
          <w:szCs w:val="24"/>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B0A9C" w:rsidRPr="00A406E5" w:rsidRDefault="007B0A9C" w:rsidP="00C01A3F">
      <w:pPr>
        <w:jc w:val="both"/>
        <w:rPr>
          <w:rFonts w:ascii="Arial" w:hAnsi="Arial" w:cs="Arial"/>
          <w:i/>
          <w:sz w:val="22"/>
          <w:szCs w:val="22"/>
        </w:rPr>
      </w:pPr>
    </w:p>
    <w:p w:rsidR="00971E69" w:rsidRPr="00971E69" w:rsidRDefault="00971E69" w:rsidP="00971E69">
      <w:pPr>
        <w:ind w:left="360"/>
        <w:rPr>
          <w:rFonts w:ascii="Calibri" w:hAnsi="Calibri"/>
          <w:i/>
          <w:sz w:val="24"/>
          <w:szCs w:val="24"/>
        </w:rPr>
      </w:pPr>
      <w:r w:rsidRPr="00971E69">
        <w:rPr>
          <w:rFonts w:ascii="Calibri" w:hAnsi="Calibri"/>
          <w:i/>
          <w:sz w:val="24"/>
          <w:szCs w:val="24"/>
        </w:rPr>
        <w:t>Critically reflect upon individual representations of identity in the media and society and the politics of recognition.</w:t>
      </w: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Pr="00A406E5" w:rsidRDefault="007B0A9C"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7B0A9C">
        <w:trPr>
          <w:jc w:val="center"/>
        </w:trPr>
        <w:tc>
          <w:tcPr>
            <w:tcW w:w="10444"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D3582E"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C95676"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95676"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E06A7" w:rsidP="00152E9D">
            <w:pPr>
              <w:jc w:val="center"/>
              <w:rPr>
                <w:rFonts w:ascii="Arial" w:hAnsi="Arial" w:cs="Arial"/>
                <w:sz w:val="32"/>
              </w:rPr>
            </w:pPr>
            <w:r>
              <w:rPr>
                <w:rFonts w:ascii="Arial" w:hAnsi="Arial" w:cs="Arial"/>
                <w:sz w:val="32"/>
              </w:rPr>
              <w:t>2</w:t>
            </w:r>
            <w:r w:rsidR="00D3582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E06A7" w:rsidP="00152E9D">
            <w:pPr>
              <w:jc w:val="center"/>
              <w:rPr>
                <w:rFonts w:ascii="Arial" w:hAnsi="Arial" w:cs="Arial"/>
                <w:sz w:val="32"/>
              </w:rPr>
            </w:pPr>
            <w:r>
              <w:rPr>
                <w:rFonts w:ascii="Arial" w:hAnsi="Arial" w:cs="Arial"/>
                <w:sz w:val="32"/>
              </w:rPr>
              <w:t>2</w:t>
            </w:r>
            <w:r w:rsidR="00D3582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4B012C">
        <w:tc>
          <w:tcPr>
            <w:tcW w:w="13948" w:type="dxa"/>
            <w:shd w:val="clear" w:color="auto" w:fill="FF99FF"/>
          </w:tcPr>
          <w:p w:rsidR="00527E60" w:rsidRPr="00D9771E" w:rsidRDefault="00527E60" w:rsidP="004B012C">
            <w:pPr>
              <w:rPr>
                <w:rFonts w:ascii="Arial" w:hAnsi="Arial" w:cs="Arial"/>
                <w:b/>
              </w:rPr>
            </w:pPr>
            <w:r>
              <w:rPr>
                <w:rFonts w:ascii="Arial" w:hAnsi="Arial" w:cs="Arial"/>
                <w:b/>
              </w:rPr>
              <w:t>Level 5</w:t>
            </w:r>
          </w:p>
        </w:tc>
      </w:tr>
      <w:tr w:rsidR="00527E60" w:rsidRPr="00D9771E" w:rsidTr="004B012C">
        <w:tc>
          <w:tcPr>
            <w:tcW w:w="13948" w:type="dxa"/>
            <w:shd w:val="clear" w:color="auto" w:fill="FFCCFF"/>
          </w:tcPr>
          <w:p w:rsidR="00527E60" w:rsidRPr="00B669B1" w:rsidRDefault="002878BF" w:rsidP="004B012C">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4B012C">
        <w:trPr>
          <w:tblHeader/>
        </w:trPr>
        <w:tc>
          <w:tcPr>
            <w:tcW w:w="1735" w:type="dxa"/>
            <w:shd w:val="clear" w:color="auto" w:fill="FF99FF"/>
          </w:tcPr>
          <w:p w:rsidR="00527E60" w:rsidRPr="00C73F6F" w:rsidRDefault="00527E60" w:rsidP="004B012C">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4B012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4B012C">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4B012C">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4B012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4B012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4B012C">
        <w:trPr>
          <w:tblHeader/>
        </w:trPr>
        <w:tc>
          <w:tcPr>
            <w:tcW w:w="1735" w:type="dxa"/>
            <w:shd w:val="clear" w:color="auto" w:fill="FF99FF"/>
          </w:tcPr>
          <w:p w:rsidR="00527E60" w:rsidRPr="00D9771E" w:rsidRDefault="00527E60" w:rsidP="004B012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4B012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4B012C">
        <w:tc>
          <w:tcPr>
            <w:tcW w:w="1735" w:type="dxa"/>
            <w:shd w:val="clear" w:color="auto" w:fill="FF99FF"/>
          </w:tcPr>
          <w:p w:rsidR="00527E60" w:rsidRPr="00F65EEE" w:rsidRDefault="00527E60" w:rsidP="004B012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4B012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4B012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4B012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4B012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4B012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4B012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4B012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4B012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4B012C">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4B012C">
        <w:tc>
          <w:tcPr>
            <w:tcW w:w="1735" w:type="dxa"/>
            <w:shd w:val="clear" w:color="auto" w:fill="FF99FF"/>
          </w:tcPr>
          <w:p w:rsidR="00527E60" w:rsidRPr="00D9771E" w:rsidRDefault="00527E60" w:rsidP="004B012C">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4B012C">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4B012C">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4B012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4B012C">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4B012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4B012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4B012C">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4B012C">
            <w:pPr>
              <w:rPr>
                <w:rFonts w:ascii="Arial" w:hAnsi="Arial" w:cs="Arial"/>
              </w:rPr>
            </w:pP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4B012C">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4B012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4B012C">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4B012C">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4B012C">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4B012C">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4B012C">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4B012C">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4B012C">
            <w:pPr>
              <w:rPr>
                <w:rFonts w:ascii="Arial" w:hAnsi="Arial" w:cs="Arial"/>
              </w:rPr>
            </w:pPr>
            <w:r w:rsidRPr="00B669B1">
              <w:rPr>
                <w:rFonts w:ascii="Arial" w:hAnsi="Arial" w:cs="Arial"/>
              </w:rPr>
              <w:t>Little or no appreciation of the context of the application.</w:t>
            </w:r>
          </w:p>
          <w:p w:rsidR="00527E60" w:rsidRDefault="00527E60" w:rsidP="004B012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4B012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4B012C">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4B012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4B012C">
            <w:pPr>
              <w:rPr>
                <w:rFonts w:ascii="Arial" w:hAnsi="Arial" w:cs="Arial"/>
              </w:rPr>
            </w:pP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4B012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4B012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4B012C">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4B012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4B012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4B012C">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4B012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4B012C">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4B012C">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4B012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4B012C">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4B012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4B012C">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4B012C">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4B012C">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4B012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4B012C">
            <w:pPr>
              <w:rPr>
                <w:rFonts w:ascii="Arial" w:hAnsi="Arial" w:cs="Arial"/>
              </w:rPr>
            </w:pPr>
          </w:p>
          <w:p w:rsidR="00527E60" w:rsidRPr="00E07BE3" w:rsidRDefault="00527E60" w:rsidP="004B012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4B012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4B012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4B012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4B012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4B012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4B012C">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4B012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4B012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4B012C">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4B012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4B012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1E69" w:rsidRDefault="00971E69">
      <w:r>
        <w:separator/>
      </w:r>
    </w:p>
  </w:endnote>
  <w:endnote w:type="continuationSeparator" w:id="0">
    <w:p w:rsidR="00971E69" w:rsidRDefault="00971E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E69" w:rsidRDefault="00971E6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F5618">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F5618">
      <w:rPr>
        <w:b/>
        <w:noProof/>
      </w:rPr>
      <w:t>9</w:t>
    </w:r>
    <w:r>
      <w:rPr>
        <w:b/>
        <w:sz w:val="24"/>
        <w:szCs w:val="24"/>
      </w:rPr>
      <w:fldChar w:fldCharType="end"/>
    </w:r>
  </w:p>
  <w:p w:rsidR="00971E69" w:rsidRDefault="00971E6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E69" w:rsidRDefault="00971E6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1E69" w:rsidRDefault="00971E69">
      <w:r>
        <w:separator/>
      </w:r>
    </w:p>
  </w:footnote>
  <w:footnote w:type="continuationSeparator" w:id="0">
    <w:p w:rsidR="00971E69" w:rsidRDefault="00971E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EE1560"/>
    <w:multiLevelType w:val="hybridMultilevel"/>
    <w:tmpl w:val="5614C7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1091200"/>
    <w:multiLevelType w:val="hybridMultilevel"/>
    <w:tmpl w:val="2A684C7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15693A"/>
    <w:multiLevelType w:val="hybridMultilevel"/>
    <w:tmpl w:val="2FF8B6F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8"/>
  </w:num>
  <w:num w:numId="4">
    <w:abstractNumId w:val="11"/>
  </w:num>
  <w:num w:numId="5">
    <w:abstractNumId w:val="7"/>
  </w:num>
  <w:num w:numId="6">
    <w:abstractNumId w:val="17"/>
  </w:num>
  <w:num w:numId="7">
    <w:abstractNumId w:val="2"/>
  </w:num>
  <w:num w:numId="8">
    <w:abstractNumId w:val="15"/>
  </w:num>
  <w:num w:numId="9">
    <w:abstractNumId w:val="10"/>
  </w:num>
  <w:num w:numId="10">
    <w:abstractNumId w:val="4"/>
  </w:num>
  <w:num w:numId="11">
    <w:abstractNumId w:val="5"/>
  </w:num>
  <w:num w:numId="12">
    <w:abstractNumId w:val="8"/>
  </w:num>
  <w:num w:numId="13">
    <w:abstractNumId w:val="14"/>
  </w:num>
  <w:num w:numId="14">
    <w:abstractNumId w:val="3"/>
  </w:num>
  <w:num w:numId="15">
    <w:abstractNumId w:val="0"/>
  </w:num>
  <w:num w:numId="16">
    <w:abstractNumId w:val="6"/>
  </w:num>
  <w:num w:numId="17">
    <w:abstractNumId w:val="12"/>
  </w:num>
  <w:num w:numId="18">
    <w:abstractNumId w:val="13"/>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2962"/>
    <w:rsid w:val="00011666"/>
    <w:rsid w:val="00026B02"/>
    <w:rsid w:val="00040F07"/>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C69F8"/>
    <w:rsid w:val="001E06A7"/>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012C"/>
    <w:rsid w:val="004B5334"/>
    <w:rsid w:val="004B6C14"/>
    <w:rsid w:val="004D5E9B"/>
    <w:rsid w:val="004D63D9"/>
    <w:rsid w:val="004E6585"/>
    <w:rsid w:val="0050249F"/>
    <w:rsid w:val="00524566"/>
    <w:rsid w:val="00527E60"/>
    <w:rsid w:val="00530BEF"/>
    <w:rsid w:val="00533C56"/>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0A9C"/>
    <w:rsid w:val="007C682C"/>
    <w:rsid w:val="007D2385"/>
    <w:rsid w:val="007F214F"/>
    <w:rsid w:val="00800069"/>
    <w:rsid w:val="008042F0"/>
    <w:rsid w:val="00822EC9"/>
    <w:rsid w:val="008310A0"/>
    <w:rsid w:val="0083342B"/>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1E69"/>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5676"/>
    <w:rsid w:val="00CC241A"/>
    <w:rsid w:val="00CE4035"/>
    <w:rsid w:val="00CE65AB"/>
    <w:rsid w:val="00CF4266"/>
    <w:rsid w:val="00CF5618"/>
    <w:rsid w:val="00D22D9C"/>
    <w:rsid w:val="00D241F1"/>
    <w:rsid w:val="00D275CB"/>
    <w:rsid w:val="00D30DFA"/>
    <w:rsid w:val="00D3582E"/>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7784"/>
    <w:rsid w:val="00F57A89"/>
    <w:rsid w:val="00F61A20"/>
    <w:rsid w:val="00F63DD9"/>
    <w:rsid w:val="00F66489"/>
    <w:rsid w:val="00F67644"/>
    <w:rsid w:val="00F8381F"/>
    <w:rsid w:val="00FA04CD"/>
    <w:rsid w:val="00FA053B"/>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244502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3214</Words>
  <Characters>19684</Characters>
  <Application>Microsoft Office Word</Application>
  <DocSecurity>0</DocSecurity>
  <Lines>164</Lines>
  <Paragraphs>45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22853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Ken Dicks</cp:lastModifiedBy>
  <cp:revision>2</cp:revision>
  <cp:lastPrinted>2014-10-10T07:42:00Z</cp:lastPrinted>
  <dcterms:created xsi:type="dcterms:W3CDTF">2019-06-11T13:13:00Z</dcterms:created>
  <dcterms:modified xsi:type="dcterms:W3CDTF">2019-06-11T13:13:00Z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