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4A9A8" w14:textId="77777777" w:rsidR="00C22358" w:rsidRDefault="00C22358" w:rsidP="00C22358">
      <w:pPr>
        <w:jc w:val="center"/>
        <w:rPr>
          <w:b/>
          <w:bCs/>
        </w:rPr>
      </w:pPr>
      <w:r>
        <w:rPr>
          <w:b/>
          <w:bCs/>
        </w:rPr>
        <w:t>LEVEL 5MPO</w:t>
      </w:r>
    </w:p>
    <w:p w14:paraId="5C9D9D06" w14:textId="77777777" w:rsidR="00C22358" w:rsidRDefault="00C22358" w:rsidP="00C22358">
      <w:pPr>
        <w:jc w:val="center"/>
        <w:rPr>
          <w:b/>
          <w:bCs/>
        </w:rPr>
      </w:pPr>
      <w:r>
        <w:rPr>
          <w:b/>
          <w:bCs/>
        </w:rPr>
        <w:t>University of Wales Trinity Saint David</w:t>
      </w:r>
    </w:p>
    <w:p w14:paraId="259DC6EC" w14:textId="77777777" w:rsidR="00C22358" w:rsidRDefault="00C22358" w:rsidP="00C22358">
      <w:pPr>
        <w:jc w:val="center"/>
        <w:rPr>
          <w:b/>
          <w:bCs/>
        </w:rPr>
      </w:pPr>
      <w:r>
        <w:rPr>
          <w:b/>
          <w:bCs/>
        </w:rPr>
        <w:t>Stanley Ekene Onumonu:1816098</w:t>
      </w:r>
    </w:p>
    <w:p w14:paraId="30E51A1C" w14:textId="77777777" w:rsidR="00C22358" w:rsidRDefault="00C22358" w:rsidP="00C22358">
      <w:pPr>
        <w:jc w:val="center"/>
        <w:rPr>
          <w:b/>
          <w:bCs/>
        </w:rPr>
      </w:pPr>
      <w:r>
        <w:rPr>
          <w:b/>
          <w:bCs/>
        </w:rPr>
        <w:t>Module Code: BMSW5104</w:t>
      </w:r>
    </w:p>
    <w:p w14:paraId="60277DDC" w14:textId="77777777" w:rsidR="00C22358" w:rsidRDefault="00C22358" w:rsidP="00C22358">
      <w:pPr>
        <w:jc w:val="center"/>
        <w:rPr>
          <w:b/>
          <w:bCs/>
        </w:rPr>
      </w:pPr>
      <w:r>
        <w:rPr>
          <w:b/>
          <w:bCs/>
        </w:rPr>
        <w:t>Managing Project in the Organisation</w:t>
      </w:r>
    </w:p>
    <w:p w14:paraId="66144B05" w14:textId="77777777" w:rsidR="00C22358" w:rsidRDefault="00C22358" w:rsidP="00C22358">
      <w:pPr>
        <w:jc w:val="center"/>
        <w:rPr>
          <w:b/>
          <w:bCs/>
        </w:rPr>
      </w:pPr>
      <w:r>
        <w:rPr>
          <w:b/>
          <w:bCs/>
        </w:rPr>
        <w:t xml:space="preserve">Lecturer: </w:t>
      </w:r>
      <w:proofErr w:type="spellStart"/>
      <w:r>
        <w:rPr>
          <w:b/>
          <w:bCs/>
        </w:rPr>
        <w:t>Dr.</w:t>
      </w:r>
      <w:proofErr w:type="spellEnd"/>
      <w:r>
        <w:rPr>
          <w:b/>
          <w:bCs/>
        </w:rPr>
        <w:t xml:space="preserve"> Dan Hart</w:t>
      </w:r>
    </w:p>
    <w:p w14:paraId="1E44A8F9" w14:textId="77777777" w:rsidR="00C22358" w:rsidRDefault="00C22358" w:rsidP="00345B4B">
      <w:pPr>
        <w:jc w:val="center"/>
        <w:rPr>
          <w:b/>
          <w:bCs/>
        </w:rPr>
      </w:pPr>
    </w:p>
    <w:p w14:paraId="178CEBE4" w14:textId="0C57C59C" w:rsidR="00345B4B" w:rsidRDefault="00345B4B" w:rsidP="00345B4B">
      <w:pPr>
        <w:jc w:val="center"/>
        <w:rPr>
          <w:b/>
          <w:bCs/>
        </w:rPr>
      </w:pPr>
      <w:r w:rsidRPr="00345B4B">
        <w:rPr>
          <w:b/>
          <w:bCs/>
        </w:rPr>
        <w:t>Assignment Title: Managing Project in the Organisation {Academic Report}</w:t>
      </w:r>
    </w:p>
    <w:p w14:paraId="42698407" w14:textId="77777777" w:rsidR="00A94301" w:rsidRDefault="00A94301" w:rsidP="00C70373">
      <w:pPr>
        <w:jc w:val="both"/>
        <w:rPr>
          <w:rFonts w:ascii="Arial" w:hAnsi="Arial" w:cs="Arial"/>
        </w:rPr>
      </w:pPr>
    </w:p>
    <w:p w14:paraId="03FAF169" w14:textId="77777777" w:rsidR="00A94301" w:rsidRDefault="00A94301" w:rsidP="00C70373">
      <w:pPr>
        <w:jc w:val="both"/>
        <w:rPr>
          <w:rFonts w:ascii="Arial" w:hAnsi="Arial" w:cs="Arial"/>
        </w:rPr>
      </w:pPr>
    </w:p>
    <w:p w14:paraId="60011045" w14:textId="77777777" w:rsidR="00A94301" w:rsidRDefault="00A94301" w:rsidP="00C70373">
      <w:pPr>
        <w:jc w:val="both"/>
        <w:rPr>
          <w:rFonts w:ascii="Arial" w:hAnsi="Arial" w:cs="Arial"/>
        </w:rPr>
      </w:pPr>
    </w:p>
    <w:p w14:paraId="7D813487" w14:textId="77777777" w:rsidR="00A94301" w:rsidRDefault="00A94301" w:rsidP="00C70373">
      <w:pPr>
        <w:jc w:val="both"/>
        <w:rPr>
          <w:rFonts w:ascii="Arial" w:hAnsi="Arial" w:cs="Arial"/>
        </w:rPr>
      </w:pPr>
    </w:p>
    <w:p w14:paraId="1DA3F25D" w14:textId="77777777" w:rsidR="00A94301" w:rsidRDefault="00A94301" w:rsidP="00C70373">
      <w:pPr>
        <w:jc w:val="both"/>
        <w:rPr>
          <w:rFonts w:ascii="Arial" w:hAnsi="Arial" w:cs="Arial"/>
        </w:rPr>
      </w:pPr>
    </w:p>
    <w:p w14:paraId="48EE0BC2" w14:textId="77777777" w:rsidR="00A94301" w:rsidRDefault="00A94301" w:rsidP="00C70373">
      <w:pPr>
        <w:jc w:val="both"/>
        <w:rPr>
          <w:rFonts w:ascii="Arial" w:hAnsi="Arial" w:cs="Arial"/>
        </w:rPr>
      </w:pPr>
    </w:p>
    <w:p w14:paraId="66C64697" w14:textId="47826DE5" w:rsidR="00A94301" w:rsidRPr="00936239" w:rsidRDefault="00936239" w:rsidP="00C70373">
      <w:pPr>
        <w:jc w:val="both"/>
        <w:rPr>
          <w:rFonts w:ascii="Arial" w:hAnsi="Arial" w:cs="Arial"/>
          <w:b/>
          <w:bCs/>
        </w:rPr>
      </w:pPr>
      <w:r w:rsidRPr="00936239">
        <w:rPr>
          <w:rFonts w:ascii="Arial" w:hAnsi="Arial" w:cs="Arial"/>
          <w:b/>
          <w:bCs/>
        </w:rPr>
        <w:t>General Introduction</w:t>
      </w:r>
      <w:r>
        <w:rPr>
          <w:rFonts w:ascii="Arial" w:hAnsi="Arial" w:cs="Arial"/>
          <w:b/>
          <w:bCs/>
        </w:rPr>
        <w:t>:</w:t>
      </w:r>
    </w:p>
    <w:p w14:paraId="53D4B408" w14:textId="77777777" w:rsidR="00936239" w:rsidRPr="00936239" w:rsidRDefault="00936239" w:rsidP="00936239">
      <w:r w:rsidRPr="00936239">
        <w:t xml:space="preserve">Project management is a temporary effort set up to make a novel thing, organization, or result. A venture is temporary as it has a portrayed beginning and a set end with described degree and resources. A project is exceptional in that it is </w:t>
      </w:r>
      <w:proofErr w:type="gramStart"/>
      <w:r w:rsidRPr="00936239">
        <w:t>definitely not</w:t>
      </w:r>
      <w:proofErr w:type="gramEnd"/>
      <w:r w:rsidRPr="00936239">
        <w:t xml:space="preserve"> a standard movement, yet a specific set action planned to accomplish a particular target. A project bunch routinely fuses people who </w:t>
      </w:r>
      <w:proofErr w:type="gramStart"/>
      <w:r w:rsidRPr="00936239">
        <w:t>don't</w:t>
      </w:r>
      <w:proofErr w:type="gramEnd"/>
      <w:r w:rsidRPr="00936239">
        <w:t xml:space="preserve"> generally participate – to a great extent from different affiliations and across various geologies. Instances of a project would in this way have the option to be given as follows, headway of programming for an improved business measure, the constitution of a design or augmentation, the guided adventure after a calamitous occasion, the advancement of arrangements into another geographic market. Each undertaking ought to be expertly sorted out in some way to pass on the on-time, on-spending results, learning, and blend that the affiliation needs.</w:t>
      </w:r>
    </w:p>
    <w:p w14:paraId="220B886D" w14:textId="77777777" w:rsidR="00936239" w:rsidRPr="00936239" w:rsidRDefault="00936239" w:rsidP="00936239">
      <w:r w:rsidRPr="00936239">
        <w:t xml:space="preserve">Project management is the use of data, capacities, instruments, and methods to stretch out activities to meet the project's necessities. A central project management's cycle covers four stages: </w:t>
      </w:r>
      <w:r w:rsidRPr="00936239">
        <w:br/>
        <w:t>initiation stage, Planning stage, Execution stage, and end. By the day's end, the inspiration driving project management is to plan and manage the errand to adequately complete its arranged destinations. It suggests recognizing evidence and administering risks, wary resource the board, splendid arranging, and clear correspondence across different gatherings and accomplices.</w:t>
      </w:r>
    </w:p>
    <w:p w14:paraId="2F7D7831" w14:textId="77777777" w:rsidR="00936239" w:rsidRPr="00936239" w:rsidRDefault="00936239" w:rsidP="00936239">
      <w:bookmarkStart w:id="0" w:name="_Hlk70317380"/>
      <w:r w:rsidRPr="00936239">
        <w:t xml:space="preserve">The project that I will dissect in this report is the supply of CCTV Cameras to Aldi Stores by my organization CIO Security Limited. CCTV cameras are surveillance cameras that are set in essential focuses typically covered up or disguised openly or private spots to catch and record exercises going on in and around the spot. The supply of CCTV cameras includes genuine arranging and planning as the purchase gathers an immense amount of cash. My organization CIO Security Limited is an authorized security organization with an extraordinary enthusiasm for individuals' solace, insurance, and wellbeing. It is a licensed organization with its emphasis on innovative work which has made the organization to be the most brilliant and natural security organization in the UK. CIO security </w:t>
      </w:r>
      <w:r w:rsidRPr="00936239">
        <w:lastRenderedPageBreak/>
        <w:t xml:space="preserve">regularly gets agreements of buying and supply CCTV cameras and other security devices and devices for customers, associations, superstores both in the UK and past for security purposes. This project was gotten by the MD/CEO of the organization. What inspired this project is the enthusiasm by the organization to keep up her driving name in security matters in the United Kingdom and, for-profits purposes. The venture is a one-month project. The time frame will include </w:t>
      </w:r>
      <w:proofErr w:type="gramStart"/>
      <w:r w:rsidRPr="00936239">
        <w:t>making arrangements</w:t>
      </w:r>
      <w:proofErr w:type="gramEnd"/>
      <w:r w:rsidRPr="00936239">
        <w:t xml:space="preserve"> on the best way to approach the project and sound financial plans with respect to how and where to get the CCTV cameras for supply. My organization will profit from the task as it will make sufficient benefits from the supply and our customer as well, Aldi Stores will likewise profit as the venture will help them meet up security in their workplaces. My organization will lose its believability just as cash if this project is not done.</w:t>
      </w:r>
    </w:p>
    <w:p w14:paraId="7B78CB49" w14:textId="77777777" w:rsidR="00936239" w:rsidRPr="00936239" w:rsidRDefault="00936239" w:rsidP="00936239"/>
    <w:bookmarkEnd w:id="0"/>
    <w:p w14:paraId="641BA767" w14:textId="77777777" w:rsidR="00936239" w:rsidRPr="00936239" w:rsidRDefault="00936239" w:rsidP="00936239">
      <w:r w:rsidRPr="00936239">
        <w:t>The key project management' systems, mechanical assemblies, and technique to be used in this report work is Agile, Budget Plan, Cost-Benefit Analysis (CBA), Gantt Chart, Pert Chart. Agile Project Management Technique (APMT) manages projects in a way exceptionally not equivalent to other regular frameworks. The Agile technique is used to beat enormous managing projects into more restricted runs that help in a low-down assessment of the whole cycle during the headway stage. This unmistakable assessment helps in amazing and adaptable orchestrating as shown by the necessities and changes required in the task as it gains an authentic shape. The use of the Agile technique helps bunches with getting more organized and shared to convey the best results. This is an immediate consequence of the activities in Agile result in a solid relentless improvement during the progression stage. The Agile constructions join different strategies like Scrum, Kanban, FDD, DSDM. Agile project management's technique is used in projects whose improvement spreads out in short yet with accurate expansion by little with particularly local area arranged gatherings. The Agile administration technique is famous to the point that there are piles of task and work-the-board programming gadgets that will help in embeddings Scrum and Agile into your endeavour and help one complete the headway communication easily. Agile project management methodology is picked for this project because the endeavour has to do with the stockpile of an item which will be done in stages and it requires high synergistic undertakings of various gatherings in my association to achieve the destinations.</w:t>
      </w:r>
    </w:p>
    <w:p w14:paraId="13F20C3D" w14:textId="77777777" w:rsidR="00936239" w:rsidRPr="00936239" w:rsidRDefault="00936239" w:rsidP="00936239">
      <w:r w:rsidRPr="00936239">
        <w:t xml:space="preserve">Gantt chart are even banished diagrams that show masterminding a period, resource the board, and offer a hint </w:t>
      </w:r>
      <w:proofErr w:type="gramStart"/>
      <w:r w:rsidRPr="00936239">
        <w:t>in regard to</w:t>
      </w:r>
      <w:proofErr w:type="gramEnd"/>
      <w:r w:rsidRPr="00936239">
        <w:t xml:space="preserve"> how long the endeavour will last. The Pert Chart is used to anticipate due dates and separate timescales. The spending plan shows huge things, their costs passing continually, week, or month in which it is achieved. Cost benefit Analysis (CBA) looks at both quantitative and subjective factors to choose the financial appropriateness of an endeavour. In this project, the administration's devices and techniques referred to here are used considering the way that the current venture has to do with the stockpile of things to the client. This is on the grounds that to make any stockpile, an excellent financial plan is required </w:t>
      </w:r>
      <w:proofErr w:type="gramStart"/>
      <w:r w:rsidRPr="00936239">
        <w:t>in order to</w:t>
      </w:r>
      <w:proofErr w:type="gramEnd"/>
      <w:r w:rsidRPr="00936239">
        <w:t xml:space="preserve"> know the specific sum that is needed to carry out the project. Likewise, the time scale and due dates of the project ought to also place into thought. Cost Benefit Analysis assists with understudying the chance of carrying out the project, what is needed for the undertaking and the benefits to be made in the task. For this situation, project management apparatuses and strategies are utilized depending on the situational elements of the project which will affect the determination and utilization of PMTT, that is, which PMTT to utilize and when to utilize it.</w:t>
      </w:r>
    </w:p>
    <w:p w14:paraId="47CC3044" w14:textId="77777777" w:rsidR="00936239" w:rsidRPr="00936239" w:rsidRDefault="00936239" w:rsidP="00936239">
      <w:proofErr w:type="spellStart"/>
      <w:r w:rsidRPr="00936239">
        <w:t>Shenhar</w:t>
      </w:r>
      <w:proofErr w:type="spellEnd"/>
      <w:r w:rsidRPr="00936239">
        <w:t xml:space="preserve"> and </w:t>
      </w:r>
      <w:proofErr w:type="spellStart"/>
      <w:r w:rsidRPr="00936239">
        <w:t>Dviv</w:t>
      </w:r>
      <w:proofErr w:type="spellEnd"/>
      <w:r w:rsidRPr="00936239">
        <w:t xml:space="preserve"> (1996) notice in their assessment that activities of different sorts of ought to use different courses of action of devices and methods. Thusly, the situational components can fundamentally influence the endeavour’s acceptable result. Hence, understanding these parts can </w:t>
      </w:r>
      <w:r w:rsidRPr="00936239">
        <w:lastRenderedPageBreak/>
        <w:t>benefit project the board severally (</w:t>
      </w:r>
      <w:proofErr w:type="spellStart"/>
      <w:r w:rsidRPr="00936239">
        <w:t>Shenhar</w:t>
      </w:r>
      <w:proofErr w:type="spellEnd"/>
      <w:r w:rsidRPr="00936239">
        <w:t xml:space="preserve">, 2001. Crawford, </w:t>
      </w:r>
      <w:proofErr w:type="gramStart"/>
      <w:r w:rsidRPr="00936239">
        <w:t>Hobbs</w:t>
      </w:r>
      <w:proofErr w:type="gramEnd"/>
      <w:r w:rsidRPr="00936239">
        <w:t xml:space="preserve"> and Turner, 2001). These benefits can be any of the accompanying; improve nature of undertakings, meet or outperform customer necessities, reduce project organizing a period, decline costs of errands, decrease duplication of work and effort, improve the idea of correspondence among accomplices, select the PMTT to fit with the task, help examiners through the huge relationship among project conditions and characteristics, appropriate endeavours and resources for the careful office, select venture directors, assign spending plans and spotlight on assignments and course of action with have various levelled frameworks.</w:t>
      </w:r>
    </w:p>
    <w:p w14:paraId="7F646BB4" w14:textId="77777777" w:rsidR="00936239" w:rsidRPr="00936239" w:rsidRDefault="00936239" w:rsidP="00936239">
      <w:bookmarkStart w:id="1" w:name="_Hlk70325461"/>
      <w:r w:rsidRPr="00936239">
        <w:t xml:space="preserve">The project life cycle models the patterns of how undertakings are done (Adams and </w:t>
      </w:r>
      <w:proofErr w:type="spellStart"/>
      <w:r w:rsidRPr="00936239">
        <w:t>Caldentey</w:t>
      </w:r>
      <w:proofErr w:type="spellEnd"/>
      <w:r w:rsidRPr="00936239">
        <w:t>, 1997). The possibility of a project life cycle gives an accommodating construction to looking at project components as time goes on (</w:t>
      </w:r>
      <w:proofErr w:type="spellStart"/>
      <w:r w:rsidRPr="00936239">
        <w:t>Slevin</w:t>
      </w:r>
      <w:proofErr w:type="spellEnd"/>
      <w:r w:rsidRPr="00936239">
        <w:t xml:space="preserve"> and Pinto, 1987). A delineation of a regular endeavour life cycle model has four phases: Conceptual, Planning, Execution, and Termination. The parts that influence exercises can change from one time of the venture to the others all through these four phases. Moreover, the usage of PMTT contrasts across the stages despite the segments that change of comprehension with the times of the venture life cycle. </w:t>
      </w:r>
      <w:proofErr w:type="spellStart"/>
      <w:r w:rsidRPr="00936239">
        <w:t>Mian</w:t>
      </w:r>
      <w:proofErr w:type="spellEnd"/>
      <w:r w:rsidRPr="00936239">
        <w:t xml:space="preserve"> and Dai (1999) notice that the usage of the Analytical Hierarchy Process (ATTP) can be used through various times of the errand life cycle and is subject to data sources and objectives of each stage. The movements of the segments and the usage of PMTT at different times of the undertaking life cycle are a delayed consequence of the objectives and the activities of each stage being interesting. In the sensible stage, the objections consolidate picking projects that respond to the affiliation's necessities and melding the endeavour bunch that has </w:t>
      </w:r>
      <w:proofErr w:type="gramStart"/>
      <w:r w:rsidRPr="00936239">
        <w:t>all of</w:t>
      </w:r>
      <w:proofErr w:type="gramEnd"/>
      <w:r w:rsidRPr="00936239">
        <w:t xml:space="preserve"> the important capacities. In the organizing stage, the objections are moved to developing a point-by-point plan of adventures (for example, surveying the cost for coordinating the endeavours), investigating the threat identified with the exercises, recognizing the tasks required, and arranging </w:t>
      </w:r>
      <w:proofErr w:type="gramStart"/>
      <w:r w:rsidRPr="00936239">
        <w:t>all of</w:t>
      </w:r>
      <w:proofErr w:type="gramEnd"/>
      <w:r w:rsidRPr="00936239">
        <w:t xml:space="preserve"> the tasks. During the execution stage, the basic targets are seeing how tasks are performed stood out from the course of action and controlling the tasks for specific changes if fundamental. Finally, eventually, stage, giving over the results of the venture to the clients and post-mortem examination of the endeavours are the huge targets. All these objectives and activities influence the decision of PMTT. These are the reasons why the instruments and systems were picked for this endeavour.</w:t>
      </w:r>
    </w:p>
    <w:p w14:paraId="4A84D1C6" w14:textId="77777777" w:rsidR="00936239" w:rsidRPr="00936239" w:rsidRDefault="00936239" w:rsidP="00936239">
      <w:r w:rsidRPr="00936239">
        <w:t>There are other PMTT that is being used however are not required for this project. They are Waterfall Technique, Classic Technique, Rational Unified Process (RUP), and others.</w:t>
      </w:r>
    </w:p>
    <w:p w14:paraId="64707CA8" w14:textId="77777777" w:rsidR="00936239" w:rsidRPr="00936239" w:rsidRDefault="00936239" w:rsidP="00936239">
      <w:bookmarkStart w:id="2" w:name="_Hlk70326568"/>
      <w:bookmarkEnd w:id="1"/>
      <w:r w:rsidRPr="00936239">
        <w:t>The waterfall strategy is seen as an ordinary endeavour project managements instrument since it develops the upper referred to customary technique and takes it to an unbelievable level. The waterfall procedure is used in the venture the executives’ endeavours that are improperly progressive construction when the accompanying assignment is performed well, and the previous undertaking wrapped up. Using the cascade system, the errand stream to the ideal bearing effectively yet if they are done in progressive design. The waterfall system is an astonishing strategy that cannot be overseen by the customary technique. This is an aftereffect of how arranging is expected to the new development and properly unbendable work getting sorted out is needed if one really needs to pass on an endeavour successfully. This is the inspiration driving why the waterfall methodology will not be used in this task considering the way that the venture is not a puzzling one and requires communitarian joint efforts.</w:t>
      </w:r>
    </w:p>
    <w:p w14:paraId="4A6B302B" w14:textId="77777777" w:rsidR="00936239" w:rsidRPr="00936239" w:rsidRDefault="00936239" w:rsidP="00936239">
      <w:r w:rsidRPr="00936239">
        <w:t xml:space="preserve">Classic management technique is a heavenly framework that fuses a genuine course of action that covers all of the looming practices engineering the undertaking to be performed and what should be the situation of usage that describes which errand to do first, assignment agreeable resources for the errand as demonstrated by their importance, giving and tolerating fitting analysis from the </w:t>
      </w:r>
      <w:r w:rsidRPr="00936239">
        <w:lastRenderedPageBreak/>
        <w:t>gathering which helps in a gathering building and besides helps in noticing the idea of the work done and how they remove time could be met the exemplary system is incredible for running ventures that are performed by a gathering that is minimal in number considering the way that a greater gathering with a baffling philosophy isn't required.</w:t>
      </w:r>
    </w:p>
    <w:p w14:paraId="0D23B41F" w14:textId="77777777" w:rsidR="00936239" w:rsidRPr="00936239" w:rsidRDefault="00936239" w:rsidP="00936239">
      <w:r w:rsidRPr="00936239">
        <w:t>Retrial Unified Process (RUP) is a framework that was incredibly proposed for the product market where the product improvement gatherings and the tasks they work, I can profit by this construction and achieve the best results. RUP suggests doing a continuous or iterative developmental cycle like the waterfall strategy, be that as it may, with a slight change as the info which is assembled for the progression of the task in all future iterative and changes, is taken from the prompt item clients.</w:t>
      </w:r>
    </w:p>
    <w:p w14:paraId="2DC1BC37" w14:textId="77777777" w:rsidR="00936239" w:rsidRPr="00936239" w:rsidRDefault="00936239" w:rsidP="00936239">
      <w:r w:rsidRPr="00936239">
        <w:t>The RUP procedure is applied to software development projects where the entire cycle is separated into pieces and furthermore where the end-client information and fulfilment is a critical factor of the project. Retrial unified process (RUP) will not be utilized for this project on the grounds that the system manages programming advancement while our undertaking is simply a stock of merchandise.</w:t>
      </w:r>
    </w:p>
    <w:p w14:paraId="7C5E513C" w14:textId="77777777" w:rsidR="00936239" w:rsidRPr="00936239" w:rsidRDefault="00936239" w:rsidP="00936239">
      <w:bookmarkStart w:id="3" w:name="_Hlk70326599"/>
      <w:bookmarkEnd w:id="2"/>
      <w:r w:rsidRPr="00936239">
        <w:t>The project like I said before has to do with the supply of CCTV cameras to the Aldi store. The project will take 3 phases or stages to be finished. The first stage is the commencement stage or stage. The second stage of the project will be the execution stage. The third stage is the instalment of the products supplied.</w:t>
      </w:r>
    </w:p>
    <w:bookmarkEnd w:id="3"/>
    <w:p w14:paraId="495F6109" w14:textId="77777777" w:rsidR="00936239" w:rsidRPr="00936239" w:rsidRDefault="00936239" w:rsidP="00936239">
      <w:r w:rsidRPr="00936239">
        <w:t>Commencement stage: The projects initiation stage is the main stage in the project management life cycle as it incorporates starting up an undertaking. Following Henry Fayol's speculation in administration which includes masterminding, coordination, association, and so on. For the present circumstance, we plan on the most capable technique to execute the undertaking. The CIO security organization has a gathering of Human Resource officials who will help in orchestrating and arranging the resources expected to execute the undertaking. The gathering of Human Resources officials will do the spending plan and money saving advantage examination for the association the spending plan includes making an escalated market concentrate for the CCTV Cameral which similarly consolidates where to get the best, items, how to get them, how much money is required for the buy and how the stockpile will be made and how to source resource for executing the project.</w:t>
      </w:r>
    </w:p>
    <w:p w14:paraId="6B1A6205" w14:textId="77777777" w:rsidR="00936239" w:rsidRPr="00936239" w:rsidRDefault="00936239" w:rsidP="00936239">
      <w:r w:rsidRPr="00936239">
        <w:t xml:space="preserve">Cost benefit advantage examination is used to take a gander at the hard and fast costs of an errand with its benefits using monetary units. This will engage the computation of the net cost and advantages identified with the undertakings. This will help the CIO organization to incorporate the total costs of the undertaking and takes a gander at it against its advantages. As per pre-and post-Covid-19 rules, going to Aldi stores genuinely may not be ideal. Along these lines, the association through the HR gathering will connect with them through web channels like zoom, Gmail, etc to know the </w:t>
      </w:r>
      <w:proofErr w:type="gramStart"/>
      <w:r w:rsidRPr="00936239">
        <w:t>particular brand</w:t>
      </w:r>
      <w:proofErr w:type="gramEnd"/>
      <w:r w:rsidRPr="00936239">
        <w:t xml:space="preserve"> and various specifics that meet satisfaction. As soon they confer back, we will speedily get the ball moving by sourcing the right brand having at the highest point of the need list sum and quality required.</w:t>
      </w:r>
    </w:p>
    <w:p w14:paraId="6E2F4C28" w14:textId="67F79327" w:rsidR="00936239" w:rsidRPr="00936239" w:rsidRDefault="00936239" w:rsidP="00936239">
      <w:r w:rsidRPr="00936239">
        <w:t>The HR group will exhort the CIO Company whether to source the product straightforwardly from the assembling organization or through centre wholesalers they can be a moderate cost. After this, HR will set up a bill of amount working in it the complete expense of the product joining the organization's benefit well. This will likewise be sent back to them through similar web channels. The bill of the amount is for Aldi Company to either put aside an underlying instalment or provide a thumbs-up request for the supply contingent upon the particulars of the agreement. If we are to supply an instalment will be made after and the asset will be sourced through Bank Loan.</w:t>
      </w:r>
    </w:p>
    <w:p w14:paraId="27897B91" w14:textId="77777777" w:rsidR="00936239" w:rsidRPr="00936239" w:rsidRDefault="00936239" w:rsidP="00936239">
      <w:r w:rsidRPr="00936239">
        <w:lastRenderedPageBreak/>
        <w:t>The second stage/phase of the project is the execution of the supply legitimate. Now, an inside update will be shipped off the obtainment group for the securing of the CCTV Cameral for supply as indicated and suggested by Aldi Stores. The asset ought to too be dispensed to them. The obtainment team will work hand to hand with the conveyance group under the full management of the MD/CEO. The obtainment team sends the examples of the CCTV Cameral in stock with the guaranteed licenses to Aldi stores for endorsement. Whenever this is done, the purchase will be made and given over to conveying team for conclusive supply to Aldi stores. In accordance with the Covid-19 pandemic guidelines, the conveying team will be unit with fitting individual defensive hardware to keep away from superfluous contact with individuals and the products.</w:t>
      </w:r>
    </w:p>
    <w:p w14:paraId="605625D7" w14:textId="77777777" w:rsidR="00936239" w:rsidRPr="00936239" w:rsidRDefault="00936239" w:rsidP="00936239">
      <w:r w:rsidRPr="00936239">
        <w:t>The third stage and stage are the instalment for the products supplies. As soon the instalment is made, the credits with their advantage will be reimbursed. Now, CIO security necessities to do a SWOT analysis. SWOT represents strengths, weaknesses, opportunities, and threats. SWOT Analysis remains a method for surveying elements of your company. SWOT Analysis stands applied to help as considerably so achievable as of whatever you have, to the association's best benefit. This can assist with lessening the chances of frustration by comprehending anything you remain unaccounted for and killing dangers that would some approach or another catch you unready.</w:t>
      </w:r>
    </w:p>
    <w:p w14:paraId="63F6A3D6" w14:textId="77777777" w:rsidR="00936239" w:rsidRPr="00936239" w:rsidRDefault="00936239" w:rsidP="00936239"/>
    <w:p w14:paraId="07F836D1" w14:textId="77777777" w:rsidR="00936239" w:rsidRPr="00936239" w:rsidRDefault="00936239" w:rsidP="00936239">
      <w:r w:rsidRPr="00936239">
        <w:t xml:space="preserve">The SWOT analysis is an assemblage of your organization's strengths, weaknesses, opportunities, and threats. The essential goal of a SWOT analysis is to assist organisation with edifice ahead to maximum awareness towards every single of the variables includes in descending upon a corporate decision. It is insightful to work out a SWOT analysis prior to your emphasis on such an institute interest, </w:t>
      </w:r>
      <w:proofErr w:type="gramStart"/>
      <w:r w:rsidRPr="00936239">
        <w:t>whether or not</w:t>
      </w:r>
      <w:proofErr w:type="gramEnd"/>
      <w:r w:rsidRPr="00936239">
        <w:t xml:space="preserve"> you are examining new exercises, fixing up inside plans, considering opportunities to turn, or changing a course of action partially through its execution. SWOT examination is used to discover ideas and strategies, with an accentuation on using strengths and opportunities to overcome weaknesses and threats.</w:t>
      </w:r>
    </w:p>
    <w:p w14:paraId="585B9CE2" w14:textId="77777777" w:rsidR="00936239" w:rsidRPr="00936239" w:rsidRDefault="00936239" w:rsidP="00936239">
      <w:r w:rsidRPr="00936239">
        <w:t xml:space="preserve">To keep a viable business, you should reliably analyse your cycles to promise you are filling in as capably as could truly be anticipated. While there are different strategies for reviewing your association, maybe the best method is to coordinate a SWOT analysis. A SWOT (Strength, Weaknesses, Opportunities, and Threats) analysis is an orchestrating cycle that helps your association with crushing troubles and sorting out what new prompts pursue. The fundamental objective of a SWOT examination is to help organisation with developing to complete consideration to </w:t>
      </w:r>
      <w:proofErr w:type="gramStart"/>
      <w:r w:rsidRPr="00936239">
        <w:t>all of</w:t>
      </w:r>
      <w:proofErr w:type="gramEnd"/>
      <w:r w:rsidRPr="00936239">
        <w:t xml:space="preserve"> the segments drew in with making a business decision. This method was made during the 1960s by Albert Humphrey of Stanford Research Institute, during an examination coordinated to recognize why corporate organizing dependably failed. Since its creation, SWOT has gotten maybe the most important instruments for businesspeople to start and build up their associations. It is plausible to unequivocally portray a privately owned business' future without first evaluating it from all focuses which joins an extensive look at all inside and outside resources and threats.</w:t>
      </w:r>
    </w:p>
    <w:p w14:paraId="4D9E6357" w14:textId="77777777" w:rsidR="00936239" w:rsidRPr="00936239" w:rsidRDefault="00936239" w:rsidP="00936239">
      <w:r w:rsidRPr="00936239">
        <w:t xml:space="preserve">One can use a SWOT examination before one spotlight on such an association movement, whether you are endeavouring new activities, updating openings methodologies, pondering opportunities to pivot, or altering a plan partially through its execution. Now and again, it is canny to play out a general SWOT investigation just to be careful with the current scene of your business so you can improve the business exercises required. The investigation can show the key regions where your affiliation is performing in a perfect world similarly to which exercises need change. It is judicious never to wrongly consider your business exercises nonchalantly believing that they will all get together sensibly. By saving the work to gather a customary SWOT analysis, you can see the whole </w:t>
      </w:r>
      <w:r w:rsidRPr="00936239">
        <w:lastRenderedPageBreak/>
        <w:t>picture of your business. Starting there, you can discover ways to deal with improve or demolish your association's shortcomings and benefit from its strength. While the business should totally be related to making a SWOT analysis, it is routinely helpful to recall different partners for the cycle; demand commitments from a grouping of associates, and clearly look at responsibilities made. The total data in the group will allow you to dissect your business enough and warily from all sides.</w:t>
      </w:r>
    </w:p>
    <w:p w14:paraId="5055E742" w14:textId="77777777" w:rsidR="00936239" w:rsidRPr="00936239" w:rsidRDefault="00936239" w:rsidP="00936239">
      <w:pPr>
        <w:jc w:val="both"/>
        <w:rPr>
          <w:rFonts w:ascii="Arial" w:hAnsi="Arial" w:cs="Arial"/>
          <w:b/>
        </w:rPr>
      </w:pPr>
      <w:r w:rsidRPr="00936239">
        <w:rPr>
          <w:rFonts w:ascii="Arial" w:hAnsi="Arial" w:cs="Arial"/>
          <w:b/>
        </w:rPr>
        <w:t>Characteristics of a SWOT analysis:</w:t>
      </w:r>
    </w:p>
    <w:p w14:paraId="0A95A2FA" w14:textId="77777777" w:rsidR="00936239" w:rsidRPr="00936239" w:rsidRDefault="00936239" w:rsidP="00936239">
      <w:pPr>
        <w:jc w:val="both"/>
        <w:rPr>
          <w:rFonts w:ascii="Arial" w:hAnsi="Arial" w:cs="Arial"/>
          <w:bCs/>
        </w:rPr>
      </w:pPr>
      <w:r w:rsidRPr="00936239">
        <w:rPr>
          <w:rFonts w:ascii="Arial" w:hAnsi="Arial" w:cs="Arial"/>
          <w:bCs/>
        </w:rPr>
        <w:t xml:space="preserve">A SWOT analysis bases on the four parts of the shortening, allowing associations to recognize the forces affecting a framework, activity, or movement. Understanding these positive and negative segments can help associations with passing on satisfactorily the bits of a plan that ought to be seen. When drafting a SWOT examination, individuals consistently make a table split into four areas to list each influencing segment one close to the next for connection. </w:t>
      </w:r>
      <w:r w:rsidRPr="00936239">
        <w:t xml:space="preserve">Strengths and weakness dictate non conclusively match recorded opportunities and threats comprehensively however they will relate since they are commonly integrated. For example, Billy Bauer, Managing Director of Royce Leather, noticed that blending outer threats with inward weaknesses can feature the most difficult issues an organization faces. Whenever you have recognized your dangers, you can choose whether it is generally fitting to wipe out the interior weaknesses by appointing organization assets to fix the issues or to lessen the outside threat by deserting the threatened space of business and meeting it in the wake of strengthening your business said, Bauer. </w:t>
      </w:r>
    </w:p>
    <w:p w14:paraId="2999F5B0" w14:textId="77777777" w:rsidR="00936239" w:rsidRPr="00936239" w:rsidRDefault="00936239" w:rsidP="00936239">
      <w:r w:rsidRPr="00936239">
        <w:t xml:space="preserve">First to the SWOT Analysis of my organization is to anticipate how to buy more conveyance vans to abstain from recruiting and postponement in future inventory. Second, the organization needs to set aside a sensible measure of cash to act naturally adequate and try not to get it </w:t>
      </w:r>
      <w:proofErr w:type="gramStart"/>
      <w:r w:rsidRPr="00936239">
        <w:t>later on</w:t>
      </w:r>
      <w:proofErr w:type="gramEnd"/>
      <w:r w:rsidRPr="00936239">
        <w:t>. Once more, an expansion of the organization should be made and enrolled to manage agreements, obtainments, and supply, and more labour should be selected to make the work simple. CIO Security company has the workforce, Human Resources Personnel. It has great correspondence organizations and contraptions for successful cooperative efforts yet needs to deal with their analytical skills.</w:t>
      </w:r>
    </w:p>
    <w:p w14:paraId="1F5FB284" w14:textId="77777777" w:rsidR="00936239" w:rsidRDefault="00936239" w:rsidP="00936239">
      <w:pPr>
        <w:jc w:val="both"/>
        <w:rPr>
          <w:rFonts w:ascii="Arial" w:hAnsi="Arial" w:cs="Arial"/>
          <w:b/>
          <w:bCs/>
        </w:rPr>
      </w:pPr>
    </w:p>
    <w:p w14:paraId="62FD0D7D" w14:textId="77777777" w:rsidR="00936239" w:rsidRDefault="00936239" w:rsidP="00936239">
      <w:pPr>
        <w:jc w:val="both"/>
        <w:rPr>
          <w:rFonts w:ascii="Arial" w:hAnsi="Arial" w:cs="Arial"/>
          <w:b/>
          <w:bCs/>
        </w:rPr>
      </w:pPr>
    </w:p>
    <w:p w14:paraId="64ECF3CC" w14:textId="77777777" w:rsidR="00936239" w:rsidRDefault="00936239" w:rsidP="00936239">
      <w:pPr>
        <w:jc w:val="both"/>
        <w:rPr>
          <w:rFonts w:ascii="Arial" w:hAnsi="Arial" w:cs="Arial"/>
          <w:b/>
          <w:bCs/>
        </w:rPr>
      </w:pPr>
    </w:p>
    <w:p w14:paraId="6A9AB449" w14:textId="77777777" w:rsidR="00936239" w:rsidRDefault="00936239" w:rsidP="00936239">
      <w:pPr>
        <w:jc w:val="both"/>
        <w:rPr>
          <w:rFonts w:ascii="Arial" w:hAnsi="Arial" w:cs="Arial"/>
          <w:b/>
          <w:bCs/>
        </w:rPr>
      </w:pPr>
    </w:p>
    <w:p w14:paraId="355A9FF3" w14:textId="77777777" w:rsidR="00936239" w:rsidRDefault="00936239" w:rsidP="00936239">
      <w:pPr>
        <w:jc w:val="both"/>
        <w:rPr>
          <w:rFonts w:ascii="Arial" w:hAnsi="Arial" w:cs="Arial"/>
          <w:b/>
          <w:bCs/>
        </w:rPr>
      </w:pPr>
    </w:p>
    <w:p w14:paraId="39901073" w14:textId="77777777" w:rsidR="00936239" w:rsidRDefault="00936239" w:rsidP="00936239">
      <w:pPr>
        <w:jc w:val="both"/>
        <w:rPr>
          <w:rFonts w:ascii="Arial" w:hAnsi="Arial" w:cs="Arial"/>
          <w:b/>
          <w:bCs/>
        </w:rPr>
      </w:pPr>
    </w:p>
    <w:p w14:paraId="68ACC09F" w14:textId="77777777" w:rsidR="00936239" w:rsidRDefault="00936239" w:rsidP="00936239">
      <w:pPr>
        <w:jc w:val="both"/>
        <w:rPr>
          <w:rFonts w:ascii="Arial" w:hAnsi="Arial" w:cs="Arial"/>
          <w:b/>
          <w:bCs/>
        </w:rPr>
      </w:pPr>
    </w:p>
    <w:p w14:paraId="66C60DBB" w14:textId="77777777" w:rsidR="00936239" w:rsidRDefault="00936239" w:rsidP="00936239">
      <w:pPr>
        <w:jc w:val="both"/>
        <w:rPr>
          <w:rFonts w:ascii="Arial" w:hAnsi="Arial" w:cs="Arial"/>
          <w:b/>
          <w:bCs/>
        </w:rPr>
      </w:pPr>
    </w:p>
    <w:p w14:paraId="286A1C41" w14:textId="77777777" w:rsidR="00936239" w:rsidRDefault="00936239" w:rsidP="00936239">
      <w:pPr>
        <w:jc w:val="both"/>
        <w:rPr>
          <w:rFonts w:ascii="Arial" w:hAnsi="Arial" w:cs="Arial"/>
          <w:b/>
          <w:bCs/>
        </w:rPr>
      </w:pPr>
    </w:p>
    <w:p w14:paraId="42574F36" w14:textId="77777777" w:rsidR="00936239" w:rsidRDefault="00936239" w:rsidP="00936239">
      <w:pPr>
        <w:jc w:val="both"/>
        <w:rPr>
          <w:rFonts w:ascii="Arial" w:hAnsi="Arial" w:cs="Arial"/>
          <w:b/>
          <w:bCs/>
        </w:rPr>
      </w:pPr>
    </w:p>
    <w:p w14:paraId="084F05FA" w14:textId="77777777" w:rsidR="00936239" w:rsidRDefault="00936239" w:rsidP="00936239">
      <w:pPr>
        <w:jc w:val="both"/>
        <w:rPr>
          <w:rFonts w:ascii="Arial" w:hAnsi="Arial" w:cs="Arial"/>
          <w:b/>
          <w:bCs/>
        </w:rPr>
      </w:pPr>
    </w:p>
    <w:p w14:paraId="04DF3495" w14:textId="77777777" w:rsidR="00936239" w:rsidRDefault="00936239" w:rsidP="00936239">
      <w:pPr>
        <w:jc w:val="both"/>
        <w:rPr>
          <w:rFonts w:ascii="Arial" w:hAnsi="Arial" w:cs="Arial"/>
          <w:b/>
          <w:bCs/>
        </w:rPr>
      </w:pPr>
    </w:p>
    <w:p w14:paraId="1B3B809C" w14:textId="77777777" w:rsidR="001758EC" w:rsidRDefault="001758EC" w:rsidP="00936239">
      <w:pPr>
        <w:jc w:val="both"/>
        <w:rPr>
          <w:rFonts w:ascii="Arial" w:hAnsi="Arial" w:cs="Arial"/>
          <w:b/>
          <w:bCs/>
        </w:rPr>
      </w:pPr>
    </w:p>
    <w:p w14:paraId="22B917D5" w14:textId="77777777" w:rsidR="001758EC" w:rsidRDefault="001758EC" w:rsidP="00936239">
      <w:pPr>
        <w:jc w:val="both"/>
        <w:rPr>
          <w:rFonts w:ascii="Arial" w:hAnsi="Arial" w:cs="Arial"/>
          <w:b/>
          <w:bCs/>
        </w:rPr>
      </w:pPr>
    </w:p>
    <w:p w14:paraId="12732281" w14:textId="54C19D37" w:rsidR="00936239" w:rsidRPr="00936239" w:rsidRDefault="00936239" w:rsidP="00936239">
      <w:pPr>
        <w:jc w:val="both"/>
        <w:rPr>
          <w:rFonts w:ascii="Arial" w:hAnsi="Arial" w:cs="Arial"/>
          <w:b/>
          <w:bCs/>
        </w:rPr>
      </w:pPr>
      <w:r w:rsidRPr="00936239">
        <w:rPr>
          <w:rFonts w:ascii="Arial" w:hAnsi="Arial" w:cs="Arial"/>
          <w:b/>
          <w:bCs/>
        </w:rPr>
        <w:lastRenderedPageBreak/>
        <w:t>Conclusion</w:t>
      </w:r>
    </w:p>
    <w:p w14:paraId="65FF5FDD" w14:textId="77777777" w:rsidR="00936239" w:rsidRPr="00936239" w:rsidRDefault="00936239" w:rsidP="00936239">
      <w:r w:rsidRPr="00936239">
        <w:t xml:space="preserve">Project management is a cycle that finds and applies the best methodology to oversee and control work through the entirety of its stages. There will not ever be just one way to deal with accomplish this mission and therefore, there will not ever be just a single system for project managers to use. Different methodologies work for different tasks, adventures, gadgets, and groups. The framework can be moved closer rigidly as control without deviations where a mutt of at any rate two are used to respond to the extraordinary pieces of a task. However, you cannot use a methodology you </w:t>
      </w:r>
      <w:proofErr w:type="gramStart"/>
      <w:r w:rsidRPr="00936239">
        <w:t>don't</w:t>
      </w:r>
      <w:proofErr w:type="gramEnd"/>
      <w:r w:rsidRPr="00936239">
        <w:t xml:space="preserve"> have even the remotest clue, which is the explanation acceptable project managers are mentally curious and gives no space for dissatisfaction. Project managers who are not situated in the United Kingdom may not get physically involved with the utilization of certain project management tools and procedures like the PRINCE 2 method for managing projects which is for the most part utilized by the British government.</w:t>
      </w:r>
    </w:p>
    <w:p w14:paraId="110D998C" w14:textId="77777777" w:rsidR="00936239" w:rsidRPr="00936239" w:rsidRDefault="00936239" w:rsidP="00936239">
      <w:r w:rsidRPr="00936239">
        <w:t>Managing Project in an organisation is an exertion made to make knowledge and apply similar knowledge, skills, tools, and techniques to meet the project prerequisite. Project management has a cycle that covers four phases, Initiation, Planning, Execution, and conclusion. The motivation behind the project management is for the most part to design and manage with a project effectively to accomplish its separated objectives.</w:t>
      </w:r>
    </w:p>
    <w:p w14:paraId="51C857CA" w14:textId="77777777" w:rsidR="00936239" w:rsidRPr="00936239" w:rsidRDefault="00936239" w:rsidP="00936239">
      <w:r w:rsidRPr="00936239">
        <w:t xml:space="preserve">PRINCE 2 is an abbreviation for Projects in Controlled Environment. It is a cycle-based strategy for managing a project. This strategy is generally utilized by the public authority in the United Kingdom, yet it is additionally regular in the private sector in the United Kingdom and different spots all throughout the planet. The critical highlights of PRINCE 2 spotlight on business justification, characterizing the design of an association for the project management team, and utilizing an item-based methodology. There is consistently an accentuation on partitioning the project into manageable and controllable stages with adaptability. PRINCE 2 gives extraordinary command over project assets and dominates at overseeing business and projects risks </w:t>
      </w:r>
      <w:proofErr w:type="gramStart"/>
      <w:r w:rsidRPr="00936239">
        <w:t>all the more</w:t>
      </w:r>
      <w:proofErr w:type="gramEnd"/>
      <w:r w:rsidRPr="00936239">
        <w:t xml:space="preserve"> viably. The PRINCE 2 provides extraordinary control across project managements and governs at directing business and task chances </w:t>
      </w:r>
      <w:proofErr w:type="gramStart"/>
      <w:r w:rsidRPr="00936239">
        <w:t>all the more</w:t>
      </w:r>
      <w:proofErr w:type="gramEnd"/>
      <w:r w:rsidRPr="00936239">
        <w:t xml:space="preserve"> adequately. The PRINCE 2 technique is utilized to reply and design the essential inquiries of tasks the executives, for example, what are you attempting to do? When will you begin? What do you need to execute it? Do you require help? What amount of time will it require? What amount will it cost? By getting sorted out the tasks into intelligent advances, PRINCE 2 requests a structure that has a coordinated and controlled arrangement. Prior to beginning, one that keeps up its association through the centre phases of the project and through its decision, taking care of any potential issues. However, this technique the PRINCE 2 is not utilized in this work. </w:t>
      </w:r>
      <w:proofErr w:type="gramStart"/>
      <w:r w:rsidRPr="00936239">
        <w:t>In spite of the fact that</w:t>
      </w:r>
      <w:proofErr w:type="gramEnd"/>
      <w:r w:rsidRPr="00936239">
        <w:t xml:space="preserve"> it is a brilliant management strategy, device, and procedure however Agile and different apparatuses and strategies were utilized all things being equal. This is on the grounds that Agile gives a stage to projecting in a direct line and parting projects into runs which will rapidly empower a venture supervisor to gauge how the start of the undertaking will look like and how the end will be, the best group to be amassed for the task, the assets required – how and where to source the cash to execute the work, etc. The utilization of the Agile project approach gives an exact estimate about the project as opposed to the PRINCE 2 strategy where one should make strides in dissecting the things that are expected to execute a task. However, both the Agile and PRINCE 2 approaches are firmly related yet Agile to me is generally dependable and that is the reason it is utilized in this project.</w:t>
      </w:r>
    </w:p>
    <w:p w14:paraId="0DDCC89D" w14:textId="77777777" w:rsidR="00936239" w:rsidRPr="00936239" w:rsidRDefault="00936239" w:rsidP="00936239"/>
    <w:p w14:paraId="0FCE0A8A" w14:textId="77777777" w:rsidR="00936239" w:rsidRDefault="00936239" w:rsidP="00936239">
      <w:pPr>
        <w:jc w:val="both"/>
        <w:rPr>
          <w:rFonts w:ascii="Arial" w:hAnsi="Arial" w:cs="Arial"/>
          <w:b/>
          <w:bCs/>
        </w:rPr>
      </w:pPr>
    </w:p>
    <w:p w14:paraId="6A08D58C" w14:textId="01F0D954" w:rsidR="00936239" w:rsidRPr="00936239" w:rsidRDefault="00936239" w:rsidP="00936239">
      <w:pPr>
        <w:jc w:val="both"/>
        <w:rPr>
          <w:rFonts w:ascii="Arial" w:hAnsi="Arial" w:cs="Arial"/>
          <w:b/>
          <w:bCs/>
        </w:rPr>
      </w:pPr>
      <w:r w:rsidRPr="00936239">
        <w:rPr>
          <w:rFonts w:ascii="Arial" w:hAnsi="Arial" w:cs="Arial"/>
          <w:b/>
          <w:bCs/>
        </w:rPr>
        <w:lastRenderedPageBreak/>
        <w:t>Findings:</w:t>
      </w:r>
    </w:p>
    <w:p w14:paraId="6FF543A2" w14:textId="77777777" w:rsidR="00936239" w:rsidRPr="00936239" w:rsidRDefault="00936239" w:rsidP="00936239">
      <w:r w:rsidRPr="00936239">
        <w:t xml:space="preserve">The finding in this work is that there are various sorts of project management strategies with various instruments and methods relying upon the sort of project one is taking care of. The sorts of tasks the executive's strategy, instruments, and strategies as examined in this work are, Agile, Waterfall, Classic, Rational unified process (RUO). </w:t>
      </w:r>
    </w:p>
    <w:p w14:paraId="2F308DA5" w14:textId="77777777" w:rsidR="00936239" w:rsidRPr="00936239" w:rsidRDefault="00936239" w:rsidP="00936239">
      <w:proofErr w:type="gramStart"/>
      <w:r w:rsidRPr="00936239">
        <w:t>All the more</w:t>
      </w:r>
      <w:proofErr w:type="gramEnd"/>
      <w:r w:rsidRPr="00936239">
        <w:t xml:space="preserve"> thus, in taking care of projects, skills are required for the teams attempting to execute the project. Such skills are communication skills, decision making skills, Analytical skills, team spirit skills that help the cooperative individuals to be on top of the circumstance in project execution. Additionally, SWOT Analysis is fundamental after the execution of each project SWOT implies strengths, weaknesses, opportunity, and threats. This analysis assists an association with exploring areas of their weakness that zones that need enhancements accordingly praising on the strengths to get together with opportunity and manage threats.</w:t>
      </w:r>
    </w:p>
    <w:p w14:paraId="74B6CD14" w14:textId="77777777" w:rsidR="00936239" w:rsidRPr="00936239" w:rsidRDefault="00936239" w:rsidP="00936239">
      <w:pPr>
        <w:jc w:val="both"/>
        <w:rPr>
          <w:rFonts w:ascii="Arial" w:hAnsi="Arial" w:cs="Arial"/>
          <w:b/>
          <w:bCs/>
        </w:rPr>
      </w:pPr>
      <w:r w:rsidRPr="00936239">
        <w:rPr>
          <w:rFonts w:ascii="Arial" w:hAnsi="Arial" w:cs="Arial"/>
          <w:b/>
          <w:bCs/>
        </w:rPr>
        <w:t>RECOMMENDATIONS:</w:t>
      </w:r>
    </w:p>
    <w:p w14:paraId="23E665D0" w14:textId="77777777" w:rsidR="00936239" w:rsidRPr="00936239" w:rsidRDefault="00936239" w:rsidP="00936239">
      <w:pPr>
        <w:spacing w:after="0"/>
        <w:jc w:val="both"/>
        <w:rPr>
          <w:rFonts w:ascii="Arial" w:hAnsi="Arial" w:cs="Arial"/>
        </w:rPr>
      </w:pPr>
      <w:r w:rsidRPr="00936239">
        <w:rPr>
          <w:rFonts w:ascii="Arial" w:hAnsi="Arial" w:cs="Arial"/>
        </w:rPr>
        <w:t>Based on the findings of this work, the following recommendations are made:</w:t>
      </w:r>
    </w:p>
    <w:p w14:paraId="58DCA59E" w14:textId="77777777" w:rsidR="00936239" w:rsidRPr="00936239" w:rsidRDefault="00936239" w:rsidP="00936239">
      <w:pPr>
        <w:spacing w:after="0"/>
        <w:jc w:val="both"/>
        <w:rPr>
          <w:rFonts w:ascii="Arial" w:hAnsi="Arial" w:cs="Arial"/>
        </w:rPr>
      </w:pPr>
    </w:p>
    <w:p w14:paraId="23CA7C10" w14:textId="77777777" w:rsidR="00936239" w:rsidRPr="00936239" w:rsidRDefault="00936239" w:rsidP="00936239">
      <w:r w:rsidRPr="00936239">
        <w:t xml:space="preserve">1. Organizations need to send their employees for training to refresh and hone their abilities that are needed for the execution of projects. </w:t>
      </w:r>
    </w:p>
    <w:p w14:paraId="2A06273D" w14:textId="77777777" w:rsidR="00936239" w:rsidRPr="00936239" w:rsidRDefault="00936239" w:rsidP="00936239">
      <w:r w:rsidRPr="00936239">
        <w:t xml:space="preserve">2. Project managers in the association need great knowledge on the utilization of the SWOT Analysis framework to help the association fulfil up their guidelines of activity and still be in presence. </w:t>
      </w:r>
    </w:p>
    <w:p w14:paraId="491C1631" w14:textId="77777777" w:rsidR="00936239" w:rsidRPr="00936239" w:rsidRDefault="00936239" w:rsidP="00936239">
      <w:r w:rsidRPr="00936239">
        <w:t xml:space="preserve">3. Organizations should develop their employees in the good team playing spirit that will empower the workers to fill in collectively to accomplish results. </w:t>
      </w:r>
    </w:p>
    <w:p w14:paraId="0A872F10" w14:textId="558C3722" w:rsidR="00A94301" w:rsidRPr="00936239" w:rsidRDefault="00936239" w:rsidP="00936239">
      <w:pPr>
        <w:jc w:val="both"/>
        <w:rPr>
          <w:rFonts w:ascii="Arial" w:hAnsi="Arial" w:cs="Arial"/>
        </w:rPr>
      </w:pPr>
      <w:r w:rsidRPr="00936239">
        <w:t xml:space="preserve">4. Organization’s ought to through their expertise knowledge on their employees have the option to consider a task fundamentally to know the sort of project management tools and methods to be utilized to execute a project and get </w:t>
      </w:r>
      <w:proofErr w:type="spellStart"/>
      <w:r w:rsidRPr="00936239">
        <w:t>togethe</w:t>
      </w:r>
      <w:proofErr w:type="spellEnd"/>
    </w:p>
    <w:p w14:paraId="4E213B93" w14:textId="77777777" w:rsidR="00A94301" w:rsidRPr="00936239" w:rsidRDefault="00A94301" w:rsidP="00C70373">
      <w:pPr>
        <w:jc w:val="both"/>
        <w:rPr>
          <w:rFonts w:ascii="Arial" w:hAnsi="Arial" w:cs="Arial"/>
        </w:rPr>
      </w:pPr>
    </w:p>
    <w:p w14:paraId="0A6F24F5" w14:textId="77777777" w:rsidR="00A94301" w:rsidRPr="00936239" w:rsidRDefault="00A94301" w:rsidP="00C70373">
      <w:pPr>
        <w:jc w:val="both"/>
        <w:rPr>
          <w:rFonts w:ascii="Arial" w:hAnsi="Arial" w:cs="Arial"/>
        </w:rPr>
      </w:pPr>
    </w:p>
    <w:p w14:paraId="6C8387E8" w14:textId="77777777" w:rsidR="00A94301" w:rsidRPr="00936239" w:rsidRDefault="00A94301" w:rsidP="00C70373">
      <w:pPr>
        <w:jc w:val="both"/>
        <w:rPr>
          <w:rFonts w:ascii="Arial" w:hAnsi="Arial" w:cs="Arial"/>
        </w:rPr>
      </w:pPr>
    </w:p>
    <w:p w14:paraId="155A09A6" w14:textId="77777777" w:rsidR="00A94301" w:rsidRPr="00936239" w:rsidRDefault="00A94301" w:rsidP="00C70373">
      <w:pPr>
        <w:jc w:val="both"/>
        <w:rPr>
          <w:rFonts w:ascii="Arial" w:hAnsi="Arial" w:cs="Arial"/>
        </w:rPr>
      </w:pPr>
    </w:p>
    <w:p w14:paraId="7E7DA7E3" w14:textId="77777777" w:rsidR="00A94301" w:rsidRPr="00936239" w:rsidRDefault="00A94301" w:rsidP="00C70373">
      <w:pPr>
        <w:jc w:val="both"/>
        <w:rPr>
          <w:rFonts w:ascii="Arial" w:hAnsi="Arial" w:cs="Arial"/>
        </w:rPr>
      </w:pPr>
    </w:p>
    <w:p w14:paraId="21843EF1" w14:textId="77777777" w:rsidR="00A94301" w:rsidRPr="00936239" w:rsidRDefault="00A94301" w:rsidP="00C70373">
      <w:pPr>
        <w:jc w:val="both"/>
        <w:rPr>
          <w:rFonts w:ascii="Arial" w:hAnsi="Arial" w:cs="Arial"/>
        </w:rPr>
      </w:pPr>
    </w:p>
    <w:p w14:paraId="6F171CF6" w14:textId="77777777" w:rsidR="00A94301" w:rsidRPr="00936239" w:rsidRDefault="00A94301" w:rsidP="00C70373">
      <w:pPr>
        <w:jc w:val="both"/>
        <w:rPr>
          <w:rFonts w:ascii="Arial" w:hAnsi="Arial" w:cs="Arial"/>
        </w:rPr>
      </w:pPr>
    </w:p>
    <w:p w14:paraId="107750DC" w14:textId="77777777" w:rsidR="00A94301" w:rsidRPr="00936239" w:rsidRDefault="00A94301" w:rsidP="00C70373">
      <w:pPr>
        <w:jc w:val="both"/>
        <w:rPr>
          <w:rFonts w:ascii="Arial" w:hAnsi="Arial" w:cs="Arial"/>
        </w:rPr>
      </w:pPr>
    </w:p>
    <w:p w14:paraId="77851632" w14:textId="77777777" w:rsidR="00A94301" w:rsidRPr="00936239" w:rsidRDefault="00A94301" w:rsidP="00C70373">
      <w:pPr>
        <w:jc w:val="both"/>
        <w:rPr>
          <w:rFonts w:ascii="Arial" w:hAnsi="Arial" w:cs="Arial"/>
        </w:rPr>
      </w:pPr>
    </w:p>
    <w:p w14:paraId="7DA6E335" w14:textId="77777777" w:rsidR="00A94301" w:rsidRPr="00936239" w:rsidRDefault="00A94301" w:rsidP="00C70373">
      <w:pPr>
        <w:jc w:val="both"/>
        <w:rPr>
          <w:rFonts w:ascii="Arial" w:hAnsi="Arial" w:cs="Arial"/>
        </w:rPr>
      </w:pPr>
    </w:p>
    <w:p w14:paraId="46CED175" w14:textId="77777777" w:rsidR="00A94301" w:rsidRPr="00936239" w:rsidRDefault="00A94301" w:rsidP="00C70373">
      <w:pPr>
        <w:jc w:val="both"/>
        <w:rPr>
          <w:rFonts w:ascii="Arial" w:hAnsi="Arial" w:cs="Arial"/>
        </w:rPr>
      </w:pPr>
    </w:p>
    <w:p w14:paraId="2EE8D9F2" w14:textId="77777777" w:rsidR="00A94301" w:rsidRPr="00936239" w:rsidRDefault="00A94301" w:rsidP="00C70373">
      <w:pPr>
        <w:jc w:val="both"/>
        <w:rPr>
          <w:rFonts w:ascii="Arial" w:hAnsi="Arial" w:cs="Arial"/>
        </w:rPr>
      </w:pPr>
    </w:p>
    <w:p w14:paraId="5ED113E8" w14:textId="77777777" w:rsidR="00936239" w:rsidRDefault="00936239" w:rsidP="008F33AE">
      <w:pPr>
        <w:spacing w:after="0"/>
        <w:jc w:val="both"/>
        <w:rPr>
          <w:rFonts w:ascii="Arial" w:hAnsi="Arial" w:cs="Arial"/>
        </w:rPr>
      </w:pPr>
    </w:p>
    <w:p w14:paraId="0911B024" w14:textId="77777777" w:rsidR="00936239" w:rsidRDefault="00936239" w:rsidP="008F33AE">
      <w:pPr>
        <w:spacing w:after="0"/>
        <w:jc w:val="both"/>
        <w:rPr>
          <w:rFonts w:ascii="Arial" w:hAnsi="Arial" w:cs="Arial"/>
        </w:rPr>
      </w:pPr>
    </w:p>
    <w:p w14:paraId="3C104D8C" w14:textId="15F592E9" w:rsidR="008F33AE" w:rsidRPr="00936239" w:rsidRDefault="008F33AE" w:rsidP="008F33AE">
      <w:pPr>
        <w:spacing w:after="0"/>
        <w:jc w:val="both"/>
        <w:rPr>
          <w:rFonts w:ascii="Arial" w:hAnsi="Arial" w:cs="Arial"/>
          <w:b/>
          <w:bCs/>
        </w:rPr>
      </w:pPr>
      <w:r w:rsidRPr="00936239">
        <w:rPr>
          <w:rFonts w:ascii="Arial" w:hAnsi="Arial" w:cs="Arial"/>
          <w:b/>
          <w:bCs/>
        </w:rPr>
        <w:lastRenderedPageBreak/>
        <w:t>REFERENCES</w:t>
      </w:r>
    </w:p>
    <w:p w14:paraId="0DDDEDD3" w14:textId="2BEABAB2" w:rsidR="00A94301" w:rsidRPr="00936239" w:rsidRDefault="00A94301" w:rsidP="00A94301">
      <w:pPr>
        <w:spacing w:after="0"/>
        <w:jc w:val="both"/>
        <w:rPr>
          <w:rFonts w:ascii="Arial" w:hAnsi="Arial" w:cs="Arial"/>
        </w:rPr>
      </w:pPr>
      <w:r w:rsidRPr="00936239">
        <w:rPr>
          <w:rFonts w:ascii="Arial" w:hAnsi="Arial" w:cs="Arial"/>
        </w:rPr>
        <w:t xml:space="preserve">Adams, J.R., &amp; </w:t>
      </w:r>
      <w:proofErr w:type="spellStart"/>
      <w:r w:rsidRPr="00936239">
        <w:rPr>
          <w:rFonts w:ascii="Arial" w:hAnsi="Arial" w:cs="Arial"/>
        </w:rPr>
        <w:t>Caldentey</w:t>
      </w:r>
      <w:proofErr w:type="spellEnd"/>
      <w:r w:rsidRPr="00936239">
        <w:rPr>
          <w:rFonts w:ascii="Arial" w:hAnsi="Arial" w:cs="Arial"/>
        </w:rPr>
        <w:t xml:space="preserve">, M.E. (1997) A project management model. In D.I. Cleland (Ed) Field Guide to project management (PP 48-60). USA: International Thomson publishing company </w:t>
      </w:r>
      <w:proofErr w:type="spellStart"/>
      <w:r w:rsidRPr="00936239">
        <w:rPr>
          <w:rFonts w:ascii="Arial" w:hAnsi="Arial" w:cs="Arial"/>
        </w:rPr>
        <w:t>Pmi</w:t>
      </w:r>
      <w:proofErr w:type="spellEnd"/>
      <w:r w:rsidRPr="00936239">
        <w:rPr>
          <w:rFonts w:ascii="Arial" w:hAnsi="Arial" w:cs="Arial"/>
        </w:rPr>
        <w:t>. Org/learning/Library/Project – management- tools – techniques – impact- success – 8349 assessed 19.04.2021.</w:t>
      </w:r>
    </w:p>
    <w:p w14:paraId="273591F5" w14:textId="4D2D2903" w:rsidR="00A94301" w:rsidRPr="00936239" w:rsidRDefault="00A94301" w:rsidP="00A94301">
      <w:pPr>
        <w:spacing w:after="0"/>
        <w:jc w:val="both"/>
        <w:rPr>
          <w:rFonts w:ascii="Arial" w:hAnsi="Arial" w:cs="Arial"/>
        </w:rPr>
      </w:pPr>
    </w:p>
    <w:p w14:paraId="70B395DC" w14:textId="6CB9BB2E" w:rsidR="00A94301" w:rsidRPr="00936239" w:rsidRDefault="00A94301" w:rsidP="00A94301">
      <w:pPr>
        <w:spacing w:after="0"/>
        <w:jc w:val="both"/>
        <w:rPr>
          <w:rFonts w:ascii="Arial" w:hAnsi="Arial" w:cs="Arial"/>
        </w:rPr>
      </w:pPr>
      <w:r w:rsidRPr="00936239">
        <w:rPr>
          <w:rFonts w:ascii="Arial" w:hAnsi="Arial" w:cs="Arial"/>
        </w:rPr>
        <w:t>Crawford, L, Hobbs, B., &amp; Turner, J.R. (2002). Matching People, Projects, Processes and Organizations. Paper presented at the project management Institute Annual Seminars &amp; Symposium, San Antonio, TX.</w:t>
      </w:r>
    </w:p>
    <w:p w14:paraId="2C4EBFE9" w14:textId="64250C35" w:rsidR="00A94301" w:rsidRPr="00936239" w:rsidRDefault="00A94301" w:rsidP="00A94301">
      <w:pPr>
        <w:spacing w:after="0"/>
        <w:jc w:val="both"/>
        <w:rPr>
          <w:rFonts w:ascii="Arial" w:hAnsi="Arial" w:cs="Arial"/>
        </w:rPr>
      </w:pPr>
    </w:p>
    <w:p w14:paraId="7A8C8907" w14:textId="09B2382F" w:rsidR="00A94301" w:rsidRPr="00936239" w:rsidRDefault="00A94301" w:rsidP="00A94301">
      <w:pPr>
        <w:spacing w:after="0"/>
        <w:jc w:val="both"/>
        <w:rPr>
          <w:rFonts w:ascii="Arial" w:hAnsi="Arial" w:cs="Arial"/>
        </w:rPr>
      </w:pPr>
      <w:proofErr w:type="spellStart"/>
      <w:r w:rsidRPr="00936239">
        <w:rPr>
          <w:rFonts w:ascii="Arial" w:hAnsi="Arial" w:cs="Arial"/>
        </w:rPr>
        <w:t>Daris</w:t>
      </w:r>
      <w:proofErr w:type="spellEnd"/>
      <w:r w:rsidRPr="00936239">
        <w:rPr>
          <w:rFonts w:ascii="Arial" w:hAnsi="Arial" w:cs="Arial"/>
        </w:rPr>
        <w:t xml:space="preserve">, S.M., &amp; Meyer, C. (1998). B </w:t>
      </w:r>
      <w:proofErr w:type="spellStart"/>
      <w:r w:rsidRPr="00936239">
        <w:rPr>
          <w:rFonts w:ascii="Arial" w:hAnsi="Arial" w:cs="Arial"/>
        </w:rPr>
        <w:t>hir</w:t>
      </w:r>
      <w:proofErr w:type="spellEnd"/>
      <w:r w:rsidRPr="00936239">
        <w:rPr>
          <w:rFonts w:ascii="Arial" w:hAnsi="Arial" w:cs="Arial"/>
        </w:rPr>
        <w:t>: The speed of change in the connected Economy. Reading, MA: Addison – Wesley</w:t>
      </w:r>
    </w:p>
    <w:p w14:paraId="152224A4" w14:textId="59E45894" w:rsidR="00A94301" w:rsidRPr="00936239" w:rsidRDefault="00A94301" w:rsidP="00A94301">
      <w:pPr>
        <w:spacing w:after="0"/>
        <w:jc w:val="both"/>
        <w:rPr>
          <w:rFonts w:ascii="Arial" w:hAnsi="Arial" w:cs="Arial"/>
        </w:rPr>
      </w:pPr>
    </w:p>
    <w:p w14:paraId="7FB7BA78" w14:textId="77777777" w:rsidR="00A94301" w:rsidRPr="00936239" w:rsidRDefault="00A94301" w:rsidP="00A94301">
      <w:pPr>
        <w:spacing w:after="0"/>
        <w:jc w:val="both"/>
        <w:rPr>
          <w:rFonts w:ascii="Arial" w:hAnsi="Arial" w:cs="Arial"/>
        </w:rPr>
      </w:pPr>
      <w:r w:rsidRPr="00936239">
        <w:rPr>
          <w:rFonts w:ascii="Arial" w:hAnsi="Arial" w:cs="Arial"/>
        </w:rPr>
        <w:t xml:space="preserve">Ntaskimanager.com/blog/project – management-tools-and-techniques  </w:t>
      </w:r>
    </w:p>
    <w:p w14:paraId="28271E07" w14:textId="77777777" w:rsidR="00A94301" w:rsidRPr="00936239" w:rsidRDefault="00A94301" w:rsidP="00A94301">
      <w:pPr>
        <w:spacing w:after="0"/>
        <w:jc w:val="both"/>
        <w:rPr>
          <w:rFonts w:ascii="Arial" w:hAnsi="Arial" w:cs="Arial"/>
        </w:rPr>
      </w:pPr>
    </w:p>
    <w:p w14:paraId="2F11E57B" w14:textId="1B835272" w:rsidR="00A94301" w:rsidRPr="00936239" w:rsidRDefault="00A94301" w:rsidP="00A94301">
      <w:pPr>
        <w:spacing w:after="0"/>
        <w:jc w:val="both"/>
        <w:rPr>
          <w:rFonts w:ascii="Arial" w:hAnsi="Arial" w:cs="Arial"/>
        </w:rPr>
      </w:pPr>
      <w:r w:rsidRPr="00936239">
        <w:rPr>
          <w:rFonts w:ascii="Arial" w:hAnsi="Arial" w:cs="Arial"/>
        </w:rPr>
        <w:t>Project Management Institute (PMI) (2006). A guide to the project management body of knowledge (PMBOK) – 2000 ed. Newtown square, PA: Project Management</w:t>
      </w:r>
    </w:p>
    <w:p w14:paraId="5C9D599A" w14:textId="77777777" w:rsidR="00A94301" w:rsidRPr="00936239" w:rsidRDefault="00A94301" w:rsidP="00A94301">
      <w:pPr>
        <w:spacing w:after="0"/>
        <w:jc w:val="both"/>
        <w:rPr>
          <w:rFonts w:ascii="Arial" w:hAnsi="Arial" w:cs="Arial"/>
        </w:rPr>
      </w:pPr>
    </w:p>
    <w:p w14:paraId="587BC741" w14:textId="77777777" w:rsidR="008F33AE" w:rsidRPr="00936239" w:rsidRDefault="008F33AE" w:rsidP="008F33AE">
      <w:pPr>
        <w:spacing w:after="0"/>
        <w:jc w:val="both"/>
        <w:rPr>
          <w:rFonts w:ascii="Arial" w:hAnsi="Arial" w:cs="Arial"/>
        </w:rPr>
      </w:pPr>
      <w:proofErr w:type="spellStart"/>
      <w:r w:rsidRPr="00936239">
        <w:rPr>
          <w:rFonts w:ascii="Arial" w:hAnsi="Arial" w:cs="Arial"/>
        </w:rPr>
        <w:t>Slevin</w:t>
      </w:r>
      <w:proofErr w:type="spellEnd"/>
      <w:r w:rsidRPr="00936239">
        <w:rPr>
          <w:rFonts w:ascii="Arial" w:hAnsi="Arial" w:cs="Arial"/>
        </w:rPr>
        <w:t xml:space="preserve">, D.P &amp; C Pinto, J.K (1987). </w:t>
      </w:r>
      <w:proofErr w:type="spellStart"/>
      <w:r w:rsidRPr="00936239">
        <w:rPr>
          <w:rFonts w:ascii="Arial" w:hAnsi="Arial" w:cs="Arial"/>
        </w:rPr>
        <w:t>Intical</w:t>
      </w:r>
      <w:proofErr w:type="spellEnd"/>
      <w:r w:rsidRPr="00936239">
        <w:rPr>
          <w:rFonts w:ascii="Arial" w:hAnsi="Arial" w:cs="Arial"/>
        </w:rPr>
        <w:t xml:space="preserve"> factors in successful project implementation. IEEE Transactions on Engineering management. 34(1), 22-27.</w:t>
      </w:r>
    </w:p>
    <w:p w14:paraId="1F97E8D3" w14:textId="77777777" w:rsidR="008F33AE" w:rsidRPr="00936239" w:rsidRDefault="008F33AE" w:rsidP="008F33AE">
      <w:pPr>
        <w:spacing w:after="0"/>
        <w:jc w:val="both"/>
        <w:rPr>
          <w:rFonts w:ascii="Arial" w:hAnsi="Arial" w:cs="Arial"/>
        </w:rPr>
      </w:pPr>
    </w:p>
    <w:p w14:paraId="4B01E91A" w14:textId="77777777" w:rsidR="008F33AE" w:rsidRPr="00936239" w:rsidRDefault="008F33AE" w:rsidP="008F33AE">
      <w:pPr>
        <w:spacing w:after="0"/>
        <w:jc w:val="both"/>
        <w:rPr>
          <w:rFonts w:ascii="Arial" w:hAnsi="Arial" w:cs="Arial"/>
        </w:rPr>
      </w:pPr>
      <w:proofErr w:type="spellStart"/>
      <w:r w:rsidRPr="00936239">
        <w:rPr>
          <w:rFonts w:ascii="Arial" w:hAnsi="Arial" w:cs="Arial"/>
        </w:rPr>
        <w:t>Shenhar</w:t>
      </w:r>
      <w:proofErr w:type="spellEnd"/>
      <w:r w:rsidRPr="00936239">
        <w:rPr>
          <w:rFonts w:ascii="Arial" w:hAnsi="Arial" w:cs="Arial"/>
        </w:rPr>
        <w:t xml:space="preserve"> A.J, </w:t>
      </w:r>
      <w:proofErr w:type="spellStart"/>
      <w:r w:rsidRPr="00936239">
        <w:rPr>
          <w:rFonts w:ascii="Arial" w:hAnsi="Arial" w:cs="Arial"/>
        </w:rPr>
        <w:t>Dvir</w:t>
      </w:r>
      <w:proofErr w:type="spellEnd"/>
      <w:r w:rsidRPr="00936239">
        <w:rPr>
          <w:rFonts w:ascii="Arial" w:hAnsi="Arial" w:cs="Arial"/>
        </w:rPr>
        <w:t>, D (1996). Toward a typological theory of project management. Research policy, 25 (607)</w:t>
      </w:r>
    </w:p>
    <w:p w14:paraId="23585DC5" w14:textId="77777777" w:rsidR="008F33AE" w:rsidRPr="00936239" w:rsidRDefault="008F33AE" w:rsidP="008F33AE">
      <w:pPr>
        <w:spacing w:after="0"/>
        <w:jc w:val="both"/>
        <w:rPr>
          <w:rFonts w:ascii="Arial" w:hAnsi="Arial" w:cs="Arial"/>
        </w:rPr>
      </w:pPr>
    </w:p>
    <w:p w14:paraId="10120172" w14:textId="77777777" w:rsidR="008F33AE" w:rsidRPr="00936239" w:rsidRDefault="008F33AE" w:rsidP="008F33AE">
      <w:pPr>
        <w:spacing w:after="0"/>
        <w:jc w:val="both"/>
        <w:rPr>
          <w:rFonts w:ascii="Arial" w:hAnsi="Arial" w:cs="Arial"/>
        </w:rPr>
      </w:pPr>
      <w:r w:rsidRPr="00936239">
        <w:rPr>
          <w:rFonts w:ascii="Arial" w:hAnsi="Arial" w:cs="Arial"/>
        </w:rPr>
        <w:t>White, D, &amp; Fortune, J. (2002). Current Practice in Project management – An Empirical study. International Journal of project management. 20, 1-11</w:t>
      </w:r>
    </w:p>
    <w:p w14:paraId="1DCE32B4" w14:textId="77777777" w:rsidR="008F33AE" w:rsidRPr="00936239" w:rsidRDefault="008F33AE" w:rsidP="008F33AE">
      <w:pPr>
        <w:spacing w:after="0"/>
        <w:jc w:val="both"/>
        <w:rPr>
          <w:rFonts w:ascii="Arial" w:hAnsi="Arial" w:cs="Arial"/>
        </w:rPr>
      </w:pPr>
    </w:p>
    <w:p w14:paraId="2AFA783F" w14:textId="6EA9F894" w:rsidR="008F33AE" w:rsidRPr="00936239" w:rsidRDefault="008F33AE" w:rsidP="008F33AE">
      <w:pPr>
        <w:spacing w:after="0"/>
        <w:jc w:val="both"/>
        <w:rPr>
          <w:rFonts w:ascii="Arial" w:hAnsi="Arial" w:cs="Arial"/>
        </w:rPr>
      </w:pPr>
    </w:p>
    <w:p w14:paraId="65E3CA4D" w14:textId="77777777" w:rsidR="008F33AE" w:rsidRPr="00936239" w:rsidRDefault="008F33AE" w:rsidP="008F33AE">
      <w:pPr>
        <w:spacing w:after="0"/>
        <w:jc w:val="both"/>
        <w:rPr>
          <w:rFonts w:ascii="Arial" w:hAnsi="Arial" w:cs="Arial"/>
        </w:rPr>
      </w:pPr>
      <w:r w:rsidRPr="00936239">
        <w:rPr>
          <w:rFonts w:ascii="Arial" w:hAnsi="Arial" w:cs="Arial"/>
        </w:rPr>
        <w:t xml:space="preserve">         </w:t>
      </w:r>
    </w:p>
    <w:p w14:paraId="6ED4CC67" w14:textId="77777777" w:rsidR="008F33AE" w:rsidRPr="00936239" w:rsidRDefault="008F33AE" w:rsidP="008F33AE">
      <w:pPr>
        <w:spacing w:after="0"/>
        <w:jc w:val="both"/>
        <w:rPr>
          <w:rFonts w:ascii="Arial" w:hAnsi="Arial" w:cs="Arial"/>
        </w:rPr>
      </w:pPr>
      <w:r w:rsidRPr="00936239">
        <w:rPr>
          <w:rFonts w:ascii="Arial" w:hAnsi="Arial" w:cs="Arial"/>
        </w:rPr>
        <w:t xml:space="preserve">  </w:t>
      </w:r>
    </w:p>
    <w:p w14:paraId="43F189FA" w14:textId="77777777" w:rsidR="008F33AE" w:rsidRPr="00936239" w:rsidRDefault="008F33AE" w:rsidP="0073085D">
      <w:pPr>
        <w:rPr>
          <w:color w:val="FF0000"/>
        </w:rPr>
      </w:pPr>
    </w:p>
    <w:p w14:paraId="577B3607" w14:textId="77777777" w:rsidR="008F33AE" w:rsidRPr="00936239" w:rsidRDefault="008F33AE" w:rsidP="0073085D">
      <w:pPr>
        <w:rPr>
          <w:color w:val="FF0000"/>
        </w:rPr>
      </w:pPr>
    </w:p>
    <w:p w14:paraId="73BE890B" w14:textId="77777777" w:rsidR="008F33AE" w:rsidRPr="00936239" w:rsidRDefault="008F33AE" w:rsidP="0073085D">
      <w:pPr>
        <w:rPr>
          <w:color w:val="FF0000"/>
        </w:rPr>
      </w:pPr>
    </w:p>
    <w:p w14:paraId="5A7986EF" w14:textId="77777777" w:rsidR="008F33AE" w:rsidRPr="00936239" w:rsidRDefault="008F33AE" w:rsidP="0073085D">
      <w:pPr>
        <w:rPr>
          <w:color w:val="FF0000"/>
        </w:rPr>
      </w:pPr>
    </w:p>
    <w:p w14:paraId="72D5277E" w14:textId="77777777" w:rsidR="008F33AE" w:rsidRPr="00936239" w:rsidRDefault="008F33AE" w:rsidP="0073085D">
      <w:pPr>
        <w:rPr>
          <w:color w:val="FF0000"/>
        </w:rPr>
      </w:pPr>
    </w:p>
    <w:p w14:paraId="501789B8" w14:textId="77777777" w:rsidR="008F33AE" w:rsidRPr="00936239" w:rsidRDefault="008F33AE" w:rsidP="0073085D">
      <w:pPr>
        <w:rPr>
          <w:color w:val="FF0000"/>
        </w:rPr>
      </w:pPr>
    </w:p>
    <w:p w14:paraId="75C5327B" w14:textId="77777777" w:rsidR="008F33AE" w:rsidRPr="00936239" w:rsidRDefault="008F33AE" w:rsidP="0073085D">
      <w:pPr>
        <w:rPr>
          <w:color w:val="FF0000"/>
        </w:rPr>
      </w:pPr>
    </w:p>
    <w:p w14:paraId="797E674C" w14:textId="77777777" w:rsidR="008F33AE" w:rsidRPr="00936239" w:rsidRDefault="008F33AE" w:rsidP="0073085D">
      <w:pPr>
        <w:rPr>
          <w:color w:val="FF0000"/>
        </w:rPr>
      </w:pPr>
    </w:p>
    <w:p w14:paraId="21123297" w14:textId="77777777" w:rsidR="008F33AE" w:rsidRPr="00936239" w:rsidRDefault="008F33AE" w:rsidP="0073085D">
      <w:pPr>
        <w:rPr>
          <w:color w:val="FF0000"/>
        </w:rPr>
      </w:pPr>
    </w:p>
    <w:p w14:paraId="6C32622D" w14:textId="77777777" w:rsidR="008F33AE" w:rsidRPr="00936239" w:rsidRDefault="008F33AE" w:rsidP="0073085D">
      <w:pPr>
        <w:rPr>
          <w:color w:val="FF0000"/>
        </w:rPr>
      </w:pPr>
    </w:p>
    <w:p w14:paraId="20DE6841" w14:textId="77777777" w:rsidR="008F33AE" w:rsidRPr="00936239" w:rsidRDefault="008F33AE" w:rsidP="0073085D">
      <w:pPr>
        <w:rPr>
          <w:color w:val="FF0000"/>
        </w:rPr>
      </w:pPr>
    </w:p>
    <w:p w14:paraId="55FB4C38" w14:textId="61828198" w:rsidR="00AE2370" w:rsidRPr="00936239" w:rsidRDefault="00AE2370" w:rsidP="00AE2370">
      <w:pPr>
        <w:rPr>
          <w:b/>
          <w:bCs/>
        </w:rPr>
      </w:pPr>
    </w:p>
    <w:sectPr w:rsidR="00AE2370" w:rsidRPr="009362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43178"/>
    <w:multiLevelType w:val="hybridMultilevel"/>
    <w:tmpl w:val="29BEC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C51"/>
    <w:rsid w:val="0002769B"/>
    <w:rsid w:val="0006254F"/>
    <w:rsid w:val="000818EA"/>
    <w:rsid w:val="000A25A2"/>
    <w:rsid w:val="000D38A7"/>
    <w:rsid w:val="00123A1A"/>
    <w:rsid w:val="00130071"/>
    <w:rsid w:val="001758EC"/>
    <w:rsid w:val="002541E3"/>
    <w:rsid w:val="002C3C51"/>
    <w:rsid w:val="002F0CE1"/>
    <w:rsid w:val="00341014"/>
    <w:rsid w:val="00345B4B"/>
    <w:rsid w:val="00366EA2"/>
    <w:rsid w:val="003E6E6D"/>
    <w:rsid w:val="00401D20"/>
    <w:rsid w:val="00483E1A"/>
    <w:rsid w:val="004B0403"/>
    <w:rsid w:val="004D35A0"/>
    <w:rsid w:val="004E25A8"/>
    <w:rsid w:val="00504097"/>
    <w:rsid w:val="0054664E"/>
    <w:rsid w:val="00576D24"/>
    <w:rsid w:val="005A1983"/>
    <w:rsid w:val="005C1561"/>
    <w:rsid w:val="006113E6"/>
    <w:rsid w:val="00617CC2"/>
    <w:rsid w:val="006A101A"/>
    <w:rsid w:val="006A47CB"/>
    <w:rsid w:val="006C660A"/>
    <w:rsid w:val="0073085D"/>
    <w:rsid w:val="00764C1B"/>
    <w:rsid w:val="007B30E2"/>
    <w:rsid w:val="00804D08"/>
    <w:rsid w:val="00830A2F"/>
    <w:rsid w:val="008C4B0A"/>
    <w:rsid w:val="008F33AE"/>
    <w:rsid w:val="00936239"/>
    <w:rsid w:val="009942B6"/>
    <w:rsid w:val="009E2FFF"/>
    <w:rsid w:val="00A94301"/>
    <w:rsid w:val="00AE2370"/>
    <w:rsid w:val="00BC5FEF"/>
    <w:rsid w:val="00C10DA2"/>
    <w:rsid w:val="00C1729B"/>
    <w:rsid w:val="00C22358"/>
    <w:rsid w:val="00C31875"/>
    <w:rsid w:val="00C70373"/>
    <w:rsid w:val="00CE376D"/>
    <w:rsid w:val="00DA7758"/>
    <w:rsid w:val="00DD6E01"/>
    <w:rsid w:val="00E0749C"/>
    <w:rsid w:val="00E971C4"/>
    <w:rsid w:val="00EA740E"/>
    <w:rsid w:val="00F51E22"/>
    <w:rsid w:val="00F84CFA"/>
    <w:rsid w:val="00F92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65D1F"/>
  <w15:chartTrackingRefBased/>
  <w15:docId w15:val="{AB9C0452-DC91-4A91-91DE-69144A13A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D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6D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21057">
      <w:bodyDiv w:val="1"/>
      <w:marLeft w:val="0"/>
      <w:marRight w:val="0"/>
      <w:marTop w:val="0"/>
      <w:marBottom w:val="0"/>
      <w:divBdr>
        <w:top w:val="none" w:sz="0" w:space="0" w:color="auto"/>
        <w:left w:val="none" w:sz="0" w:space="0" w:color="auto"/>
        <w:bottom w:val="none" w:sz="0" w:space="0" w:color="auto"/>
        <w:right w:val="none" w:sz="0" w:space="0" w:color="auto"/>
      </w:divBdr>
    </w:div>
    <w:div w:id="503670522">
      <w:bodyDiv w:val="1"/>
      <w:marLeft w:val="0"/>
      <w:marRight w:val="0"/>
      <w:marTop w:val="0"/>
      <w:marBottom w:val="0"/>
      <w:divBdr>
        <w:top w:val="none" w:sz="0" w:space="0" w:color="auto"/>
        <w:left w:val="none" w:sz="0" w:space="0" w:color="auto"/>
        <w:bottom w:val="none" w:sz="0" w:space="0" w:color="auto"/>
        <w:right w:val="none" w:sz="0" w:space="0" w:color="auto"/>
      </w:divBdr>
    </w:div>
    <w:div w:id="509804695">
      <w:bodyDiv w:val="1"/>
      <w:marLeft w:val="0"/>
      <w:marRight w:val="0"/>
      <w:marTop w:val="0"/>
      <w:marBottom w:val="0"/>
      <w:divBdr>
        <w:top w:val="none" w:sz="0" w:space="0" w:color="auto"/>
        <w:left w:val="none" w:sz="0" w:space="0" w:color="auto"/>
        <w:bottom w:val="none" w:sz="0" w:space="0" w:color="auto"/>
        <w:right w:val="none" w:sz="0" w:space="0" w:color="auto"/>
      </w:divBdr>
    </w:div>
    <w:div w:id="1081366109">
      <w:bodyDiv w:val="1"/>
      <w:marLeft w:val="0"/>
      <w:marRight w:val="0"/>
      <w:marTop w:val="0"/>
      <w:marBottom w:val="0"/>
      <w:divBdr>
        <w:top w:val="none" w:sz="0" w:space="0" w:color="auto"/>
        <w:left w:val="none" w:sz="0" w:space="0" w:color="auto"/>
        <w:bottom w:val="none" w:sz="0" w:space="0" w:color="auto"/>
        <w:right w:val="none" w:sz="0" w:space="0" w:color="auto"/>
      </w:divBdr>
    </w:div>
    <w:div w:id="1343095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1</Pages>
  <Words>4274</Words>
  <Characters>24368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Ekene Onumonu (1816098)</dc:creator>
  <cp:keywords/>
  <dc:description/>
  <cp:lastModifiedBy>Ekene Onumonu (1816098)</cp:lastModifiedBy>
  <cp:revision>20</cp:revision>
  <dcterms:created xsi:type="dcterms:W3CDTF">2021-03-14T23:20:00Z</dcterms:created>
  <dcterms:modified xsi:type="dcterms:W3CDTF">2021-04-26T23:48:00Z</dcterms:modified>
</cp:coreProperties>
</file>