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87132" w14:textId="4B613E71" w:rsidR="00356EFB" w:rsidRPr="00E82194" w:rsidRDefault="00356EFB" w:rsidP="00356EFB">
      <w:r>
        <w:rPr>
          <w:noProof/>
        </w:rPr>
        <w:drawing>
          <wp:inline distT="0" distB="0" distL="0" distR="0" wp14:anchorId="5A632F61" wp14:editId="2A1D7854">
            <wp:extent cx="4556760" cy="2278380"/>
            <wp:effectExtent l="0" t="0" r="0" b="7620"/>
            <wp:docPr id="437813006"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13006" name="Picture 2"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6760" cy="2278380"/>
                    </a:xfrm>
                    <a:prstGeom prst="rect">
                      <a:avLst/>
                    </a:prstGeom>
                    <a:noFill/>
                    <a:ln>
                      <a:noFill/>
                    </a:ln>
                  </pic:spPr>
                </pic:pic>
              </a:graphicData>
            </a:graphic>
          </wp:inline>
        </w:drawing>
      </w:r>
    </w:p>
    <w:p w14:paraId="74AB5437" w14:textId="77777777" w:rsidR="00356EFB" w:rsidRPr="00E82194" w:rsidRDefault="00356EFB" w:rsidP="00356EFB">
      <w:pPr>
        <w:rPr>
          <w:sz w:val="24"/>
          <w:szCs w:val="24"/>
        </w:rPr>
      </w:pPr>
    </w:p>
    <w:p w14:paraId="6BCAC600" w14:textId="77777777" w:rsidR="00356EFB" w:rsidRPr="00E82194" w:rsidRDefault="00356EFB" w:rsidP="00356EFB">
      <w:pPr>
        <w:rPr>
          <w:sz w:val="24"/>
          <w:szCs w:val="24"/>
        </w:rPr>
      </w:pPr>
    </w:p>
    <w:p w14:paraId="5D1AF04D" w14:textId="77777777" w:rsidR="00356EFB" w:rsidRPr="00E82194" w:rsidRDefault="00356EFB" w:rsidP="00356EFB">
      <w:pPr>
        <w:rPr>
          <w:sz w:val="24"/>
          <w:szCs w:val="24"/>
        </w:rPr>
      </w:pPr>
    </w:p>
    <w:p w14:paraId="6F6E1C36" w14:textId="77777777" w:rsidR="00AC3704" w:rsidRPr="00AC3704" w:rsidRDefault="00AC3704" w:rsidP="00AC3704">
      <w:pPr>
        <w:jc w:val="center"/>
        <w:rPr>
          <w:b/>
          <w:bCs/>
          <w:sz w:val="36"/>
          <w:szCs w:val="36"/>
        </w:rPr>
      </w:pPr>
      <w:r w:rsidRPr="00AC3704">
        <w:rPr>
          <w:b/>
          <w:bCs/>
          <w:sz w:val="36"/>
          <w:szCs w:val="36"/>
        </w:rPr>
        <w:t>Component 2: Coursework: Essay</w:t>
      </w:r>
    </w:p>
    <w:p w14:paraId="1E586C83" w14:textId="77777777" w:rsidR="00356EFB" w:rsidRPr="00E82194" w:rsidRDefault="00356EFB" w:rsidP="00356EFB">
      <w:pPr>
        <w:rPr>
          <w:sz w:val="24"/>
          <w:szCs w:val="24"/>
        </w:rPr>
      </w:pPr>
    </w:p>
    <w:p w14:paraId="7691516D" w14:textId="77777777" w:rsidR="00356EFB" w:rsidRPr="00E82194" w:rsidRDefault="00356EFB" w:rsidP="00356EFB">
      <w:pPr>
        <w:rPr>
          <w:sz w:val="24"/>
          <w:szCs w:val="24"/>
        </w:rPr>
      </w:pPr>
    </w:p>
    <w:p w14:paraId="3FEDA7AD" w14:textId="77777777" w:rsidR="00356EFB" w:rsidRPr="00E82194" w:rsidRDefault="00356EFB" w:rsidP="00356EFB">
      <w:pPr>
        <w:rPr>
          <w:sz w:val="24"/>
          <w:szCs w:val="24"/>
        </w:rPr>
      </w:pPr>
    </w:p>
    <w:p w14:paraId="1B46730A" w14:textId="77777777" w:rsidR="00356EFB" w:rsidRPr="00E82194" w:rsidRDefault="00356EFB" w:rsidP="00356EFB">
      <w:pPr>
        <w:rPr>
          <w:sz w:val="24"/>
          <w:szCs w:val="24"/>
        </w:rPr>
      </w:pPr>
    </w:p>
    <w:p w14:paraId="78B7FC47" w14:textId="77777777" w:rsidR="00356EFB" w:rsidRPr="00135C11" w:rsidRDefault="00356EFB" w:rsidP="00356EFB">
      <w:pPr>
        <w:rPr>
          <w:bCs/>
          <w:sz w:val="24"/>
          <w:szCs w:val="24"/>
        </w:rPr>
      </w:pPr>
      <w:r w:rsidRPr="00135C11">
        <w:rPr>
          <w:bCs/>
          <w:sz w:val="24"/>
          <w:szCs w:val="24"/>
        </w:rPr>
        <w:t>Name: Aissata Maiga</w:t>
      </w:r>
    </w:p>
    <w:p w14:paraId="45563218" w14:textId="77777777" w:rsidR="00356EFB" w:rsidRPr="00135C11" w:rsidRDefault="00356EFB" w:rsidP="00356EFB">
      <w:pPr>
        <w:rPr>
          <w:bCs/>
          <w:sz w:val="24"/>
          <w:szCs w:val="24"/>
        </w:rPr>
      </w:pPr>
      <w:r w:rsidRPr="00135C11">
        <w:rPr>
          <w:bCs/>
          <w:sz w:val="24"/>
          <w:szCs w:val="24"/>
        </w:rPr>
        <w:t>Student ID:</w:t>
      </w:r>
      <w:r>
        <w:rPr>
          <w:bCs/>
          <w:sz w:val="24"/>
          <w:szCs w:val="24"/>
        </w:rPr>
        <w:t xml:space="preserve"> </w:t>
      </w:r>
      <w:r w:rsidRPr="00135C11">
        <w:rPr>
          <w:bCs/>
          <w:sz w:val="24"/>
          <w:szCs w:val="24"/>
        </w:rPr>
        <w:t>2317374</w:t>
      </w:r>
    </w:p>
    <w:p w14:paraId="0FD7F178" w14:textId="77777777" w:rsidR="00AC3704" w:rsidRDefault="00356EFB" w:rsidP="00356EFB">
      <w:pPr>
        <w:rPr>
          <w:bCs/>
          <w:sz w:val="24"/>
          <w:szCs w:val="24"/>
        </w:rPr>
      </w:pPr>
      <w:r w:rsidRPr="00135C11">
        <w:rPr>
          <w:bCs/>
          <w:sz w:val="24"/>
          <w:szCs w:val="24"/>
        </w:rPr>
        <w:t>Module Code and Name:</w:t>
      </w:r>
      <w:r>
        <w:rPr>
          <w:bCs/>
          <w:sz w:val="24"/>
          <w:szCs w:val="24"/>
        </w:rPr>
        <w:t xml:space="preserve"> </w:t>
      </w:r>
      <w:r w:rsidR="00AC3704" w:rsidRPr="00AC3704">
        <w:rPr>
          <w:bCs/>
          <w:sz w:val="24"/>
          <w:szCs w:val="24"/>
        </w:rPr>
        <w:t>Introduction to Leadership and Management</w:t>
      </w:r>
    </w:p>
    <w:p w14:paraId="41E6F3E6" w14:textId="270C8040" w:rsidR="00356EFB" w:rsidRPr="008B7B09" w:rsidRDefault="00356EFB" w:rsidP="00356EFB">
      <w:pPr>
        <w:rPr>
          <w:bCs/>
          <w:sz w:val="24"/>
          <w:szCs w:val="24"/>
        </w:rPr>
      </w:pPr>
      <w:r w:rsidRPr="00135C11">
        <w:rPr>
          <w:bCs/>
          <w:sz w:val="24"/>
          <w:szCs w:val="24"/>
        </w:rPr>
        <w:t xml:space="preserve">Lecturer: </w:t>
      </w:r>
      <w:r w:rsidR="00B43F33" w:rsidRPr="00B43F33">
        <w:rPr>
          <w:bCs/>
          <w:sz w:val="24"/>
          <w:szCs w:val="24"/>
        </w:rPr>
        <w:t>Zainab Atta</w:t>
      </w:r>
    </w:p>
    <w:p w14:paraId="54279326" w14:textId="77777777" w:rsidR="00356EFB" w:rsidRDefault="00356EFB" w:rsidP="00356EFB">
      <w:pPr>
        <w:pStyle w:val="Heading2"/>
      </w:pPr>
    </w:p>
    <w:p w14:paraId="0D44F56B" w14:textId="77777777" w:rsidR="00356EFB" w:rsidRDefault="00356EFB" w:rsidP="00356EFB">
      <w:pPr>
        <w:rPr>
          <w:rFonts w:asciiTheme="majorHAnsi" w:eastAsiaTheme="majorEastAsia" w:hAnsiTheme="majorHAnsi" w:cstheme="majorBidi"/>
          <w:color w:val="0F4761" w:themeColor="accent1" w:themeShade="BF"/>
          <w:sz w:val="32"/>
          <w:szCs w:val="32"/>
        </w:rPr>
      </w:pPr>
      <w:r>
        <w:br w:type="page"/>
      </w:r>
    </w:p>
    <w:p w14:paraId="42E686F7" w14:textId="7F702B24" w:rsidR="00356EFB" w:rsidRPr="00356EFB" w:rsidRDefault="00356EFB" w:rsidP="00356EFB">
      <w:pPr>
        <w:rPr>
          <w:b/>
          <w:bCs/>
        </w:rPr>
      </w:pPr>
      <w:r w:rsidRPr="00356EFB">
        <w:rPr>
          <w:b/>
          <w:bCs/>
        </w:rPr>
        <w:lastRenderedPageBreak/>
        <w:t>Introduction:</w:t>
      </w:r>
    </w:p>
    <w:p w14:paraId="35C748B8" w14:textId="58FB7C90" w:rsidR="00356EFB" w:rsidRDefault="00356EFB" w:rsidP="00356EFB">
      <w:r>
        <w:t>Leadership is a key element in the success of any organisation, as it involves guiding individuals and teams towards achieving common goals. Effective leadership helps improve employee performance, supports decision-making and contributes to overall organisational growth. According to Mullins (2023), leadership is the process of influencing others to work willingly and effectively towards organisational objectives.</w:t>
      </w:r>
    </w:p>
    <w:p w14:paraId="08DFE1DF" w14:textId="3D53F56F" w:rsidR="00356EFB" w:rsidRDefault="00356EFB" w:rsidP="00356EFB">
      <w:r>
        <w:t>This essay will explore leadership within a business context, with a focus on Daniel Goleman’s theory of leadership styles. Goleman (2000) identified six different leadership styles that leaders can use depending on the situation. From these, three styles will be examined in detail to understand their characteristics, advantages and disadvantages, as well as their effectiveness in different business situations.</w:t>
      </w:r>
    </w:p>
    <w:p w14:paraId="5F3CDE04" w14:textId="3D1E38FD" w:rsidR="00356EFB" w:rsidRDefault="00356EFB" w:rsidP="00356EFB">
      <w:r>
        <w:t xml:space="preserve">In addition, the essay will identify the key skills that modern leaders need </w:t>
      </w:r>
      <w:proofErr w:type="gramStart"/>
      <w:r>
        <w:t>in order to</w:t>
      </w:r>
      <w:proofErr w:type="gramEnd"/>
      <w:r>
        <w:t xml:space="preserve"> manage teams successfully and support organisational development in today’s dynamic business environment.</w:t>
      </w:r>
    </w:p>
    <w:p w14:paraId="7CB581C4" w14:textId="1C22851E" w:rsidR="00356EFB" w:rsidRDefault="00356EFB" w:rsidP="00356EFB">
      <w:r>
        <w:t>Leadership can be defined as the ability to influence, motivate and guide individuals or groups to achieve specific goals. It is an important function within organisations because it helps align employees with the organisation’s vision and ensures that tasks are completed effectively. According to Robbins and Judge (2023), leadership involves influencing a group towards the achievement of goals, highlighting the importance of communication and direction.</w:t>
      </w:r>
    </w:p>
    <w:p w14:paraId="6A71B4F2" w14:textId="73599308" w:rsidR="00356EFB" w:rsidRDefault="00356EFB" w:rsidP="00356EFB">
      <w:r>
        <w:t>Leadership is different from management, as it focuses more on inspiring and motivating people rather than simply controlling processes. While managers focus on planning and organising, leaders focus on creating a vision and encouraging employees to follow it (Kotter, 1990). This distinction is important in modern organisations where employee engagement and motivation play a significant role in performance.</w:t>
      </w:r>
    </w:p>
    <w:p w14:paraId="6D7654D4" w14:textId="2737A0DA" w:rsidR="00356EFB" w:rsidRDefault="00356EFB" w:rsidP="00356EFB">
      <w:r>
        <w:t>Goleman’s (2000) theory of leadership is particularly useful in understanding how different leadership styles can be applied in different situations. His model is based on emotional intelligence and suggests that effective leaders do not rely on one single style but instead adapt their approach depending on the needs of the team and the situation.</w:t>
      </w:r>
    </w:p>
    <w:p w14:paraId="25D8F324" w14:textId="77777777" w:rsidR="00356EFB" w:rsidRDefault="00356EFB" w:rsidP="00356EFB"/>
    <w:p w14:paraId="541CF086" w14:textId="43433CE3" w:rsidR="00356EFB" w:rsidRPr="00356EFB" w:rsidRDefault="00356EFB" w:rsidP="00356EFB">
      <w:pPr>
        <w:rPr>
          <w:b/>
          <w:bCs/>
        </w:rPr>
      </w:pPr>
      <w:r w:rsidRPr="00356EFB">
        <w:rPr>
          <w:b/>
          <w:bCs/>
        </w:rPr>
        <w:t>Leadership Style 1: Visionary Leadership</w:t>
      </w:r>
    </w:p>
    <w:p w14:paraId="7544287B" w14:textId="77777777" w:rsidR="00356EFB" w:rsidRPr="00356EFB" w:rsidRDefault="00356EFB" w:rsidP="00356EFB">
      <w:r w:rsidRPr="00356EFB">
        <w:t>One of the most effective leadership styles identified by Goleman (2000) is visionary leadership. This style focuses on creating a clear direction for the organisation and inspiring employees to work towards a shared vision. Visionary leaders communicate long-term goals and help employees understand how their work contributes to the overall success of the organisation. This style is particularly useful during periods of change or when a business needs a new direction.</w:t>
      </w:r>
    </w:p>
    <w:p w14:paraId="52D1F4C9" w14:textId="77777777" w:rsidR="00356EFB" w:rsidRPr="00356EFB" w:rsidRDefault="00356EFB" w:rsidP="00356EFB">
      <w:r w:rsidRPr="00356EFB">
        <w:t>A key advantage of visionary leadership is that it motivates employees by giving them a sense of purpose. When employees understand the organisation’s goals, they are more likely to feel engaged and committed to their work. According to Goleman (2000), this leadership style has a positive impact on organisational climate because it encourages trust and innovation. It also allows employees some flexibility in how they achieve their goals, which can increase creativity and job satisfaction.</w:t>
      </w:r>
    </w:p>
    <w:p w14:paraId="5B7ED520" w14:textId="7565A32F" w:rsidR="00356EFB" w:rsidRDefault="00356EFB" w:rsidP="00356EFB">
      <w:r>
        <w:lastRenderedPageBreak/>
        <w:t>Another advantage is that visionary leadership is highly effective in times of change. For example, when a company is introducing new strategies, entering new markets or recovering from poor performance, a visionary leader can provide direction and reduce uncertainty. By clearly communicating the organisation’s goals, the leader helps employees stay focused and aligned.</w:t>
      </w:r>
    </w:p>
    <w:p w14:paraId="43DA6E15" w14:textId="2BC310BB" w:rsidR="00356EFB" w:rsidRDefault="00356EFB" w:rsidP="00356EFB">
      <w:r>
        <w:t>However, this leadership style also has some limitations. One disadvantage is that it may not be effective when employees require close supervision or detailed instructions. In situations where tasks are highly structured or when employees lack experience, a more directive leadership style may be needed. Additionally, if the leader’s vision is not clearly communicated, employees may feel confused or disconnected from organisational goals.</w:t>
      </w:r>
    </w:p>
    <w:p w14:paraId="1954E1E0" w14:textId="4967F0BE" w:rsidR="00356EFB" w:rsidRDefault="00356EFB" w:rsidP="00356EFB">
      <w:r>
        <w:t>A practical example of visionary leadership can be seen in large organisations such as Marks and Spencer (M&amp;S). When M&amp;S introduced changes to improve its brand image and customer experience, leaders needed to clearly communicate the new direction to employees across different departments. By sharing a clear vision, leaders were able to align teams and encourage employees to work towards improving customer satisfaction and business performance.</w:t>
      </w:r>
    </w:p>
    <w:p w14:paraId="39F53FDB" w14:textId="686A19AD" w:rsidR="00356EFB" w:rsidRDefault="00356EFB" w:rsidP="00356EFB">
      <w:r>
        <w:t>Overall, visionary leadership is a powerful style that helps organisations move forward by providing direction and motivation. However, it must be used appropriately depending on the situation and the needs of employees.</w:t>
      </w:r>
    </w:p>
    <w:p w14:paraId="6788EEF8" w14:textId="77777777" w:rsidR="00356EFB" w:rsidRDefault="00356EFB" w:rsidP="00356EFB"/>
    <w:p w14:paraId="365EFC2D" w14:textId="44D5B3A1" w:rsidR="00356EFB" w:rsidRPr="00356EFB" w:rsidRDefault="00356EFB" w:rsidP="00356EFB">
      <w:pPr>
        <w:rPr>
          <w:b/>
          <w:bCs/>
        </w:rPr>
      </w:pPr>
      <w:r w:rsidRPr="00356EFB">
        <w:rPr>
          <w:b/>
          <w:bCs/>
        </w:rPr>
        <w:t>Leadership Style 2: Democratic Leadership</w:t>
      </w:r>
    </w:p>
    <w:p w14:paraId="2BC7351D" w14:textId="5002FFEB" w:rsidR="00356EFB" w:rsidRDefault="00356EFB" w:rsidP="00356EFB">
      <w:r>
        <w:t>Another important leadership style identified by Goleman (2000) is democratic leadership. This style focuses on involving employees in decision-making and encouraging participation within the team. Democratic leaders value the opinions of their employees and create an environment where individuals feel comfortable sharing ideas and contributing to discussions. This approach is particularly useful in organisations that want to promote teamwork and collaboration.</w:t>
      </w:r>
    </w:p>
    <w:p w14:paraId="092B3557" w14:textId="144D7015" w:rsidR="00356EFB" w:rsidRDefault="00356EFB" w:rsidP="00356EFB">
      <w:r>
        <w:t>One of the main advantages of democratic leadership is that it improves employee engagement and motivation. When employees are involved in decisions, they feel valued and respected, which can increase job satisfaction and commitment to the organisation. According to Robbins and Judge (2023), employee participation can lead to better decision-making because it brings together different perspectives and ideas. This can result in more creative solutions and improved problem-solving within the organisation.</w:t>
      </w:r>
    </w:p>
    <w:p w14:paraId="2EF03521" w14:textId="4F2CED75" w:rsidR="00356EFB" w:rsidRDefault="00356EFB" w:rsidP="00356EFB">
      <w:r>
        <w:t>Another advantage is that democratic leadership helps to build strong team relationships. By encouraging open communication, leaders can create trust between themselves and their employees. This can improve teamwork and reduce conflict within the workplace. In addition, employees are more likely to support decisions when they have been involved in the process.</w:t>
      </w:r>
    </w:p>
    <w:p w14:paraId="1770BF84" w14:textId="5032FD51" w:rsidR="00356EFB" w:rsidRDefault="00356EFB" w:rsidP="00356EFB">
      <w:r>
        <w:t>However, democratic leadership also has some disadvantages. One limitation is that it can be time-consuming, especially when decisions need to be made quickly. Involving employees in discussions and gathering opinions can slow down the decision-making process. This can be a problem in situations where quick action is required, such as during a crisis. Furthermore, not all employees may want to participate in decision-making, which can reduce the effectiveness of this style.</w:t>
      </w:r>
    </w:p>
    <w:p w14:paraId="544A395D" w14:textId="6E11BD4E" w:rsidR="008E080B" w:rsidRDefault="008E080B" w:rsidP="008E080B">
      <w:r>
        <w:lastRenderedPageBreak/>
        <w:t>A practical example of democratic leadership can be seen in organisations like Marks and Spencer (M&amp;S), where teamwork is essential across different departments. For instance, when developing new products or marketing strategies, managers may involve employees from different areas to share ideas and feedback. This allows the company to better understand customer needs and improve its products and services. By involving employees in decisions, M&amp;S can benefit from a wider range of ideas and improve overall performance.</w:t>
      </w:r>
    </w:p>
    <w:p w14:paraId="27EFD425" w14:textId="36AA4517" w:rsidR="008E080B" w:rsidRDefault="008E080B" w:rsidP="008E080B">
      <w:r>
        <w:t>Overall, democratic leadership is an effective style for promoting teamwork, creativity and employee engagement. However, it may not always be suitable in situations that require quick decisions or strong direction.</w:t>
      </w:r>
    </w:p>
    <w:p w14:paraId="771E3811" w14:textId="77777777" w:rsidR="008E080B" w:rsidRDefault="008E080B" w:rsidP="008E080B"/>
    <w:p w14:paraId="02D0E243" w14:textId="150D0C20" w:rsidR="008E080B" w:rsidRPr="008E080B" w:rsidRDefault="008E080B" w:rsidP="008E080B">
      <w:pPr>
        <w:rPr>
          <w:b/>
          <w:bCs/>
        </w:rPr>
      </w:pPr>
      <w:r w:rsidRPr="008E080B">
        <w:rPr>
          <w:b/>
          <w:bCs/>
        </w:rPr>
        <w:t xml:space="preserve">Leadership Style 3: Coaching Leadership </w:t>
      </w:r>
    </w:p>
    <w:p w14:paraId="5EBCAE90" w14:textId="3D295F4B" w:rsidR="008E080B" w:rsidRDefault="008E080B" w:rsidP="008E080B">
      <w:r>
        <w:t>The third leadership style identified by Goleman (2000) is coaching leadership. This style focuses on developing employees’ skills, improving their performance and helping them achieve their personal and professional goals. Coaching leaders take time to guide individuals, provide feedback and support long-term development rather than focusing only on short-term results. This style is closely linked to emotional intelligence, as it requires strong communication and understanding of employees’ needs.</w:t>
      </w:r>
    </w:p>
    <w:p w14:paraId="2217D2AE" w14:textId="0781AE6C" w:rsidR="008E080B" w:rsidRDefault="008E080B" w:rsidP="008E080B">
      <w:r>
        <w:t>One of the main advantages of coaching leadership is that it supports employee development and growth. By helping employees improve their skills, leaders can increase overall team performance and prepare individuals for future roles within the organisation. According to Goleman (2000), coaching leadership is particularly effective in building long-term capability within teams. Employees are more likely to feel valued and motivated when leaders invest in their development.</w:t>
      </w:r>
    </w:p>
    <w:p w14:paraId="21D6EE79" w14:textId="4A0B31B1" w:rsidR="008E080B" w:rsidRDefault="008E080B" w:rsidP="008E080B">
      <w:r>
        <w:t>Another advantage is that this leadership style helps to build strong relationships between leaders and employees. Through regular feedback and guidance, leaders can create trust and open communication within the team. This can lead to higher levels of employee engagement and job satisfaction. In addition, coaching leadership encourages continuous learning, which is important in today’s fast-changing business environment.</w:t>
      </w:r>
    </w:p>
    <w:p w14:paraId="5C72F0CB" w14:textId="4D875EFD" w:rsidR="008E080B" w:rsidRDefault="008E080B" w:rsidP="008E080B">
      <w:r>
        <w:t>However, coaching leadership also has some limitations. One disadvantage is that it can be time-consuming, as it requires leaders to spend time mentoring and supporting employees individually. In busy organisations, managers may not always have enough time to provide this level of support. Additionally, this style may not be effective if employees are not willing to learn or improve, as it relies on active participation from both the leader and the employee.</w:t>
      </w:r>
    </w:p>
    <w:p w14:paraId="682001D9" w14:textId="5B6A3981" w:rsidR="008E080B" w:rsidRDefault="008E080B" w:rsidP="008E080B">
      <w:r>
        <w:t>A practical example of coaching leadership can be seen in organisations such as Marks and Spencer (M&amp;S), where employee development is important for maintaining high service standards. For example, store managers may coach employees on customer service skills, helping them improve their communication with customers and handle difficult situations more effectively. This not only improves individual performance but also enhances the overall customer experience.</w:t>
      </w:r>
    </w:p>
    <w:p w14:paraId="1C417762" w14:textId="2EF3D61F" w:rsidR="008E080B" w:rsidRDefault="008E080B" w:rsidP="008E080B">
      <w:r>
        <w:t>Overall, coaching leadership is a valuable style that focuses on long-term development and continuous improvement. While it may require time and effort, it can lead to stronger teams and better organisational performance when applied effectively.</w:t>
      </w:r>
    </w:p>
    <w:p w14:paraId="5315B678" w14:textId="54416D9D" w:rsidR="00AC3704" w:rsidRPr="00AC3704" w:rsidRDefault="00AC3704" w:rsidP="008E080B">
      <w:pPr>
        <w:rPr>
          <w:b/>
          <w:bCs/>
        </w:rPr>
      </w:pPr>
      <w:r w:rsidRPr="00AC3704">
        <w:rPr>
          <w:b/>
          <w:bCs/>
        </w:rPr>
        <w:lastRenderedPageBreak/>
        <w:t>Conclusion:</w:t>
      </w:r>
    </w:p>
    <w:p w14:paraId="1D9F7A0B" w14:textId="77777777" w:rsidR="00AC3704" w:rsidRPr="00AC3704" w:rsidRDefault="00AC3704" w:rsidP="00AC3704">
      <w:r w:rsidRPr="00AC3704">
        <w:t>In conclusion, leadership plays a crucial role in influencing employee performance and supporting organisational success. This essay has explored the concept of leadership and examined three of Goleman’s (2000) leadership styles: visionary, democratic and coaching. Each style has its own strengths and limitations, and their effectiveness depends on the situation in which they are applied. Visionary leadership is useful during change, democratic leadership supports teamwork and participation, while coaching leadership focuses on long-term employee development.</w:t>
      </w:r>
    </w:p>
    <w:p w14:paraId="0A19C45A" w14:textId="77777777" w:rsidR="00AC3704" w:rsidRPr="00AC3704" w:rsidRDefault="00AC3704" w:rsidP="00AC3704">
      <w:r w:rsidRPr="00AC3704">
        <w:t>The essay also highlighted the importance of key leadership skills such as communication, emotional intelligence, decision-making and adaptability. These skills enable leaders to respond to challenges and manage teams effectively in a constantly changing business environment.</w:t>
      </w:r>
    </w:p>
    <w:p w14:paraId="198E67B2" w14:textId="77777777" w:rsidR="00AC3704" w:rsidRPr="00AC3704" w:rsidRDefault="00AC3704" w:rsidP="00AC3704">
      <w:r w:rsidRPr="00AC3704">
        <w:t>Overall, leaders should adopt a flexible approach by using different leadership styles when appropriate, while continuously developing their skills to support organisational growth and success.</w:t>
      </w:r>
    </w:p>
    <w:p w14:paraId="299BC896" w14:textId="18E0F744" w:rsidR="00AC3704" w:rsidRDefault="00AC3704" w:rsidP="008E080B"/>
    <w:p w14:paraId="768CDD88" w14:textId="77777777" w:rsidR="008E080B" w:rsidRDefault="008E080B" w:rsidP="008E080B"/>
    <w:p w14:paraId="3C322590" w14:textId="77777777" w:rsidR="00AC3704" w:rsidRDefault="00AC3704" w:rsidP="008E080B"/>
    <w:p w14:paraId="7317D530" w14:textId="77777777" w:rsidR="00AC3704" w:rsidRDefault="00AC3704" w:rsidP="008E080B"/>
    <w:p w14:paraId="4EE40FEA" w14:textId="77777777" w:rsidR="00AC3704" w:rsidRDefault="00AC3704" w:rsidP="008E080B"/>
    <w:p w14:paraId="1AD88F78" w14:textId="77777777" w:rsidR="00AC3704" w:rsidRDefault="00AC3704" w:rsidP="008E080B"/>
    <w:p w14:paraId="2DA171FC" w14:textId="77777777" w:rsidR="00AC3704" w:rsidRDefault="00AC3704" w:rsidP="008E080B"/>
    <w:p w14:paraId="4EABA6CC" w14:textId="77777777" w:rsidR="00AC3704" w:rsidRDefault="00AC3704" w:rsidP="008E080B"/>
    <w:p w14:paraId="47BD17ED" w14:textId="77777777" w:rsidR="00AC3704" w:rsidRDefault="00AC3704" w:rsidP="008E080B"/>
    <w:p w14:paraId="3FDA62AC" w14:textId="77777777" w:rsidR="00AC3704" w:rsidRDefault="00AC3704" w:rsidP="008E080B"/>
    <w:p w14:paraId="2BC6F573" w14:textId="77777777" w:rsidR="00AC3704" w:rsidRDefault="00AC3704" w:rsidP="008E080B"/>
    <w:p w14:paraId="78CEC280" w14:textId="77777777" w:rsidR="00AC3704" w:rsidRDefault="00AC3704" w:rsidP="008E080B"/>
    <w:p w14:paraId="775CF43E" w14:textId="77777777" w:rsidR="00AC3704" w:rsidRDefault="00AC3704" w:rsidP="008E080B"/>
    <w:p w14:paraId="23775D40" w14:textId="77777777" w:rsidR="00AC3704" w:rsidRDefault="00AC3704" w:rsidP="008E080B"/>
    <w:p w14:paraId="1F8716C0" w14:textId="77777777" w:rsidR="00AC3704" w:rsidRDefault="00AC3704" w:rsidP="008E080B"/>
    <w:p w14:paraId="085F12C1" w14:textId="77777777" w:rsidR="00AC3704" w:rsidRDefault="00AC3704" w:rsidP="008E080B"/>
    <w:p w14:paraId="56F980F8" w14:textId="77777777" w:rsidR="00AC3704" w:rsidRDefault="00AC3704" w:rsidP="008E080B"/>
    <w:p w14:paraId="653924BF" w14:textId="77777777" w:rsidR="00AC3704" w:rsidRDefault="00AC3704" w:rsidP="008E080B"/>
    <w:p w14:paraId="287945A1" w14:textId="77777777" w:rsidR="00AC3704" w:rsidRDefault="00AC3704" w:rsidP="008E080B"/>
    <w:p w14:paraId="3C9BE068" w14:textId="77777777" w:rsidR="00AC3704" w:rsidRDefault="00AC3704" w:rsidP="008E080B"/>
    <w:p w14:paraId="52EE8343" w14:textId="44D02D88" w:rsidR="00AC3704" w:rsidRDefault="00AC3704" w:rsidP="00AC3704">
      <w:r>
        <w:lastRenderedPageBreak/>
        <w:t>CIPD (2023) Leadership and management development. Available at: https://www.cipd.co.uk (Accessed: 10 April 2026).</w:t>
      </w:r>
    </w:p>
    <w:p w14:paraId="4B186FC9" w14:textId="016F963C" w:rsidR="00AC3704" w:rsidRDefault="00AC3704" w:rsidP="00AC3704">
      <w:r>
        <w:t>Goleman, D. (2000) ‘Leadership that gets results’, Harvard Business Review, 78(2), pp. 78–90.</w:t>
      </w:r>
    </w:p>
    <w:p w14:paraId="2C03E55D" w14:textId="30E33318" w:rsidR="00AC3704" w:rsidRDefault="00AC3704" w:rsidP="00AC3704">
      <w:r>
        <w:t>Kotter, J.P. (1990) A force for change: How leadership differs from management. New York: Free Press.</w:t>
      </w:r>
    </w:p>
    <w:p w14:paraId="33D36BF8" w14:textId="172BFB83" w:rsidR="00AC3704" w:rsidRDefault="00AC3704" w:rsidP="00AC3704">
      <w:r>
        <w:t xml:space="preserve">Mullins, L.J. (2023) Management and organisational behaviour. 13th </w:t>
      </w:r>
      <w:proofErr w:type="spellStart"/>
      <w:r>
        <w:t>edn</w:t>
      </w:r>
      <w:proofErr w:type="spellEnd"/>
      <w:r>
        <w:t>. Harlow: Pearson.</w:t>
      </w:r>
    </w:p>
    <w:p w14:paraId="00FD4857" w14:textId="0D5C7CC3" w:rsidR="00AC3704" w:rsidRDefault="00AC3704" w:rsidP="00AC3704">
      <w:r>
        <w:t xml:space="preserve">Robbins, S.P. and Judge, T.A. (2023) Organisational behaviour. 19th </w:t>
      </w:r>
      <w:proofErr w:type="spellStart"/>
      <w:r>
        <w:t>edn</w:t>
      </w:r>
      <w:proofErr w:type="spellEnd"/>
      <w:r>
        <w:t>. Harlow: Pearson.</w:t>
      </w:r>
    </w:p>
    <w:p w14:paraId="7756FCB3" w14:textId="0FCCF498" w:rsidR="00AC3704" w:rsidRDefault="00AC3704" w:rsidP="00AC3704">
      <w:proofErr w:type="spellStart"/>
      <w:r>
        <w:t>Tourish</w:t>
      </w:r>
      <w:proofErr w:type="spellEnd"/>
      <w:r>
        <w:t>, D. and Hargie, O. (2018) Key issues in organisational communication. London: Routledge.</w:t>
      </w:r>
    </w:p>
    <w:sectPr w:rsidR="00AC37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EFB"/>
    <w:rsid w:val="00356EFB"/>
    <w:rsid w:val="00385954"/>
    <w:rsid w:val="003A3706"/>
    <w:rsid w:val="0063213A"/>
    <w:rsid w:val="006C1B09"/>
    <w:rsid w:val="00785C4A"/>
    <w:rsid w:val="008E080B"/>
    <w:rsid w:val="00AC3704"/>
    <w:rsid w:val="00B43F33"/>
    <w:rsid w:val="00B90CBB"/>
    <w:rsid w:val="00DC5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BEB03"/>
  <w15:chartTrackingRefBased/>
  <w15:docId w15:val="{3F73FE4D-E1D2-4CAC-A2C0-494F3B816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E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6E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6E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6E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6E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6E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E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E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E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E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6E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6E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6E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6E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6E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E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E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EFB"/>
    <w:rPr>
      <w:rFonts w:eastAsiaTheme="majorEastAsia" w:cstheme="majorBidi"/>
      <w:color w:val="272727" w:themeColor="text1" w:themeTint="D8"/>
    </w:rPr>
  </w:style>
  <w:style w:type="paragraph" w:styleId="Title">
    <w:name w:val="Title"/>
    <w:basedOn w:val="Normal"/>
    <w:next w:val="Normal"/>
    <w:link w:val="TitleChar"/>
    <w:uiPriority w:val="10"/>
    <w:qFormat/>
    <w:rsid w:val="00356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E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E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E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EFB"/>
    <w:pPr>
      <w:spacing w:before="160"/>
      <w:jc w:val="center"/>
    </w:pPr>
    <w:rPr>
      <w:i/>
      <w:iCs/>
      <w:color w:val="404040" w:themeColor="text1" w:themeTint="BF"/>
    </w:rPr>
  </w:style>
  <w:style w:type="character" w:customStyle="1" w:styleId="QuoteChar">
    <w:name w:val="Quote Char"/>
    <w:basedOn w:val="DefaultParagraphFont"/>
    <w:link w:val="Quote"/>
    <w:uiPriority w:val="29"/>
    <w:rsid w:val="00356EFB"/>
    <w:rPr>
      <w:i/>
      <w:iCs/>
      <w:color w:val="404040" w:themeColor="text1" w:themeTint="BF"/>
    </w:rPr>
  </w:style>
  <w:style w:type="paragraph" w:styleId="ListParagraph">
    <w:name w:val="List Paragraph"/>
    <w:basedOn w:val="Normal"/>
    <w:uiPriority w:val="34"/>
    <w:qFormat/>
    <w:rsid w:val="00356EFB"/>
    <w:pPr>
      <w:ind w:left="720"/>
      <w:contextualSpacing/>
    </w:pPr>
  </w:style>
  <w:style w:type="character" w:styleId="IntenseEmphasis">
    <w:name w:val="Intense Emphasis"/>
    <w:basedOn w:val="DefaultParagraphFont"/>
    <w:uiPriority w:val="21"/>
    <w:qFormat/>
    <w:rsid w:val="00356EFB"/>
    <w:rPr>
      <w:i/>
      <w:iCs/>
      <w:color w:val="0F4761" w:themeColor="accent1" w:themeShade="BF"/>
    </w:rPr>
  </w:style>
  <w:style w:type="paragraph" w:styleId="IntenseQuote">
    <w:name w:val="Intense Quote"/>
    <w:basedOn w:val="Normal"/>
    <w:next w:val="Normal"/>
    <w:link w:val="IntenseQuoteChar"/>
    <w:uiPriority w:val="30"/>
    <w:qFormat/>
    <w:rsid w:val="00356E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EFB"/>
    <w:rPr>
      <w:i/>
      <w:iCs/>
      <w:color w:val="0F4761" w:themeColor="accent1" w:themeShade="BF"/>
    </w:rPr>
  </w:style>
  <w:style w:type="character" w:styleId="IntenseReference">
    <w:name w:val="Intense Reference"/>
    <w:basedOn w:val="DefaultParagraphFont"/>
    <w:uiPriority w:val="32"/>
    <w:qFormat/>
    <w:rsid w:val="00356EF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24c40349ab0230c9664bf085b16c72ee">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31586f10f542d505ca1ddc9b073c5d73" ns3:_="" ns4:_="">
    <xsd:import namespace="0ebdf10f-b5a3-45b6-acdb-7dc1eb398785"/>
    <xsd:import namespace="550816ce-8156-4f45-b1c4-24236a73d01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29C48D7D-D379-4C07-B250-CD8758485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38A4A2-DFA4-44D1-9E8D-26E9627C17ED}">
  <ds:schemaRefs>
    <ds:schemaRef ds:uri="http://schemas.microsoft.com/sharepoint/v3/contenttype/forms"/>
  </ds:schemaRefs>
</ds:datastoreItem>
</file>

<file path=customXml/itemProps3.xml><?xml version="1.0" encoding="utf-8"?>
<ds:datastoreItem xmlns:ds="http://schemas.openxmlformats.org/officeDocument/2006/customXml" ds:itemID="{750B918B-3EDD-4C15-BA65-CD73DC6BD6CA}">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1762</Words>
  <Characters>10044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Aissata Maiga (2317374)</dc:creator>
  <cp:keywords/>
  <dc:description/>
  <cp:lastModifiedBy>Aissata Maiga (2317374)</cp:lastModifiedBy>
  <cp:revision>2</cp:revision>
  <dcterms:created xsi:type="dcterms:W3CDTF">2026-04-19T20:53:00Z</dcterms:created>
  <dcterms:modified xsi:type="dcterms:W3CDTF">2026-04-19T20:53:00Z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