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54F41" w:rsidP="4C98D140" w:rsidRDefault="008D537D" w14:paraId="3AADBFC2" w14:textId="76BE2EA5">
      <w:pPr>
        <w:pStyle w:val="Normal"/>
        <w:shd w:val="clear" w:color="auto" w:fill="FFFFFF" w:themeFill="background1"/>
        <w:spacing w:before="90" w:after="90" w:line="360" w:lineRule="auto"/>
        <w:jc w:val="both"/>
        <w:rPr>
          <w:rFonts w:ascii="Times New Roman" w:hAnsi="Times New Roman" w:eastAsia="Times New Roman" w:cs="Times New Roman"/>
          <w:b w:val="1"/>
          <w:bCs w:val="1"/>
          <w:sz w:val="36"/>
          <w:szCs w:val="36"/>
        </w:rPr>
      </w:pPr>
      <w:r w:rsidRPr="4C98D140" w:rsidR="50A61565">
        <w:rPr>
          <w:rFonts w:ascii="Times New Roman" w:hAnsi="Times New Roman" w:eastAsia="Times New Roman" w:cs="Times New Roman"/>
          <w:b w:val="1"/>
          <w:bCs w:val="1"/>
          <w:sz w:val="36"/>
          <w:szCs w:val="36"/>
        </w:rPr>
        <w:t xml:space="preserve">                           </w:t>
      </w:r>
      <w:r w:rsidRPr="4C98D140" w:rsidR="008D537D">
        <w:rPr>
          <w:rFonts w:ascii="Times New Roman" w:hAnsi="Times New Roman" w:eastAsia="Times New Roman" w:cs="Times New Roman"/>
          <w:b w:val="1"/>
          <w:bCs w:val="1"/>
          <w:sz w:val="36"/>
          <w:szCs w:val="36"/>
        </w:rPr>
        <w:t>Marketing plan written for</w:t>
      </w:r>
    </w:p>
    <w:p w:rsidR="00854F41" w:rsidRDefault="00854F41" w14:paraId="36A239BD" w14:textId="77777777">
      <w:pPr>
        <w:spacing w:after="0" w:line="360" w:lineRule="auto"/>
        <w:jc w:val="center"/>
        <w:rPr>
          <w:rFonts w:ascii="Times New Roman" w:hAnsi="Times New Roman" w:eastAsia="Times New Roman" w:cs="Times New Roman"/>
          <w:b/>
          <w:sz w:val="36"/>
          <w:szCs w:val="36"/>
        </w:rPr>
      </w:pPr>
    </w:p>
    <w:p w:rsidR="00854F41" w:rsidRDefault="008D537D" w14:paraId="088DCD59" w14:textId="77777777">
      <w:pPr>
        <w:spacing w:after="0" w:line="360" w:lineRule="auto"/>
        <w:jc w:val="center"/>
        <w:rPr>
          <w:rFonts w:ascii="Times New Roman" w:hAnsi="Times New Roman" w:eastAsia="Times New Roman" w:cs="Times New Roman"/>
          <w:b/>
          <w:sz w:val="36"/>
          <w:szCs w:val="36"/>
        </w:rPr>
      </w:pPr>
      <w:r>
        <w:rPr>
          <w:rFonts w:ascii="Times New Roman" w:hAnsi="Times New Roman" w:eastAsia="Times New Roman" w:cs="Times New Roman"/>
          <w:b/>
          <w:sz w:val="36"/>
          <w:szCs w:val="36"/>
        </w:rPr>
        <w:t>Premier Inn Hotels</w:t>
      </w:r>
    </w:p>
    <w:p w:rsidR="00854F41" w:rsidRDefault="00854F41" w14:paraId="430B7FF6" w14:textId="77777777">
      <w:pPr>
        <w:spacing w:after="0" w:line="360" w:lineRule="auto"/>
        <w:jc w:val="center"/>
        <w:rPr>
          <w:rFonts w:ascii="Times New Roman" w:hAnsi="Times New Roman" w:eastAsia="Times New Roman" w:cs="Times New Roman"/>
          <w:b/>
          <w:sz w:val="36"/>
          <w:szCs w:val="36"/>
        </w:rPr>
      </w:pPr>
    </w:p>
    <w:p w:rsidR="00854F41" w:rsidP="0DB3E66D" w:rsidRDefault="008D537D" w14:paraId="2B38D5C9" w14:textId="131D37FF">
      <w:pPr>
        <w:spacing w:after="0" w:line="360" w:lineRule="auto"/>
        <w:jc w:val="center"/>
        <w:rPr>
          <w:rFonts w:ascii="Times New Roman" w:hAnsi="Times New Roman" w:eastAsia="Times New Roman" w:cs="Times New Roman"/>
          <w:b w:val="1"/>
          <w:bCs w:val="1"/>
          <w:sz w:val="36"/>
          <w:szCs w:val="36"/>
        </w:rPr>
      </w:pPr>
      <w:r w:rsidRPr="0DB3E66D" w:rsidR="008D537D">
        <w:rPr>
          <w:rFonts w:ascii="Times New Roman" w:hAnsi="Times New Roman" w:eastAsia="Times New Roman" w:cs="Times New Roman"/>
          <w:b w:val="1"/>
          <w:bCs w:val="1"/>
          <w:sz w:val="36"/>
          <w:szCs w:val="36"/>
        </w:rPr>
        <w:t>Student Name</w:t>
      </w:r>
      <w:r w:rsidRPr="0DB3E66D" w:rsidR="00816833">
        <w:rPr>
          <w:rFonts w:ascii="Times New Roman" w:hAnsi="Times New Roman" w:eastAsia="Times New Roman" w:cs="Times New Roman"/>
          <w:b w:val="1"/>
          <w:bCs w:val="1"/>
          <w:sz w:val="36"/>
          <w:szCs w:val="36"/>
        </w:rPr>
        <w:t xml:space="preserve">: </w:t>
      </w:r>
      <w:r w:rsidRPr="0DB3E66D" w:rsidR="4365C084">
        <w:rPr>
          <w:rFonts w:ascii="Times New Roman" w:hAnsi="Times New Roman" w:eastAsia="Times New Roman" w:cs="Times New Roman"/>
          <w:b w:val="1"/>
          <w:bCs w:val="1"/>
          <w:sz w:val="36"/>
          <w:szCs w:val="36"/>
        </w:rPr>
        <w:t>Zakaria Chowdhury</w:t>
      </w:r>
    </w:p>
    <w:p w:rsidR="00854F41" w:rsidRDefault="00854F41" w14:paraId="3E6E5C8E" w14:textId="77777777">
      <w:pPr>
        <w:spacing w:after="0" w:line="360" w:lineRule="auto"/>
        <w:rPr>
          <w:rFonts w:ascii="Times New Roman" w:hAnsi="Times New Roman" w:eastAsia="Times New Roman" w:cs="Times New Roman"/>
          <w:b/>
          <w:sz w:val="36"/>
          <w:szCs w:val="36"/>
        </w:rPr>
      </w:pPr>
    </w:p>
    <w:p w:rsidR="00854F41" w:rsidP="0DB3E66D" w:rsidRDefault="008D537D" w14:paraId="62337757" w14:textId="35135C4C">
      <w:pPr>
        <w:pStyle w:val="Normal"/>
        <w:spacing w:before="0" w:beforeAutospacing="off" w:after="0" w:afterAutospacing="off" w:line="36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0DB3E66D" w:rsidR="008D537D">
        <w:rPr>
          <w:rFonts w:ascii="Times New Roman" w:hAnsi="Times New Roman" w:eastAsia="Times New Roman" w:cs="Times New Roman"/>
          <w:b w:val="1"/>
          <w:bCs w:val="1"/>
          <w:sz w:val="36"/>
          <w:szCs w:val="36"/>
        </w:rPr>
        <w:t xml:space="preserve">Student ID </w:t>
      </w:r>
      <w:r w:rsidRPr="0DB3E66D" w:rsidR="00816833">
        <w:rPr>
          <w:rFonts w:ascii="Times New Roman" w:hAnsi="Times New Roman" w:eastAsia="Times New Roman" w:cs="Times New Roman"/>
          <w:b w:val="1"/>
          <w:bCs w:val="1"/>
          <w:sz w:val="36"/>
          <w:szCs w:val="36"/>
        </w:rPr>
        <w:t>N</w:t>
      </w:r>
      <w:r w:rsidRPr="0DB3E66D" w:rsidR="008D537D">
        <w:rPr>
          <w:rFonts w:ascii="Times New Roman" w:hAnsi="Times New Roman" w:eastAsia="Times New Roman" w:cs="Times New Roman"/>
          <w:b w:val="1"/>
          <w:bCs w:val="1"/>
          <w:sz w:val="36"/>
          <w:szCs w:val="36"/>
        </w:rPr>
        <w:t>umber</w:t>
      </w:r>
      <w:r w:rsidRPr="0DB3E66D" w:rsidR="00816833">
        <w:rPr>
          <w:rFonts w:ascii="Times New Roman" w:hAnsi="Times New Roman" w:eastAsia="Times New Roman" w:cs="Times New Roman"/>
          <w:b w:val="1"/>
          <w:bCs w:val="1"/>
          <w:sz w:val="36"/>
          <w:szCs w:val="36"/>
        </w:rPr>
        <w:t xml:space="preserve">: </w:t>
      </w:r>
      <w:r w:rsidRPr="0DB3E66D" w:rsidR="299ADD3E">
        <w:rPr>
          <w:rFonts w:ascii="Times New Roman" w:hAnsi="Times New Roman" w:eastAsia="Times New Roman" w:cs="Times New Roman"/>
          <w:b w:val="1"/>
          <w:bCs w:val="1"/>
          <w:sz w:val="36"/>
          <w:szCs w:val="36"/>
        </w:rPr>
        <w:t>2222623</w:t>
      </w:r>
      <w:r w:rsidRPr="0DB3E66D" w:rsidR="7FEA40A1">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p>
    <w:p w:rsidR="00854F41" w:rsidP="0DB3E66D" w:rsidRDefault="008D537D" w14:paraId="36B1ED73" w14:textId="539D46E0">
      <w:pPr>
        <w:pStyle w:val="Normal"/>
        <w:spacing w:before="0" w:beforeAutospacing="off" w:after="0" w:afterAutospacing="off" w:line="360" w:lineRule="auto"/>
        <w:ind w:left="0" w:right="0"/>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w:rsidR="00854F41" w:rsidP="0DB3E66D" w:rsidRDefault="008D537D" w14:paraId="04E50A5F" w14:textId="71352D37">
      <w:pPr>
        <w:pStyle w:val="Normal"/>
        <w:spacing w:before="0" w:beforeAutospacing="off" w:after="0" w:afterAutospacing="off" w:line="36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C98D140" w:rsidR="7FEA40A1">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Lecturer’s Name: Chris Wilkin</w:t>
      </w:r>
    </w:p>
    <w:p w:rsidR="4C98D140" w:rsidP="4C98D140" w:rsidRDefault="4C98D140" w14:paraId="6F6E0DCC" w14:textId="6B494FC6">
      <w:pPr>
        <w:pStyle w:val="Normal"/>
        <w:spacing w:before="0" w:beforeAutospacing="off" w:after="0" w:afterAutospacing="off" w:line="360" w:lineRule="auto"/>
        <w:ind w:left="0" w:right="0"/>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w:rsidR="492523DC" w:rsidP="4C98D140" w:rsidRDefault="492523DC" w14:paraId="79C16292" w14:textId="298F5414">
      <w:pPr>
        <w:pStyle w:val="Normal"/>
        <w:spacing w:before="0" w:beforeAutospacing="off" w:after="0" w:afterAutospacing="off" w:line="360" w:lineRule="auto"/>
        <w:ind w:left="0" w:right="0"/>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4C98D140" w:rsidR="492523DC">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WORDCOUNT:</w:t>
      </w:r>
      <w:r w:rsidRPr="4C98D140" w:rsidR="403CB8C6">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r w:rsidRPr="4C98D140" w:rsidR="104BC9C5">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16</w:t>
      </w:r>
      <w:r w:rsidRPr="4C98D140" w:rsidR="3785735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58</w:t>
      </w:r>
    </w:p>
    <w:p w:rsidR="00854F41" w:rsidP="600C6794" w:rsidRDefault="008D537D" w14:paraId="1011A222" w14:textId="4E81FC1C">
      <w:pPr>
        <w:spacing w:before="0" w:beforeAutospacing="off" w:after="0" w:afterAutospacing="off" w:line="360" w:lineRule="auto"/>
        <w:ind w:left="0" w:right="0"/>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w:rsidR="00854F41" w:rsidP="0DB3E66D" w:rsidRDefault="008D537D" w14:paraId="2AE199F1" w14:textId="62468A14">
      <w:pPr>
        <w:pStyle w:val="Normal"/>
        <w:spacing w:after="0" w:line="360" w:lineRule="auto"/>
        <w:jc w:val="center"/>
        <w:rPr>
          <w:rFonts w:ascii="Times New Roman" w:hAnsi="Times New Roman" w:eastAsia="Times New Roman" w:cs="Times New Roman"/>
          <w:b w:val="1"/>
          <w:bCs w:val="1"/>
          <w:sz w:val="36"/>
          <w:szCs w:val="36"/>
        </w:rPr>
      </w:pPr>
    </w:p>
    <w:p w:rsidR="0DB3E66D" w:rsidP="0DB3E66D" w:rsidRDefault="0DB3E66D" w14:paraId="7B1F721D" w14:textId="56E6A7EE">
      <w:pPr>
        <w:pStyle w:val="Normal"/>
        <w:spacing w:after="0" w:line="360" w:lineRule="auto"/>
        <w:jc w:val="center"/>
        <w:rPr>
          <w:rFonts w:ascii="Times New Roman" w:hAnsi="Times New Roman" w:eastAsia="Times New Roman" w:cs="Times New Roman"/>
          <w:b w:val="1"/>
          <w:bCs w:val="1"/>
          <w:sz w:val="36"/>
          <w:szCs w:val="36"/>
        </w:rPr>
      </w:pPr>
    </w:p>
    <w:p w:rsidR="00854F41" w:rsidRDefault="00854F41" w14:paraId="2BDB6AAC" w14:textId="77777777">
      <w:pPr>
        <w:spacing w:after="0" w:line="360" w:lineRule="auto"/>
        <w:jc w:val="center"/>
        <w:rPr>
          <w:rFonts w:ascii="Times New Roman" w:hAnsi="Times New Roman" w:eastAsia="Times New Roman" w:cs="Times New Roman"/>
          <w:b/>
          <w:sz w:val="36"/>
          <w:szCs w:val="36"/>
        </w:rPr>
      </w:pPr>
    </w:p>
    <w:p w:rsidR="00854F41" w:rsidRDefault="00854F41" w14:paraId="1B982433" w14:textId="77777777">
      <w:pPr>
        <w:spacing w:after="0" w:line="360" w:lineRule="auto"/>
        <w:rPr>
          <w:rFonts w:ascii="Times New Roman" w:hAnsi="Times New Roman" w:eastAsia="Times New Roman" w:cs="Times New Roman"/>
          <w:b/>
          <w:sz w:val="36"/>
          <w:szCs w:val="36"/>
        </w:rPr>
      </w:pPr>
    </w:p>
    <w:p w:rsidR="00854F41" w:rsidRDefault="00854F41" w14:paraId="36B17898" w14:textId="77777777">
      <w:pPr>
        <w:spacing w:after="0" w:line="360" w:lineRule="auto"/>
        <w:jc w:val="both"/>
        <w:rPr>
          <w:rFonts w:ascii="Times New Roman" w:hAnsi="Times New Roman" w:eastAsia="Times New Roman" w:cs="Times New Roman"/>
          <w:b/>
          <w:sz w:val="24"/>
          <w:szCs w:val="24"/>
        </w:rPr>
      </w:pPr>
    </w:p>
    <w:p w:rsidR="00854F41" w:rsidRDefault="00854F41" w14:paraId="516C1E4F" w14:textId="77777777">
      <w:pPr>
        <w:spacing w:after="0" w:line="360" w:lineRule="auto"/>
        <w:jc w:val="both"/>
        <w:rPr>
          <w:rFonts w:ascii="Times New Roman" w:hAnsi="Times New Roman" w:eastAsia="Times New Roman" w:cs="Times New Roman"/>
          <w:b/>
          <w:sz w:val="24"/>
          <w:szCs w:val="24"/>
        </w:rPr>
      </w:pPr>
    </w:p>
    <w:p w:rsidR="00854F41" w:rsidRDefault="00854F41" w14:paraId="3BD3944A" w14:textId="77777777">
      <w:pPr>
        <w:spacing w:after="0" w:line="360" w:lineRule="auto"/>
        <w:jc w:val="both"/>
        <w:rPr>
          <w:rFonts w:ascii="Times New Roman" w:hAnsi="Times New Roman" w:eastAsia="Times New Roman" w:cs="Times New Roman"/>
          <w:b/>
          <w:sz w:val="24"/>
          <w:szCs w:val="24"/>
        </w:rPr>
      </w:pPr>
    </w:p>
    <w:p w:rsidR="00854F41" w:rsidRDefault="00854F41" w14:paraId="3EECC1AF"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D537D" w14:paraId="1BCF3882" w14:textId="77777777">
      <w:pPr>
        <w:spacing w:line="360" w:lineRule="auto"/>
      </w:pPr>
      <w:bookmarkStart w:name="_heading=h.pd8woguzyefw" w:colFirst="0" w:colLast="0" w:id="0"/>
      <w:bookmarkEnd w:id="0"/>
      <w:r>
        <w:br w:type="page"/>
      </w:r>
    </w:p>
    <w:p w:rsidRPr="00E433B5" w:rsidR="00854F41" w:rsidRDefault="008D537D" w14:paraId="77B79636" w14:textId="77777777">
      <w:pPr>
        <w:keepNext/>
        <w:keepLines/>
        <w:pBdr>
          <w:top w:val="nil"/>
          <w:left w:val="nil"/>
          <w:bottom w:val="nil"/>
          <w:right w:val="nil"/>
          <w:between w:val="nil"/>
        </w:pBdr>
        <w:spacing w:before="240" w:after="0" w:line="360" w:lineRule="auto"/>
        <w:jc w:val="center"/>
        <w:rPr>
          <w:rFonts w:ascii="Times New Roman" w:hAnsi="Times New Roman" w:eastAsia="Times New Roman" w:cs="Times New Roman"/>
          <w:b/>
          <w:color w:val="000000"/>
          <w:sz w:val="40"/>
          <w:szCs w:val="32"/>
        </w:rPr>
      </w:pPr>
      <w:r w:rsidRPr="00E433B5">
        <w:rPr>
          <w:rFonts w:ascii="Times New Roman" w:hAnsi="Times New Roman" w:eastAsia="Times New Roman" w:cs="Times New Roman"/>
          <w:b/>
          <w:color w:val="000000"/>
          <w:sz w:val="40"/>
          <w:szCs w:val="32"/>
        </w:rPr>
        <w:lastRenderedPageBreak/>
        <w:t>Table of Contents</w:t>
      </w:r>
    </w:p>
    <w:p w:rsidR="00E433B5" w:rsidRDefault="00E433B5" w14:paraId="590A7E4A" w14:textId="77777777">
      <w:pPr>
        <w:keepNext/>
        <w:keepLines/>
        <w:pBdr>
          <w:top w:val="nil"/>
          <w:left w:val="nil"/>
          <w:bottom w:val="nil"/>
          <w:right w:val="nil"/>
          <w:between w:val="nil"/>
        </w:pBdr>
        <w:spacing w:before="240" w:after="0" w:line="360" w:lineRule="auto"/>
        <w:jc w:val="center"/>
        <w:rPr>
          <w:rFonts w:ascii="Times New Roman" w:hAnsi="Times New Roman" w:eastAsia="Times New Roman" w:cs="Times New Roman"/>
          <w:b/>
          <w:color w:val="000000"/>
          <w:sz w:val="32"/>
          <w:szCs w:val="32"/>
        </w:rPr>
      </w:pPr>
    </w:p>
    <w:sdt>
      <w:sdtPr>
        <w:rPr>
          <w:rFonts w:ascii="Britannic Bold" w:hAnsi="Britannic Bold"/>
        </w:rPr>
        <w:id w:val="1536771913"/>
        <w:docPartObj>
          <w:docPartGallery w:val="Table of Contents"/>
          <w:docPartUnique/>
        </w:docPartObj>
      </w:sdtPr>
      <w:sdtContent>
        <w:p w:rsidR="003D60D5" w:rsidRDefault="008D537D" w14:paraId="192B34A8" w14:textId="4612B52F">
          <w:pPr>
            <w:pStyle w:val="TOC1"/>
            <w:tabs>
              <w:tab w:val="right" w:pos="9016"/>
            </w:tabs>
            <w:rPr>
              <w:rFonts w:asciiTheme="minorHAnsi" w:hAnsiTheme="minorHAnsi" w:eastAsiaTheme="minorEastAsia" w:cstheme="minorBidi"/>
              <w:noProof/>
            </w:rPr>
          </w:pPr>
          <w:r w:rsidRPr="00E433B5">
            <w:rPr>
              <w:rFonts w:ascii="Britannic Bold" w:hAnsi="Britannic Bold"/>
            </w:rPr>
            <w:fldChar w:fldCharType="begin"/>
          </w:r>
          <w:r w:rsidRPr="00E433B5">
            <w:rPr>
              <w:rFonts w:ascii="Britannic Bold" w:hAnsi="Britannic Bold"/>
            </w:rPr>
            <w:instrText xml:space="preserve"> TOC \h \u \z </w:instrText>
          </w:r>
          <w:r w:rsidRPr="00E433B5">
            <w:rPr>
              <w:rFonts w:ascii="Britannic Bold" w:hAnsi="Britannic Bold"/>
            </w:rPr>
            <w:fldChar w:fldCharType="separate"/>
          </w:r>
          <w:hyperlink w:history="1" w:anchor="_Toc129296162">
            <w:r w:rsidRPr="00670335" w:rsidR="003D60D5">
              <w:rPr>
                <w:rStyle w:val="Hyperlink"/>
                <w:noProof/>
              </w:rPr>
              <w:t>1. Introduction</w:t>
            </w:r>
            <w:r w:rsidR="003D60D5">
              <w:rPr>
                <w:noProof/>
                <w:webHidden/>
              </w:rPr>
              <w:tab/>
            </w:r>
            <w:r w:rsidR="003D60D5">
              <w:rPr>
                <w:noProof/>
                <w:webHidden/>
              </w:rPr>
              <w:fldChar w:fldCharType="begin"/>
            </w:r>
            <w:r w:rsidR="003D60D5">
              <w:rPr>
                <w:noProof/>
                <w:webHidden/>
              </w:rPr>
              <w:instrText xml:space="preserve"> PAGEREF _Toc129296162 \h </w:instrText>
            </w:r>
            <w:r w:rsidR="003D60D5">
              <w:rPr>
                <w:noProof/>
                <w:webHidden/>
              </w:rPr>
            </w:r>
            <w:r w:rsidR="003D60D5">
              <w:rPr>
                <w:noProof/>
                <w:webHidden/>
              </w:rPr>
              <w:fldChar w:fldCharType="separate"/>
            </w:r>
            <w:r w:rsidR="003D60D5">
              <w:rPr>
                <w:noProof/>
                <w:webHidden/>
              </w:rPr>
              <w:t>1</w:t>
            </w:r>
            <w:r w:rsidR="003D60D5">
              <w:rPr>
                <w:noProof/>
                <w:webHidden/>
              </w:rPr>
              <w:fldChar w:fldCharType="end"/>
            </w:r>
          </w:hyperlink>
        </w:p>
        <w:p w:rsidR="003D60D5" w:rsidRDefault="00000000" w14:paraId="298FCCE7" w14:textId="69DF689B">
          <w:pPr>
            <w:pStyle w:val="TOC1"/>
            <w:tabs>
              <w:tab w:val="right" w:pos="9016"/>
            </w:tabs>
            <w:rPr>
              <w:rFonts w:asciiTheme="minorHAnsi" w:hAnsiTheme="minorHAnsi" w:eastAsiaTheme="minorEastAsia" w:cstheme="minorBidi"/>
              <w:noProof/>
            </w:rPr>
          </w:pPr>
          <w:hyperlink w:history="1" w:anchor="_Toc129296163">
            <w:r w:rsidRPr="00670335" w:rsidR="003D60D5">
              <w:rPr>
                <w:rStyle w:val="Hyperlink"/>
                <w:noProof/>
              </w:rPr>
              <w:t>2. Situation Analysis</w:t>
            </w:r>
            <w:r w:rsidR="003D60D5">
              <w:rPr>
                <w:noProof/>
                <w:webHidden/>
              </w:rPr>
              <w:tab/>
            </w:r>
            <w:r w:rsidR="003D60D5">
              <w:rPr>
                <w:noProof/>
                <w:webHidden/>
              </w:rPr>
              <w:fldChar w:fldCharType="begin"/>
            </w:r>
            <w:r w:rsidR="003D60D5">
              <w:rPr>
                <w:noProof/>
                <w:webHidden/>
              </w:rPr>
              <w:instrText xml:space="preserve"> PAGEREF _Toc129296163 \h </w:instrText>
            </w:r>
            <w:r w:rsidR="003D60D5">
              <w:rPr>
                <w:noProof/>
                <w:webHidden/>
              </w:rPr>
            </w:r>
            <w:r w:rsidR="003D60D5">
              <w:rPr>
                <w:noProof/>
                <w:webHidden/>
              </w:rPr>
              <w:fldChar w:fldCharType="separate"/>
            </w:r>
            <w:r w:rsidR="003D60D5">
              <w:rPr>
                <w:noProof/>
                <w:webHidden/>
              </w:rPr>
              <w:t>1</w:t>
            </w:r>
            <w:r w:rsidR="003D60D5">
              <w:rPr>
                <w:noProof/>
                <w:webHidden/>
              </w:rPr>
              <w:fldChar w:fldCharType="end"/>
            </w:r>
          </w:hyperlink>
        </w:p>
        <w:p w:rsidR="003D60D5" w:rsidRDefault="00000000" w14:paraId="0CB4726B" w14:textId="4527D8BF">
          <w:pPr>
            <w:pStyle w:val="TOC1"/>
            <w:tabs>
              <w:tab w:val="right" w:pos="9016"/>
            </w:tabs>
            <w:rPr>
              <w:rFonts w:asciiTheme="minorHAnsi" w:hAnsiTheme="minorHAnsi" w:eastAsiaTheme="minorEastAsia" w:cstheme="minorBidi"/>
              <w:noProof/>
            </w:rPr>
          </w:pPr>
          <w:hyperlink w:history="1" w:anchor="_Toc129296164">
            <w:r w:rsidRPr="00670335" w:rsidR="003D60D5">
              <w:rPr>
                <w:rStyle w:val="Hyperlink"/>
                <w:noProof/>
              </w:rPr>
              <w:t>3. Objectives</w:t>
            </w:r>
            <w:r w:rsidR="003D60D5">
              <w:rPr>
                <w:noProof/>
                <w:webHidden/>
              </w:rPr>
              <w:tab/>
            </w:r>
            <w:r w:rsidR="003D60D5">
              <w:rPr>
                <w:noProof/>
                <w:webHidden/>
              </w:rPr>
              <w:fldChar w:fldCharType="begin"/>
            </w:r>
            <w:r w:rsidR="003D60D5">
              <w:rPr>
                <w:noProof/>
                <w:webHidden/>
              </w:rPr>
              <w:instrText xml:space="preserve"> PAGEREF _Toc129296164 \h </w:instrText>
            </w:r>
            <w:r w:rsidR="003D60D5">
              <w:rPr>
                <w:noProof/>
                <w:webHidden/>
              </w:rPr>
            </w:r>
            <w:r w:rsidR="003D60D5">
              <w:rPr>
                <w:noProof/>
                <w:webHidden/>
              </w:rPr>
              <w:fldChar w:fldCharType="separate"/>
            </w:r>
            <w:r w:rsidR="003D60D5">
              <w:rPr>
                <w:noProof/>
                <w:webHidden/>
              </w:rPr>
              <w:t>4</w:t>
            </w:r>
            <w:r w:rsidR="003D60D5">
              <w:rPr>
                <w:noProof/>
                <w:webHidden/>
              </w:rPr>
              <w:fldChar w:fldCharType="end"/>
            </w:r>
          </w:hyperlink>
        </w:p>
        <w:p w:rsidR="003D60D5" w:rsidRDefault="00000000" w14:paraId="019624B4" w14:textId="704C3E6A">
          <w:pPr>
            <w:pStyle w:val="TOC1"/>
            <w:tabs>
              <w:tab w:val="right" w:pos="9016"/>
            </w:tabs>
            <w:rPr>
              <w:rFonts w:asciiTheme="minorHAnsi" w:hAnsiTheme="minorHAnsi" w:eastAsiaTheme="minorEastAsia" w:cstheme="minorBidi"/>
              <w:noProof/>
            </w:rPr>
          </w:pPr>
          <w:hyperlink w:history="1" w:anchor="_Toc129296165">
            <w:r w:rsidRPr="00670335" w:rsidR="003D60D5">
              <w:rPr>
                <w:rStyle w:val="Hyperlink"/>
                <w:noProof/>
              </w:rPr>
              <w:t>4. Strategy</w:t>
            </w:r>
            <w:r w:rsidR="003D60D5">
              <w:rPr>
                <w:noProof/>
                <w:webHidden/>
              </w:rPr>
              <w:tab/>
            </w:r>
            <w:r w:rsidR="003D60D5">
              <w:rPr>
                <w:noProof/>
                <w:webHidden/>
              </w:rPr>
              <w:fldChar w:fldCharType="begin"/>
            </w:r>
            <w:r w:rsidR="003D60D5">
              <w:rPr>
                <w:noProof/>
                <w:webHidden/>
              </w:rPr>
              <w:instrText xml:space="preserve"> PAGEREF _Toc129296165 \h </w:instrText>
            </w:r>
            <w:r w:rsidR="003D60D5">
              <w:rPr>
                <w:noProof/>
                <w:webHidden/>
              </w:rPr>
            </w:r>
            <w:r w:rsidR="003D60D5">
              <w:rPr>
                <w:noProof/>
                <w:webHidden/>
              </w:rPr>
              <w:fldChar w:fldCharType="separate"/>
            </w:r>
            <w:r w:rsidR="003D60D5">
              <w:rPr>
                <w:noProof/>
                <w:webHidden/>
              </w:rPr>
              <w:t>5</w:t>
            </w:r>
            <w:r w:rsidR="003D60D5">
              <w:rPr>
                <w:noProof/>
                <w:webHidden/>
              </w:rPr>
              <w:fldChar w:fldCharType="end"/>
            </w:r>
          </w:hyperlink>
        </w:p>
        <w:p w:rsidR="003D60D5" w:rsidRDefault="00000000" w14:paraId="780AB8D9" w14:textId="0AE345CD">
          <w:pPr>
            <w:pStyle w:val="TOC1"/>
            <w:tabs>
              <w:tab w:val="right" w:pos="9016"/>
            </w:tabs>
            <w:rPr>
              <w:rFonts w:asciiTheme="minorHAnsi" w:hAnsiTheme="minorHAnsi" w:eastAsiaTheme="minorEastAsia" w:cstheme="minorBidi"/>
              <w:noProof/>
            </w:rPr>
          </w:pPr>
          <w:hyperlink w:history="1" w:anchor="_Toc129296166">
            <w:r w:rsidRPr="00670335" w:rsidR="003D60D5">
              <w:rPr>
                <w:rStyle w:val="Hyperlink"/>
                <w:noProof/>
              </w:rPr>
              <w:t>5. Tactics</w:t>
            </w:r>
            <w:r w:rsidR="003D60D5">
              <w:rPr>
                <w:noProof/>
                <w:webHidden/>
              </w:rPr>
              <w:tab/>
            </w:r>
            <w:r w:rsidR="003D60D5">
              <w:rPr>
                <w:noProof/>
                <w:webHidden/>
              </w:rPr>
              <w:fldChar w:fldCharType="begin"/>
            </w:r>
            <w:r w:rsidR="003D60D5">
              <w:rPr>
                <w:noProof/>
                <w:webHidden/>
              </w:rPr>
              <w:instrText xml:space="preserve"> PAGEREF _Toc129296166 \h </w:instrText>
            </w:r>
            <w:r w:rsidR="003D60D5">
              <w:rPr>
                <w:noProof/>
                <w:webHidden/>
              </w:rPr>
            </w:r>
            <w:r w:rsidR="003D60D5">
              <w:rPr>
                <w:noProof/>
                <w:webHidden/>
              </w:rPr>
              <w:fldChar w:fldCharType="separate"/>
            </w:r>
            <w:r w:rsidR="003D60D5">
              <w:rPr>
                <w:noProof/>
                <w:webHidden/>
              </w:rPr>
              <w:t>6</w:t>
            </w:r>
            <w:r w:rsidR="003D60D5">
              <w:rPr>
                <w:noProof/>
                <w:webHidden/>
              </w:rPr>
              <w:fldChar w:fldCharType="end"/>
            </w:r>
          </w:hyperlink>
        </w:p>
        <w:p w:rsidR="003D60D5" w:rsidRDefault="00000000" w14:paraId="4E624429" w14:textId="75426BC9">
          <w:pPr>
            <w:pStyle w:val="TOC1"/>
            <w:tabs>
              <w:tab w:val="right" w:pos="9016"/>
            </w:tabs>
            <w:rPr>
              <w:rFonts w:asciiTheme="minorHAnsi" w:hAnsiTheme="minorHAnsi" w:eastAsiaTheme="minorEastAsia" w:cstheme="minorBidi"/>
              <w:noProof/>
            </w:rPr>
          </w:pPr>
          <w:hyperlink w:history="1" w:anchor="_Toc129296167">
            <w:r w:rsidRPr="00670335" w:rsidR="003D60D5">
              <w:rPr>
                <w:rStyle w:val="Hyperlink"/>
                <w:noProof/>
              </w:rPr>
              <w:t>6. Action</w:t>
            </w:r>
            <w:r w:rsidR="003D60D5">
              <w:rPr>
                <w:noProof/>
                <w:webHidden/>
              </w:rPr>
              <w:tab/>
            </w:r>
            <w:r w:rsidR="003D60D5">
              <w:rPr>
                <w:noProof/>
                <w:webHidden/>
              </w:rPr>
              <w:fldChar w:fldCharType="begin"/>
            </w:r>
            <w:r w:rsidR="003D60D5">
              <w:rPr>
                <w:noProof/>
                <w:webHidden/>
              </w:rPr>
              <w:instrText xml:space="preserve"> PAGEREF _Toc129296167 \h </w:instrText>
            </w:r>
            <w:r w:rsidR="003D60D5">
              <w:rPr>
                <w:noProof/>
                <w:webHidden/>
              </w:rPr>
            </w:r>
            <w:r w:rsidR="003D60D5">
              <w:rPr>
                <w:noProof/>
                <w:webHidden/>
              </w:rPr>
              <w:fldChar w:fldCharType="separate"/>
            </w:r>
            <w:r w:rsidR="003D60D5">
              <w:rPr>
                <w:noProof/>
                <w:webHidden/>
              </w:rPr>
              <w:t>6</w:t>
            </w:r>
            <w:r w:rsidR="003D60D5">
              <w:rPr>
                <w:noProof/>
                <w:webHidden/>
              </w:rPr>
              <w:fldChar w:fldCharType="end"/>
            </w:r>
          </w:hyperlink>
        </w:p>
        <w:p w:rsidR="003D60D5" w:rsidRDefault="00000000" w14:paraId="2ADDAA7E" w14:textId="1B51B933">
          <w:pPr>
            <w:pStyle w:val="TOC1"/>
            <w:tabs>
              <w:tab w:val="right" w:pos="9016"/>
            </w:tabs>
            <w:rPr>
              <w:rFonts w:asciiTheme="minorHAnsi" w:hAnsiTheme="minorHAnsi" w:eastAsiaTheme="minorEastAsia" w:cstheme="minorBidi"/>
              <w:noProof/>
            </w:rPr>
          </w:pPr>
          <w:hyperlink w:history="1" w:anchor="_Toc129296168">
            <w:r w:rsidRPr="00670335" w:rsidR="003D60D5">
              <w:rPr>
                <w:rStyle w:val="Hyperlink"/>
                <w:noProof/>
              </w:rPr>
              <w:t>7. Control</w:t>
            </w:r>
            <w:r w:rsidR="003D60D5">
              <w:rPr>
                <w:noProof/>
                <w:webHidden/>
              </w:rPr>
              <w:tab/>
            </w:r>
            <w:r w:rsidR="003D60D5">
              <w:rPr>
                <w:noProof/>
                <w:webHidden/>
              </w:rPr>
              <w:fldChar w:fldCharType="begin"/>
            </w:r>
            <w:r w:rsidR="003D60D5">
              <w:rPr>
                <w:noProof/>
                <w:webHidden/>
              </w:rPr>
              <w:instrText xml:space="preserve"> PAGEREF _Toc129296168 \h </w:instrText>
            </w:r>
            <w:r w:rsidR="003D60D5">
              <w:rPr>
                <w:noProof/>
                <w:webHidden/>
              </w:rPr>
            </w:r>
            <w:r w:rsidR="003D60D5">
              <w:rPr>
                <w:noProof/>
                <w:webHidden/>
              </w:rPr>
              <w:fldChar w:fldCharType="separate"/>
            </w:r>
            <w:r w:rsidR="003D60D5">
              <w:rPr>
                <w:noProof/>
                <w:webHidden/>
              </w:rPr>
              <w:t>7</w:t>
            </w:r>
            <w:r w:rsidR="003D60D5">
              <w:rPr>
                <w:noProof/>
                <w:webHidden/>
              </w:rPr>
              <w:fldChar w:fldCharType="end"/>
            </w:r>
          </w:hyperlink>
        </w:p>
        <w:p w:rsidR="003D60D5" w:rsidRDefault="00000000" w14:paraId="14E27633" w14:textId="294EA983">
          <w:pPr>
            <w:pStyle w:val="TOC1"/>
            <w:tabs>
              <w:tab w:val="right" w:pos="9016"/>
            </w:tabs>
            <w:rPr>
              <w:rFonts w:asciiTheme="minorHAnsi" w:hAnsiTheme="minorHAnsi" w:eastAsiaTheme="minorEastAsia" w:cstheme="minorBidi"/>
              <w:noProof/>
            </w:rPr>
          </w:pPr>
          <w:hyperlink w:history="1" w:anchor="_Toc129296169">
            <w:r w:rsidRPr="00670335" w:rsidR="003D60D5">
              <w:rPr>
                <w:rStyle w:val="Hyperlink"/>
                <w:noProof/>
              </w:rPr>
              <w:t>8. Conclusion</w:t>
            </w:r>
            <w:r w:rsidR="003D60D5">
              <w:rPr>
                <w:noProof/>
                <w:webHidden/>
              </w:rPr>
              <w:tab/>
            </w:r>
            <w:r w:rsidR="003D60D5">
              <w:rPr>
                <w:noProof/>
                <w:webHidden/>
              </w:rPr>
              <w:fldChar w:fldCharType="begin"/>
            </w:r>
            <w:r w:rsidR="003D60D5">
              <w:rPr>
                <w:noProof/>
                <w:webHidden/>
              </w:rPr>
              <w:instrText xml:space="preserve"> PAGEREF _Toc129296169 \h </w:instrText>
            </w:r>
            <w:r w:rsidR="003D60D5">
              <w:rPr>
                <w:noProof/>
                <w:webHidden/>
              </w:rPr>
            </w:r>
            <w:r w:rsidR="003D60D5">
              <w:rPr>
                <w:noProof/>
                <w:webHidden/>
              </w:rPr>
              <w:fldChar w:fldCharType="separate"/>
            </w:r>
            <w:r w:rsidR="003D60D5">
              <w:rPr>
                <w:noProof/>
                <w:webHidden/>
              </w:rPr>
              <w:t>7</w:t>
            </w:r>
            <w:r w:rsidR="003D60D5">
              <w:rPr>
                <w:noProof/>
                <w:webHidden/>
              </w:rPr>
              <w:fldChar w:fldCharType="end"/>
            </w:r>
          </w:hyperlink>
        </w:p>
        <w:p w:rsidR="003D60D5" w:rsidRDefault="00000000" w14:paraId="4EDD2E82" w14:textId="121A9D67">
          <w:pPr>
            <w:pStyle w:val="TOC1"/>
            <w:tabs>
              <w:tab w:val="right" w:pos="9016"/>
            </w:tabs>
            <w:rPr>
              <w:rFonts w:asciiTheme="minorHAnsi" w:hAnsiTheme="minorHAnsi" w:eastAsiaTheme="minorEastAsia" w:cstheme="minorBidi"/>
              <w:noProof/>
            </w:rPr>
          </w:pPr>
          <w:hyperlink w:history="1" w:anchor="_Toc129296170">
            <w:r w:rsidRPr="00670335" w:rsidR="003D60D5">
              <w:rPr>
                <w:rStyle w:val="Hyperlink"/>
                <w:noProof/>
              </w:rPr>
              <w:t>References</w:t>
            </w:r>
            <w:r w:rsidR="003D60D5">
              <w:rPr>
                <w:noProof/>
                <w:webHidden/>
              </w:rPr>
              <w:tab/>
            </w:r>
            <w:r w:rsidR="003D60D5">
              <w:rPr>
                <w:noProof/>
                <w:webHidden/>
              </w:rPr>
              <w:fldChar w:fldCharType="begin"/>
            </w:r>
            <w:r w:rsidR="003D60D5">
              <w:rPr>
                <w:noProof/>
                <w:webHidden/>
              </w:rPr>
              <w:instrText xml:space="preserve"> PAGEREF _Toc129296170 \h </w:instrText>
            </w:r>
            <w:r w:rsidR="003D60D5">
              <w:rPr>
                <w:noProof/>
                <w:webHidden/>
              </w:rPr>
            </w:r>
            <w:r w:rsidR="003D60D5">
              <w:rPr>
                <w:noProof/>
                <w:webHidden/>
              </w:rPr>
              <w:fldChar w:fldCharType="separate"/>
            </w:r>
            <w:r w:rsidR="003D60D5">
              <w:rPr>
                <w:noProof/>
                <w:webHidden/>
              </w:rPr>
              <w:t>10</w:t>
            </w:r>
            <w:r w:rsidR="003D60D5">
              <w:rPr>
                <w:noProof/>
                <w:webHidden/>
              </w:rPr>
              <w:fldChar w:fldCharType="end"/>
            </w:r>
          </w:hyperlink>
        </w:p>
        <w:p w:rsidR="003D60D5" w:rsidRDefault="00000000" w14:paraId="164E22F8" w14:textId="336C4C7E">
          <w:pPr>
            <w:pStyle w:val="TOC1"/>
            <w:tabs>
              <w:tab w:val="right" w:pos="9016"/>
            </w:tabs>
            <w:rPr>
              <w:rFonts w:asciiTheme="minorHAnsi" w:hAnsiTheme="minorHAnsi" w:eastAsiaTheme="minorEastAsia" w:cstheme="minorBidi"/>
              <w:noProof/>
            </w:rPr>
          </w:pPr>
          <w:hyperlink w:history="1" w:anchor="_Toc129296171">
            <w:r w:rsidRPr="00670335" w:rsidR="003D60D5">
              <w:rPr>
                <w:rStyle w:val="Hyperlink"/>
                <w:noProof/>
              </w:rPr>
              <w:t>Component-B: Presentation</w:t>
            </w:r>
            <w:r w:rsidR="003D60D5">
              <w:rPr>
                <w:noProof/>
                <w:webHidden/>
              </w:rPr>
              <w:tab/>
            </w:r>
            <w:r w:rsidR="003D60D5">
              <w:rPr>
                <w:noProof/>
                <w:webHidden/>
              </w:rPr>
              <w:fldChar w:fldCharType="begin"/>
            </w:r>
            <w:r w:rsidR="003D60D5">
              <w:rPr>
                <w:noProof/>
                <w:webHidden/>
              </w:rPr>
              <w:instrText xml:space="preserve"> PAGEREF _Toc129296171 \h </w:instrText>
            </w:r>
            <w:r w:rsidR="003D60D5">
              <w:rPr>
                <w:noProof/>
                <w:webHidden/>
              </w:rPr>
            </w:r>
            <w:r w:rsidR="003D60D5">
              <w:rPr>
                <w:noProof/>
                <w:webHidden/>
              </w:rPr>
              <w:fldChar w:fldCharType="separate"/>
            </w:r>
            <w:r w:rsidR="003D60D5">
              <w:rPr>
                <w:noProof/>
                <w:webHidden/>
              </w:rPr>
              <w:t>12</w:t>
            </w:r>
            <w:r w:rsidR="003D60D5">
              <w:rPr>
                <w:noProof/>
                <w:webHidden/>
              </w:rPr>
              <w:fldChar w:fldCharType="end"/>
            </w:r>
          </w:hyperlink>
        </w:p>
        <w:p w:rsidR="003D60D5" w:rsidRDefault="00000000" w14:paraId="4EA05398" w14:textId="4CF67229">
          <w:pPr>
            <w:pStyle w:val="TOC2"/>
            <w:tabs>
              <w:tab w:val="right" w:pos="9016"/>
            </w:tabs>
            <w:rPr>
              <w:rFonts w:asciiTheme="minorHAnsi" w:hAnsiTheme="minorHAnsi" w:eastAsiaTheme="minorEastAsia" w:cstheme="minorBidi"/>
              <w:noProof/>
            </w:rPr>
          </w:pPr>
          <w:hyperlink w:history="1" w:anchor="_Toc129296172">
            <w:r w:rsidRPr="00670335" w:rsidR="003D60D5">
              <w:rPr>
                <w:rStyle w:val="Hyperlink"/>
                <w:noProof/>
                <w:lang w:val="en-IN"/>
              </w:rPr>
              <w:t>Slide 1: Market Audit- SOSTAC Analysis</w:t>
            </w:r>
            <w:r w:rsidR="003D60D5">
              <w:rPr>
                <w:noProof/>
                <w:webHidden/>
              </w:rPr>
              <w:tab/>
            </w:r>
            <w:r w:rsidR="003D60D5">
              <w:rPr>
                <w:noProof/>
                <w:webHidden/>
              </w:rPr>
              <w:fldChar w:fldCharType="begin"/>
            </w:r>
            <w:r w:rsidR="003D60D5">
              <w:rPr>
                <w:noProof/>
                <w:webHidden/>
              </w:rPr>
              <w:instrText xml:space="preserve"> PAGEREF _Toc129296172 \h </w:instrText>
            </w:r>
            <w:r w:rsidR="003D60D5">
              <w:rPr>
                <w:noProof/>
                <w:webHidden/>
              </w:rPr>
            </w:r>
            <w:r w:rsidR="003D60D5">
              <w:rPr>
                <w:noProof/>
                <w:webHidden/>
              </w:rPr>
              <w:fldChar w:fldCharType="separate"/>
            </w:r>
            <w:r w:rsidR="003D60D5">
              <w:rPr>
                <w:noProof/>
                <w:webHidden/>
              </w:rPr>
              <w:t>12</w:t>
            </w:r>
            <w:r w:rsidR="003D60D5">
              <w:rPr>
                <w:noProof/>
                <w:webHidden/>
              </w:rPr>
              <w:fldChar w:fldCharType="end"/>
            </w:r>
          </w:hyperlink>
        </w:p>
        <w:p w:rsidR="003D60D5" w:rsidRDefault="00000000" w14:paraId="77B3BD57" w14:textId="4DB67186">
          <w:pPr>
            <w:pStyle w:val="TOC2"/>
            <w:tabs>
              <w:tab w:val="right" w:pos="9016"/>
            </w:tabs>
            <w:rPr>
              <w:rFonts w:asciiTheme="minorHAnsi" w:hAnsiTheme="minorHAnsi" w:eastAsiaTheme="minorEastAsia" w:cstheme="minorBidi"/>
              <w:noProof/>
            </w:rPr>
          </w:pPr>
          <w:hyperlink w:history="1" w:anchor="_Toc129296173">
            <w:r w:rsidRPr="00670335" w:rsidR="003D60D5">
              <w:rPr>
                <w:rStyle w:val="Hyperlink"/>
                <w:noProof/>
              </w:rPr>
              <w:t xml:space="preserve">Slide 2: </w:t>
            </w:r>
            <w:r w:rsidRPr="00670335" w:rsidR="003D60D5">
              <w:rPr>
                <w:rStyle w:val="Hyperlink"/>
                <w:noProof/>
                <w:lang w:val="en-IN"/>
              </w:rPr>
              <w:t>Market Audit-SWOT Analysis</w:t>
            </w:r>
            <w:r w:rsidR="003D60D5">
              <w:rPr>
                <w:noProof/>
                <w:webHidden/>
              </w:rPr>
              <w:tab/>
            </w:r>
            <w:r w:rsidR="003D60D5">
              <w:rPr>
                <w:noProof/>
                <w:webHidden/>
              </w:rPr>
              <w:fldChar w:fldCharType="begin"/>
            </w:r>
            <w:r w:rsidR="003D60D5">
              <w:rPr>
                <w:noProof/>
                <w:webHidden/>
              </w:rPr>
              <w:instrText xml:space="preserve"> PAGEREF _Toc129296173 \h </w:instrText>
            </w:r>
            <w:r w:rsidR="003D60D5">
              <w:rPr>
                <w:noProof/>
                <w:webHidden/>
              </w:rPr>
            </w:r>
            <w:r w:rsidR="003D60D5">
              <w:rPr>
                <w:noProof/>
                <w:webHidden/>
              </w:rPr>
              <w:fldChar w:fldCharType="separate"/>
            </w:r>
            <w:r w:rsidR="003D60D5">
              <w:rPr>
                <w:noProof/>
                <w:webHidden/>
              </w:rPr>
              <w:t>12</w:t>
            </w:r>
            <w:r w:rsidR="003D60D5">
              <w:rPr>
                <w:noProof/>
                <w:webHidden/>
              </w:rPr>
              <w:fldChar w:fldCharType="end"/>
            </w:r>
          </w:hyperlink>
        </w:p>
        <w:p w:rsidR="003D60D5" w:rsidRDefault="00000000" w14:paraId="4573AB9D" w14:textId="1F5FDD7B">
          <w:pPr>
            <w:pStyle w:val="TOC2"/>
            <w:tabs>
              <w:tab w:val="right" w:pos="9016"/>
            </w:tabs>
            <w:rPr>
              <w:rFonts w:asciiTheme="minorHAnsi" w:hAnsiTheme="minorHAnsi" w:eastAsiaTheme="minorEastAsia" w:cstheme="minorBidi"/>
              <w:noProof/>
            </w:rPr>
          </w:pPr>
          <w:hyperlink w:history="1" w:anchor="_Toc129296174">
            <w:r w:rsidRPr="00670335" w:rsidR="003D60D5">
              <w:rPr>
                <w:rStyle w:val="Hyperlink"/>
                <w:noProof/>
              </w:rPr>
              <w:t xml:space="preserve">Slide 3: </w:t>
            </w:r>
            <w:r w:rsidRPr="00670335" w:rsidR="003D60D5">
              <w:rPr>
                <w:rStyle w:val="Hyperlink"/>
                <w:noProof/>
                <w:lang w:val="en-IN"/>
              </w:rPr>
              <w:t>Market Audit-Pestle Analysis</w:t>
            </w:r>
            <w:r w:rsidR="003D60D5">
              <w:rPr>
                <w:noProof/>
                <w:webHidden/>
              </w:rPr>
              <w:tab/>
            </w:r>
            <w:r w:rsidR="003D60D5">
              <w:rPr>
                <w:noProof/>
                <w:webHidden/>
              </w:rPr>
              <w:fldChar w:fldCharType="begin"/>
            </w:r>
            <w:r w:rsidR="003D60D5">
              <w:rPr>
                <w:noProof/>
                <w:webHidden/>
              </w:rPr>
              <w:instrText xml:space="preserve"> PAGEREF _Toc129296174 \h </w:instrText>
            </w:r>
            <w:r w:rsidR="003D60D5">
              <w:rPr>
                <w:noProof/>
                <w:webHidden/>
              </w:rPr>
            </w:r>
            <w:r w:rsidR="003D60D5">
              <w:rPr>
                <w:noProof/>
                <w:webHidden/>
              </w:rPr>
              <w:fldChar w:fldCharType="separate"/>
            </w:r>
            <w:r w:rsidR="003D60D5">
              <w:rPr>
                <w:noProof/>
                <w:webHidden/>
              </w:rPr>
              <w:t>13</w:t>
            </w:r>
            <w:r w:rsidR="003D60D5">
              <w:rPr>
                <w:noProof/>
                <w:webHidden/>
              </w:rPr>
              <w:fldChar w:fldCharType="end"/>
            </w:r>
          </w:hyperlink>
        </w:p>
        <w:p w:rsidR="003D60D5" w:rsidRDefault="00000000" w14:paraId="018B8D5E" w14:textId="1CCE1468">
          <w:pPr>
            <w:pStyle w:val="TOC2"/>
            <w:tabs>
              <w:tab w:val="right" w:pos="9016"/>
            </w:tabs>
            <w:rPr>
              <w:rFonts w:asciiTheme="minorHAnsi" w:hAnsiTheme="minorHAnsi" w:eastAsiaTheme="minorEastAsia" w:cstheme="minorBidi"/>
              <w:noProof/>
            </w:rPr>
          </w:pPr>
          <w:hyperlink w:history="1" w:anchor="_Toc129296175">
            <w:r w:rsidRPr="00670335" w:rsidR="003D60D5">
              <w:rPr>
                <w:rStyle w:val="Hyperlink"/>
                <w:noProof/>
                <w:lang w:val="en-US"/>
              </w:rPr>
              <w:t xml:space="preserve">Slide 4: </w:t>
            </w:r>
            <w:r w:rsidRPr="00670335" w:rsidR="003D60D5">
              <w:rPr>
                <w:rStyle w:val="Hyperlink"/>
                <w:noProof/>
                <w:lang w:val="en-IN"/>
              </w:rPr>
              <w:t>Segmentation, positioning and Targeting</w:t>
            </w:r>
            <w:r w:rsidR="003D60D5">
              <w:rPr>
                <w:noProof/>
                <w:webHidden/>
              </w:rPr>
              <w:tab/>
            </w:r>
            <w:r w:rsidR="003D60D5">
              <w:rPr>
                <w:noProof/>
                <w:webHidden/>
              </w:rPr>
              <w:fldChar w:fldCharType="begin"/>
            </w:r>
            <w:r w:rsidR="003D60D5">
              <w:rPr>
                <w:noProof/>
                <w:webHidden/>
              </w:rPr>
              <w:instrText xml:space="preserve"> PAGEREF _Toc129296175 \h </w:instrText>
            </w:r>
            <w:r w:rsidR="003D60D5">
              <w:rPr>
                <w:noProof/>
                <w:webHidden/>
              </w:rPr>
            </w:r>
            <w:r w:rsidR="003D60D5">
              <w:rPr>
                <w:noProof/>
                <w:webHidden/>
              </w:rPr>
              <w:fldChar w:fldCharType="separate"/>
            </w:r>
            <w:r w:rsidR="003D60D5">
              <w:rPr>
                <w:noProof/>
                <w:webHidden/>
              </w:rPr>
              <w:t>13</w:t>
            </w:r>
            <w:r w:rsidR="003D60D5">
              <w:rPr>
                <w:noProof/>
                <w:webHidden/>
              </w:rPr>
              <w:fldChar w:fldCharType="end"/>
            </w:r>
          </w:hyperlink>
        </w:p>
        <w:p w:rsidR="003D60D5" w:rsidRDefault="00000000" w14:paraId="61BAEEC4" w14:textId="62B01F4D">
          <w:pPr>
            <w:pStyle w:val="TOC2"/>
            <w:tabs>
              <w:tab w:val="right" w:pos="9016"/>
            </w:tabs>
            <w:rPr>
              <w:rFonts w:asciiTheme="minorHAnsi" w:hAnsiTheme="minorHAnsi" w:eastAsiaTheme="minorEastAsia" w:cstheme="minorBidi"/>
              <w:noProof/>
            </w:rPr>
          </w:pPr>
          <w:hyperlink w:history="1" w:anchor="_Toc129296176">
            <w:r w:rsidRPr="00670335" w:rsidR="003D60D5">
              <w:rPr>
                <w:rStyle w:val="Hyperlink"/>
                <w:noProof/>
                <w:lang w:val="en-US"/>
              </w:rPr>
              <w:t>Slide 5: Situation Analysis</w:t>
            </w:r>
            <w:r w:rsidR="003D60D5">
              <w:rPr>
                <w:noProof/>
                <w:webHidden/>
              </w:rPr>
              <w:tab/>
            </w:r>
            <w:r w:rsidR="003D60D5">
              <w:rPr>
                <w:noProof/>
                <w:webHidden/>
              </w:rPr>
              <w:fldChar w:fldCharType="begin"/>
            </w:r>
            <w:r w:rsidR="003D60D5">
              <w:rPr>
                <w:noProof/>
                <w:webHidden/>
              </w:rPr>
              <w:instrText xml:space="preserve"> PAGEREF _Toc129296176 \h </w:instrText>
            </w:r>
            <w:r w:rsidR="003D60D5">
              <w:rPr>
                <w:noProof/>
                <w:webHidden/>
              </w:rPr>
            </w:r>
            <w:r w:rsidR="003D60D5">
              <w:rPr>
                <w:noProof/>
                <w:webHidden/>
              </w:rPr>
              <w:fldChar w:fldCharType="separate"/>
            </w:r>
            <w:r w:rsidR="003D60D5">
              <w:rPr>
                <w:noProof/>
                <w:webHidden/>
              </w:rPr>
              <w:t>14</w:t>
            </w:r>
            <w:r w:rsidR="003D60D5">
              <w:rPr>
                <w:noProof/>
                <w:webHidden/>
              </w:rPr>
              <w:fldChar w:fldCharType="end"/>
            </w:r>
          </w:hyperlink>
        </w:p>
        <w:p w:rsidR="003D60D5" w:rsidRDefault="00000000" w14:paraId="5B66C811" w14:textId="3FC24F1F">
          <w:pPr>
            <w:pStyle w:val="TOC2"/>
            <w:tabs>
              <w:tab w:val="right" w:pos="9016"/>
            </w:tabs>
            <w:rPr>
              <w:rFonts w:asciiTheme="minorHAnsi" w:hAnsiTheme="minorHAnsi" w:eastAsiaTheme="minorEastAsia" w:cstheme="minorBidi"/>
              <w:noProof/>
            </w:rPr>
          </w:pPr>
          <w:hyperlink w:history="1" w:anchor="_Toc129296177">
            <w:r w:rsidRPr="00670335" w:rsidR="003D60D5">
              <w:rPr>
                <w:rStyle w:val="Hyperlink"/>
                <w:noProof/>
              </w:rPr>
              <w:t>References</w:t>
            </w:r>
            <w:r w:rsidR="003D60D5">
              <w:rPr>
                <w:noProof/>
                <w:webHidden/>
              </w:rPr>
              <w:tab/>
            </w:r>
            <w:r w:rsidR="003D60D5">
              <w:rPr>
                <w:noProof/>
                <w:webHidden/>
              </w:rPr>
              <w:fldChar w:fldCharType="begin"/>
            </w:r>
            <w:r w:rsidR="003D60D5">
              <w:rPr>
                <w:noProof/>
                <w:webHidden/>
              </w:rPr>
              <w:instrText xml:space="preserve"> PAGEREF _Toc129296177 \h </w:instrText>
            </w:r>
            <w:r w:rsidR="003D60D5">
              <w:rPr>
                <w:noProof/>
                <w:webHidden/>
              </w:rPr>
            </w:r>
            <w:r w:rsidR="003D60D5">
              <w:rPr>
                <w:noProof/>
                <w:webHidden/>
              </w:rPr>
              <w:fldChar w:fldCharType="separate"/>
            </w:r>
            <w:r w:rsidR="003D60D5">
              <w:rPr>
                <w:noProof/>
                <w:webHidden/>
              </w:rPr>
              <w:t>15</w:t>
            </w:r>
            <w:r w:rsidR="003D60D5">
              <w:rPr>
                <w:noProof/>
                <w:webHidden/>
              </w:rPr>
              <w:fldChar w:fldCharType="end"/>
            </w:r>
          </w:hyperlink>
        </w:p>
        <w:p w:rsidR="003D60D5" w:rsidRDefault="00000000" w14:paraId="11162AF1" w14:textId="3A6ABCDA">
          <w:pPr>
            <w:pStyle w:val="TOC1"/>
            <w:tabs>
              <w:tab w:val="right" w:pos="9016"/>
            </w:tabs>
            <w:rPr>
              <w:rFonts w:asciiTheme="minorHAnsi" w:hAnsiTheme="minorHAnsi" w:eastAsiaTheme="minorEastAsia" w:cstheme="minorBidi"/>
              <w:noProof/>
            </w:rPr>
          </w:pPr>
          <w:hyperlink w:history="1" w:anchor="_Toc129296178">
            <w:r w:rsidRPr="00670335" w:rsidR="003D60D5">
              <w:rPr>
                <w:rStyle w:val="Hyperlink"/>
                <w:noProof/>
              </w:rPr>
              <w:t>Appendix: Action Plan</w:t>
            </w:r>
            <w:r w:rsidR="003D60D5">
              <w:rPr>
                <w:noProof/>
                <w:webHidden/>
              </w:rPr>
              <w:tab/>
            </w:r>
            <w:r w:rsidR="003D60D5">
              <w:rPr>
                <w:noProof/>
                <w:webHidden/>
              </w:rPr>
              <w:fldChar w:fldCharType="begin"/>
            </w:r>
            <w:r w:rsidR="003D60D5">
              <w:rPr>
                <w:noProof/>
                <w:webHidden/>
              </w:rPr>
              <w:instrText xml:space="preserve"> PAGEREF _Toc129296178 \h </w:instrText>
            </w:r>
            <w:r w:rsidR="003D60D5">
              <w:rPr>
                <w:noProof/>
                <w:webHidden/>
              </w:rPr>
            </w:r>
            <w:r w:rsidR="003D60D5">
              <w:rPr>
                <w:noProof/>
                <w:webHidden/>
              </w:rPr>
              <w:fldChar w:fldCharType="separate"/>
            </w:r>
            <w:r w:rsidR="003D60D5">
              <w:rPr>
                <w:noProof/>
                <w:webHidden/>
              </w:rPr>
              <w:t>12</w:t>
            </w:r>
            <w:r w:rsidR="003D60D5">
              <w:rPr>
                <w:noProof/>
                <w:webHidden/>
              </w:rPr>
              <w:fldChar w:fldCharType="end"/>
            </w:r>
          </w:hyperlink>
        </w:p>
        <w:p w:rsidRPr="00E433B5" w:rsidR="00854F41" w:rsidRDefault="008D537D" w14:paraId="4DDE8BF7" w14:textId="1A7A0F35">
          <w:pPr>
            <w:spacing w:line="360" w:lineRule="auto"/>
            <w:rPr>
              <w:rFonts w:ascii="Britannic Bold" w:hAnsi="Britannic Bold"/>
            </w:rPr>
          </w:pPr>
          <w:r w:rsidRPr="00E433B5">
            <w:rPr>
              <w:rFonts w:ascii="Britannic Bold" w:hAnsi="Britannic Bold"/>
            </w:rPr>
            <w:fldChar w:fldCharType="end"/>
          </w:r>
        </w:p>
      </w:sdtContent>
    </w:sdt>
    <w:p w:rsidRPr="00E433B5" w:rsidR="00854F41" w:rsidRDefault="008D537D" w14:paraId="6DAC53A7" w14:textId="77777777">
      <w:pPr>
        <w:spacing w:line="360" w:lineRule="auto"/>
        <w:rPr>
          <w:rFonts w:ascii="Britannic Bold" w:hAnsi="Britannic Bold" w:eastAsia="Times New Roman" w:cs="Times New Roman"/>
          <w:b/>
          <w:color w:val="222222"/>
          <w:sz w:val="32"/>
          <w:szCs w:val="32"/>
        </w:rPr>
      </w:pPr>
      <w:r w:rsidRPr="00E433B5">
        <w:rPr>
          <w:rFonts w:ascii="Britannic Bold" w:hAnsi="Britannic Bold"/>
        </w:rPr>
        <w:br w:type="page"/>
      </w:r>
    </w:p>
    <w:p w:rsidR="00E433B5" w:rsidRDefault="00E433B5" w14:paraId="07120E1B" w14:textId="77777777">
      <w:pPr>
        <w:pStyle w:val="Heading1"/>
        <w:sectPr w:rsidR="00E433B5">
          <w:pgSz w:w="11906" w:h="16838" w:orient="portrait"/>
          <w:pgMar w:top="1440" w:right="1440" w:bottom="1440" w:left="1440" w:header="708" w:footer="708" w:gutter="0"/>
          <w:pgNumType w:start="1"/>
          <w:cols w:space="720"/>
        </w:sectPr>
      </w:pPr>
    </w:p>
    <w:p w:rsidR="00854F41" w:rsidRDefault="00E73113" w14:paraId="5AB3CC97" w14:textId="77777777">
      <w:pPr>
        <w:pStyle w:val="Heading1"/>
      </w:pPr>
      <w:bookmarkStart w:name="_Toc129296162" w:id="1"/>
      <w:r>
        <w:lastRenderedPageBreak/>
        <w:t xml:space="preserve">1. </w:t>
      </w:r>
      <w:r w:rsidR="008D537D">
        <w:t>Introduction</w:t>
      </w:r>
      <w:bookmarkEnd w:id="1"/>
    </w:p>
    <w:p w:rsidR="00854F41" w:rsidRDefault="008D537D" w14:paraId="3EBCB232"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Pr>
          <w:rFonts w:ascii="Times New Roman" w:hAnsi="Times New Roman" w:eastAsia="Times New Roman" w:cs="Times New Roman"/>
          <w:color w:val="222222"/>
          <w:sz w:val="24"/>
          <w:szCs w:val="24"/>
        </w:rPr>
        <w:t>The main objective of the marketing plan remains the attraction of the potential customer as well as to retain the existing one relating to the Premier Inn hotel which is one of the largest groups within the UK</w:t>
      </w:r>
      <w:r w:rsidR="009D2E9A">
        <w:rPr>
          <w:rFonts w:ascii="Times New Roman" w:hAnsi="Times New Roman" w:eastAsia="Times New Roman" w:cs="Times New Roman"/>
          <w:color w:val="222222"/>
          <w:sz w:val="24"/>
          <w:szCs w:val="24"/>
        </w:rPr>
        <w:t xml:space="preserve"> which is situated near </w:t>
      </w:r>
      <w:r w:rsidRPr="009D2E9A" w:rsidR="009D2E9A">
        <w:rPr>
          <w:rFonts w:ascii="Times New Roman" w:hAnsi="Times New Roman" w:eastAsia="Times New Roman" w:cs="Times New Roman"/>
          <w:color w:val="222222"/>
          <w:sz w:val="24"/>
          <w:szCs w:val="24"/>
        </w:rPr>
        <w:t>London Heathrow Airport Terminal</w:t>
      </w:r>
      <w:r>
        <w:rPr>
          <w:rFonts w:ascii="Times New Roman" w:hAnsi="Times New Roman" w:eastAsia="Times New Roman" w:cs="Times New Roman"/>
          <w:color w:val="222222"/>
          <w:sz w:val="24"/>
          <w:szCs w:val="24"/>
        </w:rPr>
        <w:t xml:space="preserve">. It will comprise the discussion on the situation analysis, the objective of the plan, action plan with the marketing activities as well as the USPs and their measurement for the success of the hotel group. The marketing plan through the framework of 4Ps of marketing mix will also be evaluated within the marketing plan. </w:t>
      </w:r>
    </w:p>
    <w:p w:rsidR="00854F41" w:rsidP="00060EAA" w:rsidRDefault="00E73113" w14:paraId="680CECDF" w14:textId="337F12D0">
      <w:pPr>
        <w:pStyle w:val="Heading1"/>
      </w:pPr>
      <w:bookmarkStart w:name="_heading=h.30j0zll" w:colFirst="0" w:colLast="0" w:id="2"/>
      <w:bookmarkStart w:name="_Toc129296163" w:id="3"/>
      <w:bookmarkEnd w:id="2"/>
      <w:r>
        <w:t xml:space="preserve">2. </w:t>
      </w:r>
      <w:r w:rsidR="008D537D">
        <w:t>Situation Analysis</w:t>
      </w:r>
      <w:bookmarkEnd w:id="3"/>
    </w:p>
    <w:p w:rsidRPr="00972182" w:rsidR="00972182" w:rsidP="00972182" w:rsidRDefault="00972182" w14:paraId="2D019061" w14:textId="66899F4C">
      <w:pPr>
        <w:rPr>
          <w:rFonts w:ascii="Times New Roman" w:hAnsi="Times New Roman" w:cs="Times New Roman"/>
          <w:sz w:val="24"/>
          <w:szCs w:val="24"/>
        </w:rPr>
      </w:pPr>
      <w:r w:rsidRPr="00972182">
        <w:rPr>
          <w:rFonts w:ascii="Times New Roman" w:hAnsi="Times New Roman" w:cs="Times New Roman"/>
          <w:sz w:val="24"/>
          <w:szCs w:val="24"/>
        </w:rPr>
        <w:t xml:space="preserve">SOSTAC Analysis – </w:t>
      </w:r>
      <w:r w:rsidRPr="00972182">
        <w:rPr>
          <w:rFonts w:ascii="Times New Roman" w:hAnsi="Times New Roman" w:eastAsia="Times New Roman" w:cs="Times New Roman"/>
          <w:color w:val="000000"/>
          <w:sz w:val="24"/>
          <w:szCs w:val="24"/>
        </w:rPr>
        <w:t>In the table below is a concise and organized overview of the key points for each stage of the SOSTAC analysis for Premier Inn hotel.</w:t>
      </w:r>
    </w:p>
    <w:tbl>
      <w:tblPr>
        <w:tblStyle w:val="TableGrid"/>
        <w:tblW w:w="0" w:type="auto"/>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ook w:val="04A0" w:firstRow="1" w:lastRow="0" w:firstColumn="1" w:lastColumn="0" w:noHBand="0" w:noVBand="1"/>
      </w:tblPr>
      <w:tblGrid>
        <w:gridCol w:w="1475"/>
        <w:gridCol w:w="7521"/>
      </w:tblGrid>
      <w:tr w:rsidR="00972182" w:rsidTr="00593330" w14:paraId="4E51943B" w14:textId="77777777">
        <w:tc>
          <w:tcPr>
            <w:tcW w:w="1476" w:type="dxa"/>
          </w:tcPr>
          <w:p w:rsidRPr="00121E76" w:rsidR="00972182" w:rsidP="00972182" w:rsidRDefault="00972182" w14:paraId="3F3A7796" w14:textId="2FF2E3F2">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Situation</w:t>
            </w:r>
          </w:p>
        </w:tc>
        <w:tc>
          <w:tcPr>
            <w:tcW w:w="7540" w:type="dxa"/>
          </w:tcPr>
          <w:p w:rsidRPr="00121E76" w:rsidR="00972182" w:rsidP="00972182" w:rsidRDefault="00972182" w14:paraId="1F459877" w14:textId="77777777">
            <w:pPr>
              <w:pStyle w:val="ListParagraph"/>
              <w:numPr>
                <w:ilvl w:val="0"/>
                <w:numId w:val="5"/>
              </w:numPr>
              <w:rPr>
                <w:rFonts w:ascii="Times New Roman" w:hAnsi="Times New Roman" w:cs="Times New Roman"/>
                <w:sz w:val="24"/>
                <w:szCs w:val="24"/>
              </w:rPr>
            </w:pPr>
            <w:r w:rsidRPr="00121E76">
              <w:rPr>
                <w:rFonts w:ascii="Times New Roman" w:hAnsi="Times New Roman" w:eastAsia="Times New Roman" w:cs="Times New Roman"/>
                <w:sz w:val="24"/>
                <w:szCs w:val="24"/>
              </w:rPr>
              <w:t>Established brand in the hospitality industry with over 800 hotels in the UK and internationally.</w:t>
            </w:r>
          </w:p>
          <w:p w:rsidRPr="00121E76" w:rsidR="00972182" w:rsidP="00972182" w:rsidRDefault="00972182" w14:paraId="60876CB3" w14:textId="77777777">
            <w:pPr>
              <w:pStyle w:val="ListParagraph"/>
              <w:numPr>
                <w:ilvl w:val="0"/>
                <w:numId w:val="5"/>
              </w:numPr>
              <w:rPr>
                <w:rFonts w:ascii="Times New Roman" w:hAnsi="Times New Roman" w:cs="Times New Roman"/>
                <w:sz w:val="24"/>
                <w:szCs w:val="24"/>
              </w:rPr>
            </w:pPr>
            <w:r w:rsidRPr="00121E76">
              <w:rPr>
                <w:rFonts w:ascii="Times New Roman" w:hAnsi="Times New Roman" w:eastAsia="Times New Roman" w:cs="Times New Roman"/>
                <w:sz w:val="24"/>
                <w:szCs w:val="24"/>
              </w:rPr>
              <w:t>Intense competition and reduced demand due to the pandemic.</w:t>
            </w:r>
          </w:p>
          <w:p w:rsidRPr="00121E76" w:rsidR="00972182" w:rsidP="00972182" w:rsidRDefault="00972182" w14:paraId="410A970D" w14:textId="46620258">
            <w:pPr>
              <w:pStyle w:val="ListParagraph"/>
              <w:numPr>
                <w:ilvl w:val="0"/>
                <w:numId w:val="5"/>
              </w:numPr>
              <w:rPr>
                <w:rFonts w:ascii="Times New Roman" w:hAnsi="Times New Roman" w:cs="Times New Roman"/>
                <w:sz w:val="24"/>
                <w:szCs w:val="24"/>
              </w:rPr>
            </w:pPr>
            <w:r w:rsidRPr="00121E76">
              <w:rPr>
                <w:rFonts w:ascii="Times New Roman" w:hAnsi="Times New Roman" w:eastAsia="Times New Roman" w:cs="Times New Roman"/>
                <w:sz w:val="24"/>
                <w:szCs w:val="24"/>
              </w:rPr>
              <w:t>Strong reputation for quality and value for money.</w:t>
            </w:r>
          </w:p>
        </w:tc>
      </w:tr>
      <w:tr w:rsidR="00972182" w:rsidTr="00593330" w14:paraId="31752D1A" w14:textId="77777777">
        <w:tc>
          <w:tcPr>
            <w:tcW w:w="1476" w:type="dxa"/>
          </w:tcPr>
          <w:p w:rsidRPr="00121E76" w:rsidR="00972182" w:rsidP="00972182" w:rsidRDefault="00972182" w14:paraId="2AB0725A" w14:textId="2E241ED7">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Objectives</w:t>
            </w:r>
          </w:p>
        </w:tc>
        <w:tc>
          <w:tcPr>
            <w:tcW w:w="7540" w:type="dxa"/>
          </w:tcPr>
          <w:p w:rsidRPr="00121E76" w:rsidR="00972182" w:rsidP="00972182" w:rsidRDefault="00972182" w14:paraId="642C1219" w14:textId="77777777">
            <w:pPr>
              <w:pStyle w:val="ListParagraph"/>
              <w:numPr>
                <w:ilvl w:val="0"/>
                <w:numId w:val="6"/>
              </w:numPr>
              <w:rPr>
                <w:rFonts w:ascii="Times New Roman" w:hAnsi="Times New Roman" w:cs="Times New Roman"/>
                <w:sz w:val="24"/>
                <w:szCs w:val="24"/>
              </w:rPr>
            </w:pPr>
            <w:r w:rsidRPr="00121E76">
              <w:rPr>
                <w:rFonts w:ascii="Times New Roman" w:hAnsi="Times New Roman" w:eastAsia="Times New Roman" w:cs="Times New Roman"/>
                <w:sz w:val="24"/>
                <w:szCs w:val="24"/>
              </w:rPr>
              <w:t>Increase occupancy rates by 10% in the next 12 months.</w:t>
            </w:r>
          </w:p>
          <w:p w:rsidRPr="00121E76" w:rsidR="00972182" w:rsidP="00972182" w:rsidRDefault="00972182" w14:paraId="0063D4FA" w14:textId="77777777">
            <w:pPr>
              <w:pStyle w:val="ListParagraph"/>
              <w:numPr>
                <w:ilvl w:val="0"/>
                <w:numId w:val="6"/>
              </w:numPr>
              <w:rPr>
                <w:rFonts w:ascii="Times New Roman" w:hAnsi="Times New Roman" w:cs="Times New Roman"/>
                <w:sz w:val="24"/>
                <w:szCs w:val="24"/>
              </w:rPr>
            </w:pPr>
            <w:r w:rsidRPr="00121E76">
              <w:rPr>
                <w:rFonts w:ascii="Times New Roman" w:hAnsi="Times New Roman" w:eastAsia="Times New Roman" w:cs="Times New Roman"/>
                <w:sz w:val="24"/>
                <w:szCs w:val="24"/>
              </w:rPr>
              <w:t>Increase direct bookings on the company website by 15%.</w:t>
            </w:r>
          </w:p>
          <w:p w:rsidRPr="00121E76" w:rsidR="00896757" w:rsidP="00896757" w:rsidRDefault="00972182" w14:paraId="4E1FB525" w14:textId="0E339757">
            <w:pPr>
              <w:pStyle w:val="ListParagraph"/>
              <w:numPr>
                <w:ilvl w:val="0"/>
                <w:numId w:val="6"/>
              </w:numPr>
              <w:rPr>
                <w:rFonts w:ascii="Times New Roman" w:hAnsi="Times New Roman" w:cs="Times New Roman"/>
                <w:sz w:val="24"/>
                <w:szCs w:val="24"/>
              </w:rPr>
            </w:pPr>
            <w:r w:rsidRPr="00121E76">
              <w:rPr>
                <w:rFonts w:ascii="Times New Roman" w:hAnsi="Times New Roman" w:eastAsia="Times New Roman" w:cs="Times New Roman"/>
                <w:sz w:val="24"/>
                <w:szCs w:val="24"/>
              </w:rPr>
              <w:t>Expand the international presence of the brand by opening five new hotels in the next three years</w:t>
            </w:r>
            <w:r w:rsidRPr="00121E76" w:rsidR="00896757">
              <w:rPr>
                <w:rFonts w:ascii="Times New Roman" w:hAnsi="Times New Roman" w:eastAsia="Times New Roman" w:cs="Times New Roman"/>
                <w:sz w:val="24"/>
                <w:szCs w:val="24"/>
              </w:rPr>
              <w:t>.</w:t>
            </w:r>
          </w:p>
        </w:tc>
      </w:tr>
      <w:tr w:rsidR="00972182" w:rsidTr="00593330" w14:paraId="6CD7BD75" w14:textId="77777777">
        <w:tc>
          <w:tcPr>
            <w:tcW w:w="1476" w:type="dxa"/>
          </w:tcPr>
          <w:p w:rsidRPr="00121E76" w:rsidR="00972182" w:rsidP="00972182" w:rsidRDefault="00972182" w14:paraId="774FFE0E" w14:textId="7E9E8CA1">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Strategy</w:t>
            </w:r>
          </w:p>
        </w:tc>
        <w:tc>
          <w:tcPr>
            <w:tcW w:w="7540" w:type="dxa"/>
          </w:tcPr>
          <w:p w:rsidRPr="00121E76" w:rsidR="006E0FF2" w:rsidP="00972182" w:rsidRDefault="00896757" w14:paraId="7932BF3B" w14:textId="16EF699D">
            <w:pPr>
              <w:pStyle w:val="ListParagraph"/>
              <w:numPr>
                <w:ilvl w:val="0"/>
                <w:numId w:val="7"/>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Safety measures</w:t>
            </w:r>
            <w:r w:rsidRPr="00121E76" w:rsidR="006E0FF2">
              <w:rPr>
                <w:rFonts w:ascii="Times New Roman" w:hAnsi="Times New Roman" w:eastAsia="Times New Roman" w:cs="Times New Roman"/>
                <w:color w:val="374151"/>
                <w:sz w:val="24"/>
                <w:szCs w:val="24"/>
              </w:rPr>
              <w:t>.</w:t>
            </w:r>
          </w:p>
          <w:p w:rsidRPr="00121E76" w:rsidR="006E0FF2" w:rsidP="00972182" w:rsidRDefault="006E0FF2" w14:paraId="7289BCF7" w14:textId="624C921B">
            <w:pPr>
              <w:pStyle w:val="ListParagraph"/>
              <w:numPr>
                <w:ilvl w:val="0"/>
                <w:numId w:val="7"/>
              </w:numPr>
              <w:rPr>
                <w:rFonts w:ascii="Times New Roman" w:hAnsi="Times New Roman" w:cs="Times New Roman"/>
                <w:sz w:val="24"/>
                <w:szCs w:val="24"/>
              </w:rPr>
            </w:pPr>
            <w:r w:rsidRPr="00121E76">
              <w:rPr>
                <w:rFonts w:ascii="Times New Roman" w:hAnsi="Times New Roman" w:eastAsia="Times New Roman" w:cs="Times New Roman"/>
                <w:color w:val="374151"/>
                <w:sz w:val="24"/>
                <w:szCs w:val="24"/>
              </w:rPr>
              <w:t>M</w:t>
            </w:r>
            <w:r w:rsidRPr="00896757" w:rsidR="00896757">
              <w:rPr>
                <w:rFonts w:ascii="Times New Roman" w:hAnsi="Times New Roman" w:eastAsia="Times New Roman" w:cs="Times New Roman"/>
                <w:color w:val="374151"/>
                <w:sz w:val="24"/>
                <w:szCs w:val="24"/>
              </w:rPr>
              <w:t>arketing</w:t>
            </w:r>
            <w:r w:rsidRPr="00121E76">
              <w:rPr>
                <w:rFonts w:ascii="Times New Roman" w:hAnsi="Times New Roman" w:eastAsia="Times New Roman" w:cs="Times New Roman"/>
                <w:color w:val="374151"/>
                <w:sz w:val="24"/>
                <w:szCs w:val="24"/>
              </w:rPr>
              <w:t xml:space="preserve"> strategy.</w:t>
            </w:r>
          </w:p>
          <w:p w:rsidRPr="00121E76" w:rsidR="006E0FF2" w:rsidP="00972182" w:rsidRDefault="00896757" w14:paraId="6247F6CD" w14:textId="77777777">
            <w:pPr>
              <w:pStyle w:val="ListParagraph"/>
              <w:numPr>
                <w:ilvl w:val="0"/>
                <w:numId w:val="7"/>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Innovation</w:t>
            </w:r>
            <w:r w:rsidRPr="00121E76" w:rsidR="006E0FF2">
              <w:rPr>
                <w:rFonts w:ascii="Times New Roman" w:hAnsi="Times New Roman" w:eastAsia="Times New Roman" w:cs="Times New Roman"/>
                <w:color w:val="374151"/>
                <w:sz w:val="24"/>
                <w:szCs w:val="24"/>
              </w:rPr>
              <w:t>.</w:t>
            </w:r>
          </w:p>
          <w:p w:rsidRPr="00121E76" w:rsidR="00972182" w:rsidP="00972182" w:rsidRDefault="00896757" w14:paraId="52D26774" w14:textId="658B2E17">
            <w:pPr>
              <w:pStyle w:val="ListParagraph"/>
              <w:numPr>
                <w:ilvl w:val="0"/>
                <w:numId w:val="7"/>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Expansion</w:t>
            </w:r>
            <w:r w:rsidRPr="00121E76" w:rsidR="006E0FF2">
              <w:rPr>
                <w:rFonts w:ascii="Times New Roman" w:hAnsi="Times New Roman" w:eastAsia="Times New Roman" w:cs="Times New Roman"/>
                <w:color w:val="374151"/>
                <w:sz w:val="24"/>
                <w:szCs w:val="24"/>
              </w:rPr>
              <w:t>.</w:t>
            </w:r>
          </w:p>
        </w:tc>
      </w:tr>
      <w:tr w:rsidR="00972182" w:rsidTr="00593330" w14:paraId="332C5313" w14:textId="77777777">
        <w:tc>
          <w:tcPr>
            <w:tcW w:w="1476" w:type="dxa"/>
          </w:tcPr>
          <w:p w:rsidRPr="00121E76" w:rsidR="00972182" w:rsidP="00972182" w:rsidRDefault="00972182" w14:paraId="2B8C160F" w14:textId="38EB3FA7">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Tactics</w:t>
            </w:r>
          </w:p>
        </w:tc>
        <w:tc>
          <w:tcPr>
            <w:tcW w:w="7540" w:type="dxa"/>
          </w:tcPr>
          <w:p w:rsidRPr="00121E76" w:rsidR="006E0FF2" w:rsidP="00972182" w:rsidRDefault="006E0FF2" w14:paraId="3ED24B51" w14:textId="77777777">
            <w:pPr>
              <w:pStyle w:val="ListParagraph"/>
              <w:numPr>
                <w:ilvl w:val="0"/>
                <w:numId w:val="8"/>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Implement safety measures</w:t>
            </w:r>
            <w:r w:rsidRPr="00121E76">
              <w:rPr>
                <w:rFonts w:ascii="Times New Roman" w:hAnsi="Times New Roman" w:eastAsia="Times New Roman" w:cs="Times New Roman"/>
                <w:color w:val="374151"/>
                <w:sz w:val="24"/>
                <w:szCs w:val="24"/>
              </w:rPr>
              <w:t>.</w:t>
            </w:r>
          </w:p>
          <w:p w:rsidRPr="00121E76" w:rsidR="006E0FF2" w:rsidP="00972182" w:rsidRDefault="006E0FF2" w14:paraId="245B2C88" w14:textId="77777777">
            <w:pPr>
              <w:pStyle w:val="ListParagraph"/>
              <w:numPr>
                <w:ilvl w:val="0"/>
                <w:numId w:val="8"/>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Develop marketing strategy</w:t>
            </w:r>
            <w:r w:rsidRPr="00121E76">
              <w:rPr>
                <w:rFonts w:ascii="Times New Roman" w:hAnsi="Times New Roman" w:eastAsia="Times New Roman" w:cs="Times New Roman"/>
                <w:color w:val="374151"/>
                <w:sz w:val="24"/>
                <w:szCs w:val="24"/>
              </w:rPr>
              <w:t>.</w:t>
            </w:r>
          </w:p>
          <w:p w:rsidRPr="00121E76" w:rsidR="006E0FF2" w:rsidP="00972182" w:rsidRDefault="006E0FF2" w14:paraId="4BBE40F8" w14:textId="77777777">
            <w:pPr>
              <w:pStyle w:val="ListParagraph"/>
              <w:numPr>
                <w:ilvl w:val="0"/>
                <w:numId w:val="8"/>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Invest in technology</w:t>
            </w:r>
            <w:r w:rsidRPr="00121E76">
              <w:rPr>
                <w:rFonts w:ascii="Times New Roman" w:hAnsi="Times New Roman" w:eastAsia="Times New Roman" w:cs="Times New Roman"/>
                <w:color w:val="374151"/>
                <w:sz w:val="24"/>
                <w:szCs w:val="24"/>
              </w:rPr>
              <w:t>.</w:t>
            </w:r>
          </w:p>
          <w:p w:rsidRPr="00121E76" w:rsidR="00972182" w:rsidP="00972182" w:rsidRDefault="006E0FF2" w14:paraId="38370E4C" w14:textId="16FAD329">
            <w:pPr>
              <w:pStyle w:val="ListParagraph"/>
              <w:numPr>
                <w:ilvl w:val="0"/>
                <w:numId w:val="8"/>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Expand business through acquisitions or partnerships</w:t>
            </w:r>
            <w:r w:rsidRPr="00121E76">
              <w:rPr>
                <w:rFonts w:ascii="Times New Roman" w:hAnsi="Times New Roman" w:eastAsia="Times New Roman" w:cs="Times New Roman"/>
                <w:color w:val="374151"/>
                <w:sz w:val="24"/>
                <w:szCs w:val="24"/>
              </w:rPr>
              <w:t>.</w:t>
            </w:r>
          </w:p>
        </w:tc>
      </w:tr>
      <w:tr w:rsidR="00972182" w:rsidTr="00593330" w14:paraId="128823D6" w14:textId="77777777">
        <w:tc>
          <w:tcPr>
            <w:tcW w:w="1476" w:type="dxa"/>
          </w:tcPr>
          <w:p w:rsidRPr="00121E76" w:rsidR="00972182" w:rsidP="00972182" w:rsidRDefault="00972182" w14:paraId="467BD519" w14:textId="4A2EF8C4">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Actions</w:t>
            </w:r>
          </w:p>
        </w:tc>
        <w:tc>
          <w:tcPr>
            <w:tcW w:w="7540" w:type="dxa"/>
          </w:tcPr>
          <w:p w:rsidRPr="00121E76" w:rsidR="006E0FF2" w:rsidP="00972182" w:rsidRDefault="006E0FF2" w14:paraId="7BCDFAA1" w14:textId="77777777">
            <w:pPr>
              <w:pStyle w:val="ListParagraph"/>
              <w:numPr>
                <w:ilvl w:val="0"/>
                <w:numId w:val="9"/>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Train staff on safety procedures</w:t>
            </w:r>
            <w:r w:rsidRPr="00121E76">
              <w:rPr>
                <w:rFonts w:ascii="Times New Roman" w:hAnsi="Times New Roman" w:eastAsia="Times New Roman" w:cs="Times New Roman"/>
                <w:color w:val="374151"/>
                <w:sz w:val="24"/>
                <w:szCs w:val="24"/>
              </w:rPr>
              <w:t>.</w:t>
            </w:r>
          </w:p>
          <w:p w:rsidRPr="00121E76" w:rsidR="006E0FF2" w:rsidP="00972182" w:rsidRDefault="006E0FF2" w14:paraId="1923698B" w14:textId="77777777">
            <w:pPr>
              <w:pStyle w:val="ListParagraph"/>
              <w:numPr>
                <w:ilvl w:val="0"/>
                <w:numId w:val="9"/>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Develop marketing campaign</w:t>
            </w:r>
            <w:r w:rsidRPr="00121E76">
              <w:rPr>
                <w:rFonts w:ascii="Times New Roman" w:hAnsi="Times New Roman" w:eastAsia="Times New Roman" w:cs="Times New Roman"/>
                <w:color w:val="374151"/>
                <w:sz w:val="24"/>
                <w:szCs w:val="24"/>
              </w:rPr>
              <w:t>.</w:t>
            </w:r>
          </w:p>
          <w:p w:rsidRPr="00121E76" w:rsidR="006E0FF2" w:rsidP="00972182" w:rsidRDefault="006E0FF2" w14:paraId="34AA38BA" w14:textId="77777777">
            <w:pPr>
              <w:pStyle w:val="ListParagraph"/>
              <w:numPr>
                <w:ilvl w:val="0"/>
                <w:numId w:val="9"/>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Invest in technology</w:t>
            </w:r>
            <w:r w:rsidRPr="00121E76">
              <w:rPr>
                <w:rFonts w:ascii="Times New Roman" w:hAnsi="Times New Roman" w:eastAsia="Times New Roman" w:cs="Times New Roman"/>
                <w:color w:val="374151"/>
                <w:sz w:val="24"/>
                <w:szCs w:val="24"/>
              </w:rPr>
              <w:t>.</w:t>
            </w:r>
          </w:p>
          <w:p w:rsidRPr="00121E76" w:rsidR="00972182" w:rsidP="00972182" w:rsidRDefault="006E0FF2" w14:paraId="17AAE7B7" w14:textId="014F0BB8">
            <w:pPr>
              <w:pStyle w:val="ListParagraph"/>
              <w:numPr>
                <w:ilvl w:val="0"/>
                <w:numId w:val="9"/>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Explore acquisition or partnership opportunities</w:t>
            </w:r>
            <w:r w:rsidRPr="00121E76">
              <w:rPr>
                <w:rFonts w:ascii="Times New Roman" w:hAnsi="Times New Roman" w:eastAsia="Times New Roman" w:cs="Times New Roman"/>
                <w:color w:val="374151"/>
                <w:sz w:val="24"/>
                <w:szCs w:val="24"/>
              </w:rPr>
              <w:t>.</w:t>
            </w:r>
          </w:p>
        </w:tc>
      </w:tr>
      <w:tr w:rsidR="00972182" w:rsidTr="00593330" w14:paraId="464BDDB4" w14:textId="77777777">
        <w:tc>
          <w:tcPr>
            <w:tcW w:w="1476" w:type="dxa"/>
          </w:tcPr>
          <w:p w:rsidRPr="00121E76" w:rsidR="00972182" w:rsidP="00972182" w:rsidRDefault="00972182" w14:paraId="0BD37FBE" w14:textId="0EE0E7A2">
            <w:pPr>
              <w:jc w:val="center"/>
              <w:rPr>
                <w:rFonts w:ascii="Times New Roman" w:hAnsi="Times New Roman" w:cs="Times New Roman"/>
                <w:b/>
                <w:bCs/>
                <w:sz w:val="24"/>
                <w:szCs w:val="24"/>
              </w:rPr>
            </w:pPr>
            <w:r w:rsidRPr="00972182">
              <w:rPr>
                <w:rFonts w:ascii="Times New Roman" w:hAnsi="Times New Roman" w:eastAsia="Times New Roman" w:cs="Times New Roman"/>
                <w:b/>
                <w:bCs/>
                <w:sz w:val="24"/>
                <w:szCs w:val="24"/>
              </w:rPr>
              <w:t>Control</w:t>
            </w:r>
          </w:p>
        </w:tc>
        <w:tc>
          <w:tcPr>
            <w:tcW w:w="7540" w:type="dxa"/>
          </w:tcPr>
          <w:p w:rsidRPr="00121E76" w:rsidR="00972182" w:rsidP="00972182" w:rsidRDefault="006E0FF2" w14:paraId="4BD85BF0" w14:textId="37CD723D">
            <w:pPr>
              <w:pStyle w:val="ListParagraph"/>
              <w:numPr>
                <w:ilvl w:val="0"/>
                <w:numId w:val="11"/>
              </w:numPr>
              <w:rPr>
                <w:rFonts w:ascii="Times New Roman" w:hAnsi="Times New Roman" w:cs="Times New Roman"/>
                <w:sz w:val="24"/>
                <w:szCs w:val="24"/>
              </w:rPr>
            </w:pPr>
            <w:r w:rsidRPr="00896757">
              <w:rPr>
                <w:rFonts w:ascii="Times New Roman" w:hAnsi="Times New Roman" w:eastAsia="Times New Roman" w:cs="Times New Roman"/>
                <w:color w:val="374151"/>
                <w:sz w:val="24"/>
                <w:szCs w:val="24"/>
              </w:rPr>
              <w:t xml:space="preserve">Monitor and evaluate performance </w:t>
            </w:r>
            <w:r w:rsidRPr="00896757" w:rsidR="006F2E9E">
              <w:rPr>
                <w:rFonts w:ascii="Times New Roman" w:hAnsi="Times New Roman" w:eastAsia="Times New Roman" w:cs="Times New Roman"/>
                <w:color w:val="374151"/>
                <w:sz w:val="24"/>
                <w:szCs w:val="24"/>
              </w:rPr>
              <w:t>regularly and</w:t>
            </w:r>
            <w:r w:rsidRPr="00121E76" w:rsidR="00121E76">
              <w:rPr>
                <w:rFonts w:ascii="Times New Roman" w:hAnsi="Times New Roman" w:eastAsia="Times New Roman" w:cs="Times New Roman"/>
                <w:color w:val="374151"/>
                <w:sz w:val="24"/>
                <w:szCs w:val="24"/>
              </w:rPr>
              <w:t xml:space="preserve"> </w:t>
            </w:r>
            <w:r w:rsidRPr="00896757">
              <w:rPr>
                <w:rFonts w:ascii="Times New Roman" w:hAnsi="Times New Roman" w:eastAsia="Times New Roman" w:cs="Times New Roman"/>
                <w:color w:val="374151"/>
                <w:sz w:val="24"/>
                <w:szCs w:val="24"/>
              </w:rPr>
              <w:t>adjust tactics and strategies as necessary to achieve objectives</w:t>
            </w:r>
            <w:r w:rsidRPr="00121E76">
              <w:rPr>
                <w:rFonts w:ascii="Times New Roman" w:hAnsi="Times New Roman" w:eastAsia="Times New Roman" w:cs="Times New Roman"/>
                <w:color w:val="374151"/>
                <w:sz w:val="24"/>
                <w:szCs w:val="24"/>
              </w:rPr>
              <w:t>.</w:t>
            </w:r>
          </w:p>
        </w:tc>
      </w:tr>
    </w:tbl>
    <w:p w:rsidR="00896757" w:rsidP="00896757" w:rsidRDefault="00896757" w14:paraId="5B7DBBFF" w14:textId="136F774D">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Table 1: SOSTAC Analysis</w:t>
      </w:r>
    </w:p>
    <w:p w:rsidRPr="00972182" w:rsidR="00972182" w:rsidP="006E0FF2" w:rsidRDefault="00896757" w14:paraId="1A6AB081" w14:textId="227514A4">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w:t>
      </w:r>
      <w:r w:rsidR="00121E76">
        <w:rPr>
          <w:rFonts w:ascii="Times New Roman" w:hAnsi="Times New Roman" w:eastAsia="Times New Roman" w:cs="Times New Roman"/>
          <w:color w:val="222222"/>
          <w:sz w:val="24"/>
          <w:szCs w:val="24"/>
        </w:rPr>
        <w:t>Source: Whitbread PLC</w:t>
      </w:r>
      <w:r>
        <w:rPr>
          <w:rFonts w:ascii="Times New Roman" w:hAnsi="Times New Roman" w:eastAsia="Times New Roman" w:cs="Times New Roman"/>
          <w:color w:val="222222"/>
          <w:sz w:val="24"/>
          <w:szCs w:val="24"/>
        </w:rPr>
        <w:t>)</w:t>
      </w:r>
      <w:r w:rsidRPr="00972182" w:rsidR="00972182">
        <w:rPr>
          <w:rFonts w:ascii="Arial" w:hAnsi="Arial" w:eastAsia="Times New Roman" w:cs="Arial"/>
          <w:vanish/>
          <w:sz w:val="16"/>
          <w:szCs w:val="16"/>
        </w:rPr>
        <w:t>Top of Form</w:t>
      </w:r>
    </w:p>
    <w:p w:rsidRPr="00972182" w:rsidR="00972182" w:rsidP="00972182" w:rsidRDefault="00972182" w14:paraId="0A0204DB" w14:textId="130F29B3">
      <w:pPr>
        <w:spacing w:after="0" w:line="240" w:lineRule="auto"/>
        <w:rPr>
          <w:rFonts w:ascii="Segoe UI" w:hAnsi="Segoe UI" w:eastAsia="Times New Roman" w:cs="Segoe UI"/>
          <w:color w:val="000000"/>
          <w:sz w:val="27"/>
          <w:szCs w:val="27"/>
        </w:rPr>
      </w:pPr>
    </w:p>
    <w:p w:rsidRPr="00972182" w:rsidR="00972182" w:rsidP="00972182" w:rsidRDefault="00972182" w14:paraId="0A80FDAF" w14:textId="77777777">
      <w:pPr>
        <w:pBdr>
          <w:top w:val="single" w:color="auto" w:sz="6" w:space="1"/>
        </w:pBdr>
        <w:spacing w:after="0" w:line="240" w:lineRule="auto"/>
        <w:jc w:val="center"/>
        <w:rPr>
          <w:rFonts w:ascii="Arial" w:hAnsi="Arial" w:eastAsia="Times New Roman" w:cs="Arial"/>
          <w:vanish/>
          <w:sz w:val="16"/>
          <w:szCs w:val="16"/>
        </w:rPr>
      </w:pPr>
      <w:r w:rsidRPr="00972182">
        <w:rPr>
          <w:rFonts w:ascii="Arial" w:hAnsi="Arial" w:eastAsia="Times New Roman" w:cs="Arial"/>
          <w:vanish/>
          <w:sz w:val="16"/>
          <w:szCs w:val="16"/>
        </w:rPr>
        <w:t>Bottom of Form</w:t>
      </w:r>
    </w:p>
    <w:p w:rsidRPr="00972182" w:rsidR="00972182" w:rsidP="00972182" w:rsidRDefault="00972182" w14:paraId="6FD3C53D" w14:textId="77777777"/>
    <w:p w:rsidR="00854F41" w:rsidRDefault="008D537D" w14:paraId="52E81681"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“5 'C's”</w:t>
      </w:r>
    </w:p>
    <w:p w:rsidR="00854F41" w:rsidRDefault="008D537D" w14:paraId="2CB4377E"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lastRenderedPageBreak/>
        <w:t>Company:</w:t>
      </w:r>
      <w:r>
        <w:rPr>
          <w:rFonts w:ascii="Times New Roman" w:hAnsi="Times New Roman" w:eastAsia="Times New Roman" w:cs="Times New Roman"/>
          <w:color w:val="222222"/>
          <w:sz w:val="24"/>
          <w:szCs w:val="24"/>
        </w:rPr>
        <w:t xml:space="preserve"> SWOT analysis</w:t>
      </w:r>
    </w:p>
    <w:tbl>
      <w:tblPr>
        <w:tblStyle w:val="a4"/>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3"/>
        <w:gridCol w:w="4513"/>
      </w:tblGrid>
      <w:tr w:rsidR="00854F41" w14:paraId="1BE7D851" w14:textId="77777777">
        <w:tc>
          <w:tcPr>
            <w:tcW w:w="4513" w:type="dxa"/>
            <w:shd w:val="clear" w:color="auto" w:fill="auto"/>
            <w:tcMar>
              <w:top w:w="100" w:type="dxa"/>
              <w:left w:w="100" w:type="dxa"/>
              <w:bottom w:w="100" w:type="dxa"/>
              <w:right w:w="100" w:type="dxa"/>
            </w:tcMar>
          </w:tcPr>
          <w:p w:rsidR="00854F41" w:rsidRDefault="008D537D" w14:paraId="18C1B471"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Strengths</w:t>
            </w:r>
          </w:p>
        </w:tc>
        <w:tc>
          <w:tcPr>
            <w:tcW w:w="4513" w:type="dxa"/>
            <w:shd w:val="clear" w:color="auto" w:fill="auto"/>
            <w:tcMar>
              <w:top w:w="100" w:type="dxa"/>
              <w:left w:w="100" w:type="dxa"/>
              <w:bottom w:w="100" w:type="dxa"/>
              <w:right w:w="100" w:type="dxa"/>
            </w:tcMar>
          </w:tcPr>
          <w:p w:rsidR="00854F41" w:rsidRDefault="008D537D" w14:paraId="5A341A75"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Weakness</w:t>
            </w:r>
          </w:p>
        </w:tc>
      </w:tr>
      <w:tr w:rsidR="00854F41" w14:paraId="52EDBC11" w14:textId="77777777">
        <w:tc>
          <w:tcPr>
            <w:tcW w:w="4513" w:type="dxa"/>
            <w:shd w:val="clear" w:color="auto" w:fill="auto"/>
            <w:tcMar>
              <w:top w:w="100" w:type="dxa"/>
              <w:left w:w="100" w:type="dxa"/>
              <w:bottom w:w="100" w:type="dxa"/>
              <w:right w:w="100" w:type="dxa"/>
            </w:tcMar>
          </w:tcPr>
          <w:p w:rsidR="00854F41" w:rsidRDefault="00B40DA2" w14:paraId="28625ECA" w14:textId="77777777">
            <w:pPr>
              <w:widowControl w:val="0"/>
              <w:numPr>
                <w:ilvl w:val="0"/>
                <w:numId w:val="2"/>
              </w:numPr>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The company has over 35000 employees in over 16000 hotels and restaurants in the UK and over 80000 rooms (Whitbread PLC, 2023).</w:t>
            </w:r>
          </w:p>
        </w:tc>
        <w:tc>
          <w:tcPr>
            <w:tcW w:w="4513" w:type="dxa"/>
            <w:shd w:val="clear" w:color="auto" w:fill="auto"/>
            <w:tcMar>
              <w:top w:w="100" w:type="dxa"/>
              <w:left w:w="100" w:type="dxa"/>
              <w:bottom w:w="100" w:type="dxa"/>
              <w:right w:w="100" w:type="dxa"/>
            </w:tcMar>
          </w:tcPr>
          <w:p w:rsidR="00854F41" w:rsidRDefault="00B40DA2" w14:paraId="60DB2A2C" w14:textId="77777777">
            <w:pPr>
              <w:widowControl w:val="0"/>
              <w:numPr>
                <w:ilvl w:val="0"/>
                <w:numId w:val="2"/>
              </w:numPr>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In February 2018, agency staff cleaned the toilet with the same towels, causing hygiene issues.</w:t>
            </w:r>
          </w:p>
        </w:tc>
      </w:tr>
      <w:tr w:rsidR="00854F41" w14:paraId="2F020D07" w14:textId="77777777">
        <w:tc>
          <w:tcPr>
            <w:tcW w:w="4513" w:type="dxa"/>
            <w:shd w:val="clear" w:color="auto" w:fill="auto"/>
            <w:tcMar>
              <w:top w:w="100" w:type="dxa"/>
              <w:left w:w="100" w:type="dxa"/>
              <w:bottom w:w="100" w:type="dxa"/>
              <w:right w:w="100" w:type="dxa"/>
            </w:tcMar>
          </w:tcPr>
          <w:p w:rsidR="00854F41" w:rsidRDefault="008D537D" w14:paraId="0554A91A"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Opportunities</w:t>
            </w:r>
          </w:p>
        </w:tc>
        <w:tc>
          <w:tcPr>
            <w:tcW w:w="4513" w:type="dxa"/>
            <w:shd w:val="clear" w:color="auto" w:fill="auto"/>
            <w:tcMar>
              <w:top w:w="100" w:type="dxa"/>
              <w:left w:w="100" w:type="dxa"/>
              <w:bottom w:w="100" w:type="dxa"/>
              <w:right w:w="100" w:type="dxa"/>
            </w:tcMar>
          </w:tcPr>
          <w:p w:rsidR="00854F41" w:rsidRDefault="008D537D" w14:paraId="1BE80484"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Threats</w:t>
            </w:r>
          </w:p>
        </w:tc>
      </w:tr>
      <w:tr w:rsidR="00854F41" w14:paraId="772A5841" w14:textId="77777777">
        <w:tc>
          <w:tcPr>
            <w:tcW w:w="4513" w:type="dxa"/>
            <w:shd w:val="clear" w:color="auto" w:fill="auto"/>
            <w:tcMar>
              <w:top w:w="100" w:type="dxa"/>
              <w:left w:w="100" w:type="dxa"/>
              <w:bottom w:w="100" w:type="dxa"/>
              <w:right w:w="100" w:type="dxa"/>
            </w:tcMar>
          </w:tcPr>
          <w:p w:rsidRPr="00B40DA2" w:rsidR="00B40DA2" w:rsidP="00B40DA2" w:rsidRDefault="00B40DA2" w14:paraId="7CBA8D8C" w14:textId="77777777">
            <w:pPr>
              <w:widowControl w:val="0"/>
              <w:numPr>
                <w:ilvl w:val="0"/>
                <w:numId w:val="3"/>
              </w:numPr>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Possibilities for hotel guest-designed decorations.</w:t>
            </w:r>
          </w:p>
          <w:p w:rsidR="00854F41" w:rsidP="00B40DA2" w:rsidRDefault="00B40DA2" w14:paraId="1BD5230E" w14:textId="77777777">
            <w:pPr>
              <w:widowControl w:val="0"/>
              <w:numPr>
                <w:ilvl w:val="0"/>
                <w:numId w:val="3"/>
              </w:numPr>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German market growth (</w:t>
            </w:r>
            <w:proofErr w:type="spellStart"/>
            <w:r w:rsidRPr="00B40DA2">
              <w:rPr>
                <w:rFonts w:ascii="Times New Roman" w:hAnsi="Times New Roman" w:eastAsia="Times New Roman" w:cs="Times New Roman"/>
                <w:color w:val="222222"/>
                <w:sz w:val="24"/>
                <w:szCs w:val="24"/>
              </w:rPr>
              <w:t>Ghauri</w:t>
            </w:r>
            <w:proofErr w:type="spellEnd"/>
            <w:r w:rsidRPr="00B40DA2">
              <w:rPr>
                <w:rFonts w:ascii="Times New Roman" w:hAnsi="Times New Roman" w:eastAsia="Times New Roman" w:cs="Times New Roman"/>
                <w:color w:val="222222"/>
                <w:sz w:val="24"/>
                <w:szCs w:val="24"/>
              </w:rPr>
              <w:t>, 2014).</w:t>
            </w:r>
          </w:p>
        </w:tc>
        <w:tc>
          <w:tcPr>
            <w:tcW w:w="4513" w:type="dxa"/>
            <w:shd w:val="clear" w:color="auto" w:fill="auto"/>
            <w:tcMar>
              <w:top w:w="100" w:type="dxa"/>
              <w:left w:w="100" w:type="dxa"/>
              <w:bottom w:w="100" w:type="dxa"/>
              <w:right w:w="100" w:type="dxa"/>
            </w:tcMar>
          </w:tcPr>
          <w:p w:rsidRPr="00B40DA2" w:rsidR="00854F41" w:rsidP="00B40DA2" w:rsidRDefault="00B40DA2" w14:paraId="5AAE98D7" w14:textId="77777777">
            <w:pPr>
              <w:pStyle w:val="ListParagraph"/>
              <w:widowControl w:val="0"/>
              <w:numPr>
                <w:ilvl w:val="0"/>
                <w:numId w:val="3"/>
              </w:numPr>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Hygiene concerns, Marriott International, InterContinental Hotels, and others can damage brand image.</w:t>
            </w:r>
          </w:p>
        </w:tc>
      </w:tr>
    </w:tbl>
    <w:p w:rsidR="00854F41" w:rsidRDefault="008D537D" w14:paraId="2E88A1E3" w14:textId="4DCB9CCB">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Table </w:t>
      </w:r>
      <w:r w:rsidR="003113DD">
        <w:rPr>
          <w:rFonts w:ascii="Times New Roman" w:hAnsi="Times New Roman" w:eastAsia="Times New Roman" w:cs="Times New Roman"/>
          <w:b/>
          <w:color w:val="222222"/>
          <w:sz w:val="24"/>
          <w:szCs w:val="24"/>
        </w:rPr>
        <w:t>2</w:t>
      </w:r>
      <w:r>
        <w:rPr>
          <w:rFonts w:ascii="Times New Roman" w:hAnsi="Times New Roman" w:eastAsia="Times New Roman" w:cs="Times New Roman"/>
          <w:b/>
          <w:color w:val="222222"/>
          <w:sz w:val="24"/>
          <w:szCs w:val="24"/>
        </w:rPr>
        <w:t>: SWOT Analysis</w:t>
      </w:r>
    </w:p>
    <w:p w:rsidR="00854F41" w:rsidRDefault="008D537D" w14:paraId="4AB74713"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(Source: </w:t>
      </w:r>
      <w:r>
        <w:rPr>
          <w:rFonts w:ascii="Times New Roman" w:hAnsi="Times New Roman" w:eastAsia="Times New Roman" w:cs="Times New Roman"/>
          <w:color w:val="222222"/>
          <w:sz w:val="24"/>
          <w:szCs w:val="24"/>
          <w:highlight w:val="white"/>
        </w:rPr>
        <w:t>Whitbread PLC, 2023</w:t>
      </w:r>
      <w:r>
        <w:rPr>
          <w:rFonts w:ascii="Times New Roman" w:hAnsi="Times New Roman" w:eastAsia="Times New Roman" w:cs="Times New Roman"/>
          <w:color w:val="222222"/>
          <w:sz w:val="24"/>
          <w:szCs w:val="24"/>
        </w:rPr>
        <w:t>)</w:t>
      </w:r>
    </w:p>
    <w:p w:rsidR="00B40DA2" w:rsidRDefault="008D537D" w14:paraId="742E73EC"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Customers (Customer profile and segmentation)</w:t>
      </w:r>
    </w:p>
    <w:tbl>
      <w:tblPr>
        <w:tblStyle w:val="a5"/>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3"/>
        <w:gridCol w:w="4513"/>
      </w:tblGrid>
      <w:tr w:rsidR="00854F41" w14:paraId="6DCD06B7" w14:textId="77777777">
        <w:tc>
          <w:tcPr>
            <w:tcW w:w="4513" w:type="dxa"/>
            <w:shd w:val="clear" w:color="auto" w:fill="auto"/>
            <w:tcMar>
              <w:top w:w="100" w:type="dxa"/>
              <w:left w:w="100" w:type="dxa"/>
              <w:bottom w:w="100" w:type="dxa"/>
              <w:right w:w="100" w:type="dxa"/>
            </w:tcMar>
          </w:tcPr>
          <w:p w:rsidR="00854F41" w:rsidRDefault="008D537D" w14:paraId="352224A3"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Background of the Customer and geographic</w:t>
            </w:r>
          </w:p>
        </w:tc>
        <w:tc>
          <w:tcPr>
            <w:tcW w:w="4513" w:type="dxa"/>
            <w:shd w:val="clear" w:color="auto" w:fill="auto"/>
            <w:tcMar>
              <w:top w:w="100" w:type="dxa"/>
              <w:left w:w="100" w:type="dxa"/>
              <w:bottom w:w="100" w:type="dxa"/>
              <w:right w:w="100" w:type="dxa"/>
            </w:tcMar>
          </w:tcPr>
          <w:p w:rsidR="00854F41" w:rsidRDefault="008D537D" w14:paraId="79E45D73"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Education</w:t>
            </w:r>
            <w:r>
              <w:rPr>
                <w:rFonts w:ascii="Times New Roman" w:hAnsi="Times New Roman" w:eastAsia="Times New Roman" w:cs="Times New Roman"/>
                <w:color w:val="222222"/>
                <w:sz w:val="24"/>
                <w:szCs w:val="24"/>
              </w:rPr>
              <w:t>: Bachelor and Masters</w:t>
            </w:r>
          </w:p>
          <w:p w:rsidR="00854F41" w:rsidRDefault="008D537D" w14:paraId="48E1F59F"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Income</w:t>
            </w:r>
            <w:r>
              <w:rPr>
                <w:rFonts w:ascii="Times New Roman" w:hAnsi="Times New Roman" w:eastAsia="Times New Roman" w:cs="Times New Roman"/>
                <w:color w:val="222222"/>
                <w:sz w:val="24"/>
                <w:szCs w:val="24"/>
              </w:rPr>
              <w:t>: Between 750 pounds/month or over</w:t>
            </w:r>
          </w:p>
          <w:p w:rsidR="00854F41" w:rsidRDefault="008D537D" w14:paraId="1F989D85"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Gender</w:t>
            </w:r>
            <w:r>
              <w:rPr>
                <w:rFonts w:ascii="Times New Roman" w:hAnsi="Times New Roman" w:eastAsia="Times New Roman" w:cs="Times New Roman"/>
                <w:color w:val="222222"/>
                <w:sz w:val="24"/>
                <w:szCs w:val="24"/>
              </w:rPr>
              <w:t>: Both men and women</w:t>
            </w:r>
          </w:p>
          <w:p w:rsidR="00854F41" w:rsidRDefault="008D537D" w14:paraId="3CDFB91B"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Age</w:t>
            </w:r>
            <w:r>
              <w:rPr>
                <w:rFonts w:ascii="Times New Roman" w:hAnsi="Times New Roman" w:eastAsia="Times New Roman" w:cs="Times New Roman"/>
                <w:color w:val="222222"/>
                <w:sz w:val="24"/>
                <w:szCs w:val="24"/>
              </w:rPr>
              <w:t>: 21-65</w:t>
            </w:r>
          </w:p>
        </w:tc>
      </w:tr>
      <w:tr w:rsidR="00854F41" w14:paraId="09871AFC" w14:textId="77777777">
        <w:tc>
          <w:tcPr>
            <w:tcW w:w="4513" w:type="dxa"/>
            <w:shd w:val="clear" w:color="auto" w:fill="auto"/>
            <w:tcMar>
              <w:top w:w="100" w:type="dxa"/>
              <w:left w:w="100" w:type="dxa"/>
              <w:bottom w:w="100" w:type="dxa"/>
              <w:right w:w="100" w:type="dxa"/>
            </w:tcMar>
          </w:tcPr>
          <w:p w:rsidR="00854F41" w:rsidRDefault="008D537D" w14:paraId="6D878660"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Behavioural Pattern</w:t>
            </w:r>
          </w:p>
        </w:tc>
        <w:tc>
          <w:tcPr>
            <w:tcW w:w="4513" w:type="dxa"/>
            <w:shd w:val="clear" w:color="auto" w:fill="auto"/>
            <w:tcMar>
              <w:top w:w="100" w:type="dxa"/>
              <w:left w:w="100" w:type="dxa"/>
              <w:bottom w:w="100" w:type="dxa"/>
              <w:right w:w="100" w:type="dxa"/>
            </w:tcMar>
          </w:tcPr>
          <w:p w:rsidR="00854F41" w:rsidRDefault="008D537D" w14:paraId="033B004C" w14:textId="46B2FB13">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Company’s regular customers, potential customers and subscribers. </w:t>
            </w:r>
          </w:p>
        </w:tc>
      </w:tr>
      <w:tr w:rsidR="00854F41" w14:paraId="4DEE45E5" w14:textId="77777777">
        <w:tc>
          <w:tcPr>
            <w:tcW w:w="4513" w:type="dxa"/>
            <w:shd w:val="clear" w:color="auto" w:fill="auto"/>
            <w:tcMar>
              <w:top w:w="100" w:type="dxa"/>
              <w:left w:w="100" w:type="dxa"/>
              <w:bottom w:w="100" w:type="dxa"/>
              <w:right w:w="100" w:type="dxa"/>
            </w:tcMar>
          </w:tcPr>
          <w:p w:rsidR="00854F41" w:rsidRDefault="008D537D" w14:paraId="1F22F1F2"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Consumer’s Demography</w:t>
            </w:r>
          </w:p>
        </w:tc>
        <w:tc>
          <w:tcPr>
            <w:tcW w:w="4513" w:type="dxa"/>
            <w:shd w:val="clear" w:color="auto" w:fill="auto"/>
            <w:tcMar>
              <w:top w:w="100" w:type="dxa"/>
              <w:left w:w="100" w:type="dxa"/>
              <w:bottom w:w="100" w:type="dxa"/>
              <w:right w:w="100" w:type="dxa"/>
            </w:tcMar>
          </w:tcPr>
          <w:p w:rsidR="00854F41" w:rsidRDefault="008D537D" w14:paraId="1AA88475"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Cities like Leeds, London, Southampton, Manchester and other major cities. </w:t>
            </w:r>
          </w:p>
        </w:tc>
      </w:tr>
      <w:tr w:rsidR="00854F41" w14:paraId="45E456BF" w14:textId="77777777">
        <w:tc>
          <w:tcPr>
            <w:tcW w:w="4513" w:type="dxa"/>
            <w:shd w:val="clear" w:color="auto" w:fill="auto"/>
            <w:tcMar>
              <w:top w:w="100" w:type="dxa"/>
              <w:left w:w="100" w:type="dxa"/>
              <w:bottom w:w="100" w:type="dxa"/>
              <w:right w:w="100" w:type="dxa"/>
            </w:tcMar>
          </w:tcPr>
          <w:p w:rsidR="00854F41" w:rsidRDefault="008D537D" w14:paraId="48FC4C07"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Preferences of email</w:t>
            </w:r>
          </w:p>
        </w:tc>
        <w:tc>
          <w:tcPr>
            <w:tcW w:w="4513" w:type="dxa"/>
            <w:shd w:val="clear" w:color="auto" w:fill="auto"/>
            <w:tcMar>
              <w:top w:w="100" w:type="dxa"/>
              <w:left w:w="100" w:type="dxa"/>
              <w:bottom w:w="100" w:type="dxa"/>
              <w:right w:w="100" w:type="dxa"/>
            </w:tcMar>
          </w:tcPr>
          <w:p w:rsidR="00854F41" w:rsidRDefault="008D537D" w14:paraId="11FD8502" w14:textId="7799F815">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Click rate of 25 </w:t>
            </w:r>
            <w:r w:rsidR="00121E76">
              <w:rPr>
                <w:rFonts w:ascii="Times New Roman" w:hAnsi="Times New Roman" w:eastAsia="Times New Roman" w:cs="Times New Roman"/>
                <w:color w:val="222222"/>
                <w:sz w:val="24"/>
                <w:szCs w:val="24"/>
              </w:rPr>
              <w:t>per cent</w:t>
            </w:r>
            <w:r>
              <w:rPr>
                <w:rFonts w:ascii="Times New Roman" w:hAnsi="Times New Roman" w:eastAsia="Times New Roman" w:cs="Times New Roman"/>
                <w:color w:val="222222"/>
                <w:sz w:val="24"/>
                <w:szCs w:val="24"/>
              </w:rPr>
              <w:t xml:space="preserve"> and the click rate of 45 per cent. </w:t>
            </w:r>
          </w:p>
        </w:tc>
      </w:tr>
    </w:tbl>
    <w:p w:rsidR="00854F41" w:rsidRDefault="008D537D" w14:paraId="63E0BFFE" w14:textId="3416D727">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Table </w:t>
      </w:r>
      <w:r w:rsidR="003113DD">
        <w:rPr>
          <w:rFonts w:ascii="Times New Roman" w:hAnsi="Times New Roman" w:eastAsia="Times New Roman" w:cs="Times New Roman"/>
          <w:b/>
          <w:color w:val="222222"/>
          <w:sz w:val="24"/>
          <w:szCs w:val="24"/>
        </w:rPr>
        <w:t>3</w:t>
      </w:r>
      <w:r>
        <w:rPr>
          <w:rFonts w:ascii="Times New Roman" w:hAnsi="Times New Roman" w:eastAsia="Times New Roman" w:cs="Times New Roman"/>
          <w:b/>
          <w:color w:val="222222"/>
          <w:sz w:val="24"/>
          <w:szCs w:val="24"/>
        </w:rPr>
        <w:t>: Customer profile</w:t>
      </w:r>
    </w:p>
    <w:p w:rsidR="00854F41" w:rsidRDefault="008D537D" w14:paraId="40324E9D"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(Source: Designed by the Learner)</w:t>
      </w:r>
    </w:p>
    <w:p w:rsidR="00854F41" w:rsidRDefault="008D537D" w14:paraId="64FEA09E"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lastRenderedPageBreak/>
        <w:t>“Competitors”</w:t>
      </w:r>
    </w:p>
    <w:tbl>
      <w:tblPr>
        <w:tblStyle w:val="a6"/>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3"/>
        <w:gridCol w:w="4513"/>
      </w:tblGrid>
      <w:tr w:rsidR="00854F41" w:rsidTr="4C98D140" w14:paraId="351CC1C1" w14:textId="77777777">
        <w:tc>
          <w:tcPr>
            <w:tcW w:w="4513" w:type="dxa"/>
            <w:shd w:val="clear" w:color="auto" w:fill="auto"/>
            <w:tcMar>
              <w:top w:w="100" w:type="dxa"/>
              <w:left w:w="100" w:type="dxa"/>
              <w:bottom w:w="100" w:type="dxa"/>
              <w:right w:w="100" w:type="dxa"/>
            </w:tcMar>
          </w:tcPr>
          <w:p w:rsidR="00854F41" w:rsidRDefault="008D537D" w14:paraId="1764C776"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Five Forces Factors</w:t>
            </w:r>
          </w:p>
        </w:tc>
        <w:tc>
          <w:tcPr>
            <w:tcW w:w="4513" w:type="dxa"/>
            <w:shd w:val="clear" w:color="auto" w:fill="auto"/>
            <w:tcMar>
              <w:top w:w="100" w:type="dxa"/>
              <w:left w:w="100" w:type="dxa"/>
              <w:bottom w:w="100" w:type="dxa"/>
              <w:right w:w="100" w:type="dxa"/>
            </w:tcMar>
          </w:tcPr>
          <w:p w:rsidR="00854F41" w:rsidRDefault="008D537D" w14:paraId="1044A93A"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Description</w:t>
            </w:r>
          </w:p>
        </w:tc>
      </w:tr>
      <w:tr w:rsidR="00854F41" w:rsidTr="4C98D140" w14:paraId="3495F63F" w14:textId="77777777">
        <w:tc>
          <w:tcPr>
            <w:tcW w:w="4513" w:type="dxa"/>
            <w:shd w:val="clear" w:color="auto" w:fill="auto"/>
            <w:tcMar>
              <w:top w:w="100" w:type="dxa"/>
              <w:left w:w="100" w:type="dxa"/>
              <w:bottom w:w="100" w:type="dxa"/>
              <w:right w:w="100" w:type="dxa"/>
            </w:tcMar>
          </w:tcPr>
          <w:p w:rsidR="00854F41" w:rsidRDefault="008D537D" w14:paraId="2B41DEFC"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Bargaining power of customers</w:t>
            </w:r>
          </w:p>
        </w:tc>
        <w:tc>
          <w:tcPr>
            <w:tcW w:w="4513" w:type="dxa"/>
            <w:shd w:val="clear" w:color="auto" w:fill="auto"/>
            <w:tcMar>
              <w:top w:w="100" w:type="dxa"/>
              <w:left w:w="100" w:type="dxa"/>
              <w:bottom w:w="100" w:type="dxa"/>
              <w:right w:w="100" w:type="dxa"/>
            </w:tcMar>
          </w:tcPr>
          <w:p w:rsidR="00854F41" w:rsidRDefault="00B40DA2" w14:paraId="1914232B" w14:textId="77777777">
            <w:pPr>
              <w:widowControl w:val="0"/>
              <w:pBdr>
                <w:top w:val="nil"/>
                <w:left w:val="nil"/>
                <w:bottom w:val="nil"/>
                <w:right w:val="nil"/>
                <w:between w:val="nil"/>
              </w:pBdr>
              <w:spacing w:after="0" w:line="360" w:lineRule="auto"/>
            </w:pPr>
            <w:r w:rsidRPr="00B40DA2">
              <w:rPr>
                <w:rFonts w:ascii="Times New Roman" w:hAnsi="Times New Roman" w:eastAsia="Times New Roman" w:cs="Times New Roman"/>
                <w:color w:val="222222"/>
                <w:sz w:val="24"/>
                <w:szCs w:val="24"/>
              </w:rPr>
              <w:t>UK customers have more hotel group choices, increasing their negotiating power.</w:t>
            </w:r>
          </w:p>
        </w:tc>
      </w:tr>
      <w:tr w:rsidR="00854F41" w:rsidTr="4C98D140" w14:paraId="04B26702" w14:textId="77777777">
        <w:tc>
          <w:tcPr>
            <w:tcW w:w="4513" w:type="dxa"/>
            <w:shd w:val="clear" w:color="auto" w:fill="auto"/>
            <w:tcMar>
              <w:top w:w="100" w:type="dxa"/>
              <w:left w:w="100" w:type="dxa"/>
              <w:bottom w:w="100" w:type="dxa"/>
              <w:right w:w="100" w:type="dxa"/>
            </w:tcMar>
          </w:tcPr>
          <w:p w:rsidR="00854F41" w:rsidRDefault="008D537D" w14:paraId="7814AF9E"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Bargaining power of suppliers</w:t>
            </w:r>
          </w:p>
        </w:tc>
        <w:tc>
          <w:tcPr>
            <w:tcW w:w="4513" w:type="dxa"/>
            <w:shd w:val="clear" w:color="auto" w:fill="auto"/>
            <w:tcMar>
              <w:top w:w="100" w:type="dxa"/>
              <w:left w:w="100" w:type="dxa"/>
              <w:bottom w:w="100" w:type="dxa"/>
              <w:right w:w="100" w:type="dxa"/>
            </w:tcMar>
          </w:tcPr>
          <w:p w:rsidR="00854F41" w:rsidRDefault="00B40DA2" w14:paraId="4CA22D58"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Premium hotels have local UK suppliers, reducing supplier power.</w:t>
            </w:r>
          </w:p>
        </w:tc>
      </w:tr>
      <w:tr w:rsidR="00854F41" w:rsidTr="4C98D140" w14:paraId="28296D00" w14:textId="77777777">
        <w:tc>
          <w:tcPr>
            <w:tcW w:w="4513" w:type="dxa"/>
            <w:shd w:val="clear" w:color="auto" w:fill="auto"/>
            <w:tcMar>
              <w:top w:w="100" w:type="dxa"/>
              <w:left w:w="100" w:type="dxa"/>
              <w:bottom w:w="100" w:type="dxa"/>
              <w:right w:w="100" w:type="dxa"/>
            </w:tcMar>
          </w:tcPr>
          <w:p w:rsidR="00854F41" w:rsidRDefault="008D537D" w14:paraId="4B2669A1"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Threats from new entrants</w:t>
            </w:r>
          </w:p>
        </w:tc>
        <w:tc>
          <w:tcPr>
            <w:tcW w:w="4513" w:type="dxa"/>
            <w:shd w:val="clear" w:color="auto" w:fill="auto"/>
            <w:tcMar>
              <w:top w:w="100" w:type="dxa"/>
              <w:left w:w="100" w:type="dxa"/>
              <w:bottom w:w="100" w:type="dxa"/>
              <w:right w:w="100" w:type="dxa"/>
            </w:tcMar>
          </w:tcPr>
          <w:p w:rsidR="00854F41" w:rsidRDefault="00B40DA2" w14:paraId="1BAF1E48"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Premier's quality makes the UK market risky for entrants.</w:t>
            </w:r>
          </w:p>
        </w:tc>
      </w:tr>
      <w:tr w:rsidR="00854F41" w:rsidTr="4C98D140" w14:paraId="479BE71C" w14:textId="77777777">
        <w:tc>
          <w:tcPr>
            <w:tcW w:w="4513" w:type="dxa"/>
            <w:shd w:val="clear" w:color="auto" w:fill="auto"/>
            <w:tcMar>
              <w:top w:w="100" w:type="dxa"/>
              <w:left w:w="100" w:type="dxa"/>
              <w:bottom w:w="100" w:type="dxa"/>
              <w:right w:w="100" w:type="dxa"/>
            </w:tcMar>
          </w:tcPr>
          <w:p w:rsidR="00854F41" w:rsidRDefault="008D537D" w14:paraId="58475F5B"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Threats from competition</w:t>
            </w:r>
          </w:p>
        </w:tc>
        <w:tc>
          <w:tcPr>
            <w:tcW w:w="4513" w:type="dxa"/>
            <w:shd w:val="clear" w:color="auto" w:fill="auto"/>
            <w:tcMar>
              <w:top w:w="100" w:type="dxa"/>
              <w:left w:w="100" w:type="dxa"/>
              <w:bottom w:w="100" w:type="dxa"/>
              <w:right w:w="100" w:type="dxa"/>
            </w:tcMar>
          </w:tcPr>
          <w:p w:rsidR="00854F41" w:rsidRDefault="00B40DA2" w14:paraId="45221567"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 xml:space="preserve">Premier Inn has stiff competition from Marriott, IHG, and Morrison's hotels in the UK. </w:t>
            </w:r>
            <w:r w:rsidR="008D537D">
              <w:rPr>
                <w:rFonts w:ascii="Times New Roman" w:hAnsi="Times New Roman" w:eastAsia="Times New Roman" w:cs="Times New Roman"/>
                <w:color w:val="222222"/>
                <w:sz w:val="24"/>
                <w:szCs w:val="24"/>
              </w:rPr>
              <w:t>(</w:t>
            </w:r>
            <w:proofErr w:type="spellStart"/>
            <w:r w:rsidR="008D537D">
              <w:rPr>
                <w:rFonts w:ascii="Times New Roman" w:hAnsi="Times New Roman" w:eastAsia="Times New Roman" w:cs="Times New Roman"/>
                <w:color w:val="222222"/>
                <w:sz w:val="24"/>
                <w:szCs w:val="24"/>
                <w:highlight w:val="white"/>
              </w:rPr>
              <w:t>Nannelli</w:t>
            </w:r>
            <w:proofErr w:type="spellEnd"/>
            <w:r w:rsidR="008D537D">
              <w:rPr>
                <w:rFonts w:ascii="Times New Roman" w:hAnsi="Times New Roman" w:eastAsia="Times New Roman" w:cs="Times New Roman"/>
                <w:color w:val="222222"/>
                <w:sz w:val="24"/>
                <w:szCs w:val="24"/>
                <w:highlight w:val="white"/>
              </w:rPr>
              <w:t xml:space="preserve"> </w:t>
            </w:r>
            <w:r w:rsidR="008D537D">
              <w:rPr>
                <w:rFonts w:ascii="Times New Roman" w:hAnsi="Times New Roman" w:eastAsia="Times New Roman" w:cs="Times New Roman"/>
                <w:i/>
                <w:color w:val="222222"/>
                <w:sz w:val="24"/>
                <w:szCs w:val="24"/>
                <w:highlight w:val="white"/>
              </w:rPr>
              <w:t>et al</w:t>
            </w:r>
            <w:r w:rsidR="008D537D">
              <w:rPr>
                <w:rFonts w:ascii="Times New Roman" w:hAnsi="Times New Roman" w:eastAsia="Times New Roman" w:cs="Times New Roman"/>
                <w:color w:val="222222"/>
                <w:sz w:val="24"/>
                <w:szCs w:val="24"/>
                <w:highlight w:val="white"/>
              </w:rPr>
              <w:t>., 2019</w:t>
            </w:r>
            <w:r w:rsidR="008D537D">
              <w:rPr>
                <w:rFonts w:ascii="Times New Roman" w:hAnsi="Times New Roman" w:eastAsia="Times New Roman" w:cs="Times New Roman"/>
                <w:color w:val="222222"/>
                <w:sz w:val="24"/>
                <w:szCs w:val="24"/>
              </w:rPr>
              <w:t xml:space="preserve">). </w:t>
            </w:r>
          </w:p>
        </w:tc>
      </w:tr>
      <w:tr w:rsidR="00854F41" w:rsidTr="4C98D140" w14:paraId="2D1D3660" w14:textId="77777777">
        <w:tc>
          <w:tcPr>
            <w:tcW w:w="4513" w:type="dxa"/>
            <w:shd w:val="clear" w:color="auto" w:fill="auto"/>
            <w:tcMar>
              <w:top w:w="100" w:type="dxa"/>
              <w:left w:w="100" w:type="dxa"/>
              <w:bottom w:w="100" w:type="dxa"/>
              <w:right w:w="100" w:type="dxa"/>
            </w:tcMar>
          </w:tcPr>
          <w:p w:rsidR="00854F41" w:rsidRDefault="008D537D" w14:paraId="42FDFD15"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Threat from substitute</w:t>
            </w:r>
          </w:p>
        </w:tc>
        <w:tc>
          <w:tcPr>
            <w:tcW w:w="4513" w:type="dxa"/>
            <w:shd w:val="clear" w:color="auto" w:fill="auto"/>
            <w:tcMar>
              <w:top w:w="100" w:type="dxa"/>
              <w:left w:w="100" w:type="dxa"/>
              <w:bottom w:w="100" w:type="dxa"/>
              <w:right w:w="100" w:type="dxa"/>
            </w:tcMar>
          </w:tcPr>
          <w:p w:rsidR="00854F41" w:rsidRDefault="00B40DA2" w14:paraId="24E2D54A"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Substitutes offer the same services, but Premier Inn's brand and image reduce the danger.</w:t>
            </w:r>
          </w:p>
        </w:tc>
      </w:tr>
    </w:tbl>
    <w:p w:rsidR="4C98D140" w:rsidRDefault="4C98D140" w14:paraId="4716B9DD" w14:textId="3A216733"/>
    <w:p w:rsidR="00854F41" w:rsidRDefault="008D537D" w14:paraId="54BBC715" w14:textId="616988DB">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Table </w:t>
      </w:r>
      <w:r w:rsidR="003113DD">
        <w:rPr>
          <w:rFonts w:ascii="Times New Roman" w:hAnsi="Times New Roman" w:eastAsia="Times New Roman" w:cs="Times New Roman"/>
          <w:b/>
          <w:color w:val="222222"/>
          <w:sz w:val="24"/>
          <w:szCs w:val="24"/>
        </w:rPr>
        <w:t>4</w:t>
      </w:r>
      <w:r>
        <w:rPr>
          <w:rFonts w:ascii="Times New Roman" w:hAnsi="Times New Roman" w:eastAsia="Times New Roman" w:cs="Times New Roman"/>
          <w:b/>
          <w:color w:val="222222"/>
          <w:sz w:val="24"/>
          <w:szCs w:val="24"/>
        </w:rPr>
        <w:t>: Porter’s Five Forces</w:t>
      </w:r>
    </w:p>
    <w:p w:rsidR="00854F41" w:rsidRDefault="008D537D" w14:paraId="42D15209"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(Source: </w:t>
      </w:r>
      <w:proofErr w:type="spellStart"/>
      <w:r>
        <w:rPr>
          <w:rFonts w:ascii="Times New Roman" w:hAnsi="Times New Roman" w:eastAsia="Times New Roman" w:cs="Times New Roman"/>
          <w:color w:val="222222"/>
          <w:sz w:val="24"/>
          <w:szCs w:val="24"/>
          <w:highlight w:val="white"/>
        </w:rPr>
        <w:t>Nannelli</w:t>
      </w:r>
      <w:proofErr w:type="spellEnd"/>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2019</w:t>
      </w:r>
      <w:r>
        <w:rPr>
          <w:rFonts w:ascii="Times New Roman" w:hAnsi="Times New Roman" w:eastAsia="Times New Roman" w:cs="Times New Roman"/>
          <w:color w:val="222222"/>
          <w:sz w:val="24"/>
          <w:szCs w:val="24"/>
        </w:rPr>
        <w:t>)</w:t>
      </w:r>
    </w:p>
    <w:p w:rsidR="00854F41" w:rsidRDefault="008D537D" w14:paraId="73450233"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noProof/>
          <w:color w:val="222222"/>
          <w:sz w:val="24"/>
          <w:szCs w:val="24"/>
        </w:rPr>
        <w:lastRenderedPageBreak/>
        <w:drawing>
          <wp:inline distT="114300" distB="114300" distL="114300" distR="114300" wp14:anchorId="600D4F2E" wp14:editId="79A38F12">
            <wp:extent cx="5731200" cy="36068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606800"/>
                    </a:xfrm>
                    <a:prstGeom prst="rect">
                      <a:avLst/>
                    </a:prstGeom>
                    <a:ln/>
                  </pic:spPr>
                </pic:pic>
              </a:graphicData>
            </a:graphic>
          </wp:inline>
        </w:drawing>
      </w:r>
    </w:p>
    <w:p w:rsidR="00854F41" w:rsidRDefault="008D537D" w14:paraId="3972640D" w14:textId="77777777">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Figure 1: Perceptual; map of Premier inn hotels Competition</w:t>
      </w:r>
    </w:p>
    <w:p w:rsidR="00854F41" w:rsidRDefault="008D537D" w14:paraId="74751492"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(Source: Designed by the Learner)</w:t>
      </w:r>
    </w:p>
    <w:p w:rsidR="00854F41" w:rsidRDefault="008D537D" w14:paraId="4AA31AAD"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“Collaborators”</w:t>
      </w:r>
    </w:p>
    <w:p w:rsidR="00B40DA2" w:rsidRDefault="00B40DA2" w14:paraId="6E433F94"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Premier Inn's Direct Link helps its CRS/PMS book rooms (Anon, 2018). Company interacts with major partners include Emirates Group, its travel and tourist provider.</w:t>
      </w:r>
    </w:p>
    <w:p w:rsidR="00854F41" w:rsidRDefault="008D537D" w14:paraId="24EAFDB7"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‘Climate”</w:t>
      </w:r>
      <w:r>
        <w:rPr>
          <w:rFonts w:ascii="Times New Roman" w:hAnsi="Times New Roman" w:eastAsia="Times New Roman" w:cs="Times New Roman"/>
          <w:color w:val="222222"/>
          <w:sz w:val="24"/>
          <w:szCs w:val="24"/>
        </w:rPr>
        <w:t xml:space="preserve"> </w:t>
      </w:r>
    </w:p>
    <w:tbl>
      <w:tblPr>
        <w:tblStyle w:val="a7"/>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3"/>
        <w:gridCol w:w="4513"/>
      </w:tblGrid>
      <w:tr w:rsidR="00854F41" w:rsidTr="4C98D140" w14:paraId="5D5EA01D" w14:textId="77777777">
        <w:tc>
          <w:tcPr>
            <w:tcW w:w="4513" w:type="dxa"/>
            <w:shd w:val="clear" w:color="auto" w:fill="auto"/>
            <w:tcMar>
              <w:top w:w="100" w:type="dxa"/>
              <w:left w:w="100" w:type="dxa"/>
              <w:bottom w:w="100" w:type="dxa"/>
              <w:right w:w="100" w:type="dxa"/>
            </w:tcMar>
          </w:tcPr>
          <w:p w:rsidR="00854F41" w:rsidRDefault="008D537D" w14:paraId="66140D26"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Pestle Factors</w:t>
            </w:r>
          </w:p>
        </w:tc>
        <w:tc>
          <w:tcPr>
            <w:tcW w:w="4513" w:type="dxa"/>
            <w:shd w:val="clear" w:color="auto" w:fill="auto"/>
            <w:tcMar>
              <w:top w:w="100" w:type="dxa"/>
              <w:left w:w="100" w:type="dxa"/>
              <w:bottom w:w="100" w:type="dxa"/>
              <w:right w:w="100" w:type="dxa"/>
            </w:tcMar>
          </w:tcPr>
          <w:p w:rsidR="00854F41" w:rsidRDefault="008D537D" w14:paraId="2A49696F" w14:textId="77777777">
            <w:pPr>
              <w:widowControl w:val="0"/>
              <w:pBdr>
                <w:top w:val="nil"/>
                <w:left w:val="nil"/>
                <w:bottom w:val="nil"/>
                <w:right w:val="nil"/>
                <w:between w:val="nil"/>
              </w:pBdr>
              <w:spacing w:after="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Description</w:t>
            </w:r>
          </w:p>
        </w:tc>
      </w:tr>
      <w:tr w:rsidR="00854F41" w:rsidTr="4C98D140" w14:paraId="3660CE95" w14:textId="77777777">
        <w:trPr>
          <w:trHeight w:val="1067"/>
        </w:trPr>
        <w:tc>
          <w:tcPr>
            <w:tcW w:w="4513" w:type="dxa"/>
            <w:shd w:val="clear" w:color="auto" w:fill="auto"/>
            <w:tcMar>
              <w:top w:w="100" w:type="dxa"/>
              <w:left w:w="100" w:type="dxa"/>
              <w:bottom w:w="100" w:type="dxa"/>
              <w:right w:w="100" w:type="dxa"/>
            </w:tcMar>
          </w:tcPr>
          <w:p w:rsidR="00854F41" w:rsidRDefault="008D537D" w14:paraId="12315BBE"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Political Factors</w:t>
            </w:r>
          </w:p>
        </w:tc>
        <w:tc>
          <w:tcPr>
            <w:tcW w:w="4513" w:type="dxa"/>
            <w:shd w:val="clear" w:color="auto" w:fill="auto"/>
            <w:tcMar>
              <w:top w:w="100" w:type="dxa"/>
              <w:left w:w="100" w:type="dxa"/>
              <w:bottom w:w="100" w:type="dxa"/>
              <w:right w:w="100" w:type="dxa"/>
            </w:tcMar>
          </w:tcPr>
          <w:p w:rsidR="00854F41" w:rsidRDefault="00B40DA2" w14:paraId="0A994E62"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Brexit's trade restrictions hinder Premier Inn's business.</w:t>
            </w:r>
          </w:p>
        </w:tc>
      </w:tr>
      <w:tr w:rsidR="00854F41" w:rsidTr="4C98D140" w14:paraId="24B26330" w14:textId="77777777">
        <w:tc>
          <w:tcPr>
            <w:tcW w:w="4513" w:type="dxa"/>
            <w:shd w:val="clear" w:color="auto" w:fill="auto"/>
            <w:tcMar>
              <w:top w:w="100" w:type="dxa"/>
              <w:left w:w="100" w:type="dxa"/>
              <w:bottom w:w="100" w:type="dxa"/>
              <w:right w:w="100" w:type="dxa"/>
            </w:tcMar>
          </w:tcPr>
          <w:p w:rsidR="00854F41" w:rsidRDefault="008D537D" w14:paraId="3AE200D2"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Economic Factors</w:t>
            </w:r>
          </w:p>
        </w:tc>
        <w:tc>
          <w:tcPr>
            <w:tcW w:w="4513" w:type="dxa"/>
            <w:shd w:val="clear" w:color="auto" w:fill="auto"/>
            <w:tcMar>
              <w:top w:w="100" w:type="dxa"/>
              <w:left w:w="100" w:type="dxa"/>
              <w:bottom w:w="100" w:type="dxa"/>
              <w:right w:w="100" w:type="dxa"/>
            </w:tcMar>
          </w:tcPr>
          <w:p w:rsidR="00854F41" w:rsidRDefault="00B40DA2" w14:paraId="0B465833"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VAT, other taxes, and inflation affect company.</w:t>
            </w:r>
          </w:p>
        </w:tc>
      </w:tr>
      <w:tr w:rsidR="00854F41" w:rsidTr="4C98D140" w14:paraId="254CC788" w14:textId="77777777">
        <w:tc>
          <w:tcPr>
            <w:tcW w:w="4513" w:type="dxa"/>
            <w:shd w:val="clear" w:color="auto" w:fill="auto"/>
            <w:tcMar>
              <w:top w:w="100" w:type="dxa"/>
              <w:left w:w="100" w:type="dxa"/>
              <w:bottom w:w="100" w:type="dxa"/>
              <w:right w:w="100" w:type="dxa"/>
            </w:tcMar>
          </w:tcPr>
          <w:p w:rsidR="00854F41" w:rsidRDefault="008D537D" w14:paraId="6A93E6ED"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Social Factors</w:t>
            </w:r>
          </w:p>
        </w:tc>
        <w:tc>
          <w:tcPr>
            <w:tcW w:w="4513" w:type="dxa"/>
            <w:shd w:val="clear" w:color="auto" w:fill="auto"/>
            <w:tcMar>
              <w:top w:w="100" w:type="dxa"/>
              <w:left w:w="100" w:type="dxa"/>
              <w:bottom w:w="100" w:type="dxa"/>
              <w:right w:w="100" w:type="dxa"/>
            </w:tcMar>
          </w:tcPr>
          <w:p w:rsidR="00854F41" w:rsidRDefault="00B40DA2" w14:paraId="470EFEAB"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Employment and class availability boost the company's operations.</w:t>
            </w:r>
          </w:p>
        </w:tc>
      </w:tr>
      <w:tr w:rsidR="00854F41" w:rsidTr="4C98D140" w14:paraId="1382CFE3" w14:textId="77777777">
        <w:tc>
          <w:tcPr>
            <w:tcW w:w="4513" w:type="dxa"/>
            <w:shd w:val="clear" w:color="auto" w:fill="auto"/>
            <w:tcMar>
              <w:top w:w="100" w:type="dxa"/>
              <w:left w:w="100" w:type="dxa"/>
              <w:bottom w:w="100" w:type="dxa"/>
              <w:right w:w="100" w:type="dxa"/>
            </w:tcMar>
          </w:tcPr>
          <w:p w:rsidR="00854F41" w:rsidRDefault="008D537D" w14:paraId="0D8F64FB"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Technological Factors</w:t>
            </w:r>
          </w:p>
        </w:tc>
        <w:tc>
          <w:tcPr>
            <w:tcW w:w="4513" w:type="dxa"/>
            <w:shd w:val="clear" w:color="auto" w:fill="auto"/>
            <w:tcMar>
              <w:top w:w="100" w:type="dxa"/>
              <w:left w:w="100" w:type="dxa"/>
              <w:bottom w:w="100" w:type="dxa"/>
              <w:right w:w="100" w:type="dxa"/>
            </w:tcMar>
          </w:tcPr>
          <w:p w:rsidR="00854F41" w:rsidRDefault="008D537D" w14:paraId="5121A9FB"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The adoption of the “</w:t>
            </w:r>
            <w:r>
              <w:rPr>
                <w:rFonts w:ascii="Times New Roman" w:hAnsi="Times New Roman" w:eastAsia="Times New Roman" w:cs="Times New Roman"/>
                <w:b/>
                <w:color w:val="222222"/>
                <w:sz w:val="24"/>
                <w:szCs w:val="24"/>
              </w:rPr>
              <w:t>what3word</w:t>
            </w:r>
            <w:r>
              <w:rPr>
                <w:rFonts w:ascii="Times New Roman" w:hAnsi="Times New Roman" w:eastAsia="Times New Roman" w:cs="Times New Roman"/>
                <w:color w:val="222222"/>
                <w:sz w:val="24"/>
                <w:szCs w:val="24"/>
              </w:rPr>
              <w:t xml:space="preserve">” location technology helps to guide the customers in </w:t>
            </w:r>
            <w:r>
              <w:rPr>
                <w:rFonts w:ascii="Times New Roman" w:hAnsi="Times New Roman" w:eastAsia="Times New Roman" w:cs="Times New Roman"/>
                <w:color w:val="222222"/>
                <w:sz w:val="24"/>
                <w:szCs w:val="24"/>
              </w:rPr>
              <w:lastRenderedPageBreak/>
              <w:t xml:space="preserve">connecting easy entrances </w:t>
            </w:r>
            <w:r>
              <w:rPr>
                <w:rFonts w:ascii="Times New Roman" w:hAnsi="Times New Roman" w:eastAsia="Times New Roman" w:cs="Times New Roman"/>
                <w:color w:val="222222"/>
                <w:sz w:val="24"/>
                <w:szCs w:val="24"/>
                <w:highlight w:val="white"/>
              </w:rPr>
              <w:t>(Anon, 2023)</w:t>
            </w:r>
            <w:r>
              <w:rPr>
                <w:rFonts w:ascii="Times New Roman" w:hAnsi="Times New Roman" w:eastAsia="Times New Roman" w:cs="Times New Roman"/>
                <w:color w:val="222222"/>
                <w:sz w:val="24"/>
                <w:szCs w:val="24"/>
              </w:rPr>
              <w:t xml:space="preserve">. </w:t>
            </w:r>
          </w:p>
        </w:tc>
      </w:tr>
      <w:tr w:rsidR="00854F41" w:rsidTr="4C98D140" w14:paraId="7E4776DE" w14:textId="77777777">
        <w:tc>
          <w:tcPr>
            <w:tcW w:w="4513" w:type="dxa"/>
            <w:shd w:val="clear" w:color="auto" w:fill="auto"/>
            <w:tcMar>
              <w:top w:w="100" w:type="dxa"/>
              <w:left w:w="100" w:type="dxa"/>
              <w:bottom w:w="100" w:type="dxa"/>
              <w:right w:w="100" w:type="dxa"/>
            </w:tcMar>
          </w:tcPr>
          <w:p w:rsidR="00854F41" w:rsidRDefault="008D537D" w14:paraId="1C6DF8CE"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lastRenderedPageBreak/>
              <w:t>Environmental Factors</w:t>
            </w:r>
          </w:p>
        </w:tc>
        <w:tc>
          <w:tcPr>
            <w:tcW w:w="4513" w:type="dxa"/>
            <w:shd w:val="clear" w:color="auto" w:fill="auto"/>
            <w:tcMar>
              <w:top w:w="100" w:type="dxa"/>
              <w:left w:w="100" w:type="dxa"/>
              <w:bottom w:w="100" w:type="dxa"/>
              <w:right w:w="100" w:type="dxa"/>
            </w:tcMar>
          </w:tcPr>
          <w:p w:rsidR="00854F41" w:rsidRDefault="00B40DA2" w14:paraId="41EEB94C"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Sustainability and carbon reduction enhance the company's image.</w:t>
            </w:r>
          </w:p>
        </w:tc>
      </w:tr>
      <w:tr w:rsidR="00854F41" w:rsidTr="4C98D140" w14:paraId="1A5EABAF" w14:textId="77777777">
        <w:tc>
          <w:tcPr>
            <w:tcW w:w="4513" w:type="dxa"/>
            <w:shd w:val="clear" w:color="auto" w:fill="auto"/>
            <w:tcMar>
              <w:top w:w="100" w:type="dxa"/>
              <w:left w:w="100" w:type="dxa"/>
              <w:bottom w:w="100" w:type="dxa"/>
              <w:right w:w="100" w:type="dxa"/>
            </w:tcMar>
          </w:tcPr>
          <w:p w:rsidR="00854F41" w:rsidRDefault="008D537D" w14:paraId="16A80FD2" w14:textId="77777777">
            <w:pPr>
              <w:widowControl w:val="0"/>
              <w:pBdr>
                <w:top w:val="nil"/>
                <w:left w:val="nil"/>
                <w:bottom w:val="nil"/>
                <w:right w:val="nil"/>
                <w:between w:val="nil"/>
              </w:pBdr>
              <w:spacing w:after="0" w:line="36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Legal Factors</w:t>
            </w:r>
          </w:p>
        </w:tc>
        <w:tc>
          <w:tcPr>
            <w:tcW w:w="4513" w:type="dxa"/>
            <w:shd w:val="clear" w:color="auto" w:fill="auto"/>
            <w:tcMar>
              <w:top w:w="100" w:type="dxa"/>
              <w:left w:w="100" w:type="dxa"/>
              <w:bottom w:w="100" w:type="dxa"/>
              <w:right w:w="100" w:type="dxa"/>
            </w:tcMar>
          </w:tcPr>
          <w:p w:rsidR="00854F41" w:rsidRDefault="00B40DA2" w14:paraId="4873B7CA" w14:textId="77777777">
            <w:pPr>
              <w:widowControl w:val="0"/>
              <w:pBdr>
                <w:top w:val="nil"/>
                <w:left w:val="nil"/>
                <w:bottom w:val="nil"/>
                <w:right w:val="nil"/>
                <w:between w:val="nil"/>
              </w:pBdr>
              <w:spacing w:after="0" w:line="360" w:lineRule="auto"/>
              <w:rPr>
                <w:rFonts w:ascii="Times New Roman" w:hAnsi="Times New Roman" w:eastAsia="Times New Roman" w:cs="Times New Roman"/>
                <w:color w:val="222222"/>
                <w:sz w:val="24"/>
                <w:szCs w:val="24"/>
              </w:rPr>
            </w:pPr>
            <w:r w:rsidRPr="00B40DA2">
              <w:rPr>
                <w:rFonts w:ascii="Times New Roman" w:hAnsi="Times New Roman" w:eastAsia="Times New Roman" w:cs="Times New Roman"/>
                <w:color w:val="222222"/>
                <w:sz w:val="24"/>
                <w:szCs w:val="24"/>
              </w:rPr>
              <w:t>Following the guidelines might help the company avoid legal issues like the 2015 hotel shower death (Marshall, 2015).</w:t>
            </w:r>
          </w:p>
        </w:tc>
      </w:tr>
    </w:tbl>
    <w:p w:rsidR="4C98D140" w:rsidRDefault="4C98D140" w14:paraId="4A9F6DC8" w14:textId="37C72C96"/>
    <w:p w:rsidR="00854F41" w:rsidRDefault="008D537D" w14:paraId="3CED103F" w14:textId="222D6123">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Table </w:t>
      </w:r>
      <w:r w:rsidR="003113DD">
        <w:rPr>
          <w:rFonts w:ascii="Times New Roman" w:hAnsi="Times New Roman" w:eastAsia="Times New Roman" w:cs="Times New Roman"/>
          <w:b/>
          <w:color w:val="222222"/>
          <w:sz w:val="24"/>
          <w:szCs w:val="24"/>
        </w:rPr>
        <w:t>5</w:t>
      </w:r>
      <w:r>
        <w:rPr>
          <w:rFonts w:ascii="Times New Roman" w:hAnsi="Times New Roman" w:eastAsia="Times New Roman" w:cs="Times New Roman"/>
          <w:b/>
          <w:color w:val="222222"/>
          <w:sz w:val="24"/>
          <w:szCs w:val="24"/>
        </w:rPr>
        <w:t>: Premier Inn Pestle Analysis</w:t>
      </w:r>
    </w:p>
    <w:p w:rsidR="00854F41" w:rsidRDefault="008D537D" w14:paraId="6D951926"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(Source: Anon, 2023)</w:t>
      </w:r>
    </w:p>
    <w:p w:rsidR="00854F41" w:rsidRDefault="00E73113" w14:paraId="0BF2C5F6" w14:textId="77777777">
      <w:pPr>
        <w:pStyle w:val="Heading1"/>
      </w:pPr>
      <w:bookmarkStart w:name="_Toc129296164" w:id="4"/>
      <w:r>
        <w:t xml:space="preserve">3. </w:t>
      </w:r>
      <w:r w:rsidR="008D537D">
        <w:t>Objectives</w:t>
      </w:r>
      <w:bookmarkEnd w:id="4"/>
    </w:p>
    <w:p w:rsidR="00854F41" w:rsidRDefault="008D537D" w14:paraId="7BA12B48"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‘SMART target”</w:t>
      </w:r>
    </w:p>
    <w:p w:rsidR="00854F41" w:rsidRDefault="008D537D" w14:paraId="71065CD8"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The major aim of the marketing plan is to attract and strengthen the relationships with the new and potential customers.</w:t>
      </w:r>
    </w:p>
    <w:p w:rsidR="00854F41" w:rsidRDefault="00854F41" w14:paraId="1C24B5B2"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p>
    <w:tbl>
      <w:tblPr>
        <w:tblStyle w:val="a8"/>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06"/>
        <w:gridCol w:w="1805"/>
        <w:gridCol w:w="1805"/>
        <w:gridCol w:w="1805"/>
        <w:gridCol w:w="1805"/>
      </w:tblGrid>
      <w:tr w:rsidR="00854F41" w:rsidTr="4C98D140" w14:paraId="5526AAC6" w14:textId="77777777">
        <w:tc>
          <w:tcPr>
            <w:tcW w:w="1805" w:type="dxa"/>
            <w:shd w:val="clear" w:color="auto" w:fill="auto"/>
            <w:tcMar>
              <w:top w:w="100" w:type="dxa"/>
              <w:left w:w="100" w:type="dxa"/>
              <w:bottom w:w="100" w:type="dxa"/>
              <w:right w:w="100" w:type="dxa"/>
            </w:tcMar>
          </w:tcPr>
          <w:p w:rsidR="00854F41" w:rsidRDefault="008D537D" w14:paraId="475B1E71" w14:textId="77777777">
            <w:pPr>
              <w:widowControl w:val="0"/>
              <w:pBdr>
                <w:top w:val="nil"/>
                <w:left w:val="nil"/>
                <w:bottom w:val="nil"/>
                <w:right w:val="nil"/>
                <w:between w:val="nil"/>
              </w:pBdr>
              <w:spacing w:after="0" w:line="24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Specific</w:t>
            </w:r>
          </w:p>
        </w:tc>
        <w:tc>
          <w:tcPr>
            <w:tcW w:w="1805" w:type="dxa"/>
            <w:shd w:val="clear" w:color="auto" w:fill="auto"/>
            <w:tcMar>
              <w:top w:w="100" w:type="dxa"/>
              <w:left w:w="100" w:type="dxa"/>
              <w:bottom w:w="100" w:type="dxa"/>
              <w:right w:w="100" w:type="dxa"/>
            </w:tcMar>
          </w:tcPr>
          <w:p w:rsidR="00854F41" w:rsidRDefault="008D537D" w14:paraId="0DABB869" w14:textId="77777777">
            <w:pPr>
              <w:widowControl w:val="0"/>
              <w:pBdr>
                <w:top w:val="nil"/>
                <w:left w:val="nil"/>
                <w:bottom w:val="nil"/>
                <w:right w:val="nil"/>
                <w:between w:val="nil"/>
              </w:pBdr>
              <w:spacing w:after="0" w:line="24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Measurable </w:t>
            </w:r>
          </w:p>
        </w:tc>
        <w:tc>
          <w:tcPr>
            <w:tcW w:w="1805" w:type="dxa"/>
            <w:shd w:val="clear" w:color="auto" w:fill="auto"/>
            <w:tcMar>
              <w:top w:w="100" w:type="dxa"/>
              <w:left w:w="100" w:type="dxa"/>
              <w:bottom w:w="100" w:type="dxa"/>
              <w:right w:w="100" w:type="dxa"/>
            </w:tcMar>
          </w:tcPr>
          <w:p w:rsidR="00854F41" w:rsidRDefault="008D537D" w14:paraId="0FCE4214" w14:textId="77777777">
            <w:pPr>
              <w:widowControl w:val="0"/>
              <w:pBdr>
                <w:top w:val="nil"/>
                <w:left w:val="nil"/>
                <w:bottom w:val="nil"/>
                <w:right w:val="nil"/>
                <w:between w:val="nil"/>
              </w:pBdr>
              <w:spacing w:after="0" w:line="24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Achievable </w:t>
            </w:r>
          </w:p>
        </w:tc>
        <w:tc>
          <w:tcPr>
            <w:tcW w:w="1805" w:type="dxa"/>
            <w:shd w:val="clear" w:color="auto" w:fill="auto"/>
            <w:tcMar>
              <w:top w:w="100" w:type="dxa"/>
              <w:left w:w="100" w:type="dxa"/>
              <w:bottom w:w="100" w:type="dxa"/>
              <w:right w:w="100" w:type="dxa"/>
            </w:tcMar>
          </w:tcPr>
          <w:p w:rsidR="00854F41" w:rsidRDefault="008D537D" w14:paraId="76C9BA00" w14:textId="77777777">
            <w:pPr>
              <w:widowControl w:val="0"/>
              <w:pBdr>
                <w:top w:val="nil"/>
                <w:left w:val="nil"/>
                <w:bottom w:val="nil"/>
                <w:right w:val="nil"/>
                <w:between w:val="nil"/>
              </w:pBdr>
              <w:spacing w:after="0" w:line="24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Relevant</w:t>
            </w:r>
          </w:p>
        </w:tc>
        <w:tc>
          <w:tcPr>
            <w:tcW w:w="1805" w:type="dxa"/>
            <w:shd w:val="clear" w:color="auto" w:fill="auto"/>
            <w:tcMar>
              <w:top w:w="100" w:type="dxa"/>
              <w:left w:w="100" w:type="dxa"/>
              <w:bottom w:w="100" w:type="dxa"/>
              <w:right w:w="100" w:type="dxa"/>
            </w:tcMar>
          </w:tcPr>
          <w:p w:rsidR="00854F41" w:rsidRDefault="008D537D" w14:paraId="33F18FCE" w14:textId="77777777">
            <w:pPr>
              <w:widowControl w:val="0"/>
              <w:pBdr>
                <w:top w:val="nil"/>
                <w:left w:val="nil"/>
                <w:bottom w:val="nil"/>
                <w:right w:val="nil"/>
                <w:between w:val="nil"/>
              </w:pBdr>
              <w:spacing w:after="0" w:line="240" w:lineRule="auto"/>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Time-Bound</w:t>
            </w:r>
          </w:p>
        </w:tc>
      </w:tr>
      <w:tr w:rsidR="00854F41" w:rsidTr="4C98D140" w14:paraId="2FFE5A4A" w14:textId="77777777">
        <w:tc>
          <w:tcPr>
            <w:tcW w:w="1805" w:type="dxa"/>
            <w:shd w:val="clear" w:color="auto" w:fill="auto"/>
            <w:tcMar>
              <w:top w:w="100" w:type="dxa"/>
              <w:left w:w="100" w:type="dxa"/>
              <w:bottom w:w="100" w:type="dxa"/>
              <w:right w:w="100" w:type="dxa"/>
            </w:tcMar>
          </w:tcPr>
          <w:p w:rsidR="00854F41" w:rsidRDefault="008D537D" w14:paraId="47725F12"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Attracting new potential customers</w:t>
            </w:r>
          </w:p>
        </w:tc>
        <w:tc>
          <w:tcPr>
            <w:tcW w:w="1805" w:type="dxa"/>
            <w:shd w:val="clear" w:color="auto" w:fill="auto"/>
            <w:tcMar>
              <w:top w:w="100" w:type="dxa"/>
              <w:left w:w="100" w:type="dxa"/>
              <w:bottom w:w="100" w:type="dxa"/>
              <w:right w:w="100" w:type="dxa"/>
            </w:tcMar>
          </w:tcPr>
          <w:p w:rsidR="00854F41" w:rsidRDefault="008D537D" w14:paraId="09B61A06" w14:textId="77777777">
            <w:pPr>
              <w:widowControl w:val="0"/>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Use of Net Promoter Score can be helpful for gauging customer loyalty.</w:t>
            </w:r>
          </w:p>
        </w:tc>
        <w:tc>
          <w:tcPr>
            <w:tcW w:w="1805" w:type="dxa"/>
            <w:shd w:val="clear" w:color="auto" w:fill="auto"/>
            <w:tcMar>
              <w:top w:w="100" w:type="dxa"/>
              <w:left w:w="100" w:type="dxa"/>
              <w:bottom w:w="100" w:type="dxa"/>
              <w:right w:w="100" w:type="dxa"/>
            </w:tcMar>
          </w:tcPr>
          <w:p w:rsidR="00854F41" w:rsidRDefault="008D537D" w14:paraId="2A10FB8C" w14:textId="77777777">
            <w:pPr>
              <w:widowControl w:val="0"/>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Effective marketing campaigns through different mediums. </w:t>
            </w:r>
          </w:p>
        </w:tc>
        <w:tc>
          <w:tcPr>
            <w:tcW w:w="1805" w:type="dxa"/>
            <w:shd w:val="clear" w:color="auto" w:fill="auto"/>
            <w:tcMar>
              <w:top w:w="100" w:type="dxa"/>
              <w:left w:w="100" w:type="dxa"/>
              <w:bottom w:w="100" w:type="dxa"/>
              <w:right w:w="100" w:type="dxa"/>
            </w:tcMar>
          </w:tcPr>
          <w:p w:rsidR="00854F41" w:rsidRDefault="008D537D" w14:paraId="688EF982" w14:textId="77777777">
            <w:pPr>
              <w:widowControl w:val="0"/>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High range of purchases from the new customers. </w:t>
            </w:r>
          </w:p>
        </w:tc>
        <w:tc>
          <w:tcPr>
            <w:tcW w:w="1805" w:type="dxa"/>
            <w:shd w:val="clear" w:color="auto" w:fill="auto"/>
            <w:tcMar>
              <w:top w:w="100" w:type="dxa"/>
              <w:left w:w="100" w:type="dxa"/>
              <w:bottom w:w="100" w:type="dxa"/>
              <w:right w:w="100" w:type="dxa"/>
            </w:tcMar>
          </w:tcPr>
          <w:p w:rsidR="00854F41" w:rsidRDefault="008D537D" w14:paraId="5006CD49"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5 months</w:t>
            </w:r>
          </w:p>
        </w:tc>
      </w:tr>
      <w:tr w:rsidR="00854F41" w:rsidTr="4C98D140" w14:paraId="5FFC0B7E" w14:textId="77777777">
        <w:tc>
          <w:tcPr>
            <w:tcW w:w="1805" w:type="dxa"/>
            <w:shd w:val="clear" w:color="auto" w:fill="auto"/>
            <w:tcMar>
              <w:top w:w="100" w:type="dxa"/>
              <w:left w:w="100" w:type="dxa"/>
              <w:bottom w:w="100" w:type="dxa"/>
              <w:right w:w="100" w:type="dxa"/>
            </w:tcMar>
          </w:tcPr>
          <w:p w:rsidR="00854F41" w:rsidRDefault="008D537D" w14:paraId="4BDA8A85"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Retaining the existing customers</w:t>
            </w:r>
          </w:p>
        </w:tc>
        <w:tc>
          <w:tcPr>
            <w:tcW w:w="1805" w:type="dxa"/>
            <w:shd w:val="clear" w:color="auto" w:fill="auto"/>
            <w:tcMar>
              <w:top w:w="100" w:type="dxa"/>
              <w:left w:w="100" w:type="dxa"/>
              <w:bottom w:w="100" w:type="dxa"/>
              <w:right w:w="100" w:type="dxa"/>
            </w:tcMar>
          </w:tcPr>
          <w:p w:rsidR="00854F41" w:rsidRDefault="008D537D" w14:paraId="1A00EEA7" w14:textId="77777777">
            <w:pPr>
              <w:widowControl w:val="0"/>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Use of the Customer Effort Score is vital for the measurement of customer satisfaction resulting in retaining them. </w:t>
            </w:r>
          </w:p>
        </w:tc>
        <w:tc>
          <w:tcPr>
            <w:tcW w:w="1805" w:type="dxa"/>
            <w:shd w:val="clear" w:color="auto" w:fill="auto"/>
            <w:tcMar>
              <w:top w:w="100" w:type="dxa"/>
              <w:left w:w="100" w:type="dxa"/>
              <w:bottom w:w="100" w:type="dxa"/>
              <w:right w:w="100" w:type="dxa"/>
            </w:tcMar>
          </w:tcPr>
          <w:p w:rsidR="00854F41" w:rsidRDefault="008D537D" w14:paraId="30D04A72"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Initiation of customer loyalty programmes and providing offers and discounts. </w:t>
            </w:r>
          </w:p>
        </w:tc>
        <w:tc>
          <w:tcPr>
            <w:tcW w:w="1805" w:type="dxa"/>
            <w:shd w:val="clear" w:color="auto" w:fill="auto"/>
            <w:tcMar>
              <w:top w:w="100" w:type="dxa"/>
              <w:left w:w="100" w:type="dxa"/>
              <w:bottom w:w="100" w:type="dxa"/>
              <w:right w:w="100" w:type="dxa"/>
            </w:tcMar>
          </w:tcPr>
          <w:p w:rsidR="00854F41" w:rsidRDefault="008D537D" w14:paraId="41C4BFB8"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Positive feedback from the existing customer in the company’s pages and websites. </w:t>
            </w:r>
          </w:p>
        </w:tc>
        <w:tc>
          <w:tcPr>
            <w:tcW w:w="1805" w:type="dxa"/>
            <w:shd w:val="clear" w:color="auto" w:fill="auto"/>
            <w:tcMar>
              <w:top w:w="100" w:type="dxa"/>
              <w:left w:w="100" w:type="dxa"/>
              <w:bottom w:w="100" w:type="dxa"/>
              <w:right w:w="100" w:type="dxa"/>
            </w:tcMar>
          </w:tcPr>
          <w:p w:rsidR="00854F41" w:rsidRDefault="008D537D" w14:paraId="33FBDA8C" w14:textId="77777777">
            <w:pPr>
              <w:widowControl w:val="0"/>
              <w:pBdr>
                <w:top w:val="nil"/>
                <w:left w:val="nil"/>
                <w:bottom w:val="nil"/>
                <w:right w:val="nil"/>
                <w:between w:val="nil"/>
              </w:pBdr>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8 months </w:t>
            </w:r>
          </w:p>
        </w:tc>
      </w:tr>
    </w:tbl>
    <w:p w:rsidR="4C98D140" w:rsidRDefault="4C98D140" w14:paraId="1F9C8433" w14:textId="6F33B785"/>
    <w:p w:rsidR="00854F41" w:rsidRDefault="008D537D" w14:paraId="6351CA6C" w14:textId="628A46E2">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 xml:space="preserve">Table </w:t>
      </w:r>
      <w:r w:rsidR="00896757">
        <w:rPr>
          <w:rFonts w:ascii="Times New Roman" w:hAnsi="Times New Roman" w:eastAsia="Times New Roman" w:cs="Times New Roman"/>
          <w:b/>
          <w:color w:val="222222"/>
          <w:sz w:val="24"/>
          <w:szCs w:val="24"/>
        </w:rPr>
        <w:t>6</w:t>
      </w:r>
      <w:r>
        <w:rPr>
          <w:rFonts w:ascii="Times New Roman" w:hAnsi="Times New Roman" w:eastAsia="Times New Roman" w:cs="Times New Roman"/>
          <w:b/>
          <w:color w:val="222222"/>
          <w:sz w:val="24"/>
          <w:szCs w:val="24"/>
        </w:rPr>
        <w:t>: Smart Objectives</w:t>
      </w:r>
    </w:p>
    <w:p w:rsidR="00854F41" w:rsidRDefault="008D537D" w14:paraId="53CF6F6B" w14:textId="77777777">
      <w:pPr>
        <w:shd w:val="clear" w:color="auto" w:fill="FFFFFF"/>
        <w:spacing w:before="90" w:after="90" w:line="360" w:lineRule="auto"/>
        <w:jc w:val="center"/>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(Source: Created by the learner)</w:t>
      </w:r>
    </w:p>
    <w:p w:rsidR="00854F41" w:rsidRDefault="00E73113" w14:paraId="57F24212" w14:textId="77777777">
      <w:pPr>
        <w:pStyle w:val="Heading1"/>
      </w:pPr>
      <w:bookmarkStart w:name="_Toc129296165" w:id="5"/>
      <w:r>
        <w:lastRenderedPageBreak/>
        <w:t xml:space="preserve">4. </w:t>
      </w:r>
      <w:r w:rsidR="008D537D">
        <w:t>Strategy</w:t>
      </w:r>
      <w:bookmarkEnd w:id="5"/>
    </w:p>
    <w:p w:rsidR="00854F41" w:rsidRDefault="008D537D" w14:paraId="03DDA374"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Value proposition of Premier inn hotel, its differentiation, the communication and the delivery of the value proposition</w:t>
      </w:r>
    </w:p>
    <w:p w:rsidR="00854F41" w:rsidRDefault="008D537D" w14:paraId="68D456BB"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 major value propositions of the company are to offer the quality services for the consumers and also the affordable hotels for the visitors. The objective is also to positively impact the world (Bowie </w:t>
      </w:r>
      <w:r>
        <w:rPr>
          <w:rFonts w:ascii="Times New Roman" w:hAnsi="Times New Roman" w:eastAsia="Times New Roman" w:cs="Times New Roman"/>
          <w:i/>
          <w:color w:val="222222"/>
          <w:sz w:val="24"/>
          <w:szCs w:val="24"/>
        </w:rPr>
        <w:t>et al</w:t>
      </w:r>
      <w:r>
        <w:rPr>
          <w:rFonts w:ascii="Times New Roman" w:hAnsi="Times New Roman" w:eastAsia="Times New Roman" w:cs="Times New Roman"/>
          <w:color w:val="222222"/>
          <w:sz w:val="24"/>
          <w:szCs w:val="24"/>
        </w:rPr>
        <w:t xml:space="preserve">., 2017). The value proposition is communicated and delivered to the customers through the direct measure as well indirectly through the company’s website. Effective listening effectively and building rapport with the customers. </w:t>
      </w:r>
    </w:p>
    <w:p w:rsidR="00854F41" w:rsidRDefault="008D537D" w14:paraId="3510299D"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Value proposition link with the segments of customer and its effects on positioning and targeting of Premier Inn</w:t>
      </w:r>
    </w:p>
    <w:p w:rsidR="00854F41" w:rsidRDefault="008D537D" w14:paraId="4819322B"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The value proposition of providing quality and affordable accommodation can be essential mainly for the transient guests (</w:t>
      </w:r>
      <w:proofErr w:type="spellStart"/>
      <w:r>
        <w:rPr>
          <w:rFonts w:ascii="Times New Roman" w:hAnsi="Times New Roman" w:eastAsia="Times New Roman" w:cs="Times New Roman"/>
          <w:color w:val="222222"/>
          <w:sz w:val="24"/>
          <w:szCs w:val="24"/>
        </w:rPr>
        <w:t>Housden</w:t>
      </w:r>
      <w:proofErr w:type="spellEnd"/>
      <w:r>
        <w:rPr>
          <w:rFonts w:ascii="Times New Roman" w:hAnsi="Times New Roman" w:eastAsia="Times New Roman" w:cs="Times New Roman"/>
          <w:color w:val="222222"/>
          <w:sz w:val="24"/>
          <w:szCs w:val="24"/>
        </w:rPr>
        <w:t xml:space="preserve">, 2008). The value proposition can be significant for the target market as it communicates the clearest benefits that the company provides to the customers (Smith and Zook, 2020). The value proposition helps in positioning as it helps in the establishment of the image and reputation of the Premier Inn and the customers can perceive it in a specific way. </w:t>
      </w:r>
    </w:p>
    <w:p w:rsidR="00854F41" w:rsidRDefault="008D537D" w14:paraId="09A67610"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“Bowman’s strategy clock”</w:t>
      </w:r>
    </w:p>
    <w:p w:rsidR="00854F41" w:rsidRDefault="008D537D" w14:paraId="520C0081" w14:textId="50DF7A68">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It is a tool which mainly has 8 positions which highlights the strategy for the hotel group to succeed within the commercial sector. The first position is the </w:t>
      </w:r>
      <w:proofErr w:type="gramStart"/>
      <w:r>
        <w:rPr>
          <w:rFonts w:ascii="Times New Roman" w:hAnsi="Times New Roman" w:eastAsia="Times New Roman" w:cs="Times New Roman"/>
          <w:color w:val="222222"/>
          <w:sz w:val="24"/>
          <w:szCs w:val="24"/>
        </w:rPr>
        <w:t>low price</w:t>
      </w:r>
      <w:proofErr w:type="gramEnd"/>
      <w:r>
        <w:rPr>
          <w:rFonts w:ascii="Times New Roman" w:hAnsi="Times New Roman" w:eastAsia="Times New Roman" w:cs="Times New Roman"/>
          <w:color w:val="222222"/>
          <w:sz w:val="24"/>
          <w:szCs w:val="24"/>
        </w:rPr>
        <w:t xml:space="preserve"> low value added where the point of price of service and the value both are low. The second is low price which provides the lowest cost option for customers (Kotler and </w:t>
      </w:r>
      <w:proofErr w:type="spellStart"/>
      <w:r>
        <w:rPr>
          <w:rFonts w:ascii="Times New Roman" w:hAnsi="Times New Roman" w:eastAsia="Times New Roman" w:cs="Times New Roman"/>
          <w:color w:val="222222"/>
          <w:sz w:val="24"/>
          <w:szCs w:val="24"/>
        </w:rPr>
        <w:t>Kartajaya</w:t>
      </w:r>
      <w:proofErr w:type="spellEnd"/>
      <w:r>
        <w:rPr>
          <w:rFonts w:ascii="Times New Roman" w:hAnsi="Times New Roman" w:eastAsia="Times New Roman" w:cs="Times New Roman"/>
          <w:color w:val="222222"/>
          <w:sz w:val="24"/>
          <w:szCs w:val="24"/>
        </w:rPr>
        <w:t xml:space="preserve">, 2017). The third is hybrid which has low price and differentiation. Fourth price is differentiation where the hotel will focus on differentiating the services and products followed by the fifth position which is the focused differentiation focusing on the high value and high price. Risky high margins where the price is high without the added value (Kotler </w:t>
      </w:r>
      <w:r>
        <w:rPr>
          <w:rFonts w:ascii="Times New Roman" w:hAnsi="Times New Roman" w:eastAsia="Times New Roman" w:cs="Times New Roman"/>
          <w:i/>
          <w:color w:val="222222"/>
          <w:sz w:val="24"/>
          <w:szCs w:val="24"/>
        </w:rPr>
        <w:t>et al</w:t>
      </w:r>
      <w:r>
        <w:rPr>
          <w:rFonts w:ascii="Times New Roman" w:hAnsi="Times New Roman" w:eastAsia="Times New Roman" w:cs="Times New Roman"/>
          <w:color w:val="222222"/>
          <w:sz w:val="24"/>
          <w:szCs w:val="24"/>
        </w:rPr>
        <w:t xml:space="preserve">., 2020). Another is monopoly pricing wherein a single Premier Inn controls the pricing and product followed by the last position that is loss of market share which is the worst position as a company exits the market and the share is declined. </w:t>
      </w:r>
    </w:p>
    <w:p w:rsidR="00402F10" w:rsidRDefault="00402F10" w14:paraId="2867D0C2" w14:textId="31C06850">
      <w:pPr>
        <w:shd w:val="clear" w:color="auto" w:fill="FFFFFF"/>
        <w:spacing w:before="90" w:after="90" w:line="360" w:lineRule="auto"/>
        <w:jc w:val="both"/>
        <w:rPr>
          <w:rFonts w:ascii="Times New Roman" w:hAnsi="Times New Roman" w:eastAsia="Times New Roman" w:cs="Times New Roman"/>
          <w:color w:val="222222"/>
          <w:sz w:val="24"/>
          <w:szCs w:val="24"/>
        </w:rPr>
      </w:pPr>
    </w:p>
    <w:p w:rsidR="00402F10" w:rsidRDefault="00402F10" w14:paraId="3D6E83A1"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p>
    <w:p w:rsidR="00854F41" w:rsidRDefault="00E73113" w14:paraId="317C33A6" w14:textId="77777777">
      <w:pPr>
        <w:pStyle w:val="Heading1"/>
      </w:pPr>
      <w:bookmarkStart w:name="_Toc129296166" w:id="6"/>
      <w:r>
        <w:lastRenderedPageBreak/>
        <w:t xml:space="preserve">5. </w:t>
      </w:r>
      <w:r w:rsidR="008D537D">
        <w:t>Tactics</w:t>
      </w:r>
      <w:bookmarkEnd w:id="6"/>
    </w:p>
    <w:p w:rsidR="00854F41" w:rsidRDefault="008D537D" w14:paraId="04D63888" w14:textId="77777777">
      <w:pPr>
        <w:shd w:val="clear" w:color="auto" w:fill="FFFFFF"/>
        <w:spacing w:before="90" w:after="9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color w:val="222222"/>
          <w:sz w:val="24"/>
          <w:szCs w:val="24"/>
        </w:rPr>
        <w:t>4Ps Marketing mix</w:t>
      </w:r>
    </w:p>
    <w:p w:rsidRPr="00E73113" w:rsidR="00E73113" w:rsidP="00E73113" w:rsidRDefault="00E73113" w14:paraId="294368FD" w14:textId="77777777">
      <w:pPr>
        <w:spacing w:before="100" w:beforeAutospacing="1" w:after="100" w:afterAutospacing="1" w:line="360" w:lineRule="auto"/>
        <w:jc w:val="both"/>
        <w:rPr>
          <w:rFonts w:ascii="Times New Roman" w:hAnsi="Times New Roman" w:eastAsia="Times New Roman" w:cs="Times New Roman"/>
          <w:sz w:val="24"/>
          <w:szCs w:val="24"/>
        </w:rPr>
      </w:pPr>
      <w:r w:rsidRPr="00E73113">
        <w:rPr>
          <w:rFonts w:ascii="Times New Roman" w:hAnsi="Times New Roman" w:eastAsia="Times New Roman" w:cs="Times New Roman"/>
          <w:b/>
          <w:bCs/>
          <w:sz w:val="24"/>
          <w:szCs w:val="24"/>
        </w:rPr>
        <w:t>Product -</w:t>
      </w:r>
      <w:r w:rsidRPr="00E73113">
        <w:rPr>
          <w:rFonts w:ascii="Times New Roman" w:hAnsi="Times New Roman" w:eastAsia="Times New Roman" w:cs="Times New Roman"/>
          <w:sz w:val="24"/>
          <w:szCs w:val="24"/>
        </w:rPr>
        <w:t xml:space="preserve"> The company's primary selling points consist of a highly comfortable double and king-size bed to its client groups, an </w:t>
      </w:r>
      <w:proofErr w:type="spellStart"/>
      <w:r w:rsidRPr="00E73113">
        <w:rPr>
          <w:rFonts w:ascii="Times New Roman" w:hAnsi="Times New Roman" w:eastAsia="Times New Roman" w:cs="Times New Roman"/>
          <w:sz w:val="24"/>
          <w:szCs w:val="24"/>
        </w:rPr>
        <w:t>en</w:t>
      </w:r>
      <w:proofErr w:type="spellEnd"/>
      <w:r w:rsidRPr="00E73113">
        <w:rPr>
          <w:rFonts w:ascii="Times New Roman" w:hAnsi="Times New Roman" w:eastAsia="Times New Roman" w:cs="Times New Roman"/>
          <w:sz w:val="24"/>
          <w:szCs w:val="24"/>
        </w:rPr>
        <w:t>-suite bathroom, and coffee making facilities for the customers to use throughout their stays at the establishment. Also, the organisation maintains a separate restaurant that serves the finest cuisine and drinks of the highest possible standard.</w:t>
      </w:r>
    </w:p>
    <w:p w:rsidRPr="00E73113" w:rsidR="00E73113" w:rsidP="00E73113" w:rsidRDefault="00E73113" w14:paraId="1A1F7280" w14:textId="77777777">
      <w:pPr>
        <w:spacing w:before="100" w:beforeAutospacing="1" w:after="100" w:afterAutospacing="1" w:line="360" w:lineRule="auto"/>
        <w:jc w:val="both"/>
        <w:rPr>
          <w:rFonts w:ascii="Times New Roman" w:hAnsi="Times New Roman" w:eastAsia="Times New Roman" w:cs="Times New Roman"/>
          <w:sz w:val="24"/>
          <w:szCs w:val="24"/>
        </w:rPr>
      </w:pPr>
      <w:r w:rsidRPr="00E73113">
        <w:rPr>
          <w:rFonts w:ascii="Times New Roman" w:hAnsi="Times New Roman" w:eastAsia="Times New Roman" w:cs="Times New Roman"/>
          <w:b/>
          <w:bCs/>
          <w:sz w:val="24"/>
          <w:szCs w:val="24"/>
        </w:rPr>
        <w:t xml:space="preserve">Place – </w:t>
      </w:r>
      <w:r w:rsidRPr="00E73113">
        <w:rPr>
          <w:rFonts w:ascii="Times New Roman" w:hAnsi="Times New Roman" w:eastAsia="Times New Roman" w:cs="Times New Roman"/>
          <w:sz w:val="24"/>
          <w:szCs w:val="24"/>
        </w:rPr>
        <w:t xml:space="preserve">Customers </w:t>
      </w:r>
      <w:proofErr w:type="gramStart"/>
      <w:r w:rsidRPr="00E73113">
        <w:rPr>
          <w:rFonts w:ascii="Times New Roman" w:hAnsi="Times New Roman" w:eastAsia="Times New Roman" w:cs="Times New Roman"/>
          <w:sz w:val="24"/>
          <w:szCs w:val="24"/>
        </w:rPr>
        <w:t>are able to</w:t>
      </w:r>
      <w:proofErr w:type="gramEnd"/>
      <w:r w:rsidRPr="00E73113">
        <w:rPr>
          <w:rFonts w:ascii="Times New Roman" w:hAnsi="Times New Roman" w:eastAsia="Times New Roman" w:cs="Times New Roman"/>
          <w:sz w:val="24"/>
          <w:szCs w:val="24"/>
        </w:rPr>
        <w:t xml:space="preserve"> identify </w:t>
      </w:r>
      <w:r w:rsidRPr="009D2E9A" w:rsidR="009D2E9A">
        <w:rPr>
          <w:rFonts w:ascii="Times New Roman" w:hAnsi="Times New Roman" w:eastAsia="Times New Roman" w:cs="Times New Roman"/>
          <w:sz w:val="24"/>
          <w:szCs w:val="24"/>
        </w:rPr>
        <w:t xml:space="preserve">Premier Inn London </w:t>
      </w:r>
      <w:r w:rsidR="009D2E9A">
        <w:rPr>
          <w:rFonts w:ascii="Times New Roman" w:hAnsi="Times New Roman" w:eastAsia="Times New Roman" w:cs="Times New Roman"/>
          <w:sz w:val="24"/>
          <w:szCs w:val="24"/>
        </w:rPr>
        <w:t xml:space="preserve">at </w:t>
      </w:r>
      <w:r w:rsidRPr="009D2E9A" w:rsidR="009D2E9A">
        <w:rPr>
          <w:rFonts w:ascii="Times New Roman" w:hAnsi="Times New Roman" w:eastAsia="Times New Roman" w:cs="Times New Roman"/>
          <w:sz w:val="24"/>
          <w:szCs w:val="24"/>
        </w:rPr>
        <w:t>Heathrow Airport Terminal</w:t>
      </w:r>
      <w:r w:rsidRPr="00E73113">
        <w:rPr>
          <w:rFonts w:ascii="Times New Roman" w:hAnsi="Times New Roman" w:eastAsia="Times New Roman" w:cs="Times New Roman"/>
          <w:sz w:val="24"/>
          <w:szCs w:val="24"/>
        </w:rPr>
        <w:t xml:space="preserve">. This allows consumers to quickly reach the company's hotel branches. The firm </w:t>
      </w:r>
      <w:r w:rsidR="009D2E9A">
        <w:rPr>
          <w:rFonts w:ascii="Times New Roman" w:hAnsi="Times New Roman" w:eastAsia="Times New Roman" w:cs="Times New Roman"/>
          <w:sz w:val="24"/>
          <w:szCs w:val="24"/>
        </w:rPr>
        <w:t>uses various</w:t>
      </w:r>
      <w:r w:rsidRPr="00E73113">
        <w:rPr>
          <w:rFonts w:ascii="Times New Roman" w:hAnsi="Times New Roman" w:eastAsia="Times New Roman" w:cs="Times New Roman"/>
          <w:sz w:val="24"/>
          <w:szCs w:val="24"/>
        </w:rPr>
        <w:t xml:space="preserve"> platforms, including both online and physical mediums in their marketing efforts.</w:t>
      </w:r>
    </w:p>
    <w:p w:rsidRPr="00E73113" w:rsidR="00E73113" w:rsidP="00E73113" w:rsidRDefault="00E73113" w14:paraId="43786201" w14:textId="77777777">
      <w:pPr>
        <w:spacing w:before="100" w:beforeAutospacing="1" w:after="100" w:afterAutospacing="1" w:line="360" w:lineRule="auto"/>
        <w:jc w:val="both"/>
        <w:rPr>
          <w:rFonts w:ascii="Times New Roman" w:hAnsi="Times New Roman" w:eastAsia="Times New Roman" w:cs="Times New Roman"/>
          <w:sz w:val="24"/>
          <w:szCs w:val="24"/>
        </w:rPr>
      </w:pPr>
      <w:r w:rsidRPr="00E73113">
        <w:rPr>
          <w:rFonts w:ascii="Times New Roman" w:hAnsi="Times New Roman" w:eastAsia="Times New Roman" w:cs="Times New Roman"/>
          <w:b/>
          <w:bCs/>
          <w:sz w:val="24"/>
          <w:szCs w:val="24"/>
        </w:rPr>
        <w:t>Price –</w:t>
      </w:r>
      <w:r w:rsidRPr="00E73113">
        <w:rPr>
          <w:rFonts w:ascii="Times New Roman" w:hAnsi="Times New Roman" w:eastAsia="Times New Roman" w:cs="Times New Roman"/>
          <w:sz w:val="24"/>
          <w:szCs w:val="24"/>
        </w:rPr>
        <w:t xml:space="preserve"> When it comes to selling their goods and services in the market, company organisations have discovered that price is the most essential factor in determining </w:t>
      </w:r>
      <w:proofErr w:type="gramStart"/>
      <w:r w:rsidRPr="00E73113">
        <w:rPr>
          <w:rFonts w:ascii="Times New Roman" w:hAnsi="Times New Roman" w:eastAsia="Times New Roman" w:cs="Times New Roman"/>
          <w:sz w:val="24"/>
          <w:szCs w:val="24"/>
        </w:rPr>
        <w:t>whether or not</w:t>
      </w:r>
      <w:proofErr w:type="gramEnd"/>
      <w:r w:rsidRPr="00E73113">
        <w:rPr>
          <w:rFonts w:ascii="Times New Roman" w:hAnsi="Times New Roman" w:eastAsia="Times New Roman" w:cs="Times New Roman"/>
          <w:sz w:val="24"/>
          <w:szCs w:val="24"/>
        </w:rPr>
        <w:t xml:space="preserve"> customers would buy their wares. This is because pricing is the factor that most directly affects the bottom line (Ryan, 2012). The principal pricing method that Premier Inn use is referred to as the value pricing strategy, and its primary objective is to provide its clients with high-quality services that provide an outstanding return on the money that those visitors spend. In addition to that, it makes use of the price discrimination strategy, which enables it to supply its customers with the rooms at the prices that are the </w:t>
      </w:r>
      <w:proofErr w:type="gramStart"/>
      <w:r w:rsidRPr="00E73113">
        <w:rPr>
          <w:rFonts w:ascii="Times New Roman" w:hAnsi="Times New Roman" w:eastAsia="Times New Roman" w:cs="Times New Roman"/>
          <w:sz w:val="24"/>
          <w:szCs w:val="24"/>
        </w:rPr>
        <w:t>most cheap</w:t>
      </w:r>
      <w:proofErr w:type="gramEnd"/>
      <w:r w:rsidRPr="00E73113">
        <w:rPr>
          <w:rFonts w:ascii="Times New Roman" w:hAnsi="Times New Roman" w:eastAsia="Times New Roman" w:cs="Times New Roman"/>
          <w:sz w:val="24"/>
          <w:szCs w:val="24"/>
        </w:rPr>
        <w:t xml:space="preserve"> on nights such as Friday, Saturday, and Sunday.</w:t>
      </w:r>
    </w:p>
    <w:p w:rsidRPr="00E73113" w:rsidR="00E73113" w:rsidP="00E73113" w:rsidRDefault="00E73113" w14:paraId="7C54A178" w14:textId="77777777">
      <w:pPr>
        <w:spacing w:before="100" w:beforeAutospacing="1" w:after="100" w:afterAutospacing="1" w:line="360" w:lineRule="auto"/>
        <w:jc w:val="both"/>
        <w:rPr>
          <w:rFonts w:ascii="Times New Roman" w:hAnsi="Times New Roman" w:eastAsia="Times New Roman" w:cs="Times New Roman"/>
          <w:sz w:val="24"/>
          <w:szCs w:val="24"/>
        </w:rPr>
      </w:pPr>
      <w:r w:rsidRPr="00E73113">
        <w:rPr>
          <w:rFonts w:ascii="Times New Roman" w:hAnsi="Times New Roman" w:eastAsia="Times New Roman" w:cs="Times New Roman"/>
          <w:b/>
          <w:bCs/>
          <w:sz w:val="24"/>
          <w:szCs w:val="24"/>
        </w:rPr>
        <w:t>Promotion –</w:t>
      </w:r>
      <w:r w:rsidRPr="00E73113">
        <w:rPr>
          <w:rFonts w:ascii="Times New Roman" w:hAnsi="Times New Roman" w:eastAsia="Times New Roman" w:cs="Times New Roman"/>
          <w:sz w:val="24"/>
          <w:szCs w:val="24"/>
        </w:rPr>
        <w:t xml:space="preserve"> Print magazines are included among the conventional forms of media as well as the more modern online platforms that include advertisements for Premier Inn's various hotel locations (Clow and Baack, 2013). The company advertises the hotels on a variety of digital platforms, including social media platforms such as Facebook, Twitter, and Instagram, which are among the most significant chances for marketing (Chaffey and Ellis- Chadwick, 2019). </w:t>
      </w:r>
      <w:proofErr w:type="gramStart"/>
      <w:r w:rsidRPr="00E73113">
        <w:rPr>
          <w:rFonts w:ascii="Times New Roman" w:hAnsi="Times New Roman" w:eastAsia="Times New Roman" w:cs="Times New Roman"/>
          <w:sz w:val="24"/>
          <w:szCs w:val="24"/>
        </w:rPr>
        <w:t>The majority of</w:t>
      </w:r>
      <w:proofErr w:type="gramEnd"/>
      <w:r w:rsidRPr="00E73113">
        <w:rPr>
          <w:rFonts w:ascii="Times New Roman" w:hAnsi="Times New Roman" w:eastAsia="Times New Roman" w:cs="Times New Roman"/>
          <w:sz w:val="24"/>
          <w:szCs w:val="24"/>
        </w:rPr>
        <w:t xml:space="preserve"> the reading material that is in printed form at the company comes in the shape of magazines and newspapers (print media).</w:t>
      </w:r>
    </w:p>
    <w:p w:rsidR="00854F41" w:rsidRDefault="00E73113" w14:paraId="55C36204" w14:textId="77777777">
      <w:pPr>
        <w:pStyle w:val="Heading1"/>
      </w:pPr>
      <w:bookmarkStart w:name="_Toc129296167" w:id="7"/>
      <w:r>
        <w:t xml:space="preserve">6. </w:t>
      </w:r>
      <w:r w:rsidR="008D537D">
        <w:t>Action</w:t>
      </w:r>
      <w:bookmarkEnd w:id="7"/>
    </w:p>
    <w:p w:rsidR="00131897" w:rsidP="00131897" w:rsidRDefault="00131897" w14:paraId="4394232C"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131897">
        <w:rPr>
          <w:rFonts w:ascii="Times New Roman" w:hAnsi="Times New Roman" w:eastAsia="Times New Roman" w:cs="Times New Roman"/>
          <w:color w:val="222222"/>
          <w:sz w:val="24"/>
          <w:szCs w:val="24"/>
        </w:rPr>
        <w:t xml:space="preserve">A one-page action plan is a brief summary of the goals a person has set for his or her business and the steps that person will take to reach those goals. This summary may be found on the first page of an action plan. A one-page action plan is beneficial because it allows individuals to have a clear and concise understanding of their goals </w:t>
      </w:r>
      <w:proofErr w:type="gramStart"/>
      <w:r w:rsidRPr="00131897">
        <w:rPr>
          <w:rFonts w:ascii="Times New Roman" w:hAnsi="Times New Roman" w:eastAsia="Times New Roman" w:cs="Times New Roman"/>
          <w:color w:val="222222"/>
          <w:sz w:val="24"/>
          <w:szCs w:val="24"/>
        </w:rPr>
        <w:t>at a glance</w:t>
      </w:r>
      <w:proofErr w:type="gramEnd"/>
      <w:r w:rsidRPr="00131897">
        <w:rPr>
          <w:rFonts w:ascii="Times New Roman" w:hAnsi="Times New Roman" w:eastAsia="Times New Roman" w:cs="Times New Roman"/>
          <w:color w:val="222222"/>
          <w:sz w:val="24"/>
          <w:szCs w:val="24"/>
        </w:rPr>
        <w:t xml:space="preserve">. The succinctness of the </w:t>
      </w:r>
      <w:r w:rsidRPr="00131897">
        <w:rPr>
          <w:rFonts w:ascii="Times New Roman" w:hAnsi="Times New Roman" w:eastAsia="Times New Roman" w:cs="Times New Roman"/>
          <w:color w:val="222222"/>
          <w:sz w:val="24"/>
          <w:szCs w:val="24"/>
        </w:rPr>
        <w:lastRenderedPageBreak/>
        <w:t>plan also helps individuals stay focused on the most important tasks. The action plan has been shown through a GANTT in the Appendix.</w:t>
      </w:r>
    </w:p>
    <w:p w:rsidR="00854F41" w:rsidRDefault="00E73113" w14:paraId="25162228" w14:textId="77777777">
      <w:pPr>
        <w:pStyle w:val="Heading1"/>
      </w:pPr>
      <w:r>
        <w:t xml:space="preserve"> </w:t>
      </w:r>
      <w:bookmarkStart w:name="_Toc129296168" w:id="8"/>
      <w:r>
        <w:t xml:space="preserve">7. </w:t>
      </w:r>
      <w:r w:rsidR="008D537D">
        <w:t>Control</w:t>
      </w:r>
      <w:bookmarkEnd w:id="8"/>
    </w:p>
    <w:p w:rsidR="00E73113" w:rsidRDefault="00E73113" w14:paraId="5D2923D5" w14:textId="77777777">
      <w:pPr>
        <w:shd w:val="clear" w:color="auto" w:fill="FFFFFF"/>
        <w:spacing w:after="0" w:line="360" w:lineRule="auto"/>
        <w:jc w:val="both"/>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One of the company's unique selling propositions is the excellent quality of the products and services it provides, as well as the affordable rates at which it can supply clients with hotel rooms. It is possible that without doing so, the growth of higher sales and income rates, as well as the attraction of </w:t>
      </w:r>
      <w:proofErr w:type="gramStart"/>
      <w:r w:rsidRPr="00E73113">
        <w:rPr>
          <w:rFonts w:ascii="Times New Roman" w:hAnsi="Times New Roman" w:eastAsia="Times New Roman" w:cs="Times New Roman"/>
          <w:color w:val="222222"/>
          <w:sz w:val="24"/>
          <w:szCs w:val="24"/>
        </w:rPr>
        <w:t>a large number of</w:t>
      </w:r>
      <w:proofErr w:type="gramEnd"/>
      <w:r w:rsidRPr="00E73113">
        <w:rPr>
          <w:rFonts w:ascii="Times New Roman" w:hAnsi="Times New Roman" w:eastAsia="Times New Roman" w:cs="Times New Roman"/>
          <w:color w:val="222222"/>
          <w:sz w:val="24"/>
          <w:szCs w:val="24"/>
        </w:rPr>
        <w:t xml:space="preserve"> customers, would not be possible (Ryan, 2012). In addition to the favourable response of the target audience, sales and money generation may be used as primary metrics to determine the amount of success achieved by an endeavour.</w:t>
      </w:r>
    </w:p>
    <w:p w:rsidR="00854F41" w:rsidRDefault="00E73113" w14:paraId="0E509147" w14:textId="77777777">
      <w:pPr>
        <w:pStyle w:val="Heading1"/>
      </w:pPr>
      <w:bookmarkStart w:name="_Toc129296169" w:id="9"/>
      <w:r>
        <w:t xml:space="preserve">8. </w:t>
      </w:r>
      <w:r w:rsidR="008D537D">
        <w:t>Conclusion</w:t>
      </w:r>
      <w:bookmarkEnd w:id="9"/>
    </w:p>
    <w:p w:rsidR="00E73113" w:rsidRDefault="00E73113" w14:paraId="43E1FDAD" w14:textId="77777777">
      <w:pPr>
        <w:shd w:val="clear" w:color="auto" w:fill="FFFFFF"/>
        <w:spacing w:before="280" w:after="280" w:line="360" w:lineRule="auto"/>
        <w:jc w:val="both"/>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The marketing strategy was mostly based on a hotel chain in the United Kingdom called Premier Inn, which </w:t>
      </w:r>
      <w:proofErr w:type="gramStart"/>
      <w:r w:rsidRPr="00E73113">
        <w:rPr>
          <w:rFonts w:ascii="Times New Roman" w:hAnsi="Times New Roman" w:eastAsia="Times New Roman" w:cs="Times New Roman"/>
          <w:color w:val="222222"/>
          <w:sz w:val="24"/>
          <w:szCs w:val="24"/>
        </w:rPr>
        <w:t>is located in</w:t>
      </w:r>
      <w:proofErr w:type="gramEnd"/>
      <w:r w:rsidRPr="00E73113">
        <w:rPr>
          <w:rFonts w:ascii="Times New Roman" w:hAnsi="Times New Roman" w:eastAsia="Times New Roman" w:cs="Times New Roman"/>
          <w:color w:val="222222"/>
          <w:sz w:val="24"/>
          <w:szCs w:val="24"/>
        </w:rPr>
        <w:t xml:space="preserve"> that country. The development of an efficient budget and an accurate knowledge of the purchasing patterns of target audiences were two of the most difficult aspects of the marketing strategy to tackle successfully. It is vital to carry out fruitful research on consumer behaviour, illustrate the spending habits of the current market, and precisely define marketing goals in order to develop a spending plan that will be effective. Only then can a successful spending plan be established.</w:t>
      </w:r>
    </w:p>
    <w:p w:rsidR="00E73113" w:rsidRDefault="00E73113" w14:paraId="4FCDA81E" w14:textId="77777777">
      <w:pPr>
        <w:shd w:val="clear" w:color="auto" w:fill="FFFFFF"/>
        <w:spacing w:before="90" w:after="90" w:line="360" w:lineRule="auto"/>
        <w:jc w:val="both"/>
        <w:rPr>
          <w:rFonts w:ascii="Times New Roman" w:hAnsi="Times New Roman" w:eastAsia="Times New Roman" w:cs="Times New Roman"/>
          <w:b/>
          <w:color w:val="222222"/>
          <w:sz w:val="24"/>
          <w:szCs w:val="24"/>
        </w:rPr>
        <w:sectPr w:rsidR="00E73113">
          <w:footerReference w:type="default" r:id="rId9"/>
          <w:pgSz w:w="11906" w:h="16838" w:orient="portrait"/>
          <w:pgMar w:top="1440" w:right="1440" w:bottom="1440" w:left="1440" w:header="708" w:footer="708" w:gutter="0"/>
          <w:pgNumType w:start="1"/>
          <w:cols w:space="720"/>
        </w:sectPr>
      </w:pPr>
    </w:p>
    <w:p w:rsidR="00854F41" w:rsidP="00E73113" w:rsidRDefault="008D537D" w14:paraId="1FB771AC" w14:textId="77777777">
      <w:pPr>
        <w:pStyle w:val="Heading1"/>
      </w:pPr>
      <w:bookmarkStart w:name="_Toc129296170" w:id="10"/>
      <w:r>
        <w:lastRenderedPageBreak/>
        <w:t>References</w:t>
      </w:r>
      <w:bookmarkEnd w:id="10"/>
    </w:p>
    <w:p w:rsidRPr="00E73113" w:rsidR="00854F41" w:rsidP="00E73113" w:rsidRDefault="008D537D" w14:paraId="5B90A71A" w14:textId="77777777">
      <w:pPr>
        <w:shd w:val="clear" w:color="auto" w:fill="FFFFFF"/>
        <w:spacing w:after="240" w:line="360" w:lineRule="auto"/>
        <w:jc w:val="both"/>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Anon, 2023. </w:t>
      </w:r>
      <w:r w:rsidRPr="00E73113">
        <w:rPr>
          <w:rFonts w:ascii="Times New Roman" w:hAnsi="Times New Roman" w:eastAsia="Times New Roman" w:cs="Times New Roman"/>
          <w:i/>
          <w:color w:val="222222"/>
          <w:sz w:val="24"/>
          <w:szCs w:val="24"/>
        </w:rPr>
        <w:t>what3words</w:t>
      </w:r>
      <w:r w:rsidRPr="00E73113">
        <w:rPr>
          <w:rFonts w:ascii="Times New Roman" w:hAnsi="Times New Roman" w:eastAsia="Times New Roman" w:cs="Times New Roman"/>
          <w:color w:val="222222"/>
          <w:sz w:val="24"/>
          <w:szCs w:val="24"/>
        </w:rPr>
        <w:t>. [online] Available at: https://www.premierinn.com/gb/en/news/2019/what3words.html [Accessed 27 Feb. 2023].</w:t>
      </w:r>
    </w:p>
    <w:p w:rsidRPr="00E73113" w:rsidR="00854F41" w:rsidP="00E73113" w:rsidRDefault="008D537D" w14:paraId="5767858F" w14:textId="77777777">
      <w:pPr>
        <w:shd w:val="clear" w:color="auto" w:fill="FFFFFF"/>
        <w:spacing w:after="240" w:line="360" w:lineRule="auto"/>
        <w:jc w:val="both"/>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Marshall, T. 2015. </w:t>
      </w:r>
      <w:r w:rsidRPr="00E73113">
        <w:rPr>
          <w:rFonts w:ascii="Times New Roman" w:hAnsi="Times New Roman" w:eastAsia="Times New Roman" w:cs="Times New Roman"/>
          <w:i/>
          <w:color w:val="222222"/>
          <w:sz w:val="24"/>
          <w:szCs w:val="24"/>
        </w:rPr>
        <w:t>Premier Inn being sued for £1m over death of woman scalded by hotel shower</w:t>
      </w:r>
      <w:r w:rsidRPr="00E73113">
        <w:rPr>
          <w:rFonts w:ascii="Times New Roman" w:hAnsi="Times New Roman" w:eastAsia="Times New Roman" w:cs="Times New Roman"/>
          <w:color w:val="222222"/>
          <w:sz w:val="24"/>
          <w:szCs w:val="24"/>
        </w:rPr>
        <w:t>. [online] Evening Standard. Available at: https://www.standard.co.uk/news/uk/premier-inn-being-sued-for-ps1m-over-death-of-woman-scalded-by-hotel-shower-a3113156.html [Accessed 27 Feb. 2023].</w:t>
      </w:r>
    </w:p>
    <w:p w:rsidRPr="00E73113" w:rsidR="00854F41" w:rsidP="00E73113" w:rsidRDefault="008D537D" w14:paraId="397B951E" w14:textId="77777777">
      <w:pPr>
        <w:shd w:val="clear" w:color="auto" w:fill="FFFFFF"/>
        <w:spacing w:after="240" w:line="360" w:lineRule="auto"/>
        <w:jc w:val="both"/>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Anon, 2018. </w:t>
      </w:r>
      <w:r w:rsidRPr="00E73113">
        <w:rPr>
          <w:rFonts w:ascii="Times New Roman" w:hAnsi="Times New Roman" w:eastAsia="Times New Roman" w:cs="Times New Roman"/>
          <w:i/>
          <w:color w:val="222222"/>
          <w:sz w:val="24"/>
          <w:szCs w:val="24"/>
        </w:rPr>
        <w:t>Distribution partners</w:t>
      </w:r>
      <w:r w:rsidRPr="00E73113">
        <w:rPr>
          <w:rFonts w:ascii="Times New Roman" w:hAnsi="Times New Roman" w:eastAsia="Times New Roman" w:cs="Times New Roman"/>
          <w:color w:val="222222"/>
          <w:sz w:val="24"/>
          <w:szCs w:val="24"/>
        </w:rPr>
        <w:t>. [online] Available at: https://www.premierinn.com/gb/en/business/distribution-partners.html [Accessed 27 Feb. 2023].</w:t>
      </w:r>
    </w:p>
    <w:p w:rsidR="00854F41" w:rsidP="00E73113" w:rsidRDefault="008D537D" w14:paraId="55147564" w14:textId="5FA468D2">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Whitbread PLC. 2023. </w:t>
      </w:r>
      <w:r w:rsidRPr="00E73113">
        <w:rPr>
          <w:rFonts w:ascii="Times New Roman" w:hAnsi="Times New Roman" w:eastAsia="Times New Roman" w:cs="Times New Roman"/>
          <w:i/>
          <w:color w:val="222222"/>
          <w:sz w:val="24"/>
          <w:szCs w:val="24"/>
        </w:rPr>
        <w:t>About us - Whitbread PLC</w:t>
      </w:r>
      <w:r w:rsidRPr="00E73113">
        <w:rPr>
          <w:rFonts w:ascii="Times New Roman" w:hAnsi="Times New Roman" w:eastAsia="Times New Roman" w:cs="Times New Roman"/>
          <w:color w:val="222222"/>
          <w:sz w:val="24"/>
          <w:szCs w:val="24"/>
        </w:rPr>
        <w:t>. [online] Available at: https://www.whitbread.co.uk/about-us/#:~:text=With%20over%20840%20hotels%20in,the%20heart%20of%20our%20business. [Accessed 27 Feb. 2023].</w:t>
      </w:r>
    </w:p>
    <w:p w:rsidR="006F2E9E" w:rsidP="00E73113" w:rsidRDefault="00000000" w14:paraId="41563840" w14:textId="68A132D9">
      <w:pPr>
        <w:shd w:val="clear" w:color="auto" w:fill="FFFFFF"/>
        <w:spacing w:after="240" w:line="360" w:lineRule="auto"/>
        <w:rPr>
          <w:rFonts w:ascii="Times New Roman" w:hAnsi="Times New Roman" w:eastAsia="Times New Roman" w:cs="Times New Roman"/>
          <w:color w:val="222222"/>
          <w:sz w:val="24"/>
          <w:szCs w:val="24"/>
        </w:rPr>
      </w:pPr>
      <w:hyperlink w:history="1" r:id="rId10">
        <w:r w:rsidRPr="00C9729C" w:rsidR="006F2E9E">
          <w:rPr>
            <w:rStyle w:val="Hyperlink"/>
            <w:rFonts w:ascii="Times New Roman" w:hAnsi="Times New Roman" w:eastAsia="Times New Roman" w:cs="Times New Roman"/>
            <w:sz w:val="24"/>
            <w:szCs w:val="24"/>
          </w:rPr>
          <w:t>https://www.whitbread.co.uk/about-us/our-business-model/investors</w:t>
        </w:r>
      </w:hyperlink>
      <w:r w:rsidR="006F2E9E">
        <w:rPr>
          <w:rFonts w:ascii="Times New Roman" w:hAnsi="Times New Roman" w:eastAsia="Times New Roman" w:cs="Times New Roman"/>
          <w:color w:val="222222"/>
          <w:sz w:val="24"/>
          <w:szCs w:val="24"/>
        </w:rPr>
        <w:t xml:space="preserve"> - SOSTAC Analysis</w:t>
      </w:r>
    </w:p>
    <w:p w:rsidRPr="00E73113" w:rsidR="006F2E9E" w:rsidP="00E73113" w:rsidRDefault="00616308" w14:paraId="0B288CB9" w14:textId="583E64FF">
      <w:pPr>
        <w:shd w:val="clear" w:color="auto" w:fill="FFFFFF"/>
        <w:spacing w:after="240" w:line="360" w:lineRule="auto"/>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[Accessed 25</w:t>
      </w:r>
      <w:r w:rsidRPr="00616308">
        <w:rPr>
          <w:rFonts w:ascii="Times New Roman" w:hAnsi="Times New Roman" w:eastAsia="Times New Roman" w:cs="Times New Roman"/>
          <w:color w:val="222222"/>
          <w:sz w:val="24"/>
          <w:szCs w:val="24"/>
          <w:vertAlign w:val="superscript"/>
        </w:rPr>
        <w:t>th</w:t>
      </w:r>
      <w:r>
        <w:rPr>
          <w:rFonts w:ascii="Times New Roman" w:hAnsi="Times New Roman" w:eastAsia="Times New Roman" w:cs="Times New Roman"/>
          <w:color w:val="222222"/>
          <w:sz w:val="24"/>
          <w:szCs w:val="24"/>
        </w:rPr>
        <w:t xml:space="preserve"> February 2023]</w:t>
      </w:r>
    </w:p>
    <w:p w:rsidRPr="00E73113" w:rsidR="00854F41" w:rsidP="00E73113" w:rsidRDefault="008D537D" w14:paraId="0CE860D6"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Jobber, D. and Ellis-Chadwick, F 2020, Principles and practice of marketing. 9th ed. London</w:t>
      </w:r>
    </w:p>
    <w:p w:rsidRPr="00E73113" w:rsidR="00854F41" w:rsidP="00E73113" w:rsidRDefault="008D537D" w14:paraId="49D7AD9C" w14:textId="77777777">
      <w:pPr>
        <w:shd w:val="clear" w:color="auto" w:fill="FFFFFF"/>
        <w:spacing w:after="240" w:line="360" w:lineRule="auto"/>
        <w:rPr>
          <w:rFonts w:ascii="Times New Roman" w:hAnsi="Times New Roman" w:eastAsia="Times New Roman" w:cs="Times New Roman"/>
          <w:color w:val="222222"/>
          <w:sz w:val="24"/>
          <w:szCs w:val="24"/>
        </w:rPr>
      </w:pPr>
      <w:proofErr w:type="spellStart"/>
      <w:proofErr w:type="gramStart"/>
      <w:r w:rsidRPr="00E73113">
        <w:rPr>
          <w:rFonts w:ascii="Times New Roman" w:hAnsi="Times New Roman" w:eastAsia="Times New Roman" w:cs="Times New Roman"/>
          <w:color w:val="222222"/>
          <w:sz w:val="24"/>
          <w:szCs w:val="24"/>
        </w:rPr>
        <w:t>Bowie,D</w:t>
      </w:r>
      <w:proofErr w:type="spellEnd"/>
      <w:r w:rsidRPr="00E73113">
        <w:rPr>
          <w:rFonts w:ascii="Times New Roman" w:hAnsi="Times New Roman" w:eastAsia="Times New Roman" w:cs="Times New Roman"/>
          <w:color w:val="222222"/>
          <w:sz w:val="24"/>
          <w:szCs w:val="24"/>
        </w:rPr>
        <w:t>.</w:t>
      </w:r>
      <w:proofErr w:type="gramEnd"/>
      <w:r w:rsidRPr="00E73113">
        <w:rPr>
          <w:rFonts w:ascii="Times New Roman" w:hAnsi="Times New Roman" w:eastAsia="Times New Roman" w:cs="Times New Roman"/>
          <w:color w:val="222222"/>
          <w:sz w:val="24"/>
          <w:szCs w:val="24"/>
        </w:rPr>
        <w:t xml:space="preserve"> </w:t>
      </w:r>
      <w:proofErr w:type="spellStart"/>
      <w:r w:rsidRPr="00E73113">
        <w:rPr>
          <w:rFonts w:ascii="Times New Roman" w:hAnsi="Times New Roman" w:eastAsia="Times New Roman" w:cs="Times New Roman"/>
          <w:color w:val="222222"/>
          <w:sz w:val="24"/>
          <w:szCs w:val="24"/>
        </w:rPr>
        <w:t>Buttle,F</w:t>
      </w:r>
      <w:proofErr w:type="spellEnd"/>
      <w:r w:rsidRPr="00E73113">
        <w:rPr>
          <w:rFonts w:ascii="Times New Roman" w:hAnsi="Times New Roman" w:eastAsia="Times New Roman" w:cs="Times New Roman"/>
          <w:color w:val="222222"/>
          <w:sz w:val="24"/>
          <w:szCs w:val="24"/>
        </w:rPr>
        <w:t xml:space="preserve">. </w:t>
      </w:r>
      <w:proofErr w:type="spellStart"/>
      <w:r w:rsidRPr="00E73113">
        <w:rPr>
          <w:rFonts w:ascii="Times New Roman" w:hAnsi="Times New Roman" w:eastAsia="Times New Roman" w:cs="Times New Roman"/>
          <w:color w:val="222222"/>
          <w:sz w:val="24"/>
          <w:szCs w:val="24"/>
        </w:rPr>
        <w:t>Brookes,M</w:t>
      </w:r>
      <w:proofErr w:type="spellEnd"/>
      <w:r w:rsidRPr="00E73113">
        <w:rPr>
          <w:rFonts w:ascii="Times New Roman" w:hAnsi="Times New Roman" w:eastAsia="Times New Roman" w:cs="Times New Roman"/>
          <w:color w:val="222222"/>
          <w:sz w:val="24"/>
          <w:szCs w:val="24"/>
        </w:rPr>
        <w:t xml:space="preserve"> &amp;amp; </w:t>
      </w:r>
      <w:proofErr w:type="spellStart"/>
      <w:r w:rsidRPr="00E73113">
        <w:rPr>
          <w:rFonts w:ascii="Times New Roman" w:hAnsi="Times New Roman" w:eastAsia="Times New Roman" w:cs="Times New Roman"/>
          <w:color w:val="222222"/>
          <w:sz w:val="24"/>
          <w:szCs w:val="24"/>
        </w:rPr>
        <w:t>Mariussen,A</w:t>
      </w:r>
      <w:proofErr w:type="spellEnd"/>
      <w:r w:rsidRPr="00E73113">
        <w:rPr>
          <w:rFonts w:ascii="Times New Roman" w:hAnsi="Times New Roman" w:eastAsia="Times New Roman" w:cs="Times New Roman"/>
          <w:color w:val="222222"/>
          <w:sz w:val="24"/>
          <w:szCs w:val="24"/>
        </w:rPr>
        <w:t xml:space="preserve"> 2017, </w:t>
      </w:r>
      <w:r w:rsidRPr="00E433B5">
        <w:rPr>
          <w:rFonts w:ascii="Times New Roman" w:hAnsi="Times New Roman" w:eastAsia="Times New Roman" w:cs="Times New Roman"/>
          <w:i/>
          <w:color w:val="222222"/>
          <w:sz w:val="24"/>
          <w:szCs w:val="24"/>
        </w:rPr>
        <w:t>Hospitality Marketing</w:t>
      </w:r>
      <w:r w:rsidRPr="00E73113">
        <w:rPr>
          <w:rFonts w:ascii="Times New Roman" w:hAnsi="Times New Roman" w:eastAsia="Times New Roman" w:cs="Times New Roman"/>
          <w:color w:val="222222"/>
          <w:sz w:val="24"/>
          <w:szCs w:val="24"/>
        </w:rPr>
        <w:t xml:space="preserve">. 3 </w:t>
      </w:r>
      <w:proofErr w:type="spellStart"/>
      <w:r w:rsidRPr="00E73113">
        <w:rPr>
          <w:rFonts w:ascii="Times New Roman" w:hAnsi="Times New Roman" w:eastAsia="Times New Roman" w:cs="Times New Roman"/>
          <w:color w:val="222222"/>
          <w:sz w:val="24"/>
          <w:szCs w:val="24"/>
        </w:rPr>
        <w:t>rd</w:t>
      </w:r>
      <w:proofErr w:type="spellEnd"/>
      <w:r w:rsidRPr="00E73113">
        <w:rPr>
          <w:rFonts w:ascii="Times New Roman" w:hAnsi="Times New Roman" w:eastAsia="Times New Roman" w:cs="Times New Roman"/>
          <w:color w:val="222222"/>
          <w:sz w:val="24"/>
          <w:szCs w:val="24"/>
        </w:rPr>
        <w:t xml:space="preserve"> ed, Routledge, London</w:t>
      </w:r>
    </w:p>
    <w:p w:rsidRPr="00E73113" w:rsidR="00854F41" w:rsidP="00E73113" w:rsidRDefault="008D537D" w14:paraId="722C1887"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Smith PR and Zook ZE 2020. </w:t>
      </w:r>
      <w:r w:rsidRPr="00E73113">
        <w:rPr>
          <w:rFonts w:ascii="Times New Roman" w:hAnsi="Times New Roman" w:eastAsia="Times New Roman" w:cs="Times New Roman"/>
          <w:i/>
          <w:color w:val="222222"/>
          <w:sz w:val="24"/>
          <w:szCs w:val="24"/>
        </w:rPr>
        <w:t>Marketing Communications</w:t>
      </w:r>
      <w:r w:rsidRPr="00E73113">
        <w:rPr>
          <w:rFonts w:ascii="Times New Roman" w:hAnsi="Times New Roman" w:eastAsia="Times New Roman" w:cs="Times New Roman"/>
          <w:color w:val="222222"/>
          <w:sz w:val="24"/>
          <w:szCs w:val="24"/>
        </w:rPr>
        <w:t xml:space="preserve">. 7 </w:t>
      </w:r>
      <w:proofErr w:type="spellStart"/>
      <w:r w:rsidRPr="00E73113">
        <w:rPr>
          <w:rFonts w:ascii="Times New Roman" w:hAnsi="Times New Roman" w:eastAsia="Times New Roman" w:cs="Times New Roman"/>
          <w:color w:val="222222"/>
          <w:sz w:val="24"/>
          <w:szCs w:val="24"/>
        </w:rPr>
        <w:t>th</w:t>
      </w:r>
      <w:proofErr w:type="spellEnd"/>
      <w:r w:rsidRPr="00E73113">
        <w:rPr>
          <w:rFonts w:ascii="Times New Roman" w:hAnsi="Times New Roman" w:eastAsia="Times New Roman" w:cs="Times New Roman"/>
          <w:color w:val="222222"/>
          <w:sz w:val="24"/>
          <w:szCs w:val="24"/>
        </w:rPr>
        <w:t xml:space="preserve"> ed, Kogan Page, London</w:t>
      </w:r>
    </w:p>
    <w:p w:rsidRPr="00E73113" w:rsidR="00854F41" w:rsidP="00E73113" w:rsidRDefault="008D537D" w14:paraId="20B5F199"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Kotler, P., Armstrong, G., Harris, L. and He, H., 2020. </w:t>
      </w:r>
      <w:r w:rsidRPr="00E73113">
        <w:rPr>
          <w:rFonts w:ascii="Times New Roman" w:hAnsi="Times New Roman" w:eastAsia="Times New Roman" w:cs="Times New Roman"/>
          <w:i/>
          <w:color w:val="222222"/>
          <w:sz w:val="24"/>
          <w:szCs w:val="24"/>
        </w:rPr>
        <w:t>Principles of marketing</w:t>
      </w:r>
      <w:r w:rsidRPr="00E73113">
        <w:rPr>
          <w:rFonts w:ascii="Times New Roman" w:hAnsi="Times New Roman" w:eastAsia="Times New Roman" w:cs="Times New Roman"/>
          <w:color w:val="222222"/>
          <w:sz w:val="24"/>
          <w:szCs w:val="24"/>
        </w:rPr>
        <w:t xml:space="preserve">. 8 </w:t>
      </w:r>
      <w:proofErr w:type="spellStart"/>
      <w:r w:rsidRPr="00E73113">
        <w:rPr>
          <w:rFonts w:ascii="Times New Roman" w:hAnsi="Times New Roman" w:eastAsia="Times New Roman" w:cs="Times New Roman"/>
          <w:color w:val="222222"/>
          <w:sz w:val="24"/>
          <w:szCs w:val="24"/>
        </w:rPr>
        <w:t>th</w:t>
      </w:r>
      <w:proofErr w:type="spellEnd"/>
      <w:r w:rsidRPr="00E73113">
        <w:rPr>
          <w:rFonts w:ascii="Times New Roman" w:hAnsi="Times New Roman" w:eastAsia="Times New Roman" w:cs="Times New Roman"/>
          <w:color w:val="222222"/>
          <w:sz w:val="24"/>
          <w:szCs w:val="24"/>
        </w:rPr>
        <w:t xml:space="preserve"> European ed, London: Pearson Education Limited.</w:t>
      </w:r>
    </w:p>
    <w:p w:rsidRPr="00E73113" w:rsidR="00854F41" w:rsidP="00E73113" w:rsidRDefault="008D537D" w14:paraId="7F024C7A"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Clow, K and Baack, D 2013, </w:t>
      </w:r>
      <w:r w:rsidRPr="00E73113">
        <w:rPr>
          <w:rFonts w:ascii="Times New Roman" w:hAnsi="Times New Roman" w:eastAsia="Times New Roman" w:cs="Times New Roman"/>
          <w:i/>
          <w:color w:val="222222"/>
          <w:sz w:val="24"/>
          <w:szCs w:val="24"/>
        </w:rPr>
        <w:t>Integrated Advertising, Promotion and Marketing Communications</w:t>
      </w:r>
      <w:r w:rsidRPr="00E73113">
        <w:rPr>
          <w:rFonts w:ascii="Times New Roman" w:hAnsi="Times New Roman" w:eastAsia="Times New Roman" w:cs="Times New Roman"/>
          <w:color w:val="222222"/>
          <w:sz w:val="24"/>
          <w:szCs w:val="24"/>
        </w:rPr>
        <w:t>. 6th ed, Pearson, London</w:t>
      </w:r>
    </w:p>
    <w:p w:rsidRPr="00E73113" w:rsidR="00854F41" w:rsidP="00E73113" w:rsidRDefault="008D537D" w14:paraId="163CD29E"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Chaffey, D and Ellis- Chadwick, F. 2019. </w:t>
      </w:r>
      <w:r w:rsidRPr="00E73113">
        <w:rPr>
          <w:rFonts w:ascii="Times New Roman" w:hAnsi="Times New Roman" w:eastAsia="Times New Roman" w:cs="Times New Roman"/>
          <w:i/>
          <w:color w:val="222222"/>
          <w:sz w:val="24"/>
          <w:szCs w:val="24"/>
        </w:rPr>
        <w:t>Digital Marketing</w:t>
      </w:r>
      <w:r w:rsidRPr="00E73113">
        <w:rPr>
          <w:rFonts w:ascii="Times New Roman" w:hAnsi="Times New Roman" w:eastAsia="Times New Roman" w:cs="Times New Roman"/>
          <w:color w:val="222222"/>
          <w:sz w:val="24"/>
          <w:szCs w:val="24"/>
        </w:rPr>
        <w:t xml:space="preserve">. 7 </w:t>
      </w:r>
      <w:proofErr w:type="spellStart"/>
      <w:r w:rsidRPr="00E73113">
        <w:rPr>
          <w:rFonts w:ascii="Times New Roman" w:hAnsi="Times New Roman" w:eastAsia="Times New Roman" w:cs="Times New Roman"/>
          <w:color w:val="222222"/>
          <w:sz w:val="24"/>
          <w:szCs w:val="24"/>
        </w:rPr>
        <w:t>th</w:t>
      </w:r>
      <w:proofErr w:type="spellEnd"/>
      <w:r w:rsidRPr="00E73113">
        <w:rPr>
          <w:rFonts w:ascii="Times New Roman" w:hAnsi="Times New Roman" w:eastAsia="Times New Roman" w:cs="Times New Roman"/>
          <w:color w:val="222222"/>
          <w:sz w:val="24"/>
          <w:szCs w:val="24"/>
        </w:rPr>
        <w:t xml:space="preserve"> ed, </w:t>
      </w:r>
      <w:proofErr w:type="spellStart"/>
      <w:r w:rsidRPr="00E73113">
        <w:rPr>
          <w:rFonts w:ascii="Times New Roman" w:hAnsi="Times New Roman" w:eastAsia="Times New Roman" w:cs="Times New Roman"/>
          <w:color w:val="222222"/>
          <w:sz w:val="24"/>
          <w:szCs w:val="24"/>
        </w:rPr>
        <w:t>Pearsons</w:t>
      </w:r>
      <w:proofErr w:type="spellEnd"/>
      <w:r w:rsidRPr="00E73113">
        <w:rPr>
          <w:rFonts w:ascii="Times New Roman" w:hAnsi="Times New Roman" w:eastAsia="Times New Roman" w:cs="Times New Roman"/>
          <w:color w:val="222222"/>
          <w:sz w:val="24"/>
          <w:szCs w:val="24"/>
        </w:rPr>
        <w:t>, London.</w:t>
      </w:r>
    </w:p>
    <w:p w:rsidRPr="00E73113" w:rsidR="00854F41" w:rsidP="00E73113" w:rsidRDefault="008D537D" w14:paraId="3668B943" w14:textId="77777777">
      <w:pPr>
        <w:shd w:val="clear" w:color="auto" w:fill="FFFFFF"/>
        <w:spacing w:after="240" w:line="360" w:lineRule="auto"/>
        <w:rPr>
          <w:rFonts w:ascii="Times New Roman" w:hAnsi="Times New Roman" w:eastAsia="Times New Roman" w:cs="Times New Roman"/>
          <w:color w:val="222222"/>
          <w:sz w:val="24"/>
          <w:szCs w:val="24"/>
        </w:rPr>
      </w:pPr>
      <w:proofErr w:type="spellStart"/>
      <w:r w:rsidRPr="00E73113">
        <w:rPr>
          <w:rFonts w:ascii="Times New Roman" w:hAnsi="Times New Roman" w:eastAsia="Times New Roman" w:cs="Times New Roman"/>
          <w:color w:val="222222"/>
          <w:sz w:val="24"/>
          <w:szCs w:val="24"/>
        </w:rPr>
        <w:t>Ghauri</w:t>
      </w:r>
      <w:proofErr w:type="spellEnd"/>
      <w:r w:rsidRPr="00E73113">
        <w:rPr>
          <w:rFonts w:ascii="Times New Roman" w:hAnsi="Times New Roman" w:eastAsia="Times New Roman" w:cs="Times New Roman"/>
          <w:color w:val="222222"/>
          <w:sz w:val="24"/>
          <w:szCs w:val="24"/>
        </w:rPr>
        <w:t xml:space="preserve">, P N 2014. </w:t>
      </w:r>
      <w:r w:rsidRPr="00E73113">
        <w:rPr>
          <w:rFonts w:ascii="Times New Roman" w:hAnsi="Times New Roman" w:eastAsia="Times New Roman" w:cs="Times New Roman"/>
          <w:i/>
          <w:color w:val="222222"/>
          <w:sz w:val="24"/>
          <w:szCs w:val="24"/>
        </w:rPr>
        <w:t>International Marketing</w:t>
      </w:r>
      <w:r w:rsidRPr="00E73113">
        <w:rPr>
          <w:rFonts w:ascii="Times New Roman" w:hAnsi="Times New Roman" w:eastAsia="Times New Roman" w:cs="Times New Roman"/>
          <w:color w:val="222222"/>
          <w:sz w:val="24"/>
          <w:szCs w:val="24"/>
        </w:rPr>
        <w:t xml:space="preserve">, 4 </w:t>
      </w:r>
      <w:proofErr w:type="spellStart"/>
      <w:r w:rsidRPr="00E73113">
        <w:rPr>
          <w:rFonts w:ascii="Times New Roman" w:hAnsi="Times New Roman" w:eastAsia="Times New Roman" w:cs="Times New Roman"/>
          <w:color w:val="222222"/>
          <w:sz w:val="24"/>
          <w:szCs w:val="24"/>
        </w:rPr>
        <w:t>th</w:t>
      </w:r>
      <w:proofErr w:type="spellEnd"/>
      <w:r w:rsidRPr="00E73113">
        <w:rPr>
          <w:rFonts w:ascii="Times New Roman" w:hAnsi="Times New Roman" w:eastAsia="Times New Roman" w:cs="Times New Roman"/>
          <w:color w:val="222222"/>
          <w:sz w:val="24"/>
          <w:szCs w:val="24"/>
        </w:rPr>
        <w:t xml:space="preserve"> Ed, McGraw Hill, London</w:t>
      </w:r>
    </w:p>
    <w:p w:rsidRPr="00E73113" w:rsidR="00854F41" w:rsidP="00E73113" w:rsidRDefault="008D537D" w14:paraId="6A980C37" w14:textId="77777777">
      <w:pPr>
        <w:shd w:val="clear" w:color="auto" w:fill="FFFFFF"/>
        <w:spacing w:after="240" w:line="360" w:lineRule="auto"/>
        <w:rPr>
          <w:rFonts w:ascii="Times New Roman" w:hAnsi="Times New Roman" w:eastAsia="Times New Roman" w:cs="Times New Roman"/>
          <w:color w:val="222222"/>
          <w:sz w:val="24"/>
          <w:szCs w:val="24"/>
        </w:rPr>
      </w:pPr>
      <w:proofErr w:type="spellStart"/>
      <w:r w:rsidRPr="00E73113">
        <w:rPr>
          <w:rFonts w:ascii="Times New Roman" w:hAnsi="Times New Roman" w:eastAsia="Times New Roman" w:cs="Times New Roman"/>
          <w:color w:val="222222"/>
          <w:sz w:val="24"/>
          <w:szCs w:val="24"/>
        </w:rPr>
        <w:lastRenderedPageBreak/>
        <w:t>Housden</w:t>
      </w:r>
      <w:proofErr w:type="spellEnd"/>
      <w:r w:rsidRPr="00E73113">
        <w:rPr>
          <w:rFonts w:ascii="Times New Roman" w:hAnsi="Times New Roman" w:eastAsia="Times New Roman" w:cs="Times New Roman"/>
          <w:color w:val="222222"/>
          <w:sz w:val="24"/>
          <w:szCs w:val="24"/>
        </w:rPr>
        <w:t xml:space="preserve"> M 2008, </w:t>
      </w:r>
      <w:r w:rsidRPr="00E73113">
        <w:rPr>
          <w:rFonts w:ascii="Times New Roman" w:hAnsi="Times New Roman" w:eastAsia="Times New Roman" w:cs="Times New Roman"/>
          <w:i/>
          <w:color w:val="222222"/>
          <w:sz w:val="24"/>
          <w:szCs w:val="24"/>
        </w:rPr>
        <w:t>Marketing Research &amp; Information, Butterworth Heinemann</w:t>
      </w:r>
      <w:r w:rsidRPr="00E73113">
        <w:rPr>
          <w:rFonts w:ascii="Times New Roman" w:hAnsi="Times New Roman" w:eastAsia="Times New Roman" w:cs="Times New Roman"/>
          <w:color w:val="222222"/>
          <w:sz w:val="24"/>
          <w:szCs w:val="24"/>
        </w:rPr>
        <w:t>, Oxford.</w:t>
      </w:r>
    </w:p>
    <w:p w:rsidRPr="00E73113" w:rsidR="00854F41" w:rsidP="00E73113" w:rsidRDefault="008D537D" w14:paraId="661981C1" w14:textId="77777777">
      <w:pPr>
        <w:shd w:val="clear" w:color="auto" w:fill="FFFFFF"/>
        <w:spacing w:after="240" w:line="360" w:lineRule="auto"/>
        <w:rPr>
          <w:rFonts w:ascii="Times New Roman" w:hAnsi="Times New Roman" w:eastAsia="Times New Roman" w:cs="Times New Roman"/>
          <w:color w:val="222222"/>
          <w:sz w:val="24"/>
          <w:szCs w:val="24"/>
        </w:rPr>
      </w:pPr>
      <w:proofErr w:type="spellStart"/>
      <w:proofErr w:type="gramStart"/>
      <w:r w:rsidRPr="00E73113">
        <w:rPr>
          <w:rFonts w:ascii="Times New Roman" w:hAnsi="Times New Roman" w:eastAsia="Times New Roman" w:cs="Times New Roman"/>
          <w:color w:val="222222"/>
          <w:sz w:val="24"/>
          <w:szCs w:val="24"/>
        </w:rPr>
        <w:t>Kotler,P</w:t>
      </w:r>
      <w:proofErr w:type="spellEnd"/>
      <w:proofErr w:type="gramEnd"/>
      <w:r w:rsidRPr="00E73113">
        <w:rPr>
          <w:rFonts w:ascii="Times New Roman" w:hAnsi="Times New Roman" w:eastAsia="Times New Roman" w:cs="Times New Roman"/>
          <w:color w:val="222222"/>
          <w:sz w:val="24"/>
          <w:szCs w:val="24"/>
        </w:rPr>
        <w:t xml:space="preserve"> and </w:t>
      </w:r>
      <w:proofErr w:type="spellStart"/>
      <w:r w:rsidRPr="00E73113">
        <w:rPr>
          <w:rFonts w:ascii="Times New Roman" w:hAnsi="Times New Roman" w:eastAsia="Times New Roman" w:cs="Times New Roman"/>
          <w:color w:val="222222"/>
          <w:sz w:val="24"/>
          <w:szCs w:val="24"/>
        </w:rPr>
        <w:t>Kartajaya</w:t>
      </w:r>
      <w:proofErr w:type="spellEnd"/>
      <w:r w:rsidRPr="00E73113">
        <w:rPr>
          <w:rFonts w:ascii="Times New Roman" w:hAnsi="Times New Roman" w:eastAsia="Times New Roman" w:cs="Times New Roman"/>
          <w:color w:val="222222"/>
          <w:sz w:val="24"/>
          <w:szCs w:val="24"/>
        </w:rPr>
        <w:t>, H. Marketing 4.0 Moving from Traditional to Digital 2017. Wiley. New York.</w:t>
      </w:r>
    </w:p>
    <w:p w:rsidRPr="00E73113" w:rsidR="00854F41" w:rsidP="00E73113" w:rsidRDefault="008D537D" w14:paraId="7B93B8E7" w14:textId="77777777">
      <w:pPr>
        <w:shd w:val="clear" w:color="auto" w:fill="FFFFFF"/>
        <w:spacing w:after="240" w:line="360" w:lineRule="auto"/>
        <w:rPr>
          <w:rFonts w:ascii="Times New Roman" w:hAnsi="Times New Roman" w:eastAsia="Times New Roman" w:cs="Times New Roman"/>
          <w:color w:val="222222"/>
          <w:sz w:val="24"/>
          <w:szCs w:val="24"/>
        </w:rPr>
      </w:pPr>
      <w:r w:rsidRPr="00E73113">
        <w:rPr>
          <w:rFonts w:ascii="Times New Roman" w:hAnsi="Times New Roman" w:eastAsia="Times New Roman" w:cs="Times New Roman"/>
          <w:color w:val="222222"/>
          <w:sz w:val="24"/>
          <w:szCs w:val="24"/>
        </w:rPr>
        <w:t xml:space="preserve">Ryan, D. 2012. Understanding Digital marketing: Marketing Strategies for Engaging </w:t>
      </w:r>
      <w:proofErr w:type="gramStart"/>
      <w:r w:rsidRPr="00E73113">
        <w:rPr>
          <w:rFonts w:ascii="Times New Roman" w:hAnsi="Times New Roman" w:eastAsia="Times New Roman" w:cs="Times New Roman"/>
          <w:color w:val="222222"/>
          <w:sz w:val="24"/>
          <w:szCs w:val="24"/>
        </w:rPr>
        <w:t>The</w:t>
      </w:r>
      <w:proofErr w:type="gramEnd"/>
      <w:r w:rsidRPr="00E73113">
        <w:rPr>
          <w:rFonts w:ascii="Times New Roman" w:hAnsi="Times New Roman" w:eastAsia="Times New Roman" w:cs="Times New Roman"/>
          <w:color w:val="222222"/>
          <w:sz w:val="24"/>
          <w:szCs w:val="24"/>
        </w:rPr>
        <w:t xml:space="preserve"> Digital Generation. Kogan Page, London.</w:t>
      </w:r>
    </w:p>
    <w:p w:rsidRPr="00E73113" w:rsidR="00854F41" w:rsidP="00E73113" w:rsidRDefault="008D537D" w14:paraId="6D29766B" w14:textId="77777777">
      <w:pPr>
        <w:shd w:val="clear" w:color="auto" w:fill="FFFFFF"/>
        <w:spacing w:after="240" w:line="360" w:lineRule="auto"/>
        <w:rPr>
          <w:rFonts w:ascii="Times New Roman" w:hAnsi="Times New Roman" w:eastAsia="Times New Roman" w:cs="Times New Roman"/>
          <w:color w:val="222222"/>
          <w:sz w:val="28"/>
          <w:szCs w:val="28"/>
        </w:rPr>
      </w:pPr>
      <w:proofErr w:type="spellStart"/>
      <w:r w:rsidRPr="00E73113">
        <w:rPr>
          <w:rFonts w:ascii="Times New Roman" w:hAnsi="Times New Roman" w:eastAsia="Times New Roman" w:cs="Times New Roman"/>
          <w:color w:val="222222"/>
          <w:sz w:val="24"/>
          <w:szCs w:val="24"/>
          <w:highlight w:val="white"/>
        </w:rPr>
        <w:t>Nannelli</w:t>
      </w:r>
      <w:proofErr w:type="spellEnd"/>
      <w:r w:rsidRPr="00E73113">
        <w:rPr>
          <w:rFonts w:ascii="Times New Roman" w:hAnsi="Times New Roman" w:eastAsia="Times New Roman" w:cs="Times New Roman"/>
          <w:color w:val="222222"/>
          <w:sz w:val="24"/>
          <w:szCs w:val="24"/>
          <w:highlight w:val="white"/>
        </w:rPr>
        <w:t xml:space="preserve">, M., </w:t>
      </w:r>
      <w:proofErr w:type="spellStart"/>
      <w:r w:rsidRPr="00E73113">
        <w:rPr>
          <w:rFonts w:ascii="Times New Roman" w:hAnsi="Times New Roman" w:eastAsia="Times New Roman" w:cs="Times New Roman"/>
          <w:color w:val="222222"/>
          <w:sz w:val="24"/>
          <w:szCs w:val="24"/>
          <w:highlight w:val="white"/>
        </w:rPr>
        <w:t>Buhalis</w:t>
      </w:r>
      <w:proofErr w:type="spellEnd"/>
      <w:r w:rsidRPr="00E73113">
        <w:rPr>
          <w:rFonts w:ascii="Times New Roman" w:hAnsi="Times New Roman" w:eastAsia="Times New Roman" w:cs="Times New Roman"/>
          <w:color w:val="222222"/>
          <w:sz w:val="24"/>
          <w:szCs w:val="24"/>
          <w:highlight w:val="white"/>
        </w:rPr>
        <w:t xml:space="preserve">, D., </w:t>
      </w:r>
      <w:proofErr w:type="spellStart"/>
      <w:r w:rsidRPr="00E73113">
        <w:rPr>
          <w:rFonts w:ascii="Times New Roman" w:hAnsi="Times New Roman" w:eastAsia="Times New Roman" w:cs="Times New Roman"/>
          <w:color w:val="222222"/>
          <w:sz w:val="24"/>
          <w:szCs w:val="24"/>
          <w:highlight w:val="white"/>
        </w:rPr>
        <w:t>Franch</w:t>
      </w:r>
      <w:proofErr w:type="spellEnd"/>
      <w:r w:rsidRPr="00E73113">
        <w:rPr>
          <w:rFonts w:ascii="Times New Roman" w:hAnsi="Times New Roman" w:eastAsia="Times New Roman" w:cs="Times New Roman"/>
          <w:color w:val="222222"/>
          <w:sz w:val="24"/>
          <w:szCs w:val="24"/>
          <w:highlight w:val="white"/>
        </w:rPr>
        <w:t xml:space="preserve">, M. and Della Lucia, M., 2019. Disruption of the market structure in the tourism and hospitality accommodation service. The impact of the new short-term rental players. </w:t>
      </w:r>
      <w:r w:rsidRPr="00E73113">
        <w:rPr>
          <w:rFonts w:ascii="Times New Roman" w:hAnsi="Times New Roman" w:eastAsia="Times New Roman" w:cs="Times New Roman"/>
          <w:i/>
          <w:color w:val="222222"/>
          <w:sz w:val="24"/>
          <w:szCs w:val="24"/>
          <w:highlight w:val="white"/>
        </w:rPr>
        <w:t>E-review of Tourism Research</w:t>
      </w:r>
      <w:r w:rsidRPr="00E73113">
        <w:rPr>
          <w:rFonts w:ascii="Times New Roman" w:hAnsi="Times New Roman" w:eastAsia="Times New Roman" w:cs="Times New Roman"/>
          <w:color w:val="222222"/>
          <w:sz w:val="24"/>
          <w:szCs w:val="24"/>
          <w:highlight w:val="white"/>
        </w:rPr>
        <w:t xml:space="preserve">, </w:t>
      </w:r>
      <w:r w:rsidRPr="00E73113">
        <w:rPr>
          <w:rFonts w:ascii="Times New Roman" w:hAnsi="Times New Roman" w:eastAsia="Times New Roman" w:cs="Times New Roman"/>
          <w:i/>
          <w:color w:val="222222"/>
          <w:sz w:val="24"/>
          <w:szCs w:val="24"/>
          <w:highlight w:val="white"/>
        </w:rPr>
        <w:t>17</w:t>
      </w:r>
      <w:r w:rsidRPr="00E73113">
        <w:rPr>
          <w:rFonts w:ascii="Times New Roman" w:hAnsi="Times New Roman" w:eastAsia="Times New Roman" w:cs="Times New Roman"/>
          <w:color w:val="222222"/>
          <w:sz w:val="24"/>
          <w:szCs w:val="24"/>
          <w:highlight w:val="white"/>
        </w:rPr>
        <w:t>(3).</w:t>
      </w:r>
    </w:p>
    <w:p w:rsidR="00854F41" w:rsidRDefault="00854F41" w14:paraId="6AB0D47D" w14:textId="77777777">
      <w:pPr>
        <w:shd w:val="clear" w:color="auto" w:fill="FFFFFF"/>
        <w:spacing w:before="280" w:after="280" w:line="360" w:lineRule="auto"/>
        <w:jc w:val="both"/>
        <w:rPr>
          <w:rFonts w:ascii="Times New Roman" w:hAnsi="Times New Roman" w:eastAsia="Times New Roman" w:cs="Times New Roman"/>
          <w:color w:val="222222"/>
          <w:sz w:val="24"/>
          <w:szCs w:val="24"/>
        </w:rPr>
      </w:pPr>
    </w:p>
    <w:p w:rsidR="00854F41" w:rsidRDefault="00854F41" w14:paraId="1CD4B5B9" w14:textId="77777777">
      <w:pPr>
        <w:shd w:val="clear" w:color="auto" w:fill="FFFFFF"/>
        <w:spacing w:before="280" w:after="280" w:line="360" w:lineRule="auto"/>
        <w:jc w:val="both"/>
        <w:rPr>
          <w:rFonts w:ascii="Times New Roman" w:hAnsi="Times New Roman" w:eastAsia="Times New Roman" w:cs="Times New Roman"/>
          <w:b/>
          <w:color w:val="222222"/>
          <w:sz w:val="24"/>
          <w:szCs w:val="24"/>
        </w:rPr>
      </w:pPr>
    </w:p>
    <w:p w:rsidR="00854F41" w:rsidRDefault="00854F41" w14:paraId="274C4CC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352A4E94"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331546E7"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524DDC2A"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00425B5"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0A273A31"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DF02E70"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223240DA"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7CEEAD94"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6B86046B"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0F646E3E"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AE5ED42"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01CBC151"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00C3E6B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7676CD5A"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E73113" w:rsidRDefault="00E73113" w14:paraId="46B0E27C" w14:textId="77777777">
      <w:pPr>
        <w:shd w:val="clear" w:color="auto" w:fill="FFFFFF"/>
        <w:spacing w:before="90" w:after="90" w:line="360" w:lineRule="auto"/>
        <w:jc w:val="both"/>
        <w:rPr>
          <w:rFonts w:ascii="Times New Roman" w:hAnsi="Times New Roman" w:eastAsia="Times New Roman" w:cs="Times New Roman"/>
          <w:b/>
          <w:color w:val="222222"/>
          <w:sz w:val="24"/>
          <w:szCs w:val="24"/>
        </w:rPr>
        <w:sectPr w:rsidR="00E73113" w:rsidSect="00E433B5">
          <w:pgSz w:w="11906" w:h="16838" w:orient="portrait"/>
          <w:pgMar w:top="1440" w:right="1440" w:bottom="1440" w:left="1440" w:header="708" w:footer="708" w:gutter="0"/>
          <w:pgNumType w:start="10"/>
          <w:cols w:space="720"/>
        </w:sectPr>
      </w:pPr>
    </w:p>
    <w:p w:rsidR="00854F41" w:rsidP="00E433B5" w:rsidRDefault="00B40DA2" w14:paraId="0AED9255" w14:textId="77777777">
      <w:pPr>
        <w:pStyle w:val="Heading1"/>
      </w:pPr>
      <w:bookmarkStart w:name="_Toc129296171" w:id="11"/>
      <w:r>
        <w:lastRenderedPageBreak/>
        <w:t>Component-B: Presentation</w:t>
      </w:r>
      <w:bookmarkEnd w:id="11"/>
    </w:p>
    <w:p w:rsidRPr="009D2E9A" w:rsidR="00E73113" w:rsidP="009D2E9A" w:rsidRDefault="00E433B5" w14:paraId="57136DD7" w14:textId="503B4516">
      <w:pPr>
        <w:pStyle w:val="Heading2"/>
        <w:rPr>
          <w:rFonts w:ascii="Calibri" w:hAnsi="Calibri"/>
          <w:sz w:val="36"/>
        </w:rPr>
      </w:pPr>
      <w:bookmarkStart w:name="_Toc129296172" w:id="12"/>
      <w:r>
        <w:rPr>
          <w:lang w:val="en-IN"/>
        </w:rPr>
        <w:t xml:space="preserve">Slide 1: </w:t>
      </w:r>
      <w:r w:rsidRPr="00E73113" w:rsidR="00E73113">
        <w:rPr>
          <w:lang w:val="en-IN"/>
        </w:rPr>
        <w:t xml:space="preserve">Market Audit- </w:t>
      </w:r>
      <w:r w:rsidR="00266608">
        <w:rPr>
          <w:lang w:val="en-IN"/>
        </w:rPr>
        <w:t>SOSTAC</w:t>
      </w:r>
      <w:r w:rsidRPr="00E73113" w:rsidR="00E73113">
        <w:rPr>
          <w:lang w:val="en-IN"/>
        </w:rPr>
        <w:t xml:space="preserve"> Analysis</w:t>
      </w:r>
      <w:bookmarkEnd w:id="12"/>
    </w:p>
    <w:p w:rsidR="00B40DA2" w:rsidRDefault="00266608" w14:paraId="1F69BC55" w14:textId="70BEDAA5">
      <w:pPr>
        <w:shd w:val="clear" w:color="auto" w:fill="FFFFFF"/>
        <w:spacing w:before="90" w:after="90" w:line="360" w:lineRule="auto"/>
        <w:jc w:val="both"/>
        <w:rPr>
          <w:rFonts w:ascii="Times New Roman" w:hAnsi="Times New Roman" w:eastAsia="Times New Roman" w:cs="Times New Roman"/>
          <w:b/>
          <w:color w:val="222222"/>
          <w:sz w:val="24"/>
          <w:szCs w:val="24"/>
        </w:rPr>
      </w:pPr>
      <w:r w:rsidRPr="00266608">
        <w:rPr>
          <w:rFonts w:ascii="Times New Roman" w:hAnsi="Times New Roman" w:eastAsia="Times New Roman" w:cs="Times New Roman"/>
          <w:b/>
          <w:noProof/>
          <w:color w:val="222222"/>
          <w:sz w:val="24"/>
          <w:szCs w:val="24"/>
        </w:rPr>
        <w:drawing>
          <wp:inline distT="0" distB="0" distL="0" distR="0" wp14:anchorId="64D6F1C3" wp14:editId="73A5B4FB">
            <wp:extent cx="5731510" cy="3255010"/>
            <wp:effectExtent l="0" t="0" r="254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5731510" cy="3255010"/>
                    </a:xfrm>
                    <a:prstGeom prst="rect">
                      <a:avLst/>
                    </a:prstGeom>
                  </pic:spPr>
                </pic:pic>
              </a:graphicData>
            </a:graphic>
          </wp:inline>
        </w:drawing>
      </w:r>
    </w:p>
    <w:p w:rsidR="00E433B5" w:rsidP="00E433B5" w:rsidRDefault="00E433B5" w14:paraId="366AB995"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Pr="009D2E9A" w:rsidR="00854F41" w:rsidP="009D2E9A" w:rsidRDefault="00E433B5" w14:paraId="375E6584" w14:textId="77777777">
      <w:pPr>
        <w:pStyle w:val="Heading2"/>
        <w:rPr>
          <w:rFonts w:eastAsia="Times New Roman" w:cs="Times New Roman"/>
          <w:color w:val="222222"/>
          <w:sz w:val="24"/>
          <w:szCs w:val="24"/>
        </w:rPr>
      </w:pPr>
      <w:bookmarkStart w:name="_Toc129296173" w:id="13"/>
      <w:r>
        <w:t xml:space="preserve">Slide 2: </w:t>
      </w:r>
      <w:r w:rsidRPr="00E433B5">
        <w:rPr>
          <w:lang w:val="en-IN"/>
        </w:rPr>
        <w:t>Market Audit-SWOT Analysis</w:t>
      </w:r>
      <w:bookmarkEnd w:id="13"/>
    </w:p>
    <w:p w:rsidR="00854F41" w:rsidRDefault="00E433B5" w14:paraId="3B69515E"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E433B5">
        <w:rPr>
          <w:rFonts w:ascii="Times New Roman" w:hAnsi="Times New Roman" w:eastAsia="Times New Roman" w:cs="Times New Roman"/>
          <w:b/>
          <w:noProof/>
          <w:color w:val="222222"/>
          <w:sz w:val="24"/>
          <w:szCs w:val="24"/>
        </w:rPr>
        <w:drawing>
          <wp:inline distT="0" distB="0" distL="0" distR="0" wp14:anchorId="2DBF0B3F" wp14:editId="151F353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E433B5" w:rsidP="00E433B5" w:rsidRDefault="00E433B5" w14:paraId="526369E0"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Pr="009D2E9A" w:rsidR="00E433B5" w:rsidP="009D2E9A" w:rsidRDefault="00E433B5" w14:paraId="4AE19156" w14:textId="77777777">
      <w:pPr>
        <w:pStyle w:val="Heading2"/>
        <w:rPr>
          <w:rFonts w:eastAsia="Times New Roman" w:cs="Times New Roman"/>
          <w:color w:val="222222"/>
          <w:sz w:val="24"/>
          <w:szCs w:val="24"/>
        </w:rPr>
      </w:pPr>
      <w:r>
        <w:rPr>
          <w:rFonts w:eastAsia="Times New Roman" w:cs="Times New Roman"/>
          <w:color w:val="222222"/>
          <w:sz w:val="24"/>
          <w:szCs w:val="24"/>
        </w:rPr>
        <w:br w:type="page"/>
      </w:r>
      <w:bookmarkStart w:name="_Toc129296174" w:id="14"/>
      <w:r>
        <w:lastRenderedPageBreak/>
        <w:t xml:space="preserve">Slide 3: </w:t>
      </w:r>
      <w:r w:rsidRPr="00E433B5">
        <w:rPr>
          <w:lang w:val="en-IN"/>
        </w:rPr>
        <w:t>Market Audit-Pestle Analysis</w:t>
      </w:r>
      <w:bookmarkEnd w:id="14"/>
    </w:p>
    <w:p w:rsidRPr="009D2E9A" w:rsidR="00E433B5" w:rsidP="00E433B5" w:rsidRDefault="00E433B5" w14:paraId="4A917DB6"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E433B5">
        <w:rPr>
          <w:rFonts w:ascii="Times New Roman" w:hAnsi="Times New Roman" w:eastAsia="Times New Roman" w:cs="Times New Roman"/>
          <w:b/>
          <w:noProof/>
          <w:color w:val="222222"/>
          <w:sz w:val="24"/>
          <w:szCs w:val="24"/>
        </w:rPr>
        <w:drawing>
          <wp:inline distT="0" distB="0" distL="0" distR="0" wp14:anchorId="694899AD" wp14:editId="213C6BE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Pr="009D2E9A" w:rsidR="00E433B5" w:rsidP="009D2E9A" w:rsidRDefault="00E433B5" w14:paraId="4A90976B" w14:textId="77777777">
      <w:pPr>
        <w:pStyle w:val="Heading2"/>
        <w:rPr>
          <w:rFonts w:eastAsia="Times New Roman" w:cs="Times New Roman"/>
          <w:color w:val="222222"/>
          <w:sz w:val="24"/>
          <w:szCs w:val="24"/>
          <w:lang w:val="en-US"/>
        </w:rPr>
      </w:pPr>
      <w:bookmarkStart w:name="_Toc129296175" w:id="15"/>
      <w:r>
        <w:rPr>
          <w:lang w:val="en-US"/>
        </w:rPr>
        <w:t xml:space="preserve">Slide 4: </w:t>
      </w:r>
      <w:r w:rsidRPr="00E433B5">
        <w:rPr>
          <w:lang w:val="en-IN"/>
        </w:rPr>
        <w:t>Segmentation, positioning and Targeting</w:t>
      </w:r>
      <w:bookmarkEnd w:id="15"/>
    </w:p>
    <w:p w:rsidR="00E433B5" w:rsidRDefault="00E433B5" w14:paraId="280DB7B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E433B5">
        <w:rPr>
          <w:rFonts w:ascii="Times New Roman" w:hAnsi="Times New Roman" w:eastAsia="Times New Roman" w:cs="Times New Roman"/>
          <w:b/>
          <w:noProof/>
          <w:color w:val="222222"/>
          <w:sz w:val="24"/>
          <w:szCs w:val="24"/>
        </w:rPr>
        <w:drawing>
          <wp:inline distT="0" distB="0" distL="0" distR="0" wp14:anchorId="260324AD" wp14:editId="61A2D27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9D2E9A" w:rsidRDefault="009D2E9A" w14:paraId="314DCB23"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9D2E9A" w:rsidP="009D2E9A" w:rsidRDefault="009D2E9A" w14:paraId="1076C786" w14:textId="77777777">
      <w:pPr>
        <w:pStyle w:val="Heading2"/>
        <w:rPr>
          <w:lang w:val="en-US"/>
        </w:rPr>
      </w:pPr>
      <w:bookmarkStart w:name="_Toc129214074" w:id="16"/>
      <w:bookmarkStart w:name="_Toc129296176" w:id="17"/>
      <w:r>
        <w:rPr>
          <w:lang w:val="en-US"/>
        </w:rPr>
        <w:lastRenderedPageBreak/>
        <w:t>Slide 5: Situation Analysis</w:t>
      </w:r>
      <w:bookmarkEnd w:id="16"/>
      <w:bookmarkEnd w:id="17"/>
    </w:p>
    <w:p w:rsidR="009D2E9A" w:rsidP="009D2E9A" w:rsidRDefault="009D2E9A" w14:paraId="37D10FEF" w14:textId="77777777">
      <w:pPr>
        <w:rPr>
          <w:rFonts w:ascii="Times New Roman" w:hAnsi="Times New Roman" w:eastAsia="Times New Roman" w:cs="Times New Roman"/>
          <w:b/>
          <w:color w:val="222222"/>
          <w:sz w:val="24"/>
          <w:szCs w:val="24"/>
        </w:rPr>
      </w:pPr>
      <w:r w:rsidRPr="00E6401B">
        <w:rPr>
          <w:rFonts w:ascii="Times New Roman" w:hAnsi="Times New Roman" w:eastAsia="Times New Roman" w:cs="Times New Roman"/>
          <w:b/>
          <w:noProof/>
          <w:color w:val="222222"/>
          <w:sz w:val="24"/>
          <w:szCs w:val="24"/>
        </w:rPr>
        <w:drawing>
          <wp:inline distT="0" distB="0" distL="0" distR="0" wp14:anchorId="3E7031D6" wp14:editId="7134B11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9D2E9A" w:rsidRDefault="009D2E9A" w14:paraId="6A5D1CC3"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E433B5" w:rsidRDefault="00E433B5" w14:paraId="112555FC" w14:textId="77777777">
      <w:pP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br w:type="page"/>
      </w:r>
    </w:p>
    <w:p w:rsidR="00854F41" w:rsidP="00E433B5" w:rsidRDefault="00E433B5" w14:paraId="606062A9" w14:textId="77777777">
      <w:pPr>
        <w:pStyle w:val="Heading2"/>
      </w:pPr>
      <w:bookmarkStart w:name="_Toc129296177" w:id="18"/>
      <w:r>
        <w:lastRenderedPageBreak/>
        <w:t>References</w:t>
      </w:r>
      <w:bookmarkEnd w:id="18"/>
    </w:p>
    <w:p w:rsidR="00E433B5" w:rsidRDefault="00E433B5" w14:paraId="6CB5DD7C"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E433B5" w14:paraId="17FED410"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E433B5">
        <w:rPr>
          <w:rFonts w:ascii="Times New Roman" w:hAnsi="Times New Roman" w:eastAsia="Times New Roman" w:cs="Times New Roman"/>
          <w:b/>
          <w:noProof/>
          <w:color w:val="222222"/>
          <w:sz w:val="24"/>
          <w:szCs w:val="24"/>
        </w:rPr>
        <w:drawing>
          <wp:inline distT="0" distB="0" distL="0" distR="0" wp14:anchorId="0D7A8ABD" wp14:editId="31291DF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131897" w:rsidRDefault="00131897" w14:paraId="261A2096"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131897" w:rsidRDefault="00131897" w14:paraId="5360EBDD" w14:textId="77777777">
      <w:pPr>
        <w:shd w:val="clear" w:color="auto" w:fill="FFFFFF"/>
        <w:spacing w:before="90" w:after="90" w:line="360" w:lineRule="auto"/>
        <w:jc w:val="both"/>
        <w:rPr>
          <w:rFonts w:ascii="Times New Roman" w:hAnsi="Times New Roman" w:eastAsia="Times New Roman" w:cs="Times New Roman"/>
          <w:b/>
          <w:color w:val="222222"/>
          <w:sz w:val="24"/>
          <w:szCs w:val="24"/>
        </w:rPr>
        <w:sectPr w:rsidR="00131897" w:rsidSect="00E433B5">
          <w:pgSz w:w="11906" w:h="16838" w:orient="portrait"/>
          <w:pgMar w:top="1440" w:right="1440" w:bottom="1440" w:left="1440" w:header="708" w:footer="708" w:gutter="0"/>
          <w:pgNumType w:start="12"/>
          <w:cols w:space="720"/>
        </w:sectPr>
      </w:pPr>
    </w:p>
    <w:p w:rsidR="00131897" w:rsidP="00131897" w:rsidRDefault="00131897" w14:paraId="4845612A" w14:textId="77777777">
      <w:pPr>
        <w:pStyle w:val="Heading1"/>
      </w:pPr>
      <w:bookmarkStart w:name="_Toc129296178" w:id="19"/>
      <w:r>
        <w:lastRenderedPageBreak/>
        <w:t>Appendix: Action Plan</w:t>
      </w:r>
      <w:bookmarkEnd w:id="19"/>
    </w:p>
    <w:p w:rsidR="00131897" w:rsidRDefault="00F53DEC" w14:paraId="28AD66F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r w:rsidRPr="00F53DEC">
        <w:rPr>
          <w:noProof/>
        </w:rPr>
        <w:drawing>
          <wp:inline distT="0" distB="0" distL="0" distR="0" wp14:anchorId="116EA9FA" wp14:editId="5D7BA639">
            <wp:extent cx="6438210" cy="435292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589" cy="4379549"/>
                    </a:xfrm>
                    <a:prstGeom prst="rect">
                      <a:avLst/>
                    </a:prstGeom>
                    <a:noFill/>
                    <a:ln>
                      <a:noFill/>
                    </a:ln>
                  </pic:spPr>
                </pic:pic>
              </a:graphicData>
            </a:graphic>
          </wp:inline>
        </w:drawing>
      </w:r>
    </w:p>
    <w:p w:rsidR="00131897" w:rsidP="00131897" w:rsidRDefault="00131897" w14:paraId="1F54025A" w14:textId="77777777">
      <w:pPr>
        <w:shd w:val="clear" w:color="auto" w:fill="FFFFFF"/>
        <w:spacing w:before="90" w:after="90" w:line="360" w:lineRule="auto"/>
        <w:jc w:val="center"/>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rPr>
        <w:t>Figure: Work Plan shown through the GANTT Chart</w:t>
      </w:r>
    </w:p>
    <w:p w:rsidR="00854F41" w:rsidRDefault="00854F41" w14:paraId="74EAEA65"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732F0B44"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6ED0232A"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41E1FF03"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6010091"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3F7F726C"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7557879"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44FB6843"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7BDBB5EB"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36DEE192"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F8078C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1EA642DC"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6B5FC038"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RDefault="00854F41" w14:paraId="535E1D6D" w14:textId="77777777">
      <w:pPr>
        <w:shd w:val="clear" w:color="auto" w:fill="FFFFFF"/>
        <w:spacing w:before="90" w:after="90" w:line="360" w:lineRule="auto"/>
        <w:jc w:val="both"/>
        <w:rPr>
          <w:rFonts w:ascii="Times New Roman" w:hAnsi="Times New Roman" w:eastAsia="Times New Roman" w:cs="Times New Roman"/>
          <w:b/>
          <w:color w:val="222222"/>
          <w:sz w:val="24"/>
          <w:szCs w:val="24"/>
        </w:rPr>
      </w:pPr>
    </w:p>
    <w:p w:rsidR="00854F41" w:rsidP="00E433B5" w:rsidRDefault="00854F41" w14:paraId="5C9BCCD1" w14:textId="77777777">
      <w:pPr>
        <w:pBdr>
          <w:top w:val="nil"/>
          <w:left w:val="nil"/>
          <w:bottom w:val="nil"/>
          <w:right w:val="nil"/>
          <w:between w:val="nil"/>
        </w:pBdr>
        <w:spacing w:line="360" w:lineRule="auto"/>
        <w:ind w:left="360"/>
        <w:jc w:val="both"/>
        <w:rPr>
          <w:rFonts w:ascii="Times New Roman" w:hAnsi="Times New Roman" w:eastAsia="Times New Roman" w:cs="Times New Roman"/>
          <w:sz w:val="24"/>
          <w:szCs w:val="24"/>
        </w:rPr>
      </w:pPr>
    </w:p>
    <w:sectPr w:rsidR="00854F41" w:rsidSect="00E433B5">
      <w:pgSz w:w="11906" w:h="16838" w:orient="portrait"/>
      <w:pgMar w:top="1440" w:right="1440" w:bottom="1440" w:left="1440" w:header="708" w:footer="708" w:gutter="0"/>
      <w:pgNumType w:start="1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31A8" w:rsidP="00E433B5" w:rsidRDefault="003531A8" w14:paraId="7C02F892" w14:textId="77777777">
      <w:pPr>
        <w:spacing w:after="0" w:line="240" w:lineRule="auto"/>
      </w:pPr>
      <w:r>
        <w:separator/>
      </w:r>
    </w:p>
  </w:endnote>
  <w:endnote w:type="continuationSeparator" w:id="0">
    <w:p w:rsidR="003531A8" w:rsidP="00E433B5" w:rsidRDefault="003531A8" w14:paraId="389DB3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7122359"/>
      <w:docPartObj>
        <w:docPartGallery w:val="Page Numbers (Bottom of Page)"/>
        <w:docPartUnique/>
      </w:docPartObj>
    </w:sdtPr>
    <w:sdtEndPr>
      <w:rPr>
        <w:noProof/>
      </w:rPr>
    </w:sdtEndPr>
    <w:sdtContent>
      <w:p w:rsidR="00E433B5" w:rsidRDefault="00E433B5" w14:paraId="159B966B"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433B5" w:rsidRDefault="00E433B5" w14:paraId="0CE645D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31A8" w:rsidP="00E433B5" w:rsidRDefault="003531A8" w14:paraId="322660D9" w14:textId="77777777">
      <w:pPr>
        <w:spacing w:after="0" w:line="240" w:lineRule="auto"/>
      </w:pPr>
      <w:r>
        <w:separator/>
      </w:r>
    </w:p>
  </w:footnote>
  <w:footnote w:type="continuationSeparator" w:id="0">
    <w:p w:rsidR="003531A8" w:rsidP="00E433B5" w:rsidRDefault="003531A8" w14:paraId="0A04B04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35855"/>
    <w:multiLevelType w:val="hybridMultilevel"/>
    <w:tmpl w:val="F7F04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E94EA0"/>
    <w:multiLevelType w:val="hybridMultilevel"/>
    <w:tmpl w:val="4036DA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0F57DE1"/>
    <w:multiLevelType w:val="hybridMultilevel"/>
    <w:tmpl w:val="F72E24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A94431"/>
    <w:multiLevelType w:val="hybridMultilevel"/>
    <w:tmpl w:val="B4247B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5151AFD"/>
    <w:multiLevelType w:val="multilevel"/>
    <w:tmpl w:val="42AC12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E505EA"/>
    <w:multiLevelType w:val="hybridMultilevel"/>
    <w:tmpl w:val="19BED0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A0F6C5B"/>
    <w:multiLevelType w:val="hybridMultilevel"/>
    <w:tmpl w:val="3CD06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7520AA"/>
    <w:multiLevelType w:val="hybridMultilevel"/>
    <w:tmpl w:val="B56A4B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8922834"/>
    <w:multiLevelType w:val="hybridMultilevel"/>
    <w:tmpl w:val="30DE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3D81A82"/>
    <w:multiLevelType w:val="multilevel"/>
    <w:tmpl w:val="6008B0A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759942DC"/>
    <w:multiLevelType w:val="multilevel"/>
    <w:tmpl w:val="7C66F9C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250433103">
    <w:abstractNumId w:val="4"/>
  </w:num>
  <w:num w:numId="2" w16cid:durableId="771509244">
    <w:abstractNumId w:val="10"/>
  </w:num>
  <w:num w:numId="3" w16cid:durableId="391734264">
    <w:abstractNumId w:val="9"/>
  </w:num>
  <w:num w:numId="4" w16cid:durableId="443118225">
    <w:abstractNumId w:val="6"/>
  </w:num>
  <w:num w:numId="5" w16cid:durableId="411053450">
    <w:abstractNumId w:val="5"/>
  </w:num>
  <w:num w:numId="6" w16cid:durableId="1431194231">
    <w:abstractNumId w:val="0"/>
  </w:num>
  <w:num w:numId="7" w16cid:durableId="1266112094">
    <w:abstractNumId w:val="1"/>
  </w:num>
  <w:num w:numId="8" w16cid:durableId="41248995">
    <w:abstractNumId w:val="3"/>
  </w:num>
  <w:num w:numId="9" w16cid:durableId="1574896710">
    <w:abstractNumId w:val="2"/>
  </w:num>
  <w:num w:numId="10" w16cid:durableId="225914354">
    <w:abstractNumId w:val="7"/>
  </w:num>
  <w:num w:numId="11" w16cid:durableId="673531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F41"/>
    <w:rsid w:val="00000000"/>
    <w:rsid w:val="00060EAA"/>
    <w:rsid w:val="00121E76"/>
    <w:rsid w:val="00131897"/>
    <w:rsid w:val="00156DA4"/>
    <w:rsid w:val="00185760"/>
    <w:rsid w:val="0021600F"/>
    <w:rsid w:val="00266608"/>
    <w:rsid w:val="002D35CC"/>
    <w:rsid w:val="003113DD"/>
    <w:rsid w:val="003531A8"/>
    <w:rsid w:val="003D60D5"/>
    <w:rsid w:val="00402F10"/>
    <w:rsid w:val="00593330"/>
    <w:rsid w:val="00616308"/>
    <w:rsid w:val="006D57E8"/>
    <w:rsid w:val="006E0FF2"/>
    <w:rsid w:val="006F2E9E"/>
    <w:rsid w:val="00701F12"/>
    <w:rsid w:val="008004C5"/>
    <w:rsid w:val="00816833"/>
    <w:rsid w:val="00854F41"/>
    <w:rsid w:val="00896757"/>
    <w:rsid w:val="008D537D"/>
    <w:rsid w:val="00972182"/>
    <w:rsid w:val="009D2E9A"/>
    <w:rsid w:val="00B40DA2"/>
    <w:rsid w:val="00C9448F"/>
    <w:rsid w:val="00E433B5"/>
    <w:rsid w:val="00E73113"/>
    <w:rsid w:val="00EA3D24"/>
    <w:rsid w:val="00F5026A"/>
    <w:rsid w:val="00F53DEC"/>
    <w:rsid w:val="00F865AE"/>
    <w:rsid w:val="0DB3E66D"/>
    <w:rsid w:val="104BC9C5"/>
    <w:rsid w:val="120BCC4C"/>
    <w:rsid w:val="299ADD3E"/>
    <w:rsid w:val="3385B5B7"/>
    <w:rsid w:val="3785735F"/>
    <w:rsid w:val="3E7BE98B"/>
    <w:rsid w:val="403CB8C6"/>
    <w:rsid w:val="4365C084"/>
    <w:rsid w:val="492523DC"/>
    <w:rsid w:val="4C98D140"/>
    <w:rsid w:val="507072EB"/>
    <w:rsid w:val="50A61565"/>
    <w:rsid w:val="600C6794"/>
    <w:rsid w:val="707DAD38"/>
    <w:rsid w:val="72296CDF"/>
    <w:rsid w:val="74ED4F25"/>
    <w:rsid w:val="7DEEA32B"/>
    <w:rsid w:val="7FEA4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78F"/>
  <w15:docId w15:val="{AF8B4FE1-2BA4-4B0C-90B1-A2131D04E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hd w:val="clear" w:color="auto" w:fill="FFFFFF"/>
      <w:spacing w:before="90" w:after="90" w:line="360" w:lineRule="auto"/>
      <w:jc w:val="both"/>
      <w:outlineLvl w:val="0"/>
    </w:pPr>
    <w:rPr>
      <w:rFonts w:ascii="Times New Roman" w:hAnsi="Times New Roman" w:eastAsia="Times New Roman" w:cs="Times New Roman"/>
      <w:b/>
      <w:color w:val="222222"/>
      <w:sz w:val="32"/>
      <w:szCs w:val="32"/>
    </w:rPr>
  </w:style>
  <w:style w:type="paragraph" w:styleId="Heading2">
    <w:name w:val="heading 2"/>
    <w:basedOn w:val="Normal"/>
    <w:next w:val="Normal"/>
    <w:link w:val="Heading2Char"/>
    <w:uiPriority w:val="9"/>
    <w:unhideWhenUsed/>
    <w:qFormat/>
    <w:rsid w:val="00060EAA"/>
    <w:pPr>
      <w:keepNext/>
      <w:keepLines/>
      <w:spacing w:before="360" w:after="80"/>
      <w:outlineLvl w:val="1"/>
    </w:pPr>
    <w:rPr>
      <w:rFonts w:ascii="Times New Roman" w:hAnsi="Times New Roman"/>
      <w:b/>
      <w:sz w:val="2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F4402"/>
    <w:pPr>
      <w:shd w:val="clear" w:color="auto" w:fill="auto"/>
      <w:spacing w:before="240" w:after="0" w:line="259" w:lineRule="auto"/>
      <w:jc w:val="left"/>
      <w:outlineLvl w:val="9"/>
    </w:pPr>
    <w:rPr>
      <w:rFonts w:asciiTheme="majorHAnsi" w:hAnsiTheme="majorHAnsi" w:eastAsiaTheme="majorEastAsia" w:cstheme="majorBidi"/>
      <w:b w:val="0"/>
      <w:color w:val="2F5496" w:themeColor="accent1" w:themeShade="BF"/>
      <w:lang w:val="en-US" w:eastAsia="en-US"/>
    </w:rPr>
  </w:style>
  <w:style w:type="paragraph" w:styleId="TOC1">
    <w:name w:val="toc 1"/>
    <w:basedOn w:val="Normal"/>
    <w:next w:val="Normal"/>
    <w:autoRedefine/>
    <w:uiPriority w:val="39"/>
    <w:unhideWhenUsed/>
    <w:rsid w:val="00EF4402"/>
    <w:pPr>
      <w:spacing w:after="100"/>
    </w:p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433B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3B5"/>
  </w:style>
  <w:style w:type="paragraph" w:styleId="Footer">
    <w:name w:val="footer"/>
    <w:basedOn w:val="Normal"/>
    <w:link w:val="FooterChar"/>
    <w:uiPriority w:val="99"/>
    <w:unhideWhenUsed/>
    <w:rsid w:val="00E433B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3B5"/>
  </w:style>
  <w:style w:type="paragraph" w:styleId="TOC2">
    <w:name w:val="toc 2"/>
    <w:basedOn w:val="Normal"/>
    <w:next w:val="Normal"/>
    <w:autoRedefine/>
    <w:uiPriority w:val="39"/>
    <w:unhideWhenUsed/>
    <w:rsid w:val="00E433B5"/>
    <w:pPr>
      <w:spacing w:after="100"/>
      <w:ind w:left="220"/>
    </w:pPr>
  </w:style>
  <w:style w:type="character" w:styleId="Heading2Char" w:customStyle="1">
    <w:name w:val="Heading 2 Char"/>
    <w:basedOn w:val="DefaultParagraphFont"/>
    <w:link w:val="Heading2"/>
    <w:uiPriority w:val="9"/>
    <w:rsid w:val="00060EAA"/>
    <w:rPr>
      <w:rFonts w:ascii="Times New Roman" w:hAnsi="Times New Roman"/>
      <w:b/>
      <w:sz w:val="26"/>
      <w:szCs w:val="36"/>
    </w:rPr>
  </w:style>
  <w:style w:type="paragraph" w:styleId="z-TopofForm">
    <w:name w:val="HTML Top of Form"/>
    <w:basedOn w:val="Normal"/>
    <w:next w:val="Normal"/>
    <w:link w:val="z-TopofFormChar"/>
    <w:hidden/>
    <w:uiPriority w:val="99"/>
    <w:semiHidden/>
    <w:unhideWhenUsed/>
    <w:rsid w:val="00972182"/>
    <w:pPr>
      <w:pBdr>
        <w:bottom w:val="single" w:color="auto" w:sz="6" w:space="1"/>
      </w:pBdr>
      <w:spacing w:after="0" w:line="240" w:lineRule="auto"/>
      <w:jc w:val="center"/>
    </w:pPr>
    <w:rPr>
      <w:rFonts w:ascii="Arial" w:hAnsi="Arial" w:eastAsia="Times New Roman" w:cs="Arial"/>
      <w:vanish/>
      <w:sz w:val="16"/>
      <w:szCs w:val="16"/>
    </w:rPr>
  </w:style>
  <w:style w:type="character" w:styleId="z-TopofFormChar" w:customStyle="1">
    <w:name w:val="z-Top of Form Char"/>
    <w:basedOn w:val="DefaultParagraphFont"/>
    <w:link w:val="z-TopofForm"/>
    <w:uiPriority w:val="99"/>
    <w:semiHidden/>
    <w:rsid w:val="00972182"/>
    <w:rPr>
      <w:rFonts w:ascii="Arial" w:hAnsi="Arial" w:eastAsia="Times New Roman" w:cs="Arial"/>
      <w:vanish/>
      <w:sz w:val="16"/>
      <w:szCs w:val="16"/>
    </w:rPr>
  </w:style>
  <w:style w:type="paragraph" w:styleId="z-BottomofForm">
    <w:name w:val="HTML Bottom of Form"/>
    <w:basedOn w:val="Normal"/>
    <w:next w:val="Normal"/>
    <w:link w:val="z-BottomofFormChar"/>
    <w:hidden/>
    <w:uiPriority w:val="99"/>
    <w:semiHidden/>
    <w:unhideWhenUsed/>
    <w:rsid w:val="00972182"/>
    <w:pPr>
      <w:pBdr>
        <w:top w:val="single" w:color="auto" w:sz="6" w:space="1"/>
      </w:pBdr>
      <w:spacing w:after="0" w:line="240" w:lineRule="auto"/>
      <w:jc w:val="center"/>
    </w:pPr>
    <w:rPr>
      <w:rFonts w:ascii="Arial" w:hAnsi="Arial" w:eastAsia="Times New Roman" w:cs="Arial"/>
      <w:vanish/>
      <w:sz w:val="16"/>
      <w:szCs w:val="16"/>
    </w:rPr>
  </w:style>
  <w:style w:type="character" w:styleId="z-BottomofFormChar" w:customStyle="1">
    <w:name w:val="z-Bottom of Form Char"/>
    <w:basedOn w:val="DefaultParagraphFont"/>
    <w:link w:val="z-BottomofForm"/>
    <w:uiPriority w:val="99"/>
    <w:semiHidden/>
    <w:rsid w:val="00972182"/>
    <w:rPr>
      <w:rFonts w:ascii="Arial" w:hAnsi="Arial" w:eastAsia="Times New Roman" w:cs="Arial"/>
      <w:vanish/>
      <w:sz w:val="16"/>
      <w:szCs w:val="16"/>
    </w:rPr>
  </w:style>
  <w:style w:type="table" w:styleId="TableGrid">
    <w:name w:val="Table Grid"/>
    <w:basedOn w:val="TableNormal"/>
    <w:uiPriority w:val="39"/>
    <w:rsid w:val="0097218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6F2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342109">
      <w:bodyDiv w:val="1"/>
      <w:marLeft w:val="0"/>
      <w:marRight w:val="0"/>
      <w:marTop w:val="0"/>
      <w:marBottom w:val="0"/>
      <w:divBdr>
        <w:top w:val="none" w:sz="0" w:space="0" w:color="auto"/>
        <w:left w:val="none" w:sz="0" w:space="0" w:color="auto"/>
        <w:bottom w:val="none" w:sz="0" w:space="0" w:color="auto"/>
        <w:right w:val="none" w:sz="0" w:space="0" w:color="auto"/>
      </w:divBdr>
    </w:div>
    <w:div w:id="853881349">
      <w:bodyDiv w:val="1"/>
      <w:marLeft w:val="0"/>
      <w:marRight w:val="0"/>
      <w:marTop w:val="0"/>
      <w:marBottom w:val="0"/>
      <w:divBdr>
        <w:top w:val="none" w:sz="0" w:space="0" w:color="auto"/>
        <w:left w:val="none" w:sz="0" w:space="0" w:color="auto"/>
        <w:bottom w:val="none" w:sz="0" w:space="0" w:color="auto"/>
        <w:right w:val="none" w:sz="0" w:space="0" w:color="auto"/>
      </w:divBdr>
    </w:div>
    <w:div w:id="1458527072">
      <w:bodyDiv w:val="1"/>
      <w:marLeft w:val="0"/>
      <w:marRight w:val="0"/>
      <w:marTop w:val="0"/>
      <w:marBottom w:val="0"/>
      <w:divBdr>
        <w:top w:val="none" w:sz="0" w:space="0" w:color="auto"/>
        <w:left w:val="none" w:sz="0" w:space="0" w:color="auto"/>
        <w:bottom w:val="none" w:sz="0" w:space="0" w:color="auto"/>
        <w:right w:val="none" w:sz="0" w:space="0" w:color="auto"/>
      </w:divBdr>
    </w:div>
    <w:div w:id="1535923069">
      <w:bodyDiv w:val="1"/>
      <w:marLeft w:val="0"/>
      <w:marRight w:val="0"/>
      <w:marTop w:val="0"/>
      <w:marBottom w:val="0"/>
      <w:divBdr>
        <w:top w:val="none" w:sz="0" w:space="0" w:color="auto"/>
        <w:left w:val="none" w:sz="0" w:space="0" w:color="auto"/>
        <w:bottom w:val="none" w:sz="0" w:space="0" w:color="auto"/>
        <w:right w:val="none" w:sz="0" w:space="0" w:color="auto"/>
      </w:divBdr>
      <w:divsChild>
        <w:div w:id="463424146">
          <w:marLeft w:val="0"/>
          <w:marRight w:val="0"/>
          <w:marTop w:val="0"/>
          <w:marBottom w:val="0"/>
          <w:divBdr>
            <w:top w:val="single" w:sz="2" w:space="0" w:color="D9D9E3"/>
            <w:left w:val="single" w:sz="2" w:space="0" w:color="D9D9E3"/>
            <w:bottom w:val="single" w:sz="2" w:space="0" w:color="D9D9E3"/>
            <w:right w:val="single" w:sz="2" w:space="0" w:color="D9D9E3"/>
          </w:divBdr>
          <w:divsChild>
            <w:div w:id="603850923">
              <w:marLeft w:val="0"/>
              <w:marRight w:val="0"/>
              <w:marTop w:val="0"/>
              <w:marBottom w:val="0"/>
              <w:divBdr>
                <w:top w:val="single" w:sz="2" w:space="0" w:color="D9D9E3"/>
                <w:left w:val="single" w:sz="2" w:space="0" w:color="D9D9E3"/>
                <w:bottom w:val="single" w:sz="2" w:space="0" w:color="D9D9E3"/>
                <w:right w:val="single" w:sz="2" w:space="0" w:color="D9D9E3"/>
              </w:divBdr>
              <w:divsChild>
                <w:div w:id="1730348320">
                  <w:marLeft w:val="0"/>
                  <w:marRight w:val="0"/>
                  <w:marTop w:val="0"/>
                  <w:marBottom w:val="0"/>
                  <w:divBdr>
                    <w:top w:val="single" w:sz="2" w:space="0" w:color="D9D9E3"/>
                    <w:left w:val="single" w:sz="2" w:space="0" w:color="D9D9E3"/>
                    <w:bottom w:val="single" w:sz="2" w:space="0" w:color="D9D9E3"/>
                    <w:right w:val="single" w:sz="2" w:space="0" w:color="D9D9E3"/>
                  </w:divBdr>
                  <w:divsChild>
                    <w:div w:id="107699219">
                      <w:marLeft w:val="0"/>
                      <w:marRight w:val="0"/>
                      <w:marTop w:val="0"/>
                      <w:marBottom w:val="0"/>
                      <w:divBdr>
                        <w:top w:val="single" w:sz="2" w:space="0" w:color="D9D9E3"/>
                        <w:left w:val="single" w:sz="2" w:space="0" w:color="D9D9E3"/>
                        <w:bottom w:val="single" w:sz="2" w:space="0" w:color="D9D9E3"/>
                        <w:right w:val="single" w:sz="2" w:space="0" w:color="D9D9E3"/>
                      </w:divBdr>
                      <w:divsChild>
                        <w:div w:id="1488589805">
                          <w:marLeft w:val="0"/>
                          <w:marRight w:val="0"/>
                          <w:marTop w:val="0"/>
                          <w:marBottom w:val="0"/>
                          <w:divBdr>
                            <w:top w:val="single" w:sz="2" w:space="0" w:color="auto"/>
                            <w:left w:val="single" w:sz="2" w:space="0" w:color="auto"/>
                            <w:bottom w:val="single" w:sz="6" w:space="0" w:color="auto"/>
                            <w:right w:val="single" w:sz="2" w:space="0" w:color="auto"/>
                          </w:divBdr>
                          <w:divsChild>
                            <w:div w:id="856850380">
                              <w:marLeft w:val="0"/>
                              <w:marRight w:val="0"/>
                              <w:marTop w:val="100"/>
                              <w:marBottom w:val="100"/>
                              <w:divBdr>
                                <w:top w:val="single" w:sz="2" w:space="0" w:color="D9D9E3"/>
                                <w:left w:val="single" w:sz="2" w:space="0" w:color="D9D9E3"/>
                                <w:bottom w:val="single" w:sz="2" w:space="0" w:color="D9D9E3"/>
                                <w:right w:val="single" w:sz="2" w:space="0" w:color="D9D9E3"/>
                              </w:divBdr>
                              <w:divsChild>
                                <w:div w:id="411121886">
                                  <w:marLeft w:val="0"/>
                                  <w:marRight w:val="0"/>
                                  <w:marTop w:val="0"/>
                                  <w:marBottom w:val="0"/>
                                  <w:divBdr>
                                    <w:top w:val="single" w:sz="2" w:space="0" w:color="D9D9E3"/>
                                    <w:left w:val="single" w:sz="2" w:space="0" w:color="D9D9E3"/>
                                    <w:bottom w:val="single" w:sz="2" w:space="0" w:color="D9D9E3"/>
                                    <w:right w:val="single" w:sz="2" w:space="0" w:color="D9D9E3"/>
                                  </w:divBdr>
                                  <w:divsChild>
                                    <w:div w:id="1932354884">
                                      <w:marLeft w:val="0"/>
                                      <w:marRight w:val="0"/>
                                      <w:marTop w:val="0"/>
                                      <w:marBottom w:val="0"/>
                                      <w:divBdr>
                                        <w:top w:val="single" w:sz="2" w:space="0" w:color="D9D9E3"/>
                                        <w:left w:val="single" w:sz="2" w:space="0" w:color="D9D9E3"/>
                                        <w:bottom w:val="single" w:sz="2" w:space="0" w:color="D9D9E3"/>
                                        <w:right w:val="single" w:sz="2" w:space="0" w:color="D9D9E3"/>
                                      </w:divBdr>
                                      <w:divsChild>
                                        <w:div w:id="1866286802">
                                          <w:marLeft w:val="0"/>
                                          <w:marRight w:val="0"/>
                                          <w:marTop w:val="0"/>
                                          <w:marBottom w:val="0"/>
                                          <w:divBdr>
                                            <w:top w:val="single" w:sz="2" w:space="0" w:color="D9D9E3"/>
                                            <w:left w:val="single" w:sz="2" w:space="0" w:color="D9D9E3"/>
                                            <w:bottom w:val="single" w:sz="2" w:space="0" w:color="D9D9E3"/>
                                            <w:right w:val="single" w:sz="2" w:space="0" w:color="D9D9E3"/>
                                          </w:divBdr>
                                          <w:divsChild>
                                            <w:div w:id="1644963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3575309">
          <w:marLeft w:val="0"/>
          <w:marRight w:val="0"/>
          <w:marTop w:val="0"/>
          <w:marBottom w:val="0"/>
          <w:divBdr>
            <w:top w:val="none" w:sz="0" w:space="0" w:color="auto"/>
            <w:left w:val="none" w:sz="0" w:space="0" w:color="auto"/>
            <w:bottom w:val="none" w:sz="0" w:space="0" w:color="auto"/>
            <w:right w:val="none" w:sz="0" w:space="0" w:color="auto"/>
          </w:divBdr>
          <w:divsChild>
            <w:div w:id="85149422">
              <w:marLeft w:val="0"/>
              <w:marRight w:val="0"/>
              <w:marTop w:val="0"/>
              <w:marBottom w:val="0"/>
              <w:divBdr>
                <w:top w:val="single" w:sz="2" w:space="0" w:color="D9D9E3"/>
                <w:left w:val="single" w:sz="2" w:space="0" w:color="D9D9E3"/>
                <w:bottom w:val="single" w:sz="2" w:space="0" w:color="D9D9E3"/>
                <w:right w:val="single" w:sz="2" w:space="0" w:color="D9D9E3"/>
              </w:divBdr>
              <w:divsChild>
                <w:div w:id="1513375432">
                  <w:marLeft w:val="0"/>
                  <w:marRight w:val="0"/>
                  <w:marTop w:val="0"/>
                  <w:marBottom w:val="0"/>
                  <w:divBdr>
                    <w:top w:val="single" w:sz="2" w:space="0" w:color="D9D9E3"/>
                    <w:left w:val="single" w:sz="2" w:space="0" w:color="D9D9E3"/>
                    <w:bottom w:val="single" w:sz="2" w:space="0" w:color="D9D9E3"/>
                    <w:right w:val="single" w:sz="2" w:space="0" w:color="D9D9E3"/>
                  </w:divBdr>
                  <w:divsChild>
                    <w:div w:id="1425883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6497633">
      <w:bodyDiv w:val="1"/>
      <w:marLeft w:val="0"/>
      <w:marRight w:val="0"/>
      <w:marTop w:val="0"/>
      <w:marBottom w:val="0"/>
      <w:divBdr>
        <w:top w:val="none" w:sz="0" w:space="0" w:color="auto"/>
        <w:left w:val="none" w:sz="0" w:space="0" w:color="auto"/>
        <w:bottom w:val="none" w:sz="0" w:space="0" w:color="auto"/>
        <w:right w:val="none" w:sz="0" w:space="0" w:color="auto"/>
      </w:divBdr>
    </w:div>
    <w:div w:id="1634749852">
      <w:bodyDiv w:val="1"/>
      <w:marLeft w:val="0"/>
      <w:marRight w:val="0"/>
      <w:marTop w:val="0"/>
      <w:marBottom w:val="0"/>
      <w:divBdr>
        <w:top w:val="none" w:sz="0" w:space="0" w:color="auto"/>
        <w:left w:val="none" w:sz="0" w:space="0" w:color="auto"/>
        <w:bottom w:val="none" w:sz="0" w:space="0" w:color="auto"/>
        <w:right w:val="none" w:sz="0" w:space="0" w:color="auto"/>
      </w:divBdr>
    </w:div>
    <w:div w:id="1807427707">
      <w:bodyDiv w:val="1"/>
      <w:marLeft w:val="0"/>
      <w:marRight w:val="0"/>
      <w:marTop w:val="0"/>
      <w:marBottom w:val="0"/>
      <w:divBdr>
        <w:top w:val="none" w:sz="0" w:space="0" w:color="auto"/>
        <w:left w:val="none" w:sz="0" w:space="0" w:color="auto"/>
        <w:bottom w:val="none" w:sz="0" w:space="0" w:color="auto"/>
        <w:right w:val="none" w:sz="0" w:space="0" w:color="auto"/>
      </w:divBdr>
    </w:div>
    <w:div w:id="1963488853">
      <w:bodyDiv w:val="1"/>
      <w:marLeft w:val="0"/>
      <w:marRight w:val="0"/>
      <w:marTop w:val="0"/>
      <w:marBottom w:val="0"/>
      <w:divBdr>
        <w:top w:val="none" w:sz="0" w:space="0" w:color="auto"/>
        <w:left w:val="none" w:sz="0" w:space="0" w:color="auto"/>
        <w:bottom w:val="none" w:sz="0" w:space="0" w:color="auto"/>
        <w:right w:val="none" w:sz="0" w:space="0" w:color="auto"/>
      </w:divBdr>
    </w:div>
    <w:div w:id="1965497867">
      <w:bodyDiv w:val="1"/>
      <w:marLeft w:val="0"/>
      <w:marRight w:val="0"/>
      <w:marTop w:val="0"/>
      <w:marBottom w:val="0"/>
      <w:divBdr>
        <w:top w:val="none" w:sz="0" w:space="0" w:color="auto"/>
        <w:left w:val="none" w:sz="0" w:space="0" w:color="auto"/>
        <w:bottom w:val="none" w:sz="0" w:space="0" w:color="auto"/>
        <w:right w:val="none" w:sz="0" w:space="0" w:color="auto"/>
      </w:divBdr>
    </w:div>
    <w:div w:id="1975141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emf"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www.whitbread.co.uk/about-us/our-business-model/investors"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5.png" Id="rId14" /><Relationship Type="http://schemas.openxmlformats.org/officeDocument/2006/relationships/glossaryDocument" Target="glossary/document.xml" Id="R8fb38c02b06e4af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5af18ef-b4bf-4be1-b4cd-13cfcca9b595}"/>
      </w:docPartPr>
      <w:docPartBody>
        <w:p w14:paraId="35BFF60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nQWT6eANYmfhfxuHjBBZSovnVrg==">AMUW2mXxUTntI8T6RzYR10CDn8Un2Ukkxh+1LoWRwe18C2MFKpNTyng1/+WpRUIg3Mm/qOXZdlqHyyd5fhVycgQnwwsFb5/vR+jf+mx22O7wKdk1FPN+tVvd3d8Hgkd4Zv2mMYX64ElO61AuFahJOZXHcZlGj9iP6fYTQsGSvO6XGIvjPlbmvsqMjKVmRhFDS/TVjpDoTiH1M9K4FN4y2EFRaGwgSAjMYOhm7JqwsWDH9vXOmVaOKpsoiTdDMUU1kgjabkICbpse6YWAMiPCvo7QfWyZVDINb/kt++nov6nyHuKWRiXZ4b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Christopher Wilkin</dc:creator>
  <lastModifiedBy>Zakaria Chowdhury (2222623)</lastModifiedBy>
  <revision>23</revision>
  <dcterms:created xsi:type="dcterms:W3CDTF">2023-02-27T11:16:00.0000000Z</dcterms:created>
  <dcterms:modified xsi:type="dcterms:W3CDTF">2023-03-10T10:14:00.9028072Z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2cead3a97df9e554373e17f50341637d065ae364fbe5db70e3818e55f22e1614</vt:lpwstr>
  </property>
</Properties>
</file>