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C8775" w14:textId="38DF1B92" w:rsidR="00BF08A5" w:rsidRPr="003D49A1" w:rsidRDefault="00BF08A5" w:rsidP="003D49A1">
      <w:pPr>
        <w:spacing w:after="0" w:line="360" w:lineRule="auto"/>
        <w:jc w:val="both"/>
        <w:rPr>
          <w:rFonts w:ascii="Times New Roman" w:hAnsi="Times New Roman" w:cs="Times New Roman"/>
          <w:lang w:val="en-US"/>
        </w:rPr>
      </w:pPr>
      <w:r w:rsidRPr="003D49A1">
        <w:rPr>
          <w:rFonts w:ascii="Times New Roman" w:hAnsi="Times New Roman" w:cs="Times New Roman"/>
          <w:noProof/>
        </w:rPr>
        <w:drawing>
          <wp:inline distT="0" distB="0" distL="0" distR="0" wp14:anchorId="4E5D54B9" wp14:editId="4B850435">
            <wp:extent cx="3589904" cy="1496291"/>
            <wp:effectExtent l="0" t="0" r="0" b="0"/>
            <wp:docPr id="208668728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87281" name="Picture 1"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9181" cy="1500158"/>
                    </a:xfrm>
                    <a:prstGeom prst="rect">
                      <a:avLst/>
                    </a:prstGeom>
                    <a:noFill/>
                    <a:ln>
                      <a:noFill/>
                    </a:ln>
                  </pic:spPr>
                </pic:pic>
              </a:graphicData>
            </a:graphic>
          </wp:inline>
        </w:drawing>
      </w:r>
    </w:p>
    <w:p w14:paraId="5EFEEB91" w14:textId="77777777" w:rsidR="00BF08A5" w:rsidRPr="003D49A1" w:rsidRDefault="00BF08A5" w:rsidP="003D49A1">
      <w:pPr>
        <w:spacing w:after="0" w:line="360" w:lineRule="auto"/>
        <w:jc w:val="both"/>
        <w:rPr>
          <w:rFonts w:ascii="Times New Roman" w:hAnsi="Times New Roman" w:cs="Times New Roman"/>
          <w:lang w:val="en-US"/>
        </w:rPr>
      </w:pPr>
    </w:p>
    <w:p w14:paraId="383F55C3" w14:textId="77777777" w:rsidR="00BF08A5" w:rsidRPr="003D49A1" w:rsidRDefault="00BF08A5" w:rsidP="003D49A1">
      <w:pPr>
        <w:spacing w:after="0" w:line="360" w:lineRule="auto"/>
        <w:jc w:val="both"/>
        <w:rPr>
          <w:rFonts w:ascii="Times New Roman" w:hAnsi="Times New Roman" w:cs="Times New Roman"/>
          <w:lang w:val="en-US"/>
        </w:rPr>
      </w:pPr>
    </w:p>
    <w:p w14:paraId="0E682DF5" w14:textId="77777777" w:rsidR="00BF08A5" w:rsidRPr="003D49A1" w:rsidRDefault="00BF08A5" w:rsidP="003D49A1">
      <w:pPr>
        <w:spacing w:after="0" w:line="360" w:lineRule="auto"/>
        <w:jc w:val="both"/>
        <w:rPr>
          <w:rFonts w:ascii="Times New Roman" w:hAnsi="Times New Roman" w:cs="Times New Roman"/>
          <w:lang w:val="en-US"/>
        </w:rPr>
      </w:pPr>
    </w:p>
    <w:p w14:paraId="1C29AA80" w14:textId="77777777" w:rsidR="00BF08A5" w:rsidRPr="003D49A1" w:rsidRDefault="00BF08A5" w:rsidP="003D49A1">
      <w:pPr>
        <w:spacing w:after="0" w:line="360" w:lineRule="auto"/>
        <w:jc w:val="both"/>
        <w:rPr>
          <w:rFonts w:ascii="Times New Roman" w:hAnsi="Times New Roman" w:cs="Times New Roman"/>
          <w:lang w:val="en-US"/>
        </w:rPr>
      </w:pPr>
    </w:p>
    <w:p w14:paraId="65BEC6FE" w14:textId="77777777" w:rsidR="00BF08A5" w:rsidRPr="003D49A1" w:rsidRDefault="00BF08A5" w:rsidP="003D49A1">
      <w:pPr>
        <w:spacing w:after="0" w:line="360" w:lineRule="auto"/>
        <w:jc w:val="both"/>
        <w:rPr>
          <w:rFonts w:ascii="Times New Roman" w:hAnsi="Times New Roman" w:cs="Times New Roman"/>
          <w:lang w:val="en-US"/>
        </w:rPr>
      </w:pPr>
    </w:p>
    <w:p w14:paraId="018593BA" w14:textId="77777777" w:rsidR="00BF08A5" w:rsidRPr="003D49A1" w:rsidRDefault="00BF08A5" w:rsidP="003D49A1">
      <w:pPr>
        <w:spacing w:after="0" w:line="360" w:lineRule="auto"/>
        <w:jc w:val="both"/>
        <w:rPr>
          <w:rFonts w:ascii="Times New Roman" w:hAnsi="Times New Roman" w:cs="Times New Roman"/>
          <w:lang w:val="en-US"/>
        </w:rPr>
      </w:pPr>
    </w:p>
    <w:p w14:paraId="7AC632E0" w14:textId="77777777" w:rsidR="00BF08A5" w:rsidRPr="003D49A1" w:rsidRDefault="00BF08A5" w:rsidP="003D49A1">
      <w:pPr>
        <w:spacing w:after="0" w:line="360" w:lineRule="auto"/>
        <w:jc w:val="both"/>
        <w:rPr>
          <w:rFonts w:ascii="Times New Roman" w:hAnsi="Times New Roman" w:cs="Times New Roman"/>
          <w:lang w:val="en-US"/>
        </w:rPr>
      </w:pPr>
    </w:p>
    <w:p w14:paraId="691B4588" w14:textId="77777777" w:rsidR="00BF08A5" w:rsidRPr="003D49A1" w:rsidRDefault="00BF08A5" w:rsidP="003D49A1">
      <w:pPr>
        <w:spacing w:after="0" w:line="360" w:lineRule="auto"/>
        <w:jc w:val="both"/>
        <w:rPr>
          <w:rFonts w:ascii="Times New Roman" w:hAnsi="Times New Roman" w:cs="Times New Roman"/>
          <w:lang w:val="en-US"/>
        </w:rPr>
      </w:pPr>
    </w:p>
    <w:p w14:paraId="1FF4B759" w14:textId="7A8B8169" w:rsidR="00BF08A5" w:rsidRPr="003D49A1" w:rsidRDefault="00BF08A5" w:rsidP="003D49A1">
      <w:pPr>
        <w:spacing w:after="0" w:line="360" w:lineRule="auto"/>
        <w:jc w:val="center"/>
        <w:rPr>
          <w:rFonts w:ascii="Times New Roman" w:hAnsi="Times New Roman" w:cs="Times New Roman"/>
          <w:b/>
          <w:bCs/>
          <w:sz w:val="72"/>
          <w:szCs w:val="72"/>
          <w:lang w:val="en-US"/>
        </w:rPr>
      </w:pPr>
      <w:r w:rsidRPr="003D49A1">
        <w:rPr>
          <w:rFonts w:ascii="Times New Roman" w:hAnsi="Times New Roman" w:cs="Times New Roman"/>
          <w:b/>
          <w:bCs/>
          <w:sz w:val="72"/>
          <w:szCs w:val="72"/>
          <w:lang w:val="en-US"/>
        </w:rPr>
        <w:t>Individual Reflective Report</w:t>
      </w:r>
    </w:p>
    <w:p w14:paraId="26376AEB" w14:textId="77777777" w:rsidR="00BF08A5" w:rsidRPr="003D49A1" w:rsidRDefault="00BF08A5" w:rsidP="003D49A1">
      <w:pPr>
        <w:spacing w:after="0" w:line="360" w:lineRule="auto"/>
        <w:jc w:val="center"/>
        <w:rPr>
          <w:rFonts w:ascii="Times New Roman" w:hAnsi="Times New Roman" w:cs="Times New Roman"/>
          <w:lang w:val="en-US"/>
        </w:rPr>
      </w:pPr>
    </w:p>
    <w:p w14:paraId="1E25F82E" w14:textId="77777777" w:rsidR="00BF08A5" w:rsidRPr="003D49A1" w:rsidRDefault="00BF08A5" w:rsidP="003D49A1">
      <w:pPr>
        <w:spacing w:after="0" w:line="360" w:lineRule="auto"/>
        <w:jc w:val="center"/>
        <w:rPr>
          <w:rFonts w:ascii="Times New Roman" w:hAnsi="Times New Roman" w:cs="Times New Roman"/>
          <w:lang w:val="en-US"/>
        </w:rPr>
      </w:pPr>
    </w:p>
    <w:p w14:paraId="18C62F4A" w14:textId="77777777" w:rsidR="00BF08A5" w:rsidRPr="003D49A1" w:rsidRDefault="00BF08A5" w:rsidP="003D49A1">
      <w:pPr>
        <w:spacing w:after="0" w:line="360" w:lineRule="auto"/>
        <w:jc w:val="center"/>
        <w:rPr>
          <w:rFonts w:ascii="Times New Roman" w:hAnsi="Times New Roman" w:cs="Times New Roman"/>
          <w:lang w:val="en-US"/>
        </w:rPr>
      </w:pPr>
    </w:p>
    <w:p w14:paraId="55998D31" w14:textId="77777777" w:rsidR="00BF08A5" w:rsidRPr="003D49A1" w:rsidRDefault="00BF08A5" w:rsidP="003D49A1">
      <w:pPr>
        <w:spacing w:after="0" w:line="360" w:lineRule="auto"/>
        <w:jc w:val="center"/>
        <w:rPr>
          <w:rFonts w:ascii="Times New Roman" w:hAnsi="Times New Roman" w:cs="Times New Roman"/>
          <w:lang w:val="en-US"/>
        </w:rPr>
      </w:pPr>
    </w:p>
    <w:p w14:paraId="387ACF74" w14:textId="77777777" w:rsidR="00BF08A5" w:rsidRPr="003D49A1" w:rsidRDefault="00BF08A5" w:rsidP="003D49A1">
      <w:pPr>
        <w:spacing w:after="0" w:line="360" w:lineRule="auto"/>
        <w:jc w:val="center"/>
        <w:rPr>
          <w:rFonts w:ascii="Times New Roman" w:hAnsi="Times New Roman" w:cs="Times New Roman"/>
          <w:lang w:val="en-US"/>
        </w:rPr>
      </w:pPr>
    </w:p>
    <w:p w14:paraId="677CD5DA" w14:textId="77777777" w:rsidR="00BF08A5" w:rsidRPr="003D49A1" w:rsidRDefault="00BF08A5" w:rsidP="003D49A1">
      <w:pPr>
        <w:spacing w:after="0" w:line="360" w:lineRule="auto"/>
        <w:jc w:val="center"/>
        <w:rPr>
          <w:rFonts w:ascii="Times New Roman" w:hAnsi="Times New Roman" w:cs="Times New Roman"/>
          <w:lang w:val="en-US"/>
        </w:rPr>
      </w:pPr>
    </w:p>
    <w:p w14:paraId="23279502" w14:textId="77777777" w:rsidR="00BF08A5" w:rsidRPr="003D49A1" w:rsidRDefault="00BF08A5" w:rsidP="003D49A1">
      <w:pPr>
        <w:spacing w:after="0" w:line="360" w:lineRule="auto"/>
        <w:jc w:val="center"/>
        <w:rPr>
          <w:rFonts w:ascii="Times New Roman" w:hAnsi="Times New Roman" w:cs="Times New Roman"/>
          <w:lang w:val="en-US"/>
        </w:rPr>
      </w:pPr>
    </w:p>
    <w:p w14:paraId="14A1D607" w14:textId="77777777" w:rsidR="00BF08A5" w:rsidRPr="003D49A1" w:rsidRDefault="00BF08A5" w:rsidP="003D49A1">
      <w:pPr>
        <w:spacing w:after="0" w:line="360" w:lineRule="auto"/>
        <w:jc w:val="center"/>
        <w:rPr>
          <w:rFonts w:ascii="Times New Roman" w:hAnsi="Times New Roman" w:cs="Times New Roman"/>
          <w:lang w:val="en-US"/>
        </w:rPr>
      </w:pPr>
    </w:p>
    <w:p w14:paraId="51845886" w14:textId="77777777" w:rsidR="00BF08A5" w:rsidRPr="003D49A1" w:rsidRDefault="00BF08A5" w:rsidP="003D49A1">
      <w:pPr>
        <w:spacing w:after="0" w:line="360" w:lineRule="auto"/>
        <w:jc w:val="center"/>
        <w:rPr>
          <w:rFonts w:ascii="Times New Roman" w:hAnsi="Times New Roman" w:cs="Times New Roman"/>
          <w:lang w:val="en-US"/>
        </w:rPr>
      </w:pPr>
    </w:p>
    <w:p w14:paraId="0019DA26" w14:textId="77777777" w:rsidR="00BF08A5" w:rsidRDefault="00BF08A5" w:rsidP="003D49A1">
      <w:pPr>
        <w:spacing w:after="0" w:line="360" w:lineRule="auto"/>
        <w:jc w:val="center"/>
        <w:rPr>
          <w:rFonts w:ascii="Times New Roman" w:hAnsi="Times New Roman" w:cs="Times New Roman"/>
          <w:lang w:val="en-US"/>
        </w:rPr>
      </w:pPr>
    </w:p>
    <w:p w14:paraId="0D0E4FA6" w14:textId="77777777" w:rsidR="003D49A1" w:rsidRDefault="003D49A1" w:rsidP="003D49A1">
      <w:pPr>
        <w:spacing w:after="0" w:line="360" w:lineRule="auto"/>
        <w:jc w:val="center"/>
        <w:rPr>
          <w:rFonts w:ascii="Times New Roman" w:hAnsi="Times New Roman" w:cs="Times New Roman"/>
          <w:lang w:val="en-US"/>
        </w:rPr>
      </w:pPr>
    </w:p>
    <w:p w14:paraId="4F659EFB" w14:textId="77777777" w:rsidR="003D49A1" w:rsidRDefault="003D49A1" w:rsidP="003D49A1">
      <w:pPr>
        <w:spacing w:after="0" w:line="360" w:lineRule="auto"/>
        <w:jc w:val="center"/>
        <w:rPr>
          <w:rFonts w:ascii="Times New Roman" w:hAnsi="Times New Roman" w:cs="Times New Roman"/>
          <w:lang w:val="en-US"/>
        </w:rPr>
      </w:pPr>
    </w:p>
    <w:p w14:paraId="382004FE" w14:textId="77777777" w:rsidR="003D49A1" w:rsidRPr="003D49A1" w:rsidRDefault="003D49A1" w:rsidP="003D49A1">
      <w:pPr>
        <w:spacing w:after="0" w:line="360" w:lineRule="auto"/>
        <w:jc w:val="center"/>
        <w:rPr>
          <w:rFonts w:ascii="Times New Roman" w:hAnsi="Times New Roman" w:cs="Times New Roman"/>
          <w:lang w:val="en-US"/>
        </w:rPr>
      </w:pPr>
    </w:p>
    <w:p w14:paraId="7BBD79EE" w14:textId="77777777" w:rsidR="00BF08A5" w:rsidRPr="003D49A1" w:rsidRDefault="00BF08A5" w:rsidP="003D49A1">
      <w:pPr>
        <w:spacing w:after="0" w:line="360" w:lineRule="auto"/>
        <w:jc w:val="center"/>
        <w:rPr>
          <w:rFonts w:ascii="Times New Roman" w:hAnsi="Times New Roman" w:cs="Times New Roman"/>
          <w:lang w:val="en-US"/>
        </w:rPr>
      </w:pPr>
    </w:p>
    <w:p w14:paraId="46BDEADB" w14:textId="2EFB9CD1" w:rsidR="00BF08A5" w:rsidRPr="003D49A1" w:rsidRDefault="00BF08A5" w:rsidP="003D49A1">
      <w:pPr>
        <w:spacing w:after="0" w:line="360" w:lineRule="auto"/>
        <w:jc w:val="center"/>
        <w:rPr>
          <w:rFonts w:ascii="Times New Roman" w:hAnsi="Times New Roman" w:cs="Times New Roman"/>
          <w:lang w:val="en-US"/>
        </w:rPr>
      </w:pPr>
      <w:r w:rsidRPr="003D49A1">
        <w:rPr>
          <w:rFonts w:ascii="Times New Roman" w:hAnsi="Times New Roman" w:cs="Times New Roman"/>
          <w:lang w:val="en-US"/>
        </w:rPr>
        <w:t>Module: Introducing the Modern Workplace</w:t>
      </w:r>
    </w:p>
    <w:p w14:paraId="6C00BA4E" w14:textId="037F8B1B" w:rsidR="00BF08A5" w:rsidRPr="003D49A1" w:rsidRDefault="00BF08A5" w:rsidP="003D49A1">
      <w:pPr>
        <w:spacing w:after="0" w:line="360" w:lineRule="auto"/>
        <w:jc w:val="center"/>
        <w:rPr>
          <w:rFonts w:ascii="Times New Roman" w:hAnsi="Times New Roman" w:cs="Times New Roman"/>
          <w:lang w:val="en-US"/>
        </w:rPr>
      </w:pPr>
      <w:r w:rsidRPr="003D49A1">
        <w:rPr>
          <w:rFonts w:ascii="Times New Roman" w:hAnsi="Times New Roman" w:cs="Times New Roman"/>
          <w:lang w:val="en-US"/>
        </w:rPr>
        <w:t>Lecturer: Dr Hoang Dang Nguyen</w:t>
      </w:r>
    </w:p>
    <w:p w14:paraId="0AA08451" w14:textId="55CCD1AA" w:rsidR="00BF08A5" w:rsidRPr="003D49A1" w:rsidRDefault="00BF08A5" w:rsidP="003D49A1">
      <w:pPr>
        <w:spacing w:after="0" w:line="360" w:lineRule="auto"/>
        <w:jc w:val="center"/>
        <w:rPr>
          <w:rFonts w:ascii="Times New Roman" w:hAnsi="Times New Roman" w:cs="Times New Roman"/>
          <w:lang w:val="en-US"/>
        </w:rPr>
      </w:pPr>
      <w:r w:rsidRPr="003D49A1">
        <w:rPr>
          <w:rFonts w:ascii="Times New Roman" w:hAnsi="Times New Roman" w:cs="Times New Roman"/>
          <w:lang w:val="en-US"/>
        </w:rPr>
        <w:t>Student: Roxana Baciu</w:t>
      </w:r>
    </w:p>
    <w:p w14:paraId="2E33C016" w14:textId="19BEB37B" w:rsidR="00BF08A5" w:rsidRPr="003D49A1" w:rsidRDefault="00BF08A5" w:rsidP="003D49A1">
      <w:pPr>
        <w:spacing w:after="0" w:line="360" w:lineRule="auto"/>
        <w:jc w:val="center"/>
        <w:rPr>
          <w:rFonts w:ascii="Times New Roman" w:hAnsi="Times New Roman" w:cs="Times New Roman"/>
          <w:lang w:val="en-US"/>
        </w:rPr>
      </w:pPr>
      <w:r w:rsidRPr="003D49A1">
        <w:rPr>
          <w:rFonts w:ascii="Times New Roman" w:hAnsi="Times New Roman" w:cs="Times New Roman"/>
          <w:lang w:val="en-US"/>
        </w:rPr>
        <w:t>Student ID: 2133388</w:t>
      </w:r>
    </w:p>
    <w:p w14:paraId="2E1285C7" w14:textId="77777777" w:rsidR="009753D8" w:rsidRDefault="00BF08A5" w:rsidP="009753D8">
      <w:pPr>
        <w:spacing w:after="0" w:line="360" w:lineRule="auto"/>
        <w:jc w:val="center"/>
        <w:rPr>
          <w:rFonts w:ascii="Times New Roman" w:hAnsi="Times New Roman" w:cs="Times New Roman"/>
          <w:lang w:val="en-US"/>
        </w:rPr>
      </w:pPr>
      <w:r w:rsidRPr="003D49A1">
        <w:rPr>
          <w:rFonts w:ascii="Times New Roman" w:hAnsi="Times New Roman" w:cs="Times New Roman"/>
          <w:lang w:val="en-US"/>
        </w:rPr>
        <w:t>Word count: 102</w:t>
      </w:r>
      <w:r w:rsidR="003D49A1" w:rsidRPr="003D49A1">
        <w:rPr>
          <w:rFonts w:ascii="Times New Roman" w:hAnsi="Times New Roman" w:cs="Times New Roman"/>
          <w:lang w:val="en-US"/>
        </w:rPr>
        <w:t>4</w:t>
      </w:r>
      <w:r w:rsidRPr="003D49A1">
        <w:rPr>
          <w:rFonts w:ascii="Times New Roman" w:hAnsi="Times New Roman" w:cs="Times New Roman"/>
          <w:lang w:val="en-US"/>
        </w:rPr>
        <w:t xml:space="preserve"> words</w:t>
      </w:r>
    </w:p>
    <w:p w14:paraId="3E39D5BE" w14:textId="1A259003" w:rsidR="00BF08A5" w:rsidRPr="003D49A1" w:rsidRDefault="00BF08A5" w:rsidP="009753D8">
      <w:pPr>
        <w:spacing w:after="0" w:line="360" w:lineRule="auto"/>
        <w:rPr>
          <w:rFonts w:ascii="Times New Roman" w:hAnsi="Times New Roman" w:cs="Times New Roman"/>
          <w:lang w:val="en-US"/>
        </w:rPr>
      </w:pPr>
      <w:r w:rsidRPr="003D49A1">
        <w:rPr>
          <w:rFonts w:ascii="Times New Roman" w:hAnsi="Times New Roman" w:cs="Times New Roman"/>
          <w:b/>
          <w:bCs/>
          <w:lang w:val="en-US"/>
        </w:rPr>
        <w:lastRenderedPageBreak/>
        <w:t>Introduction</w:t>
      </w:r>
    </w:p>
    <w:p w14:paraId="1F4639FC" w14:textId="77777777" w:rsidR="009753D8" w:rsidRDefault="009753D8" w:rsidP="003D49A1">
      <w:pPr>
        <w:spacing w:after="0" w:line="360" w:lineRule="auto"/>
        <w:jc w:val="both"/>
        <w:rPr>
          <w:rFonts w:ascii="Times New Roman" w:hAnsi="Times New Roman" w:cs="Times New Roman"/>
          <w:lang w:val="en-US"/>
        </w:rPr>
      </w:pPr>
    </w:p>
    <w:p w14:paraId="7D94A0EA" w14:textId="4C316D98"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lang w:val="en-US"/>
        </w:rPr>
        <w:t xml:space="preserve">The aim of this report is to reflect on my personal experience of working </w:t>
      </w:r>
      <w:r w:rsidR="003D49A1" w:rsidRPr="003D49A1">
        <w:rPr>
          <w:rFonts w:ascii="Times New Roman" w:hAnsi="Times New Roman" w:cs="Times New Roman"/>
          <w:lang w:val="en-US"/>
        </w:rPr>
        <w:t>in the</w:t>
      </w:r>
      <w:r w:rsidRPr="003D49A1">
        <w:rPr>
          <w:rFonts w:ascii="Times New Roman" w:hAnsi="Times New Roman" w:cs="Times New Roman"/>
          <w:lang w:val="en-US"/>
        </w:rPr>
        <w:t xml:space="preserve"> group </w:t>
      </w:r>
      <w:r w:rsidR="003D49A1" w:rsidRPr="003D49A1">
        <w:rPr>
          <w:rFonts w:ascii="Times New Roman" w:hAnsi="Times New Roman" w:cs="Times New Roman"/>
          <w:lang w:val="en-US"/>
        </w:rPr>
        <w:t xml:space="preserve">responsible for </w:t>
      </w:r>
      <w:r w:rsidRPr="003D49A1">
        <w:rPr>
          <w:rFonts w:ascii="Times New Roman" w:hAnsi="Times New Roman" w:cs="Times New Roman"/>
          <w:lang w:val="en-US"/>
        </w:rPr>
        <w:t xml:space="preserve">developing a presentation as part of the ‘Introducing the Modern Workplace’ module. The group presentation aimed to critically analyse the $1 trillion international company, Amazon. </w:t>
      </w:r>
      <w:r w:rsidRPr="003D49A1">
        <w:rPr>
          <w:rFonts w:ascii="Times New Roman" w:hAnsi="Times New Roman" w:cs="Times New Roman"/>
          <w:lang w:val="en-US"/>
        </w:rPr>
        <w:t xml:space="preserve">As part of the reflective report, </w:t>
      </w:r>
      <w:r w:rsidRPr="003D49A1">
        <w:rPr>
          <w:rFonts w:ascii="Times New Roman" w:hAnsi="Times New Roman" w:cs="Times New Roman"/>
        </w:rPr>
        <w:t>Kolb’s Reflective Model will be leveraged to further explore my experience of working in the team, the insights and learning</w:t>
      </w:r>
      <w:r w:rsidR="003D49A1" w:rsidRPr="003D49A1">
        <w:rPr>
          <w:rFonts w:ascii="Times New Roman" w:hAnsi="Times New Roman" w:cs="Times New Roman"/>
        </w:rPr>
        <w:t>s</w:t>
      </w:r>
      <w:r w:rsidRPr="003D49A1">
        <w:rPr>
          <w:rFonts w:ascii="Times New Roman" w:hAnsi="Times New Roman" w:cs="Times New Roman"/>
        </w:rPr>
        <w:t xml:space="preserve"> to become a better team member in future group assignments.</w:t>
      </w:r>
    </w:p>
    <w:p w14:paraId="60E1A986" w14:textId="77777777" w:rsidR="009753D8" w:rsidRPr="003D49A1" w:rsidRDefault="009753D8" w:rsidP="003D49A1">
      <w:pPr>
        <w:spacing w:after="0" w:line="360" w:lineRule="auto"/>
        <w:jc w:val="both"/>
        <w:rPr>
          <w:rFonts w:ascii="Times New Roman" w:hAnsi="Times New Roman" w:cs="Times New Roman"/>
          <w:lang w:val="en-US"/>
        </w:rPr>
      </w:pPr>
    </w:p>
    <w:p w14:paraId="52332338" w14:textId="5746AB19" w:rsidR="00BF08A5" w:rsidRDefault="00BF08A5" w:rsidP="003D49A1">
      <w:pPr>
        <w:spacing w:after="0" w:line="360" w:lineRule="auto"/>
        <w:jc w:val="both"/>
        <w:rPr>
          <w:rFonts w:ascii="Times New Roman" w:hAnsi="Times New Roman" w:cs="Times New Roman"/>
          <w:lang w:val="en-US"/>
        </w:rPr>
      </w:pPr>
      <w:r w:rsidRPr="003D49A1">
        <w:rPr>
          <w:rFonts w:ascii="Times New Roman" w:hAnsi="Times New Roman" w:cs="Times New Roman"/>
          <w:lang w:val="en-US"/>
        </w:rPr>
        <w:t xml:space="preserve">The in-depth analysis of Amazon included: a competitor analysis, an exploration of the relation between organisation, structure and its performance, a look into their competitive advantage, key tasks and skills that managers use on a daily basis to run the company, application of leadership theories on Amazon and factors that influence individual behaviours. </w:t>
      </w:r>
    </w:p>
    <w:p w14:paraId="6ABFCBC2" w14:textId="77777777" w:rsidR="009753D8" w:rsidRPr="003D49A1" w:rsidRDefault="009753D8" w:rsidP="003D49A1">
      <w:pPr>
        <w:spacing w:after="0" w:line="360" w:lineRule="auto"/>
        <w:jc w:val="both"/>
        <w:rPr>
          <w:rFonts w:ascii="Times New Roman" w:hAnsi="Times New Roman" w:cs="Times New Roman"/>
          <w:lang w:val="en-US"/>
        </w:rPr>
      </w:pPr>
    </w:p>
    <w:p w14:paraId="1350F099" w14:textId="5806F4E2" w:rsidR="00BF08A5" w:rsidRPr="003D49A1" w:rsidRDefault="00BF08A5" w:rsidP="003D49A1">
      <w:pPr>
        <w:spacing w:after="0" w:line="360" w:lineRule="auto"/>
        <w:jc w:val="both"/>
        <w:rPr>
          <w:rFonts w:ascii="Times New Roman" w:hAnsi="Times New Roman" w:cs="Times New Roman"/>
        </w:rPr>
      </w:pPr>
      <w:r w:rsidRPr="003D49A1">
        <w:rPr>
          <w:rFonts w:ascii="Times New Roman" w:hAnsi="Times New Roman" w:cs="Times New Roman"/>
          <w:b/>
          <w:bCs/>
        </w:rPr>
        <w:t>Kolb’s Reflective Model</w:t>
      </w:r>
      <w:r w:rsidRPr="003D49A1">
        <w:rPr>
          <w:rFonts w:ascii="Times New Roman" w:hAnsi="Times New Roman" w:cs="Times New Roman"/>
          <w:b/>
          <w:bCs/>
        </w:rPr>
        <w:t xml:space="preserve"> – Overview </w:t>
      </w:r>
      <w:r w:rsidRPr="003D49A1">
        <w:rPr>
          <w:rFonts w:ascii="Times New Roman" w:hAnsi="Times New Roman" w:cs="Times New Roman"/>
        </w:rPr>
        <w:t xml:space="preserve"> </w:t>
      </w:r>
    </w:p>
    <w:p w14:paraId="14C4E694" w14:textId="77777777" w:rsidR="009753D8" w:rsidRDefault="009753D8" w:rsidP="003D49A1">
      <w:pPr>
        <w:spacing w:after="0" w:line="360" w:lineRule="auto"/>
        <w:jc w:val="both"/>
        <w:rPr>
          <w:rFonts w:ascii="Times New Roman" w:hAnsi="Times New Roman" w:cs="Times New Roman"/>
        </w:rPr>
      </w:pPr>
    </w:p>
    <w:p w14:paraId="7D53818E" w14:textId="5AF8C5B0" w:rsidR="00BF08A5" w:rsidRPr="003D49A1"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Published in 1984, Kolb’s theory focuses on the learner’s personal development and perspective in the process of experiential learning and applying knowledge in real-life situations. Kolb’s learning cycle </w:t>
      </w:r>
      <w:r w:rsidR="003D49A1" w:rsidRPr="003D49A1">
        <w:rPr>
          <w:rFonts w:ascii="Times New Roman" w:hAnsi="Times New Roman" w:cs="Times New Roman"/>
        </w:rPr>
        <w:t>consists</w:t>
      </w:r>
      <w:r w:rsidRPr="003D49A1">
        <w:rPr>
          <w:rFonts w:ascii="Times New Roman" w:hAnsi="Times New Roman" w:cs="Times New Roman"/>
        </w:rPr>
        <w:t xml:space="preserve"> of four stages: </w:t>
      </w:r>
    </w:p>
    <w:p w14:paraId="55A6CBE8" w14:textId="77777777" w:rsidR="00BF08A5" w:rsidRPr="003D49A1" w:rsidRDefault="00BF08A5" w:rsidP="003D49A1">
      <w:pPr>
        <w:pStyle w:val="ListParagraph"/>
        <w:numPr>
          <w:ilvl w:val="0"/>
          <w:numId w:val="3"/>
        </w:numPr>
        <w:spacing w:after="0" w:line="360" w:lineRule="auto"/>
        <w:jc w:val="both"/>
        <w:rPr>
          <w:rFonts w:ascii="Times New Roman" w:hAnsi="Times New Roman" w:cs="Times New Roman"/>
        </w:rPr>
      </w:pPr>
      <w:r w:rsidRPr="003D49A1">
        <w:rPr>
          <w:rFonts w:ascii="Times New Roman" w:hAnsi="Times New Roman" w:cs="Times New Roman"/>
        </w:rPr>
        <w:t>Concrete experience</w:t>
      </w:r>
    </w:p>
    <w:p w14:paraId="574CC532" w14:textId="77777777" w:rsidR="00BF08A5" w:rsidRPr="003D49A1" w:rsidRDefault="00BF08A5" w:rsidP="003D49A1">
      <w:pPr>
        <w:pStyle w:val="ListParagraph"/>
        <w:numPr>
          <w:ilvl w:val="0"/>
          <w:numId w:val="3"/>
        </w:numPr>
        <w:spacing w:after="0" w:line="360" w:lineRule="auto"/>
        <w:jc w:val="both"/>
        <w:rPr>
          <w:rFonts w:ascii="Times New Roman" w:hAnsi="Times New Roman" w:cs="Times New Roman"/>
        </w:rPr>
      </w:pPr>
      <w:r w:rsidRPr="003D49A1">
        <w:rPr>
          <w:rFonts w:ascii="Times New Roman" w:hAnsi="Times New Roman" w:cs="Times New Roman"/>
        </w:rPr>
        <w:t>Reflective observation</w:t>
      </w:r>
    </w:p>
    <w:p w14:paraId="080BE642" w14:textId="77777777" w:rsidR="00BF08A5" w:rsidRPr="003D49A1" w:rsidRDefault="00BF08A5" w:rsidP="003D49A1">
      <w:pPr>
        <w:pStyle w:val="ListParagraph"/>
        <w:numPr>
          <w:ilvl w:val="0"/>
          <w:numId w:val="3"/>
        </w:numPr>
        <w:spacing w:after="0" w:line="360" w:lineRule="auto"/>
        <w:jc w:val="both"/>
        <w:rPr>
          <w:rFonts w:ascii="Times New Roman" w:hAnsi="Times New Roman" w:cs="Times New Roman"/>
        </w:rPr>
      </w:pPr>
      <w:r w:rsidRPr="003D49A1">
        <w:rPr>
          <w:rFonts w:ascii="Times New Roman" w:hAnsi="Times New Roman" w:cs="Times New Roman"/>
        </w:rPr>
        <w:t>Abstract conceptualisation</w:t>
      </w:r>
    </w:p>
    <w:p w14:paraId="18B3CA9A" w14:textId="77777777" w:rsidR="00BF08A5" w:rsidRPr="003D49A1" w:rsidRDefault="00BF08A5" w:rsidP="003D49A1">
      <w:pPr>
        <w:pStyle w:val="ListParagraph"/>
        <w:numPr>
          <w:ilvl w:val="0"/>
          <w:numId w:val="3"/>
        </w:numPr>
        <w:spacing w:after="0" w:line="360" w:lineRule="auto"/>
        <w:jc w:val="both"/>
        <w:rPr>
          <w:rFonts w:ascii="Times New Roman" w:hAnsi="Times New Roman" w:cs="Times New Roman"/>
        </w:rPr>
      </w:pPr>
      <w:r w:rsidRPr="003D49A1">
        <w:rPr>
          <w:rFonts w:ascii="Times New Roman" w:hAnsi="Times New Roman" w:cs="Times New Roman"/>
        </w:rPr>
        <w:t>Active experimentation</w:t>
      </w:r>
    </w:p>
    <w:p w14:paraId="6B91238E" w14:textId="77777777" w:rsidR="009753D8" w:rsidRDefault="009753D8" w:rsidP="003D49A1">
      <w:pPr>
        <w:spacing w:after="0" w:line="360" w:lineRule="auto"/>
        <w:jc w:val="both"/>
        <w:rPr>
          <w:rFonts w:ascii="Times New Roman" w:hAnsi="Times New Roman" w:cs="Times New Roman"/>
        </w:rPr>
      </w:pPr>
    </w:p>
    <w:p w14:paraId="2FE15AA1" w14:textId="3A0DE4B7" w:rsidR="00BF08A5" w:rsidRPr="003D49A1"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In other words, this report encompasses two of those stages – the reflective observation and abstract conceptualisation to learn from previous experiences (McLeod, 2013). </w:t>
      </w:r>
    </w:p>
    <w:p w14:paraId="2E220DFF" w14:textId="77777777" w:rsidR="00BF08A5" w:rsidRPr="003D49A1" w:rsidRDefault="00BF08A5" w:rsidP="003D49A1">
      <w:pPr>
        <w:keepNext/>
        <w:spacing w:after="0" w:line="360" w:lineRule="auto"/>
        <w:jc w:val="both"/>
        <w:rPr>
          <w:rFonts w:ascii="Times New Roman" w:hAnsi="Times New Roman" w:cs="Times New Roman"/>
        </w:rPr>
      </w:pPr>
      <w:r w:rsidRPr="003D49A1">
        <w:rPr>
          <w:rFonts w:ascii="Times New Roman" w:hAnsi="Times New Roman" w:cs="Times New Roman"/>
          <w:noProof/>
        </w:rPr>
        <w:drawing>
          <wp:inline distT="0" distB="0" distL="0" distR="0" wp14:anchorId="17F1A24A" wp14:editId="725E19DB">
            <wp:extent cx="2385391" cy="2347586"/>
            <wp:effectExtent l="0" t="0" r="0" b="0"/>
            <wp:docPr id="78335768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357688" name="Picture 1" descr="Diagram&#10;&#10;Description automatically generated"/>
                    <pic:cNvPicPr/>
                  </pic:nvPicPr>
                  <pic:blipFill rotWithShape="1">
                    <a:blip r:embed="rId12"/>
                    <a:srcRect l="8325" t="2704" r="13564" b="3606"/>
                    <a:stretch/>
                  </pic:blipFill>
                  <pic:spPr bwMode="auto">
                    <a:xfrm>
                      <a:off x="0" y="0"/>
                      <a:ext cx="2411958" cy="2373732"/>
                    </a:xfrm>
                    <a:prstGeom prst="rect">
                      <a:avLst/>
                    </a:prstGeom>
                    <a:ln>
                      <a:noFill/>
                    </a:ln>
                    <a:extLst>
                      <a:ext uri="{53640926-AAD7-44D8-BBD7-CCE9431645EC}">
                        <a14:shadowObscured xmlns:a14="http://schemas.microsoft.com/office/drawing/2010/main"/>
                      </a:ext>
                    </a:extLst>
                  </pic:spPr>
                </pic:pic>
              </a:graphicData>
            </a:graphic>
          </wp:inline>
        </w:drawing>
      </w:r>
    </w:p>
    <w:p w14:paraId="25872181" w14:textId="61E33C01" w:rsidR="00BF08A5" w:rsidRPr="003D49A1" w:rsidRDefault="00BF08A5" w:rsidP="003D49A1">
      <w:pPr>
        <w:pStyle w:val="Caption"/>
        <w:spacing w:after="0" w:line="360" w:lineRule="auto"/>
        <w:jc w:val="both"/>
        <w:rPr>
          <w:rFonts w:ascii="Times New Roman" w:hAnsi="Times New Roman" w:cs="Times New Roman"/>
        </w:rPr>
      </w:pPr>
      <w:r w:rsidRPr="003D49A1">
        <w:rPr>
          <w:rFonts w:ascii="Times New Roman" w:hAnsi="Times New Roman" w:cs="Times New Roman"/>
        </w:rPr>
        <w:t xml:space="preserve">Figure </w:t>
      </w:r>
      <w:r w:rsidRPr="003D49A1">
        <w:rPr>
          <w:rFonts w:ascii="Times New Roman" w:hAnsi="Times New Roman" w:cs="Times New Roman"/>
        </w:rPr>
        <w:fldChar w:fldCharType="begin"/>
      </w:r>
      <w:r w:rsidRPr="003D49A1">
        <w:rPr>
          <w:rFonts w:ascii="Times New Roman" w:hAnsi="Times New Roman" w:cs="Times New Roman"/>
        </w:rPr>
        <w:instrText xml:space="preserve"> SEQ Figure \* ARABIC </w:instrText>
      </w:r>
      <w:r w:rsidRPr="003D49A1">
        <w:rPr>
          <w:rFonts w:ascii="Times New Roman" w:hAnsi="Times New Roman" w:cs="Times New Roman"/>
        </w:rPr>
        <w:fldChar w:fldCharType="separate"/>
      </w:r>
      <w:r w:rsidRPr="003D49A1">
        <w:rPr>
          <w:rFonts w:ascii="Times New Roman" w:hAnsi="Times New Roman" w:cs="Times New Roman"/>
          <w:noProof/>
        </w:rPr>
        <w:t>1</w:t>
      </w:r>
      <w:r w:rsidRPr="003D49A1">
        <w:rPr>
          <w:rFonts w:ascii="Times New Roman" w:hAnsi="Times New Roman" w:cs="Times New Roman"/>
        </w:rPr>
        <w:fldChar w:fldCharType="end"/>
      </w:r>
      <w:r w:rsidRPr="003D49A1">
        <w:rPr>
          <w:rFonts w:ascii="Times New Roman" w:hAnsi="Times New Roman" w:cs="Times New Roman"/>
        </w:rPr>
        <w:t>. Kolb' Learning Cycle</w:t>
      </w:r>
    </w:p>
    <w:p w14:paraId="54277910" w14:textId="3F6C4815" w:rsidR="00BF08A5" w:rsidRPr="003D49A1" w:rsidRDefault="00BF08A5" w:rsidP="003D49A1">
      <w:pPr>
        <w:spacing w:after="0" w:line="360" w:lineRule="auto"/>
        <w:jc w:val="both"/>
        <w:rPr>
          <w:rFonts w:ascii="Times New Roman" w:hAnsi="Times New Roman" w:cs="Times New Roman"/>
          <w:b/>
          <w:bCs/>
        </w:rPr>
      </w:pPr>
      <w:r w:rsidRPr="003D49A1">
        <w:rPr>
          <w:rFonts w:ascii="Times New Roman" w:hAnsi="Times New Roman" w:cs="Times New Roman"/>
          <w:b/>
          <w:bCs/>
        </w:rPr>
        <w:lastRenderedPageBreak/>
        <w:t xml:space="preserve">Kolb’s Reflective Model </w:t>
      </w:r>
      <w:r w:rsidRPr="003D49A1">
        <w:rPr>
          <w:rFonts w:ascii="Times New Roman" w:hAnsi="Times New Roman" w:cs="Times New Roman"/>
          <w:b/>
          <w:bCs/>
        </w:rPr>
        <w:t>–</w:t>
      </w:r>
      <w:r w:rsidRPr="003D49A1">
        <w:rPr>
          <w:rFonts w:ascii="Times New Roman" w:hAnsi="Times New Roman" w:cs="Times New Roman"/>
          <w:b/>
          <w:bCs/>
        </w:rPr>
        <w:t xml:space="preserve"> </w:t>
      </w:r>
      <w:r w:rsidRPr="003D49A1">
        <w:rPr>
          <w:rFonts w:ascii="Times New Roman" w:hAnsi="Times New Roman" w:cs="Times New Roman"/>
          <w:b/>
          <w:bCs/>
        </w:rPr>
        <w:t xml:space="preserve">Applied </w:t>
      </w:r>
    </w:p>
    <w:p w14:paraId="7A85CA2E" w14:textId="77777777" w:rsidR="009753D8" w:rsidRDefault="009753D8" w:rsidP="003D49A1">
      <w:pPr>
        <w:spacing w:after="0" w:line="360" w:lineRule="auto"/>
        <w:jc w:val="both"/>
        <w:rPr>
          <w:rFonts w:ascii="Times New Roman" w:hAnsi="Times New Roman" w:cs="Times New Roman"/>
        </w:rPr>
      </w:pPr>
    </w:p>
    <w:p w14:paraId="42C6D513" w14:textId="60676B21"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According to Kolb’s line of research, effective learning is achieved when a person progresses through each of the stages outlined above.</w:t>
      </w:r>
    </w:p>
    <w:p w14:paraId="162CDCC9" w14:textId="77777777" w:rsidR="009753D8" w:rsidRPr="003D49A1" w:rsidRDefault="009753D8" w:rsidP="003D49A1">
      <w:pPr>
        <w:spacing w:after="0" w:line="360" w:lineRule="auto"/>
        <w:jc w:val="both"/>
        <w:rPr>
          <w:rFonts w:ascii="Times New Roman" w:hAnsi="Times New Roman" w:cs="Times New Roman"/>
        </w:rPr>
      </w:pPr>
    </w:p>
    <w:p w14:paraId="4E89B5C9" w14:textId="627D1841" w:rsidR="00BF08A5" w:rsidRDefault="00BF08A5" w:rsidP="003D49A1">
      <w:pPr>
        <w:pStyle w:val="ListParagraph"/>
        <w:numPr>
          <w:ilvl w:val="0"/>
          <w:numId w:val="2"/>
        </w:numPr>
        <w:spacing w:after="0" w:line="360" w:lineRule="auto"/>
        <w:jc w:val="both"/>
        <w:rPr>
          <w:rFonts w:ascii="Times New Roman" w:hAnsi="Times New Roman" w:cs="Times New Roman"/>
          <w:b/>
          <w:bCs/>
        </w:rPr>
      </w:pPr>
      <w:r w:rsidRPr="003D49A1">
        <w:rPr>
          <w:rFonts w:ascii="Times New Roman" w:hAnsi="Times New Roman" w:cs="Times New Roman"/>
          <w:b/>
          <w:bCs/>
        </w:rPr>
        <w:t>Concrete experience</w:t>
      </w:r>
    </w:p>
    <w:p w14:paraId="031BAE0B" w14:textId="77777777" w:rsidR="009753D8" w:rsidRPr="003D49A1" w:rsidRDefault="009753D8" w:rsidP="009753D8">
      <w:pPr>
        <w:pStyle w:val="ListParagraph"/>
        <w:spacing w:after="0" w:line="360" w:lineRule="auto"/>
        <w:jc w:val="both"/>
        <w:rPr>
          <w:rFonts w:ascii="Times New Roman" w:hAnsi="Times New Roman" w:cs="Times New Roman"/>
          <w:b/>
          <w:bCs/>
        </w:rPr>
      </w:pPr>
    </w:p>
    <w:p w14:paraId="7BC3DEB8" w14:textId="3C2807EB"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At this stage, the learner is involved in a concrete experience and shows personal involvement with others. This is the early stage where the learner tends to rely on feelings and adaptivity to change. </w:t>
      </w:r>
    </w:p>
    <w:p w14:paraId="4D76E1D5" w14:textId="77777777" w:rsidR="009753D8" w:rsidRPr="003D49A1" w:rsidRDefault="009753D8" w:rsidP="003D49A1">
      <w:pPr>
        <w:spacing w:after="0" w:line="360" w:lineRule="auto"/>
        <w:jc w:val="both"/>
        <w:rPr>
          <w:rFonts w:ascii="Times New Roman" w:hAnsi="Times New Roman" w:cs="Times New Roman"/>
        </w:rPr>
      </w:pPr>
    </w:p>
    <w:p w14:paraId="6C38F9EA" w14:textId="3B6962B0"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In my case, the beginning of working with my three other colleagues on developing the group presentation marked the ‘Concrete experience’ stage. This involved having regular meetings – both online and in the library – to split the project responsibilities and making sure everyone is involved in the process. We also created a group chat to easily share regular updates with our progress and any challenges we were facing. </w:t>
      </w:r>
    </w:p>
    <w:p w14:paraId="0489B141" w14:textId="77777777" w:rsidR="009753D8" w:rsidRPr="003D49A1" w:rsidRDefault="009753D8" w:rsidP="003D49A1">
      <w:pPr>
        <w:spacing w:after="0" w:line="360" w:lineRule="auto"/>
        <w:jc w:val="both"/>
        <w:rPr>
          <w:rFonts w:ascii="Times New Roman" w:hAnsi="Times New Roman" w:cs="Times New Roman"/>
        </w:rPr>
      </w:pPr>
    </w:p>
    <w:p w14:paraId="58C7EFB1" w14:textId="0A9BB261"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I was responsible for researching the section which explored the relationship between organisation, structure and its performance as well as the most common tasks and skills that management teams were using at Amazon. We chose to create the presentation in Google Slides so everyone was getting involved in creating the final project.</w:t>
      </w:r>
    </w:p>
    <w:p w14:paraId="0F97F514" w14:textId="77777777" w:rsidR="009753D8" w:rsidRPr="003D49A1" w:rsidRDefault="009753D8" w:rsidP="003D49A1">
      <w:pPr>
        <w:spacing w:after="0" w:line="360" w:lineRule="auto"/>
        <w:jc w:val="both"/>
        <w:rPr>
          <w:rFonts w:ascii="Times New Roman" w:hAnsi="Times New Roman" w:cs="Times New Roman"/>
        </w:rPr>
      </w:pPr>
    </w:p>
    <w:p w14:paraId="5610D79B" w14:textId="1680FBB4"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A couple of weeks before we presented, we agreed on splitting the presentation and preparing the speaker notes. As soon as we individually rehearsed presenting our slides, we met for a dry-run to make sure the presentation flowed and everyone felt comfortable. </w:t>
      </w:r>
    </w:p>
    <w:p w14:paraId="00D7AAE7" w14:textId="77777777" w:rsidR="009753D8" w:rsidRPr="003D49A1" w:rsidRDefault="009753D8" w:rsidP="003D49A1">
      <w:pPr>
        <w:spacing w:after="0" w:line="360" w:lineRule="auto"/>
        <w:jc w:val="both"/>
        <w:rPr>
          <w:rFonts w:ascii="Times New Roman" w:hAnsi="Times New Roman" w:cs="Times New Roman"/>
        </w:rPr>
      </w:pPr>
    </w:p>
    <w:p w14:paraId="1244AAF8" w14:textId="77777777" w:rsidR="00BF08A5" w:rsidRDefault="00BF08A5" w:rsidP="003D49A1">
      <w:pPr>
        <w:pStyle w:val="ListParagraph"/>
        <w:numPr>
          <w:ilvl w:val="0"/>
          <w:numId w:val="2"/>
        </w:numPr>
        <w:spacing w:after="0" w:line="360" w:lineRule="auto"/>
        <w:jc w:val="both"/>
        <w:rPr>
          <w:rFonts w:ascii="Times New Roman" w:hAnsi="Times New Roman" w:cs="Times New Roman"/>
          <w:b/>
          <w:bCs/>
        </w:rPr>
      </w:pPr>
      <w:r w:rsidRPr="003D49A1">
        <w:rPr>
          <w:rFonts w:ascii="Times New Roman" w:hAnsi="Times New Roman" w:cs="Times New Roman"/>
          <w:b/>
          <w:bCs/>
        </w:rPr>
        <w:t>Reflective observation</w:t>
      </w:r>
    </w:p>
    <w:p w14:paraId="1EBB74E4" w14:textId="77777777" w:rsidR="009753D8" w:rsidRPr="003D49A1" w:rsidRDefault="009753D8" w:rsidP="009753D8">
      <w:pPr>
        <w:pStyle w:val="ListParagraph"/>
        <w:spacing w:after="0" w:line="360" w:lineRule="auto"/>
        <w:jc w:val="both"/>
        <w:rPr>
          <w:rFonts w:ascii="Times New Roman" w:hAnsi="Times New Roman" w:cs="Times New Roman"/>
          <w:b/>
          <w:bCs/>
        </w:rPr>
      </w:pPr>
    </w:p>
    <w:p w14:paraId="0512AC91" w14:textId="15D3A6F7" w:rsidR="00BF08A5" w:rsidRPr="003D49A1"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This stage is characterised by reflecting deeply on what happened during each individual experience.</w:t>
      </w:r>
      <w:r w:rsidR="009753D8">
        <w:rPr>
          <w:rFonts w:ascii="Times New Roman" w:hAnsi="Times New Roman" w:cs="Times New Roman"/>
        </w:rPr>
        <w:t xml:space="preserve"> </w:t>
      </w:r>
      <w:r w:rsidRPr="003D49A1">
        <w:rPr>
          <w:rFonts w:ascii="Times New Roman" w:hAnsi="Times New Roman" w:cs="Times New Roman"/>
        </w:rPr>
        <w:t>By adding objectivity and judgment, it is important to tap into the insights from the learning experience.</w:t>
      </w:r>
    </w:p>
    <w:p w14:paraId="4A650DCC" w14:textId="5CE23F6F"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First of all, having a small team of four people worked very well for this particular project as we were able to divide responsibilities equally from the beginning and making sure everyone was keeping on track. </w:t>
      </w:r>
    </w:p>
    <w:p w14:paraId="37CA2B25" w14:textId="77777777" w:rsidR="009753D8" w:rsidRPr="003D49A1" w:rsidRDefault="009753D8" w:rsidP="003D49A1">
      <w:pPr>
        <w:spacing w:after="0" w:line="360" w:lineRule="auto"/>
        <w:jc w:val="both"/>
        <w:rPr>
          <w:rFonts w:ascii="Times New Roman" w:hAnsi="Times New Roman" w:cs="Times New Roman"/>
        </w:rPr>
      </w:pPr>
    </w:p>
    <w:p w14:paraId="4D1DF701" w14:textId="232A7480"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In the research phase, there were some delays caused by a couple of colleagues due to the nature of their full-time jobs which did not allow them to dedicate as much time as possible. However, after discussing the project timeline as a team, we agreed on a deadline that suited all schedules. Fortunately, this deadline was met by everyone in the end. </w:t>
      </w:r>
    </w:p>
    <w:p w14:paraId="4CC3F7EB" w14:textId="77777777" w:rsidR="009753D8" w:rsidRPr="003D49A1" w:rsidRDefault="009753D8" w:rsidP="003D49A1">
      <w:pPr>
        <w:spacing w:after="0" w:line="360" w:lineRule="auto"/>
        <w:jc w:val="both"/>
        <w:rPr>
          <w:rFonts w:ascii="Times New Roman" w:hAnsi="Times New Roman" w:cs="Times New Roman"/>
        </w:rPr>
      </w:pPr>
    </w:p>
    <w:p w14:paraId="33E196AC" w14:textId="295B5E79"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Moreover, when we started developing the presentation, we had multiple discussions as a team about how much information we should include on the actual slides and how much we should cover in our speaker notes. Those questions were later c</w:t>
      </w:r>
      <w:r w:rsidR="003D49A1" w:rsidRPr="003D49A1">
        <w:rPr>
          <w:rFonts w:ascii="Times New Roman" w:hAnsi="Times New Roman" w:cs="Times New Roman"/>
        </w:rPr>
        <w:t>larified</w:t>
      </w:r>
      <w:r w:rsidRPr="003D49A1">
        <w:rPr>
          <w:rFonts w:ascii="Times New Roman" w:hAnsi="Times New Roman" w:cs="Times New Roman"/>
        </w:rPr>
        <w:t xml:space="preserve"> in class when our tutor gave as guidance on how to approach the presentation. </w:t>
      </w:r>
    </w:p>
    <w:p w14:paraId="5BF27226" w14:textId="77777777" w:rsidR="009753D8" w:rsidRPr="003D49A1" w:rsidRDefault="009753D8" w:rsidP="003D49A1">
      <w:pPr>
        <w:spacing w:after="0" w:line="360" w:lineRule="auto"/>
        <w:jc w:val="both"/>
        <w:rPr>
          <w:rFonts w:ascii="Times New Roman" w:hAnsi="Times New Roman" w:cs="Times New Roman"/>
        </w:rPr>
      </w:pPr>
    </w:p>
    <w:p w14:paraId="6F5FB359" w14:textId="77777777" w:rsidR="00BF08A5" w:rsidRDefault="00BF08A5" w:rsidP="003D49A1">
      <w:pPr>
        <w:pStyle w:val="ListParagraph"/>
        <w:numPr>
          <w:ilvl w:val="0"/>
          <w:numId w:val="2"/>
        </w:numPr>
        <w:spacing w:after="0" w:line="360" w:lineRule="auto"/>
        <w:jc w:val="both"/>
        <w:rPr>
          <w:rFonts w:ascii="Times New Roman" w:hAnsi="Times New Roman" w:cs="Times New Roman"/>
          <w:b/>
          <w:bCs/>
        </w:rPr>
      </w:pPr>
      <w:r w:rsidRPr="003D49A1">
        <w:rPr>
          <w:rFonts w:ascii="Times New Roman" w:hAnsi="Times New Roman" w:cs="Times New Roman"/>
          <w:b/>
          <w:bCs/>
        </w:rPr>
        <w:t>Abstract conceptualisation</w:t>
      </w:r>
    </w:p>
    <w:p w14:paraId="44F60D06" w14:textId="77777777" w:rsidR="009753D8" w:rsidRPr="003D49A1" w:rsidRDefault="009753D8" w:rsidP="009753D8">
      <w:pPr>
        <w:pStyle w:val="ListParagraph"/>
        <w:spacing w:after="0" w:line="360" w:lineRule="auto"/>
        <w:jc w:val="both"/>
        <w:rPr>
          <w:rFonts w:ascii="Times New Roman" w:hAnsi="Times New Roman" w:cs="Times New Roman"/>
          <w:b/>
          <w:bCs/>
        </w:rPr>
      </w:pPr>
    </w:p>
    <w:p w14:paraId="560E3368" w14:textId="7B7F5637"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At this stage, learners should consult relevant literature, logical approaches and theories to better understand the situation and ideas for improvement. </w:t>
      </w:r>
    </w:p>
    <w:p w14:paraId="6F8DC6A9" w14:textId="77777777" w:rsidR="009753D8" w:rsidRPr="003D49A1" w:rsidRDefault="009753D8" w:rsidP="003D49A1">
      <w:pPr>
        <w:spacing w:after="0" w:line="360" w:lineRule="auto"/>
        <w:jc w:val="both"/>
        <w:rPr>
          <w:rFonts w:ascii="Times New Roman" w:hAnsi="Times New Roman" w:cs="Times New Roman"/>
        </w:rPr>
      </w:pPr>
    </w:p>
    <w:p w14:paraId="25425580" w14:textId="545128CF"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Following a close reflection of the experience of creating and delivering this group presentation, I was able to leverage an array of skills and realise the gaps I need to fill during my next group project. </w:t>
      </w:r>
    </w:p>
    <w:p w14:paraId="7D2DFA58" w14:textId="77777777" w:rsidR="009753D8" w:rsidRPr="003D49A1" w:rsidRDefault="009753D8" w:rsidP="003D49A1">
      <w:pPr>
        <w:spacing w:after="0" w:line="360" w:lineRule="auto"/>
        <w:jc w:val="both"/>
        <w:rPr>
          <w:rFonts w:ascii="Times New Roman" w:hAnsi="Times New Roman" w:cs="Times New Roman"/>
        </w:rPr>
      </w:pPr>
    </w:p>
    <w:p w14:paraId="4A143B12" w14:textId="31440BD8"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Firstly, as soon as the team was created, I was able to leverage my communication and collaborative problem solving skills. As an example, in our first meeting, I suggested that we divide the project up by taking into consideration our expertise, knowledge and interest</w:t>
      </w:r>
      <w:r w:rsidR="003D49A1" w:rsidRPr="003D49A1">
        <w:rPr>
          <w:rFonts w:ascii="Times New Roman" w:hAnsi="Times New Roman" w:cs="Times New Roman"/>
        </w:rPr>
        <w:t>s</w:t>
      </w:r>
      <w:r w:rsidRPr="003D49A1">
        <w:rPr>
          <w:rFonts w:ascii="Times New Roman" w:hAnsi="Times New Roman" w:cs="Times New Roman"/>
        </w:rPr>
        <w:t>. Recent research on team knowledge proves that majority of teams perform better when members are aware of their strengths and their expertise in certain domains (</w:t>
      </w:r>
      <w:r w:rsidRPr="003D49A1">
        <w:rPr>
          <w:rFonts w:ascii="Times New Roman" w:hAnsi="Times New Roman" w:cs="Times New Roman"/>
          <w:lang w:val="en-US"/>
        </w:rPr>
        <w:t xml:space="preserve">Ali, Bahadur, </w:t>
      </w:r>
      <w:r w:rsidRPr="003D49A1">
        <w:rPr>
          <w:rFonts w:ascii="Times New Roman" w:hAnsi="Times New Roman" w:cs="Times New Roman"/>
        </w:rPr>
        <w:t>Wang, Luqman</w:t>
      </w:r>
      <w:r w:rsidRPr="003D49A1">
        <w:rPr>
          <w:rFonts w:ascii="Times New Roman" w:hAnsi="Times New Roman" w:cs="Times New Roman"/>
        </w:rPr>
        <w:t xml:space="preserve"> </w:t>
      </w:r>
      <w:r w:rsidRPr="003D49A1">
        <w:rPr>
          <w:rFonts w:ascii="Times New Roman" w:hAnsi="Times New Roman" w:cs="Times New Roman"/>
        </w:rPr>
        <w:t>&amp; Khan, 2020).</w:t>
      </w:r>
    </w:p>
    <w:p w14:paraId="2425593A" w14:textId="77777777" w:rsidR="009753D8" w:rsidRPr="003D49A1" w:rsidRDefault="009753D8" w:rsidP="003D49A1">
      <w:pPr>
        <w:spacing w:after="0" w:line="360" w:lineRule="auto"/>
        <w:jc w:val="both"/>
        <w:rPr>
          <w:rFonts w:ascii="Times New Roman" w:hAnsi="Times New Roman" w:cs="Times New Roman"/>
        </w:rPr>
      </w:pPr>
    </w:p>
    <w:p w14:paraId="71D9C633" w14:textId="63BB2012"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Secondly, as the research and content development phase unfolded, I was able to use my critical thinking and team work skills, especially in situations when we needed to agree </w:t>
      </w:r>
      <w:r w:rsidR="003D49A1" w:rsidRPr="003D49A1">
        <w:rPr>
          <w:rFonts w:ascii="Times New Roman" w:hAnsi="Times New Roman" w:cs="Times New Roman"/>
        </w:rPr>
        <w:t xml:space="preserve">on </w:t>
      </w:r>
      <w:r w:rsidRPr="003D49A1">
        <w:rPr>
          <w:rFonts w:ascii="Times New Roman" w:hAnsi="Times New Roman" w:cs="Times New Roman"/>
        </w:rPr>
        <w:t>deadlines that worked for all members and developing the sections I was responsible for. Studies have shown that critical thinking is an important requirement for individuals to make better decisions</w:t>
      </w:r>
      <w:r w:rsidR="003D49A1" w:rsidRPr="003D49A1">
        <w:rPr>
          <w:rFonts w:ascii="Times New Roman" w:hAnsi="Times New Roman" w:cs="Times New Roman"/>
        </w:rPr>
        <w:t xml:space="preserve"> in teams and organisations</w:t>
      </w:r>
      <w:r w:rsidRPr="003D49A1">
        <w:rPr>
          <w:rFonts w:ascii="Times New Roman" w:hAnsi="Times New Roman" w:cs="Times New Roman"/>
        </w:rPr>
        <w:t>. (</w:t>
      </w:r>
      <w:r w:rsidRPr="003D49A1">
        <w:rPr>
          <w:rFonts w:ascii="Times New Roman" w:hAnsi="Times New Roman" w:cs="Times New Roman"/>
        </w:rPr>
        <w:t>Turan,</w:t>
      </w:r>
      <w:r w:rsidRPr="003D49A1">
        <w:rPr>
          <w:rFonts w:ascii="Times New Roman" w:hAnsi="Times New Roman" w:cs="Times New Roman"/>
        </w:rPr>
        <w:t xml:space="preserve"> </w:t>
      </w:r>
      <w:r w:rsidRPr="003D49A1">
        <w:rPr>
          <w:rFonts w:ascii="Times New Roman" w:hAnsi="Times New Roman" w:cs="Times New Roman"/>
        </w:rPr>
        <w:t>Fidan</w:t>
      </w:r>
      <w:r w:rsidRPr="003D49A1">
        <w:rPr>
          <w:rFonts w:ascii="Times New Roman" w:hAnsi="Times New Roman" w:cs="Times New Roman"/>
        </w:rPr>
        <w:t xml:space="preserve"> </w:t>
      </w:r>
      <w:r w:rsidRPr="003D49A1">
        <w:rPr>
          <w:rFonts w:ascii="Times New Roman" w:hAnsi="Times New Roman" w:cs="Times New Roman"/>
        </w:rPr>
        <w:t>&amp; Yıldıran,</w:t>
      </w:r>
      <w:r w:rsidRPr="003D49A1">
        <w:rPr>
          <w:rFonts w:ascii="Times New Roman" w:hAnsi="Times New Roman" w:cs="Times New Roman"/>
        </w:rPr>
        <w:t xml:space="preserve"> </w:t>
      </w:r>
      <w:r w:rsidRPr="003D49A1">
        <w:rPr>
          <w:rFonts w:ascii="Times New Roman" w:hAnsi="Times New Roman" w:cs="Times New Roman"/>
        </w:rPr>
        <w:t>2019)</w:t>
      </w:r>
    </w:p>
    <w:p w14:paraId="142928C7" w14:textId="77777777" w:rsidR="009753D8" w:rsidRPr="003D49A1" w:rsidRDefault="009753D8" w:rsidP="003D49A1">
      <w:pPr>
        <w:spacing w:after="0" w:line="360" w:lineRule="auto"/>
        <w:jc w:val="both"/>
        <w:rPr>
          <w:rFonts w:ascii="Times New Roman" w:hAnsi="Times New Roman" w:cs="Times New Roman"/>
        </w:rPr>
      </w:pPr>
    </w:p>
    <w:p w14:paraId="3BA61256" w14:textId="09821388"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Lastly, the inclusion of group work experiences throughout university courses helps students develop leadership skills as this is one of the richest opportunities to showcase transferable skills (Austin &amp; Astin, 2000). While I cannot identify myself as the leader of the group, I certainly had multiple opportunities to start building the skills that will make me an effective leader in future group projects. </w:t>
      </w:r>
    </w:p>
    <w:p w14:paraId="5727BC44" w14:textId="77777777" w:rsidR="009753D8" w:rsidRPr="003D49A1" w:rsidRDefault="009753D8" w:rsidP="003D49A1">
      <w:pPr>
        <w:spacing w:after="0" w:line="360" w:lineRule="auto"/>
        <w:jc w:val="both"/>
        <w:rPr>
          <w:rFonts w:ascii="Times New Roman" w:hAnsi="Times New Roman" w:cs="Times New Roman"/>
        </w:rPr>
      </w:pPr>
    </w:p>
    <w:p w14:paraId="45705392" w14:textId="77777777" w:rsidR="00BF08A5" w:rsidRDefault="00BF08A5" w:rsidP="003D49A1">
      <w:pPr>
        <w:pStyle w:val="ListParagraph"/>
        <w:numPr>
          <w:ilvl w:val="0"/>
          <w:numId w:val="2"/>
        </w:numPr>
        <w:spacing w:after="0" w:line="360" w:lineRule="auto"/>
        <w:jc w:val="both"/>
        <w:rPr>
          <w:rFonts w:ascii="Times New Roman" w:hAnsi="Times New Roman" w:cs="Times New Roman"/>
          <w:b/>
          <w:bCs/>
        </w:rPr>
      </w:pPr>
      <w:r w:rsidRPr="003D49A1">
        <w:rPr>
          <w:rFonts w:ascii="Times New Roman" w:hAnsi="Times New Roman" w:cs="Times New Roman"/>
          <w:b/>
          <w:bCs/>
        </w:rPr>
        <w:t>Active experimentation</w:t>
      </w:r>
    </w:p>
    <w:p w14:paraId="7B2A1168" w14:textId="77777777" w:rsidR="009753D8" w:rsidRPr="003D49A1" w:rsidRDefault="009753D8" w:rsidP="009753D8">
      <w:pPr>
        <w:pStyle w:val="ListParagraph"/>
        <w:spacing w:after="0" w:line="360" w:lineRule="auto"/>
        <w:jc w:val="both"/>
        <w:rPr>
          <w:rFonts w:ascii="Times New Roman" w:hAnsi="Times New Roman" w:cs="Times New Roman"/>
          <w:b/>
          <w:bCs/>
        </w:rPr>
      </w:pPr>
    </w:p>
    <w:p w14:paraId="68CC9003" w14:textId="45EFF645"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At this stage, learners show an active learning experience by using their accumulated knowledge in different situations. By taking a proactive approach, learners can effectively learn by doing or experimenting. </w:t>
      </w:r>
    </w:p>
    <w:p w14:paraId="65DB4597" w14:textId="77777777" w:rsidR="009753D8" w:rsidRPr="003D49A1" w:rsidRDefault="009753D8" w:rsidP="003D49A1">
      <w:pPr>
        <w:spacing w:after="0" w:line="360" w:lineRule="auto"/>
        <w:jc w:val="both"/>
        <w:rPr>
          <w:rFonts w:ascii="Times New Roman" w:hAnsi="Times New Roman" w:cs="Times New Roman"/>
        </w:rPr>
      </w:pPr>
    </w:p>
    <w:p w14:paraId="51AF3FED" w14:textId="77777777" w:rsidR="009753D8"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lastRenderedPageBreak/>
        <w:t xml:space="preserve">By reflecting on this experience, I am better prepared to be part of future group projects and perform as an effective team member. </w:t>
      </w:r>
    </w:p>
    <w:p w14:paraId="2F3042E9" w14:textId="77777777" w:rsidR="009753D8" w:rsidRDefault="009753D8" w:rsidP="003D49A1">
      <w:pPr>
        <w:spacing w:after="0" w:line="360" w:lineRule="auto"/>
        <w:jc w:val="both"/>
        <w:rPr>
          <w:rFonts w:ascii="Times New Roman" w:hAnsi="Times New Roman" w:cs="Times New Roman"/>
        </w:rPr>
      </w:pPr>
    </w:p>
    <w:p w14:paraId="33919CE1" w14:textId="4B344462" w:rsidR="00BF08A5" w:rsidRDefault="00BF08A5" w:rsidP="003D49A1">
      <w:pPr>
        <w:spacing w:after="0" w:line="360" w:lineRule="auto"/>
        <w:jc w:val="both"/>
        <w:rPr>
          <w:rFonts w:ascii="Times New Roman" w:hAnsi="Times New Roman" w:cs="Times New Roman"/>
          <w:b/>
          <w:bCs/>
        </w:rPr>
      </w:pPr>
      <w:r w:rsidRPr="003D49A1">
        <w:rPr>
          <w:rFonts w:ascii="Times New Roman" w:hAnsi="Times New Roman" w:cs="Times New Roman"/>
          <w:b/>
          <w:bCs/>
        </w:rPr>
        <w:t xml:space="preserve">Conclusion </w:t>
      </w:r>
    </w:p>
    <w:p w14:paraId="7E74699D" w14:textId="77777777" w:rsidR="009753D8" w:rsidRPr="003D49A1" w:rsidRDefault="009753D8" w:rsidP="003D49A1">
      <w:pPr>
        <w:spacing w:after="0" w:line="360" w:lineRule="auto"/>
        <w:jc w:val="both"/>
        <w:rPr>
          <w:rFonts w:ascii="Times New Roman" w:hAnsi="Times New Roman" w:cs="Times New Roman"/>
        </w:rPr>
      </w:pPr>
    </w:p>
    <w:p w14:paraId="3433FB9F" w14:textId="499B3073" w:rsidR="00BF08A5"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This individual reflective report successfully applied Kolb’s learning cycle model to understand the overall experience generated by creating a group project by reflecting on previous scenarios and identifying relevant insights as well as lessons learned. </w:t>
      </w:r>
    </w:p>
    <w:p w14:paraId="71EC58F6" w14:textId="77777777" w:rsidR="009753D8" w:rsidRPr="003D49A1" w:rsidRDefault="009753D8" w:rsidP="003D49A1">
      <w:pPr>
        <w:spacing w:after="0" w:line="360" w:lineRule="auto"/>
        <w:jc w:val="both"/>
        <w:rPr>
          <w:rFonts w:ascii="Times New Roman" w:hAnsi="Times New Roman" w:cs="Times New Roman"/>
        </w:rPr>
      </w:pPr>
    </w:p>
    <w:p w14:paraId="5C0C5BE8" w14:textId="52065A6D" w:rsidR="00BF08A5" w:rsidRPr="003D49A1" w:rsidRDefault="00BF08A5" w:rsidP="003D49A1">
      <w:pPr>
        <w:spacing w:after="0" w:line="360" w:lineRule="auto"/>
        <w:jc w:val="both"/>
        <w:rPr>
          <w:rFonts w:ascii="Times New Roman" w:hAnsi="Times New Roman" w:cs="Times New Roman"/>
        </w:rPr>
      </w:pPr>
      <w:r w:rsidRPr="003D49A1">
        <w:rPr>
          <w:rFonts w:ascii="Times New Roman" w:hAnsi="Times New Roman" w:cs="Times New Roman"/>
        </w:rPr>
        <w:t xml:space="preserve">Being part of the team who developed the critical analysis of Amazon helped me further build communication, team work, critical analysis and problem solving skills. In addition, I was able to identify the ways in which I can become a </w:t>
      </w:r>
      <w:r w:rsidR="003D49A1" w:rsidRPr="003D49A1">
        <w:rPr>
          <w:rFonts w:ascii="Times New Roman" w:hAnsi="Times New Roman" w:cs="Times New Roman"/>
        </w:rPr>
        <w:t>better</w:t>
      </w:r>
      <w:r w:rsidRPr="003D49A1">
        <w:rPr>
          <w:rFonts w:ascii="Times New Roman" w:hAnsi="Times New Roman" w:cs="Times New Roman"/>
        </w:rPr>
        <w:t xml:space="preserve"> leader in future assignments. </w:t>
      </w:r>
    </w:p>
    <w:p w14:paraId="182CB501" w14:textId="77777777" w:rsidR="00BF08A5" w:rsidRPr="003D49A1" w:rsidRDefault="00BF08A5" w:rsidP="003D49A1">
      <w:pPr>
        <w:spacing w:after="0" w:line="360" w:lineRule="auto"/>
        <w:jc w:val="both"/>
        <w:rPr>
          <w:rFonts w:ascii="Times New Roman" w:hAnsi="Times New Roman" w:cs="Times New Roman"/>
        </w:rPr>
      </w:pPr>
    </w:p>
    <w:p w14:paraId="60E56376" w14:textId="77777777" w:rsidR="00BF08A5" w:rsidRPr="003D49A1" w:rsidRDefault="00BF08A5" w:rsidP="003D49A1">
      <w:pPr>
        <w:spacing w:after="0" w:line="360" w:lineRule="auto"/>
        <w:jc w:val="both"/>
        <w:rPr>
          <w:rFonts w:ascii="Times New Roman" w:hAnsi="Times New Roman" w:cs="Times New Roman"/>
        </w:rPr>
      </w:pPr>
    </w:p>
    <w:p w14:paraId="4D301FEB" w14:textId="77777777" w:rsidR="00BF08A5" w:rsidRPr="003D49A1" w:rsidRDefault="00BF08A5" w:rsidP="003D49A1">
      <w:pPr>
        <w:spacing w:after="0" w:line="360" w:lineRule="auto"/>
        <w:jc w:val="both"/>
        <w:rPr>
          <w:rFonts w:ascii="Times New Roman" w:hAnsi="Times New Roman" w:cs="Times New Roman"/>
        </w:rPr>
      </w:pPr>
    </w:p>
    <w:p w14:paraId="62E45475" w14:textId="77777777" w:rsidR="00BF08A5" w:rsidRPr="003D49A1" w:rsidRDefault="00BF08A5" w:rsidP="003D49A1">
      <w:pPr>
        <w:spacing w:after="0" w:line="360" w:lineRule="auto"/>
        <w:jc w:val="both"/>
        <w:rPr>
          <w:rFonts w:ascii="Times New Roman" w:hAnsi="Times New Roman" w:cs="Times New Roman"/>
        </w:rPr>
      </w:pPr>
    </w:p>
    <w:p w14:paraId="5D103796" w14:textId="77777777" w:rsidR="00BF08A5" w:rsidRPr="003D49A1" w:rsidRDefault="00BF08A5" w:rsidP="003D49A1">
      <w:pPr>
        <w:spacing w:after="0" w:line="360" w:lineRule="auto"/>
        <w:jc w:val="both"/>
        <w:rPr>
          <w:rFonts w:ascii="Times New Roman" w:hAnsi="Times New Roman" w:cs="Times New Roman"/>
        </w:rPr>
      </w:pPr>
    </w:p>
    <w:p w14:paraId="48C8C109" w14:textId="77777777" w:rsidR="00BF08A5" w:rsidRPr="003D49A1" w:rsidRDefault="00BF08A5" w:rsidP="003D49A1">
      <w:pPr>
        <w:spacing w:after="0" w:line="360" w:lineRule="auto"/>
        <w:jc w:val="both"/>
        <w:rPr>
          <w:rFonts w:ascii="Times New Roman" w:hAnsi="Times New Roman" w:cs="Times New Roman"/>
        </w:rPr>
      </w:pPr>
    </w:p>
    <w:p w14:paraId="635E7112" w14:textId="77777777" w:rsidR="00BF08A5" w:rsidRDefault="00BF08A5" w:rsidP="003D49A1">
      <w:pPr>
        <w:spacing w:after="0" w:line="360" w:lineRule="auto"/>
        <w:jc w:val="both"/>
        <w:rPr>
          <w:rFonts w:ascii="Times New Roman" w:hAnsi="Times New Roman" w:cs="Times New Roman"/>
        </w:rPr>
      </w:pPr>
    </w:p>
    <w:p w14:paraId="7574A584" w14:textId="77777777" w:rsidR="009753D8" w:rsidRDefault="009753D8" w:rsidP="003D49A1">
      <w:pPr>
        <w:spacing w:after="0" w:line="360" w:lineRule="auto"/>
        <w:jc w:val="both"/>
        <w:rPr>
          <w:rFonts w:ascii="Times New Roman" w:hAnsi="Times New Roman" w:cs="Times New Roman"/>
        </w:rPr>
      </w:pPr>
    </w:p>
    <w:p w14:paraId="45F7FAEF" w14:textId="77777777" w:rsidR="009753D8" w:rsidRDefault="009753D8" w:rsidP="003D49A1">
      <w:pPr>
        <w:spacing w:after="0" w:line="360" w:lineRule="auto"/>
        <w:jc w:val="both"/>
        <w:rPr>
          <w:rFonts w:ascii="Times New Roman" w:hAnsi="Times New Roman" w:cs="Times New Roman"/>
        </w:rPr>
      </w:pPr>
    </w:p>
    <w:p w14:paraId="3BE5937E" w14:textId="77777777" w:rsidR="009753D8" w:rsidRDefault="009753D8" w:rsidP="003D49A1">
      <w:pPr>
        <w:spacing w:after="0" w:line="360" w:lineRule="auto"/>
        <w:jc w:val="both"/>
        <w:rPr>
          <w:rFonts w:ascii="Times New Roman" w:hAnsi="Times New Roman" w:cs="Times New Roman"/>
        </w:rPr>
      </w:pPr>
    </w:p>
    <w:p w14:paraId="5EEC7EEB" w14:textId="77777777" w:rsidR="009753D8" w:rsidRDefault="009753D8" w:rsidP="003D49A1">
      <w:pPr>
        <w:spacing w:after="0" w:line="360" w:lineRule="auto"/>
        <w:jc w:val="both"/>
        <w:rPr>
          <w:rFonts w:ascii="Times New Roman" w:hAnsi="Times New Roman" w:cs="Times New Roman"/>
        </w:rPr>
      </w:pPr>
    </w:p>
    <w:p w14:paraId="43F65F90" w14:textId="77777777" w:rsidR="009753D8" w:rsidRDefault="009753D8" w:rsidP="003D49A1">
      <w:pPr>
        <w:spacing w:after="0" w:line="360" w:lineRule="auto"/>
        <w:jc w:val="both"/>
        <w:rPr>
          <w:rFonts w:ascii="Times New Roman" w:hAnsi="Times New Roman" w:cs="Times New Roman"/>
        </w:rPr>
      </w:pPr>
    </w:p>
    <w:p w14:paraId="317F993E" w14:textId="77777777" w:rsidR="009753D8" w:rsidRDefault="009753D8" w:rsidP="003D49A1">
      <w:pPr>
        <w:spacing w:after="0" w:line="360" w:lineRule="auto"/>
        <w:jc w:val="both"/>
        <w:rPr>
          <w:rFonts w:ascii="Times New Roman" w:hAnsi="Times New Roman" w:cs="Times New Roman"/>
        </w:rPr>
      </w:pPr>
    </w:p>
    <w:p w14:paraId="711E136C" w14:textId="77777777" w:rsidR="009753D8" w:rsidRDefault="009753D8" w:rsidP="003D49A1">
      <w:pPr>
        <w:spacing w:after="0" w:line="360" w:lineRule="auto"/>
        <w:jc w:val="both"/>
        <w:rPr>
          <w:rFonts w:ascii="Times New Roman" w:hAnsi="Times New Roman" w:cs="Times New Roman"/>
        </w:rPr>
      </w:pPr>
    </w:p>
    <w:p w14:paraId="7BA05512" w14:textId="77777777" w:rsidR="009753D8" w:rsidRDefault="009753D8" w:rsidP="003D49A1">
      <w:pPr>
        <w:spacing w:after="0" w:line="360" w:lineRule="auto"/>
        <w:jc w:val="both"/>
        <w:rPr>
          <w:rFonts w:ascii="Times New Roman" w:hAnsi="Times New Roman" w:cs="Times New Roman"/>
        </w:rPr>
      </w:pPr>
    </w:p>
    <w:p w14:paraId="1B57BAF4" w14:textId="77777777" w:rsidR="009753D8" w:rsidRDefault="009753D8" w:rsidP="003D49A1">
      <w:pPr>
        <w:spacing w:after="0" w:line="360" w:lineRule="auto"/>
        <w:jc w:val="both"/>
        <w:rPr>
          <w:rFonts w:ascii="Times New Roman" w:hAnsi="Times New Roman" w:cs="Times New Roman"/>
        </w:rPr>
      </w:pPr>
    </w:p>
    <w:p w14:paraId="4FBA9DA1" w14:textId="77777777" w:rsidR="009753D8" w:rsidRDefault="009753D8" w:rsidP="003D49A1">
      <w:pPr>
        <w:spacing w:after="0" w:line="360" w:lineRule="auto"/>
        <w:jc w:val="both"/>
        <w:rPr>
          <w:rFonts w:ascii="Times New Roman" w:hAnsi="Times New Roman" w:cs="Times New Roman"/>
        </w:rPr>
      </w:pPr>
    </w:p>
    <w:p w14:paraId="7696E4BF" w14:textId="77777777" w:rsidR="009753D8" w:rsidRDefault="009753D8" w:rsidP="003D49A1">
      <w:pPr>
        <w:spacing w:after="0" w:line="360" w:lineRule="auto"/>
        <w:jc w:val="both"/>
        <w:rPr>
          <w:rFonts w:ascii="Times New Roman" w:hAnsi="Times New Roman" w:cs="Times New Roman"/>
        </w:rPr>
      </w:pPr>
    </w:p>
    <w:p w14:paraId="436773AC" w14:textId="77777777" w:rsidR="009753D8" w:rsidRDefault="009753D8" w:rsidP="003D49A1">
      <w:pPr>
        <w:spacing w:after="0" w:line="360" w:lineRule="auto"/>
        <w:jc w:val="both"/>
        <w:rPr>
          <w:rFonts w:ascii="Times New Roman" w:hAnsi="Times New Roman" w:cs="Times New Roman"/>
        </w:rPr>
      </w:pPr>
    </w:p>
    <w:p w14:paraId="4CAE5093" w14:textId="77777777" w:rsidR="009753D8" w:rsidRDefault="009753D8" w:rsidP="003D49A1">
      <w:pPr>
        <w:spacing w:after="0" w:line="360" w:lineRule="auto"/>
        <w:jc w:val="both"/>
        <w:rPr>
          <w:rFonts w:ascii="Times New Roman" w:hAnsi="Times New Roman" w:cs="Times New Roman"/>
        </w:rPr>
      </w:pPr>
    </w:p>
    <w:p w14:paraId="3AAFE236" w14:textId="77777777" w:rsidR="009753D8" w:rsidRDefault="009753D8" w:rsidP="003D49A1">
      <w:pPr>
        <w:spacing w:after="0" w:line="360" w:lineRule="auto"/>
        <w:jc w:val="both"/>
        <w:rPr>
          <w:rFonts w:ascii="Times New Roman" w:hAnsi="Times New Roman" w:cs="Times New Roman"/>
        </w:rPr>
      </w:pPr>
    </w:p>
    <w:p w14:paraId="1A864CC3" w14:textId="77777777" w:rsidR="009753D8" w:rsidRDefault="009753D8" w:rsidP="003D49A1">
      <w:pPr>
        <w:spacing w:after="0" w:line="360" w:lineRule="auto"/>
        <w:jc w:val="both"/>
        <w:rPr>
          <w:rFonts w:ascii="Times New Roman" w:hAnsi="Times New Roman" w:cs="Times New Roman"/>
        </w:rPr>
      </w:pPr>
    </w:p>
    <w:p w14:paraId="63CBF059" w14:textId="77777777" w:rsidR="009753D8" w:rsidRDefault="009753D8" w:rsidP="003D49A1">
      <w:pPr>
        <w:spacing w:after="0" w:line="360" w:lineRule="auto"/>
        <w:jc w:val="both"/>
        <w:rPr>
          <w:rFonts w:ascii="Times New Roman" w:hAnsi="Times New Roman" w:cs="Times New Roman"/>
        </w:rPr>
      </w:pPr>
    </w:p>
    <w:p w14:paraId="56BD9357" w14:textId="77777777" w:rsidR="009753D8" w:rsidRDefault="009753D8" w:rsidP="003D49A1">
      <w:pPr>
        <w:spacing w:after="0" w:line="360" w:lineRule="auto"/>
        <w:jc w:val="both"/>
        <w:rPr>
          <w:rFonts w:ascii="Times New Roman" w:hAnsi="Times New Roman" w:cs="Times New Roman"/>
        </w:rPr>
      </w:pPr>
    </w:p>
    <w:p w14:paraId="785B0D72" w14:textId="77777777" w:rsidR="009753D8" w:rsidRDefault="009753D8" w:rsidP="003D49A1">
      <w:pPr>
        <w:spacing w:after="0" w:line="360" w:lineRule="auto"/>
        <w:jc w:val="center"/>
        <w:rPr>
          <w:rFonts w:ascii="Times New Roman" w:hAnsi="Times New Roman" w:cs="Times New Roman"/>
        </w:rPr>
      </w:pPr>
    </w:p>
    <w:p w14:paraId="0A2CFE2A" w14:textId="131DC6A9" w:rsidR="00BF08A5" w:rsidRPr="003D49A1" w:rsidRDefault="00BF08A5" w:rsidP="003D49A1">
      <w:pPr>
        <w:spacing w:after="0" w:line="360" w:lineRule="auto"/>
        <w:jc w:val="center"/>
        <w:rPr>
          <w:rFonts w:ascii="Times New Roman" w:hAnsi="Times New Roman" w:cs="Times New Roman"/>
          <w:b/>
          <w:bCs/>
        </w:rPr>
      </w:pPr>
      <w:r w:rsidRPr="003D49A1">
        <w:rPr>
          <w:rFonts w:ascii="Times New Roman" w:hAnsi="Times New Roman" w:cs="Times New Roman"/>
          <w:b/>
          <w:bCs/>
        </w:rPr>
        <w:lastRenderedPageBreak/>
        <w:t>Bibliography</w:t>
      </w:r>
    </w:p>
    <w:p w14:paraId="03CB1545" w14:textId="77777777" w:rsidR="00BF08A5" w:rsidRPr="003D49A1" w:rsidRDefault="00BF08A5" w:rsidP="003D49A1">
      <w:pPr>
        <w:spacing w:after="0" w:line="360" w:lineRule="auto"/>
        <w:jc w:val="both"/>
        <w:rPr>
          <w:rFonts w:ascii="Times New Roman" w:hAnsi="Times New Roman" w:cs="Times New Roman"/>
          <w:b/>
          <w:bCs/>
        </w:rPr>
      </w:pPr>
    </w:p>
    <w:p w14:paraId="53F93CB3" w14:textId="6B6085CA" w:rsidR="00BF08A5" w:rsidRPr="003D49A1" w:rsidRDefault="00BF08A5" w:rsidP="003D49A1">
      <w:pPr>
        <w:pStyle w:val="ListParagraph"/>
        <w:numPr>
          <w:ilvl w:val="0"/>
          <w:numId w:val="1"/>
        </w:numPr>
        <w:spacing w:after="0" w:line="360" w:lineRule="auto"/>
        <w:jc w:val="both"/>
        <w:rPr>
          <w:rFonts w:ascii="Times New Roman" w:hAnsi="Times New Roman" w:cs="Times New Roman"/>
        </w:rPr>
      </w:pPr>
      <w:r w:rsidRPr="003D49A1">
        <w:rPr>
          <w:rFonts w:ascii="Times New Roman" w:hAnsi="Times New Roman" w:cs="Times New Roman"/>
          <w:lang w:val="en-US"/>
        </w:rPr>
        <w:t xml:space="preserve">Ali, A., Bahadur, W., </w:t>
      </w:r>
      <w:r w:rsidRPr="003D49A1">
        <w:rPr>
          <w:rFonts w:ascii="Times New Roman" w:hAnsi="Times New Roman" w:cs="Times New Roman"/>
        </w:rPr>
        <w:t xml:space="preserve">Wang, N., Luqman, A. &amp; Khan, A. N. (2020). </w:t>
      </w:r>
      <w:r w:rsidRPr="003D49A1">
        <w:rPr>
          <w:rFonts w:ascii="Times New Roman" w:hAnsi="Times New Roman" w:cs="Times New Roman"/>
          <w:lang w:val="en-US"/>
        </w:rPr>
        <w:t xml:space="preserve">Improving team innovation performance: Role of social media and team knowledge management capabilities. </w:t>
      </w:r>
      <w:r w:rsidRPr="003D49A1">
        <w:rPr>
          <w:rFonts w:ascii="Times New Roman" w:hAnsi="Times New Roman" w:cs="Times New Roman"/>
          <w:i/>
          <w:iCs/>
          <w:lang w:val="en-US"/>
        </w:rPr>
        <w:t>Technology in Society</w:t>
      </w:r>
      <w:r w:rsidRPr="003D49A1">
        <w:rPr>
          <w:rFonts w:ascii="Times New Roman" w:hAnsi="Times New Roman" w:cs="Times New Roman"/>
          <w:lang w:val="en-US"/>
        </w:rPr>
        <w:t xml:space="preserve">, Volume 61, </w:t>
      </w:r>
      <w:hyperlink r:id="rId13" w:history="1">
        <w:r w:rsidRPr="003D49A1">
          <w:rPr>
            <w:rStyle w:val="Hyperlink"/>
            <w:rFonts w:ascii="Times New Roman" w:hAnsi="Times New Roman" w:cs="Times New Roman"/>
            <w:lang w:val="en-US"/>
          </w:rPr>
          <w:t>https://doi.org/10.1016/j.techsoc.2020.101259</w:t>
        </w:r>
      </w:hyperlink>
    </w:p>
    <w:p w14:paraId="7E39EA6E" w14:textId="1CC8873F" w:rsidR="00BF08A5" w:rsidRPr="003D49A1" w:rsidRDefault="00BF08A5" w:rsidP="003D49A1">
      <w:pPr>
        <w:pStyle w:val="ListParagraph"/>
        <w:numPr>
          <w:ilvl w:val="0"/>
          <w:numId w:val="1"/>
        </w:numPr>
        <w:spacing w:after="0" w:line="360" w:lineRule="auto"/>
        <w:jc w:val="both"/>
        <w:rPr>
          <w:rFonts w:ascii="Times New Roman" w:hAnsi="Times New Roman" w:cs="Times New Roman"/>
        </w:rPr>
      </w:pPr>
      <w:r w:rsidRPr="003D49A1">
        <w:rPr>
          <w:rFonts w:ascii="Times New Roman" w:hAnsi="Times New Roman" w:cs="Times New Roman"/>
        </w:rPr>
        <w:t xml:space="preserve">Astin, A. W., &amp; Astin, H. S. (2000). </w:t>
      </w:r>
      <w:r w:rsidRPr="003D49A1">
        <w:rPr>
          <w:rFonts w:ascii="Times New Roman" w:hAnsi="Times New Roman" w:cs="Times New Roman"/>
          <w:i/>
          <w:iCs/>
        </w:rPr>
        <w:t>Leadership reconsidered: Engaging higher education in social change</w:t>
      </w:r>
      <w:r w:rsidRPr="003D49A1">
        <w:rPr>
          <w:rFonts w:ascii="Times New Roman" w:hAnsi="Times New Roman" w:cs="Times New Roman"/>
        </w:rPr>
        <w:t>. Battle Creek, MI: W. K. Kellogg Foundation.</w:t>
      </w:r>
    </w:p>
    <w:p w14:paraId="24DE96D2" w14:textId="6A2A9242" w:rsidR="00BF08A5" w:rsidRPr="003D49A1" w:rsidRDefault="00BF08A5" w:rsidP="003D49A1">
      <w:pPr>
        <w:pStyle w:val="ListParagraph"/>
        <w:numPr>
          <w:ilvl w:val="0"/>
          <w:numId w:val="1"/>
        </w:numPr>
        <w:spacing w:after="0" w:line="360" w:lineRule="auto"/>
        <w:jc w:val="both"/>
        <w:rPr>
          <w:rFonts w:ascii="Times New Roman" w:hAnsi="Times New Roman" w:cs="Times New Roman"/>
        </w:rPr>
      </w:pPr>
      <w:r w:rsidRPr="003D49A1">
        <w:rPr>
          <w:rFonts w:ascii="Times New Roman" w:hAnsi="Times New Roman" w:cs="Times New Roman"/>
        </w:rPr>
        <w:t>Kolb, D.</w:t>
      </w:r>
      <w:r w:rsidRPr="003D49A1">
        <w:rPr>
          <w:rFonts w:ascii="Times New Roman" w:hAnsi="Times New Roman" w:cs="Times New Roman"/>
        </w:rPr>
        <w:t xml:space="preserve"> </w:t>
      </w:r>
      <w:r w:rsidRPr="003D49A1">
        <w:rPr>
          <w:rFonts w:ascii="Times New Roman" w:hAnsi="Times New Roman" w:cs="Times New Roman"/>
        </w:rPr>
        <w:t xml:space="preserve">A. (1984). </w:t>
      </w:r>
      <w:r w:rsidRPr="003D49A1">
        <w:rPr>
          <w:rFonts w:ascii="Times New Roman" w:hAnsi="Times New Roman" w:cs="Times New Roman"/>
          <w:i/>
          <w:iCs/>
        </w:rPr>
        <w:t>Experiential learning: experience as the source of learning and development.</w:t>
      </w:r>
      <w:r w:rsidRPr="003D49A1">
        <w:rPr>
          <w:rFonts w:ascii="Times New Roman" w:hAnsi="Times New Roman" w:cs="Times New Roman"/>
        </w:rPr>
        <w:t xml:space="preserve"> Englewood Cliffs, NJ: Prentice Hall.</w:t>
      </w:r>
    </w:p>
    <w:p w14:paraId="16604169" w14:textId="44FB63D0" w:rsidR="00BF08A5" w:rsidRPr="003D49A1" w:rsidRDefault="00BF08A5" w:rsidP="003D49A1">
      <w:pPr>
        <w:pStyle w:val="ListParagraph"/>
        <w:numPr>
          <w:ilvl w:val="0"/>
          <w:numId w:val="1"/>
        </w:numPr>
        <w:spacing w:after="0" w:line="360" w:lineRule="auto"/>
        <w:jc w:val="both"/>
        <w:rPr>
          <w:rFonts w:ascii="Times New Roman" w:hAnsi="Times New Roman" w:cs="Times New Roman"/>
        </w:rPr>
      </w:pPr>
      <w:r w:rsidRPr="003D49A1">
        <w:rPr>
          <w:rFonts w:ascii="Times New Roman" w:hAnsi="Times New Roman" w:cs="Times New Roman"/>
          <w:color w:val="000000"/>
          <w:spacing w:val="14"/>
        </w:rPr>
        <w:t>McLeod, S. A. (2013). </w:t>
      </w:r>
      <w:r w:rsidRPr="003D49A1">
        <w:rPr>
          <w:rStyle w:val="Emphasis"/>
          <w:rFonts w:ascii="Times New Roman" w:hAnsi="Times New Roman" w:cs="Times New Roman"/>
          <w:color w:val="000000"/>
          <w:spacing w:val="14"/>
        </w:rPr>
        <w:t>Kolb - Learning Styles</w:t>
      </w:r>
      <w:r w:rsidRPr="003D49A1">
        <w:rPr>
          <w:rFonts w:ascii="Times New Roman" w:hAnsi="Times New Roman" w:cs="Times New Roman"/>
          <w:color w:val="000000"/>
          <w:spacing w:val="14"/>
        </w:rPr>
        <w:t xml:space="preserve">. Retrieved </w:t>
      </w:r>
      <w:r w:rsidRPr="003D49A1">
        <w:rPr>
          <w:rFonts w:ascii="Times New Roman" w:hAnsi="Times New Roman" w:cs="Times New Roman"/>
          <w:color w:val="000000"/>
          <w:spacing w:val="14"/>
        </w:rPr>
        <w:t>on 8</w:t>
      </w:r>
      <w:r w:rsidRPr="003D49A1">
        <w:rPr>
          <w:rFonts w:ascii="Times New Roman" w:hAnsi="Times New Roman" w:cs="Times New Roman"/>
          <w:color w:val="000000"/>
          <w:spacing w:val="14"/>
          <w:vertAlign w:val="superscript"/>
        </w:rPr>
        <w:t>th</w:t>
      </w:r>
      <w:r w:rsidRPr="003D49A1">
        <w:rPr>
          <w:rFonts w:ascii="Times New Roman" w:hAnsi="Times New Roman" w:cs="Times New Roman"/>
          <w:color w:val="000000"/>
          <w:spacing w:val="14"/>
        </w:rPr>
        <w:t xml:space="preserve"> May 2023 </w:t>
      </w:r>
      <w:r w:rsidRPr="003D49A1">
        <w:rPr>
          <w:rFonts w:ascii="Times New Roman" w:hAnsi="Times New Roman" w:cs="Times New Roman"/>
          <w:color w:val="000000"/>
          <w:spacing w:val="14"/>
        </w:rPr>
        <w:t>from </w:t>
      </w:r>
      <w:hyperlink r:id="rId14" w:history="1">
        <w:r w:rsidRPr="003D49A1">
          <w:rPr>
            <w:rStyle w:val="Hyperlink"/>
            <w:rFonts w:ascii="Times New Roman" w:hAnsi="Times New Roman" w:cs="Times New Roman"/>
            <w:color w:val="660000"/>
            <w:spacing w:val="14"/>
          </w:rPr>
          <w:t>www.simplypsychology.org/learning-kolb.html</w:t>
        </w:r>
      </w:hyperlink>
    </w:p>
    <w:p w14:paraId="5B68CDF6" w14:textId="6965D604" w:rsidR="00BF08A5" w:rsidRPr="003D49A1" w:rsidRDefault="00BF08A5" w:rsidP="003D49A1">
      <w:pPr>
        <w:pStyle w:val="ListParagraph"/>
        <w:numPr>
          <w:ilvl w:val="0"/>
          <w:numId w:val="1"/>
        </w:numPr>
        <w:spacing w:after="0" w:line="360" w:lineRule="auto"/>
        <w:jc w:val="both"/>
        <w:rPr>
          <w:rFonts w:ascii="Times New Roman" w:hAnsi="Times New Roman" w:cs="Times New Roman"/>
        </w:rPr>
      </w:pPr>
      <w:r w:rsidRPr="003D49A1">
        <w:rPr>
          <w:rFonts w:ascii="Times New Roman" w:hAnsi="Times New Roman" w:cs="Times New Roman"/>
          <w:lang w:val="it-IT"/>
        </w:rPr>
        <w:t xml:space="preserve">Turan, U., Fidan, Y., &amp; Yıldıran, C. (2019). </w:t>
      </w:r>
      <w:r w:rsidRPr="003D49A1">
        <w:rPr>
          <w:rFonts w:ascii="Times New Roman" w:hAnsi="Times New Roman" w:cs="Times New Roman"/>
        </w:rPr>
        <w:t xml:space="preserve">Critical Thinking as a Qualified Decision Making Tool. </w:t>
      </w:r>
      <w:r w:rsidRPr="003D49A1">
        <w:rPr>
          <w:rFonts w:ascii="Times New Roman" w:hAnsi="Times New Roman" w:cs="Times New Roman"/>
          <w:i/>
          <w:iCs/>
        </w:rPr>
        <w:t>Journal of History Culture and Art Research</w:t>
      </w:r>
      <w:r w:rsidRPr="003D49A1">
        <w:rPr>
          <w:rFonts w:ascii="Times New Roman" w:hAnsi="Times New Roman" w:cs="Times New Roman"/>
        </w:rPr>
        <w:t xml:space="preserve">, 8(4), 1-18. </w:t>
      </w:r>
      <w:hyperlink r:id="rId15" w:history="1">
        <w:r w:rsidRPr="003D49A1">
          <w:rPr>
            <w:rStyle w:val="Hyperlink"/>
            <w:rFonts w:ascii="Times New Roman" w:hAnsi="Times New Roman" w:cs="Times New Roman"/>
          </w:rPr>
          <w:t>https://doi.org/10.7596/taksad.v8i4.2316</w:t>
        </w:r>
      </w:hyperlink>
      <w:r w:rsidRPr="003D49A1">
        <w:rPr>
          <w:rFonts w:ascii="Times New Roman" w:hAnsi="Times New Roman" w:cs="Times New Roman"/>
        </w:rPr>
        <w:t xml:space="preserve"> </w:t>
      </w:r>
    </w:p>
    <w:p w14:paraId="05D0C636" w14:textId="4252FE47" w:rsidR="00BF08A5" w:rsidRPr="003D49A1" w:rsidRDefault="00BF08A5" w:rsidP="003D49A1">
      <w:pPr>
        <w:pStyle w:val="ListParagraph"/>
        <w:numPr>
          <w:ilvl w:val="0"/>
          <w:numId w:val="1"/>
        </w:numPr>
        <w:spacing w:after="0" w:line="360" w:lineRule="auto"/>
        <w:jc w:val="both"/>
        <w:rPr>
          <w:rFonts w:ascii="Times New Roman" w:hAnsi="Times New Roman" w:cs="Times New Roman"/>
        </w:rPr>
      </w:pPr>
      <w:r w:rsidRPr="003D49A1">
        <w:rPr>
          <w:rFonts w:ascii="Times New Roman" w:hAnsi="Times New Roman" w:cs="Times New Roman"/>
        </w:rPr>
        <w:t xml:space="preserve">Willingham, D. T. (2019). </w:t>
      </w:r>
      <w:r w:rsidRPr="003D49A1">
        <w:rPr>
          <w:rFonts w:ascii="Times New Roman" w:hAnsi="Times New Roman" w:cs="Times New Roman"/>
          <w:i/>
          <w:iCs/>
        </w:rPr>
        <w:t>How to Teach Critical Thinking</w:t>
      </w:r>
      <w:r w:rsidRPr="003D49A1">
        <w:rPr>
          <w:rFonts w:ascii="Times New Roman" w:hAnsi="Times New Roman" w:cs="Times New Roman"/>
        </w:rPr>
        <w:t>. Education: FutureFrontiers.</w:t>
      </w:r>
    </w:p>
    <w:sectPr w:rsidR="00BF08A5" w:rsidRPr="003D49A1" w:rsidSect="00BF08A5">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B490E" w14:textId="77777777" w:rsidR="00E81352" w:rsidRDefault="00E81352" w:rsidP="00BF08A5">
      <w:pPr>
        <w:spacing w:after="0" w:line="240" w:lineRule="auto"/>
      </w:pPr>
      <w:r>
        <w:separator/>
      </w:r>
    </w:p>
  </w:endnote>
  <w:endnote w:type="continuationSeparator" w:id="0">
    <w:p w14:paraId="461A06D4" w14:textId="77777777" w:rsidR="00E81352" w:rsidRDefault="00E81352" w:rsidP="00BF0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660545"/>
      <w:docPartObj>
        <w:docPartGallery w:val="Page Numbers (Bottom of Page)"/>
        <w:docPartUnique/>
      </w:docPartObj>
    </w:sdtPr>
    <w:sdtEndPr>
      <w:rPr>
        <w:noProof/>
      </w:rPr>
    </w:sdtEndPr>
    <w:sdtContent>
      <w:p w14:paraId="0F0C3E80" w14:textId="517B9516" w:rsidR="00BF08A5" w:rsidRDefault="00BF08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8ED5E5" w14:textId="77777777" w:rsidR="00BF08A5" w:rsidRDefault="00BF0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7B3F8" w14:textId="77777777" w:rsidR="00E81352" w:rsidRDefault="00E81352" w:rsidP="00BF08A5">
      <w:pPr>
        <w:spacing w:after="0" w:line="240" w:lineRule="auto"/>
      </w:pPr>
      <w:r>
        <w:separator/>
      </w:r>
    </w:p>
  </w:footnote>
  <w:footnote w:type="continuationSeparator" w:id="0">
    <w:p w14:paraId="403F0546" w14:textId="77777777" w:rsidR="00E81352" w:rsidRDefault="00E81352" w:rsidP="00BF0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908DD"/>
    <w:multiLevelType w:val="hybridMultilevel"/>
    <w:tmpl w:val="A1A24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1A4BF7"/>
    <w:multiLevelType w:val="hybridMultilevel"/>
    <w:tmpl w:val="92C29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D47073"/>
    <w:multiLevelType w:val="hybridMultilevel"/>
    <w:tmpl w:val="8B3E3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906806"/>
    <w:multiLevelType w:val="hybridMultilevel"/>
    <w:tmpl w:val="9580B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7200430">
    <w:abstractNumId w:val="1"/>
  </w:num>
  <w:num w:numId="2" w16cid:durableId="1238630974">
    <w:abstractNumId w:val="2"/>
  </w:num>
  <w:num w:numId="3" w16cid:durableId="1570842064">
    <w:abstractNumId w:val="0"/>
  </w:num>
  <w:num w:numId="4" w16cid:durableId="184317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8A5"/>
    <w:rsid w:val="003D49A1"/>
    <w:rsid w:val="00696D8F"/>
    <w:rsid w:val="006D3A02"/>
    <w:rsid w:val="007D59B5"/>
    <w:rsid w:val="009753D8"/>
    <w:rsid w:val="00AB586E"/>
    <w:rsid w:val="00BF08A5"/>
    <w:rsid w:val="00E81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4863E4"/>
  <w15:chartTrackingRefBased/>
  <w15:docId w15:val="{5D2FF9E4-8C0C-4AAE-AD93-C02599579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08A5"/>
    <w:pPr>
      <w:ind w:left="720"/>
      <w:contextualSpacing/>
    </w:pPr>
  </w:style>
  <w:style w:type="character" w:styleId="Emphasis">
    <w:name w:val="Emphasis"/>
    <w:basedOn w:val="DefaultParagraphFont"/>
    <w:uiPriority w:val="20"/>
    <w:qFormat/>
    <w:rsid w:val="00BF08A5"/>
    <w:rPr>
      <w:i/>
      <w:iCs/>
    </w:rPr>
  </w:style>
  <w:style w:type="character" w:styleId="Hyperlink">
    <w:name w:val="Hyperlink"/>
    <w:basedOn w:val="DefaultParagraphFont"/>
    <w:uiPriority w:val="99"/>
    <w:unhideWhenUsed/>
    <w:rsid w:val="00BF08A5"/>
    <w:rPr>
      <w:color w:val="0000FF"/>
      <w:u w:val="single"/>
    </w:rPr>
  </w:style>
  <w:style w:type="paragraph" w:styleId="Caption">
    <w:name w:val="caption"/>
    <w:basedOn w:val="Normal"/>
    <w:next w:val="Normal"/>
    <w:uiPriority w:val="35"/>
    <w:unhideWhenUsed/>
    <w:qFormat/>
    <w:rsid w:val="00BF08A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F0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8A5"/>
  </w:style>
  <w:style w:type="paragraph" w:styleId="Footer">
    <w:name w:val="footer"/>
    <w:basedOn w:val="Normal"/>
    <w:link w:val="FooterChar"/>
    <w:uiPriority w:val="99"/>
    <w:unhideWhenUsed/>
    <w:rsid w:val="00BF0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8A5"/>
  </w:style>
  <w:style w:type="character" w:styleId="UnresolvedMention">
    <w:name w:val="Unresolved Mention"/>
    <w:basedOn w:val="DefaultParagraphFont"/>
    <w:uiPriority w:val="99"/>
    <w:semiHidden/>
    <w:unhideWhenUsed/>
    <w:rsid w:val="00BF08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589615">
      <w:bodyDiv w:val="1"/>
      <w:marLeft w:val="0"/>
      <w:marRight w:val="0"/>
      <w:marTop w:val="0"/>
      <w:marBottom w:val="0"/>
      <w:divBdr>
        <w:top w:val="none" w:sz="0" w:space="0" w:color="auto"/>
        <w:left w:val="none" w:sz="0" w:space="0" w:color="auto"/>
        <w:bottom w:val="none" w:sz="0" w:space="0" w:color="auto"/>
        <w:right w:val="none" w:sz="0" w:space="0" w:color="auto"/>
      </w:divBdr>
      <w:divsChild>
        <w:div w:id="1579437921">
          <w:marLeft w:val="0"/>
          <w:marRight w:val="0"/>
          <w:marTop w:val="0"/>
          <w:marBottom w:val="0"/>
          <w:divBdr>
            <w:top w:val="none" w:sz="0" w:space="0" w:color="auto"/>
            <w:left w:val="none" w:sz="0" w:space="0" w:color="auto"/>
            <w:bottom w:val="none" w:sz="0" w:space="0" w:color="auto"/>
            <w:right w:val="none" w:sz="0" w:space="0" w:color="auto"/>
          </w:divBdr>
          <w:divsChild>
            <w:div w:id="830490131">
              <w:marLeft w:val="0"/>
              <w:marRight w:val="0"/>
              <w:marTop w:val="0"/>
              <w:marBottom w:val="0"/>
              <w:divBdr>
                <w:top w:val="none" w:sz="0" w:space="0" w:color="auto"/>
                <w:left w:val="none" w:sz="0" w:space="0" w:color="auto"/>
                <w:bottom w:val="none" w:sz="0" w:space="0" w:color="auto"/>
                <w:right w:val="none" w:sz="0" w:space="0" w:color="auto"/>
              </w:divBdr>
              <w:divsChild>
                <w:div w:id="11255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24760">
      <w:bodyDiv w:val="1"/>
      <w:marLeft w:val="0"/>
      <w:marRight w:val="0"/>
      <w:marTop w:val="0"/>
      <w:marBottom w:val="0"/>
      <w:divBdr>
        <w:top w:val="none" w:sz="0" w:space="0" w:color="auto"/>
        <w:left w:val="none" w:sz="0" w:space="0" w:color="auto"/>
        <w:bottom w:val="none" w:sz="0" w:space="0" w:color="auto"/>
        <w:right w:val="none" w:sz="0" w:space="0" w:color="auto"/>
      </w:divBdr>
      <w:divsChild>
        <w:div w:id="681396791">
          <w:marLeft w:val="0"/>
          <w:marRight w:val="0"/>
          <w:marTop w:val="0"/>
          <w:marBottom w:val="0"/>
          <w:divBdr>
            <w:top w:val="none" w:sz="0" w:space="0" w:color="auto"/>
            <w:left w:val="none" w:sz="0" w:space="0" w:color="auto"/>
            <w:bottom w:val="none" w:sz="0" w:space="0" w:color="auto"/>
            <w:right w:val="none" w:sz="0" w:space="0" w:color="auto"/>
          </w:divBdr>
          <w:divsChild>
            <w:div w:id="1612279199">
              <w:marLeft w:val="0"/>
              <w:marRight w:val="0"/>
              <w:marTop w:val="0"/>
              <w:marBottom w:val="0"/>
              <w:divBdr>
                <w:top w:val="none" w:sz="0" w:space="0" w:color="auto"/>
                <w:left w:val="none" w:sz="0" w:space="0" w:color="auto"/>
                <w:bottom w:val="none" w:sz="0" w:space="0" w:color="auto"/>
                <w:right w:val="none" w:sz="0" w:space="0" w:color="auto"/>
              </w:divBdr>
              <w:divsChild>
                <w:div w:id="22229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techsoc.2020.101259"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7596/taksad.v8i4.2316"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C25FE53EB2944191DD307F67BAD26F" ma:contentTypeVersion="11" ma:contentTypeDescription="Create a new document." ma:contentTypeScope="" ma:versionID="4bb1d157082fd1c71a14bce6d7314be5">
  <xsd:schema xmlns:xsd="http://www.w3.org/2001/XMLSchema" xmlns:xs="http://www.w3.org/2001/XMLSchema" xmlns:p="http://schemas.microsoft.com/office/2006/metadata/properties" xmlns:ns3="d1a2352d-8cd0-4d55-b544-a9d83754ac7e" xmlns:ns4="9cce58bd-14aa-4d6d-9441-c105d37a50cf" targetNamespace="http://schemas.microsoft.com/office/2006/metadata/properties" ma:root="true" ma:fieldsID="f640b1795eeb41eb4f30827f081f0072" ns3:_="" ns4:_="">
    <xsd:import namespace="d1a2352d-8cd0-4d55-b544-a9d83754ac7e"/>
    <xsd:import namespace="9cce58bd-14aa-4d6d-9441-c105d37a50c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DateTaken" minOccurs="0"/>
                <xsd:element ref="ns3:MediaServiceAutoTags" minOccurs="0"/>
                <xsd:element ref="ns3:MediaLengthInSecond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a2352d-8cd0-4d55-b544-a9d83754ac7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cce58bd-14aa-4d6d-9441-c105d37a50c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1a2352d-8cd0-4d55-b544-a9d83754ac7e" xsi:nil="true"/>
  </documentManagement>
</p:properties>
</file>

<file path=customXml/itemProps1.xml><?xml version="1.0" encoding="utf-8"?>
<ds:datastoreItem xmlns:ds="http://schemas.openxmlformats.org/officeDocument/2006/customXml" ds:itemID="{ECCFB979-9FA4-4DB6-BDB5-765F36E28D78}">
  <ds:schemaRefs>
    <ds:schemaRef ds:uri="http://schemas.openxmlformats.org/officeDocument/2006/bibliography"/>
  </ds:schemaRefs>
</ds:datastoreItem>
</file>

<file path=customXml/itemProps2.xml><?xml version="1.0" encoding="utf-8"?>
<ds:datastoreItem xmlns:ds="http://schemas.openxmlformats.org/officeDocument/2006/customXml" ds:itemID="{1F7FD6A7-5309-4624-A6F5-1A10575098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a2352d-8cd0-4d55-b544-a9d83754ac7e"/>
    <ds:schemaRef ds:uri="9cce58bd-14aa-4d6d-9441-c105d37a50c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A3DBCB-352B-4334-80BB-5F776A5E0BA2}">
  <ds:schemaRefs>
    <ds:schemaRef ds:uri="http://schemas.microsoft.com/sharepoint/v3/contenttype/forms"/>
  </ds:schemaRefs>
</ds:datastoreItem>
</file>

<file path=customXml/itemProps4.xml><?xml version="1.0" encoding="utf-8"?>
<ds:datastoreItem xmlns:ds="http://schemas.openxmlformats.org/officeDocument/2006/customXml" ds:itemID="{E24402DE-FA42-4F68-9B89-D92CDC1CE390}">
  <ds:schemaRefs>
    <ds:schemaRef ds:uri="http://schemas.microsoft.com/office/2006/metadata/properties"/>
    <ds:schemaRef ds:uri="http://schemas.microsoft.com/office/infopath/2007/PartnerControls"/>
    <ds:schemaRef ds:uri="d1a2352d-8cd0-4d55-b544-a9d83754ac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1196</Words>
  <Characters>6818</Characters>
  <Application>Microsoft Office Word</Application>
  <DocSecurity>0</DocSecurity>
  <Lines>56</Lines>
  <Paragraphs>15</Paragraphs>
  <ScaleCrop>false</ScaleCrop>
  <Company/>
  <LinksUpToDate>false</LinksUpToDate>
  <CharactersWithSpaces>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Baicoianu</dc:creator>
  <cp:keywords/>
  <dc:description/>
  <cp:lastModifiedBy>Daniela Baicoianu</cp:lastModifiedBy>
  <cp:revision>4</cp:revision>
  <dcterms:created xsi:type="dcterms:W3CDTF">2023-05-08T14:46:00Z</dcterms:created>
  <dcterms:modified xsi:type="dcterms:W3CDTF">2023-05-08T14:56:00Z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0x010100DAC25FE53EB2944191DD307F67BAD26F</vt:lpwstr>
  </property>
</Properties>
</file>