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0110" w:rsidRDefault="00260110" w:rsidP="00260110">
      <w:pPr>
        <w:spacing w:line="259" w:lineRule="auto"/>
        <w:ind w:firstLine="0"/>
        <w:jc w:val="center"/>
        <w:rPr>
          <w:b/>
          <w:sz w:val="24"/>
          <w:szCs w:val="24"/>
          <w:u w:val="single"/>
        </w:rPr>
      </w:pPr>
      <w:r>
        <w:rPr>
          <w:b/>
          <w:sz w:val="24"/>
          <w:szCs w:val="24"/>
          <w:u w:val="single"/>
        </w:rPr>
        <w:t>Student number- 1708009</w:t>
      </w:r>
    </w:p>
    <w:p w:rsidR="00260110" w:rsidRDefault="00260110" w:rsidP="00260110">
      <w:pPr>
        <w:spacing w:line="259" w:lineRule="auto"/>
        <w:ind w:firstLine="0"/>
        <w:jc w:val="center"/>
        <w:rPr>
          <w:b/>
          <w:sz w:val="24"/>
          <w:szCs w:val="24"/>
          <w:u w:val="single"/>
        </w:rPr>
      </w:pPr>
      <w:r>
        <w:rPr>
          <w:b/>
          <w:sz w:val="24"/>
          <w:szCs w:val="24"/>
          <w:u w:val="single"/>
        </w:rPr>
        <w:t>Program- Health &amp; Social studies</w:t>
      </w:r>
    </w:p>
    <w:p w:rsidR="00260110" w:rsidRDefault="00260110" w:rsidP="00260110">
      <w:pPr>
        <w:spacing w:line="259" w:lineRule="auto"/>
        <w:ind w:firstLine="0"/>
        <w:jc w:val="center"/>
        <w:rPr>
          <w:b/>
          <w:sz w:val="24"/>
          <w:szCs w:val="24"/>
          <w:u w:val="single"/>
        </w:rPr>
      </w:pPr>
      <w:r>
        <w:rPr>
          <w:b/>
          <w:sz w:val="24"/>
          <w:szCs w:val="24"/>
          <w:u w:val="single"/>
        </w:rPr>
        <w:t>Module- Individuals &amp; groups in society</w:t>
      </w:r>
    </w:p>
    <w:p w:rsidR="00260110" w:rsidRDefault="00260110" w:rsidP="00260110">
      <w:pPr>
        <w:spacing w:line="259" w:lineRule="auto"/>
        <w:ind w:firstLine="0"/>
        <w:jc w:val="center"/>
        <w:rPr>
          <w:b/>
          <w:sz w:val="24"/>
          <w:szCs w:val="24"/>
          <w:u w:val="single"/>
        </w:rPr>
      </w:pPr>
      <w:r>
        <w:rPr>
          <w:b/>
          <w:sz w:val="24"/>
          <w:szCs w:val="24"/>
          <w:u w:val="single"/>
        </w:rPr>
        <w:t>Module code- SJSI5018</w:t>
      </w:r>
    </w:p>
    <w:p w:rsidR="00260110" w:rsidRDefault="00260110" w:rsidP="00260110">
      <w:pPr>
        <w:spacing w:line="259" w:lineRule="auto"/>
        <w:ind w:firstLine="0"/>
        <w:jc w:val="center"/>
        <w:rPr>
          <w:b/>
          <w:sz w:val="24"/>
          <w:szCs w:val="24"/>
          <w:u w:val="single"/>
        </w:rPr>
      </w:pPr>
      <w:r>
        <w:rPr>
          <w:b/>
          <w:sz w:val="24"/>
          <w:szCs w:val="24"/>
          <w:u w:val="single"/>
        </w:rPr>
        <w:t>Lecturer- Ken Dicks</w:t>
      </w:r>
      <w:r>
        <w:rPr>
          <w:b/>
          <w:sz w:val="24"/>
          <w:szCs w:val="24"/>
          <w:u w:val="single"/>
        </w:rPr>
        <w:br w:type="page"/>
      </w:r>
      <w:bookmarkStart w:id="0" w:name="_GoBack"/>
      <w:bookmarkEnd w:id="0"/>
    </w:p>
    <w:p w:rsidR="00590C60" w:rsidRDefault="00260110" w:rsidP="00260110">
      <w:pPr>
        <w:jc w:val="center"/>
        <w:rPr>
          <w:b/>
          <w:sz w:val="24"/>
          <w:szCs w:val="24"/>
          <w:u w:val="single"/>
        </w:rPr>
      </w:pPr>
      <w:r w:rsidRPr="00260110">
        <w:rPr>
          <w:b/>
          <w:sz w:val="24"/>
          <w:szCs w:val="24"/>
          <w:u w:val="single"/>
        </w:rPr>
        <w:lastRenderedPageBreak/>
        <w:t>Introduction</w:t>
      </w:r>
    </w:p>
    <w:p w:rsidR="00C43E33" w:rsidRPr="00855668" w:rsidRDefault="00C43E33" w:rsidP="00260110">
      <w:pPr>
        <w:jc w:val="center"/>
        <w:rPr>
          <w:b/>
          <w:u w:val="single"/>
        </w:rPr>
      </w:pPr>
    </w:p>
    <w:p w:rsidR="00260110" w:rsidRPr="00855668" w:rsidRDefault="00260110" w:rsidP="00260110">
      <w:pPr>
        <w:jc w:val="center"/>
      </w:pPr>
      <w:r w:rsidRPr="00855668">
        <w:t xml:space="preserve">This essay will be exploring </w:t>
      </w:r>
      <w:r w:rsidR="002F3900">
        <w:t xml:space="preserve">the </w:t>
      </w:r>
      <w:r w:rsidRPr="00855668">
        <w:t xml:space="preserve">equality of social groups and the progress they have made in the last 50 years. It will specifically be focusing on </w:t>
      </w:r>
      <w:r w:rsidR="00887805">
        <w:t>racial</w:t>
      </w:r>
      <w:r w:rsidRPr="00855668">
        <w:t xml:space="preserve"> inequality and the suppression of</w:t>
      </w:r>
      <w:r w:rsidR="00887805">
        <w:t xml:space="preserve"> certain</w:t>
      </w:r>
      <w:r w:rsidRPr="00855668">
        <w:t xml:space="preserve"> </w:t>
      </w:r>
      <w:r w:rsidR="00887805">
        <w:t xml:space="preserve">racial groups </w:t>
      </w:r>
      <w:r w:rsidRPr="00855668">
        <w:t>in recent and past times and applying this to the ‘politics of recognition’ and how the social group ha</w:t>
      </w:r>
      <w:r w:rsidR="002F3900">
        <w:t>s</w:t>
      </w:r>
      <w:r w:rsidRPr="00855668">
        <w:t xml:space="preserve"> had to engage with this. </w:t>
      </w:r>
      <w:r w:rsidR="00C43E33" w:rsidRPr="00855668">
        <w:t xml:space="preserve">The assignment will be attempting to critically explore </w:t>
      </w:r>
      <w:r w:rsidR="00887805">
        <w:t xml:space="preserve">racial </w:t>
      </w:r>
      <w:r w:rsidR="00C43E33" w:rsidRPr="00855668">
        <w:t xml:space="preserve">diversity and reflect upon this on an individual group scale. Some would argue that engaging with the politics of recognition was essential for any sort of </w:t>
      </w:r>
      <w:r w:rsidR="00887805">
        <w:t>racial</w:t>
      </w:r>
      <w:r w:rsidR="00C43E33" w:rsidRPr="00855668">
        <w:t xml:space="preserve"> equality to be achieved </w:t>
      </w:r>
      <w:r w:rsidR="00887805">
        <w:t xml:space="preserve">and </w:t>
      </w:r>
      <w:r w:rsidR="00C43E33" w:rsidRPr="00855668">
        <w:t>its undoubt</w:t>
      </w:r>
      <w:r w:rsidR="002F3900">
        <w:t>edly</w:t>
      </w:r>
      <w:r w:rsidR="00C43E33" w:rsidRPr="00855668">
        <w:t xml:space="preserve"> that over the last 50 years that this social group’s equality has thrived and will continue to do so according to future plans but its arguable that there will always be a sense o</w:t>
      </w:r>
      <w:r w:rsidR="002F3900">
        <w:t>f</w:t>
      </w:r>
      <w:r w:rsidR="00C43E33" w:rsidRPr="00855668">
        <w:t xml:space="preserve"> inequality </w:t>
      </w:r>
      <w:r w:rsidR="00887805">
        <w:t>between certain racial groups due to cultural differences, along with religious differences and also just purely lack of education or the domino effect from parents beliefs on certain races or religions, the media also has an effect on this both positively and negatively.</w:t>
      </w:r>
    </w:p>
    <w:p w:rsidR="00260110" w:rsidRDefault="00260110" w:rsidP="00260110">
      <w:pPr>
        <w:jc w:val="center"/>
        <w:rPr>
          <w:b/>
          <w:sz w:val="24"/>
          <w:szCs w:val="24"/>
          <w:u w:val="single"/>
        </w:rPr>
      </w:pPr>
    </w:p>
    <w:p w:rsidR="00260110" w:rsidRDefault="00260110" w:rsidP="00260110">
      <w:pPr>
        <w:jc w:val="center"/>
        <w:rPr>
          <w:b/>
          <w:sz w:val="24"/>
          <w:szCs w:val="24"/>
          <w:u w:val="single"/>
        </w:rPr>
      </w:pPr>
      <w:r>
        <w:rPr>
          <w:b/>
          <w:sz w:val="24"/>
          <w:szCs w:val="24"/>
          <w:u w:val="single"/>
        </w:rPr>
        <w:t>Groups in Society</w:t>
      </w:r>
    </w:p>
    <w:p w:rsidR="002F3900" w:rsidRDefault="002F3900" w:rsidP="00260110">
      <w:pPr>
        <w:jc w:val="center"/>
        <w:rPr>
          <w:b/>
          <w:sz w:val="24"/>
          <w:szCs w:val="24"/>
          <w:u w:val="single"/>
        </w:rPr>
      </w:pPr>
    </w:p>
    <w:p w:rsidR="00A347BE" w:rsidRDefault="00A347BE" w:rsidP="00260110">
      <w:pPr>
        <w:jc w:val="center"/>
        <w:rPr>
          <w:sz w:val="24"/>
          <w:szCs w:val="24"/>
        </w:rPr>
      </w:pPr>
      <w:r>
        <w:rPr>
          <w:sz w:val="24"/>
          <w:szCs w:val="24"/>
        </w:rPr>
        <w:t>A social group consist</w:t>
      </w:r>
      <w:r w:rsidR="002F3900">
        <w:rPr>
          <w:sz w:val="24"/>
          <w:szCs w:val="24"/>
        </w:rPr>
        <w:t>s</w:t>
      </w:r>
      <w:r>
        <w:rPr>
          <w:sz w:val="24"/>
          <w:szCs w:val="24"/>
        </w:rPr>
        <w:t xml:space="preserve"> of several people who interact on a regular basis and that share a similar sense of unity and common interests that see and support each other regularly. In most cases, everyone belongs to several social groups and surround themselves with many different types of people but will usually always have one group they feel most comfortable around. There are three main categories that these groups fall into.</w:t>
      </w:r>
      <w:r w:rsidR="007F10AC">
        <w:rPr>
          <w:sz w:val="24"/>
          <w:szCs w:val="24"/>
        </w:rPr>
        <w:t xml:space="preserve"> Individuals tend to act differently around different groups of people, for example, a lot of people would act completely different around family members compared to how they would act and behave around friends and differently again in a professional environment around colleague</w:t>
      </w:r>
      <w:r w:rsidR="002F3900">
        <w:rPr>
          <w:sz w:val="24"/>
          <w:szCs w:val="24"/>
        </w:rPr>
        <w:t>s</w:t>
      </w:r>
      <w:r w:rsidR="007F10AC">
        <w:rPr>
          <w:sz w:val="24"/>
          <w:szCs w:val="24"/>
        </w:rPr>
        <w:t xml:space="preserve"> or bosses.</w:t>
      </w:r>
    </w:p>
    <w:p w:rsidR="002F3900" w:rsidRDefault="002F3900" w:rsidP="00260110">
      <w:pPr>
        <w:jc w:val="center"/>
        <w:rPr>
          <w:b/>
          <w:sz w:val="24"/>
          <w:szCs w:val="24"/>
          <w:u w:val="single"/>
        </w:rPr>
      </w:pPr>
    </w:p>
    <w:p w:rsidR="00A347BE" w:rsidRPr="007F10AC" w:rsidRDefault="00A347BE" w:rsidP="00260110">
      <w:pPr>
        <w:jc w:val="center"/>
        <w:rPr>
          <w:b/>
          <w:sz w:val="24"/>
          <w:szCs w:val="24"/>
          <w:u w:val="single"/>
        </w:rPr>
      </w:pPr>
      <w:r w:rsidRPr="007F10AC">
        <w:rPr>
          <w:b/>
          <w:sz w:val="24"/>
          <w:szCs w:val="24"/>
          <w:u w:val="single"/>
        </w:rPr>
        <w:t>Primary groups</w:t>
      </w:r>
    </w:p>
    <w:p w:rsidR="00A347BE" w:rsidRDefault="00A347BE" w:rsidP="00260110">
      <w:pPr>
        <w:jc w:val="center"/>
        <w:rPr>
          <w:sz w:val="24"/>
          <w:szCs w:val="24"/>
        </w:rPr>
      </w:pPr>
      <w:r>
        <w:rPr>
          <w:sz w:val="24"/>
          <w:szCs w:val="24"/>
        </w:rPr>
        <w:t>Primary groups are usually long term, small</w:t>
      </w:r>
      <w:r w:rsidR="00FA67C8">
        <w:rPr>
          <w:sz w:val="24"/>
          <w:szCs w:val="24"/>
        </w:rPr>
        <w:t>er, more intimate groups of people, for instance, families or friendship groups. In primary groups</w:t>
      </w:r>
      <w:r w:rsidR="002F3900">
        <w:rPr>
          <w:sz w:val="24"/>
          <w:szCs w:val="24"/>
        </w:rPr>
        <w:t>,</w:t>
      </w:r>
      <w:r w:rsidR="00FA67C8">
        <w:rPr>
          <w:sz w:val="24"/>
          <w:szCs w:val="24"/>
        </w:rPr>
        <w:t xml:space="preserve"> there is a sense of belonging and loyalty, and usually</w:t>
      </w:r>
      <w:r w:rsidR="002F3900">
        <w:rPr>
          <w:sz w:val="24"/>
          <w:szCs w:val="24"/>
        </w:rPr>
        <w:t>,</w:t>
      </w:r>
      <w:r w:rsidR="00FA67C8">
        <w:rPr>
          <w:sz w:val="24"/>
          <w:szCs w:val="24"/>
        </w:rPr>
        <w:t xml:space="preserve"> interact, connect daily and are socially cohesive with each other.</w:t>
      </w:r>
    </w:p>
    <w:p w:rsidR="00FA67C8" w:rsidRDefault="00FA67C8" w:rsidP="00260110">
      <w:pPr>
        <w:jc w:val="center"/>
        <w:rPr>
          <w:sz w:val="24"/>
          <w:szCs w:val="24"/>
        </w:rPr>
      </w:pPr>
    </w:p>
    <w:p w:rsidR="002F3900" w:rsidRDefault="002F3900" w:rsidP="00260110">
      <w:pPr>
        <w:jc w:val="center"/>
        <w:rPr>
          <w:b/>
          <w:sz w:val="24"/>
          <w:szCs w:val="24"/>
          <w:u w:val="single"/>
        </w:rPr>
      </w:pPr>
    </w:p>
    <w:p w:rsidR="002F3900" w:rsidRDefault="002F3900" w:rsidP="00260110">
      <w:pPr>
        <w:jc w:val="center"/>
        <w:rPr>
          <w:b/>
          <w:sz w:val="24"/>
          <w:szCs w:val="24"/>
          <w:u w:val="single"/>
        </w:rPr>
      </w:pPr>
    </w:p>
    <w:p w:rsidR="00FA67C8" w:rsidRPr="007F10AC" w:rsidRDefault="00FA67C8" w:rsidP="00260110">
      <w:pPr>
        <w:jc w:val="center"/>
        <w:rPr>
          <w:b/>
          <w:sz w:val="24"/>
          <w:szCs w:val="24"/>
          <w:u w:val="single"/>
        </w:rPr>
      </w:pPr>
      <w:r w:rsidRPr="007F10AC">
        <w:rPr>
          <w:b/>
          <w:sz w:val="24"/>
          <w:szCs w:val="24"/>
          <w:u w:val="single"/>
        </w:rPr>
        <w:t>Secondary groups</w:t>
      </w:r>
    </w:p>
    <w:p w:rsidR="00FA67C8" w:rsidRDefault="00FA67C8" w:rsidP="007F10AC">
      <w:pPr>
        <w:jc w:val="center"/>
        <w:rPr>
          <w:sz w:val="24"/>
          <w:szCs w:val="24"/>
        </w:rPr>
      </w:pPr>
      <w:r>
        <w:rPr>
          <w:sz w:val="24"/>
          <w:szCs w:val="24"/>
        </w:rPr>
        <w:t>Secondary groups are often temporary and are usually a group of individuals with formal, impersonal and business-like relationships, these relationships are normally goal</w:t>
      </w:r>
      <w:r w:rsidR="002F3900">
        <w:rPr>
          <w:sz w:val="24"/>
          <w:szCs w:val="24"/>
        </w:rPr>
        <w:t>-</w:t>
      </w:r>
      <w:r>
        <w:rPr>
          <w:sz w:val="24"/>
          <w:szCs w:val="24"/>
        </w:rPr>
        <w:t>driven and once the task/goal/business has been achieved this group</w:t>
      </w:r>
      <w:r w:rsidR="002F3900">
        <w:rPr>
          <w:sz w:val="24"/>
          <w:szCs w:val="24"/>
        </w:rPr>
        <w:t>'</w:t>
      </w:r>
      <w:r>
        <w:rPr>
          <w:sz w:val="24"/>
          <w:szCs w:val="24"/>
        </w:rPr>
        <w:t>s relationship will usually cease to exist.</w:t>
      </w:r>
    </w:p>
    <w:p w:rsidR="007F10AC" w:rsidRPr="007F10AC" w:rsidRDefault="007F10AC" w:rsidP="007F10AC">
      <w:pPr>
        <w:jc w:val="center"/>
        <w:rPr>
          <w:b/>
          <w:sz w:val="24"/>
          <w:szCs w:val="24"/>
          <w:u w:val="single"/>
        </w:rPr>
      </w:pPr>
      <w:r w:rsidRPr="007F10AC">
        <w:rPr>
          <w:b/>
          <w:sz w:val="24"/>
          <w:szCs w:val="24"/>
          <w:u w:val="single"/>
        </w:rPr>
        <w:t>Categorical groups</w:t>
      </w:r>
    </w:p>
    <w:p w:rsidR="007F10AC" w:rsidRDefault="007F10AC" w:rsidP="007F10AC">
      <w:pPr>
        <w:jc w:val="center"/>
        <w:rPr>
          <w:sz w:val="24"/>
          <w:szCs w:val="24"/>
        </w:rPr>
      </w:pPr>
      <w:r>
        <w:rPr>
          <w:sz w:val="24"/>
          <w:szCs w:val="24"/>
        </w:rPr>
        <w:t xml:space="preserve">Members of this group share a set of characteristics and a similar identity. These groups are usually particularly important to its membered because they are usually all connected for a specific similarity on a wider scale, such as race, religion, sexual orientation, etc and have come together because its either something they feel strongly about or something they relate to. </w:t>
      </w:r>
    </w:p>
    <w:p w:rsidR="00A347BE" w:rsidRPr="00A347BE" w:rsidRDefault="00A347BE" w:rsidP="00260110">
      <w:pPr>
        <w:jc w:val="center"/>
        <w:rPr>
          <w:sz w:val="24"/>
          <w:szCs w:val="24"/>
        </w:rPr>
      </w:pPr>
    </w:p>
    <w:p w:rsidR="00260110" w:rsidRDefault="00260110" w:rsidP="00260110">
      <w:pPr>
        <w:jc w:val="center"/>
        <w:rPr>
          <w:b/>
          <w:sz w:val="24"/>
          <w:szCs w:val="24"/>
          <w:u w:val="single"/>
        </w:rPr>
      </w:pPr>
    </w:p>
    <w:p w:rsidR="00260110" w:rsidRDefault="00260110" w:rsidP="00260110">
      <w:pPr>
        <w:jc w:val="center"/>
        <w:rPr>
          <w:b/>
          <w:sz w:val="24"/>
          <w:szCs w:val="24"/>
          <w:u w:val="single"/>
        </w:rPr>
      </w:pPr>
      <w:r>
        <w:rPr>
          <w:b/>
          <w:sz w:val="24"/>
          <w:szCs w:val="24"/>
          <w:u w:val="single"/>
        </w:rPr>
        <w:t>Social Reproduction</w:t>
      </w:r>
    </w:p>
    <w:p w:rsidR="002F3900" w:rsidRDefault="002F3900" w:rsidP="00260110">
      <w:pPr>
        <w:jc w:val="center"/>
        <w:rPr>
          <w:b/>
          <w:sz w:val="24"/>
          <w:szCs w:val="24"/>
          <w:u w:val="single"/>
        </w:rPr>
      </w:pPr>
    </w:p>
    <w:p w:rsidR="00F3621E" w:rsidRDefault="00F3621E" w:rsidP="00260110">
      <w:pPr>
        <w:jc w:val="center"/>
        <w:rPr>
          <w:rFonts w:ascii="Arial" w:hAnsi="Arial" w:cs="Arial"/>
          <w:color w:val="000000"/>
          <w:sz w:val="20"/>
          <w:szCs w:val="20"/>
          <w:lang w:val="en"/>
        </w:rPr>
      </w:pPr>
      <w:r>
        <w:rPr>
          <w:rFonts w:ascii="Arial" w:hAnsi="Arial" w:cs="Arial"/>
          <w:color w:val="000000"/>
          <w:sz w:val="20"/>
          <w:szCs w:val="20"/>
          <w:lang w:val="en"/>
        </w:rPr>
        <w:t xml:space="preserve">‘The processes through which the fundamental structures and relations of society continually recreate the existing mode (1971) cited in Mitchell et al. (2003) Antipode </w:t>
      </w:r>
      <w:r>
        <w:rPr>
          <w:rFonts w:ascii="Arial" w:hAnsi="Arial" w:cs="Arial"/>
          <w:b/>
          <w:bCs/>
          <w:color w:val="000000"/>
          <w:sz w:val="20"/>
          <w:szCs w:val="20"/>
          <w:lang w:val="en"/>
        </w:rPr>
        <w:t>35</w:t>
      </w:r>
      <w:r>
        <w:rPr>
          <w:rFonts w:ascii="Arial" w:hAnsi="Arial" w:cs="Arial"/>
          <w:color w:val="000000"/>
          <w:sz w:val="20"/>
          <w:szCs w:val="20"/>
          <w:lang w:val="en"/>
        </w:rPr>
        <w:t xml:space="preserve">, 3). Katz (2001, Antipode </w:t>
      </w:r>
      <w:r>
        <w:rPr>
          <w:rFonts w:ascii="Arial" w:hAnsi="Arial" w:cs="Arial"/>
          <w:b/>
          <w:bCs/>
          <w:color w:val="000000"/>
          <w:sz w:val="20"/>
          <w:szCs w:val="20"/>
          <w:lang w:val="en"/>
        </w:rPr>
        <w:t>33</w:t>
      </w:r>
      <w:r>
        <w:rPr>
          <w:rFonts w:ascii="Arial" w:hAnsi="Arial" w:cs="Arial"/>
          <w:color w:val="000000"/>
          <w:sz w:val="20"/>
          <w:szCs w:val="20"/>
          <w:lang w:val="en"/>
        </w:rPr>
        <w:t>, 4) writes that ‘social reproduction is the fleshy, messy, and indeterminate stuff of everyday life…secured through a shifting constellation of sources encompassed within the broad categories of the state, the household, capital, and civil society…It is also a set of structured practices that unfold in dialectical relation with production, with which it is mutually constitutive and in tension…the production and reproduction of the labor force call forth a range of cultural forms and practices that are also geographically and historically specific, including those associated with knowledge and learning, social justice and its apparatus, and the media.’</w:t>
      </w:r>
    </w:p>
    <w:p w:rsidR="00F3621E" w:rsidRDefault="00F3621E" w:rsidP="00260110">
      <w:pPr>
        <w:jc w:val="center"/>
        <w:rPr>
          <w:rFonts w:ascii="Arial" w:hAnsi="Arial" w:cs="Arial"/>
          <w:color w:val="000000"/>
          <w:sz w:val="20"/>
          <w:szCs w:val="20"/>
          <w:lang w:val="en"/>
        </w:rPr>
      </w:pPr>
      <w:r>
        <w:rPr>
          <w:rFonts w:ascii="Arial" w:hAnsi="Arial" w:cs="Arial"/>
          <w:color w:val="000000"/>
          <w:sz w:val="20"/>
          <w:szCs w:val="20"/>
          <w:lang w:val="en"/>
        </w:rPr>
        <w:t>(Oxford reference, 2019)</w:t>
      </w:r>
    </w:p>
    <w:p w:rsidR="003A29EE" w:rsidRDefault="003A29EE" w:rsidP="00260110">
      <w:pPr>
        <w:jc w:val="center"/>
        <w:rPr>
          <w:rFonts w:ascii="Arial" w:hAnsi="Arial" w:cs="Arial"/>
          <w:color w:val="000000"/>
          <w:sz w:val="20"/>
          <w:szCs w:val="20"/>
          <w:lang w:val="en"/>
        </w:rPr>
      </w:pPr>
      <w:r>
        <w:rPr>
          <w:rFonts w:ascii="Arial" w:hAnsi="Arial" w:cs="Arial"/>
          <w:color w:val="000000"/>
          <w:sz w:val="20"/>
          <w:szCs w:val="20"/>
          <w:lang w:val="en"/>
        </w:rPr>
        <w:t>Marxism teaches us that in the capitalist mode of production, it is the working class that produce</w:t>
      </w:r>
      <w:r w:rsidR="002F3900">
        <w:rPr>
          <w:rFonts w:ascii="Arial" w:hAnsi="Arial" w:cs="Arial"/>
          <w:color w:val="000000"/>
          <w:sz w:val="20"/>
          <w:szCs w:val="20"/>
          <w:lang w:val="en"/>
        </w:rPr>
        <w:t>s</w:t>
      </w:r>
      <w:r>
        <w:rPr>
          <w:rFonts w:ascii="Arial" w:hAnsi="Arial" w:cs="Arial"/>
          <w:color w:val="000000"/>
          <w:sz w:val="20"/>
          <w:szCs w:val="20"/>
          <w:lang w:val="en"/>
        </w:rPr>
        <w:t xml:space="preserve"> commodities and that’s the most essential part of the system but social reproduction theory questions that if workers produce the commodities the who/what produces the worker. </w:t>
      </w:r>
      <w:r w:rsidR="001C0A36">
        <w:rPr>
          <w:rFonts w:ascii="Arial" w:hAnsi="Arial" w:cs="Arial"/>
          <w:color w:val="000000"/>
          <w:sz w:val="20"/>
          <w:szCs w:val="20"/>
          <w:lang w:val="en"/>
        </w:rPr>
        <w:t xml:space="preserve"> </w:t>
      </w:r>
    </w:p>
    <w:p w:rsidR="005C2160" w:rsidRPr="00F3621E" w:rsidRDefault="005C2160" w:rsidP="005C2160">
      <w:pPr>
        <w:rPr>
          <w:sz w:val="24"/>
          <w:szCs w:val="24"/>
        </w:rPr>
      </w:pPr>
    </w:p>
    <w:p w:rsidR="00260110" w:rsidRDefault="00260110" w:rsidP="00260110">
      <w:pPr>
        <w:jc w:val="center"/>
        <w:rPr>
          <w:b/>
          <w:sz w:val="24"/>
          <w:szCs w:val="24"/>
          <w:u w:val="single"/>
        </w:rPr>
      </w:pPr>
    </w:p>
    <w:p w:rsidR="00B16AB5" w:rsidRDefault="00B16AB5" w:rsidP="00260110">
      <w:pPr>
        <w:jc w:val="center"/>
        <w:rPr>
          <w:b/>
          <w:sz w:val="24"/>
          <w:szCs w:val="24"/>
          <w:u w:val="single"/>
        </w:rPr>
      </w:pPr>
    </w:p>
    <w:p w:rsidR="00B16AB5" w:rsidRDefault="00B16AB5" w:rsidP="00260110">
      <w:pPr>
        <w:jc w:val="center"/>
        <w:rPr>
          <w:b/>
          <w:sz w:val="24"/>
          <w:szCs w:val="24"/>
          <w:u w:val="single"/>
        </w:rPr>
      </w:pPr>
    </w:p>
    <w:p w:rsidR="00B16AB5" w:rsidRDefault="00B16AB5" w:rsidP="00260110">
      <w:pPr>
        <w:jc w:val="center"/>
        <w:rPr>
          <w:b/>
          <w:sz w:val="24"/>
          <w:szCs w:val="24"/>
          <w:u w:val="single"/>
        </w:rPr>
      </w:pPr>
    </w:p>
    <w:p w:rsidR="00260110" w:rsidRDefault="00260110" w:rsidP="00260110">
      <w:pPr>
        <w:jc w:val="center"/>
        <w:rPr>
          <w:b/>
          <w:sz w:val="24"/>
          <w:szCs w:val="24"/>
          <w:u w:val="single"/>
        </w:rPr>
      </w:pPr>
      <w:r>
        <w:rPr>
          <w:b/>
          <w:sz w:val="24"/>
          <w:szCs w:val="24"/>
          <w:u w:val="single"/>
        </w:rPr>
        <w:t>The politics of recognition</w:t>
      </w:r>
    </w:p>
    <w:p w:rsidR="005C2160" w:rsidRDefault="005C2160" w:rsidP="00260110">
      <w:pPr>
        <w:jc w:val="center"/>
        <w:rPr>
          <w:b/>
          <w:sz w:val="24"/>
          <w:szCs w:val="24"/>
          <w:u w:val="single"/>
        </w:rPr>
      </w:pPr>
    </w:p>
    <w:p w:rsidR="005C2160" w:rsidRPr="000107F7" w:rsidRDefault="005C1F83" w:rsidP="00260110">
      <w:pPr>
        <w:jc w:val="center"/>
        <w:rPr>
          <w:color w:val="000000" w:themeColor="text1"/>
          <w:sz w:val="24"/>
          <w:szCs w:val="24"/>
        </w:rPr>
      </w:pPr>
      <w:r>
        <w:rPr>
          <w:sz w:val="24"/>
          <w:szCs w:val="24"/>
        </w:rPr>
        <w:t>‘</w:t>
      </w:r>
      <w:r w:rsidR="005C2160">
        <w:rPr>
          <w:sz w:val="24"/>
          <w:szCs w:val="24"/>
        </w:rPr>
        <w:t>Charles Taylor is a former politician who studied and wrote about the politics of multicultural recognition. Multiculturism is the living or coming together of different ethnic groups and sharing countries and adapting to the laws of that country whilst still living by the cultures and religions that individuals wish to</w:t>
      </w:r>
      <w:r w:rsidR="00890051">
        <w:rPr>
          <w:sz w:val="24"/>
          <w:szCs w:val="24"/>
        </w:rPr>
        <w:t xml:space="preserve"> and should be respected and encouraged by </w:t>
      </w:r>
      <w:r w:rsidR="00890051" w:rsidRPr="000107F7">
        <w:rPr>
          <w:color w:val="000000" w:themeColor="text1"/>
          <w:sz w:val="24"/>
          <w:szCs w:val="24"/>
        </w:rPr>
        <w:t xml:space="preserve">everyone. There are several ways to approach cultural diversity, multiculturalism is one of many but multi culturists </w:t>
      </w:r>
      <w:r w:rsidR="00887805" w:rsidRPr="000107F7">
        <w:rPr>
          <w:color w:val="000000" w:themeColor="text1"/>
          <w:sz w:val="24"/>
          <w:szCs w:val="24"/>
        </w:rPr>
        <w:t>focus</w:t>
      </w:r>
      <w:r w:rsidR="00890051" w:rsidRPr="000107F7">
        <w:rPr>
          <w:color w:val="000000" w:themeColor="text1"/>
          <w:sz w:val="24"/>
          <w:szCs w:val="24"/>
        </w:rPr>
        <w:t xml:space="preserve"> is to respect and accept other cultures and encourage others to do so in a positive way and wish to live peacefully and successfully with other cultures and religions. This is opposed to individuals who believe in ‘the melting pot’ theory which is a theory where cultural differences basically blend into each other and basically this belief is where for example if a foreign person was to reside in the UK then they should believe in the United Kingdom culture and belief system. This theory is criticized but still widely believed also</w:t>
      </w:r>
      <w:r w:rsidR="00887805" w:rsidRPr="000107F7">
        <w:rPr>
          <w:color w:val="000000" w:themeColor="text1"/>
          <w:sz w:val="24"/>
          <w:szCs w:val="24"/>
        </w:rPr>
        <w:t>, idealists would allow cultures to merge and cultural differences and beliefs to be accepted regardless of where an individual chooses to reside or their race.</w:t>
      </w:r>
      <w:r w:rsidRPr="000107F7">
        <w:rPr>
          <w:color w:val="000000" w:themeColor="text1"/>
          <w:sz w:val="24"/>
          <w:szCs w:val="24"/>
        </w:rPr>
        <w:t>’</w:t>
      </w:r>
    </w:p>
    <w:p w:rsidR="005C1F83" w:rsidRPr="000107F7" w:rsidRDefault="005C1F83" w:rsidP="00260110">
      <w:pPr>
        <w:jc w:val="center"/>
        <w:rPr>
          <w:color w:val="000000" w:themeColor="text1"/>
          <w:sz w:val="24"/>
          <w:szCs w:val="24"/>
        </w:rPr>
      </w:pPr>
      <w:r w:rsidRPr="000107F7">
        <w:rPr>
          <w:color w:val="000000" w:themeColor="text1"/>
          <w:sz w:val="24"/>
          <w:szCs w:val="24"/>
        </w:rPr>
        <w:t>(Jennifer L Egan, 2019)</w:t>
      </w:r>
    </w:p>
    <w:p w:rsidR="00B16AB5" w:rsidRDefault="00B16AB5" w:rsidP="00260110">
      <w:pPr>
        <w:jc w:val="center"/>
        <w:rPr>
          <w:b/>
          <w:color w:val="000000" w:themeColor="text1"/>
          <w:sz w:val="24"/>
          <w:szCs w:val="24"/>
          <w:u w:val="single"/>
        </w:rPr>
      </w:pPr>
      <w:r w:rsidRPr="000107F7">
        <w:rPr>
          <w:b/>
          <w:color w:val="000000" w:themeColor="text1"/>
          <w:sz w:val="24"/>
          <w:szCs w:val="24"/>
          <w:u w:val="single"/>
        </w:rPr>
        <w:t>Multiculturalism</w:t>
      </w:r>
    </w:p>
    <w:p w:rsidR="002F3900" w:rsidRPr="000107F7" w:rsidRDefault="002F3900" w:rsidP="00260110">
      <w:pPr>
        <w:jc w:val="center"/>
        <w:rPr>
          <w:b/>
          <w:color w:val="000000" w:themeColor="text1"/>
          <w:sz w:val="24"/>
          <w:szCs w:val="24"/>
          <w:u w:val="single"/>
        </w:rPr>
      </w:pPr>
    </w:p>
    <w:p w:rsidR="00B16AB5" w:rsidRPr="00B16AB5" w:rsidRDefault="000107F7" w:rsidP="000107F7">
      <w:pPr>
        <w:shd w:val="clear" w:color="auto" w:fill="FFFFFF"/>
        <w:spacing w:before="240" w:after="100" w:afterAutospacing="1" w:line="240" w:lineRule="auto"/>
        <w:ind w:firstLine="0"/>
        <w:jc w:val="center"/>
        <w:rPr>
          <w:rFonts w:eastAsia="Times New Roman" w:cs="Times New Roman"/>
          <w:color w:val="000000" w:themeColor="text1"/>
          <w:lang w:eastAsia="en-GB"/>
        </w:rPr>
      </w:pPr>
      <w:r w:rsidRPr="002F3900">
        <w:rPr>
          <w:rFonts w:eastAsia="Times New Roman" w:cs="Times New Roman"/>
          <w:color w:val="000000" w:themeColor="text1"/>
          <w:lang w:eastAsia="en-GB"/>
        </w:rPr>
        <w:t>‘</w:t>
      </w:r>
      <w:r w:rsidR="00B16AB5" w:rsidRPr="00B16AB5">
        <w:rPr>
          <w:rFonts w:eastAsia="Times New Roman" w:cs="Times New Roman"/>
          <w:color w:val="000000" w:themeColor="text1"/>
          <w:lang w:eastAsia="en-GB"/>
        </w:rPr>
        <w:t xml:space="preserve">Lord Sacks, Chief Rabbi of the United Hebrew Congregations of the Commonwealth </w:t>
      </w:r>
      <w:hyperlink r:id="rId6" w:history="1">
        <w:r w:rsidR="00B16AB5" w:rsidRPr="00B16AB5">
          <w:rPr>
            <w:rFonts w:eastAsia="Times New Roman" w:cs="Times New Roman"/>
            <w:b/>
            <w:bCs/>
            <w:color w:val="000000" w:themeColor="text1"/>
            <w:lang w:eastAsia="en-GB"/>
          </w:rPr>
          <w:t>says in the Times</w:t>
        </w:r>
      </w:hyperlink>
      <w:r w:rsidR="00B16AB5" w:rsidRPr="00B16AB5">
        <w:rPr>
          <w:rFonts w:eastAsia="Times New Roman" w:cs="Times New Roman"/>
          <w:color w:val="000000" w:themeColor="text1"/>
          <w:lang w:eastAsia="en-GB"/>
        </w:rPr>
        <w:t xml:space="preserve"> that multiculturalism was intended to create a more tolerant society, one in which everyone, regardless of </w:t>
      </w:r>
      <w:proofErr w:type="spellStart"/>
      <w:r w:rsidR="00B16AB5" w:rsidRPr="00B16AB5">
        <w:rPr>
          <w:rFonts w:eastAsia="Times New Roman" w:cs="Times New Roman"/>
          <w:color w:val="000000" w:themeColor="text1"/>
          <w:lang w:eastAsia="en-GB"/>
        </w:rPr>
        <w:t>color</w:t>
      </w:r>
      <w:proofErr w:type="spellEnd"/>
      <w:r w:rsidR="00B16AB5" w:rsidRPr="00B16AB5">
        <w:rPr>
          <w:rFonts w:eastAsia="Times New Roman" w:cs="Times New Roman"/>
          <w:color w:val="000000" w:themeColor="text1"/>
          <w:lang w:eastAsia="en-GB"/>
        </w:rPr>
        <w:t>, creed or culture, felt at home. But, he says, multiculturalism's message is "there is no need to integrate".</w:t>
      </w:r>
    </w:p>
    <w:p w:rsidR="00B16AB5" w:rsidRPr="00B16AB5" w:rsidRDefault="00B16AB5" w:rsidP="000107F7">
      <w:pPr>
        <w:shd w:val="clear" w:color="auto" w:fill="FFFFFF"/>
        <w:spacing w:before="240" w:after="100" w:afterAutospacing="1" w:line="240" w:lineRule="auto"/>
        <w:ind w:firstLine="0"/>
        <w:jc w:val="center"/>
        <w:rPr>
          <w:rFonts w:eastAsia="Times New Roman" w:cs="Times New Roman"/>
          <w:color w:val="000000" w:themeColor="text1"/>
          <w:lang w:eastAsia="en-GB"/>
        </w:rPr>
      </w:pPr>
      <w:r w:rsidRPr="00B16AB5">
        <w:rPr>
          <w:rFonts w:eastAsia="Times New Roman" w:cs="Times New Roman"/>
          <w:color w:val="000000" w:themeColor="text1"/>
          <w:lang w:eastAsia="en-GB"/>
        </w:rPr>
        <w:t>He distinguishes between tolerance and multiculturalism - using the Netherlands as an example of a tolerant, rather than multicultural, society.</w:t>
      </w:r>
    </w:p>
    <w:p w:rsidR="000107F7" w:rsidRPr="000107F7" w:rsidRDefault="00B16AB5" w:rsidP="002F3900">
      <w:pPr>
        <w:shd w:val="clear" w:color="auto" w:fill="FFFFFF"/>
        <w:spacing w:before="240" w:after="100" w:afterAutospacing="1" w:line="240" w:lineRule="auto"/>
        <w:ind w:firstLine="0"/>
        <w:jc w:val="center"/>
        <w:rPr>
          <w:rFonts w:eastAsia="Times New Roman" w:cs="Times New Roman"/>
          <w:color w:val="000000" w:themeColor="text1"/>
          <w:lang w:eastAsia="en-GB"/>
        </w:rPr>
      </w:pPr>
      <w:r w:rsidRPr="00B16AB5">
        <w:rPr>
          <w:rFonts w:eastAsia="Times New Roman" w:cs="Times New Roman"/>
          <w:color w:val="000000" w:themeColor="text1"/>
          <w:lang w:eastAsia="en-GB"/>
        </w:rPr>
        <w:t>Additionally, he says the current meaning of multiculturalism is part of the wider European phenomenon of moral relativism and talks of multiculturalism as dissolving national identity, shared values and collective identity which "makes it impossible for groups to integrate because there is nothing to integrate into".</w:t>
      </w:r>
      <w:r w:rsidR="000107F7" w:rsidRPr="002F3900">
        <w:rPr>
          <w:rFonts w:eastAsia="Times New Roman" w:cs="Times New Roman"/>
          <w:color w:val="000000" w:themeColor="text1"/>
          <w:lang w:eastAsia="en-GB"/>
        </w:rPr>
        <w:t>’</w:t>
      </w:r>
      <w:r w:rsidR="000107F7" w:rsidRPr="000107F7">
        <w:rPr>
          <w:rFonts w:eastAsia="Times New Roman" w:cs="Times New Roman"/>
          <w:color w:val="000000" w:themeColor="text1"/>
          <w:lang w:eastAsia="en-GB"/>
        </w:rPr>
        <w:t>(The BBC, 2011)</w:t>
      </w:r>
    </w:p>
    <w:p w:rsidR="000107F7" w:rsidRPr="00B16AB5" w:rsidRDefault="000107F7" w:rsidP="000107F7">
      <w:pPr>
        <w:shd w:val="clear" w:color="auto" w:fill="FFFFFF"/>
        <w:spacing w:before="240" w:after="100" w:afterAutospacing="1" w:line="240" w:lineRule="auto"/>
        <w:ind w:firstLine="0"/>
        <w:jc w:val="center"/>
        <w:rPr>
          <w:rFonts w:eastAsia="Times New Roman" w:cs="Times New Roman"/>
          <w:color w:val="000000" w:themeColor="text1"/>
          <w:lang w:eastAsia="en-GB"/>
        </w:rPr>
      </w:pPr>
      <w:r w:rsidRPr="000107F7">
        <w:rPr>
          <w:rFonts w:eastAsia="Times New Roman" w:cs="Times New Roman"/>
          <w:color w:val="000000" w:themeColor="text1"/>
          <w:lang w:eastAsia="en-GB"/>
        </w:rPr>
        <w:lastRenderedPageBreak/>
        <w:t xml:space="preserve">Multiculturism is the belief and encouragement that any person, regardless of race, religion or </w:t>
      </w:r>
      <w:proofErr w:type="spellStart"/>
      <w:r w:rsidRPr="000107F7">
        <w:rPr>
          <w:rFonts w:eastAsia="Times New Roman" w:cs="Times New Roman"/>
          <w:color w:val="000000" w:themeColor="text1"/>
          <w:lang w:eastAsia="en-GB"/>
        </w:rPr>
        <w:t>color</w:t>
      </w:r>
      <w:proofErr w:type="spellEnd"/>
      <w:r w:rsidRPr="000107F7">
        <w:rPr>
          <w:rFonts w:eastAsia="Times New Roman" w:cs="Times New Roman"/>
          <w:color w:val="000000" w:themeColor="text1"/>
          <w:lang w:eastAsia="en-GB"/>
        </w:rPr>
        <w:t>, should be able to settle in any country or any place in the world and be welcomed with the same inclusiveness, acceptance</w:t>
      </w:r>
      <w:r w:rsidR="002F3900">
        <w:rPr>
          <w:rFonts w:eastAsia="Times New Roman" w:cs="Times New Roman"/>
          <w:color w:val="000000" w:themeColor="text1"/>
          <w:lang w:eastAsia="en-GB"/>
        </w:rPr>
        <w:t>,</w:t>
      </w:r>
      <w:r w:rsidRPr="000107F7">
        <w:rPr>
          <w:rFonts w:eastAsia="Times New Roman" w:cs="Times New Roman"/>
          <w:color w:val="000000" w:themeColor="text1"/>
          <w:lang w:eastAsia="en-GB"/>
        </w:rPr>
        <w:t xml:space="preserve"> and support as that country’s original residents. Diversity and Multiculturism are not quite the same concepts, diversity is acknowledging the existing differences in race and religion, whereas multiculturism is encouraging these differences and accepting them.</w:t>
      </w:r>
    </w:p>
    <w:p w:rsidR="00B16AB5" w:rsidRDefault="00B16AB5" w:rsidP="00260110">
      <w:pPr>
        <w:jc w:val="center"/>
        <w:rPr>
          <w:b/>
          <w:sz w:val="24"/>
          <w:szCs w:val="24"/>
          <w:u w:val="single"/>
        </w:rPr>
      </w:pPr>
    </w:p>
    <w:p w:rsidR="00260110" w:rsidRDefault="00890051" w:rsidP="002F3900">
      <w:pPr>
        <w:ind w:firstLine="0"/>
        <w:jc w:val="center"/>
        <w:rPr>
          <w:b/>
          <w:sz w:val="24"/>
          <w:szCs w:val="24"/>
          <w:u w:val="single"/>
        </w:rPr>
      </w:pPr>
      <w:r>
        <w:rPr>
          <w:b/>
          <w:sz w:val="24"/>
          <w:szCs w:val="24"/>
          <w:u w:val="single"/>
        </w:rPr>
        <w:t>Racial</w:t>
      </w:r>
      <w:r w:rsidR="00260110">
        <w:rPr>
          <w:b/>
          <w:sz w:val="24"/>
          <w:szCs w:val="24"/>
          <w:u w:val="single"/>
        </w:rPr>
        <w:t xml:space="preserve"> inequality</w:t>
      </w:r>
    </w:p>
    <w:p w:rsidR="002F3900" w:rsidRDefault="002F3900" w:rsidP="002F3900">
      <w:pPr>
        <w:ind w:firstLine="0"/>
        <w:jc w:val="center"/>
        <w:rPr>
          <w:b/>
          <w:sz w:val="24"/>
          <w:szCs w:val="24"/>
          <w:u w:val="single"/>
        </w:rPr>
      </w:pPr>
    </w:p>
    <w:p w:rsidR="00590C60" w:rsidRDefault="00305D4A" w:rsidP="00260110">
      <w:pPr>
        <w:jc w:val="center"/>
        <w:rPr>
          <w:sz w:val="24"/>
          <w:szCs w:val="24"/>
        </w:rPr>
      </w:pPr>
      <w:r>
        <w:rPr>
          <w:sz w:val="24"/>
          <w:szCs w:val="24"/>
        </w:rPr>
        <w:t>‘</w:t>
      </w:r>
      <w:r w:rsidR="00590C60">
        <w:rPr>
          <w:sz w:val="24"/>
          <w:szCs w:val="24"/>
        </w:rPr>
        <w:t xml:space="preserve">Racial inequality or ‘racism’ is the belief of </w:t>
      </w:r>
      <w:r w:rsidR="00CA7C58">
        <w:rPr>
          <w:sz w:val="24"/>
          <w:szCs w:val="24"/>
        </w:rPr>
        <w:t xml:space="preserve">superiority in one race over another due to the </w:t>
      </w:r>
      <w:proofErr w:type="spellStart"/>
      <w:r w:rsidR="00CA7C58">
        <w:rPr>
          <w:sz w:val="24"/>
          <w:szCs w:val="24"/>
        </w:rPr>
        <w:t>color</w:t>
      </w:r>
      <w:proofErr w:type="spellEnd"/>
      <w:r w:rsidR="00CA7C58">
        <w:rPr>
          <w:sz w:val="24"/>
          <w:szCs w:val="24"/>
        </w:rPr>
        <w:t xml:space="preserve"> of their skin. This is a </w:t>
      </w:r>
      <w:r>
        <w:rPr>
          <w:sz w:val="24"/>
          <w:szCs w:val="24"/>
        </w:rPr>
        <w:t>world-wide</w:t>
      </w:r>
      <w:r w:rsidR="00CA7C58">
        <w:rPr>
          <w:sz w:val="24"/>
          <w:szCs w:val="24"/>
        </w:rPr>
        <w:t xml:space="preserve"> problem that has been occurring for hundreds of years, although conditions have improved in the more recent decades, racism is still at large even here in the </w:t>
      </w:r>
      <w:r>
        <w:rPr>
          <w:sz w:val="24"/>
          <w:szCs w:val="24"/>
        </w:rPr>
        <w:t>United Kingdom</w:t>
      </w:r>
      <w:r w:rsidR="00CA7C58">
        <w:rPr>
          <w:sz w:val="24"/>
          <w:szCs w:val="24"/>
        </w:rPr>
        <w:t xml:space="preserve">. Statistics show that you </w:t>
      </w:r>
      <w:r>
        <w:rPr>
          <w:sz w:val="24"/>
          <w:szCs w:val="24"/>
        </w:rPr>
        <w:t>are more</w:t>
      </w:r>
      <w:r w:rsidR="007603A7">
        <w:rPr>
          <w:sz w:val="24"/>
          <w:szCs w:val="24"/>
        </w:rPr>
        <w:t xml:space="preserve"> than twice as likely to be murdered if you are black in England or Wales and race alone remains the most commonly recorded motivation for hate crime in the UK at 82% of </w:t>
      </w:r>
      <w:r>
        <w:rPr>
          <w:sz w:val="24"/>
          <w:szCs w:val="24"/>
        </w:rPr>
        <w:t>these kinds of crimes</w:t>
      </w:r>
      <w:r w:rsidR="007603A7">
        <w:rPr>
          <w:sz w:val="24"/>
          <w:szCs w:val="24"/>
        </w:rPr>
        <w:t xml:space="preserve"> being recorded are due to race</w:t>
      </w:r>
      <w:r w:rsidR="002F3900">
        <w:rPr>
          <w:sz w:val="24"/>
          <w:szCs w:val="24"/>
        </w:rPr>
        <w:t>-</w:t>
      </w:r>
      <w:r w:rsidR="007603A7">
        <w:rPr>
          <w:sz w:val="24"/>
          <w:szCs w:val="24"/>
        </w:rPr>
        <w:t>related issues. Another example of racial discrimination is that records s</w:t>
      </w:r>
      <w:r w:rsidR="002F3900">
        <w:rPr>
          <w:sz w:val="24"/>
          <w:szCs w:val="24"/>
        </w:rPr>
        <w:t>h</w:t>
      </w:r>
      <w:r w:rsidR="007603A7">
        <w:rPr>
          <w:sz w:val="24"/>
          <w:szCs w:val="24"/>
        </w:rPr>
        <w:t xml:space="preserve">ow that more ethnic minorities are more likely to get a degree than white people but are also a lot more likely to be unemployed and paid significantly less, 23.1% less on average compared to white people, according to the equality and human rights commission. However, the number of </w:t>
      </w:r>
      <w:r>
        <w:rPr>
          <w:sz w:val="24"/>
          <w:szCs w:val="24"/>
        </w:rPr>
        <w:t>16-24-year</w:t>
      </w:r>
      <w:r w:rsidR="007603A7">
        <w:rPr>
          <w:sz w:val="24"/>
          <w:szCs w:val="24"/>
        </w:rPr>
        <w:t xml:space="preserve"> olds from eth</w:t>
      </w:r>
      <w:r>
        <w:rPr>
          <w:sz w:val="24"/>
          <w:szCs w:val="24"/>
        </w:rPr>
        <w:t>n</w:t>
      </w:r>
      <w:r w:rsidR="007603A7">
        <w:rPr>
          <w:sz w:val="24"/>
          <w:szCs w:val="24"/>
        </w:rPr>
        <w:t>ic minorities entering long term employment has risen by 49% since 2010 whilst statistics dropped for white youth. Eth</w:t>
      </w:r>
      <w:r w:rsidR="002F3900">
        <w:rPr>
          <w:sz w:val="24"/>
          <w:szCs w:val="24"/>
        </w:rPr>
        <w:t>n</w:t>
      </w:r>
      <w:r w:rsidR="007603A7">
        <w:rPr>
          <w:sz w:val="24"/>
          <w:szCs w:val="24"/>
        </w:rPr>
        <w:t xml:space="preserve">ic minorities are hugely underrepresented in positions of power and authority and political positions, with just 6% of MPs coming from ethnic minority backgrounds in England and wales and just over 10% being police officers and judges. Black British women are four times more likely to be detained under the mental health legislation than white women and mixed ethnicity </w:t>
      </w:r>
      <w:r>
        <w:rPr>
          <w:sz w:val="24"/>
          <w:szCs w:val="24"/>
        </w:rPr>
        <w:t>women</w:t>
      </w:r>
      <w:r w:rsidR="007603A7">
        <w:rPr>
          <w:sz w:val="24"/>
          <w:szCs w:val="24"/>
        </w:rPr>
        <w:t xml:space="preserve"> almost seven times more likely. These statistics have all been </w:t>
      </w:r>
      <w:r>
        <w:rPr>
          <w:sz w:val="24"/>
          <w:szCs w:val="24"/>
        </w:rPr>
        <w:t>gathered by the equality and human rights commission, who are desperately trying to achieve a more equal Britain or healing a divided Britain.’</w:t>
      </w:r>
    </w:p>
    <w:p w:rsidR="00305D4A" w:rsidRPr="00590C60" w:rsidRDefault="00305D4A" w:rsidP="00260110">
      <w:pPr>
        <w:jc w:val="center"/>
        <w:rPr>
          <w:sz w:val="24"/>
          <w:szCs w:val="24"/>
        </w:rPr>
      </w:pPr>
      <w:r>
        <w:rPr>
          <w:sz w:val="24"/>
          <w:szCs w:val="24"/>
        </w:rPr>
        <w:t>(The equality and human rights commission, 2019)</w:t>
      </w:r>
    </w:p>
    <w:p w:rsidR="00887805" w:rsidRDefault="00887805" w:rsidP="00260110">
      <w:pPr>
        <w:jc w:val="center"/>
        <w:rPr>
          <w:b/>
          <w:sz w:val="24"/>
          <w:szCs w:val="24"/>
          <w:u w:val="single"/>
        </w:rPr>
      </w:pPr>
    </w:p>
    <w:p w:rsidR="002F3900" w:rsidRDefault="002F3900" w:rsidP="00887805">
      <w:pPr>
        <w:jc w:val="center"/>
        <w:rPr>
          <w:b/>
          <w:sz w:val="24"/>
          <w:szCs w:val="24"/>
          <w:u w:val="single"/>
        </w:rPr>
      </w:pPr>
    </w:p>
    <w:p w:rsidR="002F3900" w:rsidRDefault="002F3900" w:rsidP="00887805">
      <w:pPr>
        <w:jc w:val="center"/>
        <w:rPr>
          <w:b/>
          <w:sz w:val="24"/>
          <w:szCs w:val="24"/>
          <w:u w:val="single"/>
        </w:rPr>
      </w:pPr>
    </w:p>
    <w:p w:rsidR="002F3900" w:rsidRDefault="002F3900" w:rsidP="00887805">
      <w:pPr>
        <w:jc w:val="center"/>
        <w:rPr>
          <w:b/>
          <w:sz w:val="24"/>
          <w:szCs w:val="24"/>
          <w:u w:val="single"/>
        </w:rPr>
      </w:pPr>
    </w:p>
    <w:p w:rsidR="00260110" w:rsidRDefault="00887805" w:rsidP="00887805">
      <w:pPr>
        <w:jc w:val="center"/>
        <w:rPr>
          <w:b/>
          <w:sz w:val="24"/>
          <w:szCs w:val="24"/>
          <w:u w:val="single"/>
        </w:rPr>
      </w:pPr>
      <w:r w:rsidRPr="00887805">
        <w:rPr>
          <w:b/>
          <w:sz w:val="24"/>
          <w:szCs w:val="24"/>
          <w:u w:val="single"/>
        </w:rPr>
        <w:lastRenderedPageBreak/>
        <w:t>Racism over the last 50 years</w:t>
      </w:r>
    </w:p>
    <w:p w:rsidR="002F3900" w:rsidRDefault="002F3900" w:rsidP="00887805">
      <w:pPr>
        <w:jc w:val="center"/>
        <w:rPr>
          <w:b/>
          <w:sz w:val="24"/>
          <w:szCs w:val="24"/>
          <w:u w:val="single"/>
        </w:rPr>
      </w:pPr>
    </w:p>
    <w:p w:rsidR="00CA7BB4" w:rsidRDefault="00CA7BB4" w:rsidP="00887805">
      <w:pPr>
        <w:jc w:val="center"/>
        <w:rPr>
          <w:sz w:val="24"/>
          <w:szCs w:val="24"/>
        </w:rPr>
      </w:pPr>
      <w:r>
        <w:rPr>
          <w:sz w:val="24"/>
          <w:szCs w:val="24"/>
        </w:rPr>
        <w:t xml:space="preserve">Racism has been a world-wide crisis for hundreds of years, even resulting in slavery and exploitation of </w:t>
      </w:r>
      <w:proofErr w:type="spellStart"/>
      <w:r>
        <w:rPr>
          <w:sz w:val="24"/>
          <w:szCs w:val="24"/>
        </w:rPr>
        <w:t>colored</w:t>
      </w:r>
      <w:proofErr w:type="spellEnd"/>
      <w:r>
        <w:rPr>
          <w:sz w:val="24"/>
          <w:szCs w:val="24"/>
        </w:rPr>
        <w:t xml:space="preserve"> people in earlier years due to the </w:t>
      </w:r>
      <w:proofErr w:type="spellStart"/>
      <w:r>
        <w:rPr>
          <w:sz w:val="24"/>
          <w:szCs w:val="24"/>
        </w:rPr>
        <w:t>color</w:t>
      </w:r>
      <w:proofErr w:type="spellEnd"/>
      <w:r>
        <w:rPr>
          <w:sz w:val="24"/>
          <w:szCs w:val="24"/>
        </w:rPr>
        <w:t xml:space="preserve"> of their skin as other races s</w:t>
      </w:r>
      <w:r w:rsidR="002F3900">
        <w:rPr>
          <w:sz w:val="24"/>
          <w:szCs w:val="24"/>
        </w:rPr>
        <w:t>aw</w:t>
      </w:r>
      <w:r>
        <w:rPr>
          <w:sz w:val="24"/>
          <w:szCs w:val="24"/>
        </w:rPr>
        <w:t xml:space="preserve"> them as inequal or were thought to be superior races. After years of this being allowed to happen, some progress has been made in the unfair treatment of people due to their skin </w:t>
      </w:r>
      <w:proofErr w:type="spellStart"/>
      <w:r>
        <w:rPr>
          <w:sz w:val="24"/>
          <w:szCs w:val="24"/>
        </w:rPr>
        <w:t>color</w:t>
      </w:r>
      <w:proofErr w:type="spellEnd"/>
      <w:r>
        <w:rPr>
          <w:sz w:val="24"/>
          <w:szCs w:val="24"/>
        </w:rPr>
        <w:t xml:space="preserve">. Although racism is an issue that has been around for an excessive amount of time, this essay will be focussing on the last 50 years of progress or the lack of, for racism and any major developments that have happened in </w:t>
      </w:r>
      <w:r w:rsidR="002F3900">
        <w:rPr>
          <w:sz w:val="24"/>
          <w:szCs w:val="24"/>
        </w:rPr>
        <w:t xml:space="preserve">an </w:t>
      </w:r>
      <w:r>
        <w:rPr>
          <w:sz w:val="24"/>
          <w:szCs w:val="24"/>
        </w:rPr>
        <w:t xml:space="preserve">attempt to gain equality among humans in general, regardless of skin </w:t>
      </w:r>
      <w:proofErr w:type="spellStart"/>
      <w:r>
        <w:rPr>
          <w:sz w:val="24"/>
          <w:szCs w:val="24"/>
        </w:rPr>
        <w:t>color</w:t>
      </w:r>
      <w:proofErr w:type="spellEnd"/>
      <w:r>
        <w:rPr>
          <w:sz w:val="24"/>
          <w:szCs w:val="24"/>
        </w:rPr>
        <w:t xml:space="preserve"> or religion.</w:t>
      </w:r>
    </w:p>
    <w:p w:rsidR="00AB555D" w:rsidRDefault="00E25A99" w:rsidP="00887805">
      <w:pPr>
        <w:jc w:val="center"/>
        <w:rPr>
          <w:sz w:val="24"/>
          <w:szCs w:val="24"/>
        </w:rPr>
      </w:pPr>
      <w:r>
        <w:rPr>
          <w:sz w:val="24"/>
          <w:szCs w:val="24"/>
        </w:rPr>
        <w:t>‘</w:t>
      </w:r>
      <w:r w:rsidR="00AB555D">
        <w:rPr>
          <w:sz w:val="24"/>
          <w:szCs w:val="24"/>
        </w:rPr>
        <w:t>Since way before slavery, Britain has been home to people of every race &amp; religion but only in the last 50 years have these numbers increased significantly. In these years, the British race relations act ha</w:t>
      </w:r>
      <w:r w:rsidR="002F3900">
        <w:rPr>
          <w:sz w:val="24"/>
          <w:szCs w:val="24"/>
        </w:rPr>
        <w:t>s</w:t>
      </w:r>
      <w:r w:rsidR="00AB555D">
        <w:rPr>
          <w:sz w:val="24"/>
          <w:szCs w:val="24"/>
        </w:rPr>
        <w:t xml:space="preserve"> been one of if not the most important aspect in trying to achieve equality and fairness for these individuals. June 22</w:t>
      </w:r>
      <w:r w:rsidR="00AB555D" w:rsidRPr="00AB555D">
        <w:rPr>
          <w:sz w:val="24"/>
          <w:szCs w:val="24"/>
          <w:vertAlign w:val="superscript"/>
        </w:rPr>
        <w:t>nd</w:t>
      </w:r>
      <w:r w:rsidR="002F3900">
        <w:rPr>
          <w:sz w:val="24"/>
          <w:szCs w:val="24"/>
          <w:vertAlign w:val="superscript"/>
        </w:rPr>
        <w:t>,</w:t>
      </w:r>
      <w:r w:rsidR="00AB555D">
        <w:rPr>
          <w:sz w:val="24"/>
          <w:szCs w:val="24"/>
        </w:rPr>
        <w:t xml:space="preserve"> 1948 marked the start of modern</w:t>
      </w:r>
      <w:r w:rsidR="002F3900">
        <w:rPr>
          <w:sz w:val="24"/>
          <w:szCs w:val="24"/>
        </w:rPr>
        <w:t>-</w:t>
      </w:r>
      <w:r w:rsidR="00AB555D">
        <w:rPr>
          <w:sz w:val="24"/>
          <w:szCs w:val="24"/>
        </w:rPr>
        <w:t>day mass immigration to the united kingdom with almost 500 Jamaican men boarding The Emp</w:t>
      </w:r>
      <w:r w:rsidR="002F3900">
        <w:rPr>
          <w:sz w:val="24"/>
          <w:szCs w:val="24"/>
        </w:rPr>
        <w:t>i</w:t>
      </w:r>
      <w:r w:rsidR="00AB555D">
        <w:rPr>
          <w:sz w:val="24"/>
          <w:szCs w:val="24"/>
        </w:rPr>
        <w:t>re Windrush and crossing the Atlantic ocean in search of work in an economically depressed Britain that was still recovering from the world war. The ship</w:t>
      </w:r>
      <w:r w:rsidR="002F3900">
        <w:rPr>
          <w:sz w:val="24"/>
          <w:szCs w:val="24"/>
        </w:rPr>
        <w:t>'</w:t>
      </w:r>
      <w:r w:rsidR="00AB555D">
        <w:rPr>
          <w:sz w:val="24"/>
          <w:szCs w:val="24"/>
        </w:rPr>
        <w:t xml:space="preserve">s arrival was met with unease by some, with even certain MPs making racist remarks towards its </w:t>
      </w:r>
      <w:proofErr w:type="spellStart"/>
      <w:r w:rsidR="00AB555D">
        <w:rPr>
          <w:sz w:val="24"/>
          <w:szCs w:val="24"/>
        </w:rPr>
        <w:t>colored</w:t>
      </w:r>
      <w:proofErr w:type="spellEnd"/>
      <w:r w:rsidR="00AB555D">
        <w:rPr>
          <w:sz w:val="24"/>
          <w:szCs w:val="24"/>
        </w:rPr>
        <w:t xml:space="preserve"> passengers. Black and </w:t>
      </w:r>
      <w:proofErr w:type="spellStart"/>
      <w:r w:rsidR="00AB555D">
        <w:rPr>
          <w:sz w:val="24"/>
          <w:szCs w:val="24"/>
        </w:rPr>
        <w:t>colored</w:t>
      </w:r>
      <w:proofErr w:type="spellEnd"/>
      <w:r w:rsidR="00AB555D">
        <w:rPr>
          <w:sz w:val="24"/>
          <w:szCs w:val="24"/>
        </w:rPr>
        <w:t xml:space="preserve"> people then began to enter the world of show business and television, In 1973 Trevor Macdonald </w:t>
      </w:r>
      <w:r>
        <w:rPr>
          <w:sz w:val="24"/>
          <w:szCs w:val="24"/>
        </w:rPr>
        <w:t xml:space="preserve">became the first black newsreader to grace British screens, paving the way for many others and Macdonald is still a very successful television star even today. The year 1976 would see a breakthrough in employment discrimination for </w:t>
      </w:r>
      <w:proofErr w:type="spellStart"/>
      <w:r>
        <w:rPr>
          <w:sz w:val="24"/>
          <w:szCs w:val="24"/>
        </w:rPr>
        <w:t>colored</w:t>
      </w:r>
      <w:proofErr w:type="spellEnd"/>
      <w:r>
        <w:rPr>
          <w:sz w:val="24"/>
          <w:szCs w:val="24"/>
        </w:rPr>
        <w:t xml:space="preserve"> people when Great Britain passed the Race relations act which made it illegal in </w:t>
      </w:r>
      <w:r w:rsidR="002F3900">
        <w:rPr>
          <w:sz w:val="24"/>
          <w:szCs w:val="24"/>
        </w:rPr>
        <w:t>t</w:t>
      </w:r>
      <w:r>
        <w:rPr>
          <w:sz w:val="24"/>
          <w:szCs w:val="24"/>
        </w:rPr>
        <w:t xml:space="preserve">he UK but not northern Ireland, for employers to discriminate against any employees or potential workers due to their skin </w:t>
      </w:r>
      <w:proofErr w:type="spellStart"/>
      <w:r>
        <w:rPr>
          <w:sz w:val="24"/>
          <w:szCs w:val="24"/>
        </w:rPr>
        <w:t>color</w:t>
      </w:r>
      <w:proofErr w:type="spellEnd"/>
      <w:r>
        <w:rPr>
          <w:sz w:val="24"/>
          <w:szCs w:val="24"/>
        </w:rPr>
        <w:t xml:space="preserve"> or religion.’</w:t>
      </w:r>
    </w:p>
    <w:p w:rsidR="00E25A99" w:rsidRDefault="00E25A99" w:rsidP="00887805">
      <w:pPr>
        <w:jc w:val="center"/>
        <w:rPr>
          <w:sz w:val="24"/>
          <w:szCs w:val="24"/>
        </w:rPr>
      </w:pPr>
      <w:r>
        <w:rPr>
          <w:sz w:val="24"/>
          <w:szCs w:val="24"/>
        </w:rPr>
        <w:t>(BBC, 2001)</w:t>
      </w:r>
    </w:p>
    <w:p w:rsidR="00E25A99" w:rsidRPr="00E25A99" w:rsidRDefault="00E25A99" w:rsidP="00E25A99">
      <w:pPr>
        <w:spacing w:before="100" w:beforeAutospacing="1" w:after="100" w:afterAutospacing="1" w:line="240" w:lineRule="auto"/>
        <w:ind w:firstLine="0"/>
        <w:rPr>
          <w:rFonts w:eastAsia="Times New Roman" w:cs="Times New Roman"/>
          <w:color w:val="000000"/>
          <w:lang w:eastAsia="en-GB"/>
        </w:rPr>
      </w:pPr>
      <w:r>
        <w:rPr>
          <w:rFonts w:eastAsia="Times New Roman" w:cs="Times New Roman"/>
          <w:color w:val="000000"/>
          <w:lang w:eastAsia="en-GB"/>
        </w:rPr>
        <w:t>‘</w:t>
      </w:r>
      <w:r w:rsidRPr="00E25A99">
        <w:rPr>
          <w:rFonts w:eastAsia="Times New Roman" w:cs="Times New Roman"/>
          <w:color w:val="000000"/>
          <w:lang w:eastAsia="en-GB"/>
        </w:rPr>
        <w:t xml:space="preserve">In 1981, violence flared up in urban </w:t>
      </w:r>
      <w:proofErr w:type="spellStart"/>
      <w:r w:rsidRPr="00E25A99">
        <w:rPr>
          <w:rFonts w:eastAsia="Times New Roman" w:cs="Times New Roman"/>
          <w:color w:val="000000"/>
          <w:lang w:eastAsia="en-GB"/>
        </w:rPr>
        <w:t>cent</w:t>
      </w:r>
      <w:r w:rsidR="002F3900">
        <w:rPr>
          <w:rFonts w:eastAsia="Times New Roman" w:cs="Times New Roman"/>
          <w:color w:val="000000"/>
          <w:lang w:eastAsia="en-GB"/>
        </w:rPr>
        <w:t>er</w:t>
      </w:r>
      <w:r w:rsidRPr="00E25A99">
        <w:rPr>
          <w:rFonts w:eastAsia="Times New Roman" w:cs="Times New Roman"/>
          <w:color w:val="000000"/>
          <w:lang w:eastAsia="en-GB"/>
        </w:rPr>
        <w:t>s</w:t>
      </w:r>
      <w:proofErr w:type="spellEnd"/>
      <w:r w:rsidRPr="00E25A99">
        <w:rPr>
          <w:rFonts w:eastAsia="Times New Roman" w:cs="Times New Roman"/>
          <w:color w:val="000000"/>
          <w:lang w:eastAsia="en-GB"/>
        </w:rPr>
        <w:t xml:space="preserve"> across England as young blacks vented their anger at society and, in particular, their treatment by police. Brixton, in south London, was the first flashpoint. </w:t>
      </w:r>
    </w:p>
    <w:p w:rsidR="00E25A99" w:rsidRPr="00E25A99" w:rsidRDefault="00E25A99" w:rsidP="00E25A99">
      <w:pPr>
        <w:spacing w:before="100" w:beforeAutospacing="1" w:after="100" w:afterAutospacing="1" w:line="240" w:lineRule="auto"/>
        <w:ind w:firstLine="0"/>
        <w:rPr>
          <w:rFonts w:eastAsia="Times New Roman" w:cs="Times New Roman"/>
          <w:color w:val="000000"/>
          <w:lang w:eastAsia="en-GB"/>
        </w:rPr>
      </w:pPr>
      <w:r w:rsidRPr="00E25A99">
        <w:rPr>
          <w:rFonts w:eastAsia="Times New Roman" w:cs="Times New Roman"/>
          <w:color w:val="000000"/>
          <w:lang w:eastAsia="en-GB"/>
        </w:rPr>
        <w:t xml:space="preserve">Nearly 400 people were </w:t>
      </w:r>
      <w:r w:rsidR="00637554" w:rsidRPr="00E25A99">
        <w:rPr>
          <w:rFonts w:eastAsia="Times New Roman" w:cs="Times New Roman"/>
          <w:color w:val="000000"/>
          <w:lang w:eastAsia="en-GB"/>
        </w:rPr>
        <w:t>injured,</w:t>
      </w:r>
      <w:r w:rsidRPr="00E25A99">
        <w:rPr>
          <w:rFonts w:eastAsia="Times New Roman" w:cs="Times New Roman"/>
          <w:color w:val="000000"/>
          <w:lang w:eastAsia="en-GB"/>
        </w:rPr>
        <w:t xml:space="preserve"> and buildings and vehicles were set alight during the three days of rioting. Similar disturbances followed in the Midlands, Merseyside, Bristol</w:t>
      </w:r>
      <w:r w:rsidR="002F3900">
        <w:rPr>
          <w:rFonts w:eastAsia="Times New Roman" w:cs="Times New Roman"/>
          <w:color w:val="000000"/>
          <w:lang w:eastAsia="en-GB"/>
        </w:rPr>
        <w:t>,</w:t>
      </w:r>
      <w:r w:rsidRPr="00E25A99">
        <w:rPr>
          <w:rFonts w:eastAsia="Times New Roman" w:cs="Times New Roman"/>
          <w:color w:val="000000"/>
          <w:lang w:eastAsia="en-GB"/>
        </w:rPr>
        <w:t xml:space="preserve"> and Leeds. </w:t>
      </w:r>
    </w:p>
    <w:p w:rsidR="00E25A99" w:rsidRDefault="00E25A99" w:rsidP="00E25A99">
      <w:pPr>
        <w:jc w:val="center"/>
        <w:rPr>
          <w:rFonts w:eastAsia="Times New Roman" w:cs="Times New Roman"/>
          <w:color w:val="000000"/>
          <w:lang w:eastAsia="en-GB"/>
        </w:rPr>
      </w:pPr>
      <w:r w:rsidRPr="00E25A99">
        <w:rPr>
          <w:rFonts w:eastAsia="Times New Roman" w:cs="Times New Roman"/>
          <w:color w:val="000000"/>
          <w:lang w:eastAsia="en-GB"/>
        </w:rPr>
        <w:t xml:space="preserve">Lord Scarman led a public inquiry which settled on the so-called "rotten apples" theory - that only a few police officers were racist, most were not. The inquiry spawned new practices on the law </w:t>
      </w:r>
      <w:r w:rsidRPr="00E25A99">
        <w:rPr>
          <w:rFonts w:eastAsia="Times New Roman" w:cs="Times New Roman"/>
          <w:color w:val="000000"/>
          <w:lang w:eastAsia="en-GB"/>
        </w:rPr>
        <w:lastRenderedPageBreak/>
        <w:t>enforcers and led to the setting up of the Police Complaints Authority, to supervise complaints against the police.</w:t>
      </w:r>
      <w:r w:rsidR="00637554">
        <w:rPr>
          <w:rFonts w:eastAsia="Times New Roman" w:cs="Times New Roman"/>
          <w:color w:val="000000"/>
          <w:lang w:eastAsia="en-GB"/>
        </w:rPr>
        <w:t xml:space="preserve"> In 1987 four Black MPs were elected and this number has increased </w:t>
      </w:r>
      <w:r w:rsidR="0041030D">
        <w:rPr>
          <w:rFonts w:eastAsia="Times New Roman" w:cs="Times New Roman"/>
          <w:color w:val="000000"/>
          <w:lang w:eastAsia="en-GB"/>
        </w:rPr>
        <w:t>significantly</w:t>
      </w:r>
      <w:r w:rsidR="00637554">
        <w:rPr>
          <w:rFonts w:eastAsia="Times New Roman" w:cs="Times New Roman"/>
          <w:color w:val="000000"/>
          <w:lang w:eastAsia="en-GB"/>
        </w:rPr>
        <w:t xml:space="preserve"> in parliament ever since. However racism is still an unsolved problem, although it has </w:t>
      </w:r>
      <w:r w:rsidR="0041030D">
        <w:rPr>
          <w:rFonts w:eastAsia="Times New Roman" w:cs="Times New Roman"/>
          <w:color w:val="000000"/>
          <w:lang w:eastAsia="en-GB"/>
        </w:rPr>
        <w:t>improved</w:t>
      </w:r>
      <w:r w:rsidR="00637554">
        <w:rPr>
          <w:rFonts w:eastAsia="Times New Roman" w:cs="Times New Roman"/>
          <w:color w:val="000000"/>
          <w:lang w:eastAsia="en-GB"/>
        </w:rPr>
        <w:t xml:space="preserve"> a great deal since the early 1900’s</w:t>
      </w:r>
      <w:r w:rsidR="0041030D">
        <w:rPr>
          <w:rFonts w:eastAsia="Times New Roman" w:cs="Times New Roman"/>
          <w:color w:val="000000"/>
          <w:lang w:eastAsia="en-GB"/>
        </w:rPr>
        <w:t xml:space="preserve"> it</w:t>
      </w:r>
      <w:r w:rsidR="002F3900">
        <w:rPr>
          <w:rFonts w:eastAsia="Times New Roman" w:cs="Times New Roman"/>
          <w:color w:val="000000"/>
          <w:lang w:eastAsia="en-GB"/>
        </w:rPr>
        <w:t>'</w:t>
      </w:r>
      <w:r w:rsidR="0041030D">
        <w:rPr>
          <w:rFonts w:eastAsia="Times New Roman" w:cs="Times New Roman"/>
          <w:color w:val="000000"/>
          <w:lang w:eastAsia="en-GB"/>
        </w:rPr>
        <w:t xml:space="preserve">s still far from resolved, and a lot of </w:t>
      </w:r>
      <w:proofErr w:type="spellStart"/>
      <w:r w:rsidR="0041030D">
        <w:rPr>
          <w:rFonts w:eastAsia="Times New Roman" w:cs="Times New Roman"/>
          <w:color w:val="000000"/>
          <w:lang w:eastAsia="en-GB"/>
        </w:rPr>
        <w:t>colored</w:t>
      </w:r>
      <w:proofErr w:type="spellEnd"/>
      <w:r w:rsidR="0041030D">
        <w:rPr>
          <w:rFonts w:eastAsia="Times New Roman" w:cs="Times New Roman"/>
          <w:color w:val="000000"/>
          <w:lang w:eastAsia="en-GB"/>
        </w:rPr>
        <w:t xml:space="preserve"> people still say they suffer racial remarks and discrimination and even feel unequal in the modern</w:t>
      </w:r>
      <w:r w:rsidR="002F3900">
        <w:rPr>
          <w:rFonts w:eastAsia="Times New Roman" w:cs="Times New Roman"/>
          <w:color w:val="000000"/>
          <w:lang w:eastAsia="en-GB"/>
        </w:rPr>
        <w:t>-</w:t>
      </w:r>
      <w:r w:rsidR="0041030D">
        <w:rPr>
          <w:rFonts w:eastAsia="Times New Roman" w:cs="Times New Roman"/>
          <w:color w:val="000000"/>
          <w:lang w:eastAsia="en-GB"/>
        </w:rPr>
        <w:t>day</w:t>
      </w:r>
      <w:r w:rsidR="002C20A3">
        <w:rPr>
          <w:rFonts w:eastAsia="Times New Roman" w:cs="Times New Roman"/>
          <w:color w:val="000000"/>
          <w:lang w:eastAsia="en-GB"/>
        </w:rPr>
        <w:t>.’</w:t>
      </w:r>
    </w:p>
    <w:p w:rsidR="00E25A99" w:rsidRDefault="00E25A99" w:rsidP="00E25A99">
      <w:pPr>
        <w:jc w:val="center"/>
        <w:rPr>
          <w:rFonts w:eastAsia="Times New Roman" w:cs="Times New Roman"/>
          <w:color w:val="000000"/>
          <w:lang w:eastAsia="en-GB"/>
        </w:rPr>
      </w:pPr>
      <w:r>
        <w:rPr>
          <w:rFonts w:eastAsia="Times New Roman" w:cs="Times New Roman"/>
          <w:color w:val="000000"/>
          <w:lang w:eastAsia="en-GB"/>
        </w:rPr>
        <w:t>(BBC, 2001)</w:t>
      </w:r>
    </w:p>
    <w:p w:rsidR="00A77007" w:rsidRDefault="00A77007" w:rsidP="00E25A99">
      <w:pPr>
        <w:jc w:val="center"/>
        <w:rPr>
          <w:rFonts w:eastAsia="Times New Roman" w:cs="Times New Roman"/>
          <w:color w:val="000000"/>
          <w:lang w:eastAsia="en-GB"/>
        </w:rPr>
      </w:pPr>
    </w:p>
    <w:p w:rsidR="00A77007" w:rsidRPr="00E25A99" w:rsidRDefault="00A77007" w:rsidP="00E25A99">
      <w:pPr>
        <w:jc w:val="center"/>
        <w:rPr>
          <w:rFonts w:cs="Times New Roman"/>
        </w:rPr>
      </w:pPr>
    </w:p>
    <w:p w:rsidR="00260110" w:rsidRDefault="00260110" w:rsidP="00260110">
      <w:pPr>
        <w:jc w:val="center"/>
        <w:rPr>
          <w:b/>
          <w:sz w:val="24"/>
          <w:szCs w:val="24"/>
          <w:u w:val="single"/>
        </w:rPr>
      </w:pPr>
    </w:p>
    <w:p w:rsidR="00260110" w:rsidRDefault="00260110" w:rsidP="00260110">
      <w:pPr>
        <w:jc w:val="center"/>
        <w:rPr>
          <w:b/>
          <w:sz w:val="24"/>
          <w:szCs w:val="24"/>
          <w:u w:val="single"/>
        </w:rPr>
      </w:pPr>
      <w:r>
        <w:rPr>
          <w:b/>
          <w:sz w:val="24"/>
          <w:szCs w:val="24"/>
          <w:u w:val="single"/>
        </w:rPr>
        <w:t>The equality act</w:t>
      </w:r>
    </w:p>
    <w:p w:rsidR="00887805" w:rsidRDefault="00887805" w:rsidP="00260110">
      <w:pPr>
        <w:jc w:val="center"/>
        <w:rPr>
          <w:b/>
          <w:sz w:val="24"/>
          <w:szCs w:val="24"/>
          <w:u w:val="single"/>
        </w:rPr>
      </w:pPr>
    </w:p>
    <w:p w:rsidR="00A77007" w:rsidRDefault="00A77007" w:rsidP="00260110">
      <w:pPr>
        <w:jc w:val="center"/>
        <w:rPr>
          <w:sz w:val="24"/>
          <w:szCs w:val="24"/>
        </w:rPr>
      </w:pPr>
      <w:r>
        <w:rPr>
          <w:sz w:val="24"/>
          <w:szCs w:val="24"/>
        </w:rPr>
        <w:t>The equality act was passed in 2010, which basically replaced all past anti-discrimination laws with one single act, some would say this act makes the law easier to understand and also adds additional protection in some areas. Others would argue this point, for example, a fraction of feminists oppose the act and argue that it does not promote equality for women at all due to putting everyone ‘in the same box’.</w:t>
      </w:r>
    </w:p>
    <w:p w:rsidR="00A77007" w:rsidRPr="002F3900" w:rsidRDefault="00A77007" w:rsidP="00260110">
      <w:pPr>
        <w:jc w:val="center"/>
        <w:rPr>
          <w:color w:val="000000" w:themeColor="text1"/>
          <w:sz w:val="24"/>
          <w:szCs w:val="24"/>
        </w:rPr>
      </w:pPr>
      <w:r>
        <w:rPr>
          <w:sz w:val="24"/>
          <w:szCs w:val="24"/>
        </w:rPr>
        <w:t xml:space="preserve">However, this act has undoubtedly changed the lives of many for the better because the act states that it is now illegal to discriminate against any individual due to race, religion, sexual orientation, gender, age, pregnancy or disability in society, but it specifically focusses on promoting quality in the workplace and public settings. It is unlawful under the equality act to discriminate against anyone under those seven protected characteristics’ and also to </w:t>
      </w:r>
      <w:r w:rsidRPr="002F3900">
        <w:rPr>
          <w:color w:val="000000" w:themeColor="text1"/>
          <w:sz w:val="24"/>
          <w:szCs w:val="24"/>
        </w:rPr>
        <w:t>discriminate against anyone who is associated with an individual over these characteristics.</w:t>
      </w:r>
    </w:p>
    <w:p w:rsidR="00A77007" w:rsidRPr="00A77007" w:rsidRDefault="006C2EF8" w:rsidP="006C2EF8">
      <w:pPr>
        <w:spacing w:after="165" w:line="240" w:lineRule="auto"/>
        <w:ind w:firstLine="0"/>
        <w:jc w:val="center"/>
        <w:rPr>
          <w:rFonts w:eastAsia="Times New Roman" w:cs="Times New Roman"/>
          <w:color w:val="000000" w:themeColor="text1"/>
          <w:sz w:val="24"/>
          <w:szCs w:val="24"/>
          <w:lang w:val="en" w:eastAsia="en-GB"/>
        </w:rPr>
      </w:pPr>
      <w:r w:rsidRPr="002F3900">
        <w:rPr>
          <w:rFonts w:eastAsia="Times New Roman" w:cs="Times New Roman"/>
          <w:color w:val="000000" w:themeColor="text1"/>
          <w:sz w:val="24"/>
          <w:szCs w:val="24"/>
          <w:lang w:val="en" w:eastAsia="en-GB"/>
        </w:rPr>
        <w:t>‘</w:t>
      </w:r>
      <w:r w:rsidR="00A77007" w:rsidRPr="00A77007">
        <w:rPr>
          <w:rFonts w:eastAsia="Times New Roman" w:cs="Times New Roman"/>
          <w:color w:val="000000" w:themeColor="text1"/>
          <w:sz w:val="24"/>
          <w:szCs w:val="24"/>
          <w:lang w:val="en" w:eastAsia="en-GB"/>
        </w:rPr>
        <w:t xml:space="preserve">There are further elements in the Act that did not come into force in </w:t>
      </w:r>
      <w:r w:rsidR="00AB0317" w:rsidRPr="002F3900">
        <w:rPr>
          <w:rFonts w:eastAsia="Times New Roman" w:cs="Times New Roman"/>
          <w:color w:val="000000" w:themeColor="text1"/>
          <w:sz w:val="24"/>
          <w:szCs w:val="24"/>
          <w:lang w:val="en" w:eastAsia="en-GB"/>
        </w:rPr>
        <w:t>October 2010 but</w:t>
      </w:r>
      <w:r w:rsidR="00A77007" w:rsidRPr="00A77007">
        <w:rPr>
          <w:rFonts w:eastAsia="Times New Roman" w:cs="Times New Roman"/>
          <w:color w:val="000000" w:themeColor="text1"/>
          <w:sz w:val="24"/>
          <w:szCs w:val="24"/>
          <w:lang w:val="en" w:eastAsia="en-GB"/>
        </w:rPr>
        <w:t xml:space="preserve"> may do in the future.</w:t>
      </w:r>
    </w:p>
    <w:p w:rsidR="00A77007" w:rsidRPr="00A77007" w:rsidRDefault="00A77007" w:rsidP="006C2EF8">
      <w:pPr>
        <w:spacing w:after="165" w:line="240" w:lineRule="auto"/>
        <w:ind w:firstLine="0"/>
        <w:jc w:val="center"/>
        <w:rPr>
          <w:rFonts w:eastAsia="Times New Roman" w:cs="Times New Roman"/>
          <w:color w:val="000000" w:themeColor="text1"/>
          <w:sz w:val="24"/>
          <w:szCs w:val="24"/>
          <w:lang w:val="en" w:eastAsia="en-GB"/>
        </w:rPr>
      </w:pPr>
      <w:r w:rsidRPr="00A77007">
        <w:rPr>
          <w:rFonts w:eastAsia="Times New Roman" w:cs="Times New Roman"/>
          <w:color w:val="000000" w:themeColor="text1"/>
          <w:sz w:val="24"/>
          <w:szCs w:val="24"/>
          <w:lang w:val="en" w:eastAsia="en-GB"/>
        </w:rPr>
        <w:t>We await updates from the government on these developments.</w:t>
      </w:r>
    </w:p>
    <w:p w:rsidR="00A77007" w:rsidRPr="00A77007" w:rsidRDefault="00A77007" w:rsidP="006C2EF8">
      <w:pPr>
        <w:spacing w:after="165" w:line="240" w:lineRule="auto"/>
        <w:ind w:firstLine="0"/>
        <w:jc w:val="center"/>
        <w:rPr>
          <w:rFonts w:eastAsia="Times New Roman" w:cs="Times New Roman"/>
          <w:color w:val="000000" w:themeColor="text1"/>
          <w:sz w:val="24"/>
          <w:szCs w:val="24"/>
          <w:lang w:val="en" w:eastAsia="en-GB"/>
        </w:rPr>
      </w:pPr>
      <w:r w:rsidRPr="00A77007">
        <w:rPr>
          <w:rFonts w:eastAsia="Times New Roman" w:cs="Times New Roman"/>
          <w:color w:val="000000" w:themeColor="text1"/>
          <w:sz w:val="24"/>
          <w:szCs w:val="24"/>
          <w:lang w:val="en" w:eastAsia="en-GB"/>
        </w:rPr>
        <w:t>Examples are:</w:t>
      </w:r>
    </w:p>
    <w:p w:rsidR="00A77007" w:rsidRPr="00A77007" w:rsidRDefault="00A77007" w:rsidP="006C2EF8">
      <w:pPr>
        <w:numPr>
          <w:ilvl w:val="0"/>
          <w:numId w:val="1"/>
        </w:numPr>
        <w:spacing w:before="100" w:beforeAutospacing="1" w:after="100" w:afterAutospacing="1" w:line="240" w:lineRule="auto"/>
        <w:ind w:left="495"/>
        <w:jc w:val="center"/>
        <w:rPr>
          <w:rFonts w:eastAsia="Times New Roman" w:cs="Times New Roman"/>
          <w:color w:val="000000" w:themeColor="text1"/>
          <w:sz w:val="24"/>
          <w:szCs w:val="24"/>
          <w:lang w:val="en" w:eastAsia="en-GB"/>
        </w:rPr>
      </w:pPr>
      <w:r w:rsidRPr="00A77007">
        <w:rPr>
          <w:rFonts w:eastAsia="Times New Roman" w:cs="Times New Roman"/>
          <w:color w:val="000000" w:themeColor="text1"/>
          <w:sz w:val="24"/>
          <w:szCs w:val="24"/>
          <w:lang w:val="en" w:eastAsia="en-GB"/>
        </w:rPr>
        <w:t>duty to make reasonable adjustments to common parts of leasehold and commonhold premises and common parts in Scotland</w:t>
      </w:r>
    </w:p>
    <w:p w:rsidR="00A77007" w:rsidRPr="00A77007" w:rsidRDefault="00A77007" w:rsidP="006C2EF8">
      <w:pPr>
        <w:numPr>
          <w:ilvl w:val="0"/>
          <w:numId w:val="1"/>
        </w:numPr>
        <w:spacing w:before="100" w:beforeAutospacing="1" w:after="100" w:afterAutospacing="1" w:line="240" w:lineRule="auto"/>
        <w:ind w:left="495"/>
        <w:jc w:val="center"/>
        <w:rPr>
          <w:rFonts w:eastAsia="Times New Roman" w:cs="Times New Roman"/>
          <w:color w:val="000000" w:themeColor="text1"/>
          <w:sz w:val="24"/>
          <w:szCs w:val="24"/>
          <w:lang w:val="en" w:eastAsia="en-GB"/>
        </w:rPr>
      </w:pPr>
      <w:r w:rsidRPr="00A77007">
        <w:rPr>
          <w:rFonts w:eastAsia="Times New Roman" w:cs="Times New Roman"/>
          <w:color w:val="000000" w:themeColor="text1"/>
          <w:sz w:val="24"/>
          <w:szCs w:val="24"/>
          <w:lang w:val="en" w:eastAsia="en-GB"/>
        </w:rPr>
        <w:t>provisions relating to auxiliary aids in schools</w:t>
      </w:r>
    </w:p>
    <w:p w:rsidR="00A77007" w:rsidRPr="00A77007" w:rsidRDefault="00A77007" w:rsidP="006C2EF8">
      <w:pPr>
        <w:numPr>
          <w:ilvl w:val="0"/>
          <w:numId w:val="1"/>
        </w:numPr>
        <w:spacing w:before="100" w:beforeAutospacing="1" w:after="100" w:afterAutospacing="1" w:line="240" w:lineRule="auto"/>
        <w:ind w:left="495"/>
        <w:jc w:val="center"/>
        <w:rPr>
          <w:rFonts w:eastAsia="Times New Roman" w:cs="Times New Roman"/>
          <w:color w:val="000000" w:themeColor="text1"/>
          <w:sz w:val="24"/>
          <w:szCs w:val="24"/>
          <w:lang w:val="en" w:eastAsia="en-GB"/>
        </w:rPr>
      </w:pPr>
      <w:r w:rsidRPr="00A77007">
        <w:rPr>
          <w:rFonts w:eastAsia="Times New Roman" w:cs="Times New Roman"/>
          <w:color w:val="000000" w:themeColor="text1"/>
          <w:sz w:val="24"/>
          <w:szCs w:val="24"/>
          <w:lang w:val="en" w:eastAsia="en-GB"/>
        </w:rPr>
        <w:t>diversity reporting by political parties</w:t>
      </w:r>
    </w:p>
    <w:p w:rsidR="00A77007" w:rsidRPr="00A77007" w:rsidRDefault="00A77007" w:rsidP="006C2EF8">
      <w:pPr>
        <w:numPr>
          <w:ilvl w:val="0"/>
          <w:numId w:val="1"/>
        </w:numPr>
        <w:spacing w:before="100" w:beforeAutospacing="1" w:after="100" w:afterAutospacing="1" w:line="240" w:lineRule="auto"/>
        <w:ind w:left="495"/>
        <w:jc w:val="center"/>
        <w:rPr>
          <w:rFonts w:eastAsia="Times New Roman" w:cs="Times New Roman"/>
          <w:color w:val="000000" w:themeColor="text1"/>
          <w:sz w:val="24"/>
          <w:szCs w:val="24"/>
          <w:lang w:val="en" w:eastAsia="en-GB"/>
        </w:rPr>
      </w:pPr>
      <w:r w:rsidRPr="00A77007">
        <w:rPr>
          <w:rFonts w:eastAsia="Times New Roman" w:cs="Times New Roman"/>
          <w:color w:val="000000" w:themeColor="text1"/>
          <w:sz w:val="24"/>
          <w:szCs w:val="24"/>
          <w:lang w:val="en" w:eastAsia="en-GB"/>
        </w:rPr>
        <w:t>provisions about taxi accessibility</w:t>
      </w:r>
    </w:p>
    <w:p w:rsidR="00A77007" w:rsidRPr="00A77007" w:rsidRDefault="00A77007" w:rsidP="006C2EF8">
      <w:pPr>
        <w:numPr>
          <w:ilvl w:val="0"/>
          <w:numId w:val="1"/>
        </w:numPr>
        <w:spacing w:before="100" w:beforeAutospacing="1" w:after="100" w:afterAutospacing="1" w:line="240" w:lineRule="auto"/>
        <w:ind w:left="495"/>
        <w:jc w:val="center"/>
        <w:rPr>
          <w:rFonts w:eastAsia="Times New Roman" w:cs="Times New Roman"/>
          <w:color w:val="000000" w:themeColor="text1"/>
          <w:sz w:val="24"/>
          <w:szCs w:val="24"/>
          <w:lang w:val="en" w:eastAsia="en-GB"/>
        </w:rPr>
      </w:pPr>
      <w:r w:rsidRPr="00A77007">
        <w:rPr>
          <w:rFonts w:eastAsia="Times New Roman" w:cs="Times New Roman"/>
          <w:color w:val="000000" w:themeColor="text1"/>
          <w:sz w:val="24"/>
          <w:szCs w:val="24"/>
          <w:lang w:val="en" w:eastAsia="en-GB"/>
        </w:rPr>
        <w:t>prohibition on age discrimination in services and public functions</w:t>
      </w:r>
    </w:p>
    <w:p w:rsidR="00A77007" w:rsidRPr="00A77007" w:rsidRDefault="00A77007" w:rsidP="006C2EF8">
      <w:pPr>
        <w:numPr>
          <w:ilvl w:val="0"/>
          <w:numId w:val="1"/>
        </w:numPr>
        <w:spacing w:before="100" w:beforeAutospacing="1" w:after="100" w:afterAutospacing="1" w:line="240" w:lineRule="auto"/>
        <w:ind w:left="495"/>
        <w:jc w:val="center"/>
        <w:rPr>
          <w:rFonts w:eastAsia="Times New Roman" w:cs="Times New Roman"/>
          <w:color w:val="000000" w:themeColor="text1"/>
          <w:sz w:val="24"/>
          <w:szCs w:val="24"/>
          <w:lang w:val="en" w:eastAsia="en-GB"/>
        </w:rPr>
      </w:pPr>
      <w:r w:rsidRPr="00A77007">
        <w:rPr>
          <w:rFonts w:eastAsia="Times New Roman" w:cs="Times New Roman"/>
          <w:color w:val="000000" w:themeColor="text1"/>
          <w:sz w:val="24"/>
          <w:szCs w:val="24"/>
          <w:lang w:val="en" w:eastAsia="en-GB"/>
        </w:rPr>
        <w:t>civil partnerships on religious premises</w:t>
      </w:r>
    </w:p>
    <w:p w:rsidR="00A77007" w:rsidRPr="00A77007" w:rsidRDefault="00A77007" w:rsidP="006C2EF8">
      <w:pPr>
        <w:spacing w:after="165" w:line="240" w:lineRule="auto"/>
        <w:ind w:firstLine="0"/>
        <w:jc w:val="center"/>
        <w:rPr>
          <w:rFonts w:eastAsia="Times New Roman" w:cs="Times New Roman"/>
          <w:color w:val="000000" w:themeColor="text1"/>
          <w:sz w:val="24"/>
          <w:szCs w:val="24"/>
          <w:lang w:val="en" w:eastAsia="en-GB"/>
        </w:rPr>
      </w:pPr>
      <w:r w:rsidRPr="00A77007">
        <w:rPr>
          <w:rFonts w:eastAsia="Times New Roman" w:cs="Times New Roman"/>
          <w:color w:val="000000" w:themeColor="text1"/>
          <w:sz w:val="24"/>
          <w:szCs w:val="24"/>
          <w:lang w:val="en" w:eastAsia="en-GB"/>
        </w:rPr>
        <w:lastRenderedPageBreak/>
        <w:t>Elements of the Act that will not be coming into force are:</w:t>
      </w:r>
    </w:p>
    <w:p w:rsidR="00A77007" w:rsidRPr="00A77007" w:rsidRDefault="00A77007" w:rsidP="006C2EF8">
      <w:pPr>
        <w:numPr>
          <w:ilvl w:val="0"/>
          <w:numId w:val="2"/>
        </w:numPr>
        <w:spacing w:before="100" w:beforeAutospacing="1" w:after="100" w:afterAutospacing="1" w:line="240" w:lineRule="auto"/>
        <w:ind w:left="495"/>
        <w:jc w:val="center"/>
        <w:rPr>
          <w:rFonts w:eastAsia="Times New Roman" w:cs="Times New Roman"/>
          <w:color w:val="000000" w:themeColor="text1"/>
          <w:sz w:val="24"/>
          <w:szCs w:val="24"/>
          <w:lang w:val="en" w:eastAsia="en-GB"/>
        </w:rPr>
      </w:pPr>
      <w:r w:rsidRPr="00A77007">
        <w:rPr>
          <w:rFonts w:eastAsia="Times New Roman" w:cs="Times New Roman"/>
          <w:color w:val="000000" w:themeColor="text1"/>
          <w:sz w:val="24"/>
          <w:szCs w:val="24"/>
          <w:lang w:val="en" w:eastAsia="en-GB"/>
        </w:rPr>
        <w:t>dual discrimination: the government has decided not to bring this into force as a way of reducing the cost of regulation to business</w:t>
      </w:r>
    </w:p>
    <w:p w:rsidR="00A77007" w:rsidRPr="00AB0317" w:rsidRDefault="00A77007" w:rsidP="006C2EF8">
      <w:pPr>
        <w:numPr>
          <w:ilvl w:val="0"/>
          <w:numId w:val="2"/>
        </w:numPr>
        <w:spacing w:before="100" w:beforeAutospacing="1" w:after="100" w:afterAutospacing="1" w:line="240" w:lineRule="auto"/>
        <w:ind w:left="495"/>
        <w:jc w:val="center"/>
        <w:rPr>
          <w:rFonts w:eastAsia="Times New Roman" w:cs="Times New Roman"/>
          <w:color w:val="000000" w:themeColor="text1"/>
          <w:sz w:val="24"/>
          <w:szCs w:val="24"/>
          <w:lang w:val="en" w:eastAsia="en-GB"/>
        </w:rPr>
      </w:pPr>
      <w:r w:rsidRPr="00A77007">
        <w:rPr>
          <w:rFonts w:eastAsia="Times New Roman" w:cs="Times New Roman"/>
          <w:color w:val="000000" w:themeColor="text1"/>
          <w:sz w:val="24"/>
          <w:szCs w:val="24"/>
          <w:lang w:val="en" w:eastAsia="en-GB"/>
        </w:rPr>
        <w:t>socio-economic inequalities under the Public Sector Equality Duty</w:t>
      </w:r>
      <w:r w:rsidR="006C2EF8" w:rsidRPr="00AB0317">
        <w:rPr>
          <w:rFonts w:eastAsia="Times New Roman" w:cs="Times New Roman"/>
          <w:color w:val="000000" w:themeColor="text1"/>
          <w:sz w:val="24"/>
          <w:szCs w:val="24"/>
          <w:lang w:val="en" w:eastAsia="en-GB"/>
        </w:rPr>
        <w:t>’</w:t>
      </w:r>
    </w:p>
    <w:p w:rsidR="006C2EF8" w:rsidRPr="00AB0317" w:rsidRDefault="006C2EF8" w:rsidP="006C2EF8">
      <w:pPr>
        <w:spacing w:before="100" w:beforeAutospacing="1" w:after="100" w:afterAutospacing="1" w:line="240" w:lineRule="auto"/>
        <w:ind w:left="135" w:firstLine="0"/>
        <w:rPr>
          <w:rFonts w:eastAsia="Times New Roman" w:cs="Times New Roman"/>
          <w:color w:val="000000" w:themeColor="text1"/>
          <w:sz w:val="24"/>
          <w:szCs w:val="24"/>
          <w:lang w:val="en" w:eastAsia="en-GB"/>
        </w:rPr>
      </w:pPr>
    </w:p>
    <w:p w:rsidR="006C2EF8" w:rsidRPr="00A77007" w:rsidRDefault="006C2EF8" w:rsidP="006C2EF8">
      <w:pPr>
        <w:spacing w:before="100" w:beforeAutospacing="1" w:after="100" w:afterAutospacing="1" w:line="240" w:lineRule="auto"/>
        <w:ind w:left="135" w:firstLine="0"/>
        <w:jc w:val="center"/>
        <w:rPr>
          <w:rFonts w:eastAsia="Times New Roman" w:cs="Times New Roman"/>
          <w:color w:val="000000" w:themeColor="text1"/>
          <w:sz w:val="24"/>
          <w:szCs w:val="24"/>
          <w:lang w:val="en" w:eastAsia="en-GB"/>
        </w:rPr>
      </w:pPr>
      <w:r w:rsidRPr="00AB0317">
        <w:rPr>
          <w:rFonts w:eastAsia="Times New Roman" w:cs="Times New Roman"/>
          <w:color w:val="000000" w:themeColor="text1"/>
          <w:sz w:val="24"/>
          <w:szCs w:val="24"/>
          <w:lang w:val="en" w:eastAsia="en-GB"/>
        </w:rPr>
        <w:t>(Equality and human rights commission, 2019)</w:t>
      </w:r>
    </w:p>
    <w:p w:rsidR="00A77007" w:rsidRDefault="00A77007" w:rsidP="00260110">
      <w:pPr>
        <w:jc w:val="center"/>
        <w:rPr>
          <w:sz w:val="24"/>
          <w:szCs w:val="24"/>
        </w:rPr>
      </w:pPr>
    </w:p>
    <w:p w:rsidR="00A77007" w:rsidRPr="00A77007" w:rsidRDefault="00A77007" w:rsidP="00260110">
      <w:pPr>
        <w:jc w:val="center"/>
        <w:rPr>
          <w:sz w:val="24"/>
          <w:szCs w:val="24"/>
        </w:rPr>
      </w:pPr>
    </w:p>
    <w:p w:rsidR="00887805" w:rsidRDefault="00887805" w:rsidP="00260110">
      <w:pPr>
        <w:jc w:val="center"/>
        <w:rPr>
          <w:b/>
          <w:sz w:val="24"/>
          <w:szCs w:val="24"/>
          <w:u w:val="single"/>
        </w:rPr>
      </w:pPr>
      <w:r>
        <w:rPr>
          <w:b/>
          <w:sz w:val="24"/>
          <w:szCs w:val="24"/>
          <w:u w:val="single"/>
        </w:rPr>
        <w:t>The progress</w:t>
      </w:r>
      <w:r w:rsidR="002F3900">
        <w:rPr>
          <w:b/>
          <w:sz w:val="24"/>
          <w:szCs w:val="24"/>
          <w:u w:val="single"/>
        </w:rPr>
        <w:t xml:space="preserve"> in racism in the last 50 years</w:t>
      </w:r>
    </w:p>
    <w:p w:rsidR="002F3900" w:rsidRDefault="002F3900" w:rsidP="00260110">
      <w:pPr>
        <w:jc w:val="center"/>
        <w:rPr>
          <w:b/>
          <w:sz w:val="24"/>
          <w:szCs w:val="24"/>
          <w:u w:val="single"/>
        </w:rPr>
      </w:pPr>
    </w:p>
    <w:p w:rsidR="006C2EF8" w:rsidRDefault="006C2EF8" w:rsidP="00260110">
      <w:pPr>
        <w:jc w:val="center"/>
        <w:rPr>
          <w:sz w:val="24"/>
          <w:szCs w:val="24"/>
        </w:rPr>
      </w:pPr>
      <w:r>
        <w:rPr>
          <w:sz w:val="24"/>
          <w:szCs w:val="24"/>
        </w:rPr>
        <w:t xml:space="preserve">Although a lot of people would still argue that there is a </w:t>
      </w:r>
      <w:r w:rsidR="009D081A">
        <w:rPr>
          <w:sz w:val="24"/>
          <w:szCs w:val="24"/>
        </w:rPr>
        <w:t xml:space="preserve">large divide between black and white people in society, in the last 50 years there has been significant progress made inequality and inclusion for all races. This time 50 years ago, very few acts were in place to promote equality for </w:t>
      </w:r>
      <w:r w:rsidR="002F3900">
        <w:rPr>
          <w:sz w:val="24"/>
          <w:szCs w:val="24"/>
        </w:rPr>
        <w:t xml:space="preserve">the </w:t>
      </w:r>
      <w:r w:rsidR="009D081A">
        <w:rPr>
          <w:sz w:val="24"/>
          <w:szCs w:val="24"/>
        </w:rPr>
        <w:t>race and since Martin Luther King’s death, there ha</w:t>
      </w:r>
      <w:r w:rsidR="002F3900">
        <w:rPr>
          <w:sz w:val="24"/>
          <w:szCs w:val="24"/>
        </w:rPr>
        <w:t>ve</w:t>
      </w:r>
      <w:r w:rsidR="009D081A">
        <w:rPr>
          <w:sz w:val="24"/>
          <w:szCs w:val="24"/>
        </w:rPr>
        <w:t xml:space="preserve"> been fair housing acts, discrimination acts, civil rights act</w:t>
      </w:r>
      <w:r w:rsidR="002F3900">
        <w:rPr>
          <w:sz w:val="24"/>
          <w:szCs w:val="24"/>
        </w:rPr>
        <w:t>,</w:t>
      </w:r>
      <w:r w:rsidR="009D081A">
        <w:rPr>
          <w:sz w:val="24"/>
          <w:szCs w:val="24"/>
        </w:rPr>
        <w:t xml:space="preserve"> etc passed to ensure that people of any race are not discriminated against and are treated fairly in all aspects. Martin Luther </w:t>
      </w:r>
      <w:r w:rsidR="002F3900">
        <w:rPr>
          <w:sz w:val="24"/>
          <w:szCs w:val="24"/>
        </w:rPr>
        <w:t>K</w:t>
      </w:r>
      <w:r w:rsidR="009D081A">
        <w:rPr>
          <w:sz w:val="24"/>
          <w:szCs w:val="24"/>
        </w:rPr>
        <w:t>ing was an activist improvement for black people everywhere and an inspirational figure who succeeded in making vast o for the black community in the USA before his death.</w:t>
      </w:r>
    </w:p>
    <w:p w:rsidR="009D081A" w:rsidRDefault="00AB0317" w:rsidP="00260110">
      <w:pPr>
        <w:jc w:val="center"/>
        <w:rPr>
          <w:sz w:val="24"/>
          <w:szCs w:val="24"/>
        </w:rPr>
      </w:pPr>
      <w:r>
        <w:rPr>
          <w:sz w:val="24"/>
          <w:szCs w:val="24"/>
        </w:rPr>
        <w:t>‘</w:t>
      </w:r>
      <w:r w:rsidR="009D081A">
        <w:rPr>
          <w:sz w:val="24"/>
          <w:szCs w:val="24"/>
        </w:rPr>
        <w:t>Although discrimination is still at large in some areas, according to the Black</w:t>
      </w:r>
      <w:r>
        <w:rPr>
          <w:sz w:val="24"/>
          <w:szCs w:val="24"/>
        </w:rPr>
        <w:t xml:space="preserve"> </w:t>
      </w:r>
      <w:r w:rsidR="002F3900">
        <w:rPr>
          <w:sz w:val="24"/>
          <w:szCs w:val="24"/>
        </w:rPr>
        <w:t>Caribbean</w:t>
      </w:r>
      <w:r w:rsidR="009D081A">
        <w:rPr>
          <w:sz w:val="24"/>
          <w:szCs w:val="24"/>
        </w:rPr>
        <w:t xml:space="preserve"> ethnic group</w:t>
      </w:r>
      <w:r>
        <w:rPr>
          <w:sz w:val="24"/>
          <w:szCs w:val="24"/>
        </w:rPr>
        <w:t>, Black children are three times more likely to be excluded from school than white children and black adults are 9.6 times more likely to be ‘stopped and searched’ by police than white people and 3.8 times more likely to be arrested.’</w:t>
      </w:r>
    </w:p>
    <w:p w:rsidR="001821B7" w:rsidRDefault="00AB0317" w:rsidP="001821B7">
      <w:pPr>
        <w:pStyle w:val="NormalWeb"/>
        <w:jc w:val="center"/>
        <w:rPr>
          <w:rFonts w:ascii="Roboto" w:hAnsi="Roboto" w:cs="Arial"/>
          <w:color w:val="364546"/>
          <w:lang w:val="en"/>
        </w:rPr>
      </w:pPr>
      <w:r>
        <w:t>(Gov.uk, 2019)</w:t>
      </w:r>
      <w:r w:rsidR="0013121D" w:rsidRPr="0013121D">
        <w:rPr>
          <w:rFonts w:ascii="Roboto" w:hAnsi="Roboto" w:cs="Arial"/>
          <w:color w:val="364546"/>
          <w:lang w:val="en"/>
        </w:rPr>
        <w:t xml:space="preserve"> </w:t>
      </w:r>
    </w:p>
    <w:p w:rsidR="0013121D" w:rsidRPr="001821B7" w:rsidRDefault="001821B7" w:rsidP="001821B7">
      <w:pPr>
        <w:pStyle w:val="NormalWeb"/>
        <w:jc w:val="center"/>
        <w:rPr>
          <w:color w:val="000000" w:themeColor="text1"/>
          <w:lang w:val="en"/>
        </w:rPr>
      </w:pPr>
      <w:r>
        <w:rPr>
          <w:rFonts w:ascii="Roboto" w:hAnsi="Roboto" w:cs="Arial"/>
          <w:color w:val="364546"/>
          <w:lang w:val="en"/>
        </w:rPr>
        <w:t>‘</w:t>
      </w:r>
      <w:r w:rsidR="0013121D" w:rsidRPr="001821B7">
        <w:rPr>
          <w:color w:val="000000" w:themeColor="text1"/>
          <w:lang w:val="en"/>
        </w:rPr>
        <w:t>We have made huge progress towards a more equal society.</w:t>
      </w:r>
    </w:p>
    <w:p w:rsidR="0013121D" w:rsidRPr="001821B7" w:rsidRDefault="0013121D" w:rsidP="001821B7">
      <w:pPr>
        <w:pStyle w:val="NormalWeb"/>
        <w:jc w:val="center"/>
        <w:rPr>
          <w:color w:val="000000" w:themeColor="text1"/>
          <w:lang w:val="en"/>
        </w:rPr>
      </w:pPr>
      <w:r w:rsidRPr="001821B7">
        <w:rPr>
          <w:color w:val="000000" w:themeColor="text1"/>
          <w:lang w:val="en"/>
        </w:rPr>
        <w:t>Today the vast majority of us are studying, working or making friends with people from other ethnic backgrounds.</w:t>
      </w:r>
    </w:p>
    <w:p w:rsidR="0013121D" w:rsidRPr="001821B7" w:rsidRDefault="0013121D" w:rsidP="001821B7">
      <w:pPr>
        <w:pStyle w:val="NormalWeb"/>
        <w:jc w:val="center"/>
        <w:rPr>
          <w:color w:val="000000" w:themeColor="text1"/>
          <w:lang w:val="en"/>
        </w:rPr>
      </w:pPr>
      <w:r w:rsidRPr="001821B7">
        <w:rPr>
          <w:color w:val="000000" w:themeColor="text1"/>
          <w:lang w:val="en"/>
        </w:rPr>
        <w:t>Some outdated stereotypes about women have begun to fade.</w:t>
      </w:r>
    </w:p>
    <w:p w:rsidR="0013121D" w:rsidRPr="001821B7" w:rsidRDefault="0013121D" w:rsidP="001821B7">
      <w:pPr>
        <w:pStyle w:val="NormalWeb"/>
        <w:jc w:val="center"/>
        <w:rPr>
          <w:color w:val="000000" w:themeColor="text1"/>
          <w:lang w:val="en"/>
        </w:rPr>
      </w:pPr>
      <w:r w:rsidRPr="001821B7">
        <w:rPr>
          <w:color w:val="000000" w:themeColor="text1"/>
          <w:lang w:val="en"/>
        </w:rPr>
        <w:t>Minority ethnic groups which used to lag far behind in educational performance have begun to catch up.</w:t>
      </w:r>
    </w:p>
    <w:p w:rsidR="0013121D" w:rsidRPr="001821B7" w:rsidRDefault="0013121D" w:rsidP="001821B7">
      <w:pPr>
        <w:pStyle w:val="NormalWeb"/>
        <w:jc w:val="center"/>
        <w:rPr>
          <w:color w:val="000000" w:themeColor="text1"/>
          <w:lang w:val="en"/>
        </w:rPr>
      </w:pPr>
      <w:r w:rsidRPr="001821B7">
        <w:rPr>
          <w:color w:val="000000" w:themeColor="text1"/>
          <w:lang w:val="en"/>
        </w:rPr>
        <w:t>There have been huge changes in attitudes towards lesbian, gay and bisexual people.</w:t>
      </w:r>
    </w:p>
    <w:p w:rsidR="0013121D" w:rsidRDefault="0013121D" w:rsidP="001821B7">
      <w:pPr>
        <w:pStyle w:val="NormalWeb"/>
        <w:jc w:val="center"/>
        <w:rPr>
          <w:color w:val="000000" w:themeColor="text1"/>
          <w:lang w:val="en"/>
        </w:rPr>
      </w:pPr>
      <w:r w:rsidRPr="001821B7">
        <w:rPr>
          <w:color w:val="000000" w:themeColor="text1"/>
          <w:lang w:val="en"/>
        </w:rPr>
        <w:lastRenderedPageBreak/>
        <w:t>Disabled people also have more rights than ever before. The social model of disability proposes that barriers, negative attitudes</w:t>
      </w:r>
      <w:r w:rsidR="002F3900">
        <w:rPr>
          <w:color w:val="000000" w:themeColor="text1"/>
          <w:lang w:val="en"/>
        </w:rPr>
        <w:t>,</w:t>
      </w:r>
      <w:r w:rsidRPr="001821B7">
        <w:rPr>
          <w:color w:val="000000" w:themeColor="text1"/>
          <w:lang w:val="en"/>
        </w:rPr>
        <w:t xml:space="preserve"> and exclusion by society are the real factors defining who is disabled and who is not.</w:t>
      </w:r>
      <w:r w:rsidR="001821B7">
        <w:rPr>
          <w:color w:val="000000" w:themeColor="text1"/>
          <w:lang w:val="en"/>
        </w:rPr>
        <w:t>’</w:t>
      </w:r>
    </w:p>
    <w:p w:rsidR="001821B7" w:rsidRDefault="001821B7" w:rsidP="001821B7">
      <w:pPr>
        <w:pStyle w:val="NormalWeb"/>
        <w:jc w:val="center"/>
        <w:rPr>
          <w:color w:val="000000" w:themeColor="text1"/>
          <w:lang w:val="en"/>
        </w:rPr>
      </w:pPr>
      <w:r>
        <w:rPr>
          <w:color w:val="000000" w:themeColor="text1"/>
          <w:lang w:val="en"/>
        </w:rPr>
        <w:t>(The Equality of human rights commission, 2019)</w:t>
      </w:r>
    </w:p>
    <w:p w:rsidR="002F3900" w:rsidRPr="002F3900" w:rsidRDefault="002F3900" w:rsidP="001821B7">
      <w:pPr>
        <w:pStyle w:val="NormalWeb"/>
        <w:jc w:val="center"/>
        <w:rPr>
          <w:color w:val="000000" w:themeColor="text1"/>
          <w:lang w:val="en"/>
        </w:rPr>
      </w:pPr>
      <w:r w:rsidRPr="002F3900">
        <w:rPr>
          <w:color w:val="000000" w:themeColor="text1"/>
          <w:lang w:val="en"/>
        </w:rPr>
        <w:t>Wales is seriously trying to promote equality in all aspects, Bringing in acts such as The Wellbeing of future generat</w:t>
      </w:r>
      <w:r>
        <w:rPr>
          <w:color w:val="000000" w:themeColor="text1"/>
          <w:lang w:val="en"/>
        </w:rPr>
        <w:t>i</w:t>
      </w:r>
      <w:r w:rsidRPr="002F3900">
        <w:rPr>
          <w:color w:val="000000" w:themeColor="text1"/>
          <w:lang w:val="en"/>
        </w:rPr>
        <w:t>ons act 2015 and also working with the equality of human rights</w:t>
      </w:r>
      <w:r>
        <w:rPr>
          <w:color w:val="000000" w:themeColor="text1"/>
          <w:lang w:val="en"/>
        </w:rPr>
        <w:t xml:space="preserve"> </w:t>
      </w:r>
      <w:r w:rsidRPr="002F3900">
        <w:rPr>
          <w:color w:val="000000" w:themeColor="text1"/>
          <w:lang w:val="en"/>
        </w:rPr>
        <w:t>commi</w:t>
      </w:r>
      <w:r>
        <w:rPr>
          <w:color w:val="000000" w:themeColor="text1"/>
          <w:lang w:val="en"/>
        </w:rPr>
        <w:t>s</w:t>
      </w:r>
      <w:r w:rsidRPr="002F3900">
        <w:rPr>
          <w:color w:val="000000" w:themeColor="text1"/>
          <w:lang w:val="en"/>
        </w:rPr>
        <w:t>sion to achieve .’</w:t>
      </w:r>
      <w:r>
        <w:rPr>
          <w:color w:val="000000" w:themeColor="text1"/>
          <w:lang w:val="en"/>
        </w:rPr>
        <w:t xml:space="preserve"> </w:t>
      </w:r>
      <w:r w:rsidRPr="002F3900">
        <w:rPr>
          <w:color w:val="000000" w:themeColor="text1"/>
          <w:lang w:val="en"/>
        </w:rPr>
        <w:t>A fairer Wales’ who come up with the foll</w:t>
      </w:r>
      <w:r>
        <w:rPr>
          <w:color w:val="000000" w:themeColor="text1"/>
          <w:lang w:val="en"/>
        </w:rPr>
        <w:t>o</w:t>
      </w:r>
      <w:r w:rsidRPr="002F3900">
        <w:rPr>
          <w:color w:val="000000" w:themeColor="text1"/>
          <w:lang w:val="en"/>
        </w:rPr>
        <w:t>wing-</w:t>
      </w:r>
    </w:p>
    <w:p w:rsidR="002F3900" w:rsidRPr="002F3900" w:rsidRDefault="002F3900" w:rsidP="001821B7">
      <w:pPr>
        <w:pStyle w:val="NormalWeb"/>
        <w:jc w:val="center"/>
        <w:rPr>
          <w:color w:val="000000" w:themeColor="text1"/>
          <w:lang w:val="en"/>
        </w:rPr>
      </w:pPr>
      <w:r w:rsidRPr="002F3900">
        <w:rPr>
          <w:color w:val="000000" w:themeColor="text1"/>
          <w:lang w:val="en"/>
        </w:rPr>
        <w:t xml:space="preserve">In assessing whether Wales is fairer we have found that compared to five years ago: </w:t>
      </w:r>
    </w:p>
    <w:p w:rsidR="002F3900" w:rsidRPr="002F3900" w:rsidRDefault="002F3900" w:rsidP="001821B7">
      <w:pPr>
        <w:pStyle w:val="NormalWeb"/>
        <w:jc w:val="center"/>
        <w:rPr>
          <w:color w:val="000000" w:themeColor="text1"/>
          <w:lang w:val="en"/>
        </w:rPr>
      </w:pPr>
      <w:r w:rsidRPr="002F3900">
        <w:rPr>
          <w:color w:val="000000" w:themeColor="text1"/>
          <w:lang w:val="en"/>
        </w:rPr>
        <w:t>● There are a few improvements, for example, a reduction in hostility towards lesbian, gay and bisexual people.</w:t>
      </w:r>
    </w:p>
    <w:p w:rsidR="002F3900" w:rsidRPr="002F3900" w:rsidRDefault="002F3900" w:rsidP="001821B7">
      <w:pPr>
        <w:pStyle w:val="NormalWeb"/>
        <w:jc w:val="center"/>
        <w:rPr>
          <w:color w:val="000000" w:themeColor="text1"/>
          <w:lang w:val="en"/>
        </w:rPr>
      </w:pPr>
      <w:r w:rsidRPr="002F3900">
        <w:rPr>
          <w:color w:val="000000" w:themeColor="text1"/>
          <w:lang w:val="en"/>
        </w:rPr>
        <w:t xml:space="preserve"> ● In areas of life such as education and employment significant inequalities remain between different groups of people. </w:t>
      </w:r>
    </w:p>
    <w:p w:rsidR="002F3900" w:rsidRDefault="002F3900" w:rsidP="001821B7">
      <w:pPr>
        <w:pStyle w:val="NormalWeb"/>
        <w:jc w:val="center"/>
        <w:rPr>
          <w:color w:val="000000" w:themeColor="text1"/>
          <w:lang w:val="en"/>
        </w:rPr>
      </w:pPr>
      <w:r w:rsidRPr="002F3900">
        <w:rPr>
          <w:color w:val="000000" w:themeColor="text1"/>
          <w:lang w:val="en"/>
        </w:rPr>
        <w:t>● Young people are significantly worse off in many ways including income, employment, poverty, housing and access to mental health services.</w:t>
      </w:r>
    </w:p>
    <w:p w:rsidR="002F3900" w:rsidRDefault="002F3900" w:rsidP="001821B7">
      <w:pPr>
        <w:pStyle w:val="NormalWeb"/>
        <w:jc w:val="center"/>
        <w:rPr>
          <w:color w:val="000000" w:themeColor="text1"/>
          <w:lang w:val="en"/>
        </w:rPr>
      </w:pPr>
    </w:p>
    <w:p w:rsidR="002F3900" w:rsidRPr="002F3900" w:rsidRDefault="002F3900" w:rsidP="001821B7">
      <w:pPr>
        <w:pStyle w:val="NormalWeb"/>
        <w:jc w:val="center"/>
        <w:rPr>
          <w:color w:val="000000" w:themeColor="text1"/>
          <w:lang w:val="en"/>
        </w:rPr>
      </w:pPr>
      <w:r>
        <w:rPr>
          <w:color w:val="000000" w:themeColor="text1"/>
          <w:lang w:val="en"/>
        </w:rPr>
        <w:t>(The equality of human rights act, 2015)</w:t>
      </w:r>
    </w:p>
    <w:p w:rsidR="00AB0317" w:rsidRDefault="00AB0317" w:rsidP="00260110">
      <w:pPr>
        <w:jc w:val="center"/>
        <w:rPr>
          <w:sz w:val="24"/>
          <w:szCs w:val="24"/>
        </w:rPr>
      </w:pPr>
    </w:p>
    <w:p w:rsidR="0013121D" w:rsidRDefault="0013121D" w:rsidP="00260110">
      <w:pPr>
        <w:jc w:val="center"/>
        <w:rPr>
          <w:sz w:val="24"/>
          <w:szCs w:val="24"/>
        </w:rPr>
      </w:pPr>
    </w:p>
    <w:p w:rsidR="009D081A" w:rsidRPr="006C2EF8" w:rsidRDefault="009D081A" w:rsidP="00260110">
      <w:pPr>
        <w:jc w:val="center"/>
        <w:rPr>
          <w:sz w:val="24"/>
          <w:szCs w:val="24"/>
        </w:rPr>
      </w:pPr>
    </w:p>
    <w:p w:rsidR="00887805" w:rsidRDefault="00887805" w:rsidP="00260110">
      <w:pPr>
        <w:jc w:val="center"/>
        <w:rPr>
          <w:b/>
          <w:sz w:val="24"/>
          <w:szCs w:val="24"/>
          <w:u w:val="single"/>
        </w:rPr>
      </w:pPr>
    </w:p>
    <w:p w:rsidR="00887805" w:rsidRDefault="00887805" w:rsidP="00260110">
      <w:pPr>
        <w:jc w:val="center"/>
        <w:rPr>
          <w:b/>
          <w:sz w:val="24"/>
          <w:szCs w:val="24"/>
          <w:u w:val="single"/>
        </w:rPr>
      </w:pPr>
      <w:r>
        <w:rPr>
          <w:b/>
          <w:sz w:val="24"/>
          <w:szCs w:val="24"/>
          <w:u w:val="single"/>
        </w:rPr>
        <w:t>Conclusion</w:t>
      </w:r>
    </w:p>
    <w:p w:rsidR="002F3900" w:rsidRDefault="002F3900" w:rsidP="00260110">
      <w:pPr>
        <w:jc w:val="center"/>
        <w:rPr>
          <w:b/>
          <w:sz w:val="24"/>
          <w:szCs w:val="24"/>
          <w:u w:val="single"/>
        </w:rPr>
      </w:pPr>
    </w:p>
    <w:p w:rsidR="00AB0317" w:rsidRPr="00AB0317" w:rsidRDefault="00AB0317" w:rsidP="002F3900">
      <w:pPr>
        <w:spacing w:line="259" w:lineRule="auto"/>
        <w:jc w:val="center"/>
        <w:rPr>
          <w:sz w:val="24"/>
          <w:szCs w:val="24"/>
        </w:rPr>
      </w:pPr>
      <w:r>
        <w:rPr>
          <w:sz w:val="24"/>
          <w:szCs w:val="24"/>
        </w:rPr>
        <w:t xml:space="preserve">To conclude this essay, racial inequality has undoubtedly made huge amounts of progress in the last 50 years, but it’s a long way off becoming a resolved problem according to statistics and public opinion. Although black and </w:t>
      </w:r>
      <w:r w:rsidR="002F3900">
        <w:rPr>
          <w:sz w:val="24"/>
          <w:szCs w:val="24"/>
        </w:rPr>
        <w:t>coloured</w:t>
      </w:r>
      <w:r>
        <w:rPr>
          <w:sz w:val="24"/>
          <w:szCs w:val="24"/>
        </w:rPr>
        <w:t xml:space="preserve"> people of all kinds of religions now occupy</w:t>
      </w:r>
      <w:r w:rsidR="0013121D">
        <w:rPr>
          <w:sz w:val="24"/>
          <w:szCs w:val="24"/>
        </w:rPr>
        <w:t xml:space="preserve"> 12.8% of the British population and the figures are only expected to increase in </w:t>
      </w:r>
      <w:r w:rsidR="002F3900">
        <w:rPr>
          <w:sz w:val="24"/>
          <w:szCs w:val="24"/>
        </w:rPr>
        <w:t xml:space="preserve">the </w:t>
      </w:r>
      <w:r w:rsidR="0013121D">
        <w:rPr>
          <w:sz w:val="24"/>
          <w:szCs w:val="24"/>
        </w:rPr>
        <w:t>following years, but most of these people, especially the individuals who emigrated here say that they don’t feel included in British society. The believed reasons behind modern</w:t>
      </w:r>
      <w:r w:rsidR="002F3900">
        <w:rPr>
          <w:sz w:val="24"/>
          <w:szCs w:val="24"/>
        </w:rPr>
        <w:t>-</w:t>
      </w:r>
      <w:r w:rsidR="0013121D">
        <w:rPr>
          <w:sz w:val="24"/>
          <w:szCs w:val="24"/>
        </w:rPr>
        <w:t>day racism are terrorism and peoples assumed associations and links between terrorism and the Muslim culture, lack of education, and also upbringing. In an ideal world, which is what some governments and presidents/primes ministers have been trying to achieve for decades, everyone would be treated equal, regardless of any differences they have, but as statistics show, this hasn’t been achieved yet and it</w:t>
      </w:r>
      <w:r w:rsidR="002F3900">
        <w:rPr>
          <w:sz w:val="24"/>
          <w:szCs w:val="24"/>
        </w:rPr>
        <w:t>'</w:t>
      </w:r>
      <w:r w:rsidR="0013121D">
        <w:rPr>
          <w:sz w:val="24"/>
          <w:szCs w:val="24"/>
        </w:rPr>
        <w:t>s arguable if it ever will.</w:t>
      </w:r>
    </w:p>
    <w:p w:rsidR="00260110" w:rsidRPr="002F3900" w:rsidRDefault="00260110" w:rsidP="002F3900">
      <w:pPr>
        <w:spacing w:line="259" w:lineRule="auto"/>
        <w:ind w:firstLine="0"/>
        <w:jc w:val="center"/>
        <w:rPr>
          <w:b/>
          <w:sz w:val="24"/>
          <w:szCs w:val="24"/>
          <w:u w:val="single"/>
        </w:rPr>
      </w:pPr>
      <w:r w:rsidRPr="00260110">
        <w:rPr>
          <w:b/>
          <w:i/>
          <w:sz w:val="24"/>
          <w:szCs w:val="24"/>
          <w:u w:val="single"/>
        </w:rPr>
        <w:t>References</w:t>
      </w:r>
    </w:p>
    <w:p w:rsidR="00260110" w:rsidRDefault="003A29EE" w:rsidP="00260110">
      <w:pPr>
        <w:jc w:val="center"/>
        <w:rPr>
          <w:i/>
          <w:sz w:val="24"/>
          <w:szCs w:val="24"/>
        </w:rPr>
      </w:pPr>
      <w:r>
        <w:rPr>
          <w:i/>
          <w:sz w:val="24"/>
          <w:szCs w:val="24"/>
        </w:rPr>
        <w:t xml:space="preserve">Oxford </w:t>
      </w:r>
      <w:r w:rsidR="002F3900">
        <w:rPr>
          <w:i/>
          <w:sz w:val="24"/>
          <w:szCs w:val="24"/>
        </w:rPr>
        <w:t>R</w:t>
      </w:r>
      <w:r>
        <w:rPr>
          <w:i/>
          <w:sz w:val="24"/>
          <w:szCs w:val="24"/>
        </w:rPr>
        <w:t>eference, Social Reproduction (2019)</w:t>
      </w:r>
    </w:p>
    <w:p w:rsidR="003A29EE" w:rsidRDefault="003A29EE" w:rsidP="00260110">
      <w:pPr>
        <w:jc w:val="center"/>
        <w:rPr>
          <w:i/>
          <w:sz w:val="24"/>
          <w:szCs w:val="24"/>
        </w:rPr>
      </w:pPr>
      <w:r>
        <w:rPr>
          <w:i/>
          <w:sz w:val="24"/>
          <w:szCs w:val="24"/>
        </w:rPr>
        <w:lastRenderedPageBreak/>
        <w:t>Can be found at-</w:t>
      </w:r>
    </w:p>
    <w:p w:rsidR="003A29EE" w:rsidRDefault="00305D4A" w:rsidP="00260110">
      <w:pPr>
        <w:jc w:val="center"/>
        <w:rPr>
          <w:i/>
          <w:sz w:val="24"/>
          <w:szCs w:val="24"/>
        </w:rPr>
      </w:pPr>
      <w:r w:rsidRPr="00305D4A">
        <w:rPr>
          <w:i/>
          <w:sz w:val="24"/>
          <w:szCs w:val="24"/>
        </w:rPr>
        <w:t>https://www.oxfordreference.com/view/10.1093/oi/authority.20110803100515408</w:t>
      </w:r>
    </w:p>
    <w:p w:rsidR="00305D4A" w:rsidRDefault="00305D4A" w:rsidP="00260110">
      <w:pPr>
        <w:jc w:val="center"/>
        <w:rPr>
          <w:i/>
          <w:sz w:val="24"/>
          <w:szCs w:val="24"/>
        </w:rPr>
      </w:pPr>
      <w:r>
        <w:rPr>
          <w:i/>
          <w:sz w:val="24"/>
          <w:szCs w:val="24"/>
        </w:rPr>
        <w:t>The Equality and Human rights commission, Race report: healing a divided Britain, (2019)</w:t>
      </w:r>
    </w:p>
    <w:p w:rsidR="00305D4A" w:rsidRDefault="00305D4A" w:rsidP="00260110">
      <w:pPr>
        <w:jc w:val="center"/>
        <w:rPr>
          <w:i/>
          <w:sz w:val="24"/>
          <w:szCs w:val="24"/>
        </w:rPr>
      </w:pPr>
      <w:r>
        <w:rPr>
          <w:i/>
          <w:sz w:val="24"/>
          <w:szCs w:val="24"/>
        </w:rPr>
        <w:t xml:space="preserve">Can be found at- </w:t>
      </w:r>
    </w:p>
    <w:p w:rsidR="00305D4A" w:rsidRPr="003A29EE" w:rsidRDefault="00305D4A" w:rsidP="00260110">
      <w:pPr>
        <w:jc w:val="center"/>
        <w:rPr>
          <w:i/>
          <w:sz w:val="24"/>
          <w:szCs w:val="24"/>
        </w:rPr>
      </w:pPr>
      <w:r w:rsidRPr="00305D4A">
        <w:rPr>
          <w:i/>
          <w:sz w:val="24"/>
          <w:szCs w:val="24"/>
        </w:rPr>
        <w:t>https://www.equalityhumanrights.com/en/race-report-healing-divided-britain</w:t>
      </w:r>
    </w:p>
    <w:p w:rsidR="00260110" w:rsidRDefault="00260110" w:rsidP="00260110">
      <w:pPr>
        <w:jc w:val="center"/>
        <w:rPr>
          <w:b/>
          <w:sz w:val="24"/>
          <w:szCs w:val="24"/>
          <w:u w:val="single"/>
        </w:rPr>
      </w:pPr>
    </w:p>
    <w:p w:rsidR="00260110" w:rsidRDefault="005C1F83" w:rsidP="00260110">
      <w:pPr>
        <w:jc w:val="center"/>
        <w:rPr>
          <w:i/>
          <w:sz w:val="24"/>
          <w:szCs w:val="24"/>
        </w:rPr>
      </w:pPr>
      <w:r>
        <w:rPr>
          <w:i/>
          <w:sz w:val="24"/>
          <w:szCs w:val="24"/>
        </w:rPr>
        <w:t xml:space="preserve">Jennifer L Egan, Multiculturism in sociology, </w:t>
      </w:r>
      <w:proofErr w:type="spellStart"/>
      <w:r>
        <w:rPr>
          <w:i/>
          <w:sz w:val="24"/>
          <w:szCs w:val="24"/>
        </w:rPr>
        <w:t>Brittannica</w:t>
      </w:r>
      <w:proofErr w:type="spellEnd"/>
      <w:r>
        <w:rPr>
          <w:i/>
          <w:sz w:val="24"/>
          <w:szCs w:val="24"/>
        </w:rPr>
        <w:t>, (2019)</w:t>
      </w:r>
    </w:p>
    <w:p w:rsidR="005C1F83" w:rsidRDefault="005C1F83" w:rsidP="00260110">
      <w:pPr>
        <w:jc w:val="center"/>
        <w:rPr>
          <w:i/>
          <w:sz w:val="24"/>
          <w:szCs w:val="24"/>
        </w:rPr>
      </w:pPr>
      <w:r>
        <w:rPr>
          <w:i/>
          <w:sz w:val="24"/>
          <w:szCs w:val="24"/>
        </w:rPr>
        <w:t>Can be found at-</w:t>
      </w:r>
    </w:p>
    <w:p w:rsidR="005C1F83" w:rsidRDefault="00E25A99" w:rsidP="00260110">
      <w:pPr>
        <w:jc w:val="center"/>
        <w:rPr>
          <w:i/>
          <w:sz w:val="24"/>
          <w:szCs w:val="24"/>
        </w:rPr>
      </w:pPr>
      <w:r w:rsidRPr="00E25A99">
        <w:rPr>
          <w:i/>
          <w:sz w:val="24"/>
          <w:szCs w:val="24"/>
        </w:rPr>
        <w:t>https://www.britannica.com/topic/multiculturalism</w:t>
      </w:r>
    </w:p>
    <w:p w:rsidR="00E25A99" w:rsidRDefault="00E25A99" w:rsidP="00260110">
      <w:pPr>
        <w:jc w:val="center"/>
        <w:rPr>
          <w:i/>
          <w:sz w:val="24"/>
          <w:szCs w:val="24"/>
        </w:rPr>
      </w:pPr>
      <w:r>
        <w:rPr>
          <w:i/>
          <w:sz w:val="24"/>
          <w:szCs w:val="24"/>
        </w:rPr>
        <w:t>The BBC, 10 key moments in UK race relations (2001)</w:t>
      </w:r>
    </w:p>
    <w:p w:rsidR="00E25A99" w:rsidRDefault="00E25A99" w:rsidP="00260110">
      <w:pPr>
        <w:jc w:val="center"/>
        <w:rPr>
          <w:i/>
          <w:sz w:val="24"/>
          <w:szCs w:val="24"/>
        </w:rPr>
      </w:pPr>
      <w:r>
        <w:rPr>
          <w:i/>
          <w:sz w:val="24"/>
          <w:szCs w:val="24"/>
        </w:rPr>
        <w:t>Can be found at-</w:t>
      </w:r>
    </w:p>
    <w:p w:rsidR="00E25A99" w:rsidRDefault="00E25A99" w:rsidP="00260110">
      <w:pPr>
        <w:jc w:val="center"/>
        <w:rPr>
          <w:i/>
          <w:sz w:val="24"/>
          <w:szCs w:val="24"/>
        </w:rPr>
      </w:pPr>
      <w:r w:rsidRPr="00E25A99">
        <w:rPr>
          <w:i/>
          <w:sz w:val="24"/>
          <w:szCs w:val="24"/>
        </w:rPr>
        <w:t>http://news.bbc.co.uk/1/hi/uk/1517672.stm</w:t>
      </w:r>
    </w:p>
    <w:p w:rsidR="00E25A99" w:rsidRDefault="00E25A99" w:rsidP="00E25A99">
      <w:pPr>
        <w:jc w:val="center"/>
        <w:rPr>
          <w:i/>
          <w:sz w:val="24"/>
          <w:szCs w:val="24"/>
        </w:rPr>
      </w:pPr>
      <w:r>
        <w:rPr>
          <w:i/>
          <w:sz w:val="24"/>
          <w:szCs w:val="24"/>
        </w:rPr>
        <w:t>The BBC, 10 key moments in UK race relations (2001)</w:t>
      </w:r>
    </w:p>
    <w:p w:rsidR="00E25A99" w:rsidRDefault="00E25A99" w:rsidP="00E25A99">
      <w:pPr>
        <w:jc w:val="center"/>
        <w:rPr>
          <w:i/>
          <w:sz w:val="24"/>
          <w:szCs w:val="24"/>
        </w:rPr>
      </w:pPr>
      <w:r>
        <w:rPr>
          <w:i/>
          <w:sz w:val="24"/>
          <w:szCs w:val="24"/>
        </w:rPr>
        <w:t>Can be found at-</w:t>
      </w:r>
    </w:p>
    <w:p w:rsidR="00E25A99" w:rsidRDefault="000107F7" w:rsidP="00E25A99">
      <w:pPr>
        <w:jc w:val="center"/>
        <w:rPr>
          <w:i/>
          <w:sz w:val="24"/>
          <w:szCs w:val="24"/>
        </w:rPr>
      </w:pPr>
      <w:r w:rsidRPr="000107F7">
        <w:rPr>
          <w:i/>
          <w:sz w:val="24"/>
          <w:szCs w:val="24"/>
        </w:rPr>
        <w:t>http://news.bbc.co.uk/1/hi/uk/1517672.stm</w:t>
      </w:r>
    </w:p>
    <w:p w:rsidR="000107F7" w:rsidRDefault="000107F7" w:rsidP="00E25A99">
      <w:pPr>
        <w:jc w:val="center"/>
        <w:rPr>
          <w:i/>
          <w:sz w:val="24"/>
          <w:szCs w:val="24"/>
        </w:rPr>
      </w:pPr>
      <w:r>
        <w:rPr>
          <w:i/>
          <w:sz w:val="24"/>
          <w:szCs w:val="24"/>
        </w:rPr>
        <w:t>The BBC, Multiculturism:</w:t>
      </w:r>
      <w:r w:rsidR="002F3900">
        <w:rPr>
          <w:i/>
          <w:sz w:val="24"/>
          <w:szCs w:val="24"/>
        </w:rPr>
        <w:t xml:space="preserve"> </w:t>
      </w:r>
      <w:r>
        <w:rPr>
          <w:i/>
          <w:sz w:val="24"/>
          <w:szCs w:val="24"/>
        </w:rPr>
        <w:t>What does it mean? (2011)</w:t>
      </w:r>
    </w:p>
    <w:p w:rsidR="000107F7" w:rsidRDefault="000107F7" w:rsidP="00E25A99">
      <w:pPr>
        <w:jc w:val="center"/>
        <w:rPr>
          <w:i/>
          <w:sz w:val="24"/>
          <w:szCs w:val="24"/>
        </w:rPr>
      </w:pPr>
      <w:r>
        <w:rPr>
          <w:i/>
          <w:sz w:val="24"/>
          <w:szCs w:val="24"/>
        </w:rPr>
        <w:t>Can be found at:</w:t>
      </w:r>
    </w:p>
    <w:p w:rsidR="000107F7" w:rsidRDefault="000107F7" w:rsidP="00E25A99">
      <w:pPr>
        <w:jc w:val="center"/>
        <w:rPr>
          <w:i/>
          <w:sz w:val="24"/>
          <w:szCs w:val="24"/>
        </w:rPr>
      </w:pPr>
      <w:r w:rsidRPr="000107F7">
        <w:rPr>
          <w:i/>
          <w:sz w:val="24"/>
          <w:szCs w:val="24"/>
        </w:rPr>
        <w:t>https://www.bbc.co.uk/news/magazine-12381027</w:t>
      </w:r>
    </w:p>
    <w:p w:rsidR="00E25A99" w:rsidRDefault="00E25A99" w:rsidP="00260110">
      <w:pPr>
        <w:jc w:val="center"/>
        <w:rPr>
          <w:i/>
          <w:sz w:val="24"/>
          <w:szCs w:val="24"/>
        </w:rPr>
      </w:pPr>
    </w:p>
    <w:p w:rsidR="00E25A99" w:rsidRDefault="006C2EF8" w:rsidP="006C2EF8">
      <w:pPr>
        <w:jc w:val="center"/>
        <w:rPr>
          <w:i/>
          <w:sz w:val="24"/>
          <w:szCs w:val="24"/>
        </w:rPr>
      </w:pPr>
      <w:r>
        <w:rPr>
          <w:i/>
          <w:sz w:val="24"/>
          <w:szCs w:val="24"/>
        </w:rPr>
        <w:t>The Equality and Human rights commi</w:t>
      </w:r>
      <w:r w:rsidR="002F3900">
        <w:rPr>
          <w:i/>
          <w:sz w:val="24"/>
          <w:szCs w:val="24"/>
        </w:rPr>
        <w:t>s</w:t>
      </w:r>
      <w:r>
        <w:rPr>
          <w:i/>
          <w:sz w:val="24"/>
          <w:szCs w:val="24"/>
        </w:rPr>
        <w:t>sion, what is The Equality act (2019)</w:t>
      </w:r>
    </w:p>
    <w:p w:rsidR="006C2EF8" w:rsidRDefault="006C2EF8" w:rsidP="006C2EF8">
      <w:pPr>
        <w:jc w:val="center"/>
        <w:rPr>
          <w:i/>
          <w:sz w:val="24"/>
          <w:szCs w:val="24"/>
        </w:rPr>
      </w:pPr>
      <w:r>
        <w:rPr>
          <w:i/>
          <w:sz w:val="24"/>
          <w:szCs w:val="24"/>
        </w:rPr>
        <w:t>Can be found at:</w:t>
      </w:r>
    </w:p>
    <w:p w:rsidR="006C2EF8" w:rsidRDefault="00AB0317" w:rsidP="006C2EF8">
      <w:pPr>
        <w:jc w:val="center"/>
        <w:rPr>
          <w:i/>
          <w:sz w:val="24"/>
          <w:szCs w:val="24"/>
        </w:rPr>
      </w:pPr>
      <w:r w:rsidRPr="00AB0317">
        <w:rPr>
          <w:i/>
          <w:sz w:val="24"/>
          <w:szCs w:val="24"/>
        </w:rPr>
        <w:t>https://www.equalityhumanrights.com/en/equality-act-2010/what-equality-act</w:t>
      </w:r>
    </w:p>
    <w:p w:rsidR="00AB0317" w:rsidRDefault="00AB0317" w:rsidP="006C2EF8">
      <w:pPr>
        <w:jc w:val="center"/>
        <w:rPr>
          <w:i/>
          <w:sz w:val="24"/>
          <w:szCs w:val="24"/>
        </w:rPr>
      </w:pPr>
      <w:r>
        <w:rPr>
          <w:i/>
          <w:sz w:val="24"/>
          <w:szCs w:val="24"/>
        </w:rPr>
        <w:t>Gov.uk, Ethnicity facts and figures, Crime and Law. (2019)</w:t>
      </w:r>
    </w:p>
    <w:p w:rsidR="00AB0317" w:rsidRDefault="00AB0317" w:rsidP="006C2EF8">
      <w:pPr>
        <w:jc w:val="center"/>
        <w:rPr>
          <w:i/>
          <w:sz w:val="24"/>
          <w:szCs w:val="24"/>
        </w:rPr>
      </w:pPr>
      <w:r>
        <w:rPr>
          <w:i/>
          <w:sz w:val="24"/>
          <w:szCs w:val="24"/>
        </w:rPr>
        <w:t>Can be found at:</w:t>
      </w:r>
    </w:p>
    <w:p w:rsidR="00AB0317" w:rsidRPr="005C1F83" w:rsidRDefault="00AB0317" w:rsidP="006C2EF8">
      <w:pPr>
        <w:jc w:val="center"/>
        <w:rPr>
          <w:i/>
          <w:sz w:val="24"/>
          <w:szCs w:val="24"/>
        </w:rPr>
      </w:pPr>
      <w:r w:rsidRPr="00AB0317">
        <w:rPr>
          <w:i/>
          <w:sz w:val="24"/>
          <w:szCs w:val="24"/>
        </w:rPr>
        <w:lastRenderedPageBreak/>
        <w:t>https://www.ethnicity-facts-figures.service.gov.uk/crime-justice-and-the-law/policing/number-of-arrests/latest</w:t>
      </w:r>
    </w:p>
    <w:p w:rsidR="00260110" w:rsidRDefault="00524FDF" w:rsidP="00260110">
      <w:pPr>
        <w:jc w:val="center"/>
        <w:rPr>
          <w:sz w:val="24"/>
          <w:szCs w:val="24"/>
        </w:rPr>
      </w:pPr>
      <w:r>
        <w:rPr>
          <w:sz w:val="24"/>
          <w:szCs w:val="24"/>
        </w:rPr>
        <w:t>The Equality of Human rights commission, Understanding Equality (2019)</w:t>
      </w:r>
    </w:p>
    <w:p w:rsidR="00524FDF" w:rsidRDefault="00524FDF" w:rsidP="00260110">
      <w:pPr>
        <w:jc w:val="center"/>
        <w:rPr>
          <w:sz w:val="24"/>
          <w:szCs w:val="24"/>
        </w:rPr>
      </w:pPr>
      <w:r>
        <w:rPr>
          <w:sz w:val="24"/>
          <w:szCs w:val="24"/>
        </w:rPr>
        <w:t>Can be found at:</w:t>
      </w:r>
    </w:p>
    <w:p w:rsidR="00524FDF" w:rsidRDefault="002F3900" w:rsidP="00260110">
      <w:pPr>
        <w:jc w:val="center"/>
        <w:rPr>
          <w:sz w:val="24"/>
          <w:szCs w:val="24"/>
        </w:rPr>
      </w:pPr>
      <w:r w:rsidRPr="002F3900">
        <w:rPr>
          <w:sz w:val="24"/>
          <w:szCs w:val="24"/>
        </w:rPr>
        <w:t>https://www.equalityhumanrights.com/en/secondary-education-resources/useful-information/understanding-equality</w:t>
      </w:r>
    </w:p>
    <w:p w:rsidR="002F3900" w:rsidRDefault="002F3900" w:rsidP="00260110">
      <w:pPr>
        <w:jc w:val="center"/>
        <w:rPr>
          <w:sz w:val="24"/>
          <w:szCs w:val="24"/>
        </w:rPr>
      </w:pPr>
      <w:r>
        <w:rPr>
          <w:sz w:val="24"/>
          <w:szCs w:val="24"/>
        </w:rPr>
        <w:t>The Equality of Human rights act, A Fairer Wales, P4 (2015)</w:t>
      </w:r>
    </w:p>
    <w:p w:rsidR="002F3900" w:rsidRDefault="002F3900" w:rsidP="00260110">
      <w:pPr>
        <w:jc w:val="center"/>
        <w:rPr>
          <w:sz w:val="24"/>
          <w:szCs w:val="24"/>
        </w:rPr>
      </w:pPr>
      <w:r>
        <w:rPr>
          <w:sz w:val="24"/>
          <w:szCs w:val="24"/>
        </w:rPr>
        <w:t>Can be found at:</w:t>
      </w:r>
    </w:p>
    <w:p w:rsidR="002F3900" w:rsidRDefault="002F3900" w:rsidP="00260110">
      <w:pPr>
        <w:jc w:val="center"/>
        <w:rPr>
          <w:sz w:val="24"/>
          <w:szCs w:val="24"/>
        </w:rPr>
      </w:pPr>
      <w:r w:rsidRPr="002F3900">
        <w:rPr>
          <w:sz w:val="24"/>
          <w:szCs w:val="24"/>
        </w:rPr>
        <w:t>https://www.equalityhumanrights.com/sites/default/files/is-wales-fairer-2015.pdf</w:t>
      </w:r>
    </w:p>
    <w:p w:rsidR="002F3900" w:rsidRPr="001821B7" w:rsidRDefault="002F3900" w:rsidP="00260110">
      <w:pPr>
        <w:jc w:val="center"/>
        <w:rPr>
          <w:sz w:val="24"/>
          <w:szCs w:val="24"/>
        </w:rPr>
      </w:pPr>
    </w:p>
    <w:sectPr w:rsidR="002F3900" w:rsidRPr="001821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altName w:val="Arial"/>
    <w:charset w:val="00"/>
    <w:family w:val="auto"/>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611CE"/>
    <w:multiLevelType w:val="multilevel"/>
    <w:tmpl w:val="874CF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66740C"/>
    <w:multiLevelType w:val="multilevel"/>
    <w:tmpl w:val="8EFA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Q3NzQ3MTEyMbUwMDZX0lEKTi0uzszPAykwrAUA3NLyeCwAAAA="/>
  </w:docVars>
  <w:rsids>
    <w:rsidRoot w:val="00260110"/>
    <w:rsid w:val="000107F7"/>
    <w:rsid w:val="0013121D"/>
    <w:rsid w:val="001821B7"/>
    <w:rsid w:val="001C0A36"/>
    <w:rsid w:val="00215E76"/>
    <w:rsid w:val="00260110"/>
    <w:rsid w:val="00281538"/>
    <w:rsid w:val="002C20A3"/>
    <w:rsid w:val="002F3900"/>
    <w:rsid w:val="00305D4A"/>
    <w:rsid w:val="003A29EE"/>
    <w:rsid w:val="0041030D"/>
    <w:rsid w:val="004213B6"/>
    <w:rsid w:val="00466BD6"/>
    <w:rsid w:val="00524FDF"/>
    <w:rsid w:val="00590C60"/>
    <w:rsid w:val="005C1F83"/>
    <w:rsid w:val="005C2160"/>
    <w:rsid w:val="00611FB0"/>
    <w:rsid w:val="00637554"/>
    <w:rsid w:val="006C2EF8"/>
    <w:rsid w:val="007603A7"/>
    <w:rsid w:val="007F10AC"/>
    <w:rsid w:val="00855668"/>
    <w:rsid w:val="00887805"/>
    <w:rsid w:val="00890051"/>
    <w:rsid w:val="00946030"/>
    <w:rsid w:val="009D081A"/>
    <w:rsid w:val="00A347BE"/>
    <w:rsid w:val="00A77007"/>
    <w:rsid w:val="00AB0317"/>
    <w:rsid w:val="00AB555D"/>
    <w:rsid w:val="00B16AB5"/>
    <w:rsid w:val="00C270F9"/>
    <w:rsid w:val="00C43E33"/>
    <w:rsid w:val="00CA7BB4"/>
    <w:rsid w:val="00CA7C58"/>
    <w:rsid w:val="00CB79F0"/>
    <w:rsid w:val="00E25A99"/>
    <w:rsid w:val="00F3621E"/>
    <w:rsid w:val="00FA6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78977"/>
  <w15:chartTrackingRefBased/>
  <w15:docId w15:val="{ED73F80A-EF14-4F81-A414-023FC51CE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1FB0"/>
    <w:pPr>
      <w:spacing w:line="360" w:lineRule="auto"/>
      <w:ind w:firstLine="720"/>
    </w:pPr>
    <w:rPr>
      <w:rFonts w:ascii="Times New Roman" w:hAnsi="Times New Roman"/>
    </w:rPr>
  </w:style>
  <w:style w:type="paragraph" w:styleId="Heading1">
    <w:name w:val="heading 1"/>
    <w:basedOn w:val="Normal"/>
    <w:next w:val="Normal"/>
    <w:link w:val="Heading1Char"/>
    <w:uiPriority w:val="9"/>
    <w:qFormat/>
    <w:rsid w:val="00611FB0"/>
    <w:pPr>
      <w:keepNext/>
      <w:keepLines/>
      <w:spacing w:before="240" w:after="0"/>
      <w:ind w:firstLine="0"/>
      <w:outlineLvl w:val="0"/>
    </w:pPr>
    <w:rPr>
      <w:rFonts w:eastAsiaTheme="majorEastAsia" w:cstheme="majorBidi"/>
      <w:sz w:val="24"/>
      <w:szCs w:val="32"/>
    </w:rPr>
  </w:style>
  <w:style w:type="paragraph" w:styleId="Heading2">
    <w:name w:val="heading 2"/>
    <w:basedOn w:val="Normal"/>
    <w:next w:val="Normal"/>
    <w:link w:val="Heading2Char"/>
    <w:uiPriority w:val="9"/>
    <w:semiHidden/>
    <w:unhideWhenUsed/>
    <w:qFormat/>
    <w:rsid w:val="00611FB0"/>
    <w:pPr>
      <w:keepNext/>
      <w:keepLines/>
      <w:spacing w:before="40" w:after="0"/>
      <w:outlineLvl w:val="1"/>
    </w:pPr>
    <w:rPr>
      <w:rFonts w:eastAsiaTheme="majorEastAsia" w:cstheme="majorBid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FB0"/>
    <w:rPr>
      <w:rFonts w:ascii="Times New Roman" w:eastAsiaTheme="majorEastAsia" w:hAnsi="Times New Roman" w:cstheme="majorBidi"/>
      <w:sz w:val="24"/>
      <w:szCs w:val="32"/>
    </w:rPr>
  </w:style>
  <w:style w:type="character" w:customStyle="1" w:styleId="Heading2Char">
    <w:name w:val="Heading 2 Char"/>
    <w:basedOn w:val="DefaultParagraphFont"/>
    <w:link w:val="Heading2"/>
    <w:uiPriority w:val="9"/>
    <w:semiHidden/>
    <w:rsid w:val="00611FB0"/>
    <w:rPr>
      <w:rFonts w:ascii="Times New Roman" w:eastAsiaTheme="majorEastAsia" w:hAnsi="Times New Roman" w:cstheme="majorBidi"/>
      <w:sz w:val="24"/>
      <w:szCs w:val="26"/>
    </w:rPr>
  </w:style>
  <w:style w:type="character" w:styleId="Hyperlink">
    <w:name w:val="Hyperlink"/>
    <w:basedOn w:val="DefaultParagraphFont"/>
    <w:uiPriority w:val="99"/>
    <w:unhideWhenUsed/>
    <w:rsid w:val="00305D4A"/>
    <w:rPr>
      <w:color w:val="0563C1" w:themeColor="hyperlink"/>
      <w:u w:val="single"/>
    </w:rPr>
  </w:style>
  <w:style w:type="character" w:styleId="UnresolvedMention">
    <w:name w:val="Unresolved Mention"/>
    <w:basedOn w:val="DefaultParagraphFont"/>
    <w:uiPriority w:val="99"/>
    <w:semiHidden/>
    <w:unhideWhenUsed/>
    <w:rsid w:val="00305D4A"/>
    <w:rPr>
      <w:color w:val="605E5C"/>
      <w:shd w:val="clear" w:color="auto" w:fill="E1DFDD"/>
    </w:rPr>
  </w:style>
  <w:style w:type="paragraph" w:styleId="BalloonText">
    <w:name w:val="Balloon Text"/>
    <w:basedOn w:val="Normal"/>
    <w:link w:val="BalloonTextChar"/>
    <w:uiPriority w:val="99"/>
    <w:semiHidden/>
    <w:unhideWhenUsed/>
    <w:rsid w:val="00CA7B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7BB4"/>
    <w:rPr>
      <w:rFonts w:ascii="Segoe UI" w:hAnsi="Segoe UI" w:cs="Segoe UI"/>
      <w:sz w:val="18"/>
      <w:szCs w:val="18"/>
    </w:rPr>
  </w:style>
  <w:style w:type="paragraph" w:styleId="NormalWeb">
    <w:name w:val="Normal (Web)"/>
    <w:basedOn w:val="Normal"/>
    <w:uiPriority w:val="99"/>
    <w:semiHidden/>
    <w:unhideWhenUsed/>
    <w:rsid w:val="0013121D"/>
    <w:pPr>
      <w:spacing w:after="165" w:line="240" w:lineRule="auto"/>
      <w:ind w:firstLine="0"/>
    </w:pPr>
    <w:rPr>
      <w:rFonts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8060870">
      <w:bodyDiv w:val="1"/>
      <w:marLeft w:val="0"/>
      <w:marRight w:val="0"/>
      <w:marTop w:val="0"/>
      <w:marBottom w:val="0"/>
      <w:divBdr>
        <w:top w:val="none" w:sz="0" w:space="0" w:color="auto"/>
        <w:left w:val="none" w:sz="0" w:space="0" w:color="auto"/>
        <w:bottom w:val="none" w:sz="0" w:space="0" w:color="auto"/>
        <w:right w:val="none" w:sz="0" w:space="0" w:color="auto"/>
      </w:divBdr>
      <w:divsChild>
        <w:div w:id="2005081830">
          <w:marLeft w:val="0"/>
          <w:marRight w:val="0"/>
          <w:marTop w:val="0"/>
          <w:marBottom w:val="0"/>
          <w:divBdr>
            <w:top w:val="none" w:sz="0" w:space="0" w:color="auto"/>
            <w:left w:val="none" w:sz="0" w:space="0" w:color="auto"/>
            <w:bottom w:val="none" w:sz="0" w:space="0" w:color="auto"/>
            <w:right w:val="none" w:sz="0" w:space="0" w:color="auto"/>
          </w:divBdr>
        </w:div>
      </w:divsChild>
    </w:div>
    <w:div w:id="881212786">
      <w:bodyDiv w:val="1"/>
      <w:marLeft w:val="0"/>
      <w:marRight w:val="0"/>
      <w:marTop w:val="0"/>
      <w:marBottom w:val="0"/>
      <w:divBdr>
        <w:top w:val="none" w:sz="0" w:space="0" w:color="auto"/>
        <w:left w:val="none" w:sz="0" w:space="0" w:color="auto"/>
        <w:bottom w:val="none" w:sz="0" w:space="0" w:color="auto"/>
        <w:right w:val="none" w:sz="0" w:space="0" w:color="auto"/>
      </w:divBdr>
      <w:divsChild>
        <w:div w:id="2099715235">
          <w:marLeft w:val="0"/>
          <w:marRight w:val="0"/>
          <w:marTop w:val="0"/>
          <w:marBottom w:val="0"/>
          <w:divBdr>
            <w:top w:val="none" w:sz="0" w:space="0" w:color="auto"/>
            <w:left w:val="none" w:sz="0" w:space="0" w:color="auto"/>
            <w:bottom w:val="none" w:sz="0" w:space="0" w:color="auto"/>
            <w:right w:val="none" w:sz="0" w:space="0" w:color="auto"/>
          </w:divBdr>
          <w:divsChild>
            <w:div w:id="52701397">
              <w:marLeft w:val="-225"/>
              <w:marRight w:val="-225"/>
              <w:marTop w:val="0"/>
              <w:marBottom w:val="0"/>
              <w:divBdr>
                <w:top w:val="none" w:sz="0" w:space="0" w:color="auto"/>
                <w:left w:val="none" w:sz="0" w:space="0" w:color="auto"/>
                <w:bottom w:val="none" w:sz="0" w:space="0" w:color="auto"/>
                <w:right w:val="none" w:sz="0" w:space="0" w:color="auto"/>
              </w:divBdr>
              <w:divsChild>
                <w:div w:id="449513689">
                  <w:marLeft w:val="0"/>
                  <w:marRight w:val="0"/>
                  <w:marTop w:val="0"/>
                  <w:marBottom w:val="0"/>
                  <w:divBdr>
                    <w:top w:val="none" w:sz="0" w:space="0" w:color="auto"/>
                    <w:left w:val="none" w:sz="0" w:space="0" w:color="auto"/>
                    <w:bottom w:val="none" w:sz="0" w:space="0" w:color="auto"/>
                    <w:right w:val="none" w:sz="0" w:space="0" w:color="auto"/>
                  </w:divBdr>
                  <w:divsChild>
                    <w:div w:id="548686086">
                      <w:marLeft w:val="0"/>
                      <w:marRight w:val="0"/>
                      <w:marTop w:val="0"/>
                      <w:marBottom w:val="0"/>
                      <w:divBdr>
                        <w:top w:val="none" w:sz="0" w:space="0" w:color="auto"/>
                        <w:left w:val="none" w:sz="0" w:space="0" w:color="auto"/>
                        <w:bottom w:val="none" w:sz="0" w:space="0" w:color="auto"/>
                        <w:right w:val="none" w:sz="0" w:space="0" w:color="auto"/>
                      </w:divBdr>
                      <w:divsChild>
                        <w:div w:id="412776407">
                          <w:marLeft w:val="0"/>
                          <w:marRight w:val="0"/>
                          <w:marTop w:val="0"/>
                          <w:marBottom w:val="0"/>
                          <w:divBdr>
                            <w:top w:val="none" w:sz="0" w:space="0" w:color="auto"/>
                            <w:left w:val="none" w:sz="0" w:space="0" w:color="auto"/>
                            <w:bottom w:val="none" w:sz="0" w:space="0" w:color="auto"/>
                            <w:right w:val="none" w:sz="0" w:space="0" w:color="auto"/>
                          </w:divBdr>
                          <w:divsChild>
                            <w:div w:id="1135683661">
                              <w:marLeft w:val="0"/>
                              <w:marRight w:val="0"/>
                              <w:marTop w:val="0"/>
                              <w:marBottom w:val="0"/>
                              <w:divBdr>
                                <w:top w:val="none" w:sz="0" w:space="0" w:color="auto"/>
                                <w:left w:val="none" w:sz="0" w:space="0" w:color="auto"/>
                                <w:bottom w:val="none" w:sz="0" w:space="0" w:color="auto"/>
                                <w:right w:val="none" w:sz="0" w:space="0" w:color="auto"/>
                              </w:divBdr>
                              <w:divsChild>
                                <w:div w:id="176310065">
                                  <w:marLeft w:val="0"/>
                                  <w:marRight w:val="0"/>
                                  <w:marTop w:val="0"/>
                                  <w:marBottom w:val="0"/>
                                  <w:divBdr>
                                    <w:top w:val="none" w:sz="0" w:space="0" w:color="auto"/>
                                    <w:left w:val="none" w:sz="0" w:space="0" w:color="auto"/>
                                    <w:bottom w:val="none" w:sz="0" w:space="0" w:color="auto"/>
                                    <w:right w:val="none" w:sz="0" w:space="0" w:color="auto"/>
                                  </w:divBdr>
                                  <w:divsChild>
                                    <w:div w:id="118450484">
                                      <w:marLeft w:val="0"/>
                                      <w:marRight w:val="0"/>
                                      <w:marTop w:val="0"/>
                                      <w:marBottom w:val="0"/>
                                      <w:divBdr>
                                        <w:top w:val="none" w:sz="0" w:space="0" w:color="auto"/>
                                        <w:left w:val="none" w:sz="0" w:space="0" w:color="auto"/>
                                        <w:bottom w:val="none" w:sz="0" w:space="0" w:color="auto"/>
                                        <w:right w:val="none" w:sz="0" w:space="0" w:color="auto"/>
                                      </w:divBdr>
                                      <w:divsChild>
                                        <w:div w:id="1350137738">
                                          <w:marLeft w:val="0"/>
                                          <w:marRight w:val="0"/>
                                          <w:marTop w:val="0"/>
                                          <w:marBottom w:val="0"/>
                                          <w:divBdr>
                                            <w:top w:val="none" w:sz="0" w:space="0" w:color="auto"/>
                                            <w:left w:val="none" w:sz="0" w:space="0" w:color="auto"/>
                                            <w:bottom w:val="none" w:sz="0" w:space="0" w:color="auto"/>
                                            <w:right w:val="none" w:sz="0" w:space="0" w:color="auto"/>
                                          </w:divBdr>
                                          <w:divsChild>
                                            <w:div w:id="1183596163">
                                              <w:marLeft w:val="0"/>
                                              <w:marRight w:val="0"/>
                                              <w:marTop w:val="0"/>
                                              <w:marBottom w:val="0"/>
                                              <w:divBdr>
                                                <w:top w:val="none" w:sz="0" w:space="0" w:color="auto"/>
                                                <w:left w:val="none" w:sz="0" w:space="0" w:color="auto"/>
                                                <w:bottom w:val="none" w:sz="0" w:space="0" w:color="auto"/>
                                                <w:right w:val="none" w:sz="0" w:space="0" w:color="auto"/>
                                              </w:divBdr>
                                              <w:divsChild>
                                                <w:div w:id="1191138639">
                                                  <w:marLeft w:val="0"/>
                                                  <w:marRight w:val="0"/>
                                                  <w:marTop w:val="0"/>
                                                  <w:marBottom w:val="0"/>
                                                  <w:divBdr>
                                                    <w:top w:val="none" w:sz="0" w:space="0" w:color="auto"/>
                                                    <w:left w:val="none" w:sz="0" w:space="0" w:color="auto"/>
                                                    <w:bottom w:val="none" w:sz="0" w:space="0" w:color="auto"/>
                                                    <w:right w:val="none" w:sz="0" w:space="0" w:color="auto"/>
                                                  </w:divBdr>
                                                  <w:divsChild>
                                                    <w:div w:id="1630820927">
                                                      <w:marLeft w:val="0"/>
                                                      <w:marRight w:val="0"/>
                                                      <w:marTop w:val="0"/>
                                                      <w:marBottom w:val="0"/>
                                                      <w:divBdr>
                                                        <w:top w:val="none" w:sz="0" w:space="0" w:color="auto"/>
                                                        <w:left w:val="none" w:sz="0" w:space="0" w:color="auto"/>
                                                        <w:bottom w:val="none" w:sz="0" w:space="0" w:color="auto"/>
                                                        <w:right w:val="none" w:sz="0" w:space="0" w:color="auto"/>
                                                      </w:divBdr>
                                                      <w:divsChild>
                                                        <w:div w:id="16157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9176951">
      <w:bodyDiv w:val="1"/>
      <w:marLeft w:val="0"/>
      <w:marRight w:val="0"/>
      <w:marTop w:val="0"/>
      <w:marBottom w:val="0"/>
      <w:divBdr>
        <w:top w:val="none" w:sz="0" w:space="0" w:color="auto"/>
        <w:left w:val="none" w:sz="0" w:space="0" w:color="auto"/>
        <w:bottom w:val="none" w:sz="0" w:space="0" w:color="auto"/>
        <w:right w:val="none" w:sz="0" w:space="0" w:color="auto"/>
      </w:divBdr>
      <w:divsChild>
        <w:div w:id="339506485">
          <w:marLeft w:val="0"/>
          <w:marRight w:val="0"/>
          <w:marTop w:val="0"/>
          <w:marBottom w:val="0"/>
          <w:divBdr>
            <w:top w:val="none" w:sz="0" w:space="0" w:color="auto"/>
            <w:left w:val="none" w:sz="0" w:space="0" w:color="auto"/>
            <w:bottom w:val="none" w:sz="0" w:space="0" w:color="auto"/>
            <w:right w:val="none" w:sz="0" w:space="0" w:color="auto"/>
          </w:divBdr>
        </w:div>
        <w:div w:id="434906449">
          <w:marLeft w:val="0"/>
          <w:marRight w:val="0"/>
          <w:marTop w:val="0"/>
          <w:marBottom w:val="0"/>
          <w:divBdr>
            <w:top w:val="none" w:sz="0" w:space="0" w:color="auto"/>
            <w:left w:val="none" w:sz="0" w:space="0" w:color="auto"/>
            <w:bottom w:val="none" w:sz="0" w:space="0" w:color="auto"/>
            <w:right w:val="none" w:sz="0" w:space="0" w:color="auto"/>
          </w:divBdr>
        </w:div>
        <w:div w:id="897595512">
          <w:marLeft w:val="0"/>
          <w:marRight w:val="0"/>
          <w:marTop w:val="0"/>
          <w:marBottom w:val="0"/>
          <w:divBdr>
            <w:top w:val="none" w:sz="0" w:space="0" w:color="auto"/>
            <w:left w:val="none" w:sz="0" w:space="0" w:color="auto"/>
            <w:bottom w:val="none" w:sz="0" w:space="0" w:color="auto"/>
            <w:right w:val="none" w:sz="0" w:space="0" w:color="auto"/>
          </w:divBdr>
          <w:divsChild>
            <w:div w:id="2110351255">
              <w:marLeft w:val="0"/>
              <w:marRight w:val="0"/>
              <w:marTop w:val="0"/>
              <w:marBottom w:val="0"/>
              <w:divBdr>
                <w:top w:val="none" w:sz="0" w:space="0" w:color="auto"/>
                <w:left w:val="none" w:sz="0" w:space="0" w:color="auto"/>
                <w:bottom w:val="none" w:sz="0" w:space="0" w:color="auto"/>
                <w:right w:val="none" w:sz="0" w:space="0" w:color="auto"/>
              </w:divBdr>
              <w:divsChild>
                <w:div w:id="53242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483554">
      <w:bodyDiv w:val="1"/>
      <w:marLeft w:val="0"/>
      <w:marRight w:val="0"/>
      <w:marTop w:val="0"/>
      <w:marBottom w:val="0"/>
      <w:divBdr>
        <w:top w:val="none" w:sz="0" w:space="0" w:color="auto"/>
        <w:left w:val="none" w:sz="0" w:space="0" w:color="auto"/>
        <w:bottom w:val="none" w:sz="0" w:space="0" w:color="auto"/>
        <w:right w:val="none" w:sz="0" w:space="0" w:color="auto"/>
      </w:divBdr>
      <w:divsChild>
        <w:div w:id="786118095">
          <w:marLeft w:val="0"/>
          <w:marRight w:val="0"/>
          <w:marTop w:val="0"/>
          <w:marBottom w:val="0"/>
          <w:divBdr>
            <w:top w:val="none" w:sz="0" w:space="0" w:color="auto"/>
            <w:left w:val="none" w:sz="0" w:space="0" w:color="auto"/>
            <w:bottom w:val="none" w:sz="0" w:space="0" w:color="auto"/>
            <w:right w:val="none" w:sz="0" w:space="0" w:color="auto"/>
          </w:divBdr>
          <w:divsChild>
            <w:div w:id="1214151016">
              <w:marLeft w:val="0"/>
              <w:marRight w:val="0"/>
              <w:marTop w:val="0"/>
              <w:marBottom w:val="0"/>
              <w:divBdr>
                <w:top w:val="none" w:sz="0" w:space="0" w:color="auto"/>
                <w:left w:val="none" w:sz="0" w:space="0" w:color="auto"/>
                <w:bottom w:val="none" w:sz="0" w:space="0" w:color="auto"/>
                <w:right w:val="none" w:sz="0" w:space="0" w:color="auto"/>
              </w:divBdr>
              <w:divsChild>
                <w:div w:id="1890149825">
                  <w:marLeft w:val="0"/>
                  <w:marRight w:val="0"/>
                  <w:marTop w:val="0"/>
                  <w:marBottom w:val="0"/>
                  <w:divBdr>
                    <w:top w:val="none" w:sz="0" w:space="0" w:color="auto"/>
                    <w:left w:val="none" w:sz="0" w:space="0" w:color="auto"/>
                    <w:bottom w:val="none" w:sz="0" w:space="0" w:color="auto"/>
                    <w:right w:val="none" w:sz="0" w:space="0" w:color="auto"/>
                  </w:divBdr>
                  <w:divsChild>
                    <w:div w:id="1762989854">
                      <w:marLeft w:val="0"/>
                      <w:marRight w:val="0"/>
                      <w:marTop w:val="0"/>
                      <w:marBottom w:val="0"/>
                      <w:divBdr>
                        <w:top w:val="none" w:sz="0" w:space="0" w:color="auto"/>
                        <w:left w:val="none" w:sz="0" w:space="0" w:color="auto"/>
                        <w:bottom w:val="none" w:sz="0" w:space="0" w:color="auto"/>
                        <w:right w:val="none" w:sz="0" w:space="0" w:color="auto"/>
                      </w:divBdr>
                      <w:divsChild>
                        <w:div w:id="1759448658">
                          <w:marLeft w:val="0"/>
                          <w:marRight w:val="0"/>
                          <w:marTop w:val="0"/>
                          <w:marBottom w:val="0"/>
                          <w:divBdr>
                            <w:top w:val="none" w:sz="0" w:space="0" w:color="auto"/>
                            <w:left w:val="none" w:sz="0" w:space="0" w:color="auto"/>
                            <w:bottom w:val="none" w:sz="0" w:space="0" w:color="auto"/>
                            <w:right w:val="none" w:sz="0" w:space="0" w:color="auto"/>
                          </w:divBdr>
                          <w:divsChild>
                            <w:div w:id="443160473">
                              <w:marLeft w:val="0"/>
                              <w:marRight w:val="0"/>
                              <w:marTop w:val="0"/>
                              <w:marBottom w:val="0"/>
                              <w:divBdr>
                                <w:top w:val="none" w:sz="0" w:space="0" w:color="auto"/>
                                <w:left w:val="none" w:sz="0" w:space="0" w:color="auto"/>
                                <w:bottom w:val="none" w:sz="0" w:space="0" w:color="auto"/>
                                <w:right w:val="none" w:sz="0" w:space="0" w:color="auto"/>
                              </w:divBdr>
                              <w:divsChild>
                                <w:div w:id="1615674596">
                                  <w:marLeft w:val="0"/>
                                  <w:marRight w:val="0"/>
                                  <w:marTop w:val="0"/>
                                  <w:marBottom w:val="0"/>
                                  <w:divBdr>
                                    <w:top w:val="none" w:sz="0" w:space="0" w:color="auto"/>
                                    <w:left w:val="none" w:sz="0" w:space="0" w:color="auto"/>
                                    <w:bottom w:val="none" w:sz="0" w:space="0" w:color="auto"/>
                                    <w:right w:val="none" w:sz="0" w:space="0" w:color="auto"/>
                                  </w:divBdr>
                                  <w:divsChild>
                                    <w:div w:id="150562138">
                                      <w:marLeft w:val="0"/>
                                      <w:marRight w:val="0"/>
                                      <w:marTop w:val="0"/>
                                      <w:marBottom w:val="0"/>
                                      <w:divBdr>
                                        <w:top w:val="none" w:sz="0" w:space="0" w:color="auto"/>
                                        <w:left w:val="none" w:sz="0" w:space="0" w:color="auto"/>
                                        <w:bottom w:val="none" w:sz="0" w:space="0" w:color="auto"/>
                                        <w:right w:val="none" w:sz="0" w:space="0" w:color="auto"/>
                                      </w:divBdr>
                                      <w:divsChild>
                                        <w:div w:id="93210489">
                                          <w:marLeft w:val="0"/>
                                          <w:marRight w:val="0"/>
                                          <w:marTop w:val="0"/>
                                          <w:marBottom w:val="0"/>
                                          <w:divBdr>
                                            <w:top w:val="none" w:sz="0" w:space="0" w:color="auto"/>
                                            <w:left w:val="none" w:sz="0" w:space="0" w:color="auto"/>
                                            <w:bottom w:val="none" w:sz="0" w:space="0" w:color="auto"/>
                                            <w:right w:val="none" w:sz="0" w:space="0" w:color="auto"/>
                                          </w:divBdr>
                                          <w:divsChild>
                                            <w:div w:id="72156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7939288">
      <w:bodyDiv w:val="1"/>
      <w:marLeft w:val="0"/>
      <w:marRight w:val="0"/>
      <w:marTop w:val="0"/>
      <w:marBottom w:val="0"/>
      <w:divBdr>
        <w:top w:val="none" w:sz="0" w:space="0" w:color="auto"/>
        <w:left w:val="none" w:sz="0" w:space="0" w:color="auto"/>
        <w:bottom w:val="none" w:sz="0" w:space="0" w:color="auto"/>
        <w:right w:val="none" w:sz="0" w:space="0" w:color="auto"/>
      </w:divBdr>
      <w:divsChild>
        <w:div w:id="2078894130">
          <w:marLeft w:val="0"/>
          <w:marRight w:val="0"/>
          <w:marTop w:val="0"/>
          <w:marBottom w:val="0"/>
          <w:divBdr>
            <w:top w:val="none" w:sz="0" w:space="0" w:color="auto"/>
            <w:left w:val="none" w:sz="0" w:space="0" w:color="auto"/>
            <w:bottom w:val="none" w:sz="0" w:space="0" w:color="auto"/>
            <w:right w:val="none" w:sz="0" w:space="0" w:color="auto"/>
          </w:divBdr>
          <w:divsChild>
            <w:div w:id="1155995032">
              <w:marLeft w:val="-225"/>
              <w:marRight w:val="-225"/>
              <w:marTop w:val="0"/>
              <w:marBottom w:val="0"/>
              <w:divBdr>
                <w:top w:val="none" w:sz="0" w:space="0" w:color="auto"/>
                <w:left w:val="none" w:sz="0" w:space="0" w:color="auto"/>
                <w:bottom w:val="none" w:sz="0" w:space="0" w:color="auto"/>
                <w:right w:val="none" w:sz="0" w:space="0" w:color="auto"/>
              </w:divBdr>
              <w:divsChild>
                <w:div w:id="1019816518">
                  <w:marLeft w:val="0"/>
                  <w:marRight w:val="0"/>
                  <w:marTop w:val="0"/>
                  <w:marBottom w:val="0"/>
                  <w:divBdr>
                    <w:top w:val="none" w:sz="0" w:space="0" w:color="auto"/>
                    <w:left w:val="none" w:sz="0" w:space="0" w:color="auto"/>
                    <w:bottom w:val="none" w:sz="0" w:space="0" w:color="auto"/>
                    <w:right w:val="none" w:sz="0" w:space="0" w:color="auto"/>
                  </w:divBdr>
                  <w:divsChild>
                    <w:div w:id="926382417">
                      <w:marLeft w:val="0"/>
                      <w:marRight w:val="0"/>
                      <w:marTop w:val="0"/>
                      <w:marBottom w:val="0"/>
                      <w:divBdr>
                        <w:top w:val="none" w:sz="0" w:space="0" w:color="auto"/>
                        <w:left w:val="none" w:sz="0" w:space="0" w:color="auto"/>
                        <w:bottom w:val="none" w:sz="0" w:space="0" w:color="auto"/>
                        <w:right w:val="none" w:sz="0" w:space="0" w:color="auto"/>
                      </w:divBdr>
                      <w:divsChild>
                        <w:div w:id="2028675663">
                          <w:marLeft w:val="0"/>
                          <w:marRight w:val="0"/>
                          <w:marTop w:val="0"/>
                          <w:marBottom w:val="0"/>
                          <w:divBdr>
                            <w:top w:val="none" w:sz="0" w:space="0" w:color="auto"/>
                            <w:left w:val="none" w:sz="0" w:space="0" w:color="auto"/>
                            <w:bottom w:val="none" w:sz="0" w:space="0" w:color="auto"/>
                            <w:right w:val="none" w:sz="0" w:space="0" w:color="auto"/>
                          </w:divBdr>
                          <w:divsChild>
                            <w:div w:id="671759144">
                              <w:marLeft w:val="0"/>
                              <w:marRight w:val="0"/>
                              <w:marTop w:val="0"/>
                              <w:marBottom w:val="0"/>
                              <w:divBdr>
                                <w:top w:val="none" w:sz="0" w:space="0" w:color="auto"/>
                                <w:left w:val="none" w:sz="0" w:space="0" w:color="auto"/>
                                <w:bottom w:val="none" w:sz="0" w:space="0" w:color="auto"/>
                                <w:right w:val="none" w:sz="0" w:space="0" w:color="auto"/>
                              </w:divBdr>
                              <w:divsChild>
                                <w:div w:id="481460180">
                                  <w:marLeft w:val="0"/>
                                  <w:marRight w:val="0"/>
                                  <w:marTop w:val="0"/>
                                  <w:marBottom w:val="0"/>
                                  <w:divBdr>
                                    <w:top w:val="none" w:sz="0" w:space="0" w:color="auto"/>
                                    <w:left w:val="none" w:sz="0" w:space="0" w:color="auto"/>
                                    <w:bottom w:val="none" w:sz="0" w:space="0" w:color="auto"/>
                                    <w:right w:val="none" w:sz="0" w:space="0" w:color="auto"/>
                                  </w:divBdr>
                                  <w:divsChild>
                                    <w:div w:id="742265915">
                                      <w:marLeft w:val="0"/>
                                      <w:marRight w:val="0"/>
                                      <w:marTop w:val="0"/>
                                      <w:marBottom w:val="0"/>
                                      <w:divBdr>
                                        <w:top w:val="none" w:sz="0" w:space="0" w:color="auto"/>
                                        <w:left w:val="none" w:sz="0" w:space="0" w:color="auto"/>
                                        <w:bottom w:val="none" w:sz="0" w:space="0" w:color="auto"/>
                                        <w:right w:val="none" w:sz="0" w:space="0" w:color="auto"/>
                                      </w:divBdr>
                                      <w:divsChild>
                                        <w:div w:id="1368601071">
                                          <w:marLeft w:val="0"/>
                                          <w:marRight w:val="0"/>
                                          <w:marTop w:val="0"/>
                                          <w:marBottom w:val="0"/>
                                          <w:divBdr>
                                            <w:top w:val="none" w:sz="0" w:space="0" w:color="auto"/>
                                            <w:left w:val="none" w:sz="0" w:space="0" w:color="auto"/>
                                            <w:bottom w:val="none" w:sz="0" w:space="0" w:color="auto"/>
                                            <w:right w:val="none" w:sz="0" w:space="0" w:color="auto"/>
                                          </w:divBdr>
                                          <w:divsChild>
                                            <w:div w:id="1735465050">
                                              <w:marLeft w:val="0"/>
                                              <w:marRight w:val="0"/>
                                              <w:marTop w:val="0"/>
                                              <w:marBottom w:val="0"/>
                                              <w:divBdr>
                                                <w:top w:val="none" w:sz="0" w:space="0" w:color="auto"/>
                                                <w:left w:val="none" w:sz="0" w:space="0" w:color="auto"/>
                                                <w:bottom w:val="none" w:sz="0" w:space="0" w:color="auto"/>
                                                <w:right w:val="none" w:sz="0" w:space="0" w:color="auto"/>
                                              </w:divBdr>
                                              <w:divsChild>
                                                <w:div w:id="1474371492">
                                                  <w:marLeft w:val="0"/>
                                                  <w:marRight w:val="0"/>
                                                  <w:marTop w:val="0"/>
                                                  <w:marBottom w:val="0"/>
                                                  <w:divBdr>
                                                    <w:top w:val="none" w:sz="0" w:space="0" w:color="auto"/>
                                                    <w:left w:val="none" w:sz="0" w:space="0" w:color="auto"/>
                                                    <w:bottom w:val="none" w:sz="0" w:space="0" w:color="auto"/>
                                                    <w:right w:val="none" w:sz="0" w:space="0" w:color="auto"/>
                                                  </w:divBdr>
                                                  <w:divsChild>
                                                    <w:div w:id="1586186494">
                                                      <w:marLeft w:val="0"/>
                                                      <w:marRight w:val="0"/>
                                                      <w:marTop w:val="0"/>
                                                      <w:marBottom w:val="0"/>
                                                      <w:divBdr>
                                                        <w:top w:val="none" w:sz="0" w:space="0" w:color="auto"/>
                                                        <w:left w:val="none" w:sz="0" w:space="0" w:color="auto"/>
                                                        <w:bottom w:val="none" w:sz="0" w:space="0" w:color="auto"/>
                                                        <w:right w:val="none" w:sz="0" w:space="0" w:color="auto"/>
                                                      </w:divBdr>
                                                      <w:divsChild>
                                                        <w:div w:id="1341005575">
                                                          <w:marLeft w:val="0"/>
                                                          <w:marRight w:val="0"/>
                                                          <w:marTop w:val="0"/>
                                                          <w:marBottom w:val="0"/>
                                                          <w:divBdr>
                                                            <w:top w:val="none" w:sz="0" w:space="0" w:color="auto"/>
                                                            <w:left w:val="none" w:sz="0" w:space="0" w:color="auto"/>
                                                            <w:bottom w:val="none" w:sz="0" w:space="0" w:color="auto"/>
                                                            <w:right w:val="none" w:sz="0" w:space="0" w:color="auto"/>
                                                          </w:divBdr>
                                                          <w:divsChild>
                                                            <w:div w:id="468939579">
                                                              <w:marLeft w:val="0"/>
                                                              <w:marRight w:val="0"/>
                                                              <w:marTop w:val="0"/>
                                                              <w:marBottom w:val="450"/>
                                                              <w:divBdr>
                                                                <w:top w:val="none" w:sz="0" w:space="0" w:color="auto"/>
                                                                <w:left w:val="none" w:sz="0" w:space="0" w:color="auto"/>
                                                                <w:bottom w:val="none" w:sz="0" w:space="0" w:color="auto"/>
                                                                <w:right w:val="none" w:sz="0" w:space="0" w:color="auto"/>
                                                              </w:divBdr>
                                                              <w:divsChild>
                                                                <w:div w:id="351999115">
                                                                  <w:marLeft w:val="0"/>
                                                                  <w:marRight w:val="0"/>
                                                                  <w:marTop w:val="0"/>
                                                                  <w:marBottom w:val="0"/>
                                                                  <w:divBdr>
                                                                    <w:top w:val="none" w:sz="0" w:space="0" w:color="auto"/>
                                                                    <w:left w:val="none" w:sz="0" w:space="0" w:color="auto"/>
                                                                    <w:bottom w:val="single" w:sz="18" w:space="0" w:color="D2DCDC"/>
                                                                    <w:right w:val="none" w:sz="0" w:space="0" w:color="auto"/>
                                                                  </w:divBdr>
                                                                  <w:divsChild>
                                                                    <w:div w:id="1236822140">
                                                                      <w:marLeft w:val="0"/>
                                                                      <w:marRight w:val="0"/>
                                                                      <w:marTop w:val="0"/>
                                                                      <w:marBottom w:val="0"/>
                                                                      <w:divBdr>
                                                                        <w:top w:val="none" w:sz="0" w:space="0" w:color="auto"/>
                                                                        <w:left w:val="none" w:sz="0" w:space="0" w:color="auto"/>
                                                                        <w:bottom w:val="none" w:sz="0" w:space="0" w:color="auto"/>
                                                                        <w:right w:val="none" w:sz="0" w:space="0" w:color="auto"/>
                                                                      </w:divBdr>
                                                                      <w:divsChild>
                                                                        <w:div w:id="1293171728">
                                                                          <w:marLeft w:val="0"/>
                                                                          <w:marRight w:val="0"/>
                                                                          <w:marTop w:val="0"/>
                                                                          <w:marBottom w:val="0"/>
                                                                          <w:divBdr>
                                                                            <w:top w:val="none" w:sz="0" w:space="0" w:color="auto"/>
                                                                            <w:left w:val="none" w:sz="0" w:space="0" w:color="auto"/>
                                                                            <w:bottom w:val="none" w:sz="0" w:space="0" w:color="auto"/>
                                                                            <w:right w:val="none" w:sz="0" w:space="0" w:color="auto"/>
                                                                          </w:divBdr>
                                                                          <w:divsChild>
                                                                            <w:div w:id="1003631131">
                                                                              <w:marLeft w:val="0"/>
                                                                              <w:marRight w:val="0"/>
                                                                              <w:marTop w:val="0"/>
                                                                              <w:marBottom w:val="0"/>
                                                                              <w:divBdr>
                                                                                <w:top w:val="none" w:sz="0" w:space="0" w:color="auto"/>
                                                                                <w:left w:val="none" w:sz="0" w:space="0" w:color="auto"/>
                                                                                <w:bottom w:val="none" w:sz="0" w:space="0" w:color="auto"/>
                                                                                <w:right w:val="none" w:sz="0" w:space="0" w:color="auto"/>
                                                                              </w:divBdr>
                                                                              <w:divsChild>
                                                                                <w:div w:id="54534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hetimes.co.uk/tto/opinion/columnists/article2901440.ec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56D1B-AE70-458C-AC2B-7547CDBA3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13153</TotalTime>
  <Pages>11</Pages>
  <Words>2849</Words>
  <Characters>15542</Characters>
  <Application>Microsoft Office Word</Application>
  <DocSecurity>0</DocSecurity>
  <Lines>295</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Meladie Bassett (1708009)</dc:creator>
  <cp:keywords/>
  <dc:description/>
  <cp:lastModifiedBy>Meladie Bassett (1708009)</cp:lastModifiedBy>
  <cp:revision>14</cp:revision>
  <dcterms:created xsi:type="dcterms:W3CDTF">2019-11-23T11:38:00Z</dcterms:created>
  <dcterms:modified xsi:type="dcterms:W3CDTF">2019-12-02T15:10:00Z</dcterms:modified>
</cp:coreProperties>
</file>