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1419F0" w14:textId="77777777" w:rsidR="00012DEB" w:rsidRDefault="00012DEB" w:rsidP="00012DEB">
      <w:pPr>
        <w:pStyle w:val="paragraph"/>
        <w:spacing w:before="0" w:beforeAutospacing="0" w:after="0" w:afterAutospacing="0"/>
        <w:jc w:val="center"/>
        <w:textAlignment w:val="baseline"/>
        <w:rPr>
          <w:rFonts w:ascii="Calibri" w:hAnsi="Calibri" w:cs="Calibri"/>
        </w:rPr>
      </w:pPr>
      <w:r>
        <w:rPr>
          <w:rStyle w:val="normaltextrun"/>
          <w:b/>
          <w:bCs/>
          <w:u w:val="single"/>
        </w:rPr>
        <w:t>Abbey Primary School </w:t>
      </w:r>
      <w:r>
        <w:rPr>
          <w:rStyle w:val="eop"/>
        </w:rPr>
        <w:t> </w:t>
      </w:r>
    </w:p>
    <w:p w14:paraId="0233E641" w14:textId="77777777" w:rsidR="00012DEB" w:rsidRDefault="00012DEB" w:rsidP="00012DEB">
      <w:pPr>
        <w:pStyle w:val="paragraph"/>
        <w:spacing w:before="0" w:beforeAutospacing="0" w:after="0" w:afterAutospacing="0"/>
        <w:jc w:val="center"/>
        <w:textAlignment w:val="baseline"/>
        <w:rPr>
          <w:rFonts w:ascii="Calibri" w:hAnsi="Calibri" w:cs="Calibri"/>
        </w:rPr>
      </w:pPr>
      <w:r>
        <w:rPr>
          <w:rStyle w:val="normaltextrun"/>
          <w:b/>
          <w:bCs/>
          <w:u w:val="single"/>
        </w:rPr>
        <w:t>Team Meeting Agenda</w:t>
      </w:r>
      <w:r>
        <w:rPr>
          <w:rStyle w:val="normaltextrun"/>
          <w:b/>
          <w:bCs/>
        </w:rPr>
        <w:t> </w:t>
      </w:r>
      <w:r>
        <w:rPr>
          <w:rStyle w:val="eop"/>
        </w:rPr>
        <w:t> </w:t>
      </w:r>
    </w:p>
    <w:p w14:paraId="1C150BD4" w14:textId="77777777" w:rsidR="00012DEB" w:rsidRDefault="00012DEB" w:rsidP="00012DEB">
      <w:pPr>
        <w:pStyle w:val="paragraph"/>
        <w:spacing w:before="0" w:beforeAutospacing="0" w:after="0" w:afterAutospacing="0"/>
        <w:jc w:val="center"/>
        <w:textAlignment w:val="baseline"/>
        <w:rPr>
          <w:rFonts w:ascii="Calibri" w:hAnsi="Calibri" w:cs="Calibri"/>
        </w:rPr>
      </w:pPr>
      <w:r>
        <w:rPr>
          <w:rStyle w:val="normaltextrun"/>
          <w:b/>
          <w:bCs/>
        </w:rPr>
        <w:t>Date: 12/05/21</w:t>
      </w:r>
      <w:r>
        <w:rPr>
          <w:rStyle w:val="eop"/>
        </w:rPr>
        <w:t> </w:t>
      </w:r>
    </w:p>
    <w:p w14:paraId="6E73910B" w14:textId="77777777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eop"/>
        </w:rPr>
        <w:t> </w:t>
      </w:r>
    </w:p>
    <w:p w14:paraId="62903959" w14:textId="77777777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eop"/>
        </w:rPr>
        <w:t> </w:t>
      </w:r>
    </w:p>
    <w:p w14:paraId="51F4E9F7" w14:textId="77777777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eop"/>
        </w:rPr>
        <w:t> </w:t>
      </w:r>
    </w:p>
    <w:p w14:paraId="3BC09261" w14:textId="77777777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normaltextrun"/>
          <w:b/>
          <w:bCs/>
          <w:u w:val="single"/>
        </w:rPr>
        <w:t>Members in attendance:</w:t>
      </w:r>
      <w:r>
        <w:rPr>
          <w:rStyle w:val="eop"/>
        </w:rPr>
        <w:t> </w:t>
      </w:r>
    </w:p>
    <w:p w14:paraId="65BC716C" w14:textId="77777777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eop"/>
        </w:rPr>
        <w:t> </w:t>
      </w:r>
    </w:p>
    <w:p w14:paraId="09582271" w14:textId="17F66BD6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Style w:val="eop"/>
        </w:rPr>
      </w:pPr>
      <w:r>
        <w:rPr>
          <w:rStyle w:val="normaltextrun"/>
        </w:rPr>
        <w:t>Sinead John – Headteacher (HT)</w:t>
      </w:r>
      <w:r>
        <w:rPr>
          <w:rStyle w:val="eop"/>
        </w:rPr>
        <w:t> </w:t>
      </w:r>
    </w:p>
    <w:p w14:paraId="6393BD8B" w14:textId="77777777" w:rsidR="00253F0A" w:rsidRDefault="00253F0A" w:rsidP="00012DEB">
      <w:pPr>
        <w:pStyle w:val="paragraph"/>
        <w:spacing w:before="0" w:beforeAutospacing="0" w:after="0" w:afterAutospacing="0"/>
        <w:textAlignment w:val="baseline"/>
        <w:rPr>
          <w:rStyle w:val="eop"/>
        </w:rPr>
      </w:pPr>
    </w:p>
    <w:p w14:paraId="044401B5" w14:textId="35DB5E4E" w:rsidR="008722BE" w:rsidRDefault="00012DEB" w:rsidP="00012DEB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>Abi Jones – Nursery teacher and Head of Foundation Phase (HFP), </w:t>
      </w:r>
      <w:proofErr w:type="spellStart"/>
      <w:r>
        <w:rPr>
          <w:rStyle w:val="normaltextrun"/>
        </w:rPr>
        <w:t>Safegaurding</w:t>
      </w:r>
      <w:proofErr w:type="spellEnd"/>
      <w:r>
        <w:rPr>
          <w:rStyle w:val="normaltextrun"/>
        </w:rPr>
        <w:t> Officer</w:t>
      </w:r>
    </w:p>
    <w:p w14:paraId="3BBDA3E3" w14:textId="77777777" w:rsidR="00253F0A" w:rsidRDefault="00253F0A" w:rsidP="00012DEB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1ED928C1" w14:textId="7545153A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Style w:val="eop"/>
        </w:rPr>
      </w:pPr>
      <w:r>
        <w:rPr>
          <w:rStyle w:val="eop"/>
        </w:rPr>
        <w:t> </w:t>
      </w:r>
      <w:r>
        <w:rPr>
          <w:rStyle w:val="normaltextrun"/>
        </w:rPr>
        <w:t>Sacha Jarvis – Reception Teacher and </w:t>
      </w:r>
      <w:proofErr w:type="spellStart"/>
      <w:r>
        <w:rPr>
          <w:rStyle w:val="normaltextrun"/>
        </w:rPr>
        <w:t>ALNco</w:t>
      </w:r>
      <w:proofErr w:type="spellEnd"/>
      <w:r>
        <w:rPr>
          <w:rStyle w:val="eop"/>
        </w:rPr>
        <w:t> </w:t>
      </w:r>
    </w:p>
    <w:p w14:paraId="764C4322" w14:textId="77777777" w:rsidR="00253F0A" w:rsidRDefault="00253F0A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0BFD336E" w14:textId="66B8734C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Style w:val="eop"/>
        </w:rPr>
      </w:pPr>
      <w:r>
        <w:rPr>
          <w:rStyle w:val="normaltextrun"/>
        </w:rPr>
        <w:t>Caitlyn Carpenter – Year 3 Teacher and Right’s Respecting Co-ordinator (RRC)</w:t>
      </w:r>
      <w:r>
        <w:rPr>
          <w:rStyle w:val="eop"/>
        </w:rPr>
        <w:t> </w:t>
      </w:r>
    </w:p>
    <w:p w14:paraId="4D2C25DE" w14:textId="77777777" w:rsidR="00253F0A" w:rsidRDefault="00253F0A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0BAAC919" w14:textId="31B587C5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Style w:val="eop"/>
        </w:rPr>
      </w:pPr>
      <w:r>
        <w:rPr>
          <w:rStyle w:val="normaltextrun"/>
        </w:rPr>
        <w:t>Nicole Bennett – Year 1 Teacher and First Aider (FA)</w:t>
      </w:r>
      <w:r>
        <w:rPr>
          <w:rStyle w:val="eop"/>
        </w:rPr>
        <w:t> </w:t>
      </w:r>
    </w:p>
    <w:p w14:paraId="1C266D68" w14:textId="77777777" w:rsidR="00253F0A" w:rsidRDefault="00253F0A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31F17829" w14:textId="77777777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eop"/>
        </w:rPr>
        <w:t> </w:t>
      </w:r>
    </w:p>
    <w:p w14:paraId="179B7997" w14:textId="77777777" w:rsidR="00012DEB" w:rsidRDefault="00012DEB" w:rsidP="00012DEB">
      <w:pPr>
        <w:pStyle w:val="paragraph"/>
        <w:spacing w:before="0" w:beforeAutospacing="0" w:after="0" w:afterAutospacing="0"/>
        <w:jc w:val="center"/>
        <w:textAlignment w:val="baseline"/>
        <w:rPr>
          <w:rFonts w:ascii="Calibri" w:hAnsi="Calibri" w:cs="Calibri"/>
        </w:rPr>
      </w:pPr>
      <w:r>
        <w:rPr>
          <w:rStyle w:val="normaltextrun"/>
          <w:b/>
          <w:bCs/>
          <w:u w:val="single"/>
        </w:rPr>
        <w:t>Agenda for Team Meeting 12/05/2021</w:t>
      </w:r>
      <w:r>
        <w:rPr>
          <w:rStyle w:val="eop"/>
        </w:rPr>
        <w:t> </w:t>
      </w:r>
    </w:p>
    <w:p w14:paraId="42944E47" w14:textId="77777777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eop"/>
        </w:rPr>
        <w:t> </w:t>
      </w:r>
    </w:p>
    <w:p w14:paraId="674FB7E0" w14:textId="77777777" w:rsidR="00012DEB" w:rsidRDefault="00012DEB" w:rsidP="00012DEB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</w:rPr>
        <w:t>Welcome and Apologies.</w:t>
      </w:r>
      <w:r>
        <w:rPr>
          <w:rStyle w:val="eop"/>
        </w:rPr>
        <w:t> </w:t>
      </w:r>
    </w:p>
    <w:p w14:paraId="0179A683" w14:textId="77777777" w:rsidR="00A87971" w:rsidRDefault="00012DEB" w:rsidP="00A87971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</w:rPr>
        <w:t>Minutes </w:t>
      </w:r>
      <w:r>
        <w:rPr>
          <w:rStyle w:val="eop"/>
        </w:rPr>
        <w:t> </w:t>
      </w:r>
    </w:p>
    <w:p w14:paraId="7DA18485" w14:textId="64ACCCFC" w:rsidR="00012DEB" w:rsidRPr="00347C68" w:rsidRDefault="00012DEB" w:rsidP="00A87971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Calibri" w:hAnsi="Calibri" w:cs="Calibri"/>
        </w:rPr>
      </w:pPr>
      <w:r>
        <w:rPr>
          <w:rStyle w:val="normaltextrun"/>
        </w:rPr>
        <w:t>Action Points:</w:t>
      </w:r>
      <w:r>
        <w:rPr>
          <w:rStyle w:val="eop"/>
        </w:rPr>
        <w:t> </w:t>
      </w:r>
    </w:p>
    <w:p w14:paraId="5440CE11" w14:textId="77777777" w:rsidR="00347C68" w:rsidRPr="00A87971" w:rsidRDefault="00347C68" w:rsidP="00253F0A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</w:rPr>
      </w:pPr>
    </w:p>
    <w:p w14:paraId="3865CBBE" w14:textId="77777777" w:rsidR="00012DEB" w:rsidRDefault="00012DEB" w:rsidP="00012DEB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</w:rPr>
        <w:t>INSET training dates.</w:t>
      </w:r>
      <w:r>
        <w:rPr>
          <w:rStyle w:val="eop"/>
        </w:rPr>
        <w:t> </w:t>
      </w:r>
    </w:p>
    <w:p w14:paraId="34460161" w14:textId="77777777" w:rsidR="00012DEB" w:rsidRDefault="00012DEB" w:rsidP="00012DEB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</w:rPr>
        <w:t>New Curriculum – Well-being - Sinead John (HT)</w:t>
      </w:r>
      <w:r>
        <w:rPr>
          <w:rStyle w:val="eop"/>
        </w:rPr>
        <w:t> </w:t>
      </w:r>
    </w:p>
    <w:p w14:paraId="7CAFB968" w14:textId="77777777" w:rsidR="00012DEB" w:rsidRDefault="00012DEB" w:rsidP="00012DEB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sz w:val="22"/>
          <w:szCs w:val="22"/>
        </w:rPr>
      </w:pPr>
      <w:r>
        <w:rPr>
          <w:rStyle w:val="normaltextrun"/>
        </w:rPr>
        <w:t>Safeguarding – Review of training - Abi Jones (HFP)</w:t>
      </w:r>
      <w:r>
        <w:rPr>
          <w:rStyle w:val="eop"/>
        </w:rPr>
        <w:t> </w:t>
      </w:r>
    </w:p>
    <w:p w14:paraId="7C68BC72" w14:textId="77777777" w:rsidR="00012DEB" w:rsidRDefault="00012DEB" w:rsidP="00012DEB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</w:rPr>
        <w:t>ALN – Feedback on PECS course and implementation – Sacha Jarvis (</w:t>
      </w:r>
      <w:proofErr w:type="spellStart"/>
      <w:r>
        <w:rPr>
          <w:rStyle w:val="normaltextrun"/>
        </w:rPr>
        <w:t>ALNco</w:t>
      </w:r>
      <w:proofErr w:type="spellEnd"/>
      <w:r>
        <w:rPr>
          <w:rStyle w:val="normaltextrun"/>
        </w:rPr>
        <w:t>)</w:t>
      </w:r>
      <w:r>
        <w:rPr>
          <w:rStyle w:val="eop"/>
        </w:rPr>
        <w:t> </w:t>
      </w:r>
    </w:p>
    <w:p w14:paraId="59125062" w14:textId="77777777" w:rsidR="00012DEB" w:rsidRDefault="00012DEB" w:rsidP="00012DEB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sz w:val="22"/>
          <w:szCs w:val="22"/>
        </w:rPr>
      </w:pPr>
      <w:r>
        <w:rPr>
          <w:rStyle w:val="normaltextrun"/>
        </w:rPr>
        <w:t>Accident – Head Injury Policy and Health and Safety Review - Nicole Bennett (FA)</w:t>
      </w:r>
      <w:r>
        <w:rPr>
          <w:rStyle w:val="eop"/>
        </w:rPr>
        <w:t> </w:t>
      </w:r>
    </w:p>
    <w:p w14:paraId="2EA299E4" w14:textId="77777777" w:rsidR="00012DEB" w:rsidRDefault="00012DEB" w:rsidP="00012DEB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</w:rPr>
        <w:t>Moving forward as a Right’s Respecting School - Caitlyn Carpenter (RRC) </w:t>
      </w:r>
      <w:r>
        <w:rPr>
          <w:rStyle w:val="eop"/>
        </w:rPr>
        <w:t> </w:t>
      </w:r>
    </w:p>
    <w:p w14:paraId="2EF694F3" w14:textId="77777777" w:rsidR="00012DEB" w:rsidRDefault="00012DEB" w:rsidP="00012DE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eop"/>
        </w:rPr>
        <w:t> </w:t>
      </w:r>
    </w:p>
    <w:p w14:paraId="3E9229FD" w14:textId="77777777" w:rsidR="005B68CB" w:rsidRDefault="00012DEB" w:rsidP="005B68CB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</w:rPr>
        <w:t>Any other business</w:t>
      </w:r>
      <w:r>
        <w:rPr>
          <w:rStyle w:val="eop"/>
        </w:rPr>
        <w:t> </w:t>
      </w:r>
    </w:p>
    <w:p w14:paraId="4AD7BEAF" w14:textId="77777777" w:rsidR="005B68CB" w:rsidRDefault="00012DEB" w:rsidP="005B68CB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</w:rPr>
        <w:t>Summary of Action Points </w:t>
      </w:r>
      <w:r>
        <w:rPr>
          <w:rStyle w:val="eop"/>
        </w:rPr>
        <w:t> </w:t>
      </w:r>
    </w:p>
    <w:p w14:paraId="7C915534" w14:textId="54B8A67C" w:rsidR="00012DEB" w:rsidRPr="005B68CB" w:rsidRDefault="00012DEB" w:rsidP="005B68CB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</w:rPr>
        <w:t>Date of next meeting: 12/06/2021</w:t>
      </w:r>
      <w:r>
        <w:rPr>
          <w:rStyle w:val="eop"/>
        </w:rPr>
        <w:t> </w:t>
      </w:r>
    </w:p>
    <w:p w14:paraId="76FC4ACA" w14:textId="790B7542" w:rsidR="00E23CA9" w:rsidRDefault="000966D7" w:rsidP="00012DE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79E66C1" w14:textId="22D8C4AB" w:rsidR="007C2410" w:rsidRDefault="007C2410" w:rsidP="00012DE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DF0F861" w14:textId="77777777" w:rsidR="007C2410" w:rsidRDefault="007C2410" w:rsidP="007C241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4A3AF95" w14:textId="77777777" w:rsidR="007C2410" w:rsidRDefault="007C2410" w:rsidP="007C241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30A5A75" w14:textId="77777777" w:rsidR="007C2410" w:rsidRDefault="007C2410" w:rsidP="007C241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3C3F6D7" w14:textId="77777777" w:rsidR="007C2410" w:rsidRDefault="007C2410" w:rsidP="007C241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825B65A" w14:textId="77777777" w:rsidR="007C2410" w:rsidRDefault="007C2410" w:rsidP="007C241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A1C1692" w14:textId="2B452C67" w:rsidR="0083327E" w:rsidRDefault="0083327E" w:rsidP="007C2410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u w:val="single"/>
          <w:lang w:eastAsia="en-GB"/>
        </w:rPr>
      </w:pPr>
      <w:r w:rsidRPr="0083327E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u w:val="single"/>
          <w:lang w:eastAsia="en-GB"/>
        </w:rPr>
        <w:lastRenderedPageBreak/>
        <w:t>Reference List</w:t>
      </w:r>
    </w:p>
    <w:p w14:paraId="17C53719" w14:textId="03DF7F18" w:rsidR="00543E53" w:rsidRDefault="00543E53" w:rsidP="007C2410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u w:val="single"/>
          <w:lang w:eastAsia="en-GB"/>
        </w:rPr>
      </w:pPr>
    </w:p>
    <w:p w14:paraId="38AB5E21" w14:textId="77777777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Abbey Primary School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(2020)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Policy for ALN.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Internal policy by Abbey Primary School, Unpublished.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</w:t>
      </w:r>
    </w:p>
    <w:p w14:paraId="572AE2A9" w14:textId="3E4002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234654CC" w14:textId="2146FC18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Abbey Primary School (2021)</w:t>
      </w: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Policy for Behaviour and Discipline. 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Internal policy by Abbey Primary School, Unpublished.    </w:t>
      </w:r>
    </w:p>
    <w:p w14:paraId="3B41F1F8" w14:textId="777777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F108084" w14:textId="77777777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Abbey Primary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School (2020 a)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Inclusion Policy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7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http://d6vsczyu1rky0.cloudfront.net/35009_b/wp-content/uploads/2020/12/Policy-for-Inclusion-Dec-2020.pdf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26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5C2FE30F" w14:textId="6BEC9B58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36763466" w14:textId="77777777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72270">
        <w:rPr>
          <w:rFonts w:ascii="Arial" w:eastAsia="Times New Roman" w:hAnsi="Arial" w:cs="Arial"/>
          <w:sz w:val="24"/>
          <w:szCs w:val="24"/>
          <w:lang w:eastAsia="en-GB"/>
        </w:rPr>
        <w:t>Battagalia</w:t>
      </w:r>
      <w:proofErr w:type="spellEnd"/>
      <w:r w:rsidRPr="00F72270">
        <w:rPr>
          <w:rFonts w:ascii="Arial" w:eastAsia="Times New Roman" w:hAnsi="Arial" w:cs="Arial"/>
          <w:sz w:val="24"/>
          <w:szCs w:val="24"/>
          <w:lang w:eastAsia="en-GB"/>
        </w:rPr>
        <w:t>, D. and McDonald, M. E. (2015)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Effects of the Picture Exchange Communication System (PECS) on Maladaptive </w:t>
      </w:r>
      <w:proofErr w:type="spellStart"/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Behavior</w:t>
      </w:r>
      <w:proofErr w:type="spellEnd"/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in Children with Autism Spectrum Disorders (ASD): A Review of the Literature.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8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https://files.eric.ed.gov/fulltext/EJ1134153.pdf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3426A532" w14:textId="671F4A6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7458B45A" w14:textId="77777777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Bradshaw, J. (2013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) Communication and Challenging Behaviour.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9" w:anchor=":~:text=difficulties%20in%20communicating%2C%20and%20those%20people%20who%20have,frustration%20is%20likely%20and%20challenging%20behaviour%20may%20follow.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https://www.challengingbehaviour.org.uk/learning-disability-files/04---Communication-Information-sheet-web.pdf#:~:text=difficulties%20in%20communicating%2C%20and%20those%20people%20who%20have,frustration%20is%20likely%20and%20challenging%20behaviour%20may%20follow.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22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nd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</w:t>
      </w:r>
    </w:p>
    <w:p w14:paraId="499C3479" w14:textId="6FC504DE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 </w:t>
      </w:r>
    </w:p>
    <w:p w14:paraId="0895E079" w14:textId="0A0BDCB5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British Educational Research Association (2020)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Covid-19 education and educational research.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10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https://www.bera.ac.uk/blog-series/covid-19-education-and-educational-research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10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 </w:t>
      </w:r>
    </w:p>
    <w:p w14:paraId="041EB08C" w14:textId="777777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8D1459D" w14:textId="2867A574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Central Primary School (2020)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Policy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1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http://d6vsczyu1rky0.cloudfront.net/36226_b/wp-content/uploads/2020/01/2019-Safeguarding-Policy-.pdf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   </w:t>
      </w:r>
    </w:p>
    <w:p w14:paraId="2B432EA1" w14:textId="777777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F689911" w14:textId="4B60A803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Children in Scotland (2019)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Improving children and young people’s understanding of their wellbeing.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2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https://www.earlyhelppartnership.org.uk/tools-resources-charities-information-local-services-projects/Information-docs/improving-childrens-understanding-of-their-wellbeing.pdf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 </w:t>
      </w:r>
    </w:p>
    <w:p w14:paraId="561A468B" w14:textId="777777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AC4CC8F" w14:textId="491118F7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Children’s Commissioner </w:t>
      </w:r>
      <w:proofErr w:type="gramStart"/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For</w:t>
      </w:r>
      <w:proofErr w:type="gramEnd"/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Wales (2021) </w:t>
      </w: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 Children’s Rights Approach to Education in Wales. 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3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https://www.childcomwales.org.uk/resources/childrens-rights-approach__trashed/childrens-rights-approach-education-wales/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 </w:t>
      </w:r>
    </w:p>
    <w:p w14:paraId="2FF786BC" w14:textId="777777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2AE86A4F" w14:textId="45F8AD51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Contact Family (2018)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Developmental Delay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4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https://contact.org.uk/wp-content/uploads/2021/03/developmental_delay.pdf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 </w:t>
      </w:r>
    </w:p>
    <w:p w14:paraId="701DE027" w14:textId="777777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17C95FB" w14:textId="77777777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Corkum, P. et al. (2014) ‘Professional Development Needs for Educators Working with Children with Autism Spectrum Disorders in Inclusive School Environments’,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Exceptionality Education International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, 24(1), pp. 33-47. Available at: </w:t>
      </w:r>
      <w:hyperlink r:id="rId15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https://ojs.lib.uwo.ca/index.php/eei/article/view/7709/6325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6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314322CE" w14:textId="452D2F4E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72063AB" w14:textId="77777777" w:rsidR="00DB1F15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Council for Disabled Children (2016)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Communicating with children and young people with speech, </w:t>
      </w:r>
      <w:proofErr w:type="gramStart"/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language</w:t>
      </w:r>
      <w:proofErr w:type="gramEnd"/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and communication needs and/or developmental delay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6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https://www.redbridgescp.org.uk/wp-content/uploads/2016/05/RiP-Frontline-Briefing-Communicating-with-children-and-yp-with-speech-language-and-communication-needs-and-or-developmental-delay-2016.pdf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779B04F6" w14:textId="240E6409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0EB09BF" w14:textId="77777777" w:rsidR="0049132B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Darling-Hammond, L. et al. (2017)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Effective Teacher Professional Development.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17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https://files.eric.ed.gov/fulltext/ED606743.pdf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111A4030" w14:textId="12CBD65B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371D3DCA" w14:textId="43E1B010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Department for Education (2012)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Impact of Pupil Behaviour and Wellbeing on Educational Outcomes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8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The Relationship between Children’s Wellbeing and their Educational Outcomes (publishing.service.gov.uk)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 on: 5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 </w:t>
      </w:r>
    </w:p>
    <w:p w14:paraId="442C412F" w14:textId="77777777" w:rsidR="0049132B" w:rsidRPr="00F72270" w:rsidRDefault="0049132B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18AA0C6A" w14:textId="77777777" w:rsidR="0049132B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Department for Education (2014)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Health and safety: Advice on legal duties and powers. For local authorities, school, school staff and governing bodies.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9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https://www.lbhf.gov.uk/sites/default/files/section_attachments/dfe_health_and_safety_advice_06_02_14.pdf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1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st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77D84BBE" w14:textId="70CD8D13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EFB2342" w14:textId="77777777" w:rsidR="0049132B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Department for Education (2021)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Keeping children safe in education (2020) Statutory guidance for schools and colleges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20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Keeping_children_safe_in_education_2020_-_Update_-_January_2021.pdf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 on: 5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3FDE9E4D" w14:textId="4EAAF162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5A6BC790" w14:textId="5384489B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Department for Education and Employment (no date)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Guidance on First Aid for Schools.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21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guidance_on_first_aid_for_schools.pdf (publishing.service.gov.uk)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 on: 7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 </w:t>
      </w:r>
    </w:p>
    <w:p w14:paraId="14E253E7" w14:textId="77777777" w:rsidR="0049132B" w:rsidRPr="00F72270" w:rsidRDefault="0049132B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3D3C61C" w14:textId="49B9867B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Education Act (2002),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C.32 Section 175.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22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https://www.legislation.gov.uk/ukpga/2002/32/section/175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    </w:t>
      </w:r>
    </w:p>
    <w:p w14:paraId="6D68F40C" w14:textId="77777777" w:rsidR="0049132B" w:rsidRPr="00F72270" w:rsidRDefault="0049132B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1E642878" w14:textId="6E67689E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Epsom College (2018)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Head Injury Policy.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23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https://www.epsomcollege.org.uk/wp-content/uplaods/2018/08/Head-injury-policy.pdf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102563C5" w14:textId="77777777" w:rsidR="0049132B" w:rsidRPr="00F72270" w:rsidRDefault="0049132B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7839B1E" w14:textId="77777777" w:rsidR="006F7BFF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lastRenderedPageBreak/>
        <w:t>Equality Act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2010, c.15. Available at: </w:t>
      </w:r>
      <w:hyperlink r:id="rId24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https://www.legislation.gov.uk/ukpga/2010/15/section/20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. (Accessed: 22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nd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037146A9" w14:textId="4744DA9D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  </w:t>
      </w:r>
    </w:p>
    <w:p w14:paraId="66F3BEB8" w14:textId="77777777" w:rsidR="006F7BFF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Estyn (2017 a)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Common Inspection Framework.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25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 xml:space="preserve">C:\Users\Admin\Downloads\Estyn Common Inspection </w:t>
        </w:r>
        <w:proofErr w:type="spellStart"/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Framwork</w:t>
        </w:r>
        <w:proofErr w:type="spellEnd"/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 xml:space="preserve"> 2018 (2).pdf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2BB06450" w14:textId="4EE29ED2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7F3E22B" w14:textId="77777777" w:rsidR="006F7BFF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Estyn (2017)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Supplementary guidance: inspecting safeguarding in schools and PRUs.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26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https://www.estyn.gov.wales/system/files/2020-07/Supplementary%2520guidance%2520-%2520Safeguarding%2520in%2520schools%2520and%2520PRUs-%2520Autumn%25202017.pdf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8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   </w:t>
      </w:r>
    </w:p>
    <w:p w14:paraId="29051D44" w14:textId="2FE89048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4408921" w14:textId="32382E17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Frost, L. and Bondy, A. (2002)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Picture Exchange Communication System Training Manual.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2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nd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Ed. United States: Pyramid Educational Consultants.    </w:t>
      </w:r>
    </w:p>
    <w:p w14:paraId="304CF11D" w14:textId="77777777" w:rsidR="006F7BFF" w:rsidRPr="00F72270" w:rsidRDefault="006F7BFF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381E111" w14:textId="77777777" w:rsidR="006F7BFF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Gov.UK (2018)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Health and Safety: Responsibilities and duties for schools.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27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https://www.gov.uk/government/publications/health-and-safety-advice-for-schools/responsibilities-and-duties-for-schools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7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AD97F24" w14:textId="12CAA753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04EF8536" w14:textId="28A3E859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Gov.UK (No date)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Disability rights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28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https://www.gov.uk/rights-disabled-person/education-rights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22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nd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 </w:t>
      </w:r>
    </w:p>
    <w:p w14:paraId="33156763" w14:textId="77777777" w:rsidR="006F7BFF" w:rsidRPr="00F72270" w:rsidRDefault="006F7BFF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3D62947" w14:textId="572C1EA0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Halliday, P. et al. (2012) ‘Autism Treatment Reviews for Physicians: The Take-home Messages’,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Science in Autism Treatment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, 9(2), pp. 1-25. Available at: </w:t>
      </w:r>
      <w:hyperlink r:id="rId29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https://asatonline.org/wp-content/uploads/NewsletterIssues/spring2012-2.pdf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 </w:t>
      </w:r>
    </w:p>
    <w:p w14:paraId="529FBBE9" w14:textId="77777777" w:rsidR="006F7BFF" w:rsidRPr="00F72270" w:rsidRDefault="006F7BFF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9FA7FA0" w14:textId="54F8C70A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Hammarberg, T. (1998) </w:t>
      </w: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 School for Children with Rights: The significance of the United Nations Convention on the Rights of the Child for modern education policy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International Child Development Centre: Florence. Available at: </w:t>
      </w:r>
      <w:hyperlink r:id="rId30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https://www.unicef-irc.org/publications/19-a-school-for-children-with-rights-the-significance-of-the-united-nations-convention.html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 </w:t>
      </w:r>
    </w:p>
    <w:p w14:paraId="66F8ABF6" w14:textId="77777777" w:rsidR="006F7BFF" w:rsidRPr="00F72270" w:rsidRDefault="006F7BFF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74361F1" w14:textId="77777777" w:rsidR="006F7BFF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Health and Safety Executive (2013 a)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Incident reporting in schools (accidents, </w:t>
      </w:r>
      <w:proofErr w:type="gramStart"/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diseases</w:t>
      </w:r>
      <w:proofErr w:type="gramEnd"/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and dangerous occurrences).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1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https://www.hse.gov.uk/pubns/edis1-pdf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26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19FF20A0" w14:textId="6CE9FAB2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B936B92" w14:textId="1F114E51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Health and Safety Executive (2013 b)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First Aid regulatory change takes effect.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2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https://www.hse.gov.uk/firstaid/changes-first-aid-regulations.htm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6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75F64540" w14:textId="77777777" w:rsidR="006F7BFF" w:rsidRPr="00F72270" w:rsidRDefault="006F7BFF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1192AAE4" w14:textId="777777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Health and Safety Executive (HSE) (2021)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Legislation.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3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https://www.hse.gov.uk/firstaid/legislation.htm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27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3601C7C9" w14:textId="77777777" w:rsidR="006F7BFF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Holland, S. (2017) </w:t>
      </w: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Right Way A Children’s Rights Approach </w:t>
      </w:r>
      <w:proofErr w:type="gramStart"/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For</w:t>
      </w:r>
      <w:proofErr w:type="gramEnd"/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Education in Wales. 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34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https://www.childcomwales.org.uk/wp-content/uploads/2017/05/The-Right-Way-Education.pdf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 11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42B2A134" w14:textId="03CBA190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B37BD1B" w14:textId="77777777" w:rsidR="006F7BFF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Hotchkiss, L. (2020)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5 Reasons why PECS should be your AAC of choice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35" w:anchor=":~:text=Here%20are%20five%20reasons%20why%20PECS%20should%20be,peer-reviewed%20research%20papers%20providing%20evidence%20for%20the%20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https://pecs-unitedkingdom.com/blog/5-reasons-why-pecs-should-be-your-aac-of-choice/#:~:text=Here%20are%20five%20reasons%20why%20PECS%20should%20be,peer-reviewed%20research%20papers%20providing%20evidence%20for%20the%20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25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</w:t>
      </w:r>
    </w:p>
    <w:p w14:paraId="59DF2074" w14:textId="7D5A45E1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 </w:t>
      </w:r>
    </w:p>
    <w:p w14:paraId="5FECF6CD" w14:textId="42FACBA9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Impact School Improvement (2021)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Impact School Improvement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36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Home | Impact School Improvement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 on: 6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 </w:t>
      </w:r>
    </w:p>
    <w:p w14:paraId="2A63FAD9" w14:textId="77777777" w:rsidR="007901DA" w:rsidRPr="00F72270" w:rsidRDefault="007901DA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538A74F5" w14:textId="77777777" w:rsidR="007901DA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Integrated Treatment Services (2021)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Picture Exchange Communication System (PECS).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7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https://www.integratedtreatmentservices.co.uk/our-approaches/speech-therapy-approaches/picture-exchange-communication-system-pecs/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20C50F8F" w14:textId="589B2941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2F2A8CE" w14:textId="01B5CCC0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Jerlinder</w:t>
      </w:r>
      <w:proofErr w:type="spellEnd"/>
      <w:r w:rsidRPr="00F72270">
        <w:rPr>
          <w:rFonts w:ascii="Arial" w:eastAsia="Times New Roman" w:hAnsi="Arial" w:cs="Arial"/>
          <w:sz w:val="24"/>
          <w:szCs w:val="24"/>
          <w:lang w:eastAsia="en-GB"/>
        </w:rPr>
        <w:t>, K. et al. (2010) ‘Swedish primary school teachers’ attitudes to inclusion - The case of PE and pupils with physical disabilities’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, European Journal of Special Needs Education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, 25, pp. 45-57. DOI:10.1080/08856250903450830 (Accessed: 6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   </w:t>
      </w:r>
    </w:p>
    <w:p w14:paraId="367C8AE3" w14:textId="77777777" w:rsidR="007901DA" w:rsidRPr="00F72270" w:rsidRDefault="007901DA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242C817" w14:textId="62E8F597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Legislation.gov.uk (2011)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The Management of Health and Safety at Work Regulations 1999.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8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https://legislation.gov.uk/uksi/1999/3242/regulation/5/made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8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 </w:t>
      </w:r>
    </w:p>
    <w:p w14:paraId="1E228B82" w14:textId="77777777" w:rsidR="007901DA" w:rsidRPr="00F72270" w:rsidRDefault="007901DA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70311B8" w14:textId="2E4EB20D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Legislation.gov.uk (2013)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Health and Safety (First Aid) Regulations 1981.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9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https://www.legislation.gov.uk/uksi/1981/917/made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1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st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1C115C90" w14:textId="77777777" w:rsidR="007901DA" w:rsidRPr="00F72270" w:rsidRDefault="007901DA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1BCB80F5" w14:textId="184374D7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Lerna, A. et al. (2012) ‘Social–communicative effects of the Picture Exchange Communication System (PECS) in Autism Spectrum Disorders’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, International Journal of Language and Communication Disorders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, 47(5), pp. 609-617. DOI: 10.1111/j.1460-6984.</w:t>
      </w:r>
      <w:proofErr w:type="gramStart"/>
      <w:r w:rsidRPr="00F72270">
        <w:rPr>
          <w:rFonts w:ascii="Arial" w:eastAsia="Times New Roman" w:hAnsi="Arial" w:cs="Arial"/>
          <w:sz w:val="24"/>
          <w:szCs w:val="24"/>
          <w:lang w:eastAsia="en-GB"/>
        </w:rPr>
        <w:t>2012.00172.x</w:t>
      </w:r>
      <w:proofErr w:type="gramEnd"/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25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 </w:t>
      </w:r>
    </w:p>
    <w:p w14:paraId="6EE612BA" w14:textId="77777777" w:rsidR="00767AC1" w:rsidRPr="00F72270" w:rsidRDefault="00767AC1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91F0AEC" w14:textId="0B69535F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Lickey Hills Primary School (2016)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Head Injury Procedure.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0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https://www.lickeyhills.worcs.sch.uk/wp-content/uploads/2016/11/Head-Bump-Procedure.pdf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62B02945" w14:textId="77777777" w:rsidR="00767AC1" w:rsidRPr="00F72270" w:rsidRDefault="00767AC1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6F2EA5B" w14:textId="777777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National Autism Resources (2021)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Picture Communication System (PECS).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1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https://nationalautismresources.com/the-picture-exchange-communication-system-pecs/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 </w:t>
      </w:r>
    </w:p>
    <w:p w14:paraId="05EF4FD8" w14:textId="77777777" w:rsidR="00767AC1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lastRenderedPageBreak/>
        <w:t>National Education Union (2019)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Accidents, injuries, </w:t>
      </w:r>
      <w:proofErr w:type="gramStart"/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diseases</w:t>
      </w:r>
      <w:proofErr w:type="gramEnd"/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and dangerous occurrences at school.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2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https://neu.org.uk/advice/accidents-and-injuries-school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29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1015911C" w14:textId="1B2C1A0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2C42448" w14:textId="77777777" w:rsidR="00767AC1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National Institute for Health and Care Excellence (2015)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Challenging behaviour and learning disabilities: prevention and interventions for people with learning disabilities whose behaviour challenges.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3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https://www.nice.org.uk/guidance/ng11/resources/challenging-behaviour-and-learning-disabilities-prevention-and-interventions-for-people-with-learning-disabilities-whose-behaviour-challenges-1837266392005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266C8FCD" w14:textId="48D6C804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 </w:t>
      </w:r>
    </w:p>
    <w:p w14:paraId="3EEAFCCA" w14:textId="77777777" w:rsidR="00767AC1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National Institute for Health and Care Excellence (NICE) (2019)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Head Injury: Assessment and Early Management.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4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https://www.nice.org.uk/guidance/cg176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4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2DD580E4" w14:textId="69B0CE66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2BE875D" w14:textId="57F0B423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NHS (2021)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Severe Head Injury.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5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https://www.nhs.uk/conditions/severe-head-injury/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483B8BFD" w14:textId="77777777" w:rsidR="00767AC1" w:rsidRPr="00F72270" w:rsidRDefault="00767AC1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125BE124" w14:textId="2F764A9E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NPSCC (2021)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children and child protection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46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https://learning.nspcc.org.uk/safeguarding-child-protection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8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681963D7" w14:textId="77777777" w:rsidR="00767AC1" w:rsidRPr="00F72270" w:rsidRDefault="00767AC1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62F6EA5" w14:textId="77777777" w:rsidR="00767AC1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NPT (2020)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children in Neath Port Talbot Schools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47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http://d6vsczyu1rky0.cloudfront.net/30750_b/wp-content/uploads/2020/09/NPT-Safeguarding-and-Child-Protection-model-policy-August-2020.pdf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8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69D8DA59" w14:textId="31182425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774E31EE" w14:textId="77777777" w:rsidR="00767AC1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NSPCC (2020)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Nominated child protection lead or designated safeguarding officer.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8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https://learning.nspcc.org.uk/research-resources/templates/nominated-child-protection-lead-role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   </w:t>
      </w:r>
    </w:p>
    <w:p w14:paraId="3F3D71FB" w14:textId="64B46331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34A885F" w14:textId="1C6470D2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Ofsted (2020)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Covid-19 Series: Briefing on Early Years, October 2020.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9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https://assets.publishing.service.gov.uk/government/uploads/system/uploads/attachment_data/file/933836/COVID-19_series_briefing_on_early_years_October_2020.pdf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 </w:t>
      </w:r>
    </w:p>
    <w:p w14:paraId="5448EBE0" w14:textId="77777777" w:rsidR="008026F7" w:rsidRPr="00F72270" w:rsidRDefault="008026F7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D5E645A" w14:textId="69569DAC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72270">
        <w:rPr>
          <w:rFonts w:ascii="Arial" w:eastAsia="Times New Roman" w:hAnsi="Arial" w:cs="Arial"/>
          <w:sz w:val="24"/>
          <w:szCs w:val="24"/>
          <w:lang w:eastAsia="en-GB"/>
        </w:rPr>
        <w:t>Patze</w:t>
      </w:r>
      <w:proofErr w:type="spellEnd"/>
      <w:r w:rsidRPr="00F72270">
        <w:rPr>
          <w:rFonts w:ascii="Arial" w:eastAsia="Times New Roman" w:hAnsi="Arial" w:cs="Arial"/>
          <w:sz w:val="24"/>
          <w:szCs w:val="24"/>
          <w:lang w:eastAsia="en-GB"/>
        </w:rPr>
        <w:t>, R. (2021)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Sustainable solutions for improved teacher wellbeing. </w:t>
      </w:r>
      <w:r w:rsidRPr="00F72270">
        <w:rPr>
          <w:rFonts w:ascii="Arial" w:eastAsia="Times New Roman" w:hAnsi="Arial" w:cs="Arial"/>
          <w:color w:val="555658"/>
          <w:sz w:val="24"/>
          <w:szCs w:val="24"/>
          <w:lang w:eastAsia="en-GB"/>
        </w:rPr>
        <w:t>Available at: </w:t>
      </w:r>
      <w:hyperlink r:id="rId50" w:anchor="effects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Sustainable solutions for improved teacher wellbeing (2021) (irisconnect.com)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 </w:t>
      </w:r>
    </w:p>
    <w:p w14:paraId="3AEBC80B" w14:textId="77777777" w:rsidR="0005100C" w:rsidRPr="00F72270" w:rsidRDefault="0005100C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93CA13E" w14:textId="3C65365F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Pyramid Educational Consultants (No date)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Evidence Based Practices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51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https://pecs-unitedkingdom.com/evidence-based-practices/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25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 </w:t>
      </w:r>
    </w:p>
    <w:p w14:paraId="11E3C058" w14:textId="77777777" w:rsidR="0005100C" w:rsidRPr="00F72270" w:rsidRDefault="0005100C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602AB7A" w14:textId="777777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F72270">
        <w:rPr>
          <w:rFonts w:ascii="Arial" w:eastAsia="Times New Roman" w:hAnsi="Arial" w:cs="Arial"/>
          <w:sz w:val="24"/>
          <w:szCs w:val="24"/>
          <w:lang w:eastAsia="en-GB"/>
        </w:rPr>
        <w:t>Reddam</w:t>
      </w:r>
      <w:proofErr w:type="spellEnd"/>
      <w:r w:rsidRPr="00F72270">
        <w:rPr>
          <w:rFonts w:ascii="Arial" w:eastAsia="Times New Roman" w:hAnsi="Arial" w:cs="Arial"/>
          <w:sz w:val="24"/>
          <w:szCs w:val="24"/>
          <w:lang w:eastAsia="en-GB"/>
        </w:rPr>
        <w:t> House (2016)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Whole school including EYFS Head Injury Policy.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52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https://reddamhouse.org.uk/about-us/policies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1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st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0F794D00" w14:textId="026631CE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lastRenderedPageBreak/>
        <w:t>Rights of Children and Young Persons (Wales) Measure. 2011 Chapter 8. 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3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https://www.legislation.gov.uk/mwa/2011/2/contents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 </w:t>
      </w:r>
    </w:p>
    <w:p w14:paraId="25915D37" w14:textId="77777777" w:rsidR="0005100C" w:rsidRPr="00F72270" w:rsidRDefault="0005100C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B8BBF22" w14:textId="54B1D55B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lang w:eastAsia="en-GB"/>
        </w:rPr>
      </w:pPr>
      <w:r w:rsidRPr="00F72270">
        <w:rPr>
          <w:rFonts w:ascii="Arial" w:eastAsia="Times New Roman" w:hAnsi="Arial" w:cs="Arial"/>
          <w:color w:val="000000"/>
          <w:lang w:eastAsia="en-GB"/>
        </w:rPr>
        <w:t>Rowlands, M. (2016) ‘Pupil voice benefits pupils and helps schools to improve’, </w:t>
      </w:r>
      <w:r w:rsidRPr="00F72270">
        <w:rPr>
          <w:rFonts w:ascii="Arial" w:eastAsia="Times New Roman" w:hAnsi="Arial" w:cs="Arial"/>
          <w:i/>
          <w:iCs/>
          <w:color w:val="000000"/>
          <w:lang w:eastAsia="en-GB"/>
        </w:rPr>
        <w:t>Estyn,</w:t>
      </w:r>
      <w:r w:rsidRPr="00F72270">
        <w:rPr>
          <w:rFonts w:ascii="Arial" w:eastAsia="Times New Roman" w:hAnsi="Arial" w:cs="Arial"/>
          <w:color w:val="000000"/>
          <w:lang w:eastAsia="en-GB"/>
        </w:rPr>
        <w:t> 7</w:t>
      </w:r>
      <w:r w:rsidRPr="00F72270">
        <w:rPr>
          <w:rFonts w:ascii="Arial" w:eastAsia="Times New Roman" w:hAnsi="Arial" w:cs="Arial"/>
          <w:color w:val="000000"/>
          <w:sz w:val="15"/>
          <w:szCs w:val="15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lang w:eastAsia="en-GB"/>
        </w:rPr>
        <w:t> December. Available at: </w:t>
      </w:r>
      <w:hyperlink r:id="rId54" w:tgtFrame="_blank" w:history="1">
        <w:r w:rsidRPr="00F72270">
          <w:rPr>
            <w:rFonts w:ascii="Arial" w:eastAsia="Times New Roman" w:hAnsi="Arial" w:cs="Arial"/>
            <w:color w:val="0563C1"/>
            <w:u w:val="single"/>
            <w:lang w:eastAsia="en-GB"/>
          </w:rPr>
          <w:t>https://www.estyn.gov.wales/news/pupil-voice-benefits-pupils-and-helps-schools-improve</w:t>
        </w:r>
      </w:hyperlink>
      <w:r w:rsidRPr="00F72270">
        <w:rPr>
          <w:rFonts w:ascii="Arial" w:eastAsia="Times New Roman" w:hAnsi="Arial" w:cs="Arial"/>
          <w:color w:val="000000"/>
          <w:lang w:eastAsia="en-GB"/>
        </w:rPr>
        <w:t> (Accessed: 11</w:t>
      </w:r>
      <w:r w:rsidRPr="00F72270">
        <w:rPr>
          <w:rFonts w:ascii="Arial" w:eastAsia="Times New Roman" w:hAnsi="Arial" w:cs="Arial"/>
          <w:color w:val="000000"/>
          <w:sz w:val="15"/>
          <w:szCs w:val="15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lang w:eastAsia="en-GB"/>
        </w:rPr>
        <w:t> May 2021).  </w:t>
      </w:r>
    </w:p>
    <w:p w14:paraId="4552F4C0" w14:textId="77777777" w:rsidR="0005100C" w:rsidRPr="00F72270" w:rsidRDefault="0005100C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035BD1C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Social Care Wales (2021)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Awareness Training Pack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55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Safeguarding Awareness Training Pack | Social Care Wales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 on: 8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7B3055C9" w14:textId="1A844AC9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5A39904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Social Services and Well-being (Wales) Act 2014. 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6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Social Services and Well-being (Wales) Act 2014 (legislation.gov.uk)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 on: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08580971" w14:textId="08A4CEF1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 </w:t>
      </w:r>
    </w:p>
    <w:p w14:paraId="796C82D0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Social Services and Well-being (Wales) Act. 2014 Chapter 7. 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7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https://www.legislation.gov.uk/anaw/2014/4/contents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346EEC9F" w14:textId="60320166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78062A7B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(1989)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Summary of the UN Convention on the Rights of the Child.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58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https://downloads.unicef.org.uk/wp-content/uploads/2019/10/UNCRC_summary-1_1.pdf?_adal_sd=www.unicef.org.uk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26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April 2021). </w:t>
      </w:r>
    </w:p>
    <w:p w14:paraId="1E786EEC" w14:textId="52E360D2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 </w:t>
      </w:r>
    </w:p>
    <w:p w14:paraId="414514F0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(No date a) </w:t>
      </w: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Getting Started Take </w:t>
      </w:r>
      <w:proofErr w:type="gramStart"/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</w:t>
      </w:r>
      <w:proofErr w:type="gramEnd"/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First Step to Becoming Rights Respecting. 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9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https://www.unicef.org.uk/rights-respecting-schools/getting-started/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0D442170" w14:textId="1F98BADB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418B300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(No date b) </w:t>
      </w: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Advice </w:t>
      </w:r>
      <w:proofErr w:type="gramStart"/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From</w:t>
      </w:r>
      <w:proofErr w:type="gramEnd"/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An </w:t>
      </w:r>
      <w:proofErr w:type="spellStart"/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Rrsa</w:t>
      </w:r>
      <w:proofErr w:type="spellEnd"/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Coordinator At George Heriots Junior School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60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https://www.unicef.org.uk/rights-respecting-schools/advice-from-an-rrsa-coordinator-at-george-heriots-junior-school/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09C38707" w14:textId="12410991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2D1FDA01" w14:textId="2297F11A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Well-being of Future Generations (Wales) Act 2015. 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1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https://www.legislation.gov.uk/anaw/2015/2/contents/enacted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 </w:t>
      </w:r>
    </w:p>
    <w:p w14:paraId="3A092DB7" w14:textId="77777777" w:rsidR="0005100C" w:rsidRPr="00F72270" w:rsidRDefault="0005100C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5BB193CC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Assembly Government (2010) </w:t>
      </w:r>
      <w:r w:rsidRPr="00F7227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Thinking positively Emotional health and well-being in schools and Early Years settings. 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2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https://gov.wales/sites/default/files/publications/2018-03/thinking-positively-emotional-health-and-well-being-in-schools-and-early-years-settings.pdf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 11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39FB36A0" w14:textId="0D2B92F6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</w:t>
      </w:r>
    </w:p>
    <w:p w14:paraId="34E5B6BF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Welsh Government (2018 a)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Planning to increase access to schools for disabled pupils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3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https://gov.wales/sites/default/files/publications/2018-04/planning-to-increase-access-to-schools-for-disabled-pupils.pdf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22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nd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756B5EEE" w14:textId="467FEE4C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B91EC0C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Welsh Government (2018)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Additional Learning Needs and Education Tribunal (Wales) Act (2018).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 xml:space="preserve"> Available 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lastRenderedPageBreak/>
        <w:t>at: </w:t>
      </w:r>
      <w:hyperlink r:id="rId64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https://www.legislation.gov.uk/anaw/2018/2/notes/division/3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3325C341" w14:textId="6657A641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 </w:t>
      </w:r>
    </w:p>
    <w:p w14:paraId="3F88BF55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Welsh Government (2019)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Statistical First Release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5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https://gov.wales/sites/default/files/statistics-and-research/2019-07/school-census-results-2019-764.pdf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22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nd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4AC05294" w14:textId="3819596F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58C56E0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(2020)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Curriculum for Wales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6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Curriculum for Wales - Hwb (</w:t>
        </w:r>
        <w:proofErr w:type="spellStart"/>
        <w:proofErr w:type="gramStart"/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proofErr w:type="gramEnd"/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on: 10</w:t>
      </w:r>
      <w:r w:rsidRPr="00F72270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 </w:t>
      </w:r>
    </w:p>
    <w:p w14:paraId="4F2CD9EC" w14:textId="7C20E8B5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6B10AA1" w14:textId="43ED913D" w:rsidR="00F72270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Welsh Government (2020)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Wales Safeguarding Procedures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7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https://www.safeguarding.wales/about_web.html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19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0BE99E0A" w14:textId="77777777" w:rsidR="0005100C" w:rsidRPr="00F72270" w:rsidRDefault="0005100C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2F540CA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Welsh Government (2021 a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) Role of the Additional Learning Needs Co-ordinator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8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https://gov.wales/sites/default/files/publications/2021-01/role-of-early-years-additional-learning-needs-co-ordinator.pdf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22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nd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50F17870" w14:textId="1C60A70C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43345EDD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Welsh Government (2021)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guidance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9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Safeguarding guidance | GOV.WALES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 on: 9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5AA63222" w14:textId="55C35F85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A8EE086" w14:textId="77777777" w:rsidR="0005100C" w:rsidRDefault="00F72270" w:rsidP="00F7227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Welsh Government (No date)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Additional Learning Needs Code for Wales 2021.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70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https://gov.wales/sites/default/files/publications/2021-03/the-additional-learning-needs-code-for-wales-2021.pdf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rd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34DE2D33" w14:textId="4B280D31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A78D81E" w14:textId="77777777" w:rsidR="00F72270" w:rsidRPr="00F72270" w:rsidRDefault="00F72270" w:rsidP="00F72270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2270">
        <w:rPr>
          <w:rFonts w:ascii="Arial" w:eastAsia="Times New Roman" w:hAnsi="Arial" w:cs="Arial"/>
          <w:sz w:val="24"/>
          <w:szCs w:val="24"/>
          <w:lang w:eastAsia="en-GB"/>
        </w:rPr>
        <w:t>Welsh Government (2018 b) </w:t>
      </w:r>
      <w:r w:rsidRPr="00F72270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Health, Safety and Welfare. 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71" w:tgtFrame="_blank" w:history="1">
        <w:r w:rsidRPr="00F72270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https://gov.wales/sites/default/files/publications/2018-03/25-health-safety-and-welfare.pdf</w:t>
        </w:r>
      </w:hyperlink>
      <w:r w:rsidRPr="00F72270">
        <w:rPr>
          <w:rFonts w:ascii="Arial" w:eastAsia="Times New Roman" w:hAnsi="Arial" w:cs="Arial"/>
          <w:sz w:val="24"/>
          <w:szCs w:val="24"/>
          <w:lang w:eastAsia="en-GB"/>
        </w:rPr>
        <w:t> (Accessed: 5</w:t>
      </w:r>
      <w:r w:rsidRPr="00F72270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>th</w:t>
      </w:r>
      <w:r w:rsidRPr="00F72270">
        <w:rPr>
          <w:rFonts w:ascii="Arial" w:eastAsia="Times New Roman" w:hAnsi="Arial" w:cs="Arial"/>
          <w:sz w:val="24"/>
          <w:szCs w:val="24"/>
          <w:lang w:eastAsia="en-GB"/>
        </w:rPr>
        <w:t> May 2021).</w:t>
      </w:r>
    </w:p>
    <w:p w14:paraId="301B7A5C" w14:textId="77777777" w:rsidR="00543E53" w:rsidRPr="00543E53" w:rsidRDefault="00543E53" w:rsidP="007C2410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75BE80E" w14:textId="6BE209C5" w:rsidR="0083327E" w:rsidRDefault="0083327E" w:rsidP="007C2410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0FDA3B1" w14:textId="77777777" w:rsidR="007C2410" w:rsidRPr="00012DEB" w:rsidRDefault="007C2410" w:rsidP="00012DEB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7C2410" w:rsidRPr="00012DEB">
      <w:headerReference w:type="default" r:id="rId72"/>
      <w:footerReference w:type="default" r:id="rId7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E05D88" w14:textId="77777777" w:rsidR="000966D7" w:rsidRDefault="000966D7" w:rsidP="005C53E9">
      <w:pPr>
        <w:spacing w:after="0" w:line="240" w:lineRule="auto"/>
      </w:pPr>
      <w:r>
        <w:separator/>
      </w:r>
    </w:p>
  </w:endnote>
  <w:endnote w:type="continuationSeparator" w:id="0">
    <w:p w14:paraId="0D82B6C5" w14:textId="77777777" w:rsidR="000966D7" w:rsidRDefault="000966D7" w:rsidP="005C53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813355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F66A0A" w14:textId="69F5AF4D" w:rsidR="004E0F8F" w:rsidRDefault="004E0F8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60FD27" w14:textId="77777777" w:rsidR="004E0F8F" w:rsidRDefault="004E0F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DA0847" w14:textId="77777777" w:rsidR="000966D7" w:rsidRDefault="000966D7" w:rsidP="005C53E9">
      <w:pPr>
        <w:spacing w:after="0" w:line="240" w:lineRule="auto"/>
      </w:pPr>
      <w:r>
        <w:separator/>
      </w:r>
    </w:p>
  </w:footnote>
  <w:footnote w:type="continuationSeparator" w:id="0">
    <w:p w14:paraId="6054A312" w14:textId="77777777" w:rsidR="000966D7" w:rsidRDefault="000966D7" w:rsidP="005C53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90F76C" w14:textId="000A0C5B" w:rsidR="005C53E9" w:rsidRDefault="005C53E9">
    <w:pPr>
      <w:pStyle w:val="Header"/>
    </w:pPr>
    <w:r>
      <w:t>ECEY6002</w:t>
    </w:r>
  </w:p>
  <w:p w14:paraId="1C88A20D" w14:textId="2CDB749B" w:rsidR="00EA59DF" w:rsidRDefault="00EA59DF">
    <w:pPr>
      <w:pStyle w:val="Header"/>
    </w:pPr>
    <w:r>
      <w:t>1904666</w:t>
    </w:r>
  </w:p>
  <w:p w14:paraId="7A152CC1" w14:textId="3AFA335D" w:rsidR="00EA59DF" w:rsidRDefault="00EA59DF">
    <w:pPr>
      <w:pStyle w:val="Header"/>
    </w:pPr>
    <w:r>
      <w:t>1801175</w:t>
    </w:r>
  </w:p>
  <w:p w14:paraId="2B9140D1" w14:textId="456CA7BE" w:rsidR="00EA59DF" w:rsidRDefault="00EA59DF">
    <w:pPr>
      <w:pStyle w:val="Header"/>
    </w:pPr>
    <w:r>
      <w:t>1903728</w:t>
    </w:r>
  </w:p>
  <w:p w14:paraId="746BF684" w14:textId="2100DA49" w:rsidR="00FC7F19" w:rsidRDefault="00FC7F19">
    <w:pPr>
      <w:pStyle w:val="Header"/>
    </w:pPr>
    <w:r>
      <w:t>1904662</w:t>
    </w:r>
  </w:p>
  <w:p w14:paraId="38C2DE77" w14:textId="1A63A082" w:rsidR="00FC7F19" w:rsidRDefault="00FC7F19">
    <w:pPr>
      <w:pStyle w:val="Header"/>
    </w:pPr>
    <w:r>
      <w:t>1904061</w:t>
    </w:r>
  </w:p>
  <w:p w14:paraId="75450ABD" w14:textId="77777777" w:rsidR="005C53E9" w:rsidRDefault="005C53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472061"/>
    <w:multiLevelType w:val="multilevel"/>
    <w:tmpl w:val="A60E14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CA24C95"/>
    <w:multiLevelType w:val="multilevel"/>
    <w:tmpl w:val="6A26CE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3EE39D9"/>
    <w:multiLevelType w:val="multilevel"/>
    <w:tmpl w:val="DD2EEC9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49C689E"/>
    <w:multiLevelType w:val="multilevel"/>
    <w:tmpl w:val="746CD90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BC627CD"/>
    <w:multiLevelType w:val="multilevel"/>
    <w:tmpl w:val="2F923C3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BEA0691"/>
    <w:multiLevelType w:val="multilevel"/>
    <w:tmpl w:val="1E503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EB756C8"/>
    <w:multiLevelType w:val="multilevel"/>
    <w:tmpl w:val="041C0A9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8045D62"/>
    <w:multiLevelType w:val="multilevel"/>
    <w:tmpl w:val="A14096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5FE76CB4"/>
    <w:multiLevelType w:val="multilevel"/>
    <w:tmpl w:val="151C37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11B78D5"/>
    <w:multiLevelType w:val="multilevel"/>
    <w:tmpl w:val="C8BEB2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72227DA"/>
    <w:multiLevelType w:val="multilevel"/>
    <w:tmpl w:val="2CA06468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A253276"/>
    <w:multiLevelType w:val="multilevel"/>
    <w:tmpl w:val="22F42B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7"/>
  </w:num>
  <w:num w:numId="2">
    <w:abstractNumId w:val="1"/>
  </w:num>
  <w:num w:numId="3">
    <w:abstractNumId w:val="11"/>
  </w:num>
  <w:num w:numId="4">
    <w:abstractNumId w:val="9"/>
  </w:num>
  <w:num w:numId="5">
    <w:abstractNumId w:val="2"/>
  </w:num>
  <w:num w:numId="6">
    <w:abstractNumId w:val="3"/>
  </w:num>
  <w:num w:numId="7">
    <w:abstractNumId w:val="4"/>
  </w:num>
  <w:num w:numId="8">
    <w:abstractNumId w:val="6"/>
  </w:num>
  <w:num w:numId="9">
    <w:abstractNumId w:val="10"/>
  </w:num>
  <w:num w:numId="10">
    <w:abstractNumId w:val="5"/>
  </w:num>
  <w:num w:numId="11">
    <w:abstractNumId w:val="8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13B"/>
    <w:rsid w:val="00012DEB"/>
    <w:rsid w:val="0003571F"/>
    <w:rsid w:val="0005100C"/>
    <w:rsid w:val="000966D7"/>
    <w:rsid w:val="001251B8"/>
    <w:rsid w:val="00140C14"/>
    <w:rsid w:val="0015213B"/>
    <w:rsid w:val="001B34FE"/>
    <w:rsid w:val="00200327"/>
    <w:rsid w:val="002175BC"/>
    <w:rsid w:val="00237BF7"/>
    <w:rsid w:val="00253F0A"/>
    <w:rsid w:val="002C52B9"/>
    <w:rsid w:val="00334229"/>
    <w:rsid w:val="00347C68"/>
    <w:rsid w:val="003E2679"/>
    <w:rsid w:val="00405AA4"/>
    <w:rsid w:val="004636A2"/>
    <w:rsid w:val="0049132B"/>
    <w:rsid w:val="004A7C26"/>
    <w:rsid w:val="004B39DD"/>
    <w:rsid w:val="004C5F88"/>
    <w:rsid w:val="004E0F8F"/>
    <w:rsid w:val="004F207D"/>
    <w:rsid w:val="00543E53"/>
    <w:rsid w:val="005A00DB"/>
    <w:rsid w:val="005B68CB"/>
    <w:rsid w:val="005C53E9"/>
    <w:rsid w:val="005D2EE5"/>
    <w:rsid w:val="005F2A40"/>
    <w:rsid w:val="006012FE"/>
    <w:rsid w:val="00691638"/>
    <w:rsid w:val="006F7BFF"/>
    <w:rsid w:val="00767AC1"/>
    <w:rsid w:val="00777F29"/>
    <w:rsid w:val="007901DA"/>
    <w:rsid w:val="007A058A"/>
    <w:rsid w:val="007C2410"/>
    <w:rsid w:val="008026F7"/>
    <w:rsid w:val="008153DA"/>
    <w:rsid w:val="0083327E"/>
    <w:rsid w:val="008722BE"/>
    <w:rsid w:val="008A3739"/>
    <w:rsid w:val="008C6B7E"/>
    <w:rsid w:val="00A87971"/>
    <w:rsid w:val="00C342F0"/>
    <w:rsid w:val="00D573E7"/>
    <w:rsid w:val="00D94A9E"/>
    <w:rsid w:val="00DA4226"/>
    <w:rsid w:val="00DB1F15"/>
    <w:rsid w:val="00DD0384"/>
    <w:rsid w:val="00E178DA"/>
    <w:rsid w:val="00E25A55"/>
    <w:rsid w:val="00EA59DF"/>
    <w:rsid w:val="00F72270"/>
    <w:rsid w:val="00FC7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58E81B"/>
  <w15:chartTrackingRefBased/>
  <w15:docId w15:val="{F0AB2836-57B4-45D2-A18B-B5CB4673A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012DE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12DEB"/>
  </w:style>
  <w:style w:type="character" w:customStyle="1" w:styleId="eop">
    <w:name w:val="eop"/>
    <w:basedOn w:val="DefaultParagraphFont"/>
    <w:rsid w:val="00012DEB"/>
  </w:style>
  <w:style w:type="paragraph" w:styleId="Header">
    <w:name w:val="header"/>
    <w:basedOn w:val="Normal"/>
    <w:link w:val="HeaderChar"/>
    <w:uiPriority w:val="99"/>
    <w:unhideWhenUsed/>
    <w:rsid w:val="005C53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53E9"/>
  </w:style>
  <w:style w:type="paragraph" w:styleId="Footer">
    <w:name w:val="footer"/>
    <w:basedOn w:val="Normal"/>
    <w:link w:val="FooterChar"/>
    <w:uiPriority w:val="99"/>
    <w:unhideWhenUsed/>
    <w:rsid w:val="005C53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53E9"/>
  </w:style>
  <w:style w:type="character" w:styleId="Hyperlink">
    <w:name w:val="Hyperlink"/>
    <w:basedOn w:val="DefaultParagraphFont"/>
    <w:uiPriority w:val="99"/>
    <w:unhideWhenUsed/>
    <w:rsid w:val="001B34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34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483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828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154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351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654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664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81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408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663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312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798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41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448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855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88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666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478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347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858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641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64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817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04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218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470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629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316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969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287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282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787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83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17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882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862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803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90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40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550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371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444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649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081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400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31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18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863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30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02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04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782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227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954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61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161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50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725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138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27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36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276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305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946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948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013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36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3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73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882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84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615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538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61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470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111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3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011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699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65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36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27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17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20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075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106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237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50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627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22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008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160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603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81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780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042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427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558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22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918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564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180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873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510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20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156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695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066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871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686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065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717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8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22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194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70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443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638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896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083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66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99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8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205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227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599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248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70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761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57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04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2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308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410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288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504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219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44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8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916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61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07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060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061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22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260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94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059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62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525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62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062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58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794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048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806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86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702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268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825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40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6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113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194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92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346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145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178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867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1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573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78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307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209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306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16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151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311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522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262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302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732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269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853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768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system/files/2020-07/Supplementary%2520guidance%2520-%2520Safeguarding%2520in%2520schools%2520and%2520PRUs-%2520Autumn%25202017.pdf" TargetMode="External"/><Relationship Id="rId21" Type="http://schemas.openxmlformats.org/officeDocument/2006/relationships/hyperlink" Target="https://assets.publishing.service.gov.uk/government/uploads/system/uploads/attachment_data/file/306370/guidance_on_first_aid_for_schools.pdf" TargetMode="External"/><Relationship Id="rId42" Type="http://schemas.openxmlformats.org/officeDocument/2006/relationships/hyperlink" Target="https://neu.org.uk/advice/accidents-and-injuries-school" TargetMode="External"/><Relationship Id="rId47" Type="http://schemas.openxmlformats.org/officeDocument/2006/relationships/hyperlink" Target="http://d6vsczyu1rky0.cloudfront.net/30750_b/wp-content/uploads/2020/09/NPT-Safeguarding-and-Child-Protection-model-policy-August-2020.pdf" TargetMode="External"/><Relationship Id="rId63" Type="http://schemas.openxmlformats.org/officeDocument/2006/relationships/hyperlink" Target="https://gov.wales/sites/default/files/publications/2018-04/planning-to-increase-access-to-schools-for-disabled-pupils.pdf" TargetMode="External"/><Relationship Id="rId68" Type="http://schemas.openxmlformats.org/officeDocument/2006/relationships/hyperlink" Target="https://gov.wales/sites/default/files/publications/2021-01/role-of-early-years-additional-learning-needs-co-ordinator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dbridgescp.org.uk/wp-content/uploads/2016/05/RiP-Frontline-Briefing-Communicating-with-children-and-yp-with-speech-language-and-communication-needs-and-or-developmental-delay-2016.pdf" TargetMode="External"/><Relationship Id="rId29" Type="http://schemas.openxmlformats.org/officeDocument/2006/relationships/hyperlink" Target="https://asatonline.org/wp-content/uploads/NewsletterIssues/spring2012-2.pdf" TargetMode="External"/><Relationship Id="rId11" Type="http://schemas.openxmlformats.org/officeDocument/2006/relationships/hyperlink" Target="http://d6vsczyu1rky0.cloudfront.net/36226_b/wp-content/uploads/2020/01/2019-Safeguarding-Policy-.pdf" TargetMode="External"/><Relationship Id="rId24" Type="http://schemas.openxmlformats.org/officeDocument/2006/relationships/hyperlink" Target="https://www.legislation.gov.uk/ukpga/2010/15/section/20" TargetMode="External"/><Relationship Id="rId32" Type="http://schemas.openxmlformats.org/officeDocument/2006/relationships/hyperlink" Target="https://www.hse.gov.uk/firstaid/changes-first-aid-regulations.htm" TargetMode="External"/><Relationship Id="rId37" Type="http://schemas.openxmlformats.org/officeDocument/2006/relationships/hyperlink" Target="https://www.integratedtreatmentservices.co.uk/our-approaches/speech-therapy-approaches/picture-exchange-communication-system-pecs/" TargetMode="External"/><Relationship Id="rId40" Type="http://schemas.openxmlformats.org/officeDocument/2006/relationships/hyperlink" Target="https://www.lickeyhills.worcs.sch.uk/wp-content/uploads/2016/11/Head-Bump-Procedure.pdf" TargetMode="External"/><Relationship Id="rId45" Type="http://schemas.openxmlformats.org/officeDocument/2006/relationships/hyperlink" Target="https://www.nhs.uk/conditions/severe-head-injury/" TargetMode="External"/><Relationship Id="rId53" Type="http://schemas.openxmlformats.org/officeDocument/2006/relationships/hyperlink" Target="https://www.legislation.gov.uk/mwa/2011/2/contents" TargetMode="External"/><Relationship Id="rId58" Type="http://schemas.openxmlformats.org/officeDocument/2006/relationships/hyperlink" Target="https://downloads.unicef.org.uk/wp-content/uploads/2019/10/UNCRC_summary-1_1.pdf?_adal_sd=www.unicef.org.uk.1619547245431&amp;_adal_ca=so%3DLive%26me%3Dorganic%26ca%3D(not%2520set)%26co%3D(not%2520set)%26ke%3D(not%2520set).1619547245431&amp;_adal_cw=1619547243131.1619547245431&amp;_adal_id=09373924-0a26-4aff-984c-89b9ffeb3d28.1602011355.8.1619547243.1615136800.adc1f3d4-3db6-41a1-80eb-4ac97ce54951.1619547245431&amp;_ga=2.66364206.1224223923.1619547243-156457758.1602011355" TargetMode="External"/><Relationship Id="rId66" Type="http://schemas.openxmlformats.org/officeDocument/2006/relationships/hyperlink" Target="https://hwb.gov.wales/curriculum-for-wales/" TargetMode="External"/><Relationship Id="rId74" Type="http://schemas.openxmlformats.org/officeDocument/2006/relationships/fontTable" Target="fontTable.xml"/><Relationship Id="rId5" Type="http://schemas.openxmlformats.org/officeDocument/2006/relationships/footnotes" Target="footnotes.xml"/><Relationship Id="rId61" Type="http://schemas.openxmlformats.org/officeDocument/2006/relationships/hyperlink" Target="https://www.legislation.gov.uk/anaw/2015/2/contents/enacted" TargetMode="External"/><Relationship Id="rId19" Type="http://schemas.openxmlformats.org/officeDocument/2006/relationships/hyperlink" Target="https://www.lbhf.gov.uk/sites/default/files/section_attachments/dfe_health_and_safety_advice_06_02_14.pdf" TargetMode="External"/><Relationship Id="rId14" Type="http://schemas.openxmlformats.org/officeDocument/2006/relationships/hyperlink" Target="https://contact.org.uk/wp-content/uploads/2021/03/developmental_delay.pdf" TargetMode="External"/><Relationship Id="rId22" Type="http://schemas.openxmlformats.org/officeDocument/2006/relationships/hyperlink" Target="https://www.legislation.gov.uk/ukpga/2002/32/section/175" TargetMode="External"/><Relationship Id="rId27" Type="http://schemas.openxmlformats.org/officeDocument/2006/relationships/hyperlink" Target="https://www.gov.uk/government/publications/health-and-safety-advice-for-schools/responsibilities-and-duties-for-schools" TargetMode="External"/><Relationship Id="rId30" Type="http://schemas.openxmlformats.org/officeDocument/2006/relationships/hyperlink" Target="https://www.unicef-irc.org/publications/19-a-school-for-children-with-rights-the-significance-of-the-united-nations-convention.html" TargetMode="External"/><Relationship Id="rId35" Type="http://schemas.openxmlformats.org/officeDocument/2006/relationships/hyperlink" Target="https://pecs-unitedkingdom.com/blog/5-reasons-why-pecs-should-be-your-aac-of-choice/" TargetMode="External"/><Relationship Id="rId43" Type="http://schemas.openxmlformats.org/officeDocument/2006/relationships/hyperlink" Target="https://www.nice.org.uk/guidance/ng11/resources/challenging-behaviour-and-learning-disabilities-prevention-and-interventions-for-people-with-learning-disabilities-whose-behaviour-challenges-1837266392005" TargetMode="External"/><Relationship Id="rId48" Type="http://schemas.openxmlformats.org/officeDocument/2006/relationships/hyperlink" Target="https://learning.nspcc.org.uk/research-resources/templates/nominated-child-protection-lead-role" TargetMode="External"/><Relationship Id="rId56" Type="http://schemas.openxmlformats.org/officeDocument/2006/relationships/hyperlink" Target="https://www.legislation.gov.uk/anaw/2014/4/contents" TargetMode="External"/><Relationship Id="rId64" Type="http://schemas.openxmlformats.org/officeDocument/2006/relationships/hyperlink" Target="https://www.legislation.gov.uk/anaw/2018/2/notes/division/3" TargetMode="External"/><Relationship Id="rId69" Type="http://schemas.openxmlformats.org/officeDocument/2006/relationships/hyperlink" Target="https://gov.wales/safeguarding-guidance" TargetMode="External"/><Relationship Id="rId8" Type="http://schemas.openxmlformats.org/officeDocument/2006/relationships/hyperlink" Target="https://files.eric.ed.gov/fulltext/EJ1134153.pdf" TargetMode="External"/><Relationship Id="rId51" Type="http://schemas.openxmlformats.org/officeDocument/2006/relationships/hyperlink" Target="https://pecs-unitedkingdom.com/evidence-based-practices/" TargetMode="External"/><Relationship Id="rId72" Type="http://schemas.openxmlformats.org/officeDocument/2006/relationships/header" Target="header1.xml"/><Relationship Id="rId3" Type="http://schemas.openxmlformats.org/officeDocument/2006/relationships/settings" Target="settings.xml"/><Relationship Id="rId12" Type="http://schemas.openxmlformats.org/officeDocument/2006/relationships/hyperlink" Target="https://www.earlyhelppartnership.org.uk/tools-resources-charities-information-local-services-projects/Information-docs/improving-childrens-understanding-of-their-wellbeing.pdf" TargetMode="External"/><Relationship Id="rId17" Type="http://schemas.openxmlformats.org/officeDocument/2006/relationships/hyperlink" Target="https://files.eric.ed.gov/fulltext/ED606743.pdf" TargetMode="External"/><Relationship Id="rId25" Type="http://schemas.openxmlformats.org/officeDocument/2006/relationships/hyperlink" Target="file:///C:\Users\Admin\Downloads\Estyn%20Common%20Inspection%20Framwork%202018%20(2).pdf" TargetMode="External"/><Relationship Id="rId33" Type="http://schemas.openxmlformats.org/officeDocument/2006/relationships/hyperlink" Target="https://www.hse.gov.uk/firstaid/legislation.htm" TargetMode="External"/><Relationship Id="rId38" Type="http://schemas.openxmlformats.org/officeDocument/2006/relationships/hyperlink" Target="https://legislation.gov.uk/uksi/1999/3242/regulation/5/made" TargetMode="External"/><Relationship Id="rId46" Type="http://schemas.openxmlformats.org/officeDocument/2006/relationships/hyperlink" Target="https://learning.nspcc.org.uk/safeguarding-child-protection" TargetMode="External"/><Relationship Id="rId59" Type="http://schemas.openxmlformats.org/officeDocument/2006/relationships/hyperlink" Target="https://www.unicef.org.uk/rights-respecting-schools/getting-started/" TargetMode="External"/><Relationship Id="rId67" Type="http://schemas.openxmlformats.org/officeDocument/2006/relationships/hyperlink" Target="https://www.safeguarding.wales/about_web.html" TargetMode="External"/><Relationship Id="rId20" Type="http://schemas.openxmlformats.org/officeDocument/2006/relationships/hyperlink" Target="file:///C:\Users\sinea\Downloads\Keeping_children_safe_in_education_2020_-_Update_-_January_2021.pdf" TargetMode="External"/><Relationship Id="rId41" Type="http://schemas.openxmlformats.org/officeDocument/2006/relationships/hyperlink" Target="https://nationalautismresources.com/the-picture-exchange-communication-system-pecs/" TargetMode="External"/><Relationship Id="rId54" Type="http://schemas.openxmlformats.org/officeDocument/2006/relationships/hyperlink" Target="https://www.estyn.gov.wales/news/pupil-voice-benefits-pupils-and-helps-schools-improve" TargetMode="External"/><Relationship Id="rId62" Type="http://schemas.openxmlformats.org/officeDocument/2006/relationships/hyperlink" Target="https://gov.wales/sites/default/files/publications/2018-03/thinking-positively-emotional-health-and-well-being-in-schools-and-early-years-settings.pdf" TargetMode="External"/><Relationship Id="rId70" Type="http://schemas.openxmlformats.org/officeDocument/2006/relationships/hyperlink" Target="https://gov.wales/sites/default/files/publications/2021-03/the-additional-learning-needs-code-for-wales-2021.pdf" TargetMode="External"/><Relationship Id="rId75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ojs.lib.uwo.ca/index.php/eei/article/view/7709/6325" TargetMode="External"/><Relationship Id="rId23" Type="http://schemas.openxmlformats.org/officeDocument/2006/relationships/hyperlink" Target="https://www.epsomcollege.org.uk/wp-content/uplaods/2018/08/Head-injury-policy.pdf" TargetMode="External"/><Relationship Id="rId28" Type="http://schemas.openxmlformats.org/officeDocument/2006/relationships/hyperlink" Target="https://www.gov.uk/rights-disabled-person/education-rights" TargetMode="External"/><Relationship Id="rId36" Type="http://schemas.openxmlformats.org/officeDocument/2006/relationships/hyperlink" Target="https://www.impact.wales/" TargetMode="External"/><Relationship Id="rId49" Type="http://schemas.openxmlformats.org/officeDocument/2006/relationships/hyperlink" Target="https://assets.publishing.service.gov.uk/government/uploads/system/uploads/attachment_data/file/933836/COVID-19_series_briefing_on_early_years_October_2020.pdf" TargetMode="External"/><Relationship Id="rId57" Type="http://schemas.openxmlformats.org/officeDocument/2006/relationships/hyperlink" Target="https://www.legislation.gov.uk/anaw/2014/4/contents" TargetMode="External"/><Relationship Id="rId10" Type="http://schemas.openxmlformats.org/officeDocument/2006/relationships/hyperlink" Target="https://www.bera.ac.uk/blog-series/covid-19-education-and-educational-research" TargetMode="External"/><Relationship Id="rId31" Type="http://schemas.openxmlformats.org/officeDocument/2006/relationships/hyperlink" Target="https://www.hse.gov.uk/pubns/edis1-pdf" TargetMode="External"/><Relationship Id="rId44" Type="http://schemas.openxmlformats.org/officeDocument/2006/relationships/hyperlink" Target="https://www.nice.org.uk/guidance/cg176" TargetMode="External"/><Relationship Id="rId52" Type="http://schemas.openxmlformats.org/officeDocument/2006/relationships/hyperlink" Target="https://reddamhouse.org.uk/about-us/policies" TargetMode="External"/><Relationship Id="rId60" Type="http://schemas.openxmlformats.org/officeDocument/2006/relationships/hyperlink" Target="https://www.unicef.org.uk/rights-respecting-schools/advice-from-an-rrsa-coordinator-at-george-heriots-junior-school/" TargetMode="External"/><Relationship Id="rId65" Type="http://schemas.openxmlformats.org/officeDocument/2006/relationships/hyperlink" Target="https://gov.wales/sites/default/files/statistics-and-research/2019-07/school-census-results-2019-764.pdf" TargetMode="External"/><Relationship Id="rId73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challengingbehaviour.org.uk/learning-disability-files/04---Communication-Information-sheet-web.pdf" TargetMode="External"/><Relationship Id="rId13" Type="http://schemas.openxmlformats.org/officeDocument/2006/relationships/hyperlink" Target="https://www.childcomwales.org.uk/resources/childrens-rights-approach__trashed/childrens-rights-approach-education-wales/" TargetMode="External"/><Relationship Id="rId18" Type="http://schemas.openxmlformats.org/officeDocument/2006/relationships/hyperlink" Target="https://assets.publishing.service.gov.uk/government/uploads/system/uploads/attachment_data/file/219638/DFE-RR253.pdf" TargetMode="External"/><Relationship Id="rId39" Type="http://schemas.openxmlformats.org/officeDocument/2006/relationships/hyperlink" Target="https://www.legislation.gov.uk/uksi/1981/917/made" TargetMode="External"/><Relationship Id="rId34" Type="http://schemas.openxmlformats.org/officeDocument/2006/relationships/hyperlink" Target="https://www.childcomwales.org.uk/wp-content/uploads/2017/05/The-Right-Way-Education.pdf" TargetMode="External"/><Relationship Id="rId50" Type="http://schemas.openxmlformats.org/officeDocument/2006/relationships/hyperlink" Target="https://blog.irisconnect.com/uk/sustainable-teacher-wellbeing?hsa_cam=11705583523&amp;hsa_acc=1626733467&amp;hsa_tgt=kwd-78959097576499:loc-188&amp;hsa_mt=e&amp;hsa_grp=1263339524580563&amp;hsa_kw=%2Bschool%20%2Bstaff%20%2Bwellbeing&amp;hsa_ver=3&amp;hsa_src=o&amp;hsa_ad=&amp;hsa_net=adwords&amp;msclkid=6d4a56eff5f71fc2fc8436795482d3c2&amp;utm_source=bing&amp;utm_medium=cpc&amp;utm_campaign=Teacher%20Wellbeing%20-%20Prio%201&amp;utm_term=%2Bschool%20%2Bstaff%20%2Bwellbeing&amp;utm_content=School%20Staff%20Wellbeing" TargetMode="External"/><Relationship Id="rId55" Type="http://schemas.openxmlformats.org/officeDocument/2006/relationships/hyperlink" Target="https://socialcare.wales/learning-and-development/safeguarding" TargetMode="External"/><Relationship Id="rId7" Type="http://schemas.openxmlformats.org/officeDocument/2006/relationships/hyperlink" Target="http://d6vsczyu1rky0.cloudfront.net/35009_b/wp-content/uploads/2020/12/Policy-for-Inclusion-Dec-2020.pdf" TargetMode="External"/><Relationship Id="rId71" Type="http://schemas.openxmlformats.org/officeDocument/2006/relationships/hyperlink" Target="https://gov.wales/sites/default/files/publications/2018-03/25-health-safety-and-welfar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8</Pages>
  <Words>3689</Words>
  <Characters>21033</Characters>
  <Application>Microsoft Office Word</Application>
  <DocSecurity>0</DocSecurity>
  <Lines>175</Lines>
  <Paragraphs>49</Paragraphs>
  <ScaleCrop>false</ScaleCrop>
  <Company/>
  <LinksUpToDate>false</LinksUpToDate>
  <CharactersWithSpaces>24673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Margaret Bennett (1904666)</dc:creator>
  <cp:keywords/>
  <dc:description/>
  <cp:lastModifiedBy>Nicole Margaret Bennett</cp:lastModifiedBy>
  <cp:revision>52</cp:revision>
  <dcterms:created xsi:type="dcterms:W3CDTF">2021-05-11T19:43:00Z</dcterms:created>
  <dcterms:modified xsi:type="dcterms:W3CDTF">2021-05-11T21:20:00Z</dcterms:modified>
</cp:coreProperties>
</file>