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084"/>
        <w:tblW w:w="0" w:type="auto"/>
        <w:tblLook w:val="04A0" w:firstRow="1" w:lastRow="0" w:firstColumn="1" w:lastColumn="0" w:noHBand="0" w:noVBand="1"/>
      </w:tblPr>
      <w:tblGrid>
        <w:gridCol w:w="2963"/>
        <w:gridCol w:w="3148"/>
        <w:gridCol w:w="2899"/>
      </w:tblGrid>
      <w:tr w:rsidR="00ED401F" w:rsidRPr="00041E9A" w14:paraId="663AA8BC" w14:textId="77777777" w:rsidTr="00B23811">
        <w:tc>
          <w:tcPr>
            <w:tcW w:w="9016" w:type="dxa"/>
            <w:gridSpan w:val="3"/>
            <w:tcBorders>
              <w:top w:val="single" w:sz="4" w:space="0" w:color="5B9BD5"/>
              <w:left w:val="single" w:sz="4" w:space="0" w:color="5B9BD5" w:themeColor="accent1"/>
              <w:bottom w:val="single" w:sz="4" w:space="0" w:color="5B9BD5"/>
              <w:right w:val="single" w:sz="4" w:space="0" w:color="5B9BD5" w:themeColor="accent1"/>
            </w:tcBorders>
            <w:shd w:val="clear" w:color="auto" w:fill="9CC2E5" w:themeFill="accent1" w:themeFillTint="99"/>
          </w:tcPr>
          <w:p w14:paraId="4B3909D2" w14:textId="77777777" w:rsidR="00ED401F" w:rsidRPr="00041E9A" w:rsidRDefault="00ED401F" w:rsidP="00041E9A">
            <w:pPr>
              <w:jc w:val="center"/>
              <w:rPr>
                <w:rFonts w:ascii="Arial" w:hAnsi="Arial" w:cs="Arial"/>
                <w:i/>
                <w:sz w:val="28"/>
                <w:szCs w:val="24"/>
                <w:u w:val="single"/>
              </w:rPr>
            </w:pPr>
            <w:r w:rsidRPr="00041E9A">
              <w:rPr>
                <w:rFonts w:ascii="Arial" w:hAnsi="Arial" w:cs="Arial"/>
                <w:b/>
                <w:i/>
                <w:sz w:val="28"/>
                <w:szCs w:val="24"/>
                <w:u w:val="single"/>
              </w:rPr>
              <w:t>Activity Plan</w:t>
            </w:r>
          </w:p>
        </w:tc>
      </w:tr>
      <w:tr w:rsidR="00ED401F" w:rsidRPr="00041E9A" w14:paraId="3EA496E5" w14:textId="77777777" w:rsidTr="00B23811">
        <w:tc>
          <w:tcPr>
            <w:tcW w:w="9016" w:type="dxa"/>
            <w:gridSpan w:val="3"/>
            <w:tcBorders>
              <w:top w:val="single" w:sz="4" w:space="0" w:color="5B9BD5"/>
              <w:left w:val="single" w:sz="4" w:space="0" w:color="5B9BD5" w:themeColor="accent1"/>
              <w:bottom w:val="single" w:sz="4" w:space="0" w:color="5B9BD5" w:themeColor="accent1"/>
              <w:right w:val="single" w:sz="4" w:space="0" w:color="5B9BD5" w:themeColor="accent1"/>
            </w:tcBorders>
          </w:tcPr>
          <w:p w14:paraId="73682044" w14:textId="77777777" w:rsidR="00B300A7"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Activity:</w:t>
            </w:r>
            <w:r w:rsidR="00BE1C84" w:rsidRPr="00041E9A">
              <w:rPr>
                <w:rFonts w:ascii="Arial" w:hAnsi="Arial" w:cs="Arial"/>
                <w:b/>
                <w:i/>
                <w:sz w:val="24"/>
                <w:szCs w:val="24"/>
              </w:rPr>
              <w:t xml:space="preserve"> </w:t>
            </w:r>
          </w:p>
          <w:p w14:paraId="7CAAC716" w14:textId="50738619" w:rsidR="00ED401F" w:rsidRPr="00041E9A" w:rsidRDefault="00BE7336" w:rsidP="00041E9A">
            <w:pPr>
              <w:spacing w:line="360" w:lineRule="auto"/>
              <w:jc w:val="both"/>
              <w:rPr>
                <w:rFonts w:ascii="Arial" w:hAnsi="Arial" w:cs="Arial"/>
                <w:sz w:val="24"/>
                <w:szCs w:val="24"/>
              </w:rPr>
            </w:pPr>
            <w:r w:rsidRPr="00041E9A">
              <w:rPr>
                <w:rFonts w:ascii="Arial" w:hAnsi="Arial" w:cs="Arial"/>
                <w:sz w:val="24"/>
                <w:szCs w:val="24"/>
              </w:rPr>
              <w:t>P</w:t>
            </w:r>
            <w:r w:rsidR="00D17ABA" w:rsidRPr="00041E9A">
              <w:rPr>
                <w:rFonts w:ascii="Arial" w:hAnsi="Arial" w:cs="Arial"/>
                <w:sz w:val="24"/>
                <w:szCs w:val="24"/>
              </w:rPr>
              <w:t>urpose of th</w:t>
            </w:r>
            <w:bookmarkStart w:id="0" w:name="_GoBack"/>
            <w:bookmarkEnd w:id="0"/>
            <w:r w:rsidR="00D17ABA" w:rsidRPr="00041E9A">
              <w:rPr>
                <w:rFonts w:ascii="Arial" w:hAnsi="Arial" w:cs="Arial"/>
                <w:sz w:val="24"/>
                <w:szCs w:val="24"/>
              </w:rPr>
              <w:t>is activity is to p</w:t>
            </w:r>
            <w:r w:rsidRPr="00041E9A">
              <w:rPr>
                <w:rFonts w:ascii="Arial" w:hAnsi="Arial" w:cs="Arial"/>
                <w:sz w:val="24"/>
                <w:szCs w:val="24"/>
              </w:rPr>
              <w:t>lac</w:t>
            </w:r>
            <w:r w:rsidR="00D17ABA" w:rsidRPr="00041E9A">
              <w:rPr>
                <w:rFonts w:ascii="Arial" w:hAnsi="Arial" w:cs="Arial"/>
                <w:sz w:val="24"/>
                <w:szCs w:val="24"/>
              </w:rPr>
              <w:t>e</w:t>
            </w:r>
            <w:r w:rsidRPr="00041E9A">
              <w:rPr>
                <w:rFonts w:ascii="Arial" w:hAnsi="Arial" w:cs="Arial"/>
                <w:sz w:val="24"/>
                <w:szCs w:val="24"/>
              </w:rPr>
              <w:t xml:space="preserve"> animal pasta, animal biscuits</w:t>
            </w:r>
            <w:r w:rsidR="004C52CF" w:rsidRPr="00041E9A">
              <w:rPr>
                <w:rFonts w:ascii="Arial" w:hAnsi="Arial" w:cs="Arial"/>
                <w:sz w:val="24"/>
                <w:szCs w:val="24"/>
              </w:rPr>
              <w:t xml:space="preserve"> and</w:t>
            </w:r>
            <w:r w:rsidRPr="00041E9A">
              <w:rPr>
                <w:rFonts w:ascii="Arial" w:hAnsi="Arial" w:cs="Arial"/>
                <w:sz w:val="24"/>
                <w:szCs w:val="24"/>
              </w:rPr>
              <w:t xml:space="preserve"> </w:t>
            </w:r>
            <w:r w:rsidR="008F1671" w:rsidRPr="00041E9A">
              <w:rPr>
                <w:rFonts w:ascii="Arial" w:hAnsi="Arial" w:cs="Arial"/>
                <w:sz w:val="24"/>
                <w:szCs w:val="24"/>
              </w:rPr>
              <w:t>colorful buttons</w:t>
            </w:r>
            <w:r w:rsidR="00FF7821" w:rsidRPr="00041E9A">
              <w:rPr>
                <w:rFonts w:ascii="Arial" w:hAnsi="Arial" w:cs="Arial"/>
                <w:sz w:val="24"/>
                <w:szCs w:val="24"/>
              </w:rPr>
              <w:t xml:space="preserve"> into </w:t>
            </w:r>
            <w:r w:rsidR="008F1671" w:rsidRPr="00041E9A">
              <w:rPr>
                <w:rFonts w:ascii="Arial" w:hAnsi="Arial" w:cs="Arial"/>
                <w:sz w:val="24"/>
                <w:szCs w:val="24"/>
              </w:rPr>
              <w:t>2D shaped holders</w:t>
            </w:r>
            <w:r w:rsidR="00FF7821" w:rsidRPr="00041E9A">
              <w:rPr>
                <w:rFonts w:ascii="Arial" w:hAnsi="Arial" w:cs="Arial"/>
                <w:sz w:val="24"/>
                <w:szCs w:val="24"/>
              </w:rPr>
              <w:t xml:space="preserve"> which</w:t>
            </w:r>
            <w:r w:rsidR="00D17ABA" w:rsidRPr="00041E9A">
              <w:rPr>
                <w:rFonts w:ascii="Arial" w:hAnsi="Arial" w:cs="Arial"/>
                <w:sz w:val="24"/>
                <w:szCs w:val="24"/>
              </w:rPr>
              <w:t xml:space="preserve"> are labelled</w:t>
            </w:r>
            <w:r w:rsidR="00FF7821" w:rsidRPr="00041E9A">
              <w:rPr>
                <w:rFonts w:ascii="Arial" w:hAnsi="Arial" w:cs="Arial"/>
                <w:sz w:val="24"/>
                <w:szCs w:val="24"/>
              </w:rPr>
              <w:t xml:space="preserve"> </w:t>
            </w:r>
            <w:r w:rsidR="00D17ABA" w:rsidRPr="00041E9A">
              <w:rPr>
                <w:rFonts w:ascii="Arial" w:hAnsi="Arial" w:cs="Arial"/>
                <w:sz w:val="24"/>
                <w:szCs w:val="24"/>
              </w:rPr>
              <w:t xml:space="preserve">on the bottom </w:t>
            </w:r>
            <w:r w:rsidR="00FF7821" w:rsidRPr="00041E9A">
              <w:rPr>
                <w:rFonts w:ascii="Arial" w:hAnsi="Arial" w:cs="Arial"/>
                <w:sz w:val="24"/>
                <w:szCs w:val="24"/>
              </w:rPr>
              <w:t>one to ten</w:t>
            </w:r>
            <w:r w:rsidR="00D17ABA" w:rsidRPr="00041E9A">
              <w:rPr>
                <w:rFonts w:ascii="Arial" w:hAnsi="Arial" w:cs="Arial"/>
                <w:sz w:val="24"/>
                <w:szCs w:val="24"/>
              </w:rPr>
              <w:t xml:space="preserve">. </w:t>
            </w:r>
          </w:p>
        </w:tc>
      </w:tr>
      <w:tr w:rsidR="00ED401F" w:rsidRPr="00041E9A" w14:paraId="45CBAE6B" w14:textId="77777777" w:rsidTr="00B23811">
        <w:tc>
          <w:tcPr>
            <w:tcW w:w="2965" w:type="dxa"/>
            <w:tcBorders>
              <w:top w:val="single" w:sz="4" w:space="0" w:color="5B9BD5" w:themeColor="accent1"/>
              <w:left w:val="single" w:sz="4" w:space="0" w:color="5B9BD5" w:themeColor="accent1"/>
              <w:bottom w:val="single" w:sz="4" w:space="0" w:color="5B9BD5"/>
              <w:right w:val="single" w:sz="4" w:space="0" w:color="5B9BD5" w:themeColor="accent1"/>
            </w:tcBorders>
          </w:tcPr>
          <w:p w14:paraId="4B3DAB6E" w14:textId="77777777" w:rsidR="005B18C8"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Number of children:</w:t>
            </w:r>
            <w:r w:rsidR="005B18C8" w:rsidRPr="00041E9A">
              <w:rPr>
                <w:rFonts w:ascii="Arial" w:hAnsi="Arial" w:cs="Arial"/>
                <w:b/>
                <w:i/>
                <w:sz w:val="24"/>
                <w:szCs w:val="24"/>
              </w:rPr>
              <w:t xml:space="preserve"> </w:t>
            </w:r>
          </w:p>
          <w:p w14:paraId="17E66571" w14:textId="0C6863BF" w:rsidR="00ED401F" w:rsidRPr="00041E9A" w:rsidRDefault="004A5296" w:rsidP="00041E9A">
            <w:pPr>
              <w:spacing w:line="360" w:lineRule="auto"/>
              <w:jc w:val="both"/>
              <w:rPr>
                <w:rFonts w:ascii="Arial" w:hAnsi="Arial" w:cs="Arial"/>
                <w:sz w:val="24"/>
                <w:szCs w:val="24"/>
              </w:rPr>
            </w:pPr>
            <w:r w:rsidRPr="00041E9A">
              <w:rPr>
                <w:rFonts w:ascii="Arial" w:hAnsi="Arial" w:cs="Arial"/>
                <w:sz w:val="24"/>
                <w:szCs w:val="24"/>
              </w:rPr>
              <w:t>30</w:t>
            </w:r>
            <w:r w:rsidR="005B18C8" w:rsidRPr="00041E9A">
              <w:rPr>
                <w:rFonts w:ascii="Arial" w:hAnsi="Arial" w:cs="Arial"/>
                <w:sz w:val="24"/>
                <w:szCs w:val="24"/>
              </w:rPr>
              <w:t xml:space="preserve"> </w:t>
            </w:r>
            <w:r w:rsidRPr="00041E9A">
              <w:rPr>
                <w:rFonts w:ascii="Arial" w:hAnsi="Arial" w:cs="Arial"/>
                <w:sz w:val="24"/>
                <w:szCs w:val="24"/>
              </w:rPr>
              <w:t>children.</w:t>
            </w:r>
          </w:p>
        </w:tc>
        <w:tc>
          <w:tcPr>
            <w:tcW w:w="3150" w:type="dxa"/>
            <w:tcBorders>
              <w:top w:val="single" w:sz="4" w:space="0" w:color="5B9BD5" w:themeColor="accent1"/>
              <w:left w:val="single" w:sz="4" w:space="0" w:color="5B9BD5" w:themeColor="accent1"/>
              <w:bottom w:val="single" w:sz="4" w:space="0" w:color="5B9BD5"/>
              <w:right w:val="single" w:sz="4" w:space="0" w:color="5B9BD5" w:themeColor="accent1"/>
            </w:tcBorders>
          </w:tcPr>
          <w:p w14:paraId="7CCE68A7" w14:textId="77777777" w:rsidR="005B18C8"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Age of children:</w:t>
            </w:r>
            <w:r w:rsidR="005B18C8" w:rsidRPr="00041E9A">
              <w:rPr>
                <w:rFonts w:ascii="Arial" w:hAnsi="Arial" w:cs="Arial"/>
                <w:b/>
                <w:i/>
                <w:sz w:val="24"/>
                <w:szCs w:val="24"/>
              </w:rPr>
              <w:t xml:space="preserve"> </w:t>
            </w:r>
          </w:p>
          <w:p w14:paraId="1591CF3F" w14:textId="52AA9118" w:rsidR="00ED401F" w:rsidRPr="00041E9A" w:rsidRDefault="00DF6C97" w:rsidP="00041E9A">
            <w:pPr>
              <w:spacing w:line="360" w:lineRule="auto"/>
              <w:jc w:val="both"/>
              <w:rPr>
                <w:rFonts w:ascii="Arial" w:hAnsi="Arial" w:cs="Arial"/>
                <w:sz w:val="24"/>
                <w:szCs w:val="24"/>
              </w:rPr>
            </w:pPr>
            <w:r w:rsidRPr="00041E9A">
              <w:rPr>
                <w:rFonts w:ascii="Arial" w:hAnsi="Arial" w:cs="Arial"/>
                <w:sz w:val="24"/>
                <w:szCs w:val="24"/>
              </w:rPr>
              <w:t xml:space="preserve">Nursery aged </w:t>
            </w:r>
            <w:r w:rsidR="004A5296" w:rsidRPr="00041E9A">
              <w:rPr>
                <w:rFonts w:ascii="Arial" w:hAnsi="Arial" w:cs="Arial"/>
                <w:sz w:val="24"/>
                <w:szCs w:val="24"/>
              </w:rPr>
              <w:t>3-4 years.</w:t>
            </w:r>
            <w:r w:rsidR="005B18C8" w:rsidRPr="00041E9A">
              <w:rPr>
                <w:rFonts w:ascii="Arial" w:hAnsi="Arial" w:cs="Arial"/>
                <w:sz w:val="24"/>
                <w:szCs w:val="24"/>
              </w:rPr>
              <w:t xml:space="preserve">  </w:t>
            </w:r>
          </w:p>
        </w:tc>
        <w:tc>
          <w:tcPr>
            <w:tcW w:w="2901" w:type="dxa"/>
            <w:tcBorders>
              <w:top w:val="single" w:sz="4" w:space="0" w:color="5B9BD5" w:themeColor="accent1"/>
              <w:left w:val="single" w:sz="4" w:space="0" w:color="5B9BD5" w:themeColor="accent1"/>
              <w:bottom w:val="single" w:sz="4" w:space="0" w:color="5B9BD5"/>
              <w:right w:val="single" w:sz="4" w:space="0" w:color="5B9BD5" w:themeColor="accent1"/>
            </w:tcBorders>
          </w:tcPr>
          <w:p w14:paraId="44CD4385"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Number of adults:</w:t>
            </w:r>
          </w:p>
          <w:p w14:paraId="15C8720A" w14:textId="6B024910" w:rsidR="00AE02F8" w:rsidRPr="00041E9A" w:rsidRDefault="00820046" w:rsidP="00041E9A">
            <w:pPr>
              <w:spacing w:line="360" w:lineRule="auto"/>
              <w:jc w:val="both"/>
              <w:rPr>
                <w:rFonts w:ascii="Arial" w:hAnsi="Arial" w:cs="Arial"/>
                <w:i/>
                <w:sz w:val="24"/>
                <w:szCs w:val="24"/>
              </w:rPr>
            </w:pPr>
            <w:r w:rsidRPr="00041E9A">
              <w:rPr>
                <w:rFonts w:ascii="Arial" w:hAnsi="Arial" w:cs="Arial"/>
                <w:i/>
                <w:sz w:val="24"/>
                <w:szCs w:val="24"/>
              </w:rPr>
              <w:t>3/4</w:t>
            </w:r>
          </w:p>
        </w:tc>
      </w:tr>
      <w:tr w:rsidR="00ED401F" w:rsidRPr="00041E9A" w14:paraId="2E44BDF1" w14:textId="77777777" w:rsidTr="00B23811">
        <w:tc>
          <w:tcPr>
            <w:tcW w:w="2965" w:type="dxa"/>
            <w:tcBorders>
              <w:top w:val="single" w:sz="4" w:space="0" w:color="5B9BD5"/>
              <w:left w:val="single" w:sz="4" w:space="0" w:color="5B9BD5" w:themeColor="accent1"/>
              <w:bottom w:val="single" w:sz="4" w:space="0" w:color="5B9BD5"/>
              <w:right w:val="single" w:sz="4" w:space="0" w:color="5B9BD5" w:themeColor="accent1"/>
            </w:tcBorders>
            <w:shd w:val="clear" w:color="auto" w:fill="auto"/>
          </w:tcPr>
          <w:p w14:paraId="31EF0EF8"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Location:</w:t>
            </w:r>
          </w:p>
          <w:p w14:paraId="3B1E209A" w14:textId="0A6826AF" w:rsidR="00ED401F" w:rsidRPr="00041E9A" w:rsidRDefault="00DF6C97" w:rsidP="00041E9A">
            <w:pPr>
              <w:spacing w:line="360" w:lineRule="auto"/>
              <w:jc w:val="both"/>
              <w:rPr>
                <w:rFonts w:ascii="Arial" w:hAnsi="Arial" w:cs="Arial"/>
                <w:sz w:val="24"/>
                <w:szCs w:val="24"/>
              </w:rPr>
            </w:pPr>
            <w:r w:rsidRPr="00041E9A">
              <w:rPr>
                <w:rFonts w:ascii="Arial" w:hAnsi="Arial" w:cs="Arial"/>
                <w:sz w:val="24"/>
                <w:szCs w:val="24"/>
              </w:rPr>
              <w:t>In the o</w:t>
            </w:r>
            <w:r w:rsidR="00B23811" w:rsidRPr="00041E9A">
              <w:rPr>
                <w:rFonts w:ascii="Arial" w:hAnsi="Arial" w:cs="Arial"/>
                <w:sz w:val="24"/>
                <w:szCs w:val="24"/>
              </w:rPr>
              <w:t>ut</w:t>
            </w:r>
            <w:r w:rsidRPr="00041E9A">
              <w:rPr>
                <w:rFonts w:ascii="Arial" w:hAnsi="Arial" w:cs="Arial"/>
                <w:sz w:val="24"/>
                <w:szCs w:val="24"/>
              </w:rPr>
              <w:t>side</w:t>
            </w:r>
            <w:r w:rsidR="00B23811" w:rsidRPr="00041E9A">
              <w:rPr>
                <w:rFonts w:ascii="Arial" w:hAnsi="Arial" w:cs="Arial"/>
                <w:sz w:val="24"/>
                <w:szCs w:val="24"/>
              </w:rPr>
              <w:t xml:space="preserve"> </w:t>
            </w:r>
            <w:r w:rsidRPr="00041E9A">
              <w:rPr>
                <w:rFonts w:ascii="Arial" w:hAnsi="Arial" w:cs="Arial"/>
                <w:sz w:val="24"/>
                <w:szCs w:val="24"/>
              </w:rPr>
              <w:t>play area.</w:t>
            </w:r>
            <w:r w:rsidR="00B23811" w:rsidRPr="00041E9A">
              <w:rPr>
                <w:rFonts w:ascii="Arial" w:hAnsi="Arial" w:cs="Arial"/>
                <w:sz w:val="24"/>
                <w:szCs w:val="24"/>
              </w:rPr>
              <w:t xml:space="preserve"> </w:t>
            </w:r>
          </w:p>
        </w:tc>
        <w:tc>
          <w:tcPr>
            <w:tcW w:w="3150" w:type="dxa"/>
            <w:tcBorders>
              <w:top w:val="single" w:sz="4" w:space="0" w:color="5B9BD5"/>
              <w:left w:val="single" w:sz="4" w:space="0" w:color="5B9BD5" w:themeColor="accent1"/>
              <w:bottom w:val="single" w:sz="4" w:space="0" w:color="5B9BD5"/>
              <w:right w:val="single" w:sz="4" w:space="0" w:color="5B9BD5" w:themeColor="accent1"/>
            </w:tcBorders>
          </w:tcPr>
          <w:p w14:paraId="0DD58BFD"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Preparation time:</w:t>
            </w:r>
          </w:p>
          <w:p w14:paraId="54682CCB" w14:textId="46A198CE" w:rsidR="00BE4CA4" w:rsidRPr="00041E9A" w:rsidRDefault="004A5296" w:rsidP="00041E9A">
            <w:pPr>
              <w:spacing w:line="360" w:lineRule="auto"/>
              <w:jc w:val="both"/>
              <w:rPr>
                <w:rFonts w:ascii="Arial" w:hAnsi="Arial" w:cs="Arial"/>
                <w:sz w:val="24"/>
                <w:szCs w:val="24"/>
              </w:rPr>
            </w:pPr>
            <w:r w:rsidRPr="00041E9A">
              <w:rPr>
                <w:rFonts w:ascii="Arial" w:hAnsi="Arial" w:cs="Arial"/>
                <w:sz w:val="24"/>
                <w:szCs w:val="24"/>
              </w:rPr>
              <w:t>1 hour.</w:t>
            </w:r>
          </w:p>
        </w:tc>
        <w:tc>
          <w:tcPr>
            <w:tcW w:w="2901" w:type="dxa"/>
            <w:tcBorders>
              <w:top w:val="single" w:sz="4" w:space="0" w:color="5B9BD5"/>
              <w:left w:val="single" w:sz="4" w:space="0" w:color="5B9BD5" w:themeColor="accent1"/>
              <w:bottom w:val="single" w:sz="4" w:space="0" w:color="5B9BD5"/>
              <w:right w:val="single" w:sz="4" w:space="0" w:color="5B9BD5" w:themeColor="accent1"/>
            </w:tcBorders>
          </w:tcPr>
          <w:p w14:paraId="3B8B5751"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Activity time:</w:t>
            </w:r>
          </w:p>
          <w:p w14:paraId="6BA183A8" w14:textId="1CDCEFAC" w:rsidR="00CA574B" w:rsidRPr="00041E9A" w:rsidRDefault="004A5296" w:rsidP="00041E9A">
            <w:pPr>
              <w:spacing w:line="360" w:lineRule="auto"/>
              <w:jc w:val="both"/>
              <w:rPr>
                <w:rFonts w:ascii="Arial" w:hAnsi="Arial" w:cs="Arial"/>
                <w:sz w:val="24"/>
                <w:szCs w:val="24"/>
              </w:rPr>
            </w:pPr>
            <w:r w:rsidRPr="00041E9A">
              <w:rPr>
                <w:rFonts w:ascii="Arial" w:hAnsi="Arial" w:cs="Arial"/>
                <w:sz w:val="24"/>
                <w:szCs w:val="24"/>
              </w:rPr>
              <w:t>1 – 2 hours.</w:t>
            </w:r>
            <w:r w:rsidR="00CA574B" w:rsidRPr="00041E9A">
              <w:rPr>
                <w:rFonts w:ascii="Arial" w:hAnsi="Arial" w:cs="Arial"/>
                <w:sz w:val="24"/>
                <w:szCs w:val="24"/>
              </w:rPr>
              <w:t xml:space="preserve"> </w:t>
            </w:r>
          </w:p>
        </w:tc>
      </w:tr>
      <w:tr w:rsidR="00ED401F" w:rsidRPr="00041E9A" w14:paraId="5D8409A1" w14:textId="77777777" w:rsidTr="00B23811">
        <w:tc>
          <w:tcPr>
            <w:tcW w:w="9016" w:type="dxa"/>
            <w:gridSpan w:val="3"/>
            <w:tcBorders>
              <w:top w:val="single" w:sz="4" w:space="0" w:color="5B9BD5"/>
              <w:left w:val="single" w:sz="4" w:space="0" w:color="5B9BD5" w:themeColor="accent1"/>
              <w:bottom w:val="single" w:sz="4" w:space="0" w:color="5B9BD5"/>
              <w:right w:val="single" w:sz="4" w:space="0" w:color="5B9BD5" w:themeColor="accent1"/>
            </w:tcBorders>
          </w:tcPr>
          <w:p w14:paraId="6B2F8156" w14:textId="1F4BACAD" w:rsidR="00F12B3B"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Resources:</w:t>
            </w:r>
          </w:p>
          <w:p w14:paraId="29543A42" w14:textId="3777A396" w:rsidR="00F12B3B" w:rsidRPr="00041E9A" w:rsidRDefault="00F12B3B" w:rsidP="00041E9A">
            <w:pPr>
              <w:pStyle w:val="ListParagraph"/>
              <w:numPr>
                <w:ilvl w:val="0"/>
                <w:numId w:val="1"/>
              </w:numPr>
              <w:spacing w:line="360" w:lineRule="auto"/>
              <w:jc w:val="both"/>
              <w:rPr>
                <w:rFonts w:ascii="Arial" w:hAnsi="Arial" w:cs="Arial"/>
                <w:b/>
                <w:i/>
                <w:sz w:val="24"/>
                <w:szCs w:val="24"/>
              </w:rPr>
            </w:pPr>
            <w:r w:rsidRPr="00041E9A">
              <w:rPr>
                <w:rFonts w:ascii="Arial" w:hAnsi="Arial" w:cs="Arial"/>
                <w:sz w:val="24"/>
                <w:szCs w:val="24"/>
              </w:rPr>
              <w:t xml:space="preserve">Animal pasta </w:t>
            </w:r>
          </w:p>
          <w:p w14:paraId="1E378E69" w14:textId="352C3341" w:rsidR="00CA574B" w:rsidRPr="00041E9A" w:rsidRDefault="00F12B3B" w:rsidP="00041E9A">
            <w:pPr>
              <w:pStyle w:val="ListParagraph"/>
              <w:numPr>
                <w:ilvl w:val="0"/>
                <w:numId w:val="1"/>
              </w:numPr>
              <w:spacing w:line="360" w:lineRule="auto"/>
              <w:jc w:val="both"/>
              <w:rPr>
                <w:rFonts w:ascii="Arial" w:hAnsi="Arial" w:cs="Arial"/>
                <w:b/>
                <w:i/>
                <w:sz w:val="24"/>
                <w:szCs w:val="24"/>
              </w:rPr>
            </w:pPr>
            <w:r w:rsidRPr="00041E9A">
              <w:rPr>
                <w:rFonts w:ascii="Arial" w:hAnsi="Arial" w:cs="Arial"/>
                <w:sz w:val="24"/>
                <w:szCs w:val="24"/>
              </w:rPr>
              <w:t>Free from animal biscuits</w:t>
            </w:r>
          </w:p>
          <w:p w14:paraId="03CB7F59" w14:textId="1A4AB2DE" w:rsidR="00F12B3B" w:rsidRPr="00041E9A" w:rsidRDefault="001C0957" w:rsidP="00041E9A">
            <w:pPr>
              <w:pStyle w:val="ListParagraph"/>
              <w:numPr>
                <w:ilvl w:val="0"/>
                <w:numId w:val="1"/>
              </w:numPr>
              <w:spacing w:line="360" w:lineRule="auto"/>
              <w:jc w:val="both"/>
              <w:rPr>
                <w:rFonts w:ascii="Arial" w:hAnsi="Arial" w:cs="Arial"/>
                <w:b/>
                <w:i/>
                <w:sz w:val="24"/>
                <w:szCs w:val="24"/>
              </w:rPr>
            </w:pPr>
            <w:r>
              <w:rPr>
                <w:rFonts w:ascii="Arial" w:hAnsi="Arial" w:cs="Arial"/>
                <w:sz w:val="24"/>
                <w:szCs w:val="24"/>
              </w:rPr>
              <w:t>Colored b</w:t>
            </w:r>
            <w:r w:rsidR="00F12B3B" w:rsidRPr="00041E9A">
              <w:rPr>
                <w:rFonts w:ascii="Arial" w:hAnsi="Arial" w:cs="Arial"/>
                <w:sz w:val="24"/>
                <w:szCs w:val="24"/>
              </w:rPr>
              <w:t>uttons</w:t>
            </w:r>
          </w:p>
          <w:p w14:paraId="27ACC610" w14:textId="1DC759D1" w:rsidR="00206B65" w:rsidRPr="00041E9A" w:rsidRDefault="00206B65" w:rsidP="00041E9A">
            <w:pPr>
              <w:pStyle w:val="ListParagraph"/>
              <w:numPr>
                <w:ilvl w:val="0"/>
                <w:numId w:val="1"/>
              </w:numPr>
              <w:spacing w:line="360" w:lineRule="auto"/>
              <w:jc w:val="both"/>
              <w:rPr>
                <w:rFonts w:ascii="Arial" w:hAnsi="Arial" w:cs="Arial"/>
                <w:sz w:val="24"/>
                <w:szCs w:val="24"/>
              </w:rPr>
            </w:pPr>
            <w:r w:rsidRPr="00041E9A">
              <w:rPr>
                <w:rFonts w:ascii="Arial" w:hAnsi="Arial" w:cs="Arial"/>
                <w:sz w:val="24"/>
                <w:szCs w:val="24"/>
              </w:rPr>
              <w:t>Dice</w:t>
            </w:r>
            <w:r w:rsidR="00D17ABA" w:rsidRPr="00041E9A">
              <w:rPr>
                <w:rFonts w:ascii="Arial" w:hAnsi="Arial" w:cs="Arial"/>
                <w:sz w:val="24"/>
                <w:szCs w:val="24"/>
              </w:rPr>
              <w:t xml:space="preserve"> (two on each table)</w:t>
            </w:r>
          </w:p>
          <w:p w14:paraId="67172598" w14:textId="33BE397C" w:rsidR="008F1671" w:rsidRPr="00041E9A" w:rsidRDefault="008F1671" w:rsidP="00041E9A">
            <w:pPr>
              <w:pStyle w:val="ListParagraph"/>
              <w:numPr>
                <w:ilvl w:val="0"/>
                <w:numId w:val="1"/>
              </w:numPr>
              <w:spacing w:line="360" w:lineRule="auto"/>
              <w:jc w:val="both"/>
              <w:rPr>
                <w:rFonts w:ascii="Arial" w:hAnsi="Arial" w:cs="Arial"/>
                <w:sz w:val="24"/>
                <w:szCs w:val="24"/>
              </w:rPr>
            </w:pPr>
            <w:r w:rsidRPr="00041E9A">
              <w:rPr>
                <w:rFonts w:ascii="Arial" w:hAnsi="Arial" w:cs="Arial"/>
                <w:sz w:val="24"/>
                <w:szCs w:val="24"/>
              </w:rPr>
              <w:t>2D Shape Holders</w:t>
            </w:r>
          </w:p>
          <w:p w14:paraId="26932D7C" w14:textId="4FBDB5B7" w:rsidR="00EA071D" w:rsidRPr="00041E9A" w:rsidRDefault="00DF6C97" w:rsidP="00041E9A">
            <w:pPr>
              <w:pStyle w:val="ListParagraph"/>
              <w:numPr>
                <w:ilvl w:val="0"/>
                <w:numId w:val="1"/>
              </w:numPr>
              <w:spacing w:line="360" w:lineRule="auto"/>
              <w:jc w:val="both"/>
              <w:rPr>
                <w:rFonts w:ascii="Arial" w:hAnsi="Arial" w:cs="Arial"/>
                <w:sz w:val="24"/>
                <w:szCs w:val="24"/>
              </w:rPr>
            </w:pPr>
            <w:r w:rsidRPr="00041E9A">
              <w:rPr>
                <w:rFonts w:ascii="Arial" w:hAnsi="Arial" w:cs="Arial"/>
                <w:sz w:val="24"/>
                <w:szCs w:val="24"/>
              </w:rPr>
              <w:t>B</w:t>
            </w:r>
            <w:r w:rsidR="00CA574B" w:rsidRPr="00041E9A">
              <w:rPr>
                <w:rFonts w:ascii="Arial" w:hAnsi="Arial" w:cs="Arial"/>
                <w:sz w:val="24"/>
                <w:szCs w:val="24"/>
              </w:rPr>
              <w:t>owl</w:t>
            </w:r>
            <w:r w:rsidRPr="00041E9A">
              <w:rPr>
                <w:rFonts w:ascii="Arial" w:hAnsi="Arial" w:cs="Arial"/>
                <w:sz w:val="24"/>
                <w:szCs w:val="24"/>
              </w:rPr>
              <w:t>s</w:t>
            </w:r>
            <w:r w:rsidR="004A5296" w:rsidRPr="00041E9A">
              <w:rPr>
                <w:rFonts w:ascii="Arial" w:hAnsi="Arial" w:cs="Arial"/>
                <w:sz w:val="24"/>
                <w:szCs w:val="24"/>
              </w:rPr>
              <w:t xml:space="preserve"> </w:t>
            </w:r>
          </w:p>
          <w:p w14:paraId="3BF104EC" w14:textId="23CAE7E2" w:rsidR="00206B65" w:rsidRPr="00041E9A" w:rsidRDefault="00206B65" w:rsidP="00041E9A">
            <w:pPr>
              <w:pStyle w:val="ListParagraph"/>
              <w:numPr>
                <w:ilvl w:val="0"/>
                <w:numId w:val="1"/>
              </w:numPr>
              <w:spacing w:line="360" w:lineRule="auto"/>
              <w:jc w:val="both"/>
              <w:rPr>
                <w:rFonts w:ascii="Arial" w:hAnsi="Arial" w:cs="Arial"/>
                <w:sz w:val="24"/>
                <w:szCs w:val="24"/>
              </w:rPr>
            </w:pPr>
            <w:r w:rsidRPr="00041E9A">
              <w:rPr>
                <w:rFonts w:ascii="Arial" w:hAnsi="Arial" w:cs="Arial"/>
                <w:sz w:val="24"/>
                <w:szCs w:val="24"/>
              </w:rPr>
              <w:t xml:space="preserve">Different color marker pens </w:t>
            </w:r>
          </w:p>
          <w:p w14:paraId="545F0D0A" w14:textId="520D8175" w:rsidR="00EA071D" w:rsidRPr="00041E9A" w:rsidRDefault="001C0957" w:rsidP="00041E9A">
            <w:pPr>
              <w:pStyle w:val="ListParagraph"/>
              <w:numPr>
                <w:ilvl w:val="0"/>
                <w:numId w:val="1"/>
              </w:numPr>
              <w:spacing w:line="360" w:lineRule="auto"/>
              <w:jc w:val="both"/>
              <w:rPr>
                <w:rFonts w:ascii="Arial" w:hAnsi="Arial" w:cs="Arial"/>
                <w:sz w:val="24"/>
                <w:szCs w:val="24"/>
              </w:rPr>
            </w:pPr>
            <w:r>
              <w:rPr>
                <w:rFonts w:ascii="Arial" w:hAnsi="Arial" w:cs="Arial"/>
                <w:sz w:val="24"/>
                <w:szCs w:val="24"/>
              </w:rPr>
              <w:t>Different c</w:t>
            </w:r>
            <w:r w:rsidR="00EA071D" w:rsidRPr="00041E9A">
              <w:rPr>
                <w:rFonts w:ascii="Arial" w:hAnsi="Arial" w:cs="Arial"/>
                <w:sz w:val="24"/>
                <w:szCs w:val="24"/>
              </w:rPr>
              <w:t xml:space="preserve">olored </w:t>
            </w:r>
            <w:r>
              <w:rPr>
                <w:rFonts w:ascii="Arial" w:hAnsi="Arial" w:cs="Arial"/>
                <w:sz w:val="24"/>
                <w:szCs w:val="24"/>
              </w:rPr>
              <w:t>c</w:t>
            </w:r>
            <w:r w:rsidR="00EA071D" w:rsidRPr="00041E9A">
              <w:rPr>
                <w:rFonts w:ascii="Arial" w:hAnsi="Arial" w:cs="Arial"/>
                <w:sz w:val="24"/>
                <w:szCs w:val="24"/>
              </w:rPr>
              <w:t>ircles</w:t>
            </w:r>
          </w:p>
        </w:tc>
      </w:tr>
      <w:tr w:rsidR="00ED401F" w:rsidRPr="00041E9A" w14:paraId="38BE280A" w14:textId="77777777" w:rsidTr="00B23811">
        <w:tc>
          <w:tcPr>
            <w:tcW w:w="9016" w:type="dxa"/>
            <w:gridSpan w:val="3"/>
            <w:tcBorders>
              <w:top w:val="single" w:sz="4" w:space="0" w:color="5B9BD5"/>
              <w:left w:val="single" w:sz="4" w:space="0" w:color="5B9BD5" w:themeColor="accent1"/>
              <w:bottom w:val="single" w:sz="4" w:space="0" w:color="5B9BD5"/>
              <w:right w:val="single" w:sz="4" w:space="0" w:color="5B9BD5" w:themeColor="accent1"/>
            </w:tcBorders>
          </w:tcPr>
          <w:p w14:paraId="2D724CE4"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Aim/s of activity:</w:t>
            </w:r>
          </w:p>
          <w:p w14:paraId="14FC93C8" w14:textId="571CB6F0" w:rsidR="00305F82" w:rsidRPr="00041E9A" w:rsidRDefault="00CA574B" w:rsidP="00041E9A">
            <w:pPr>
              <w:spacing w:line="360" w:lineRule="auto"/>
              <w:jc w:val="both"/>
              <w:rPr>
                <w:rFonts w:ascii="Arial" w:hAnsi="Arial" w:cs="Arial"/>
                <w:sz w:val="24"/>
                <w:szCs w:val="24"/>
              </w:rPr>
            </w:pPr>
            <w:r w:rsidRPr="00041E9A">
              <w:rPr>
                <w:rFonts w:ascii="Arial" w:hAnsi="Arial" w:cs="Arial"/>
                <w:sz w:val="24"/>
                <w:szCs w:val="24"/>
              </w:rPr>
              <w:t>The aim of this activity is to help the development of a child’s</w:t>
            </w:r>
            <w:r w:rsidR="00C02E39" w:rsidRPr="00041E9A">
              <w:rPr>
                <w:rFonts w:ascii="Arial" w:hAnsi="Arial" w:cs="Arial"/>
                <w:sz w:val="24"/>
                <w:szCs w:val="24"/>
              </w:rPr>
              <w:t xml:space="preserve"> mathematical concepts and skills </w:t>
            </w:r>
            <w:r w:rsidR="00590335" w:rsidRPr="00041E9A">
              <w:rPr>
                <w:rFonts w:ascii="Arial" w:hAnsi="Arial" w:cs="Arial"/>
                <w:sz w:val="24"/>
                <w:szCs w:val="24"/>
              </w:rPr>
              <w:t>which focuses</w:t>
            </w:r>
            <w:r w:rsidR="00C02E39" w:rsidRPr="00041E9A">
              <w:rPr>
                <w:rFonts w:ascii="Arial" w:hAnsi="Arial" w:cs="Arial"/>
                <w:sz w:val="24"/>
                <w:szCs w:val="24"/>
              </w:rPr>
              <w:t xml:space="preserve"> on</w:t>
            </w:r>
            <w:r w:rsidRPr="00041E9A">
              <w:rPr>
                <w:rFonts w:ascii="Arial" w:hAnsi="Arial" w:cs="Arial"/>
                <w:sz w:val="24"/>
                <w:szCs w:val="24"/>
              </w:rPr>
              <w:t xml:space="preserve"> matching and sorting, exploratory play and mathematical skills</w:t>
            </w:r>
            <w:r w:rsidR="00A303BD" w:rsidRPr="00041E9A">
              <w:rPr>
                <w:rFonts w:ascii="Arial" w:hAnsi="Arial" w:cs="Arial"/>
                <w:sz w:val="24"/>
                <w:szCs w:val="24"/>
              </w:rPr>
              <w:t xml:space="preserve">, and to </w:t>
            </w:r>
            <w:r w:rsidR="00434053" w:rsidRPr="00041E9A">
              <w:rPr>
                <w:rFonts w:ascii="Arial" w:hAnsi="Arial" w:cs="Arial"/>
                <w:sz w:val="24"/>
                <w:szCs w:val="24"/>
              </w:rPr>
              <w:t>communicate in a group and self directedly effectively</w:t>
            </w:r>
            <w:r w:rsidR="00DF6C97" w:rsidRPr="00041E9A">
              <w:rPr>
                <w:rFonts w:ascii="Arial" w:hAnsi="Arial" w:cs="Arial"/>
                <w:sz w:val="24"/>
                <w:szCs w:val="24"/>
              </w:rPr>
              <w:t xml:space="preserve"> to develop concepts such as </w:t>
            </w:r>
            <w:r w:rsidR="00262E85" w:rsidRPr="00041E9A">
              <w:rPr>
                <w:rFonts w:ascii="Arial" w:hAnsi="Arial" w:cs="Arial"/>
                <w:sz w:val="24"/>
                <w:szCs w:val="24"/>
              </w:rPr>
              <w:t>recognizing</w:t>
            </w:r>
            <w:r w:rsidR="0073189C" w:rsidRPr="00041E9A">
              <w:rPr>
                <w:rFonts w:ascii="Arial" w:hAnsi="Arial" w:cs="Arial"/>
                <w:sz w:val="24"/>
                <w:szCs w:val="24"/>
              </w:rPr>
              <w:t xml:space="preserve"> number from zero to </w:t>
            </w:r>
            <w:r w:rsidR="00262E85" w:rsidRPr="00041E9A">
              <w:rPr>
                <w:rFonts w:ascii="Arial" w:hAnsi="Arial" w:cs="Arial"/>
                <w:sz w:val="24"/>
                <w:szCs w:val="24"/>
              </w:rPr>
              <w:t>ten and</w:t>
            </w:r>
            <w:r w:rsidR="0073189C" w:rsidRPr="00041E9A">
              <w:rPr>
                <w:rFonts w:ascii="Arial" w:hAnsi="Arial" w:cs="Arial"/>
                <w:sz w:val="24"/>
                <w:szCs w:val="24"/>
              </w:rPr>
              <w:t xml:space="preserve"> matching the word to a number.</w:t>
            </w:r>
            <w:r w:rsidR="00BE7336" w:rsidRPr="00041E9A">
              <w:rPr>
                <w:rFonts w:ascii="Arial" w:hAnsi="Arial" w:cs="Arial"/>
                <w:sz w:val="24"/>
                <w:szCs w:val="24"/>
              </w:rPr>
              <w:t xml:space="preserve"> </w:t>
            </w:r>
            <w:r w:rsidR="00590335" w:rsidRPr="00041E9A">
              <w:rPr>
                <w:rFonts w:ascii="Arial" w:hAnsi="Arial" w:cs="Arial"/>
                <w:sz w:val="24"/>
                <w:szCs w:val="24"/>
              </w:rPr>
              <w:t>The aim is to also d</w:t>
            </w:r>
            <w:r w:rsidR="00BE7336" w:rsidRPr="00041E9A">
              <w:rPr>
                <w:rFonts w:ascii="Arial" w:hAnsi="Arial" w:cs="Arial"/>
                <w:sz w:val="24"/>
                <w:szCs w:val="24"/>
              </w:rPr>
              <w:t xml:space="preserve">evelop a child’s holistic development, by developing the ability of a child as a whole. </w:t>
            </w:r>
          </w:p>
        </w:tc>
      </w:tr>
      <w:tr w:rsidR="00ED401F" w:rsidRPr="00041E9A" w14:paraId="05EF8E62" w14:textId="77777777" w:rsidTr="00107148">
        <w:tc>
          <w:tcPr>
            <w:tcW w:w="9016" w:type="dxa"/>
            <w:gridSpan w:val="3"/>
            <w:tcBorders>
              <w:top w:val="single" w:sz="4" w:space="0" w:color="5B9BD5"/>
              <w:left w:val="single" w:sz="4" w:space="0" w:color="5B9BD5" w:themeColor="accent1"/>
              <w:bottom w:val="single" w:sz="4" w:space="0" w:color="5B9BD5"/>
              <w:right w:val="single" w:sz="4" w:space="0" w:color="5B9BD5" w:themeColor="accent1"/>
            </w:tcBorders>
          </w:tcPr>
          <w:p w14:paraId="7212CCF0"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Links to outcomes:</w:t>
            </w:r>
          </w:p>
          <w:p w14:paraId="4BBF5368" w14:textId="79434F7F" w:rsidR="00642B53" w:rsidRPr="00041E9A" w:rsidRDefault="00A94550" w:rsidP="00041E9A">
            <w:pPr>
              <w:spacing w:line="360" w:lineRule="auto"/>
              <w:jc w:val="both"/>
              <w:rPr>
                <w:rFonts w:ascii="Arial" w:hAnsi="Arial" w:cs="Arial"/>
                <w:sz w:val="24"/>
                <w:szCs w:val="24"/>
              </w:rPr>
            </w:pPr>
            <w:r w:rsidRPr="00041E9A">
              <w:rPr>
                <w:rFonts w:ascii="Arial" w:hAnsi="Arial" w:cs="Arial"/>
                <w:sz w:val="24"/>
                <w:szCs w:val="24"/>
              </w:rPr>
              <w:t xml:space="preserve">The links to outcomes will include exploratory play such as counting, moving objects, shapes, staking, </w:t>
            </w:r>
            <w:r w:rsidR="00010D80" w:rsidRPr="00041E9A">
              <w:rPr>
                <w:rFonts w:ascii="Arial" w:hAnsi="Arial" w:cs="Arial"/>
                <w:sz w:val="24"/>
                <w:szCs w:val="24"/>
              </w:rPr>
              <w:t>c</w:t>
            </w:r>
            <w:r w:rsidR="00BE7336" w:rsidRPr="00041E9A">
              <w:rPr>
                <w:rFonts w:ascii="Arial" w:hAnsi="Arial" w:cs="Arial"/>
                <w:sz w:val="24"/>
                <w:szCs w:val="24"/>
              </w:rPr>
              <w:t>reative play</w:t>
            </w:r>
            <w:r w:rsidR="008F1671" w:rsidRPr="00041E9A">
              <w:rPr>
                <w:rFonts w:ascii="Arial" w:hAnsi="Arial" w:cs="Arial"/>
                <w:sz w:val="24"/>
                <w:szCs w:val="24"/>
              </w:rPr>
              <w:t xml:space="preserve">. </w:t>
            </w:r>
            <w:r w:rsidRPr="00041E9A">
              <w:rPr>
                <w:rFonts w:ascii="Arial" w:hAnsi="Arial" w:cs="Arial"/>
                <w:sz w:val="24"/>
                <w:szCs w:val="24"/>
              </w:rPr>
              <w:t xml:space="preserve">Social </w:t>
            </w:r>
            <w:r w:rsidR="00010D80" w:rsidRPr="00041E9A">
              <w:rPr>
                <w:rFonts w:ascii="Arial" w:hAnsi="Arial" w:cs="Arial"/>
                <w:sz w:val="24"/>
                <w:szCs w:val="24"/>
              </w:rPr>
              <w:t>will include</w:t>
            </w:r>
            <w:r w:rsidRPr="00041E9A">
              <w:rPr>
                <w:rFonts w:ascii="Arial" w:hAnsi="Arial" w:cs="Arial"/>
                <w:sz w:val="24"/>
                <w:szCs w:val="24"/>
              </w:rPr>
              <w:t xml:space="preserve"> communicat</w:t>
            </w:r>
            <w:r w:rsidR="00FD0CF6" w:rsidRPr="00041E9A">
              <w:rPr>
                <w:rFonts w:ascii="Arial" w:hAnsi="Arial" w:cs="Arial"/>
                <w:sz w:val="24"/>
                <w:szCs w:val="24"/>
              </w:rPr>
              <w:t>ion</w:t>
            </w:r>
            <w:r w:rsidRPr="00041E9A">
              <w:rPr>
                <w:rFonts w:ascii="Arial" w:hAnsi="Arial" w:cs="Arial"/>
                <w:sz w:val="24"/>
                <w:szCs w:val="24"/>
              </w:rPr>
              <w:t xml:space="preserve"> with others to complete the activity. Matching and sorting</w:t>
            </w:r>
            <w:r w:rsidR="00010D80" w:rsidRPr="00041E9A">
              <w:rPr>
                <w:rFonts w:ascii="Arial" w:hAnsi="Arial" w:cs="Arial"/>
                <w:sz w:val="24"/>
                <w:szCs w:val="24"/>
              </w:rPr>
              <w:t>, thinking skills and shapes and s</w:t>
            </w:r>
            <w:r w:rsidRPr="00041E9A">
              <w:rPr>
                <w:rFonts w:ascii="Arial" w:hAnsi="Arial" w:cs="Arial"/>
                <w:sz w:val="24"/>
                <w:szCs w:val="24"/>
              </w:rPr>
              <w:t xml:space="preserve">ensory play </w:t>
            </w:r>
            <w:r w:rsidR="00010D80" w:rsidRPr="00041E9A">
              <w:rPr>
                <w:rFonts w:ascii="Arial" w:hAnsi="Arial" w:cs="Arial"/>
                <w:sz w:val="24"/>
                <w:szCs w:val="24"/>
              </w:rPr>
              <w:t xml:space="preserve">such as the </w:t>
            </w:r>
            <w:r w:rsidR="00475074" w:rsidRPr="00041E9A">
              <w:rPr>
                <w:rFonts w:ascii="Arial" w:hAnsi="Arial" w:cs="Arial"/>
                <w:sz w:val="24"/>
                <w:szCs w:val="24"/>
              </w:rPr>
              <w:t>pattern</w:t>
            </w:r>
            <w:r w:rsidRPr="00041E9A">
              <w:rPr>
                <w:rFonts w:ascii="Arial" w:hAnsi="Arial" w:cs="Arial"/>
                <w:sz w:val="24"/>
                <w:szCs w:val="24"/>
              </w:rPr>
              <w:t xml:space="preserve"> </w:t>
            </w:r>
            <w:r w:rsidR="00010D80" w:rsidRPr="00041E9A">
              <w:rPr>
                <w:rFonts w:ascii="Arial" w:hAnsi="Arial" w:cs="Arial"/>
                <w:sz w:val="24"/>
                <w:szCs w:val="24"/>
              </w:rPr>
              <w:t xml:space="preserve">are important during the activity. </w:t>
            </w:r>
            <w:r w:rsidR="00642B53" w:rsidRPr="00041E9A">
              <w:rPr>
                <w:rFonts w:ascii="Arial" w:hAnsi="Arial" w:cs="Arial"/>
                <w:sz w:val="24"/>
                <w:szCs w:val="24"/>
              </w:rPr>
              <w:t xml:space="preserve">The Foundation Phase Framework (2015) suggests that during the foundation phase the environment is an essential way for children to lean to explore and discover new skills such as their </w:t>
            </w:r>
            <w:r w:rsidR="00DF6C97" w:rsidRPr="00041E9A">
              <w:rPr>
                <w:rFonts w:ascii="Arial" w:hAnsi="Arial" w:cs="Arial"/>
                <w:sz w:val="24"/>
                <w:szCs w:val="24"/>
              </w:rPr>
              <w:lastRenderedPageBreak/>
              <w:t xml:space="preserve">mathematical development. The activity will provide opportunities for the children to practice and develop </w:t>
            </w:r>
            <w:r w:rsidR="00065CBB" w:rsidRPr="00041E9A">
              <w:rPr>
                <w:rFonts w:ascii="Arial" w:hAnsi="Arial" w:cs="Arial"/>
                <w:sz w:val="24"/>
                <w:szCs w:val="24"/>
              </w:rPr>
              <w:t xml:space="preserve">their mathematical and communication skills. </w:t>
            </w:r>
          </w:p>
        </w:tc>
      </w:tr>
      <w:tr w:rsidR="00ED401F" w:rsidRPr="00041E9A" w14:paraId="10CBB512" w14:textId="77777777" w:rsidTr="0055042B">
        <w:tc>
          <w:tcPr>
            <w:tcW w:w="9016" w:type="dxa"/>
            <w:gridSpan w:val="3"/>
            <w:tcBorders>
              <w:top w:val="single" w:sz="4" w:space="0" w:color="5B9BD5"/>
              <w:left w:val="single" w:sz="4" w:space="0" w:color="5B9BD5" w:themeColor="accent1"/>
              <w:bottom w:val="single" w:sz="4" w:space="0" w:color="5B9CD5"/>
              <w:right w:val="single" w:sz="4" w:space="0" w:color="auto"/>
            </w:tcBorders>
          </w:tcPr>
          <w:p w14:paraId="5235F1A9"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lastRenderedPageBreak/>
              <w:t>Differentiation:</w:t>
            </w:r>
          </w:p>
          <w:p w14:paraId="7FE87A46" w14:textId="2075A23F" w:rsidR="00F11370" w:rsidRPr="00041E9A" w:rsidRDefault="00BE4CA4" w:rsidP="00041E9A">
            <w:pPr>
              <w:pStyle w:val="ListParagraph"/>
              <w:numPr>
                <w:ilvl w:val="0"/>
                <w:numId w:val="6"/>
              </w:numPr>
              <w:spacing w:line="360" w:lineRule="auto"/>
              <w:jc w:val="both"/>
              <w:rPr>
                <w:rFonts w:ascii="Arial" w:hAnsi="Arial" w:cs="Arial"/>
                <w:sz w:val="24"/>
                <w:szCs w:val="24"/>
              </w:rPr>
            </w:pPr>
            <w:r w:rsidRPr="00041E9A">
              <w:rPr>
                <w:rFonts w:ascii="Arial" w:hAnsi="Arial" w:cs="Arial"/>
                <w:sz w:val="24"/>
                <w:szCs w:val="24"/>
              </w:rPr>
              <w:t>The children will be placed into different groups of six</w:t>
            </w:r>
            <w:r w:rsidR="00DF6C97" w:rsidRPr="00041E9A">
              <w:rPr>
                <w:rFonts w:ascii="Arial" w:hAnsi="Arial" w:cs="Arial"/>
                <w:sz w:val="24"/>
                <w:szCs w:val="24"/>
              </w:rPr>
              <w:t>. Each group will support children of differing abilities such as the group will be color name</w:t>
            </w:r>
            <w:r w:rsidR="00C66984" w:rsidRPr="00041E9A">
              <w:rPr>
                <w:rFonts w:ascii="Arial" w:hAnsi="Arial" w:cs="Arial"/>
                <w:sz w:val="24"/>
                <w:szCs w:val="24"/>
              </w:rPr>
              <w:t>s. E.g. Yellow for higher ability</w:t>
            </w:r>
            <w:r w:rsidR="00475074" w:rsidRPr="00041E9A">
              <w:rPr>
                <w:rFonts w:ascii="Arial" w:hAnsi="Arial" w:cs="Arial"/>
                <w:sz w:val="24"/>
                <w:szCs w:val="24"/>
              </w:rPr>
              <w:t>, blue for lower ability.</w:t>
            </w:r>
          </w:p>
          <w:p w14:paraId="4FC9EE67" w14:textId="6A2BD910" w:rsidR="00107148" w:rsidRPr="00041E9A" w:rsidRDefault="00F11370" w:rsidP="00041E9A">
            <w:pPr>
              <w:pStyle w:val="ListParagraph"/>
              <w:numPr>
                <w:ilvl w:val="0"/>
                <w:numId w:val="6"/>
              </w:numPr>
              <w:spacing w:line="360" w:lineRule="auto"/>
              <w:jc w:val="both"/>
              <w:rPr>
                <w:rFonts w:ascii="Arial" w:hAnsi="Arial" w:cs="Arial"/>
                <w:sz w:val="24"/>
                <w:szCs w:val="24"/>
              </w:rPr>
            </w:pPr>
            <w:r w:rsidRPr="00041E9A">
              <w:rPr>
                <w:rFonts w:ascii="Arial" w:hAnsi="Arial" w:cs="Arial"/>
                <w:sz w:val="24"/>
                <w:szCs w:val="24"/>
              </w:rPr>
              <w:t xml:space="preserve">Children with additional learning needs will have one to one support, the numbers to be counted/matched will be reduced as per ILP. </w:t>
            </w:r>
          </w:p>
        </w:tc>
      </w:tr>
      <w:tr w:rsidR="00ED401F" w:rsidRPr="00041E9A" w14:paraId="046F7746" w14:textId="77777777" w:rsidTr="0055042B">
        <w:tc>
          <w:tcPr>
            <w:tcW w:w="9016" w:type="dxa"/>
            <w:gridSpan w:val="3"/>
            <w:tcBorders>
              <w:top w:val="single" w:sz="4" w:space="0" w:color="5B9CD5"/>
              <w:left w:val="single" w:sz="4" w:space="0" w:color="5B9BD5" w:themeColor="accent1"/>
              <w:bottom w:val="single" w:sz="4" w:space="0" w:color="5B9BD5"/>
              <w:right w:val="single" w:sz="4" w:space="0" w:color="5B9BD5" w:themeColor="accent1"/>
            </w:tcBorders>
          </w:tcPr>
          <w:p w14:paraId="71EE2A3C"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Health and safety:</w:t>
            </w:r>
          </w:p>
          <w:p w14:paraId="526EEC63" w14:textId="3341D4A3" w:rsidR="00ED401F" w:rsidRPr="00041E9A" w:rsidRDefault="003F2D94" w:rsidP="00041E9A">
            <w:pPr>
              <w:spacing w:line="360" w:lineRule="auto"/>
              <w:jc w:val="both"/>
              <w:rPr>
                <w:rFonts w:ascii="Arial" w:hAnsi="Arial" w:cs="Arial"/>
                <w:sz w:val="24"/>
                <w:szCs w:val="24"/>
              </w:rPr>
            </w:pPr>
            <w:r w:rsidRPr="00041E9A">
              <w:rPr>
                <w:rFonts w:ascii="Arial" w:hAnsi="Arial" w:cs="Arial"/>
                <w:sz w:val="24"/>
                <w:szCs w:val="24"/>
              </w:rPr>
              <w:t>A risk assessment has been completed and is available and the area will be checked prior to the activity taking place and the children wil</w:t>
            </w:r>
            <w:r w:rsidR="00700368" w:rsidRPr="00041E9A">
              <w:rPr>
                <w:rFonts w:ascii="Arial" w:hAnsi="Arial" w:cs="Arial"/>
                <w:sz w:val="24"/>
                <w:szCs w:val="24"/>
              </w:rPr>
              <w:t>l be supervised according to the</w:t>
            </w:r>
            <w:r w:rsidRPr="00041E9A">
              <w:rPr>
                <w:rFonts w:ascii="Arial" w:hAnsi="Arial" w:cs="Arial"/>
                <w:sz w:val="24"/>
                <w:szCs w:val="24"/>
              </w:rPr>
              <w:t xml:space="preserve"> ratio.  </w:t>
            </w:r>
          </w:p>
        </w:tc>
      </w:tr>
      <w:tr w:rsidR="00ED401F" w:rsidRPr="00041E9A" w14:paraId="24D2E759" w14:textId="77777777" w:rsidTr="00D42B0D">
        <w:tc>
          <w:tcPr>
            <w:tcW w:w="9016" w:type="dxa"/>
            <w:gridSpan w:val="3"/>
            <w:tcBorders>
              <w:top w:val="single" w:sz="4" w:space="0" w:color="5B9BD5"/>
              <w:left w:val="single" w:sz="4" w:space="0" w:color="5B9BD5" w:themeColor="accent1"/>
              <w:bottom w:val="single" w:sz="4" w:space="0" w:color="5B9BD5"/>
              <w:right w:val="single" w:sz="4" w:space="0" w:color="5B9BD5" w:themeColor="accent1"/>
            </w:tcBorders>
          </w:tcPr>
          <w:p w14:paraId="433F5BB9"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Role of adult/adults:</w:t>
            </w:r>
          </w:p>
          <w:p w14:paraId="1D770789" w14:textId="5153DBA0" w:rsidR="008D4BA6" w:rsidRPr="00041E9A" w:rsidRDefault="00475074" w:rsidP="00041E9A">
            <w:pPr>
              <w:pStyle w:val="ListParagraph"/>
              <w:numPr>
                <w:ilvl w:val="0"/>
                <w:numId w:val="5"/>
              </w:numPr>
              <w:spacing w:line="360" w:lineRule="auto"/>
              <w:jc w:val="both"/>
              <w:rPr>
                <w:rFonts w:ascii="Arial" w:hAnsi="Arial" w:cs="Arial"/>
                <w:sz w:val="24"/>
                <w:szCs w:val="24"/>
              </w:rPr>
            </w:pPr>
            <w:r w:rsidRPr="00041E9A">
              <w:rPr>
                <w:rFonts w:ascii="Arial" w:hAnsi="Arial" w:cs="Arial"/>
                <w:sz w:val="24"/>
                <w:szCs w:val="24"/>
              </w:rPr>
              <w:t>To s</w:t>
            </w:r>
            <w:r w:rsidR="00067607" w:rsidRPr="00041E9A">
              <w:rPr>
                <w:rFonts w:ascii="Arial" w:hAnsi="Arial" w:cs="Arial"/>
                <w:sz w:val="24"/>
                <w:szCs w:val="24"/>
              </w:rPr>
              <w:t xml:space="preserve">upport the children during </w:t>
            </w:r>
            <w:r w:rsidR="00111D9F" w:rsidRPr="00041E9A">
              <w:rPr>
                <w:rFonts w:ascii="Arial" w:hAnsi="Arial" w:cs="Arial"/>
                <w:sz w:val="24"/>
                <w:szCs w:val="24"/>
              </w:rPr>
              <w:t xml:space="preserve">the activity to reach their potential </w:t>
            </w:r>
          </w:p>
          <w:p w14:paraId="0E253EE2" w14:textId="04FC9972" w:rsidR="00F11370" w:rsidRPr="00041E9A" w:rsidRDefault="00F11370" w:rsidP="00041E9A">
            <w:pPr>
              <w:pStyle w:val="ListParagraph"/>
              <w:numPr>
                <w:ilvl w:val="0"/>
                <w:numId w:val="5"/>
              </w:numPr>
              <w:spacing w:line="360" w:lineRule="auto"/>
              <w:jc w:val="both"/>
              <w:rPr>
                <w:rFonts w:ascii="Arial" w:hAnsi="Arial" w:cs="Arial"/>
                <w:sz w:val="24"/>
                <w:szCs w:val="24"/>
              </w:rPr>
            </w:pPr>
            <w:r w:rsidRPr="00041E9A">
              <w:rPr>
                <w:rFonts w:ascii="Arial" w:hAnsi="Arial" w:cs="Arial"/>
                <w:sz w:val="24"/>
                <w:szCs w:val="24"/>
              </w:rPr>
              <w:t xml:space="preserve">Ensure the safety of the children </w:t>
            </w:r>
          </w:p>
          <w:p w14:paraId="69974A8E" w14:textId="62BFA553" w:rsidR="00F11370" w:rsidRPr="00041E9A" w:rsidRDefault="00F11370" w:rsidP="00041E9A">
            <w:pPr>
              <w:pStyle w:val="ListParagraph"/>
              <w:numPr>
                <w:ilvl w:val="0"/>
                <w:numId w:val="5"/>
              </w:numPr>
              <w:spacing w:line="360" w:lineRule="auto"/>
              <w:jc w:val="both"/>
              <w:rPr>
                <w:rFonts w:ascii="Arial" w:hAnsi="Arial" w:cs="Arial"/>
                <w:sz w:val="24"/>
                <w:szCs w:val="24"/>
              </w:rPr>
            </w:pPr>
            <w:r w:rsidRPr="00041E9A">
              <w:rPr>
                <w:rFonts w:ascii="Arial" w:hAnsi="Arial" w:cs="Arial"/>
                <w:sz w:val="24"/>
                <w:szCs w:val="24"/>
              </w:rPr>
              <w:t>Engage the children in sustained shared thinking.</w:t>
            </w:r>
          </w:p>
          <w:p w14:paraId="3A8BEB69" w14:textId="06FD83BF" w:rsidR="00ED401F" w:rsidRPr="00041E9A" w:rsidRDefault="00111D9F" w:rsidP="00041E9A">
            <w:pPr>
              <w:pStyle w:val="ListParagraph"/>
              <w:numPr>
                <w:ilvl w:val="0"/>
                <w:numId w:val="5"/>
              </w:numPr>
              <w:spacing w:line="360" w:lineRule="auto"/>
              <w:jc w:val="both"/>
              <w:rPr>
                <w:rFonts w:ascii="Arial" w:hAnsi="Arial" w:cs="Arial"/>
                <w:sz w:val="24"/>
                <w:szCs w:val="24"/>
              </w:rPr>
            </w:pPr>
            <w:r w:rsidRPr="00041E9A">
              <w:rPr>
                <w:rFonts w:ascii="Arial" w:hAnsi="Arial" w:cs="Arial"/>
                <w:sz w:val="24"/>
                <w:szCs w:val="24"/>
              </w:rPr>
              <w:t>Practitioners will be ther</w:t>
            </w:r>
            <w:r w:rsidR="00600B8B" w:rsidRPr="00041E9A">
              <w:rPr>
                <w:rFonts w:ascii="Arial" w:hAnsi="Arial" w:cs="Arial"/>
                <w:sz w:val="24"/>
                <w:szCs w:val="24"/>
              </w:rPr>
              <w:t>e to offer children any help.</w:t>
            </w:r>
          </w:p>
        </w:tc>
      </w:tr>
      <w:tr w:rsidR="00ED401F" w:rsidRPr="00041E9A" w14:paraId="6D0EC272" w14:textId="77777777" w:rsidTr="004C52CF">
        <w:trPr>
          <w:trHeight w:val="532"/>
        </w:trPr>
        <w:tc>
          <w:tcPr>
            <w:tcW w:w="9016" w:type="dxa"/>
            <w:gridSpan w:val="3"/>
            <w:tcBorders>
              <w:top w:val="single" w:sz="4" w:space="0" w:color="5B9BD5"/>
              <w:left w:val="single" w:sz="4" w:space="0" w:color="5B9BD5" w:themeColor="accent1"/>
              <w:bottom w:val="single" w:sz="4" w:space="0" w:color="5C9CD4"/>
              <w:right w:val="single" w:sz="4" w:space="0" w:color="5B9BD5" w:themeColor="accent1"/>
            </w:tcBorders>
          </w:tcPr>
          <w:p w14:paraId="4A0210C1" w14:textId="77777777" w:rsidR="00ED401F" w:rsidRPr="00041E9A" w:rsidRDefault="00ED401F" w:rsidP="00041E9A">
            <w:pPr>
              <w:spacing w:line="360" w:lineRule="auto"/>
              <w:jc w:val="both"/>
              <w:rPr>
                <w:rFonts w:ascii="Arial" w:hAnsi="Arial" w:cs="Arial"/>
                <w:b/>
                <w:i/>
                <w:sz w:val="24"/>
                <w:szCs w:val="24"/>
              </w:rPr>
            </w:pPr>
            <w:r w:rsidRPr="00041E9A">
              <w:rPr>
                <w:rFonts w:ascii="Arial" w:hAnsi="Arial" w:cs="Arial"/>
                <w:b/>
                <w:i/>
                <w:sz w:val="24"/>
                <w:szCs w:val="24"/>
              </w:rPr>
              <w:t>The activity:</w:t>
            </w:r>
          </w:p>
          <w:p w14:paraId="5503F0E7" w14:textId="78BE0CCD" w:rsidR="0044405E" w:rsidRPr="00041E9A" w:rsidRDefault="0044405E" w:rsidP="00041E9A">
            <w:pPr>
              <w:pStyle w:val="ListParagraph"/>
              <w:numPr>
                <w:ilvl w:val="0"/>
                <w:numId w:val="3"/>
              </w:numPr>
              <w:spacing w:line="360" w:lineRule="auto"/>
              <w:jc w:val="both"/>
              <w:rPr>
                <w:rFonts w:ascii="Arial" w:hAnsi="Arial" w:cs="Arial"/>
                <w:sz w:val="24"/>
                <w:szCs w:val="24"/>
              </w:rPr>
            </w:pPr>
            <w:r w:rsidRPr="00041E9A">
              <w:rPr>
                <w:rFonts w:ascii="Arial" w:hAnsi="Arial" w:cs="Arial"/>
                <w:sz w:val="24"/>
                <w:szCs w:val="24"/>
              </w:rPr>
              <w:t>The activity will be completed outdoors.</w:t>
            </w:r>
          </w:p>
          <w:p w14:paraId="5D769A0D" w14:textId="1A998EB8" w:rsidR="003F2D94" w:rsidRPr="00041E9A" w:rsidRDefault="00F12B3B" w:rsidP="00041E9A">
            <w:pPr>
              <w:pStyle w:val="ListParagraph"/>
              <w:numPr>
                <w:ilvl w:val="0"/>
                <w:numId w:val="3"/>
              </w:numPr>
              <w:spacing w:line="360" w:lineRule="auto"/>
              <w:jc w:val="both"/>
              <w:rPr>
                <w:rFonts w:ascii="Arial" w:hAnsi="Arial" w:cs="Arial"/>
                <w:sz w:val="24"/>
                <w:szCs w:val="24"/>
              </w:rPr>
            </w:pPr>
            <w:r w:rsidRPr="00041E9A">
              <w:rPr>
                <w:rFonts w:ascii="Arial" w:hAnsi="Arial" w:cs="Arial"/>
                <w:sz w:val="24"/>
                <w:szCs w:val="24"/>
              </w:rPr>
              <w:t xml:space="preserve">Share the animal pasta, </w:t>
            </w:r>
            <w:r w:rsidR="003F2D94" w:rsidRPr="00041E9A">
              <w:rPr>
                <w:rFonts w:ascii="Arial" w:hAnsi="Arial" w:cs="Arial"/>
                <w:sz w:val="24"/>
                <w:szCs w:val="24"/>
              </w:rPr>
              <w:t>free from animal biscuits</w:t>
            </w:r>
            <w:r w:rsidRPr="00041E9A">
              <w:rPr>
                <w:rFonts w:ascii="Arial" w:hAnsi="Arial" w:cs="Arial"/>
                <w:sz w:val="24"/>
                <w:szCs w:val="24"/>
              </w:rPr>
              <w:t xml:space="preserve"> and buttons</w:t>
            </w:r>
            <w:r w:rsidR="003F2D94" w:rsidRPr="00041E9A">
              <w:rPr>
                <w:rFonts w:ascii="Arial" w:hAnsi="Arial" w:cs="Arial"/>
                <w:sz w:val="24"/>
                <w:szCs w:val="24"/>
              </w:rPr>
              <w:t xml:space="preserve"> into the </w:t>
            </w:r>
            <w:r w:rsidR="004C52CF" w:rsidRPr="00041E9A">
              <w:rPr>
                <w:rFonts w:ascii="Arial" w:hAnsi="Arial" w:cs="Arial"/>
                <w:sz w:val="24"/>
                <w:szCs w:val="24"/>
              </w:rPr>
              <w:t>six</w:t>
            </w:r>
            <w:r w:rsidRPr="00041E9A">
              <w:rPr>
                <w:rFonts w:ascii="Arial" w:hAnsi="Arial" w:cs="Arial"/>
                <w:sz w:val="24"/>
                <w:szCs w:val="24"/>
              </w:rPr>
              <w:t xml:space="preserve"> </w:t>
            </w:r>
            <w:r w:rsidR="003F2D94" w:rsidRPr="00041E9A">
              <w:rPr>
                <w:rFonts w:ascii="Arial" w:hAnsi="Arial" w:cs="Arial"/>
                <w:sz w:val="24"/>
                <w:szCs w:val="24"/>
              </w:rPr>
              <w:t>plastic</w:t>
            </w:r>
            <w:r w:rsidRPr="00041E9A">
              <w:rPr>
                <w:rFonts w:ascii="Arial" w:hAnsi="Arial" w:cs="Arial"/>
                <w:sz w:val="24"/>
                <w:szCs w:val="24"/>
              </w:rPr>
              <w:t xml:space="preserve"> </w:t>
            </w:r>
            <w:r w:rsidR="00475074" w:rsidRPr="00041E9A">
              <w:rPr>
                <w:rFonts w:ascii="Arial" w:hAnsi="Arial" w:cs="Arial"/>
                <w:sz w:val="24"/>
                <w:szCs w:val="24"/>
              </w:rPr>
              <w:t>separate</w:t>
            </w:r>
            <w:r w:rsidR="003F2D94" w:rsidRPr="00041E9A">
              <w:rPr>
                <w:rFonts w:ascii="Arial" w:hAnsi="Arial" w:cs="Arial"/>
                <w:sz w:val="24"/>
                <w:szCs w:val="24"/>
              </w:rPr>
              <w:t xml:space="preserve"> bowls</w:t>
            </w:r>
            <w:r w:rsidR="00475074" w:rsidRPr="00041E9A">
              <w:rPr>
                <w:rFonts w:ascii="Arial" w:hAnsi="Arial" w:cs="Arial"/>
                <w:sz w:val="24"/>
                <w:szCs w:val="24"/>
              </w:rPr>
              <w:t xml:space="preserve"> that has been</w:t>
            </w:r>
            <w:r w:rsidR="003F2D94" w:rsidRPr="00041E9A">
              <w:rPr>
                <w:rFonts w:ascii="Arial" w:hAnsi="Arial" w:cs="Arial"/>
                <w:sz w:val="24"/>
                <w:szCs w:val="24"/>
              </w:rPr>
              <w:t xml:space="preserve"> provided and place on each table.</w:t>
            </w:r>
          </w:p>
          <w:p w14:paraId="1004E5C4" w14:textId="0EA0E514" w:rsidR="00475074" w:rsidRPr="00041E9A" w:rsidRDefault="00475074" w:rsidP="00041E9A">
            <w:pPr>
              <w:pStyle w:val="ListParagraph"/>
              <w:numPr>
                <w:ilvl w:val="0"/>
                <w:numId w:val="3"/>
              </w:numPr>
              <w:spacing w:line="360" w:lineRule="auto"/>
              <w:jc w:val="both"/>
              <w:rPr>
                <w:rFonts w:ascii="Arial" w:hAnsi="Arial" w:cs="Arial"/>
                <w:sz w:val="24"/>
                <w:szCs w:val="24"/>
              </w:rPr>
            </w:pPr>
            <w:r w:rsidRPr="00041E9A">
              <w:rPr>
                <w:rFonts w:ascii="Arial" w:hAnsi="Arial" w:cs="Arial"/>
                <w:sz w:val="24"/>
                <w:szCs w:val="24"/>
              </w:rPr>
              <w:t>Place two dice on each table.</w:t>
            </w:r>
          </w:p>
          <w:p w14:paraId="6F18AF5C" w14:textId="7AE028D6" w:rsidR="003F2D94" w:rsidRPr="00041E9A" w:rsidRDefault="003F2D94" w:rsidP="00041E9A">
            <w:pPr>
              <w:pStyle w:val="ListParagraph"/>
              <w:numPr>
                <w:ilvl w:val="0"/>
                <w:numId w:val="2"/>
              </w:numPr>
              <w:spacing w:line="360" w:lineRule="auto"/>
              <w:jc w:val="both"/>
              <w:rPr>
                <w:rFonts w:ascii="Arial" w:hAnsi="Arial" w:cs="Arial"/>
                <w:sz w:val="24"/>
                <w:szCs w:val="24"/>
              </w:rPr>
            </w:pPr>
            <w:r w:rsidRPr="00041E9A">
              <w:rPr>
                <w:rFonts w:ascii="Arial" w:hAnsi="Arial" w:cs="Arial"/>
                <w:sz w:val="24"/>
                <w:szCs w:val="24"/>
              </w:rPr>
              <w:t xml:space="preserve">Place </w:t>
            </w:r>
            <w:r w:rsidR="002B1D84" w:rsidRPr="00041E9A">
              <w:rPr>
                <w:rFonts w:ascii="Arial" w:hAnsi="Arial" w:cs="Arial"/>
                <w:sz w:val="24"/>
                <w:szCs w:val="24"/>
              </w:rPr>
              <w:t>ten different 2D shape</w:t>
            </w:r>
            <w:r w:rsidR="004C52CF" w:rsidRPr="00041E9A">
              <w:rPr>
                <w:rFonts w:ascii="Arial" w:hAnsi="Arial" w:cs="Arial"/>
                <w:sz w:val="24"/>
                <w:szCs w:val="24"/>
              </w:rPr>
              <w:t xml:space="preserve"> plastic</w:t>
            </w:r>
            <w:r w:rsidR="002B1D84" w:rsidRPr="00041E9A">
              <w:rPr>
                <w:rFonts w:ascii="Arial" w:hAnsi="Arial" w:cs="Arial"/>
                <w:sz w:val="24"/>
                <w:szCs w:val="24"/>
              </w:rPr>
              <w:t xml:space="preserve"> containers </w:t>
            </w:r>
            <w:r w:rsidRPr="00041E9A">
              <w:rPr>
                <w:rFonts w:ascii="Arial" w:hAnsi="Arial" w:cs="Arial"/>
                <w:sz w:val="24"/>
                <w:szCs w:val="24"/>
              </w:rPr>
              <w:t>on each</w:t>
            </w:r>
            <w:r w:rsidR="004C52CF" w:rsidRPr="00041E9A">
              <w:rPr>
                <w:rFonts w:ascii="Arial" w:hAnsi="Arial" w:cs="Arial"/>
                <w:sz w:val="24"/>
                <w:szCs w:val="24"/>
              </w:rPr>
              <w:t xml:space="preserve"> of the six</w:t>
            </w:r>
            <w:r w:rsidRPr="00041E9A">
              <w:rPr>
                <w:rFonts w:ascii="Arial" w:hAnsi="Arial" w:cs="Arial"/>
                <w:sz w:val="24"/>
                <w:szCs w:val="24"/>
              </w:rPr>
              <w:t xml:space="preserve"> </w:t>
            </w:r>
            <w:r w:rsidR="004C52CF" w:rsidRPr="00041E9A">
              <w:rPr>
                <w:rFonts w:ascii="Arial" w:hAnsi="Arial" w:cs="Arial"/>
                <w:sz w:val="24"/>
                <w:szCs w:val="24"/>
              </w:rPr>
              <w:t>tables</w:t>
            </w:r>
            <w:r w:rsidRPr="00041E9A">
              <w:rPr>
                <w:rFonts w:ascii="Arial" w:hAnsi="Arial" w:cs="Arial"/>
                <w:sz w:val="24"/>
                <w:szCs w:val="24"/>
              </w:rPr>
              <w:t>.</w:t>
            </w:r>
          </w:p>
          <w:p w14:paraId="776A26C4" w14:textId="2DACEA25" w:rsidR="003F2D94" w:rsidRPr="00041E9A" w:rsidRDefault="003F2D94" w:rsidP="00041E9A">
            <w:pPr>
              <w:pStyle w:val="ListParagraph"/>
              <w:numPr>
                <w:ilvl w:val="0"/>
                <w:numId w:val="2"/>
              </w:numPr>
              <w:spacing w:line="360" w:lineRule="auto"/>
              <w:jc w:val="both"/>
              <w:rPr>
                <w:rFonts w:ascii="Arial" w:hAnsi="Arial" w:cs="Arial"/>
                <w:sz w:val="24"/>
                <w:szCs w:val="24"/>
              </w:rPr>
            </w:pPr>
            <w:r w:rsidRPr="00041E9A">
              <w:rPr>
                <w:rFonts w:ascii="Arial" w:hAnsi="Arial" w:cs="Arial"/>
                <w:sz w:val="24"/>
                <w:szCs w:val="24"/>
              </w:rPr>
              <w:t>Place the colored circles on each</w:t>
            </w:r>
            <w:r w:rsidR="00E661F8" w:rsidRPr="00041E9A">
              <w:rPr>
                <w:rFonts w:ascii="Arial" w:hAnsi="Arial" w:cs="Arial"/>
                <w:sz w:val="24"/>
                <w:szCs w:val="24"/>
              </w:rPr>
              <w:t xml:space="preserve"> of the six</w:t>
            </w:r>
            <w:r w:rsidRPr="00041E9A">
              <w:rPr>
                <w:rFonts w:ascii="Arial" w:hAnsi="Arial" w:cs="Arial"/>
                <w:sz w:val="24"/>
                <w:szCs w:val="24"/>
              </w:rPr>
              <w:t xml:space="preserve"> table.</w:t>
            </w:r>
          </w:p>
          <w:p w14:paraId="28C3D93A" w14:textId="777B69CE" w:rsidR="003F2D94" w:rsidRPr="00041E9A" w:rsidRDefault="004C52CF" w:rsidP="00041E9A">
            <w:pPr>
              <w:pStyle w:val="ListParagraph"/>
              <w:numPr>
                <w:ilvl w:val="0"/>
                <w:numId w:val="2"/>
              </w:numPr>
              <w:spacing w:line="360" w:lineRule="auto"/>
              <w:jc w:val="both"/>
              <w:rPr>
                <w:rFonts w:ascii="Arial" w:hAnsi="Arial" w:cs="Arial"/>
                <w:sz w:val="24"/>
                <w:szCs w:val="24"/>
              </w:rPr>
            </w:pPr>
            <w:r w:rsidRPr="00041E9A">
              <w:rPr>
                <w:rFonts w:ascii="Arial" w:hAnsi="Arial" w:cs="Arial"/>
                <w:sz w:val="24"/>
                <w:szCs w:val="24"/>
              </w:rPr>
              <w:t>Gather the children on the carpet and read the book “Dear Zoo’ to t</w:t>
            </w:r>
            <w:r w:rsidR="003F2D94" w:rsidRPr="00041E9A">
              <w:rPr>
                <w:rFonts w:ascii="Arial" w:hAnsi="Arial" w:cs="Arial"/>
                <w:sz w:val="24"/>
                <w:szCs w:val="24"/>
              </w:rPr>
              <w:t xml:space="preserve">he children </w:t>
            </w:r>
            <w:r w:rsidRPr="00041E9A">
              <w:rPr>
                <w:rFonts w:ascii="Arial" w:hAnsi="Arial" w:cs="Arial"/>
                <w:sz w:val="24"/>
                <w:szCs w:val="24"/>
              </w:rPr>
              <w:t>before being</w:t>
            </w:r>
            <w:r w:rsidR="003F2D94" w:rsidRPr="00041E9A">
              <w:rPr>
                <w:rFonts w:ascii="Arial" w:hAnsi="Arial" w:cs="Arial"/>
                <w:sz w:val="24"/>
                <w:szCs w:val="24"/>
              </w:rPr>
              <w:t xml:space="preserve"> introduced to the activity</w:t>
            </w:r>
            <w:r w:rsidRPr="00041E9A">
              <w:rPr>
                <w:rFonts w:ascii="Arial" w:hAnsi="Arial" w:cs="Arial"/>
                <w:sz w:val="24"/>
                <w:szCs w:val="24"/>
              </w:rPr>
              <w:t xml:space="preserve">. </w:t>
            </w:r>
          </w:p>
          <w:p w14:paraId="2DFE1281" w14:textId="0718B1D0" w:rsidR="0044405E" w:rsidRPr="00041E9A" w:rsidRDefault="0044405E" w:rsidP="00041E9A">
            <w:pPr>
              <w:pStyle w:val="ListParagraph"/>
              <w:numPr>
                <w:ilvl w:val="0"/>
                <w:numId w:val="2"/>
              </w:numPr>
              <w:spacing w:line="360" w:lineRule="auto"/>
              <w:jc w:val="both"/>
              <w:rPr>
                <w:rFonts w:ascii="Arial" w:hAnsi="Arial" w:cs="Arial"/>
                <w:sz w:val="24"/>
                <w:szCs w:val="24"/>
              </w:rPr>
            </w:pPr>
            <w:r w:rsidRPr="00041E9A">
              <w:rPr>
                <w:rFonts w:ascii="Arial" w:hAnsi="Arial" w:cs="Arial"/>
                <w:sz w:val="24"/>
                <w:szCs w:val="24"/>
              </w:rPr>
              <w:t xml:space="preserve">Ask the children in pairs to get their coats. </w:t>
            </w:r>
          </w:p>
          <w:p w14:paraId="048B8E69" w14:textId="530FDA1F" w:rsidR="004C52CF" w:rsidRPr="00041E9A" w:rsidRDefault="004C52CF" w:rsidP="00041E9A">
            <w:pPr>
              <w:pStyle w:val="ListParagraph"/>
              <w:numPr>
                <w:ilvl w:val="0"/>
                <w:numId w:val="2"/>
              </w:numPr>
              <w:spacing w:line="360" w:lineRule="auto"/>
              <w:jc w:val="both"/>
              <w:rPr>
                <w:rFonts w:ascii="Arial" w:hAnsi="Arial" w:cs="Arial"/>
                <w:sz w:val="24"/>
                <w:szCs w:val="24"/>
              </w:rPr>
            </w:pPr>
            <w:r w:rsidRPr="00041E9A">
              <w:rPr>
                <w:rFonts w:ascii="Arial" w:hAnsi="Arial" w:cs="Arial"/>
                <w:sz w:val="24"/>
                <w:szCs w:val="24"/>
              </w:rPr>
              <w:t xml:space="preserve">Call the children in each group and ask them to sit on the correct colored table. </w:t>
            </w:r>
          </w:p>
          <w:p w14:paraId="32E44853" w14:textId="75E8CF5C" w:rsidR="00206B65" w:rsidRPr="00041E9A" w:rsidRDefault="006F615A" w:rsidP="00041E9A">
            <w:pPr>
              <w:pStyle w:val="ListParagraph"/>
              <w:numPr>
                <w:ilvl w:val="0"/>
                <w:numId w:val="2"/>
              </w:numPr>
              <w:spacing w:line="360" w:lineRule="auto"/>
              <w:jc w:val="both"/>
              <w:rPr>
                <w:rFonts w:ascii="Arial" w:hAnsi="Arial" w:cs="Arial"/>
                <w:sz w:val="24"/>
                <w:szCs w:val="24"/>
              </w:rPr>
            </w:pPr>
            <w:r w:rsidRPr="00041E9A">
              <w:rPr>
                <w:rFonts w:ascii="Arial" w:hAnsi="Arial" w:cs="Arial"/>
                <w:sz w:val="24"/>
                <w:szCs w:val="24"/>
              </w:rPr>
              <w:t xml:space="preserve">Ask the adults to explain to the children the activity by giving them an example of the </w:t>
            </w:r>
            <w:r w:rsidR="007C03A6" w:rsidRPr="00041E9A">
              <w:rPr>
                <w:rFonts w:ascii="Arial" w:hAnsi="Arial" w:cs="Arial"/>
                <w:sz w:val="24"/>
                <w:szCs w:val="24"/>
              </w:rPr>
              <w:t>activity and</w:t>
            </w:r>
            <w:r w:rsidR="00206B65" w:rsidRPr="00041E9A">
              <w:rPr>
                <w:rFonts w:ascii="Arial" w:hAnsi="Arial" w:cs="Arial"/>
                <w:sz w:val="24"/>
                <w:szCs w:val="24"/>
              </w:rPr>
              <w:t xml:space="preserve"> explain that they need to role the dice and p</w:t>
            </w:r>
            <w:r w:rsidR="00F12B3B" w:rsidRPr="00041E9A">
              <w:rPr>
                <w:rFonts w:ascii="Arial" w:hAnsi="Arial" w:cs="Arial"/>
                <w:sz w:val="24"/>
                <w:szCs w:val="24"/>
              </w:rPr>
              <w:t>lace the correct amount in the correct 2D shaped container marked one to ten.</w:t>
            </w:r>
          </w:p>
          <w:p w14:paraId="4C90189D" w14:textId="1F6DDEAA" w:rsidR="001D56D3" w:rsidRPr="00041E9A" w:rsidRDefault="006F615A" w:rsidP="00041E9A">
            <w:pPr>
              <w:pStyle w:val="ListParagraph"/>
              <w:numPr>
                <w:ilvl w:val="0"/>
                <w:numId w:val="2"/>
              </w:numPr>
              <w:spacing w:line="360" w:lineRule="auto"/>
              <w:jc w:val="both"/>
              <w:rPr>
                <w:rFonts w:ascii="Arial" w:hAnsi="Arial" w:cs="Arial"/>
                <w:sz w:val="24"/>
                <w:szCs w:val="24"/>
              </w:rPr>
            </w:pPr>
            <w:r w:rsidRPr="00041E9A">
              <w:rPr>
                <w:rFonts w:ascii="Arial" w:hAnsi="Arial" w:cs="Arial"/>
                <w:sz w:val="24"/>
                <w:szCs w:val="24"/>
              </w:rPr>
              <w:lastRenderedPageBreak/>
              <w:t>Give the children one to two hours to complete the task.</w:t>
            </w:r>
          </w:p>
          <w:p w14:paraId="692FE270" w14:textId="7750ABC4" w:rsidR="004C52CF" w:rsidRPr="00041E9A" w:rsidRDefault="004C52CF" w:rsidP="00041E9A">
            <w:pPr>
              <w:spacing w:line="360" w:lineRule="auto"/>
              <w:jc w:val="both"/>
              <w:rPr>
                <w:rFonts w:ascii="Arial" w:hAnsi="Arial" w:cs="Arial"/>
                <w:sz w:val="24"/>
                <w:szCs w:val="24"/>
              </w:rPr>
            </w:pPr>
            <w:r w:rsidRPr="00041E9A">
              <w:rPr>
                <w:rFonts w:ascii="Arial" w:hAnsi="Arial" w:cs="Arial"/>
                <w:sz w:val="24"/>
                <w:szCs w:val="24"/>
              </w:rPr>
              <w:t>There will be practitioners in the room to offer help and support to the children if ne</w:t>
            </w:r>
            <w:r w:rsidR="009A7C5F" w:rsidRPr="00041E9A">
              <w:rPr>
                <w:rFonts w:ascii="Arial" w:hAnsi="Arial" w:cs="Arial"/>
                <w:sz w:val="24"/>
                <w:szCs w:val="24"/>
              </w:rPr>
              <w:t>e</w:t>
            </w:r>
            <w:r w:rsidRPr="00041E9A">
              <w:rPr>
                <w:rFonts w:ascii="Arial" w:hAnsi="Arial" w:cs="Arial"/>
                <w:sz w:val="24"/>
                <w:szCs w:val="24"/>
              </w:rPr>
              <w:t xml:space="preserve">ded, and children with additional needs </w:t>
            </w:r>
            <w:r w:rsidR="00475074" w:rsidRPr="00041E9A">
              <w:rPr>
                <w:rFonts w:ascii="Arial" w:hAnsi="Arial" w:cs="Arial"/>
                <w:sz w:val="24"/>
                <w:szCs w:val="24"/>
              </w:rPr>
              <w:t>will be supported by</w:t>
            </w:r>
            <w:r w:rsidRPr="00041E9A">
              <w:rPr>
                <w:rFonts w:ascii="Arial" w:hAnsi="Arial" w:cs="Arial"/>
                <w:sz w:val="24"/>
                <w:szCs w:val="24"/>
              </w:rPr>
              <w:t xml:space="preserve"> a one to one to </w:t>
            </w:r>
            <w:r w:rsidR="007C03A6">
              <w:rPr>
                <w:rFonts w:ascii="Arial" w:hAnsi="Arial" w:cs="Arial"/>
                <w:sz w:val="24"/>
                <w:szCs w:val="24"/>
              </w:rPr>
              <w:t>practitioner to help</w:t>
            </w:r>
            <w:r w:rsidRPr="00041E9A">
              <w:rPr>
                <w:rFonts w:ascii="Arial" w:hAnsi="Arial" w:cs="Arial"/>
                <w:sz w:val="24"/>
                <w:szCs w:val="24"/>
              </w:rPr>
              <w:t xml:space="preserve"> them complete</w:t>
            </w:r>
            <w:r w:rsidR="00664368" w:rsidRPr="00041E9A">
              <w:rPr>
                <w:rFonts w:ascii="Arial" w:hAnsi="Arial" w:cs="Arial"/>
                <w:sz w:val="24"/>
                <w:szCs w:val="24"/>
              </w:rPr>
              <w:t xml:space="preserve"> and </w:t>
            </w:r>
            <w:r w:rsidR="007C03A6" w:rsidRPr="00041E9A">
              <w:rPr>
                <w:rFonts w:ascii="Arial" w:hAnsi="Arial" w:cs="Arial"/>
                <w:sz w:val="24"/>
                <w:szCs w:val="24"/>
              </w:rPr>
              <w:t>understand</w:t>
            </w:r>
            <w:r w:rsidRPr="00041E9A">
              <w:rPr>
                <w:rFonts w:ascii="Arial" w:hAnsi="Arial" w:cs="Arial"/>
                <w:sz w:val="24"/>
                <w:szCs w:val="24"/>
              </w:rPr>
              <w:t xml:space="preserve"> the task successfully. </w:t>
            </w:r>
          </w:p>
        </w:tc>
      </w:tr>
    </w:tbl>
    <w:p w14:paraId="1171586C" w14:textId="77777777" w:rsidR="009A7C5F" w:rsidRPr="00041E9A" w:rsidRDefault="009A7C5F" w:rsidP="00041E9A">
      <w:pPr>
        <w:pBdr>
          <w:bottom w:val="single" w:sz="4" w:space="1" w:color="auto"/>
        </w:pBdr>
        <w:spacing w:line="360" w:lineRule="auto"/>
        <w:jc w:val="both"/>
        <w:rPr>
          <w:rFonts w:ascii="Arial" w:hAnsi="Arial" w:cs="Arial"/>
          <w:b/>
          <w:sz w:val="24"/>
          <w:szCs w:val="24"/>
        </w:rPr>
      </w:pPr>
    </w:p>
    <w:p w14:paraId="03FCBE7E" w14:textId="22A9AEA9" w:rsidR="006F553B" w:rsidRPr="00041E9A" w:rsidRDefault="006F553B" w:rsidP="00041E9A">
      <w:pPr>
        <w:pBdr>
          <w:bottom w:val="single" w:sz="4" w:space="1" w:color="auto"/>
        </w:pBdr>
        <w:spacing w:line="360" w:lineRule="auto"/>
        <w:jc w:val="both"/>
        <w:rPr>
          <w:rFonts w:ascii="Arial" w:hAnsi="Arial" w:cs="Arial"/>
          <w:b/>
          <w:sz w:val="24"/>
          <w:szCs w:val="24"/>
        </w:rPr>
      </w:pPr>
      <w:r w:rsidRPr="00041E9A">
        <w:rPr>
          <w:rFonts w:ascii="Arial" w:hAnsi="Arial" w:cs="Arial"/>
          <w:b/>
          <w:sz w:val="24"/>
          <w:szCs w:val="24"/>
        </w:rPr>
        <w:t>Section 2</w:t>
      </w:r>
    </w:p>
    <w:p w14:paraId="72EEE2F8" w14:textId="294D04DB" w:rsidR="002B1D84" w:rsidRPr="00041E9A" w:rsidRDefault="004936E6" w:rsidP="00041E9A">
      <w:pPr>
        <w:spacing w:line="360" w:lineRule="auto"/>
        <w:jc w:val="both"/>
        <w:rPr>
          <w:rFonts w:ascii="Arial" w:hAnsi="Arial" w:cs="Arial"/>
          <w:sz w:val="24"/>
          <w:szCs w:val="24"/>
        </w:rPr>
      </w:pPr>
      <w:r w:rsidRPr="00041E9A">
        <w:rPr>
          <w:rFonts w:ascii="Arial" w:hAnsi="Arial" w:cs="Arial"/>
          <w:sz w:val="24"/>
          <w:szCs w:val="24"/>
        </w:rPr>
        <w:t xml:space="preserve">There are a </w:t>
      </w:r>
      <w:r w:rsidR="006A3470" w:rsidRPr="00041E9A">
        <w:rPr>
          <w:rFonts w:ascii="Arial" w:hAnsi="Arial" w:cs="Arial"/>
          <w:sz w:val="24"/>
          <w:szCs w:val="24"/>
        </w:rPr>
        <w:t xml:space="preserve">number </w:t>
      </w:r>
      <w:r w:rsidRPr="00041E9A">
        <w:rPr>
          <w:rFonts w:ascii="Arial" w:hAnsi="Arial" w:cs="Arial"/>
          <w:sz w:val="24"/>
          <w:szCs w:val="24"/>
        </w:rPr>
        <w:t xml:space="preserve">of strength and weaknesses </w:t>
      </w:r>
      <w:r w:rsidR="006A3470" w:rsidRPr="00041E9A">
        <w:rPr>
          <w:rFonts w:ascii="Arial" w:hAnsi="Arial" w:cs="Arial"/>
          <w:sz w:val="24"/>
          <w:szCs w:val="24"/>
        </w:rPr>
        <w:t>within the activity.</w:t>
      </w:r>
      <w:r w:rsidR="00262E85" w:rsidRPr="00041E9A">
        <w:rPr>
          <w:rFonts w:ascii="Arial" w:hAnsi="Arial" w:cs="Arial"/>
          <w:sz w:val="24"/>
          <w:szCs w:val="24"/>
        </w:rPr>
        <w:t xml:space="preserve"> One strength is that the activity </w:t>
      </w:r>
      <w:r w:rsidR="001E7125" w:rsidRPr="00041E9A">
        <w:rPr>
          <w:rFonts w:ascii="Arial" w:hAnsi="Arial" w:cs="Arial"/>
          <w:sz w:val="24"/>
          <w:szCs w:val="24"/>
        </w:rPr>
        <w:t>supports</w:t>
      </w:r>
      <w:r w:rsidR="006A3470" w:rsidRPr="00041E9A">
        <w:rPr>
          <w:rFonts w:ascii="Arial" w:hAnsi="Arial" w:cs="Arial"/>
          <w:sz w:val="24"/>
          <w:szCs w:val="24"/>
        </w:rPr>
        <w:t xml:space="preserve"> the development of </w:t>
      </w:r>
      <w:r w:rsidR="00262E85" w:rsidRPr="00041E9A">
        <w:rPr>
          <w:rFonts w:ascii="Arial" w:hAnsi="Arial" w:cs="Arial"/>
          <w:sz w:val="24"/>
          <w:szCs w:val="24"/>
        </w:rPr>
        <w:t xml:space="preserve">the children’s mathematical concept </w:t>
      </w:r>
      <w:r w:rsidR="006A3470" w:rsidRPr="00041E9A">
        <w:rPr>
          <w:rFonts w:ascii="Arial" w:hAnsi="Arial" w:cs="Arial"/>
          <w:sz w:val="24"/>
          <w:szCs w:val="24"/>
        </w:rPr>
        <w:t>such as</w:t>
      </w:r>
      <w:r w:rsidR="00262E85" w:rsidRPr="00041E9A">
        <w:rPr>
          <w:rFonts w:ascii="Arial" w:hAnsi="Arial" w:cs="Arial"/>
          <w:sz w:val="24"/>
          <w:szCs w:val="24"/>
        </w:rPr>
        <w:t xml:space="preserve"> </w:t>
      </w:r>
      <w:r w:rsidR="001E7125" w:rsidRPr="00041E9A">
        <w:rPr>
          <w:rFonts w:ascii="Arial" w:hAnsi="Arial" w:cs="Arial"/>
          <w:sz w:val="24"/>
          <w:szCs w:val="24"/>
        </w:rPr>
        <w:t>requiring</w:t>
      </w:r>
      <w:r w:rsidR="00262E85" w:rsidRPr="00041E9A">
        <w:rPr>
          <w:rFonts w:ascii="Arial" w:hAnsi="Arial" w:cs="Arial"/>
          <w:sz w:val="24"/>
          <w:szCs w:val="24"/>
        </w:rPr>
        <w:t xml:space="preserve"> </w:t>
      </w:r>
      <w:r w:rsidR="005B3F0B" w:rsidRPr="00041E9A">
        <w:rPr>
          <w:rFonts w:ascii="Arial" w:hAnsi="Arial" w:cs="Arial"/>
          <w:sz w:val="24"/>
          <w:szCs w:val="24"/>
        </w:rPr>
        <w:t xml:space="preserve">a child to use their </w:t>
      </w:r>
      <w:r w:rsidR="00262E85" w:rsidRPr="00041E9A">
        <w:rPr>
          <w:rFonts w:ascii="Arial" w:hAnsi="Arial" w:cs="Arial"/>
          <w:sz w:val="24"/>
          <w:szCs w:val="24"/>
        </w:rPr>
        <w:t xml:space="preserve">mathematical skills throughout the activity plan. </w:t>
      </w:r>
      <w:r w:rsidR="00135794" w:rsidRPr="00041E9A">
        <w:rPr>
          <w:rFonts w:ascii="Arial" w:hAnsi="Arial" w:cs="Arial"/>
          <w:sz w:val="24"/>
          <w:szCs w:val="24"/>
        </w:rPr>
        <w:t xml:space="preserve">The </w:t>
      </w:r>
      <w:r w:rsidR="001E7125" w:rsidRPr="00041E9A">
        <w:rPr>
          <w:rFonts w:ascii="Arial" w:hAnsi="Arial" w:cs="Arial"/>
          <w:sz w:val="24"/>
          <w:szCs w:val="24"/>
        </w:rPr>
        <w:t>role of the adult within the plan is to facilitate and support the child’s play and thus the engagement with mathematical concepts and skills.</w:t>
      </w:r>
      <w:r w:rsidR="002B1D84" w:rsidRPr="00041E9A">
        <w:rPr>
          <w:rFonts w:ascii="Arial" w:hAnsi="Arial" w:cs="Arial"/>
          <w:sz w:val="24"/>
          <w:szCs w:val="24"/>
        </w:rPr>
        <w:t xml:space="preserve"> The activity plan </w:t>
      </w:r>
      <w:r w:rsidR="00041E9A" w:rsidRPr="00041E9A">
        <w:rPr>
          <w:rFonts w:ascii="Arial" w:hAnsi="Arial" w:cs="Arial"/>
          <w:sz w:val="24"/>
          <w:szCs w:val="24"/>
        </w:rPr>
        <w:t>supports</w:t>
      </w:r>
      <w:r w:rsidR="002B1D84" w:rsidRPr="00041E9A">
        <w:rPr>
          <w:rFonts w:ascii="Arial" w:hAnsi="Arial" w:cs="Arial"/>
          <w:sz w:val="24"/>
          <w:szCs w:val="24"/>
        </w:rPr>
        <w:t xml:space="preserve"> the Foundation Phase Framework as </w:t>
      </w:r>
      <w:r w:rsidR="00BE7336" w:rsidRPr="00041E9A">
        <w:rPr>
          <w:rFonts w:ascii="Arial" w:hAnsi="Arial" w:cs="Arial"/>
          <w:sz w:val="24"/>
          <w:szCs w:val="24"/>
        </w:rPr>
        <w:t xml:space="preserve">it has a </w:t>
      </w:r>
      <w:r w:rsidR="009A7C5F" w:rsidRPr="00041E9A">
        <w:rPr>
          <w:rFonts w:ascii="Arial" w:hAnsi="Arial" w:cs="Arial"/>
          <w:sz w:val="24"/>
          <w:szCs w:val="24"/>
        </w:rPr>
        <w:t>variety</w:t>
      </w:r>
      <w:r w:rsidR="00BE7336" w:rsidRPr="00041E9A">
        <w:rPr>
          <w:rFonts w:ascii="Arial" w:hAnsi="Arial" w:cs="Arial"/>
          <w:sz w:val="24"/>
          <w:szCs w:val="24"/>
        </w:rPr>
        <w:t xml:space="preserve"> of mathematical skills that is provided in the framework plan, which will </w:t>
      </w:r>
      <w:r w:rsidR="009A7C5F" w:rsidRPr="00041E9A">
        <w:rPr>
          <w:rFonts w:ascii="Arial" w:hAnsi="Arial" w:cs="Arial"/>
          <w:sz w:val="24"/>
          <w:szCs w:val="24"/>
        </w:rPr>
        <w:t>develop</w:t>
      </w:r>
      <w:r w:rsidR="00BE7336" w:rsidRPr="00041E9A">
        <w:rPr>
          <w:rFonts w:ascii="Arial" w:hAnsi="Arial" w:cs="Arial"/>
          <w:sz w:val="24"/>
          <w:szCs w:val="24"/>
        </w:rPr>
        <w:t xml:space="preserve"> a child’s mathematical ability. </w:t>
      </w:r>
      <w:r w:rsidR="00664368" w:rsidRPr="00041E9A">
        <w:rPr>
          <w:rFonts w:ascii="Arial" w:hAnsi="Arial" w:cs="Arial"/>
          <w:sz w:val="24"/>
          <w:szCs w:val="24"/>
        </w:rPr>
        <w:t>I could improve my work by</w:t>
      </w:r>
      <w:r w:rsidR="00F32C8E" w:rsidRPr="00041E9A">
        <w:rPr>
          <w:rFonts w:ascii="Arial" w:hAnsi="Arial" w:cs="Arial"/>
          <w:sz w:val="24"/>
          <w:szCs w:val="24"/>
        </w:rPr>
        <w:t xml:space="preserve"> making the numbers </w:t>
      </w:r>
      <w:r w:rsidR="00B86C99" w:rsidRPr="00041E9A">
        <w:rPr>
          <w:rFonts w:ascii="Arial" w:hAnsi="Arial" w:cs="Arial"/>
          <w:sz w:val="24"/>
          <w:szCs w:val="24"/>
        </w:rPr>
        <w:t>more challenging</w:t>
      </w:r>
      <w:r w:rsidR="00F32C8E" w:rsidRPr="00041E9A">
        <w:rPr>
          <w:rFonts w:ascii="Arial" w:hAnsi="Arial" w:cs="Arial"/>
          <w:sz w:val="24"/>
          <w:szCs w:val="24"/>
        </w:rPr>
        <w:t xml:space="preserve"> for the children in the high ability group such as one to twenty instead of one to ten</w:t>
      </w:r>
      <w:r w:rsidR="00676321" w:rsidRPr="00041E9A">
        <w:rPr>
          <w:rFonts w:ascii="Arial" w:hAnsi="Arial" w:cs="Arial"/>
          <w:sz w:val="24"/>
          <w:szCs w:val="24"/>
        </w:rPr>
        <w:t xml:space="preserve"> to further a child’s mathematical development</w:t>
      </w:r>
      <w:r w:rsidR="00F32C8E" w:rsidRPr="00041E9A">
        <w:rPr>
          <w:rFonts w:ascii="Arial" w:hAnsi="Arial" w:cs="Arial"/>
          <w:sz w:val="24"/>
          <w:szCs w:val="24"/>
        </w:rPr>
        <w:t>.</w:t>
      </w:r>
      <w:r w:rsidR="009B451C" w:rsidRPr="00041E9A">
        <w:rPr>
          <w:rFonts w:ascii="Arial" w:hAnsi="Arial" w:cs="Arial"/>
          <w:sz w:val="24"/>
          <w:szCs w:val="24"/>
        </w:rPr>
        <w:t xml:space="preserve"> </w:t>
      </w:r>
      <w:r w:rsidR="002109A4" w:rsidRPr="00041E9A">
        <w:rPr>
          <w:rFonts w:ascii="Arial" w:hAnsi="Arial" w:cs="Arial"/>
          <w:sz w:val="24"/>
          <w:szCs w:val="24"/>
        </w:rPr>
        <w:t>Secondly to</w:t>
      </w:r>
      <w:r w:rsidR="009B451C" w:rsidRPr="00041E9A">
        <w:rPr>
          <w:rFonts w:ascii="Arial" w:hAnsi="Arial" w:cs="Arial"/>
          <w:sz w:val="24"/>
          <w:szCs w:val="24"/>
        </w:rPr>
        <w:t xml:space="preserve"> </w:t>
      </w:r>
      <w:r w:rsidR="00093246" w:rsidRPr="00041E9A">
        <w:rPr>
          <w:rFonts w:ascii="Arial" w:hAnsi="Arial" w:cs="Arial"/>
          <w:sz w:val="24"/>
          <w:szCs w:val="24"/>
        </w:rPr>
        <w:t xml:space="preserve">improve my work for the future I would </w:t>
      </w:r>
      <w:r w:rsidR="009B451C" w:rsidRPr="00041E9A">
        <w:rPr>
          <w:rFonts w:ascii="Arial" w:hAnsi="Arial" w:cs="Arial"/>
          <w:sz w:val="24"/>
          <w:szCs w:val="24"/>
        </w:rPr>
        <w:t xml:space="preserve">make the activity more </w:t>
      </w:r>
      <w:r w:rsidR="002109A4" w:rsidRPr="00041E9A">
        <w:rPr>
          <w:rFonts w:ascii="Arial" w:hAnsi="Arial" w:cs="Arial"/>
          <w:sz w:val="24"/>
          <w:szCs w:val="24"/>
        </w:rPr>
        <w:t>encouraging as</w:t>
      </w:r>
      <w:r w:rsidR="009B451C" w:rsidRPr="00041E9A">
        <w:rPr>
          <w:rFonts w:ascii="Arial" w:hAnsi="Arial" w:cs="Arial"/>
          <w:sz w:val="24"/>
          <w:szCs w:val="24"/>
        </w:rPr>
        <w:t xml:space="preserve"> I would use outdoor resources to help the children count from one to ten</w:t>
      </w:r>
      <w:r w:rsidR="00B86C99" w:rsidRPr="00041E9A">
        <w:rPr>
          <w:rFonts w:ascii="Arial" w:hAnsi="Arial" w:cs="Arial"/>
          <w:sz w:val="24"/>
          <w:szCs w:val="24"/>
        </w:rPr>
        <w:t xml:space="preserve"> as they would be able to explore the different resources and </w:t>
      </w:r>
      <w:r w:rsidR="002109A4" w:rsidRPr="00041E9A">
        <w:rPr>
          <w:rFonts w:ascii="Arial" w:hAnsi="Arial" w:cs="Arial"/>
          <w:sz w:val="24"/>
          <w:szCs w:val="24"/>
        </w:rPr>
        <w:t xml:space="preserve">place them into the correct 2D shaped containers. </w:t>
      </w:r>
      <w:r w:rsidR="00B86C99" w:rsidRPr="00041E9A">
        <w:rPr>
          <w:rFonts w:ascii="Arial" w:hAnsi="Arial" w:cs="Arial"/>
          <w:sz w:val="24"/>
          <w:szCs w:val="24"/>
        </w:rPr>
        <w:t xml:space="preserve"> </w:t>
      </w:r>
    </w:p>
    <w:p w14:paraId="7641C6E9" w14:textId="7FE618CA" w:rsidR="001E7125" w:rsidRPr="00041E9A" w:rsidRDefault="00787FFE" w:rsidP="00041E9A">
      <w:pPr>
        <w:spacing w:line="360" w:lineRule="auto"/>
        <w:jc w:val="both"/>
        <w:rPr>
          <w:rFonts w:ascii="Arial" w:hAnsi="Arial" w:cs="Arial"/>
          <w:sz w:val="24"/>
          <w:szCs w:val="24"/>
        </w:rPr>
      </w:pPr>
      <w:r w:rsidRPr="00041E9A">
        <w:rPr>
          <w:rFonts w:ascii="Arial" w:hAnsi="Arial" w:cs="Arial"/>
          <w:sz w:val="24"/>
          <w:szCs w:val="24"/>
        </w:rPr>
        <w:t xml:space="preserve">The activity plan promotes a child’s mathematical </w:t>
      </w:r>
      <w:r w:rsidR="0021347A" w:rsidRPr="00041E9A">
        <w:rPr>
          <w:rFonts w:ascii="Arial" w:hAnsi="Arial" w:cs="Arial"/>
          <w:sz w:val="24"/>
          <w:szCs w:val="24"/>
        </w:rPr>
        <w:t>development,</w:t>
      </w:r>
      <w:r w:rsidR="00C63072" w:rsidRPr="00041E9A">
        <w:rPr>
          <w:rFonts w:ascii="Arial" w:hAnsi="Arial" w:cs="Arial"/>
          <w:sz w:val="24"/>
          <w:szCs w:val="24"/>
        </w:rPr>
        <w:t xml:space="preserve"> as they will be using different mathematical skills such as </w:t>
      </w:r>
      <w:r w:rsidR="003363CF" w:rsidRPr="00041E9A">
        <w:rPr>
          <w:rFonts w:ascii="Arial" w:hAnsi="Arial" w:cs="Arial"/>
          <w:sz w:val="24"/>
          <w:szCs w:val="24"/>
        </w:rPr>
        <w:t xml:space="preserve">problem solving. </w:t>
      </w:r>
      <w:r w:rsidR="002B1D84" w:rsidRPr="00041E9A">
        <w:rPr>
          <w:rFonts w:ascii="Arial" w:hAnsi="Arial" w:cs="Arial"/>
          <w:sz w:val="24"/>
          <w:szCs w:val="24"/>
        </w:rPr>
        <w:t xml:space="preserve">Piaget believed that child develop a skill of problem solving at a young age as he saw them as young scientist who learn and develop through hands on </w:t>
      </w:r>
      <w:r w:rsidR="009A7C5F" w:rsidRPr="00041E9A">
        <w:rPr>
          <w:rFonts w:ascii="Arial" w:hAnsi="Arial" w:cs="Arial"/>
          <w:sz w:val="24"/>
          <w:szCs w:val="24"/>
        </w:rPr>
        <w:t>experiences</w:t>
      </w:r>
      <w:r w:rsidR="002B1D84" w:rsidRPr="00041E9A">
        <w:rPr>
          <w:rFonts w:ascii="Arial" w:hAnsi="Arial" w:cs="Arial"/>
          <w:sz w:val="24"/>
          <w:szCs w:val="24"/>
        </w:rPr>
        <w:t xml:space="preserve"> (</w:t>
      </w:r>
      <w:proofErr w:type="spellStart"/>
      <w:r w:rsidR="002B1D84" w:rsidRPr="00041E9A">
        <w:rPr>
          <w:rFonts w:ascii="Arial" w:hAnsi="Arial" w:cs="Arial"/>
          <w:sz w:val="24"/>
          <w:szCs w:val="24"/>
        </w:rPr>
        <w:t>Ojose</w:t>
      </w:r>
      <w:proofErr w:type="spellEnd"/>
      <w:r w:rsidR="002B1D84" w:rsidRPr="00041E9A">
        <w:rPr>
          <w:rFonts w:ascii="Arial" w:hAnsi="Arial" w:cs="Arial"/>
          <w:sz w:val="24"/>
          <w:szCs w:val="24"/>
        </w:rPr>
        <w:t xml:space="preserve">, 2005). </w:t>
      </w:r>
      <w:r w:rsidR="00CE1FD4" w:rsidRPr="00041E9A">
        <w:rPr>
          <w:rFonts w:ascii="Arial" w:hAnsi="Arial" w:cs="Arial"/>
          <w:sz w:val="24"/>
          <w:szCs w:val="24"/>
        </w:rPr>
        <w:t xml:space="preserve">Mathematics is about asking questions as much as it is about solving the question, as children will learn and develop their problem-solving skills during mathematical activity (Pound and Lee, 2015). </w:t>
      </w:r>
      <w:r w:rsidR="001E7125" w:rsidRPr="00041E9A">
        <w:rPr>
          <w:rFonts w:ascii="Arial" w:hAnsi="Arial" w:cs="Arial"/>
          <w:sz w:val="24"/>
          <w:szCs w:val="24"/>
        </w:rPr>
        <w:t xml:space="preserve">Exploratory play is important as it can be used </w:t>
      </w:r>
      <w:r w:rsidR="00B7451C" w:rsidRPr="00041E9A">
        <w:rPr>
          <w:rFonts w:ascii="Arial" w:hAnsi="Arial" w:cs="Arial"/>
          <w:sz w:val="24"/>
          <w:szCs w:val="24"/>
        </w:rPr>
        <w:t>in</w:t>
      </w:r>
      <w:r w:rsidR="001E7125" w:rsidRPr="00041E9A">
        <w:rPr>
          <w:rFonts w:ascii="Arial" w:hAnsi="Arial" w:cs="Arial"/>
          <w:sz w:val="24"/>
          <w:szCs w:val="24"/>
        </w:rPr>
        <w:t xml:space="preserve"> the</w:t>
      </w:r>
      <w:r w:rsidR="00B7451C" w:rsidRPr="00041E9A">
        <w:rPr>
          <w:rFonts w:ascii="Arial" w:hAnsi="Arial" w:cs="Arial"/>
          <w:sz w:val="24"/>
          <w:szCs w:val="24"/>
        </w:rPr>
        <w:t xml:space="preserve"> indoor or outdoor </w:t>
      </w:r>
      <w:r w:rsidR="001E7125" w:rsidRPr="00041E9A">
        <w:rPr>
          <w:rFonts w:ascii="Arial" w:hAnsi="Arial" w:cs="Arial"/>
          <w:sz w:val="24"/>
          <w:szCs w:val="24"/>
        </w:rPr>
        <w:t>environment</w:t>
      </w:r>
      <w:r w:rsidR="00093246" w:rsidRPr="00041E9A">
        <w:rPr>
          <w:rFonts w:ascii="Arial" w:hAnsi="Arial" w:cs="Arial"/>
          <w:sz w:val="24"/>
          <w:szCs w:val="24"/>
        </w:rPr>
        <w:t xml:space="preserve">. The </w:t>
      </w:r>
      <w:r w:rsidR="00B7451C" w:rsidRPr="00041E9A">
        <w:rPr>
          <w:rFonts w:ascii="Arial" w:hAnsi="Arial" w:cs="Arial"/>
          <w:sz w:val="24"/>
          <w:szCs w:val="24"/>
        </w:rPr>
        <w:t xml:space="preserve">understanding of concepts comes from children participating in </w:t>
      </w:r>
      <w:r w:rsidR="00760BBB" w:rsidRPr="00041E9A">
        <w:rPr>
          <w:rFonts w:ascii="Arial" w:hAnsi="Arial" w:cs="Arial"/>
          <w:sz w:val="24"/>
          <w:szCs w:val="24"/>
        </w:rPr>
        <w:t>mathematical learning</w:t>
      </w:r>
      <w:r w:rsidR="00B7451C" w:rsidRPr="00041E9A">
        <w:rPr>
          <w:rFonts w:ascii="Arial" w:hAnsi="Arial" w:cs="Arial"/>
          <w:sz w:val="24"/>
          <w:szCs w:val="24"/>
        </w:rPr>
        <w:t xml:space="preserve"> such as problem solving while using real life resources and situation</w:t>
      </w:r>
      <w:r w:rsidR="00760BBB" w:rsidRPr="00041E9A">
        <w:rPr>
          <w:rFonts w:ascii="Arial" w:hAnsi="Arial" w:cs="Arial"/>
          <w:sz w:val="24"/>
          <w:szCs w:val="24"/>
        </w:rPr>
        <w:t xml:space="preserve"> </w:t>
      </w:r>
      <w:r w:rsidR="00E029D5" w:rsidRPr="00041E9A">
        <w:rPr>
          <w:rFonts w:ascii="Arial" w:hAnsi="Arial" w:cs="Arial"/>
          <w:sz w:val="24"/>
          <w:szCs w:val="24"/>
        </w:rPr>
        <w:t>(</w:t>
      </w:r>
      <w:r w:rsidR="00B7451C" w:rsidRPr="00041E9A">
        <w:rPr>
          <w:rFonts w:ascii="Arial" w:hAnsi="Arial" w:cs="Arial"/>
          <w:sz w:val="24"/>
          <w:szCs w:val="24"/>
        </w:rPr>
        <w:t>Fox and Surtees, 2010).</w:t>
      </w:r>
      <w:r w:rsidR="00D8575A" w:rsidRPr="00041E9A">
        <w:rPr>
          <w:rFonts w:ascii="Arial" w:hAnsi="Arial" w:cs="Arial"/>
          <w:sz w:val="24"/>
          <w:szCs w:val="24"/>
        </w:rPr>
        <w:t xml:space="preserve"> </w:t>
      </w:r>
      <w:r w:rsidR="00196E7A" w:rsidRPr="00041E9A">
        <w:rPr>
          <w:rFonts w:ascii="Arial" w:hAnsi="Arial" w:cs="Arial"/>
          <w:sz w:val="24"/>
          <w:szCs w:val="24"/>
        </w:rPr>
        <w:t>This links to the a</w:t>
      </w:r>
      <w:r w:rsidR="00BE7336" w:rsidRPr="00041E9A">
        <w:rPr>
          <w:rFonts w:ascii="Arial" w:hAnsi="Arial" w:cs="Arial"/>
          <w:sz w:val="24"/>
          <w:szCs w:val="24"/>
        </w:rPr>
        <w:t xml:space="preserve">ctivity as children will learn </w:t>
      </w:r>
      <w:r w:rsidR="00196E7A" w:rsidRPr="00041E9A">
        <w:rPr>
          <w:rFonts w:ascii="Arial" w:hAnsi="Arial" w:cs="Arial"/>
          <w:sz w:val="24"/>
          <w:szCs w:val="24"/>
        </w:rPr>
        <w:t xml:space="preserve">a </w:t>
      </w:r>
      <w:r w:rsidR="00CE1FD4" w:rsidRPr="00041E9A">
        <w:rPr>
          <w:rFonts w:ascii="Arial" w:hAnsi="Arial" w:cs="Arial"/>
          <w:sz w:val="24"/>
          <w:szCs w:val="24"/>
        </w:rPr>
        <w:t>variety</w:t>
      </w:r>
      <w:r w:rsidR="00196E7A" w:rsidRPr="00041E9A">
        <w:rPr>
          <w:rFonts w:ascii="Arial" w:hAnsi="Arial" w:cs="Arial"/>
          <w:sz w:val="24"/>
          <w:szCs w:val="24"/>
        </w:rPr>
        <w:t xml:space="preserve"> of different mathematical skills and concepts </w:t>
      </w:r>
      <w:r w:rsidR="00CE1FD4" w:rsidRPr="00041E9A">
        <w:rPr>
          <w:rFonts w:ascii="Arial" w:hAnsi="Arial" w:cs="Arial"/>
          <w:sz w:val="24"/>
          <w:szCs w:val="24"/>
        </w:rPr>
        <w:t>by</w:t>
      </w:r>
      <w:r w:rsidR="00196E7A" w:rsidRPr="00041E9A">
        <w:rPr>
          <w:rFonts w:ascii="Arial" w:hAnsi="Arial" w:cs="Arial"/>
          <w:sz w:val="24"/>
          <w:szCs w:val="24"/>
        </w:rPr>
        <w:t xml:space="preserve"> developing their communication skill by working together to solve the mathematical based activity. </w:t>
      </w:r>
    </w:p>
    <w:p w14:paraId="569C40E4" w14:textId="03C4774B" w:rsidR="006F7D8F" w:rsidRPr="00041E9A" w:rsidRDefault="00820046" w:rsidP="00041E9A">
      <w:pPr>
        <w:spacing w:line="360" w:lineRule="auto"/>
        <w:jc w:val="both"/>
        <w:rPr>
          <w:rFonts w:ascii="Arial" w:hAnsi="Arial" w:cs="Arial"/>
          <w:sz w:val="24"/>
          <w:szCs w:val="24"/>
        </w:rPr>
      </w:pPr>
      <w:r w:rsidRPr="00041E9A">
        <w:rPr>
          <w:rFonts w:ascii="Arial" w:hAnsi="Arial" w:cs="Arial"/>
          <w:sz w:val="24"/>
          <w:szCs w:val="24"/>
        </w:rPr>
        <w:lastRenderedPageBreak/>
        <w:t xml:space="preserve">Piaget saw young children as little scientists and believed that children lean through first hand experiences which effect their intellectual development in a positive way, while </w:t>
      </w:r>
      <w:r w:rsidR="00CE1FD4" w:rsidRPr="00041E9A">
        <w:rPr>
          <w:rFonts w:ascii="Arial" w:hAnsi="Arial" w:cs="Arial"/>
          <w:sz w:val="24"/>
          <w:szCs w:val="24"/>
        </w:rPr>
        <w:t>giving</w:t>
      </w:r>
      <w:r w:rsidRPr="00041E9A">
        <w:rPr>
          <w:rFonts w:ascii="Arial" w:hAnsi="Arial" w:cs="Arial"/>
          <w:sz w:val="24"/>
          <w:szCs w:val="24"/>
        </w:rPr>
        <w:t xml:space="preserve"> the children self-choice (Tucker 2014).</w:t>
      </w:r>
      <w:r w:rsidR="0019220E" w:rsidRPr="00041E9A">
        <w:rPr>
          <w:rFonts w:ascii="Arial" w:hAnsi="Arial" w:cs="Arial"/>
          <w:sz w:val="24"/>
          <w:szCs w:val="24"/>
        </w:rPr>
        <w:t xml:space="preserve"> </w:t>
      </w:r>
      <w:proofErr w:type="spellStart"/>
      <w:r w:rsidR="00DC138F" w:rsidRPr="00041E9A">
        <w:rPr>
          <w:rFonts w:ascii="Arial" w:hAnsi="Arial" w:cs="Arial"/>
          <w:sz w:val="24"/>
          <w:szCs w:val="24"/>
        </w:rPr>
        <w:t>Rosli</w:t>
      </w:r>
      <w:proofErr w:type="spellEnd"/>
      <w:r w:rsidR="00DC138F" w:rsidRPr="00041E9A">
        <w:rPr>
          <w:rFonts w:ascii="Arial" w:hAnsi="Arial" w:cs="Arial"/>
          <w:sz w:val="24"/>
          <w:szCs w:val="24"/>
        </w:rPr>
        <w:t xml:space="preserve"> and Lin (2018) </w:t>
      </w:r>
      <w:r w:rsidR="0082759F" w:rsidRPr="00041E9A">
        <w:rPr>
          <w:rFonts w:ascii="Arial" w:hAnsi="Arial" w:cs="Arial"/>
          <w:sz w:val="24"/>
          <w:szCs w:val="24"/>
        </w:rPr>
        <w:t>state</w:t>
      </w:r>
      <w:r w:rsidR="00DC138F" w:rsidRPr="00041E9A">
        <w:rPr>
          <w:rFonts w:ascii="Arial" w:hAnsi="Arial" w:cs="Arial"/>
          <w:sz w:val="24"/>
          <w:szCs w:val="24"/>
        </w:rPr>
        <w:t xml:space="preserve"> the </w:t>
      </w:r>
      <w:r w:rsidR="00E029D5" w:rsidRPr="00041E9A">
        <w:rPr>
          <w:rFonts w:ascii="Arial" w:hAnsi="Arial" w:cs="Arial"/>
          <w:sz w:val="24"/>
          <w:szCs w:val="24"/>
        </w:rPr>
        <w:t>im</w:t>
      </w:r>
      <w:r w:rsidR="00DC138F" w:rsidRPr="00041E9A">
        <w:rPr>
          <w:rFonts w:ascii="Arial" w:hAnsi="Arial" w:cs="Arial"/>
          <w:sz w:val="24"/>
          <w:szCs w:val="24"/>
        </w:rPr>
        <w:t>portance of exploratory play</w:t>
      </w:r>
      <w:r w:rsidR="00E029D5" w:rsidRPr="00041E9A">
        <w:rPr>
          <w:rFonts w:ascii="Arial" w:hAnsi="Arial" w:cs="Arial"/>
          <w:sz w:val="24"/>
          <w:szCs w:val="24"/>
        </w:rPr>
        <w:t xml:space="preserve"> during the early years foundation stage </w:t>
      </w:r>
      <w:r w:rsidRPr="00041E9A">
        <w:rPr>
          <w:rFonts w:ascii="Arial" w:hAnsi="Arial" w:cs="Arial"/>
          <w:sz w:val="24"/>
          <w:szCs w:val="24"/>
        </w:rPr>
        <w:t>as it involves mathematical concept such as size, shapes, counting and movement</w:t>
      </w:r>
      <w:r w:rsidR="00DC138F" w:rsidRPr="00041E9A">
        <w:rPr>
          <w:rFonts w:ascii="Arial" w:hAnsi="Arial" w:cs="Arial"/>
          <w:sz w:val="24"/>
          <w:szCs w:val="24"/>
        </w:rPr>
        <w:t xml:space="preserve">. </w:t>
      </w:r>
      <w:r w:rsidR="007159FA" w:rsidRPr="00041E9A">
        <w:rPr>
          <w:rFonts w:ascii="Arial" w:hAnsi="Arial" w:cs="Arial"/>
          <w:sz w:val="24"/>
          <w:szCs w:val="24"/>
        </w:rPr>
        <w:t xml:space="preserve">While </w:t>
      </w:r>
      <w:r w:rsidR="006B7754" w:rsidRPr="00041E9A">
        <w:rPr>
          <w:rFonts w:ascii="Arial" w:hAnsi="Arial" w:cs="Arial"/>
          <w:sz w:val="24"/>
          <w:szCs w:val="24"/>
        </w:rPr>
        <w:t>participating</w:t>
      </w:r>
      <w:r w:rsidR="00144E27" w:rsidRPr="00041E9A">
        <w:rPr>
          <w:rFonts w:ascii="Arial" w:hAnsi="Arial" w:cs="Arial"/>
          <w:sz w:val="24"/>
          <w:szCs w:val="24"/>
        </w:rPr>
        <w:t xml:space="preserve"> in</w:t>
      </w:r>
      <w:r w:rsidR="007C32E4" w:rsidRPr="00041E9A">
        <w:rPr>
          <w:rFonts w:ascii="Arial" w:hAnsi="Arial" w:cs="Arial"/>
          <w:sz w:val="24"/>
          <w:szCs w:val="24"/>
        </w:rPr>
        <w:t xml:space="preserve"> </w:t>
      </w:r>
      <w:r w:rsidR="00DC138F" w:rsidRPr="00041E9A">
        <w:rPr>
          <w:rFonts w:ascii="Arial" w:hAnsi="Arial" w:cs="Arial"/>
          <w:sz w:val="24"/>
          <w:szCs w:val="24"/>
        </w:rPr>
        <w:t>the</w:t>
      </w:r>
      <w:r w:rsidR="007C32E4" w:rsidRPr="00041E9A">
        <w:rPr>
          <w:rFonts w:ascii="Arial" w:hAnsi="Arial" w:cs="Arial"/>
          <w:sz w:val="24"/>
          <w:szCs w:val="24"/>
        </w:rPr>
        <w:t xml:space="preserve"> </w:t>
      </w:r>
      <w:r w:rsidR="006B7754" w:rsidRPr="00041E9A">
        <w:rPr>
          <w:rFonts w:ascii="Arial" w:hAnsi="Arial" w:cs="Arial"/>
          <w:sz w:val="24"/>
          <w:szCs w:val="24"/>
        </w:rPr>
        <w:t xml:space="preserve">mathematical </w:t>
      </w:r>
      <w:r w:rsidR="00DC138F" w:rsidRPr="00041E9A">
        <w:rPr>
          <w:rFonts w:ascii="Arial" w:hAnsi="Arial" w:cs="Arial"/>
          <w:sz w:val="24"/>
          <w:szCs w:val="24"/>
        </w:rPr>
        <w:t xml:space="preserve">activity </w:t>
      </w:r>
      <w:r w:rsidR="006B7754" w:rsidRPr="00041E9A">
        <w:rPr>
          <w:rFonts w:ascii="Arial" w:hAnsi="Arial" w:cs="Arial"/>
          <w:sz w:val="24"/>
          <w:szCs w:val="24"/>
        </w:rPr>
        <w:t>child</w:t>
      </w:r>
      <w:r w:rsidR="00DC138F" w:rsidRPr="00041E9A">
        <w:rPr>
          <w:rFonts w:ascii="Arial" w:hAnsi="Arial" w:cs="Arial"/>
          <w:sz w:val="24"/>
          <w:szCs w:val="24"/>
        </w:rPr>
        <w:t>ren</w:t>
      </w:r>
      <w:r w:rsidR="00144E27" w:rsidRPr="00041E9A">
        <w:rPr>
          <w:rFonts w:ascii="Arial" w:hAnsi="Arial" w:cs="Arial"/>
          <w:sz w:val="24"/>
          <w:szCs w:val="24"/>
        </w:rPr>
        <w:t xml:space="preserve"> ha</w:t>
      </w:r>
      <w:r w:rsidR="00DC138F" w:rsidRPr="00041E9A">
        <w:rPr>
          <w:rFonts w:ascii="Arial" w:hAnsi="Arial" w:cs="Arial"/>
          <w:sz w:val="24"/>
          <w:szCs w:val="24"/>
        </w:rPr>
        <w:t>d</w:t>
      </w:r>
      <w:r w:rsidR="00144E27" w:rsidRPr="00041E9A">
        <w:rPr>
          <w:rFonts w:ascii="Arial" w:hAnsi="Arial" w:cs="Arial"/>
          <w:sz w:val="24"/>
          <w:szCs w:val="24"/>
        </w:rPr>
        <w:t xml:space="preserve"> the opportunity to explore different element</w:t>
      </w:r>
      <w:r w:rsidR="005A4256" w:rsidRPr="00041E9A">
        <w:rPr>
          <w:rFonts w:ascii="Arial" w:hAnsi="Arial" w:cs="Arial"/>
          <w:sz w:val="24"/>
          <w:szCs w:val="24"/>
        </w:rPr>
        <w:t>,</w:t>
      </w:r>
      <w:r w:rsidR="00144E27" w:rsidRPr="00041E9A">
        <w:rPr>
          <w:rFonts w:ascii="Arial" w:hAnsi="Arial" w:cs="Arial"/>
          <w:sz w:val="24"/>
          <w:szCs w:val="24"/>
        </w:rPr>
        <w:t xml:space="preserve"> which </w:t>
      </w:r>
      <w:r w:rsidR="00D36C9C" w:rsidRPr="00041E9A">
        <w:rPr>
          <w:rFonts w:ascii="Arial" w:hAnsi="Arial" w:cs="Arial"/>
          <w:sz w:val="24"/>
          <w:szCs w:val="24"/>
        </w:rPr>
        <w:t>promotes</w:t>
      </w:r>
      <w:r w:rsidR="00872707" w:rsidRPr="00041E9A">
        <w:rPr>
          <w:rFonts w:ascii="Arial" w:hAnsi="Arial" w:cs="Arial"/>
          <w:sz w:val="24"/>
          <w:szCs w:val="24"/>
        </w:rPr>
        <w:t xml:space="preserve"> their</w:t>
      </w:r>
      <w:r w:rsidR="00144E27" w:rsidRPr="00041E9A">
        <w:rPr>
          <w:rFonts w:ascii="Arial" w:hAnsi="Arial" w:cs="Arial"/>
          <w:sz w:val="24"/>
          <w:szCs w:val="24"/>
        </w:rPr>
        <w:t xml:space="preserve"> mathematical concept skill such as staking, counting, moving the </w:t>
      </w:r>
      <w:r w:rsidR="006B7754" w:rsidRPr="00041E9A">
        <w:rPr>
          <w:rFonts w:ascii="Arial" w:hAnsi="Arial" w:cs="Arial"/>
          <w:sz w:val="24"/>
          <w:szCs w:val="24"/>
        </w:rPr>
        <w:t>objects.</w:t>
      </w:r>
      <w:r w:rsidR="006F7D8F" w:rsidRPr="00041E9A">
        <w:rPr>
          <w:rFonts w:ascii="Arial" w:hAnsi="Arial" w:cs="Arial"/>
          <w:sz w:val="24"/>
          <w:szCs w:val="24"/>
        </w:rPr>
        <w:t xml:space="preserve"> Department for Children, Education, Lifelong Learning and Skills (DCELLS) (2008) suggest that through play-based activities such as the mathematical activity promotes and support children’s mathematical development as the children were able to explore different numbers.</w:t>
      </w:r>
    </w:p>
    <w:p w14:paraId="0647F0F1" w14:textId="2C33DA29" w:rsidR="00AD0C37" w:rsidRPr="00041E9A" w:rsidRDefault="006B7754" w:rsidP="00041E9A">
      <w:pPr>
        <w:spacing w:line="360" w:lineRule="auto"/>
        <w:jc w:val="both"/>
        <w:rPr>
          <w:rFonts w:ascii="Arial" w:hAnsi="Arial" w:cs="Arial"/>
          <w:sz w:val="24"/>
          <w:szCs w:val="24"/>
        </w:rPr>
      </w:pPr>
      <w:r w:rsidRPr="00041E9A">
        <w:rPr>
          <w:rFonts w:ascii="Arial" w:hAnsi="Arial" w:cs="Arial"/>
          <w:sz w:val="24"/>
          <w:szCs w:val="24"/>
        </w:rPr>
        <w:t>Children use mathematical concept in everyday activi</w:t>
      </w:r>
      <w:r w:rsidR="001E7125" w:rsidRPr="00041E9A">
        <w:rPr>
          <w:rFonts w:ascii="Arial" w:hAnsi="Arial" w:cs="Arial"/>
          <w:sz w:val="24"/>
          <w:szCs w:val="24"/>
        </w:rPr>
        <w:t xml:space="preserve">ties </w:t>
      </w:r>
      <w:r w:rsidRPr="00041E9A">
        <w:rPr>
          <w:rFonts w:ascii="Arial" w:hAnsi="Arial" w:cs="Arial"/>
          <w:sz w:val="24"/>
          <w:szCs w:val="24"/>
        </w:rPr>
        <w:t xml:space="preserve">which develops their knowledge and understanding of the different elements. </w:t>
      </w:r>
      <w:r w:rsidR="0015372C" w:rsidRPr="00041E9A">
        <w:rPr>
          <w:rFonts w:ascii="Arial" w:hAnsi="Arial" w:cs="Arial"/>
          <w:sz w:val="24"/>
          <w:szCs w:val="24"/>
        </w:rPr>
        <w:t xml:space="preserve">Creative play </w:t>
      </w:r>
      <w:r w:rsidR="00C20318" w:rsidRPr="00041E9A">
        <w:rPr>
          <w:rFonts w:ascii="Arial" w:hAnsi="Arial" w:cs="Arial"/>
          <w:sz w:val="24"/>
          <w:szCs w:val="24"/>
        </w:rPr>
        <w:t xml:space="preserve">is important during the </w:t>
      </w:r>
      <w:r w:rsidR="00706EFF" w:rsidRPr="00041E9A">
        <w:rPr>
          <w:rFonts w:ascii="Arial" w:hAnsi="Arial" w:cs="Arial"/>
          <w:sz w:val="24"/>
          <w:szCs w:val="24"/>
        </w:rPr>
        <w:t xml:space="preserve">mathematical </w:t>
      </w:r>
      <w:r w:rsidR="00C20318" w:rsidRPr="00041E9A">
        <w:rPr>
          <w:rFonts w:ascii="Arial" w:hAnsi="Arial" w:cs="Arial"/>
          <w:sz w:val="24"/>
          <w:szCs w:val="24"/>
        </w:rPr>
        <w:t xml:space="preserve">activity as the children will gain </w:t>
      </w:r>
      <w:r w:rsidR="00706EFF" w:rsidRPr="00041E9A">
        <w:rPr>
          <w:rFonts w:ascii="Arial" w:hAnsi="Arial" w:cs="Arial"/>
          <w:sz w:val="24"/>
          <w:szCs w:val="24"/>
        </w:rPr>
        <w:t>an</w:t>
      </w:r>
      <w:r w:rsidR="00C20318" w:rsidRPr="00041E9A">
        <w:rPr>
          <w:rFonts w:ascii="Arial" w:hAnsi="Arial" w:cs="Arial"/>
          <w:sz w:val="24"/>
          <w:szCs w:val="24"/>
        </w:rPr>
        <w:t xml:space="preserve"> understanding of the </w:t>
      </w:r>
      <w:r w:rsidR="00706EFF" w:rsidRPr="00041E9A">
        <w:rPr>
          <w:rFonts w:ascii="Arial" w:hAnsi="Arial" w:cs="Arial"/>
          <w:sz w:val="24"/>
          <w:szCs w:val="24"/>
        </w:rPr>
        <w:t xml:space="preserve">different </w:t>
      </w:r>
      <w:r w:rsidR="005C3CAF" w:rsidRPr="00041E9A">
        <w:rPr>
          <w:rFonts w:ascii="Arial" w:hAnsi="Arial" w:cs="Arial"/>
          <w:sz w:val="24"/>
          <w:szCs w:val="24"/>
        </w:rPr>
        <w:t>pattern</w:t>
      </w:r>
      <w:r w:rsidR="0082759F" w:rsidRPr="00041E9A">
        <w:rPr>
          <w:rFonts w:ascii="Arial" w:hAnsi="Arial" w:cs="Arial"/>
          <w:sz w:val="24"/>
          <w:szCs w:val="24"/>
        </w:rPr>
        <w:t>s</w:t>
      </w:r>
      <w:r w:rsidR="00CE041B" w:rsidRPr="00041E9A">
        <w:rPr>
          <w:rFonts w:ascii="Arial" w:hAnsi="Arial" w:cs="Arial"/>
          <w:sz w:val="24"/>
          <w:szCs w:val="24"/>
        </w:rPr>
        <w:t xml:space="preserve"> on the dice which represents a number</w:t>
      </w:r>
      <w:r w:rsidR="004206E5" w:rsidRPr="00041E9A">
        <w:rPr>
          <w:rFonts w:ascii="Arial" w:hAnsi="Arial" w:cs="Arial"/>
          <w:sz w:val="24"/>
          <w:szCs w:val="24"/>
        </w:rPr>
        <w:t xml:space="preserve">. </w:t>
      </w:r>
      <w:r w:rsidR="005C3CAF" w:rsidRPr="00041E9A">
        <w:rPr>
          <w:rFonts w:ascii="Arial" w:hAnsi="Arial" w:cs="Arial"/>
          <w:sz w:val="24"/>
          <w:szCs w:val="24"/>
        </w:rPr>
        <w:t xml:space="preserve">According to Pound and Lee (2015) </w:t>
      </w:r>
      <w:r w:rsidR="0082759F" w:rsidRPr="00041E9A">
        <w:rPr>
          <w:rFonts w:ascii="Arial" w:hAnsi="Arial" w:cs="Arial"/>
          <w:sz w:val="24"/>
          <w:szCs w:val="24"/>
        </w:rPr>
        <w:t>pattern</w:t>
      </w:r>
      <w:r w:rsidR="005C3CAF" w:rsidRPr="00041E9A">
        <w:rPr>
          <w:rFonts w:ascii="Arial" w:hAnsi="Arial" w:cs="Arial"/>
          <w:sz w:val="24"/>
          <w:szCs w:val="24"/>
        </w:rPr>
        <w:t xml:space="preserve"> is important as the child will find </w:t>
      </w:r>
      <w:r w:rsidR="00B404EB" w:rsidRPr="00041E9A">
        <w:rPr>
          <w:rFonts w:ascii="Arial" w:hAnsi="Arial" w:cs="Arial"/>
          <w:sz w:val="24"/>
          <w:szCs w:val="24"/>
        </w:rPr>
        <w:t>an</w:t>
      </w:r>
      <w:r w:rsidR="005C3CAF" w:rsidRPr="00041E9A">
        <w:rPr>
          <w:rFonts w:ascii="Arial" w:hAnsi="Arial" w:cs="Arial"/>
          <w:sz w:val="24"/>
          <w:szCs w:val="24"/>
        </w:rPr>
        <w:t xml:space="preserve"> activity engaging </w:t>
      </w:r>
      <w:r w:rsidR="00B404EB" w:rsidRPr="00041E9A">
        <w:rPr>
          <w:rFonts w:ascii="Arial" w:hAnsi="Arial" w:cs="Arial"/>
          <w:sz w:val="24"/>
          <w:szCs w:val="24"/>
        </w:rPr>
        <w:t xml:space="preserve">which will develop their knowledge of the different </w:t>
      </w:r>
      <w:r w:rsidR="00CE041B" w:rsidRPr="00041E9A">
        <w:rPr>
          <w:rFonts w:ascii="Arial" w:hAnsi="Arial" w:cs="Arial"/>
          <w:sz w:val="24"/>
          <w:szCs w:val="24"/>
        </w:rPr>
        <w:t>pattern on the dice.</w:t>
      </w:r>
      <w:r w:rsidR="00B404EB" w:rsidRPr="00041E9A">
        <w:rPr>
          <w:rFonts w:ascii="Arial" w:hAnsi="Arial" w:cs="Arial"/>
          <w:sz w:val="24"/>
          <w:szCs w:val="24"/>
        </w:rPr>
        <w:t xml:space="preserve"> </w:t>
      </w:r>
      <w:r w:rsidR="00AD0C37" w:rsidRPr="00041E9A">
        <w:rPr>
          <w:rFonts w:ascii="Arial" w:hAnsi="Arial" w:cs="Arial"/>
          <w:sz w:val="24"/>
          <w:szCs w:val="24"/>
        </w:rPr>
        <w:t>Tucker (2014) believes that p</w:t>
      </w:r>
      <w:r w:rsidR="00D02F31" w:rsidRPr="00041E9A">
        <w:rPr>
          <w:rFonts w:ascii="Arial" w:hAnsi="Arial" w:cs="Arial"/>
          <w:sz w:val="24"/>
          <w:szCs w:val="24"/>
        </w:rPr>
        <w:t xml:space="preserve">attern is important during a mathematical activity as children </w:t>
      </w:r>
      <w:r w:rsidR="00224554" w:rsidRPr="00041E9A">
        <w:rPr>
          <w:rFonts w:ascii="Arial" w:hAnsi="Arial" w:cs="Arial"/>
          <w:sz w:val="24"/>
          <w:szCs w:val="24"/>
        </w:rPr>
        <w:t>use the resources to work out the different size and the different patterns that are used during an activity</w:t>
      </w:r>
      <w:r w:rsidR="00AD0C37" w:rsidRPr="00041E9A">
        <w:rPr>
          <w:rFonts w:ascii="Arial" w:hAnsi="Arial" w:cs="Arial"/>
          <w:sz w:val="24"/>
          <w:szCs w:val="24"/>
        </w:rPr>
        <w:t xml:space="preserve">. </w:t>
      </w:r>
      <w:r w:rsidR="009014FA" w:rsidRPr="00041E9A">
        <w:rPr>
          <w:rFonts w:ascii="Arial" w:hAnsi="Arial" w:cs="Arial"/>
          <w:sz w:val="24"/>
          <w:szCs w:val="24"/>
        </w:rPr>
        <w:t xml:space="preserve">Foundation Phase Framework (2015) believe that using data skills such as pattern develop a child’s mathematical concept as they will be encouraged to copy a variety of sequences, which will develop their use of data skill. </w:t>
      </w:r>
      <w:r w:rsidR="00224554" w:rsidRPr="00041E9A">
        <w:rPr>
          <w:rFonts w:ascii="Arial" w:hAnsi="Arial" w:cs="Arial"/>
          <w:sz w:val="24"/>
          <w:szCs w:val="24"/>
        </w:rPr>
        <w:t>This encourages a child to develop their understanding of the different patterns that are in the activity</w:t>
      </w:r>
      <w:r w:rsidR="00BB3930" w:rsidRPr="00041E9A">
        <w:rPr>
          <w:rFonts w:ascii="Arial" w:hAnsi="Arial" w:cs="Arial"/>
          <w:sz w:val="24"/>
          <w:szCs w:val="24"/>
        </w:rPr>
        <w:t xml:space="preserve"> </w:t>
      </w:r>
      <w:r w:rsidR="009014FA" w:rsidRPr="00041E9A">
        <w:rPr>
          <w:rFonts w:ascii="Arial" w:hAnsi="Arial" w:cs="Arial"/>
          <w:sz w:val="24"/>
          <w:szCs w:val="24"/>
        </w:rPr>
        <w:t xml:space="preserve">such as the patter on the dice </w:t>
      </w:r>
      <w:r w:rsidR="00BB3930" w:rsidRPr="00041E9A">
        <w:rPr>
          <w:rFonts w:ascii="Arial" w:hAnsi="Arial" w:cs="Arial"/>
          <w:sz w:val="24"/>
          <w:szCs w:val="24"/>
        </w:rPr>
        <w:t xml:space="preserve">and will </w:t>
      </w:r>
      <w:r w:rsidR="00AF4890" w:rsidRPr="00041E9A">
        <w:rPr>
          <w:rFonts w:ascii="Arial" w:hAnsi="Arial" w:cs="Arial"/>
          <w:sz w:val="24"/>
          <w:szCs w:val="24"/>
        </w:rPr>
        <w:t xml:space="preserve">develop their knowledge of pattern spotting. </w:t>
      </w:r>
    </w:p>
    <w:p w14:paraId="56163029" w14:textId="0F64DCCC" w:rsidR="00BB3930" w:rsidRPr="00041E9A" w:rsidRDefault="00A01313" w:rsidP="00041E9A">
      <w:pPr>
        <w:spacing w:line="360" w:lineRule="auto"/>
        <w:jc w:val="both"/>
        <w:rPr>
          <w:rFonts w:ascii="Arial" w:hAnsi="Arial" w:cs="Arial"/>
          <w:sz w:val="24"/>
          <w:szCs w:val="24"/>
        </w:rPr>
      </w:pPr>
      <w:r w:rsidRPr="00041E9A">
        <w:rPr>
          <w:rFonts w:ascii="Arial" w:hAnsi="Arial" w:cs="Arial"/>
          <w:sz w:val="24"/>
          <w:szCs w:val="24"/>
        </w:rPr>
        <w:t>Stevens (2012) states that creative play is important during mathematical concept as children are given the ability to make link between ideas while developing their strategies.</w:t>
      </w:r>
      <w:r w:rsidR="00E62043" w:rsidRPr="00041E9A">
        <w:rPr>
          <w:rFonts w:ascii="Arial" w:hAnsi="Arial" w:cs="Arial"/>
          <w:sz w:val="24"/>
          <w:szCs w:val="24"/>
        </w:rPr>
        <w:t xml:space="preserve"> Sorting and matching are important during a mathematical activity as they </w:t>
      </w:r>
      <w:r w:rsidR="00976591" w:rsidRPr="00041E9A">
        <w:rPr>
          <w:rFonts w:ascii="Arial" w:hAnsi="Arial" w:cs="Arial"/>
          <w:sz w:val="24"/>
          <w:szCs w:val="24"/>
        </w:rPr>
        <w:t>learn</w:t>
      </w:r>
      <w:r w:rsidR="00E62043" w:rsidRPr="00041E9A">
        <w:rPr>
          <w:rFonts w:ascii="Arial" w:hAnsi="Arial" w:cs="Arial"/>
          <w:sz w:val="24"/>
          <w:szCs w:val="24"/>
        </w:rPr>
        <w:t xml:space="preserve"> how to sort the different resources and then match them into the correct group (Learning Outdoors, </w:t>
      </w:r>
      <w:r w:rsidR="00EB69C4" w:rsidRPr="00041E9A">
        <w:rPr>
          <w:rFonts w:ascii="Arial" w:hAnsi="Arial" w:cs="Arial"/>
          <w:sz w:val="24"/>
          <w:szCs w:val="24"/>
        </w:rPr>
        <w:t xml:space="preserve">No Date). </w:t>
      </w:r>
      <w:r w:rsidR="00F12B3B" w:rsidRPr="00041E9A">
        <w:rPr>
          <w:rFonts w:ascii="Arial" w:hAnsi="Arial" w:cs="Arial"/>
          <w:sz w:val="24"/>
          <w:szCs w:val="24"/>
        </w:rPr>
        <w:t xml:space="preserve">This activity </w:t>
      </w:r>
      <w:r w:rsidR="00041E9A" w:rsidRPr="00041E9A">
        <w:rPr>
          <w:rFonts w:ascii="Arial" w:hAnsi="Arial" w:cs="Arial"/>
          <w:sz w:val="24"/>
          <w:szCs w:val="24"/>
        </w:rPr>
        <w:t>supports</w:t>
      </w:r>
      <w:r w:rsidR="00F12B3B" w:rsidRPr="00041E9A">
        <w:rPr>
          <w:rFonts w:ascii="Arial" w:hAnsi="Arial" w:cs="Arial"/>
          <w:sz w:val="24"/>
          <w:szCs w:val="24"/>
        </w:rPr>
        <w:t xml:space="preserve"> the children to develop their mathematical skills and concept such as their data skills, as children will sort and match the correct amount and place into the correct 2D container (Foundation Phase, 2015). </w:t>
      </w:r>
    </w:p>
    <w:p w14:paraId="654A1806" w14:textId="57895715" w:rsidR="0016514D" w:rsidRPr="00041E9A" w:rsidRDefault="004A4A4D" w:rsidP="00041E9A">
      <w:pPr>
        <w:spacing w:line="360" w:lineRule="auto"/>
        <w:jc w:val="both"/>
        <w:rPr>
          <w:rFonts w:ascii="Arial" w:hAnsi="Arial" w:cs="Arial"/>
          <w:sz w:val="24"/>
          <w:szCs w:val="24"/>
        </w:rPr>
      </w:pPr>
      <w:r w:rsidRPr="00041E9A">
        <w:rPr>
          <w:rFonts w:ascii="Arial" w:hAnsi="Arial" w:cs="Arial"/>
          <w:sz w:val="24"/>
          <w:szCs w:val="24"/>
        </w:rPr>
        <w:lastRenderedPageBreak/>
        <w:t>The role of the adult</w:t>
      </w:r>
      <w:r w:rsidR="00C6752D" w:rsidRPr="00041E9A">
        <w:rPr>
          <w:rFonts w:ascii="Arial" w:hAnsi="Arial" w:cs="Arial"/>
          <w:sz w:val="24"/>
          <w:szCs w:val="24"/>
        </w:rPr>
        <w:t xml:space="preserve"> should encourage and</w:t>
      </w:r>
      <w:r w:rsidRPr="00041E9A">
        <w:rPr>
          <w:rFonts w:ascii="Arial" w:hAnsi="Arial" w:cs="Arial"/>
          <w:sz w:val="24"/>
          <w:szCs w:val="24"/>
        </w:rPr>
        <w:t xml:space="preserve"> </w:t>
      </w:r>
      <w:r w:rsidR="00C6752D" w:rsidRPr="00041E9A">
        <w:rPr>
          <w:rFonts w:ascii="Arial" w:hAnsi="Arial" w:cs="Arial"/>
          <w:sz w:val="24"/>
          <w:szCs w:val="24"/>
        </w:rPr>
        <w:t>help</w:t>
      </w:r>
      <w:r w:rsidRPr="00041E9A">
        <w:rPr>
          <w:rFonts w:ascii="Arial" w:hAnsi="Arial" w:cs="Arial"/>
          <w:sz w:val="24"/>
          <w:szCs w:val="24"/>
        </w:rPr>
        <w:t xml:space="preserve"> the children</w:t>
      </w:r>
      <w:r w:rsidR="00976591" w:rsidRPr="00041E9A">
        <w:rPr>
          <w:rFonts w:ascii="Arial" w:hAnsi="Arial" w:cs="Arial"/>
          <w:sz w:val="24"/>
          <w:szCs w:val="24"/>
        </w:rPr>
        <w:t xml:space="preserve"> to</w:t>
      </w:r>
      <w:r w:rsidR="00162773" w:rsidRPr="00041E9A">
        <w:rPr>
          <w:rFonts w:ascii="Arial" w:hAnsi="Arial" w:cs="Arial"/>
          <w:sz w:val="24"/>
          <w:szCs w:val="24"/>
        </w:rPr>
        <w:t xml:space="preserve"> develop their mathematical concept</w:t>
      </w:r>
      <w:r w:rsidRPr="00041E9A">
        <w:rPr>
          <w:rFonts w:ascii="Arial" w:hAnsi="Arial" w:cs="Arial"/>
          <w:sz w:val="24"/>
          <w:szCs w:val="24"/>
        </w:rPr>
        <w:t xml:space="preserve"> </w:t>
      </w:r>
      <w:r w:rsidR="00C6752D" w:rsidRPr="00041E9A">
        <w:rPr>
          <w:rFonts w:ascii="Arial" w:hAnsi="Arial" w:cs="Arial"/>
          <w:sz w:val="24"/>
          <w:szCs w:val="24"/>
        </w:rPr>
        <w:t xml:space="preserve">during this activity. </w:t>
      </w:r>
      <w:r w:rsidR="00976591" w:rsidRPr="00041E9A">
        <w:rPr>
          <w:rFonts w:ascii="Arial" w:hAnsi="Arial" w:cs="Arial"/>
          <w:sz w:val="24"/>
          <w:szCs w:val="24"/>
        </w:rPr>
        <w:t>According to</w:t>
      </w:r>
      <w:r w:rsidR="00D76DE2" w:rsidRPr="00041E9A">
        <w:rPr>
          <w:rFonts w:ascii="Arial" w:hAnsi="Arial" w:cs="Arial"/>
          <w:sz w:val="24"/>
          <w:szCs w:val="24"/>
        </w:rPr>
        <w:t xml:space="preserve"> </w:t>
      </w:r>
      <w:r w:rsidR="0086124F" w:rsidRPr="00041E9A">
        <w:rPr>
          <w:rFonts w:ascii="Arial" w:hAnsi="Arial" w:cs="Arial"/>
          <w:sz w:val="24"/>
          <w:szCs w:val="24"/>
        </w:rPr>
        <w:t>Pound and Lee (</w:t>
      </w:r>
      <w:r w:rsidR="00D76DE2" w:rsidRPr="00041E9A">
        <w:rPr>
          <w:rFonts w:ascii="Arial" w:hAnsi="Arial" w:cs="Arial"/>
          <w:sz w:val="24"/>
          <w:szCs w:val="24"/>
        </w:rPr>
        <w:t xml:space="preserve">2015) the role of adult is to develop a child’s understanding of the activity and the whole skills that are used, while also giving the child the independence to complete the task independently. </w:t>
      </w:r>
      <w:r w:rsidR="00613B9C" w:rsidRPr="00041E9A">
        <w:rPr>
          <w:rFonts w:ascii="Arial" w:hAnsi="Arial" w:cs="Arial"/>
          <w:sz w:val="24"/>
          <w:szCs w:val="24"/>
        </w:rPr>
        <w:t xml:space="preserve">The </w:t>
      </w:r>
      <w:r w:rsidR="00F467FE" w:rsidRPr="00041E9A">
        <w:rPr>
          <w:rFonts w:ascii="Arial" w:hAnsi="Arial" w:cs="Arial"/>
          <w:sz w:val="24"/>
          <w:szCs w:val="24"/>
        </w:rPr>
        <w:t xml:space="preserve">practitioner should create </w:t>
      </w:r>
      <w:r w:rsidR="00613B9C" w:rsidRPr="00041E9A">
        <w:rPr>
          <w:rFonts w:ascii="Arial" w:hAnsi="Arial" w:cs="Arial"/>
          <w:sz w:val="24"/>
          <w:szCs w:val="24"/>
        </w:rPr>
        <w:t>an</w:t>
      </w:r>
      <w:r w:rsidR="00F467FE" w:rsidRPr="00041E9A">
        <w:rPr>
          <w:rFonts w:ascii="Arial" w:hAnsi="Arial" w:cs="Arial"/>
          <w:sz w:val="24"/>
          <w:szCs w:val="24"/>
        </w:rPr>
        <w:t xml:space="preserve"> </w:t>
      </w:r>
      <w:r w:rsidR="00976591" w:rsidRPr="00041E9A">
        <w:rPr>
          <w:rFonts w:ascii="Arial" w:hAnsi="Arial" w:cs="Arial"/>
          <w:sz w:val="24"/>
          <w:szCs w:val="24"/>
        </w:rPr>
        <w:t>eye-catching</w:t>
      </w:r>
      <w:r w:rsidR="00F467FE" w:rsidRPr="00041E9A">
        <w:rPr>
          <w:rFonts w:ascii="Arial" w:hAnsi="Arial" w:cs="Arial"/>
          <w:sz w:val="24"/>
          <w:szCs w:val="24"/>
        </w:rPr>
        <w:t xml:space="preserve"> environment </w:t>
      </w:r>
      <w:r w:rsidR="00613B9C" w:rsidRPr="00041E9A">
        <w:rPr>
          <w:rFonts w:ascii="Arial" w:hAnsi="Arial" w:cs="Arial"/>
          <w:sz w:val="24"/>
          <w:szCs w:val="24"/>
        </w:rPr>
        <w:t>and should interact with the children which will act as a scaffolding</w:t>
      </w:r>
      <w:r w:rsidR="00AD0C37" w:rsidRPr="00041E9A">
        <w:rPr>
          <w:rFonts w:ascii="Arial" w:hAnsi="Arial" w:cs="Arial"/>
          <w:sz w:val="24"/>
          <w:szCs w:val="24"/>
        </w:rPr>
        <w:t>. Therefore, supporting Bruner who suggested that the adult is a form of</w:t>
      </w:r>
      <w:r w:rsidR="00613B9C" w:rsidRPr="00041E9A">
        <w:rPr>
          <w:rFonts w:ascii="Arial" w:hAnsi="Arial" w:cs="Arial"/>
          <w:sz w:val="24"/>
          <w:szCs w:val="24"/>
        </w:rPr>
        <w:t xml:space="preserve"> scaffolding as when a child is being encouraged by an adult they will</w:t>
      </w:r>
      <w:r w:rsidR="00BE4E24" w:rsidRPr="00041E9A">
        <w:rPr>
          <w:rFonts w:ascii="Arial" w:hAnsi="Arial" w:cs="Arial"/>
          <w:sz w:val="24"/>
          <w:szCs w:val="24"/>
        </w:rPr>
        <w:t xml:space="preserve"> further their</w:t>
      </w:r>
      <w:r w:rsidR="00613B9C" w:rsidRPr="00041E9A">
        <w:rPr>
          <w:rFonts w:ascii="Arial" w:hAnsi="Arial" w:cs="Arial"/>
          <w:sz w:val="24"/>
          <w:szCs w:val="24"/>
        </w:rPr>
        <w:t xml:space="preserve"> develop</w:t>
      </w:r>
      <w:r w:rsidR="00BE4E24" w:rsidRPr="00041E9A">
        <w:rPr>
          <w:rFonts w:ascii="Arial" w:hAnsi="Arial" w:cs="Arial"/>
          <w:sz w:val="24"/>
          <w:szCs w:val="24"/>
        </w:rPr>
        <w:t>ment</w:t>
      </w:r>
      <w:r w:rsidR="00613B9C" w:rsidRPr="00041E9A">
        <w:rPr>
          <w:rFonts w:ascii="Arial" w:hAnsi="Arial" w:cs="Arial"/>
          <w:sz w:val="24"/>
          <w:szCs w:val="24"/>
        </w:rPr>
        <w:t xml:space="preserve"> when participating in different activities</w:t>
      </w:r>
      <w:r w:rsidR="00BE4E24" w:rsidRPr="00041E9A">
        <w:rPr>
          <w:rFonts w:ascii="Arial" w:hAnsi="Arial" w:cs="Arial"/>
          <w:sz w:val="24"/>
          <w:szCs w:val="24"/>
        </w:rPr>
        <w:t xml:space="preserve"> </w:t>
      </w:r>
      <w:r w:rsidR="00613B9C" w:rsidRPr="00041E9A">
        <w:rPr>
          <w:rFonts w:ascii="Arial" w:hAnsi="Arial" w:cs="Arial"/>
          <w:sz w:val="24"/>
          <w:szCs w:val="24"/>
        </w:rPr>
        <w:t xml:space="preserve">(Tucker, 2014). </w:t>
      </w:r>
    </w:p>
    <w:p w14:paraId="2DC87444" w14:textId="0D8C0058" w:rsidR="00F94DBF" w:rsidRPr="00041E9A" w:rsidRDefault="00600B8B" w:rsidP="00041E9A">
      <w:pPr>
        <w:spacing w:line="360" w:lineRule="auto"/>
        <w:jc w:val="both"/>
        <w:rPr>
          <w:rFonts w:ascii="Arial" w:hAnsi="Arial" w:cs="Arial"/>
          <w:sz w:val="24"/>
          <w:szCs w:val="24"/>
        </w:rPr>
      </w:pPr>
      <w:r w:rsidRPr="00041E9A">
        <w:rPr>
          <w:rFonts w:ascii="Arial" w:hAnsi="Arial" w:cs="Arial"/>
          <w:sz w:val="24"/>
          <w:szCs w:val="24"/>
        </w:rPr>
        <w:t>The outdoor environment is an important form of learning especially for children</w:t>
      </w:r>
      <w:r w:rsidR="003F3F6D" w:rsidRPr="00041E9A">
        <w:rPr>
          <w:rFonts w:ascii="Arial" w:hAnsi="Arial" w:cs="Arial"/>
          <w:sz w:val="24"/>
          <w:szCs w:val="24"/>
        </w:rPr>
        <w:t xml:space="preserve">, as it will encourage them </w:t>
      </w:r>
      <w:r w:rsidRPr="00041E9A">
        <w:rPr>
          <w:rFonts w:ascii="Arial" w:hAnsi="Arial" w:cs="Arial"/>
          <w:sz w:val="24"/>
          <w:szCs w:val="24"/>
        </w:rPr>
        <w:t xml:space="preserve">to participate in activities and help develop their social and </w:t>
      </w:r>
      <w:r w:rsidR="00EF2ABE" w:rsidRPr="00041E9A">
        <w:rPr>
          <w:rFonts w:ascii="Arial" w:hAnsi="Arial" w:cs="Arial"/>
          <w:sz w:val="24"/>
          <w:szCs w:val="24"/>
        </w:rPr>
        <w:t xml:space="preserve">promotes </w:t>
      </w:r>
      <w:r w:rsidRPr="00041E9A">
        <w:rPr>
          <w:rFonts w:ascii="Arial" w:hAnsi="Arial" w:cs="Arial"/>
          <w:sz w:val="24"/>
          <w:szCs w:val="24"/>
        </w:rPr>
        <w:t xml:space="preserve">mathematical skill. </w:t>
      </w:r>
      <w:r w:rsidR="00C127E1" w:rsidRPr="00041E9A">
        <w:rPr>
          <w:rFonts w:ascii="Arial" w:hAnsi="Arial" w:cs="Arial"/>
          <w:color w:val="000000" w:themeColor="text1"/>
          <w:sz w:val="24"/>
          <w:szCs w:val="24"/>
        </w:rPr>
        <w:t xml:space="preserve">Frobel (1782-1852) believed that learning through play builds their understanding of the world through direct experience (Tovey, </w:t>
      </w:r>
      <w:r w:rsidR="004C1540" w:rsidRPr="00041E9A">
        <w:rPr>
          <w:rFonts w:ascii="Arial" w:hAnsi="Arial" w:cs="Arial"/>
          <w:color w:val="000000" w:themeColor="text1"/>
          <w:sz w:val="24"/>
          <w:szCs w:val="24"/>
        </w:rPr>
        <w:t>2013)</w:t>
      </w:r>
      <w:r w:rsidR="0044405E" w:rsidRPr="00041E9A">
        <w:rPr>
          <w:rFonts w:ascii="Arial" w:hAnsi="Arial" w:cs="Arial"/>
          <w:color w:val="000000" w:themeColor="text1"/>
          <w:sz w:val="24"/>
          <w:szCs w:val="24"/>
        </w:rPr>
        <w:t>.</w:t>
      </w:r>
      <w:r w:rsidR="0044405E" w:rsidRPr="00041E9A">
        <w:rPr>
          <w:rFonts w:ascii="Arial" w:hAnsi="Arial" w:cs="Arial"/>
          <w:sz w:val="24"/>
          <w:szCs w:val="24"/>
        </w:rPr>
        <w:t xml:space="preserve"> </w:t>
      </w:r>
      <w:r w:rsidRPr="00041E9A">
        <w:rPr>
          <w:rFonts w:ascii="Arial" w:hAnsi="Arial" w:cs="Arial"/>
          <w:sz w:val="24"/>
          <w:szCs w:val="24"/>
        </w:rPr>
        <w:t>According to Tucker (2014) the outdoor environment supports children’s learning in an early year’s foundation setting and helps the child develop a variety of different skills such as communication,</w:t>
      </w:r>
      <w:r w:rsidR="00CB7A03" w:rsidRPr="00041E9A">
        <w:rPr>
          <w:rFonts w:ascii="Arial" w:hAnsi="Arial" w:cs="Arial"/>
          <w:sz w:val="24"/>
          <w:szCs w:val="24"/>
        </w:rPr>
        <w:t xml:space="preserve"> mathematical</w:t>
      </w:r>
      <w:r w:rsidR="007342AE" w:rsidRPr="00041E9A">
        <w:rPr>
          <w:rFonts w:ascii="Arial" w:hAnsi="Arial" w:cs="Arial"/>
          <w:sz w:val="24"/>
          <w:szCs w:val="24"/>
        </w:rPr>
        <w:t xml:space="preserve"> as children have the ability to work in a group and problem solve in the outdoor which will </w:t>
      </w:r>
      <w:r w:rsidR="00325590" w:rsidRPr="00041E9A">
        <w:rPr>
          <w:rFonts w:ascii="Arial" w:hAnsi="Arial" w:cs="Arial"/>
          <w:sz w:val="24"/>
          <w:szCs w:val="24"/>
        </w:rPr>
        <w:t xml:space="preserve">also </w:t>
      </w:r>
      <w:r w:rsidR="007342AE" w:rsidRPr="00041E9A">
        <w:rPr>
          <w:rFonts w:ascii="Arial" w:hAnsi="Arial" w:cs="Arial"/>
          <w:sz w:val="24"/>
          <w:szCs w:val="24"/>
        </w:rPr>
        <w:t xml:space="preserve">develop their skills of exploring. </w:t>
      </w:r>
      <w:r w:rsidR="00CB7A03" w:rsidRPr="00041E9A">
        <w:rPr>
          <w:rFonts w:ascii="Arial" w:hAnsi="Arial" w:cs="Arial"/>
          <w:sz w:val="24"/>
          <w:szCs w:val="24"/>
        </w:rPr>
        <w:t xml:space="preserve"> </w:t>
      </w:r>
    </w:p>
    <w:p w14:paraId="6643C69A" w14:textId="7E213069" w:rsidR="006F553B" w:rsidRPr="00041E9A" w:rsidRDefault="00841152" w:rsidP="00041E9A">
      <w:pPr>
        <w:spacing w:line="360" w:lineRule="auto"/>
        <w:jc w:val="both"/>
        <w:rPr>
          <w:rFonts w:ascii="Arial" w:hAnsi="Arial" w:cs="Arial"/>
          <w:sz w:val="24"/>
          <w:szCs w:val="24"/>
        </w:rPr>
      </w:pPr>
      <w:r w:rsidRPr="00041E9A">
        <w:rPr>
          <w:rFonts w:ascii="Arial" w:hAnsi="Arial" w:cs="Arial"/>
          <w:sz w:val="24"/>
          <w:szCs w:val="24"/>
        </w:rPr>
        <w:t xml:space="preserve">The Foundation Phase Framework (2015) </w:t>
      </w:r>
      <w:r w:rsidR="008B741E" w:rsidRPr="00041E9A">
        <w:rPr>
          <w:rFonts w:ascii="Arial" w:hAnsi="Arial" w:cs="Arial"/>
          <w:sz w:val="24"/>
          <w:szCs w:val="24"/>
        </w:rPr>
        <w:t xml:space="preserve">states that the environment promotes a child’s </w:t>
      </w:r>
      <w:r w:rsidR="005E368C" w:rsidRPr="00041E9A">
        <w:rPr>
          <w:rFonts w:ascii="Arial" w:hAnsi="Arial" w:cs="Arial"/>
          <w:sz w:val="24"/>
          <w:szCs w:val="24"/>
        </w:rPr>
        <w:t>development by</w:t>
      </w:r>
      <w:r w:rsidR="008B741E" w:rsidRPr="00041E9A">
        <w:rPr>
          <w:rFonts w:ascii="Arial" w:hAnsi="Arial" w:cs="Arial"/>
          <w:sz w:val="24"/>
          <w:szCs w:val="24"/>
        </w:rPr>
        <w:t xml:space="preserve"> exploring and learning through first hands experience</w:t>
      </w:r>
      <w:r w:rsidR="005E368C" w:rsidRPr="00041E9A">
        <w:rPr>
          <w:rFonts w:ascii="Arial" w:hAnsi="Arial" w:cs="Arial"/>
          <w:sz w:val="24"/>
          <w:szCs w:val="24"/>
        </w:rPr>
        <w:t xml:space="preserve"> which was theorist approach by Piaget.</w:t>
      </w:r>
      <w:r w:rsidR="008B741E" w:rsidRPr="00041E9A">
        <w:rPr>
          <w:rFonts w:ascii="Arial" w:hAnsi="Arial" w:cs="Arial"/>
          <w:sz w:val="24"/>
          <w:szCs w:val="24"/>
        </w:rPr>
        <w:t xml:space="preserve"> </w:t>
      </w:r>
      <w:r w:rsidR="00F71A32" w:rsidRPr="00041E9A">
        <w:rPr>
          <w:rFonts w:ascii="Arial" w:hAnsi="Arial" w:cs="Arial"/>
          <w:sz w:val="24"/>
          <w:szCs w:val="24"/>
        </w:rPr>
        <w:t>Creating a risk assessment was important during this</w:t>
      </w:r>
      <w:r w:rsidR="00F50089" w:rsidRPr="00041E9A">
        <w:rPr>
          <w:rFonts w:ascii="Arial" w:hAnsi="Arial" w:cs="Arial"/>
          <w:sz w:val="24"/>
          <w:szCs w:val="24"/>
        </w:rPr>
        <w:t xml:space="preserve"> outdoor</w:t>
      </w:r>
      <w:r w:rsidR="00F71A32" w:rsidRPr="00041E9A">
        <w:rPr>
          <w:rFonts w:ascii="Arial" w:hAnsi="Arial" w:cs="Arial"/>
          <w:sz w:val="24"/>
          <w:szCs w:val="24"/>
        </w:rPr>
        <w:t xml:space="preserve"> activity as it kept the children away from potential hazards and danger</w:t>
      </w:r>
      <w:r w:rsidR="00AC7E40" w:rsidRPr="00041E9A">
        <w:rPr>
          <w:rFonts w:ascii="Arial" w:hAnsi="Arial" w:cs="Arial"/>
          <w:sz w:val="24"/>
          <w:szCs w:val="24"/>
        </w:rPr>
        <w:t xml:space="preserve">, but still enabling them to take appropriate risk. According to The Foundation Phase (2009) all areas must be assessed carefully by practitioners </w:t>
      </w:r>
      <w:r w:rsidR="003E1414" w:rsidRPr="00041E9A">
        <w:rPr>
          <w:rFonts w:ascii="Arial" w:hAnsi="Arial" w:cs="Arial"/>
          <w:sz w:val="24"/>
          <w:szCs w:val="24"/>
        </w:rPr>
        <w:t xml:space="preserve">and the health and safety procedures are carefully followed </w:t>
      </w:r>
      <w:r w:rsidR="00AC7E40" w:rsidRPr="00041E9A">
        <w:rPr>
          <w:rFonts w:ascii="Arial" w:hAnsi="Arial" w:cs="Arial"/>
          <w:sz w:val="24"/>
          <w:szCs w:val="24"/>
        </w:rPr>
        <w:t xml:space="preserve">before planning a risk </w:t>
      </w:r>
      <w:r w:rsidR="003E1414" w:rsidRPr="00041E9A">
        <w:rPr>
          <w:rFonts w:ascii="Arial" w:hAnsi="Arial" w:cs="Arial"/>
          <w:sz w:val="24"/>
          <w:szCs w:val="24"/>
        </w:rPr>
        <w:t xml:space="preserve">assessment, while giving the children the ability to be exposed to some risk. </w:t>
      </w:r>
    </w:p>
    <w:p w14:paraId="54278FF2" w14:textId="538DF4DF" w:rsidR="004D6197" w:rsidRPr="00041E9A" w:rsidRDefault="00BC51D4" w:rsidP="00041E9A">
      <w:pPr>
        <w:spacing w:line="360" w:lineRule="auto"/>
        <w:jc w:val="both"/>
        <w:rPr>
          <w:rFonts w:ascii="Arial" w:hAnsi="Arial" w:cs="Arial"/>
          <w:sz w:val="24"/>
          <w:szCs w:val="24"/>
        </w:rPr>
      </w:pPr>
      <w:r w:rsidRPr="00041E9A">
        <w:rPr>
          <w:rFonts w:ascii="Arial" w:hAnsi="Arial" w:cs="Arial"/>
          <w:sz w:val="24"/>
          <w:szCs w:val="24"/>
        </w:rPr>
        <w:t>Every child</w:t>
      </w:r>
      <w:r w:rsidR="005C650C" w:rsidRPr="00041E9A">
        <w:rPr>
          <w:rFonts w:ascii="Arial" w:hAnsi="Arial" w:cs="Arial"/>
          <w:sz w:val="24"/>
          <w:szCs w:val="24"/>
        </w:rPr>
        <w:t xml:space="preserve"> must</w:t>
      </w:r>
      <w:r w:rsidRPr="00041E9A">
        <w:rPr>
          <w:rFonts w:ascii="Arial" w:hAnsi="Arial" w:cs="Arial"/>
          <w:sz w:val="24"/>
          <w:szCs w:val="24"/>
        </w:rPr>
        <w:t xml:space="preserve"> be given the opportunity to participate in </w:t>
      </w:r>
      <w:r w:rsidR="005C650C" w:rsidRPr="00041E9A">
        <w:rPr>
          <w:rFonts w:ascii="Arial" w:hAnsi="Arial" w:cs="Arial"/>
          <w:sz w:val="24"/>
          <w:szCs w:val="24"/>
        </w:rPr>
        <w:t>mathematical activities while having the right support from the practitioners around them (</w:t>
      </w:r>
      <w:r w:rsidR="00A01313" w:rsidRPr="00041E9A">
        <w:rPr>
          <w:rFonts w:ascii="Arial" w:hAnsi="Arial" w:cs="Arial"/>
          <w:sz w:val="24"/>
          <w:szCs w:val="24"/>
        </w:rPr>
        <w:t>Stevens, 2012). Children will be put into color</w:t>
      </w:r>
      <w:r w:rsidR="00262E85" w:rsidRPr="00041E9A">
        <w:rPr>
          <w:rFonts w:ascii="Arial" w:hAnsi="Arial" w:cs="Arial"/>
          <w:sz w:val="24"/>
          <w:szCs w:val="24"/>
        </w:rPr>
        <w:t xml:space="preserve"> name</w:t>
      </w:r>
      <w:r w:rsidR="00A01313" w:rsidRPr="00041E9A">
        <w:rPr>
          <w:rFonts w:ascii="Arial" w:hAnsi="Arial" w:cs="Arial"/>
          <w:sz w:val="24"/>
          <w:szCs w:val="24"/>
        </w:rPr>
        <w:t xml:space="preserve"> </w:t>
      </w:r>
      <w:r w:rsidR="00BE7336" w:rsidRPr="00041E9A">
        <w:rPr>
          <w:rFonts w:ascii="Arial" w:hAnsi="Arial" w:cs="Arial"/>
          <w:sz w:val="24"/>
          <w:szCs w:val="24"/>
        </w:rPr>
        <w:t>groups</w:t>
      </w:r>
      <w:r w:rsidR="007C03A6">
        <w:rPr>
          <w:rFonts w:ascii="Arial" w:hAnsi="Arial" w:cs="Arial"/>
          <w:sz w:val="24"/>
          <w:szCs w:val="24"/>
        </w:rPr>
        <w:t xml:space="preserve"> of high ability to low ability as this</w:t>
      </w:r>
      <w:r w:rsidR="00BE7336" w:rsidRPr="00041E9A">
        <w:rPr>
          <w:rFonts w:ascii="Arial" w:hAnsi="Arial" w:cs="Arial"/>
          <w:sz w:val="24"/>
          <w:szCs w:val="24"/>
        </w:rPr>
        <w:t xml:space="preserve"> will </w:t>
      </w:r>
      <w:r w:rsidR="007C03A6">
        <w:rPr>
          <w:rFonts w:ascii="Arial" w:hAnsi="Arial" w:cs="Arial"/>
          <w:sz w:val="24"/>
          <w:szCs w:val="24"/>
        </w:rPr>
        <w:t>support</w:t>
      </w:r>
      <w:r w:rsidR="00BE7336" w:rsidRPr="00041E9A">
        <w:rPr>
          <w:rFonts w:ascii="Arial" w:hAnsi="Arial" w:cs="Arial"/>
          <w:sz w:val="24"/>
          <w:szCs w:val="24"/>
        </w:rPr>
        <w:t xml:space="preserve"> their development</w:t>
      </w:r>
      <w:r w:rsidR="00BA5002" w:rsidRPr="00041E9A">
        <w:rPr>
          <w:rFonts w:ascii="Arial" w:hAnsi="Arial" w:cs="Arial"/>
          <w:sz w:val="24"/>
          <w:szCs w:val="24"/>
        </w:rPr>
        <w:t xml:space="preserve"> and the children who need extra support will be provided with a one to one practitioner. </w:t>
      </w:r>
    </w:p>
    <w:p w14:paraId="69F4C054" w14:textId="45D0CDF0" w:rsidR="00BE7336" w:rsidRPr="00041E9A" w:rsidRDefault="00BE7336" w:rsidP="00041E9A">
      <w:pPr>
        <w:spacing w:line="360" w:lineRule="auto"/>
        <w:jc w:val="both"/>
        <w:rPr>
          <w:rFonts w:ascii="Arial" w:hAnsi="Arial" w:cs="Arial"/>
          <w:sz w:val="24"/>
          <w:szCs w:val="24"/>
        </w:rPr>
      </w:pPr>
      <w:r w:rsidRPr="00041E9A">
        <w:rPr>
          <w:rFonts w:ascii="Arial" w:hAnsi="Arial" w:cs="Arial"/>
          <w:sz w:val="24"/>
          <w:szCs w:val="24"/>
        </w:rPr>
        <w:lastRenderedPageBreak/>
        <w:t>Montessori’s theory is</w:t>
      </w:r>
      <w:r w:rsidR="00BE4E24" w:rsidRPr="00041E9A">
        <w:rPr>
          <w:rFonts w:ascii="Arial" w:hAnsi="Arial" w:cs="Arial"/>
          <w:sz w:val="24"/>
          <w:szCs w:val="24"/>
        </w:rPr>
        <w:t xml:space="preserve"> a</w:t>
      </w:r>
      <w:r w:rsidRPr="00041E9A">
        <w:rPr>
          <w:rFonts w:ascii="Arial" w:hAnsi="Arial" w:cs="Arial"/>
          <w:sz w:val="24"/>
          <w:szCs w:val="24"/>
        </w:rPr>
        <w:t xml:space="preserve"> holistic</w:t>
      </w:r>
      <w:r w:rsidR="00BE4E24" w:rsidRPr="00041E9A">
        <w:rPr>
          <w:rFonts w:ascii="Arial" w:hAnsi="Arial" w:cs="Arial"/>
          <w:sz w:val="24"/>
          <w:szCs w:val="24"/>
        </w:rPr>
        <w:t xml:space="preserve"> approach</w:t>
      </w:r>
      <w:r w:rsidRPr="00041E9A">
        <w:rPr>
          <w:rFonts w:ascii="Arial" w:hAnsi="Arial" w:cs="Arial"/>
          <w:sz w:val="24"/>
          <w:szCs w:val="24"/>
        </w:rPr>
        <w:t xml:space="preserve"> as it aims to develop a child as</w:t>
      </w:r>
      <w:r w:rsidR="00BE4E24" w:rsidRPr="00041E9A">
        <w:rPr>
          <w:rFonts w:ascii="Arial" w:hAnsi="Arial" w:cs="Arial"/>
          <w:sz w:val="24"/>
          <w:szCs w:val="24"/>
        </w:rPr>
        <w:t xml:space="preserve"> a</w:t>
      </w:r>
      <w:r w:rsidRPr="00041E9A">
        <w:rPr>
          <w:rFonts w:ascii="Arial" w:hAnsi="Arial" w:cs="Arial"/>
          <w:sz w:val="24"/>
          <w:szCs w:val="24"/>
        </w:rPr>
        <w:t xml:space="preserve"> whole, and </w:t>
      </w:r>
      <w:r w:rsidR="00BE4E24" w:rsidRPr="00041E9A">
        <w:rPr>
          <w:rFonts w:ascii="Arial" w:hAnsi="Arial" w:cs="Arial"/>
          <w:sz w:val="24"/>
          <w:szCs w:val="24"/>
        </w:rPr>
        <w:t>when</w:t>
      </w:r>
      <w:r w:rsidRPr="00041E9A">
        <w:rPr>
          <w:rFonts w:ascii="Arial" w:hAnsi="Arial" w:cs="Arial"/>
          <w:sz w:val="24"/>
          <w:szCs w:val="24"/>
        </w:rPr>
        <w:t xml:space="preserve"> children</w:t>
      </w:r>
      <w:r w:rsidR="00BE4E24" w:rsidRPr="00041E9A">
        <w:rPr>
          <w:rFonts w:ascii="Arial" w:hAnsi="Arial" w:cs="Arial"/>
          <w:sz w:val="24"/>
          <w:szCs w:val="24"/>
        </w:rPr>
        <w:t xml:space="preserve"> are</w:t>
      </w:r>
      <w:r w:rsidRPr="00041E9A">
        <w:rPr>
          <w:rFonts w:ascii="Arial" w:hAnsi="Arial" w:cs="Arial"/>
          <w:sz w:val="24"/>
          <w:szCs w:val="24"/>
        </w:rPr>
        <w:t xml:space="preserve"> between the age of birth and six </w:t>
      </w:r>
      <w:r w:rsidR="00BE4E24" w:rsidRPr="00041E9A">
        <w:rPr>
          <w:rFonts w:ascii="Arial" w:hAnsi="Arial" w:cs="Arial"/>
          <w:sz w:val="24"/>
          <w:szCs w:val="24"/>
        </w:rPr>
        <w:t>that is</w:t>
      </w:r>
      <w:r w:rsidRPr="00041E9A">
        <w:rPr>
          <w:rFonts w:ascii="Arial" w:hAnsi="Arial" w:cs="Arial"/>
          <w:sz w:val="24"/>
          <w:szCs w:val="24"/>
        </w:rPr>
        <w:t xml:space="preserve"> when they have the greatest capacit</w:t>
      </w:r>
      <w:r w:rsidR="00B66B4D" w:rsidRPr="00041E9A">
        <w:rPr>
          <w:rFonts w:ascii="Arial" w:hAnsi="Arial" w:cs="Arial"/>
          <w:sz w:val="24"/>
          <w:szCs w:val="24"/>
        </w:rPr>
        <w:t>y to learn (Miller and Pound, 211)</w:t>
      </w:r>
    </w:p>
    <w:p w14:paraId="236C5ABB" w14:textId="3EF9FB93" w:rsidR="00262E85" w:rsidRPr="00041E9A" w:rsidRDefault="00262E85" w:rsidP="00041E9A">
      <w:pPr>
        <w:pBdr>
          <w:bottom w:val="single" w:sz="4" w:space="1" w:color="auto"/>
        </w:pBdr>
        <w:spacing w:line="360" w:lineRule="auto"/>
        <w:jc w:val="both"/>
        <w:rPr>
          <w:rFonts w:ascii="Arial" w:hAnsi="Arial" w:cs="Arial"/>
          <w:b/>
          <w:sz w:val="24"/>
          <w:szCs w:val="24"/>
        </w:rPr>
      </w:pPr>
      <w:r w:rsidRPr="00041E9A">
        <w:rPr>
          <w:rFonts w:ascii="Arial" w:hAnsi="Arial" w:cs="Arial"/>
          <w:b/>
          <w:sz w:val="24"/>
          <w:szCs w:val="24"/>
        </w:rPr>
        <w:t>Section 3</w:t>
      </w:r>
    </w:p>
    <w:p w14:paraId="4E35A619" w14:textId="6B8F8EBD" w:rsidR="00156DC4" w:rsidRPr="00041E9A" w:rsidRDefault="00065B15" w:rsidP="00041E9A">
      <w:pPr>
        <w:spacing w:line="360" w:lineRule="auto"/>
        <w:jc w:val="both"/>
        <w:rPr>
          <w:rFonts w:ascii="Arial" w:hAnsi="Arial" w:cs="Arial"/>
          <w:sz w:val="24"/>
          <w:szCs w:val="24"/>
        </w:rPr>
      </w:pPr>
      <w:r w:rsidRPr="00041E9A">
        <w:rPr>
          <w:rFonts w:ascii="Arial" w:hAnsi="Arial" w:cs="Arial"/>
          <w:sz w:val="24"/>
          <w:szCs w:val="24"/>
        </w:rPr>
        <w:t>Fox and Surtees (2010) believe that r</w:t>
      </w:r>
      <w:r w:rsidR="00201CC5" w:rsidRPr="00041E9A">
        <w:rPr>
          <w:rFonts w:ascii="Arial" w:hAnsi="Arial" w:cs="Arial"/>
          <w:sz w:val="24"/>
          <w:szCs w:val="24"/>
        </w:rPr>
        <w:t>esources are important while promoting a child’s mathematical development as they help a child develop their mathematical concept, such as using pebbles to group numbers</w:t>
      </w:r>
      <w:r w:rsidR="00502349" w:rsidRPr="00041E9A">
        <w:rPr>
          <w:rFonts w:ascii="Arial" w:hAnsi="Arial" w:cs="Arial"/>
          <w:sz w:val="24"/>
          <w:szCs w:val="24"/>
        </w:rPr>
        <w:t xml:space="preserve">. </w:t>
      </w:r>
      <w:r w:rsidR="00156DC4" w:rsidRPr="00041E9A">
        <w:rPr>
          <w:rFonts w:ascii="Arial" w:hAnsi="Arial" w:cs="Arial"/>
          <w:sz w:val="24"/>
          <w:szCs w:val="24"/>
        </w:rPr>
        <w:t xml:space="preserve">Montessori (1870-1952) stated that children in the </w:t>
      </w:r>
      <w:r w:rsidR="003D6BAB" w:rsidRPr="00041E9A">
        <w:rPr>
          <w:rFonts w:ascii="Arial" w:hAnsi="Arial" w:cs="Arial"/>
          <w:sz w:val="24"/>
          <w:szCs w:val="24"/>
        </w:rPr>
        <w:t>F</w:t>
      </w:r>
      <w:r w:rsidR="00F5014E" w:rsidRPr="00041E9A">
        <w:rPr>
          <w:rFonts w:ascii="Arial" w:hAnsi="Arial" w:cs="Arial"/>
          <w:sz w:val="24"/>
          <w:szCs w:val="24"/>
        </w:rPr>
        <w:t xml:space="preserve">oundation </w:t>
      </w:r>
      <w:r w:rsidR="003D6BAB" w:rsidRPr="00041E9A">
        <w:rPr>
          <w:rFonts w:ascii="Arial" w:hAnsi="Arial" w:cs="Arial"/>
          <w:sz w:val="24"/>
          <w:szCs w:val="24"/>
        </w:rPr>
        <w:t>P</w:t>
      </w:r>
      <w:r w:rsidR="00F5014E" w:rsidRPr="00041E9A">
        <w:rPr>
          <w:rFonts w:ascii="Arial" w:hAnsi="Arial" w:cs="Arial"/>
          <w:sz w:val="24"/>
          <w:szCs w:val="24"/>
        </w:rPr>
        <w:t xml:space="preserve">hase learnt through using natural and child size resources instead of plastic resources as they found it more engaging while developing their mathematical learning (Montessori, 2017). </w:t>
      </w:r>
      <w:r w:rsidR="00C85B6E" w:rsidRPr="00041E9A">
        <w:rPr>
          <w:rFonts w:ascii="Arial" w:hAnsi="Arial" w:cs="Arial"/>
          <w:sz w:val="24"/>
          <w:szCs w:val="24"/>
        </w:rPr>
        <w:t>In contrast The</w:t>
      </w:r>
      <w:r w:rsidR="00146021" w:rsidRPr="00041E9A">
        <w:rPr>
          <w:rFonts w:ascii="Arial" w:hAnsi="Arial" w:cs="Arial"/>
          <w:sz w:val="24"/>
          <w:szCs w:val="24"/>
        </w:rPr>
        <w:t xml:space="preserve"> </w:t>
      </w:r>
      <w:r w:rsidR="00B95B54" w:rsidRPr="00041E9A">
        <w:rPr>
          <w:rFonts w:ascii="Arial" w:hAnsi="Arial" w:cs="Arial"/>
          <w:sz w:val="24"/>
          <w:szCs w:val="24"/>
        </w:rPr>
        <w:t>Welsh Government</w:t>
      </w:r>
      <w:r w:rsidR="00146021" w:rsidRPr="00041E9A">
        <w:rPr>
          <w:rFonts w:ascii="Arial" w:hAnsi="Arial" w:cs="Arial"/>
          <w:sz w:val="24"/>
          <w:szCs w:val="24"/>
        </w:rPr>
        <w:t xml:space="preserve"> (201</w:t>
      </w:r>
      <w:r w:rsidR="00B95B54" w:rsidRPr="00041E9A">
        <w:rPr>
          <w:rFonts w:ascii="Arial" w:hAnsi="Arial" w:cs="Arial"/>
          <w:sz w:val="24"/>
          <w:szCs w:val="24"/>
        </w:rPr>
        <w:t>8</w:t>
      </w:r>
      <w:r w:rsidR="00146021" w:rsidRPr="00041E9A">
        <w:rPr>
          <w:rFonts w:ascii="Arial" w:hAnsi="Arial" w:cs="Arial"/>
          <w:sz w:val="24"/>
          <w:szCs w:val="24"/>
        </w:rPr>
        <w:t xml:space="preserve">) believe that children </w:t>
      </w:r>
      <w:r w:rsidR="00B95B54" w:rsidRPr="00041E9A">
        <w:rPr>
          <w:rFonts w:ascii="Arial" w:hAnsi="Arial" w:cs="Arial"/>
          <w:sz w:val="24"/>
          <w:szCs w:val="24"/>
        </w:rPr>
        <w:t xml:space="preserve">promote their mathematical skills by using plastic </w:t>
      </w:r>
      <w:r w:rsidR="003D6BAB" w:rsidRPr="00041E9A">
        <w:rPr>
          <w:rFonts w:ascii="Arial" w:hAnsi="Arial" w:cs="Arial"/>
          <w:sz w:val="24"/>
          <w:szCs w:val="24"/>
        </w:rPr>
        <w:t>resources</w:t>
      </w:r>
      <w:r w:rsidR="00B95B54" w:rsidRPr="00041E9A">
        <w:rPr>
          <w:rFonts w:ascii="Arial" w:hAnsi="Arial" w:cs="Arial"/>
          <w:sz w:val="24"/>
          <w:szCs w:val="24"/>
        </w:rPr>
        <w:t>,</w:t>
      </w:r>
      <w:r w:rsidR="00C85B6E" w:rsidRPr="00041E9A">
        <w:rPr>
          <w:rFonts w:ascii="Arial" w:hAnsi="Arial" w:cs="Arial"/>
          <w:sz w:val="24"/>
          <w:szCs w:val="24"/>
        </w:rPr>
        <w:t xml:space="preserve"> as</w:t>
      </w:r>
      <w:r w:rsidR="00B95B54" w:rsidRPr="00041E9A">
        <w:rPr>
          <w:rFonts w:ascii="Arial" w:hAnsi="Arial" w:cs="Arial"/>
          <w:sz w:val="24"/>
          <w:szCs w:val="24"/>
        </w:rPr>
        <w:t xml:space="preserve"> by </w:t>
      </w:r>
      <w:r w:rsidR="003D6BAB" w:rsidRPr="00041E9A">
        <w:rPr>
          <w:rFonts w:ascii="Arial" w:hAnsi="Arial" w:cs="Arial"/>
          <w:sz w:val="24"/>
          <w:szCs w:val="24"/>
        </w:rPr>
        <w:t>using these</w:t>
      </w:r>
      <w:r w:rsidR="00B95B54" w:rsidRPr="00041E9A">
        <w:rPr>
          <w:rFonts w:ascii="Arial" w:hAnsi="Arial" w:cs="Arial"/>
          <w:sz w:val="24"/>
          <w:szCs w:val="24"/>
        </w:rPr>
        <w:t xml:space="preserve"> the children are more engaged when learning about </w:t>
      </w:r>
      <w:r w:rsidR="00B9124B" w:rsidRPr="00041E9A">
        <w:rPr>
          <w:rFonts w:ascii="Arial" w:hAnsi="Arial" w:cs="Arial"/>
          <w:sz w:val="24"/>
          <w:szCs w:val="24"/>
        </w:rPr>
        <w:t xml:space="preserve">mathematics during play activities. </w:t>
      </w:r>
      <w:r w:rsidR="00B95B54" w:rsidRPr="00041E9A">
        <w:rPr>
          <w:rFonts w:ascii="Arial" w:hAnsi="Arial" w:cs="Arial"/>
          <w:sz w:val="24"/>
          <w:szCs w:val="24"/>
        </w:rPr>
        <w:t xml:space="preserve"> </w:t>
      </w:r>
    </w:p>
    <w:p w14:paraId="343E040C" w14:textId="2C8B3FD8" w:rsidR="00831DD4" w:rsidRPr="00041E9A" w:rsidRDefault="00517C85" w:rsidP="00041E9A">
      <w:pPr>
        <w:spacing w:line="360" w:lineRule="auto"/>
        <w:jc w:val="both"/>
        <w:rPr>
          <w:rFonts w:ascii="Arial" w:hAnsi="Arial" w:cs="Arial"/>
          <w:sz w:val="24"/>
          <w:szCs w:val="24"/>
        </w:rPr>
      </w:pPr>
      <w:r w:rsidRPr="00041E9A">
        <w:rPr>
          <w:rFonts w:ascii="Arial" w:hAnsi="Arial" w:cs="Arial"/>
          <w:sz w:val="24"/>
          <w:szCs w:val="24"/>
        </w:rPr>
        <w:t xml:space="preserve">Dice is a beneficial resource to promote a child’s mathematical development as it gives the children the ability to identify the number of dots in each iconic patter and associate it with its name and numeral (Pennant, 2012). This develops a child’s numerical and pattern skill during mathematical development. </w:t>
      </w:r>
      <w:r w:rsidR="008F1671" w:rsidRPr="00041E9A">
        <w:rPr>
          <w:rFonts w:ascii="Arial" w:hAnsi="Arial" w:cs="Arial"/>
          <w:sz w:val="24"/>
          <w:szCs w:val="24"/>
        </w:rPr>
        <w:t>Using mathematical skill is beneficial to promote a child’s mathematical development skill as it develops their ability for a child to use their counting skills to solve simple mathematical problems in play situations (</w:t>
      </w:r>
      <w:r w:rsidR="007E2AC1" w:rsidRPr="00041E9A">
        <w:rPr>
          <w:rFonts w:ascii="Arial" w:hAnsi="Arial" w:cs="Arial"/>
          <w:sz w:val="24"/>
          <w:szCs w:val="24"/>
        </w:rPr>
        <w:t>Foundation Phase</w:t>
      </w:r>
      <w:r w:rsidR="008F1671" w:rsidRPr="00041E9A">
        <w:rPr>
          <w:rFonts w:ascii="Arial" w:hAnsi="Arial" w:cs="Arial"/>
          <w:sz w:val="24"/>
          <w:szCs w:val="24"/>
        </w:rPr>
        <w:t>, 2015).  This supports using the dice</w:t>
      </w:r>
      <w:r w:rsidR="00215EF6" w:rsidRPr="00041E9A">
        <w:rPr>
          <w:rFonts w:ascii="Arial" w:hAnsi="Arial" w:cs="Arial"/>
          <w:sz w:val="24"/>
          <w:szCs w:val="24"/>
        </w:rPr>
        <w:t xml:space="preserve"> as a</w:t>
      </w:r>
      <w:r w:rsidR="008F1671" w:rsidRPr="00041E9A">
        <w:rPr>
          <w:rFonts w:ascii="Arial" w:hAnsi="Arial" w:cs="Arial"/>
          <w:sz w:val="24"/>
          <w:szCs w:val="24"/>
        </w:rPr>
        <w:t xml:space="preserve"> resource as children will be able to develop their counting skill to solve mathematical problem while participating in the activity.</w:t>
      </w:r>
      <w:r w:rsidR="006C701D" w:rsidRPr="00041E9A">
        <w:rPr>
          <w:rFonts w:ascii="Arial" w:hAnsi="Arial" w:cs="Arial"/>
          <w:sz w:val="24"/>
          <w:szCs w:val="24"/>
        </w:rPr>
        <w:t xml:space="preserve"> </w:t>
      </w:r>
      <w:r w:rsidR="00831DD4" w:rsidRPr="00041E9A">
        <w:rPr>
          <w:rFonts w:ascii="Arial" w:hAnsi="Arial" w:cs="Arial"/>
          <w:sz w:val="24"/>
          <w:szCs w:val="24"/>
        </w:rPr>
        <w:t xml:space="preserve">Department for Children, Education, Lifelong Learning and Skills (DCELLS) (2008) believe that shapes are an important resource during activities to promotes mathematical concept as the children will gain the confidence and ability to recognizes the different shapes, and the names. </w:t>
      </w:r>
      <w:r w:rsidR="007E2AC1" w:rsidRPr="00041E9A">
        <w:rPr>
          <w:rFonts w:ascii="Arial" w:hAnsi="Arial" w:cs="Arial"/>
          <w:sz w:val="24"/>
          <w:szCs w:val="24"/>
        </w:rPr>
        <w:t>Foundation Phase</w:t>
      </w:r>
      <w:r w:rsidR="00814AC8" w:rsidRPr="00041E9A">
        <w:rPr>
          <w:rFonts w:ascii="Arial" w:hAnsi="Arial" w:cs="Arial"/>
          <w:sz w:val="24"/>
          <w:szCs w:val="24"/>
        </w:rPr>
        <w:t xml:space="preserve"> Framework</w:t>
      </w:r>
      <w:r w:rsidR="007E2AC1" w:rsidRPr="00041E9A">
        <w:rPr>
          <w:rFonts w:ascii="Arial" w:hAnsi="Arial" w:cs="Arial"/>
          <w:sz w:val="24"/>
          <w:szCs w:val="24"/>
        </w:rPr>
        <w:t xml:space="preserve"> (</w:t>
      </w:r>
      <w:r w:rsidR="00263A78" w:rsidRPr="00041E9A">
        <w:rPr>
          <w:rFonts w:ascii="Arial" w:hAnsi="Arial" w:cs="Arial"/>
          <w:sz w:val="24"/>
          <w:szCs w:val="24"/>
        </w:rPr>
        <w:t xml:space="preserve">2015) </w:t>
      </w:r>
      <w:r w:rsidR="00831DD4" w:rsidRPr="00041E9A">
        <w:rPr>
          <w:rFonts w:ascii="Arial" w:hAnsi="Arial" w:cs="Arial"/>
          <w:sz w:val="24"/>
          <w:szCs w:val="24"/>
        </w:rPr>
        <w:t>agree</w:t>
      </w:r>
      <w:r w:rsidR="00263A78" w:rsidRPr="00041E9A">
        <w:rPr>
          <w:rFonts w:ascii="Arial" w:hAnsi="Arial" w:cs="Arial"/>
          <w:sz w:val="24"/>
          <w:szCs w:val="24"/>
        </w:rPr>
        <w:t xml:space="preserve"> </w:t>
      </w:r>
      <w:r w:rsidR="00831DD4" w:rsidRPr="00041E9A">
        <w:rPr>
          <w:rFonts w:ascii="Arial" w:hAnsi="Arial" w:cs="Arial"/>
          <w:sz w:val="24"/>
          <w:szCs w:val="24"/>
        </w:rPr>
        <w:t>as</w:t>
      </w:r>
      <w:r w:rsidR="00263A78" w:rsidRPr="00041E9A">
        <w:rPr>
          <w:rFonts w:ascii="Arial" w:hAnsi="Arial" w:cs="Arial"/>
          <w:sz w:val="24"/>
          <w:szCs w:val="24"/>
        </w:rPr>
        <w:t xml:space="preserve"> </w:t>
      </w:r>
      <w:r w:rsidR="00C51348" w:rsidRPr="00041E9A">
        <w:rPr>
          <w:rFonts w:ascii="Arial" w:hAnsi="Arial" w:cs="Arial"/>
          <w:sz w:val="24"/>
          <w:szCs w:val="24"/>
        </w:rPr>
        <w:t xml:space="preserve">2D shape are an excellent way of promoting the development of a child’s mathematical skill such as their geometry skill in a play environment as this will develops a child’s ability to </w:t>
      </w:r>
      <w:r w:rsidR="00AD15DC" w:rsidRPr="00041E9A">
        <w:rPr>
          <w:rFonts w:ascii="Arial" w:hAnsi="Arial" w:cs="Arial"/>
          <w:sz w:val="24"/>
          <w:szCs w:val="24"/>
        </w:rPr>
        <w:t>learn and use the name for 2D shapes</w:t>
      </w:r>
      <w:r w:rsidR="00215EF6" w:rsidRPr="00041E9A">
        <w:rPr>
          <w:rFonts w:ascii="Arial" w:hAnsi="Arial" w:cs="Arial"/>
          <w:sz w:val="24"/>
          <w:szCs w:val="24"/>
        </w:rPr>
        <w:t xml:space="preserve"> correctly</w:t>
      </w:r>
      <w:r w:rsidR="00AD15DC" w:rsidRPr="00041E9A">
        <w:rPr>
          <w:rFonts w:ascii="Arial" w:hAnsi="Arial" w:cs="Arial"/>
          <w:sz w:val="24"/>
          <w:szCs w:val="24"/>
        </w:rPr>
        <w:t xml:space="preserve">. </w:t>
      </w:r>
    </w:p>
    <w:p w14:paraId="1A558DA8" w14:textId="1EB69404" w:rsidR="00831DD4" w:rsidRPr="00041E9A" w:rsidRDefault="00831DD4" w:rsidP="00041E9A">
      <w:pPr>
        <w:spacing w:line="360" w:lineRule="auto"/>
        <w:jc w:val="both"/>
        <w:rPr>
          <w:rFonts w:ascii="Arial" w:hAnsi="Arial" w:cs="Arial"/>
          <w:sz w:val="24"/>
          <w:szCs w:val="24"/>
        </w:rPr>
      </w:pPr>
      <w:r w:rsidRPr="00041E9A">
        <w:rPr>
          <w:rFonts w:ascii="Arial" w:hAnsi="Arial" w:cs="Arial"/>
          <w:sz w:val="24"/>
          <w:szCs w:val="24"/>
        </w:rPr>
        <w:t xml:space="preserve">During the activity the children will have the opportunity to participate in the activity in the outdoor environment, </w:t>
      </w:r>
      <w:r w:rsidR="00C064C9" w:rsidRPr="00041E9A">
        <w:rPr>
          <w:rFonts w:ascii="Arial" w:hAnsi="Arial" w:cs="Arial"/>
          <w:sz w:val="24"/>
          <w:szCs w:val="24"/>
        </w:rPr>
        <w:t>while using the resources</w:t>
      </w:r>
      <w:r w:rsidR="00230A83" w:rsidRPr="00041E9A">
        <w:rPr>
          <w:rFonts w:ascii="Arial" w:hAnsi="Arial" w:cs="Arial"/>
          <w:sz w:val="24"/>
          <w:szCs w:val="24"/>
        </w:rPr>
        <w:t xml:space="preserve"> taken from indoor and used</w:t>
      </w:r>
      <w:r w:rsidR="00C064C9" w:rsidRPr="00041E9A">
        <w:rPr>
          <w:rFonts w:ascii="Arial" w:hAnsi="Arial" w:cs="Arial"/>
          <w:sz w:val="24"/>
          <w:szCs w:val="24"/>
        </w:rPr>
        <w:t xml:space="preserve"> outdoors to help develop their mathematical concept.</w:t>
      </w:r>
      <w:r w:rsidR="006C701D" w:rsidRPr="00041E9A">
        <w:rPr>
          <w:rFonts w:ascii="Arial" w:hAnsi="Arial" w:cs="Arial"/>
          <w:sz w:val="24"/>
          <w:szCs w:val="24"/>
        </w:rPr>
        <w:t xml:space="preserve"> Davies and Hamilton (2016) believe that c</w:t>
      </w:r>
      <w:r w:rsidRPr="00041E9A">
        <w:rPr>
          <w:rFonts w:ascii="Arial" w:hAnsi="Arial" w:cs="Arial"/>
          <w:sz w:val="24"/>
          <w:szCs w:val="24"/>
        </w:rPr>
        <w:t>hildren should have the ability to use</w:t>
      </w:r>
      <w:r w:rsidR="00230A83" w:rsidRPr="00041E9A">
        <w:rPr>
          <w:rFonts w:ascii="Arial" w:hAnsi="Arial" w:cs="Arial"/>
          <w:sz w:val="24"/>
          <w:szCs w:val="24"/>
        </w:rPr>
        <w:t xml:space="preserve"> all</w:t>
      </w:r>
      <w:r w:rsidRPr="00041E9A">
        <w:rPr>
          <w:rFonts w:ascii="Arial" w:hAnsi="Arial" w:cs="Arial"/>
          <w:sz w:val="24"/>
          <w:szCs w:val="24"/>
        </w:rPr>
        <w:t xml:space="preserve"> </w:t>
      </w:r>
      <w:r w:rsidR="00230A83" w:rsidRPr="00041E9A">
        <w:rPr>
          <w:rFonts w:ascii="Arial" w:hAnsi="Arial" w:cs="Arial"/>
          <w:sz w:val="24"/>
          <w:szCs w:val="24"/>
        </w:rPr>
        <w:t xml:space="preserve">mathematical </w:t>
      </w:r>
      <w:r w:rsidRPr="00041E9A">
        <w:rPr>
          <w:rFonts w:ascii="Arial" w:hAnsi="Arial" w:cs="Arial"/>
          <w:sz w:val="24"/>
          <w:szCs w:val="24"/>
        </w:rPr>
        <w:t xml:space="preserve">resources in the </w:t>
      </w:r>
      <w:r w:rsidRPr="00041E9A">
        <w:rPr>
          <w:rFonts w:ascii="Arial" w:hAnsi="Arial" w:cs="Arial"/>
          <w:sz w:val="24"/>
          <w:szCs w:val="24"/>
        </w:rPr>
        <w:lastRenderedPageBreak/>
        <w:t>indoor and outdoor environment</w:t>
      </w:r>
      <w:r w:rsidR="00230A83" w:rsidRPr="00041E9A">
        <w:rPr>
          <w:rFonts w:ascii="Arial" w:hAnsi="Arial" w:cs="Arial"/>
          <w:sz w:val="24"/>
          <w:szCs w:val="24"/>
        </w:rPr>
        <w:t xml:space="preserve"> as children</w:t>
      </w:r>
      <w:r w:rsidR="001B36CD" w:rsidRPr="00041E9A">
        <w:rPr>
          <w:rFonts w:ascii="Arial" w:hAnsi="Arial" w:cs="Arial"/>
          <w:sz w:val="24"/>
          <w:szCs w:val="24"/>
        </w:rPr>
        <w:t xml:space="preserve"> will learn </w:t>
      </w:r>
      <w:r w:rsidR="006C701D" w:rsidRPr="00041E9A">
        <w:rPr>
          <w:rFonts w:ascii="Arial" w:hAnsi="Arial" w:cs="Arial"/>
          <w:sz w:val="24"/>
          <w:szCs w:val="24"/>
        </w:rPr>
        <w:t>to problem solve and new mathematical skills</w:t>
      </w:r>
      <w:r w:rsidR="00432A03" w:rsidRPr="00041E9A">
        <w:rPr>
          <w:rFonts w:ascii="Arial" w:hAnsi="Arial" w:cs="Arial"/>
          <w:sz w:val="24"/>
          <w:szCs w:val="24"/>
        </w:rPr>
        <w:t xml:space="preserve"> by exploring and using the resources.</w:t>
      </w:r>
      <w:r w:rsidR="006C701D" w:rsidRPr="00041E9A">
        <w:rPr>
          <w:rFonts w:ascii="Arial" w:hAnsi="Arial" w:cs="Arial"/>
          <w:sz w:val="24"/>
          <w:szCs w:val="24"/>
        </w:rPr>
        <w:t xml:space="preserve"> </w:t>
      </w:r>
      <w:r w:rsidR="00D031D7" w:rsidRPr="00041E9A">
        <w:rPr>
          <w:rFonts w:ascii="Arial" w:hAnsi="Arial" w:cs="Arial"/>
          <w:sz w:val="24"/>
          <w:szCs w:val="24"/>
        </w:rPr>
        <w:t>Therefore,</w:t>
      </w:r>
      <w:r w:rsidR="006C701D" w:rsidRPr="00041E9A">
        <w:rPr>
          <w:rFonts w:ascii="Arial" w:hAnsi="Arial" w:cs="Arial"/>
          <w:sz w:val="24"/>
          <w:szCs w:val="24"/>
        </w:rPr>
        <w:t xml:space="preserve"> having the resources will encourage and help them to develop their skills furthermore. </w:t>
      </w:r>
      <w:r w:rsidR="008E0F4C" w:rsidRPr="00041E9A">
        <w:rPr>
          <w:rFonts w:ascii="Arial" w:hAnsi="Arial" w:cs="Arial"/>
          <w:sz w:val="24"/>
          <w:szCs w:val="24"/>
        </w:rPr>
        <w:t xml:space="preserve">Tucker 2014 agrees as she believes that the </w:t>
      </w:r>
      <w:r w:rsidR="009A7C5F" w:rsidRPr="00041E9A">
        <w:rPr>
          <w:rFonts w:ascii="Arial" w:hAnsi="Arial" w:cs="Arial"/>
          <w:sz w:val="24"/>
          <w:szCs w:val="24"/>
        </w:rPr>
        <w:t>environment</w:t>
      </w:r>
      <w:r w:rsidR="008E0F4C" w:rsidRPr="00041E9A">
        <w:rPr>
          <w:rFonts w:ascii="Arial" w:hAnsi="Arial" w:cs="Arial"/>
          <w:sz w:val="24"/>
          <w:szCs w:val="24"/>
        </w:rPr>
        <w:t xml:space="preserve"> </w:t>
      </w:r>
      <w:r w:rsidR="009A7C5F" w:rsidRPr="00041E9A">
        <w:rPr>
          <w:rFonts w:ascii="Arial" w:hAnsi="Arial" w:cs="Arial"/>
          <w:sz w:val="24"/>
          <w:szCs w:val="24"/>
        </w:rPr>
        <w:t>encourages</w:t>
      </w:r>
      <w:r w:rsidR="008E0F4C" w:rsidRPr="00041E9A">
        <w:rPr>
          <w:rFonts w:ascii="Arial" w:hAnsi="Arial" w:cs="Arial"/>
          <w:sz w:val="24"/>
          <w:szCs w:val="24"/>
        </w:rPr>
        <w:t xml:space="preserve"> children to develop their self-esteem and encourages children to</w:t>
      </w:r>
      <w:r w:rsidR="00D031D7" w:rsidRPr="00041E9A">
        <w:rPr>
          <w:rFonts w:ascii="Arial" w:hAnsi="Arial" w:cs="Arial"/>
          <w:sz w:val="24"/>
          <w:szCs w:val="24"/>
        </w:rPr>
        <w:t xml:space="preserve"> participate in</w:t>
      </w:r>
      <w:r w:rsidR="008E0F4C" w:rsidRPr="00041E9A">
        <w:rPr>
          <w:rFonts w:ascii="Arial" w:hAnsi="Arial" w:cs="Arial"/>
          <w:sz w:val="24"/>
          <w:szCs w:val="24"/>
        </w:rPr>
        <w:t xml:space="preserve"> independent learning while promoting mathematical concept and developing a variety of new skills. </w:t>
      </w:r>
    </w:p>
    <w:p w14:paraId="00742D5E" w14:textId="23D6F38F" w:rsidR="004E17E6" w:rsidRPr="00041E9A" w:rsidRDefault="00831DD4" w:rsidP="00041E9A">
      <w:pPr>
        <w:spacing w:line="360" w:lineRule="auto"/>
        <w:jc w:val="both"/>
        <w:rPr>
          <w:rFonts w:ascii="Arial" w:hAnsi="Arial" w:cs="Arial"/>
          <w:sz w:val="24"/>
          <w:szCs w:val="24"/>
        </w:rPr>
      </w:pPr>
      <w:r w:rsidRPr="00041E9A">
        <w:rPr>
          <w:rFonts w:ascii="Arial" w:hAnsi="Arial" w:cs="Arial"/>
          <w:sz w:val="24"/>
          <w:szCs w:val="24"/>
        </w:rPr>
        <w:t xml:space="preserve">It is important that children have the opportunity to have free access to the resources to help the development of their mathematical concept, to help promote their learning and support the children to solve mathematical resources while participating in different activities (Wood, 2013). </w:t>
      </w:r>
      <w:r w:rsidR="0008310F" w:rsidRPr="00041E9A">
        <w:rPr>
          <w:rFonts w:ascii="Arial" w:hAnsi="Arial" w:cs="Arial"/>
          <w:sz w:val="24"/>
          <w:szCs w:val="24"/>
        </w:rPr>
        <w:t>Resour</w:t>
      </w:r>
      <w:r w:rsidR="00663BE0" w:rsidRPr="00041E9A">
        <w:rPr>
          <w:rFonts w:ascii="Arial" w:hAnsi="Arial" w:cs="Arial"/>
          <w:sz w:val="24"/>
          <w:szCs w:val="24"/>
        </w:rPr>
        <w:t xml:space="preserve">ces give </w:t>
      </w:r>
      <w:r w:rsidR="00D031D7" w:rsidRPr="00041E9A">
        <w:rPr>
          <w:rFonts w:ascii="Arial" w:hAnsi="Arial" w:cs="Arial"/>
          <w:sz w:val="24"/>
          <w:szCs w:val="24"/>
        </w:rPr>
        <w:t xml:space="preserve">the </w:t>
      </w:r>
      <w:r w:rsidR="00663BE0" w:rsidRPr="00041E9A">
        <w:rPr>
          <w:rFonts w:ascii="Arial" w:hAnsi="Arial" w:cs="Arial"/>
          <w:sz w:val="24"/>
          <w:szCs w:val="24"/>
        </w:rPr>
        <w:t>children confidence and the ability to problem solve during mathematical development a</w:t>
      </w:r>
      <w:r w:rsidR="00CD11FB" w:rsidRPr="00041E9A">
        <w:rPr>
          <w:rFonts w:ascii="Arial" w:hAnsi="Arial" w:cs="Arial"/>
          <w:sz w:val="24"/>
          <w:szCs w:val="24"/>
        </w:rPr>
        <w:t>s children may find them encouraging to use when pro</w:t>
      </w:r>
      <w:r w:rsidR="00B16853" w:rsidRPr="00041E9A">
        <w:rPr>
          <w:rFonts w:ascii="Arial" w:hAnsi="Arial" w:cs="Arial"/>
          <w:sz w:val="24"/>
          <w:szCs w:val="24"/>
        </w:rPr>
        <w:t>blem solving during the mathematical activity</w:t>
      </w:r>
      <w:r w:rsidR="00055C4D" w:rsidRPr="00041E9A">
        <w:rPr>
          <w:rFonts w:ascii="Arial" w:hAnsi="Arial" w:cs="Arial"/>
          <w:sz w:val="24"/>
          <w:szCs w:val="24"/>
        </w:rPr>
        <w:t xml:space="preserve"> (</w:t>
      </w:r>
      <w:proofErr w:type="spellStart"/>
      <w:r w:rsidR="00055C4D" w:rsidRPr="00041E9A">
        <w:rPr>
          <w:rFonts w:ascii="Arial" w:hAnsi="Arial" w:cs="Arial"/>
          <w:sz w:val="24"/>
          <w:szCs w:val="24"/>
        </w:rPr>
        <w:t>Chigeza</w:t>
      </w:r>
      <w:proofErr w:type="spellEnd"/>
      <w:r w:rsidR="00055C4D" w:rsidRPr="00041E9A">
        <w:rPr>
          <w:rFonts w:ascii="Arial" w:hAnsi="Arial" w:cs="Arial"/>
          <w:sz w:val="24"/>
          <w:szCs w:val="24"/>
        </w:rPr>
        <w:t xml:space="preserve"> and Sorin, 2016)</w:t>
      </w:r>
      <w:r w:rsidR="00B16853" w:rsidRPr="00041E9A">
        <w:rPr>
          <w:rFonts w:ascii="Arial" w:hAnsi="Arial" w:cs="Arial"/>
          <w:sz w:val="24"/>
          <w:szCs w:val="24"/>
        </w:rPr>
        <w:t xml:space="preserve">. </w:t>
      </w:r>
      <w:r w:rsidR="00CD11FB" w:rsidRPr="00041E9A">
        <w:rPr>
          <w:rFonts w:ascii="Arial" w:hAnsi="Arial" w:cs="Arial"/>
          <w:sz w:val="24"/>
          <w:szCs w:val="24"/>
        </w:rPr>
        <w:t xml:space="preserve"> </w:t>
      </w:r>
      <w:r w:rsidR="004E17E6" w:rsidRPr="00041E9A">
        <w:rPr>
          <w:rFonts w:ascii="Arial" w:hAnsi="Arial" w:cs="Arial"/>
          <w:sz w:val="24"/>
          <w:szCs w:val="24"/>
        </w:rPr>
        <w:t xml:space="preserve">Resources during play is an important part while participating in mathematical activities as children develop their understanding of mathematics and problem solving from exploring and using a variety of resources (Council for Curriculum, Examinations and Assessments, 2019).  Smidt (2009) believes that resources are important during mathematical development, however resources do not guarantee that children will learn and develop. According to Smidt (2009) children should be given the opportunity to transport different resources from one area to another as they will explore and experiment during mathematical activities. </w:t>
      </w:r>
    </w:p>
    <w:p w14:paraId="33651C13" w14:textId="3B161A02" w:rsidR="004E17E6" w:rsidRPr="00041E9A" w:rsidRDefault="004E17E6" w:rsidP="00041E9A">
      <w:pPr>
        <w:pBdr>
          <w:bottom w:val="single" w:sz="4" w:space="1" w:color="auto"/>
        </w:pBdr>
        <w:spacing w:line="360" w:lineRule="auto"/>
        <w:jc w:val="both"/>
        <w:rPr>
          <w:rFonts w:ascii="Arial" w:hAnsi="Arial" w:cs="Arial"/>
          <w:b/>
          <w:sz w:val="24"/>
          <w:szCs w:val="24"/>
        </w:rPr>
      </w:pPr>
      <w:r w:rsidRPr="00041E9A">
        <w:rPr>
          <w:rFonts w:ascii="Arial" w:hAnsi="Arial" w:cs="Arial"/>
          <w:b/>
          <w:sz w:val="24"/>
          <w:szCs w:val="24"/>
        </w:rPr>
        <w:t>Section 4</w:t>
      </w:r>
    </w:p>
    <w:p w14:paraId="37F573D0" w14:textId="64E96A95" w:rsidR="00F12B3B" w:rsidRPr="00041E9A" w:rsidRDefault="00CB7FE5" w:rsidP="00041E9A">
      <w:pPr>
        <w:spacing w:line="360" w:lineRule="auto"/>
        <w:jc w:val="both"/>
        <w:rPr>
          <w:rFonts w:ascii="Arial" w:hAnsi="Arial" w:cs="Arial"/>
          <w:sz w:val="24"/>
          <w:szCs w:val="24"/>
        </w:rPr>
      </w:pPr>
      <w:r w:rsidRPr="00041E9A">
        <w:rPr>
          <w:rFonts w:ascii="Arial" w:hAnsi="Arial" w:cs="Arial"/>
          <w:sz w:val="24"/>
          <w:szCs w:val="24"/>
        </w:rPr>
        <w:t>Practitioners are able to provide resources to encourage children to take part in mathematical activities, by encouraging and showing children how to use resources to problem solve</w:t>
      </w:r>
      <w:r w:rsidR="0021347A" w:rsidRPr="00041E9A">
        <w:rPr>
          <w:rFonts w:ascii="Arial" w:hAnsi="Arial" w:cs="Arial"/>
          <w:sz w:val="24"/>
          <w:szCs w:val="24"/>
        </w:rPr>
        <w:t xml:space="preserve"> effectively</w:t>
      </w:r>
      <w:r w:rsidRPr="00041E9A">
        <w:rPr>
          <w:rFonts w:ascii="Arial" w:hAnsi="Arial" w:cs="Arial"/>
          <w:sz w:val="24"/>
          <w:szCs w:val="24"/>
        </w:rPr>
        <w:t xml:space="preserve"> (Early Years</w:t>
      </w:r>
      <w:r w:rsidR="00BC7DCB" w:rsidRPr="00041E9A">
        <w:rPr>
          <w:rFonts w:ascii="Arial" w:hAnsi="Arial" w:cs="Arial"/>
          <w:sz w:val="24"/>
          <w:szCs w:val="24"/>
        </w:rPr>
        <w:t xml:space="preserve"> the </w:t>
      </w:r>
      <w:proofErr w:type="spellStart"/>
      <w:r w:rsidR="00BC7DCB" w:rsidRPr="00041E9A">
        <w:rPr>
          <w:rFonts w:ascii="Arial" w:hAnsi="Arial" w:cs="Arial"/>
          <w:sz w:val="24"/>
          <w:szCs w:val="24"/>
        </w:rPr>
        <w:t>Organisation</w:t>
      </w:r>
      <w:proofErr w:type="spellEnd"/>
      <w:r w:rsidR="00BC7DCB" w:rsidRPr="00041E9A">
        <w:rPr>
          <w:rFonts w:ascii="Arial" w:hAnsi="Arial" w:cs="Arial"/>
          <w:sz w:val="24"/>
          <w:szCs w:val="24"/>
        </w:rPr>
        <w:t xml:space="preserve"> for Young Children</w:t>
      </w:r>
      <w:r w:rsidR="0021347A" w:rsidRPr="00041E9A">
        <w:rPr>
          <w:rFonts w:ascii="Arial" w:hAnsi="Arial" w:cs="Arial"/>
          <w:sz w:val="24"/>
          <w:szCs w:val="24"/>
        </w:rPr>
        <w:t>, 2007</w:t>
      </w:r>
      <w:r w:rsidRPr="00041E9A">
        <w:rPr>
          <w:rFonts w:ascii="Arial" w:hAnsi="Arial" w:cs="Arial"/>
          <w:sz w:val="24"/>
          <w:szCs w:val="24"/>
        </w:rPr>
        <w:t xml:space="preserve">). </w:t>
      </w:r>
      <w:r w:rsidR="004E17E6" w:rsidRPr="00041E9A">
        <w:rPr>
          <w:rFonts w:ascii="Arial" w:hAnsi="Arial" w:cs="Arial"/>
          <w:sz w:val="24"/>
          <w:szCs w:val="24"/>
        </w:rPr>
        <w:t xml:space="preserve">During the activity practitioner play an important role </w:t>
      </w:r>
      <w:r w:rsidR="00D7784A" w:rsidRPr="00041E9A">
        <w:rPr>
          <w:rFonts w:ascii="Arial" w:hAnsi="Arial" w:cs="Arial"/>
          <w:sz w:val="24"/>
          <w:szCs w:val="24"/>
        </w:rPr>
        <w:t xml:space="preserve">as there part during the activity is to support and encourage the development of a child’s mathematical development. </w:t>
      </w:r>
      <w:r w:rsidR="00CB2BAE" w:rsidRPr="00041E9A">
        <w:rPr>
          <w:rFonts w:ascii="Arial" w:hAnsi="Arial" w:cs="Arial"/>
          <w:sz w:val="24"/>
          <w:szCs w:val="24"/>
        </w:rPr>
        <w:t xml:space="preserve">Practitioner-led activities give the children the opportunity to develop their understanding of mathematical skills, as the practitioner will offer support to children when completing the activity (Tucker, 2014). </w:t>
      </w:r>
      <w:r w:rsidR="009D4691" w:rsidRPr="00041E9A">
        <w:rPr>
          <w:rFonts w:ascii="Arial" w:hAnsi="Arial" w:cs="Arial"/>
          <w:sz w:val="24"/>
          <w:szCs w:val="24"/>
        </w:rPr>
        <w:t xml:space="preserve">According to </w:t>
      </w:r>
      <w:r w:rsidR="00864D04" w:rsidRPr="00041E9A">
        <w:rPr>
          <w:rFonts w:ascii="Arial" w:hAnsi="Arial" w:cs="Arial"/>
          <w:sz w:val="24"/>
          <w:szCs w:val="24"/>
        </w:rPr>
        <w:t xml:space="preserve">Pound and Lee (2015) the role of the practitioner during mathematical concept is to support the children develop their mathematical skills by encouraging them to use a variety of different resources. </w:t>
      </w:r>
      <w:r w:rsidR="00F12B3B" w:rsidRPr="00041E9A">
        <w:rPr>
          <w:rFonts w:ascii="Arial" w:hAnsi="Arial" w:cs="Arial"/>
          <w:sz w:val="24"/>
          <w:szCs w:val="24"/>
        </w:rPr>
        <w:t>Vygotsky</w:t>
      </w:r>
      <w:r w:rsidR="00661667" w:rsidRPr="00041E9A">
        <w:rPr>
          <w:rFonts w:ascii="Arial" w:hAnsi="Arial" w:cs="Arial"/>
          <w:sz w:val="24"/>
          <w:szCs w:val="24"/>
        </w:rPr>
        <w:t xml:space="preserve"> (1896 – 1934)</w:t>
      </w:r>
      <w:r w:rsidR="00F12B3B" w:rsidRPr="00041E9A">
        <w:rPr>
          <w:rFonts w:ascii="Arial" w:hAnsi="Arial" w:cs="Arial"/>
          <w:sz w:val="24"/>
          <w:szCs w:val="24"/>
        </w:rPr>
        <w:t xml:space="preserve"> believed</w:t>
      </w:r>
      <w:r w:rsidR="00D031D7" w:rsidRPr="00041E9A">
        <w:rPr>
          <w:rFonts w:ascii="Arial" w:hAnsi="Arial" w:cs="Arial"/>
          <w:sz w:val="24"/>
          <w:szCs w:val="24"/>
        </w:rPr>
        <w:t xml:space="preserve"> that</w:t>
      </w:r>
      <w:r w:rsidR="00F12B3B" w:rsidRPr="00041E9A">
        <w:rPr>
          <w:rFonts w:ascii="Arial" w:hAnsi="Arial" w:cs="Arial"/>
          <w:sz w:val="24"/>
          <w:szCs w:val="24"/>
        </w:rPr>
        <w:t xml:space="preserve"> </w:t>
      </w:r>
      <w:r w:rsidR="009A7C5F" w:rsidRPr="00041E9A">
        <w:rPr>
          <w:rFonts w:ascii="Arial" w:hAnsi="Arial" w:cs="Arial"/>
          <w:sz w:val="24"/>
          <w:szCs w:val="24"/>
        </w:rPr>
        <w:t>scaffolding</w:t>
      </w:r>
      <w:r w:rsidR="00661667" w:rsidRPr="00041E9A">
        <w:rPr>
          <w:rFonts w:ascii="Arial" w:hAnsi="Arial" w:cs="Arial"/>
          <w:sz w:val="24"/>
          <w:szCs w:val="24"/>
        </w:rPr>
        <w:t xml:space="preserve"> involves activities that are provided </w:t>
      </w:r>
      <w:r w:rsidR="00661667" w:rsidRPr="00041E9A">
        <w:rPr>
          <w:rFonts w:ascii="Arial" w:hAnsi="Arial" w:cs="Arial"/>
          <w:sz w:val="24"/>
          <w:szCs w:val="24"/>
        </w:rPr>
        <w:lastRenderedPageBreak/>
        <w:t xml:space="preserve">by the practitioners to support the children’s ability </w:t>
      </w:r>
      <w:r w:rsidR="00F12B3B" w:rsidRPr="00041E9A">
        <w:rPr>
          <w:rFonts w:ascii="Arial" w:hAnsi="Arial" w:cs="Arial"/>
          <w:sz w:val="24"/>
          <w:szCs w:val="24"/>
        </w:rPr>
        <w:t xml:space="preserve">to develop their mathematical skills </w:t>
      </w:r>
      <w:r w:rsidR="00661667" w:rsidRPr="00041E9A">
        <w:rPr>
          <w:rFonts w:ascii="Arial" w:hAnsi="Arial" w:cs="Arial"/>
          <w:sz w:val="24"/>
          <w:szCs w:val="24"/>
        </w:rPr>
        <w:t>by being supported through the zone of proximal development (Miller and Pound, 2011).</w:t>
      </w:r>
      <w:r w:rsidR="004978EE" w:rsidRPr="00041E9A">
        <w:rPr>
          <w:rFonts w:ascii="Arial" w:hAnsi="Arial" w:cs="Arial"/>
          <w:sz w:val="24"/>
          <w:szCs w:val="24"/>
        </w:rPr>
        <w:t xml:space="preserve">  In Sweden the role of the adult is to support children to reach their mathematical development skills, while following the </w:t>
      </w:r>
      <w:r w:rsidR="009A7C5F" w:rsidRPr="00041E9A">
        <w:rPr>
          <w:rFonts w:ascii="Arial" w:hAnsi="Arial" w:cs="Arial"/>
          <w:sz w:val="24"/>
          <w:szCs w:val="24"/>
        </w:rPr>
        <w:t>Swedish</w:t>
      </w:r>
      <w:r w:rsidR="004978EE" w:rsidRPr="00041E9A">
        <w:rPr>
          <w:rFonts w:ascii="Arial" w:hAnsi="Arial" w:cs="Arial"/>
          <w:sz w:val="24"/>
          <w:szCs w:val="24"/>
        </w:rPr>
        <w:t xml:space="preserve"> </w:t>
      </w:r>
      <w:r w:rsidR="009A7C5F" w:rsidRPr="00041E9A">
        <w:rPr>
          <w:rFonts w:ascii="Arial" w:hAnsi="Arial" w:cs="Arial"/>
          <w:sz w:val="24"/>
          <w:szCs w:val="24"/>
        </w:rPr>
        <w:t>curriculum</w:t>
      </w:r>
      <w:r w:rsidR="004978EE" w:rsidRPr="00041E9A">
        <w:rPr>
          <w:rFonts w:ascii="Arial" w:hAnsi="Arial" w:cs="Arial"/>
          <w:sz w:val="24"/>
          <w:szCs w:val="24"/>
        </w:rPr>
        <w:t xml:space="preserve"> to plan successful and encouragin</w:t>
      </w:r>
      <w:r w:rsidR="00663D86" w:rsidRPr="00041E9A">
        <w:rPr>
          <w:rFonts w:ascii="Arial" w:hAnsi="Arial" w:cs="Arial"/>
          <w:sz w:val="24"/>
          <w:szCs w:val="24"/>
        </w:rPr>
        <w:t xml:space="preserve">g lessons for children (Webster, Russell and </w:t>
      </w:r>
      <w:proofErr w:type="spellStart"/>
      <w:r w:rsidR="00663D86" w:rsidRPr="00041E9A">
        <w:rPr>
          <w:rFonts w:ascii="Arial" w:hAnsi="Arial" w:cs="Arial"/>
          <w:sz w:val="24"/>
          <w:szCs w:val="24"/>
        </w:rPr>
        <w:t>Blathford</w:t>
      </w:r>
      <w:proofErr w:type="spellEnd"/>
      <w:r w:rsidR="00663D86" w:rsidRPr="00041E9A">
        <w:rPr>
          <w:rFonts w:ascii="Arial" w:hAnsi="Arial" w:cs="Arial"/>
          <w:sz w:val="24"/>
          <w:szCs w:val="24"/>
        </w:rPr>
        <w:t>, 2016)</w:t>
      </w:r>
      <w:r w:rsidR="004978EE" w:rsidRPr="00041E9A">
        <w:rPr>
          <w:rFonts w:ascii="Arial" w:hAnsi="Arial" w:cs="Arial"/>
          <w:sz w:val="24"/>
          <w:szCs w:val="24"/>
        </w:rPr>
        <w:t>. This is similar to how practiti</w:t>
      </w:r>
      <w:r w:rsidR="009A7C5F" w:rsidRPr="00041E9A">
        <w:rPr>
          <w:rFonts w:ascii="Arial" w:hAnsi="Arial" w:cs="Arial"/>
          <w:sz w:val="24"/>
          <w:szCs w:val="24"/>
        </w:rPr>
        <w:t>on</w:t>
      </w:r>
      <w:r w:rsidR="004978EE" w:rsidRPr="00041E9A">
        <w:rPr>
          <w:rFonts w:ascii="Arial" w:hAnsi="Arial" w:cs="Arial"/>
          <w:sz w:val="24"/>
          <w:szCs w:val="24"/>
        </w:rPr>
        <w:t xml:space="preserve">ers plan </w:t>
      </w:r>
      <w:r w:rsidR="009A7C5F" w:rsidRPr="00041E9A">
        <w:rPr>
          <w:rFonts w:ascii="Arial" w:hAnsi="Arial" w:cs="Arial"/>
          <w:sz w:val="24"/>
          <w:szCs w:val="24"/>
        </w:rPr>
        <w:t>mathematical development</w:t>
      </w:r>
      <w:r w:rsidR="004978EE" w:rsidRPr="00041E9A">
        <w:rPr>
          <w:rFonts w:ascii="Arial" w:hAnsi="Arial" w:cs="Arial"/>
          <w:sz w:val="24"/>
          <w:szCs w:val="24"/>
        </w:rPr>
        <w:t xml:space="preserve"> in England and Wales, as all three countries follow a </w:t>
      </w:r>
      <w:r w:rsidR="009A7C5F" w:rsidRPr="00041E9A">
        <w:rPr>
          <w:rFonts w:ascii="Arial" w:hAnsi="Arial" w:cs="Arial"/>
          <w:sz w:val="24"/>
          <w:szCs w:val="24"/>
        </w:rPr>
        <w:t>curriculum</w:t>
      </w:r>
      <w:r w:rsidR="004978EE" w:rsidRPr="00041E9A">
        <w:rPr>
          <w:rFonts w:ascii="Arial" w:hAnsi="Arial" w:cs="Arial"/>
          <w:sz w:val="24"/>
          <w:szCs w:val="24"/>
        </w:rPr>
        <w:t xml:space="preserve"> to achieve these successful </w:t>
      </w:r>
      <w:r w:rsidR="009A7C5F" w:rsidRPr="00041E9A">
        <w:rPr>
          <w:rFonts w:ascii="Arial" w:hAnsi="Arial" w:cs="Arial"/>
          <w:sz w:val="24"/>
          <w:szCs w:val="24"/>
        </w:rPr>
        <w:t>activity</w:t>
      </w:r>
      <w:r w:rsidR="004978EE" w:rsidRPr="00041E9A">
        <w:rPr>
          <w:rFonts w:ascii="Arial" w:hAnsi="Arial" w:cs="Arial"/>
          <w:sz w:val="24"/>
          <w:szCs w:val="24"/>
        </w:rPr>
        <w:t xml:space="preserve"> plans. </w:t>
      </w:r>
    </w:p>
    <w:p w14:paraId="5043EC55" w14:textId="1D0E3961" w:rsidR="00AE3A8C" w:rsidRPr="00041E9A" w:rsidRDefault="00A01253" w:rsidP="00041E9A">
      <w:pPr>
        <w:spacing w:line="360" w:lineRule="auto"/>
        <w:jc w:val="both"/>
        <w:rPr>
          <w:rFonts w:ascii="Arial" w:hAnsi="Arial" w:cs="Arial"/>
          <w:sz w:val="24"/>
          <w:szCs w:val="24"/>
        </w:rPr>
      </w:pPr>
      <w:r w:rsidRPr="00041E9A">
        <w:rPr>
          <w:rFonts w:ascii="Arial" w:hAnsi="Arial" w:cs="Arial"/>
          <w:sz w:val="24"/>
          <w:szCs w:val="24"/>
        </w:rPr>
        <w:t xml:space="preserve">Practitioners must follow Foundation Phase guidelines to plan </w:t>
      </w:r>
      <w:r w:rsidR="009A7C5F" w:rsidRPr="00041E9A">
        <w:rPr>
          <w:rFonts w:ascii="Arial" w:hAnsi="Arial" w:cs="Arial"/>
          <w:sz w:val="24"/>
          <w:szCs w:val="24"/>
        </w:rPr>
        <w:t>successful</w:t>
      </w:r>
      <w:r w:rsidRPr="00041E9A">
        <w:rPr>
          <w:rFonts w:ascii="Arial" w:hAnsi="Arial" w:cs="Arial"/>
          <w:sz w:val="24"/>
          <w:szCs w:val="24"/>
        </w:rPr>
        <w:t xml:space="preserve"> activities to support the children’s progress during mathematical </w:t>
      </w:r>
      <w:r w:rsidR="009A7C5F" w:rsidRPr="00041E9A">
        <w:rPr>
          <w:rFonts w:ascii="Arial" w:hAnsi="Arial" w:cs="Arial"/>
          <w:sz w:val="24"/>
          <w:szCs w:val="24"/>
        </w:rPr>
        <w:t>activities</w:t>
      </w:r>
      <w:r w:rsidRPr="00041E9A">
        <w:rPr>
          <w:rFonts w:ascii="Arial" w:hAnsi="Arial" w:cs="Arial"/>
          <w:sz w:val="24"/>
          <w:szCs w:val="24"/>
        </w:rPr>
        <w:t xml:space="preserve">, while being supported by the </w:t>
      </w:r>
      <w:r w:rsidR="009A7C5F" w:rsidRPr="00041E9A">
        <w:rPr>
          <w:rFonts w:ascii="Arial" w:hAnsi="Arial" w:cs="Arial"/>
          <w:sz w:val="24"/>
          <w:szCs w:val="24"/>
        </w:rPr>
        <w:t>practitioners</w:t>
      </w:r>
      <w:r w:rsidRPr="00041E9A">
        <w:rPr>
          <w:rFonts w:ascii="Arial" w:hAnsi="Arial" w:cs="Arial"/>
          <w:sz w:val="24"/>
          <w:szCs w:val="24"/>
        </w:rPr>
        <w:t xml:space="preserve"> to reach their potential skills (Drake, 2006). </w:t>
      </w:r>
      <w:r w:rsidR="00AA7EF3" w:rsidRPr="00041E9A">
        <w:rPr>
          <w:rFonts w:ascii="Arial" w:hAnsi="Arial" w:cs="Arial"/>
          <w:sz w:val="24"/>
          <w:szCs w:val="24"/>
        </w:rPr>
        <w:t xml:space="preserve">Teacher and practitioners use the ‘Foundation Phase Framework’ in Wales to plan mathematical activities </w:t>
      </w:r>
      <w:r w:rsidR="00483FD8" w:rsidRPr="00041E9A">
        <w:rPr>
          <w:rFonts w:ascii="Arial" w:hAnsi="Arial" w:cs="Arial"/>
          <w:sz w:val="24"/>
          <w:szCs w:val="24"/>
        </w:rPr>
        <w:t>by understanding how children develop and plan an appropriate curriculum, that will consider the child’s development needs and the skills they need to grow to become self-confident learners (Foundation Phase Framework, 2015).</w:t>
      </w:r>
      <w:r w:rsidR="00C127E1" w:rsidRPr="00041E9A">
        <w:rPr>
          <w:rFonts w:ascii="Arial" w:hAnsi="Arial" w:cs="Arial"/>
          <w:sz w:val="24"/>
          <w:szCs w:val="24"/>
        </w:rPr>
        <w:t xml:space="preserve"> </w:t>
      </w:r>
      <w:r w:rsidR="00AE3A8C" w:rsidRPr="00041E9A">
        <w:rPr>
          <w:rFonts w:ascii="Arial" w:hAnsi="Arial" w:cs="Arial"/>
          <w:sz w:val="24"/>
          <w:szCs w:val="24"/>
        </w:rPr>
        <w:t xml:space="preserve">Practitioners should </w:t>
      </w:r>
      <w:r w:rsidR="009A7C5F" w:rsidRPr="00041E9A">
        <w:rPr>
          <w:rFonts w:ascii="Arial" w:hAnsi="Arial" w:cs="Arial"/>
          <w:sz w:val="24"/>
          <w:szCs w:val="24"/>
        </w:rPr>
        <w:t>consider</w:t>
      </w:r>
      <w:r w:rsidR="00AE3A8C" w:rsidRPr="00041E9A">
        <w:rPr>
          <w:rFonts w:ascii="Arial" w:hAnsi="Arial" w:cs="Arial"/>
          <w:sz w:val="24"/>
          <w:szCs w:val="24"/>
        </w:rPr>
        <w:t xml:space="preserve"> the </w:t>
      </w:r>
      <w:r w:rsidR="009A7C5F" w:rsidRPr="00041E9A">
        <w:rPr>
          <w:rFonts w:ascii="Arial" w:hAnsi="Arial" w:cs="Arial"/>
          <w:sz w:val="24"/>
          <w:szCs w:val="24"/>
        </w:rPr>
        <w:t>environment</w:t>
      </w:r>
      <w:r w:rsidR="00AE3A8C" w:rsidRPr="00041E9A">
        <w:rPr>
          <w:rFonts w:ascii="Arial" w:hAnsi="Arial" w:cs="Arial"/>
          <w:sz w:val="24"/>
          <w:szCs w:val="24"/>
        </w:rPr>
        <w:t xml:space="preserve"> while planning mathematical activities, and by planning specific activities to support children’s understanding of the </w:t>
      </w:r>
      <w:r w:rsidR="009A7C5F" w:rsidRPr="00041E9A">
        <w:rPr>
          <w:rFonts w:ascii="Arial" w:hAnsi="Arial" w:cs="Arial"/>
          <w:sz w:val="24"/>
          <w:szCs w:val="24"/>
        </w:rPr>
        <w:t>different elements through mathematic</w:t>
      </w:r>
      <w:r w:rsidR="00AE3A8C" w:rsidRPr="00041E9A">
        <w:rPr>
          <w:rFonts w:ascii="Arial" w:hAnsi="Arial" w:cs="Arial"/>
          <w:sz w:val="24"/>
          <w:szCs w:val="24"/>
        </w:rPr>
        <w:t xml:space="preserve"> based activities</w:t>
      </w:r>
      <w:r w:rsidR="00677119" w:rsidRPr="00041E9A">
        <w:rPr>
          <w:rFonts w:ascii="Arial" w:hAnsi="Arial" w:cs="Arial"/>
          <w:sz w:val="24"/>
          <w:szCs w:val="24"/>
        </w:rPr>
        <w:t xml:space="preserve"> (Steve</w:t>
      </w:r>
      <w:r w:rsidR="00594E45" w:rsidRPr="00041E9A">
        <w:rPr>
          <w:rFonts w:ascii="Arial" w:hAnsi="Arial" w:cs="Arial"/>
          <w:sz w:val="24"/>
          <w:szCs w:val="24"/>
        </w:rPr>
        <w:t>n</w:t>
      </w:r>
      <w:r w:rsidR="00677119" w:rsidRPr="00041E9A">
        <w:rPr>
          <w:rFonts w:ascii="Arial" w:hAnsi="Arial" w:cs="Arial"/>
          <w:sz w:val="24"/>
          <w:szCs w:val="24"/>
        </w:rPr>
        <w:t>s, 2019)</w:t>
      </w:r>
      <w:r w:rsidR="00AE3A8C" w:rsidRPr="00041E9A">
        <w:rPr>
          <w:rFonts w:ascii="Arial" w:hAnsi="Arial" w:cs="Arial"/>
          <w:sz w:val="24"/>
          <w:szCs w:val="24"/>
        </w:rPr>
        <w:t>.</w:t>
      </w:r>
      <w:r w:rsidR="00677119" w:rsidRPr="00041E9A">
        <w:rPr>
          <w:rFonts w:ascii="Arial" w:hAnsi="Arial" w:cs="Arial"/>
          <w:sz w:val="24"/>
          <w:szCs w:val="24"/>
        </w:rPr>
        <w:t xml:space="preserve"> </w:t>
      </w:r>
    </w:p>
    <w:p w14:paraId="254C3C32" w14:textId="6B7BB9E5" w:rsidR="00FA003B" w:rsidRPr="00041E9A" w:rsidRDefault="001D56D3" w:rsidP="00041E9A">
      <w:pPr>
        <w:spacing w:line="360" w:lineRule="auto"/>
        <w:jc w:val="both"/>
        <w:rPr>
          <w:rFonts w:ascii="Arial" w:hAnsi="Arial" w:cs="Arial"/>
          <w:sz w:val="24"/>
          <w:szCs w:val="24"/>
        </w:rPr>
      </w:pPr>
      <w:r w:rsidRPr="00041E9A">
        <w:rPr>
          <w:rFonts w:ascii="Arial" w:hAnsi="Arial" w:cs="Arial"/>
          <w:sz w:val="24"/>
          <w:szCs w:val="24"/>
        </w:rPr>
        <w:t>Gunderson et al</w:t>
      </w:r>
      <w:r w:rsidR="002109D4" w:rsidRPr="00041E9A">
        <w:rPr>
          <w:rFonts w:ascii="Arial" w:hAnsi="Arial" w:cs="Arial"/>
          <w:sz w:val="24"/>
          <w:szCs w:val="24"/>
        </w:rPr>
        <w:t>.</w:t>
      </w:r>
      <w:r w:rsidRPr="00041E9A">
        <w:rPr>
          <w:rFonts w:ascii="Arial" w:hAnsi="Arial" w:cs="Arial"/>
          <w:sz w:val="24"/>
          <w:szCs w:val="24"/>
        </w:rPr>
        <w:t xml:space="preserve"> (2011) believe that young girls are more likely to have a negative mathematical </w:t>
      </w:r>
      <w:r w:rsidR="009A7C5F" w:rsidRPr="00041E9A">
        <w:rPr>
          <w:rFonts w:ascii="Arial" w:hAnsi="Arial" w:cs="Arial"/>
          <w:sz w:val="24"/>
          <w:szCs w:val="24"/>
        </w:rPr>
        <w:t>attitude</w:t>
      </w:r>
      <w:r w:rsidRPr="00041E9A">
        <w:rPr>
          <w:rFonts w:ascii="Arial" w:hAnsi="Arial" w:cs="Arial"/>
          <w:sz w:val="24"/>
          <w:szCs w:val="24"/>
        </w:rPr>
        <w:t xml:space="preserve">, </w:t>
      </w:r>
      <w:r w:rsidR="009B4A98" w:rsidRPr="00041E9A">
        <w:rPr>
          <w:rFonts w:ascii="Arial" w:hAnsi="Arial" w:cs="Arial"/>
          <w:sz w:val="24"/>
          <w:szCs w:val="24"/>
        </w:rPr>
        <w:t>towards</w:t>
      </w:r>
      <w:r w:rsidRPr="00041E9A">
        <w:rPr>
          <w:rFonts w:ascii="Arial" w:hAnsi="Arial" w:cs="Arial"/>
          <w:sz w:val="24"/>
          <w:szCs w:val="24"/>
        </w:rPr>
        <w:t xml:space="preserve"> </w:t>
      </w:r>
      <w:r w:rsidR="009A7C5F" w:rsidRPr="00041E9A">
        <w:rPr>
          <w:rFonts w:ascii="Arial" w:hAnsi="Arial" w:cs="Arial"/>
          <w:sz w:val="24"/>
          <w:szCs w:val="24"/>
        </w:rPr>
        <w:t>mathematical</w:t>
      </w:r>
      <w:r w:rsidR="009B4A98" w:rsidRPr="00041E9A">
        <w:rPr>
          <w:rFonts w:ascii="Arial" w:hAnsi="Arial" w:cs="Arial"/>
          <w:sz w:val="24"/>
          <w:szCs w:val="24"/>
        </w:rPr>
        <w:t xml:space="preserve"> </w:t>
      </w:r>
      <w:r w:rsidRPr="00041E9A">
        <w:rPr>
          <w:rFonts w:ascii="Arial" w:hAnsi="Arial" w:cs="Arial"/>
          <w:sz w:val="24"/>
          <w:szCs w:val="24"/>
        </w:rPr>
        <w:t xml:space="preserve">concepts </w:t>
      </w:r>
      <w:r w:rsidR="009B4A98" w:rsidRPr="00041E9A">
        <w:rPr>
          <w:rFonts w:ascii="Arial" w:hAnsi="Arial" w:cs="Arial"/>
          <w:sz w:val="24"/>
          <w:szCs w:val="24"/>
        </w:rPr>
        <w:t xml:space="preserve">and activities than boys. Practitioner’s </w:t>
      </w:r>
      <w:r w:rsidR="009A7C5F" w:rsidRPr="00041E9A">
        <w:rPr>
          <w:rFonts w:ascii="Arial" w:hAnsi="Arial" w:cs="Arial"/>
          <w:sz w:val="24"/>
          <w:szCs w:val="24"/>
        </w:rPr>
        <w:t>expectations</w:t>
      </w:r>
      <w:r w:rsidR="009B4A98" w:rsidRPr="00041E9A">
        <w:rPr>
          <w:rFonts w:ascii="Arial" w:hAnsi="Arial" w:cs="Arial"/>
          <w:sz w:val="24"/>
          <w:szCs w:val="24"/>
        </w:rPr>
        <w:t xml:space="preserve"> towards children’s mathematical </w:t>
      </w:r>
      <w:r w:rsidR="00D031D7" w:rsidRPr="00041E9A">
        <w:rPr>
          <w:rFonts w:ascii="Arial" w:hAnsi="Arial" w:cs="Arial"/>
          <w:sz w:val="24"/>
          <w:szCs w:val="24"/>
        </w:rPr>
        <w:t>ability</w:t>
      </w:r>
      <w:r w:rsidR="009B4A98" w:rsidRPr="00041E9A">
        <w:rPr>
          <w:rFonts w:ascii="Arial" w:hAnsi="Arial" w:cs="Arial"/>
          <w:sz w:val="24"/>
          <w:szCs w:val="24"/>
        </w:rPr>
        <w:t xml:space="preserve"> are gender bias, which can have an influence on children’s mathematical attitude and performance (</w:t>
      </w:r>
      <w:r w:rsidR="002109D4" w:rsidRPr="00041E9A">
        <w:rPr>
          <w:rFonts w:ascii="Arial" w:hAnsi="Arial" w:cs="Arial"/>
          <w:sz w:val="24"/>
          <w:szCs w:val="24"/>
        </w:rPr>
        <w:t>Gunderson et al.</w:t>
      </w:r>
      <w:r w:rsidR="009B4A98" w:rsidRPr="00041E9A">
        <w:rPr>
          <w:rFonts w:ascii="Arial" w:hAnsi="Arial" w:cs="Arial"/>
          <w:sz w:val="24"/>
          <w:szCs w:val="24"/>
        </w:rPr>
        <w:t xml:space="preserve"> 2011). </w:t>
      </w:r>
      <w:r w:rsidR="00FA003B" w:rsidRPr="00041E9A">
        <w:rPr>
          <w:rFonts w:ascii="Arial" w:hAnsi="Arial" w:cs="Arial"/>
          <w:sz w:val="24"/>
          <w:szCs w:val="24"/>
        </w:rPr>
        <w:t>Donaldson</w:t>
      </w:r>
      <w:r w:rsidR="0044405E" w:rsidRPr="00041E9A">
        <w:rPr>
          <w:rFonts w:ascii="Arial" w:hAnsi="Arial" w:cs="Arial"/>
          <w:sz w:val="24"/>
          <w:szCs w:val="24"/>
        </w:rPr>
        <w:t xml:space="preserve"> (2015)</w:t>
      </w:r>
      <w:r w:rsidR="00FA003B" w:rsidRPr="00041E9A">
        <w:rPr>
          <w:rFonts w:ascii="Arial" w:hAnsi="Arial" w:cs="Arial"/>
          <w:sz w:val="24"/>
          <w:szCs w:val="24"/>
        </w:rPr>
        <w:t xml:space="preserve"> believed that the</w:t>
      </w:r>
      <w:r w:rsidR="0044405E" w:rsidRPr="00041E9A">
        <w:rPr>
          <w:rFonts w:ascii="Arial" w:hAnsi="Arial" w:cs="Arial"/>
          <w:sz w:val="24"/>
          <w:szCs w:val="24"/>
        </w:rPr>
        <w:t xml:space="preserve"> education </w:t>
      </w:r>
      <w:r w:rsidR="009A7C5F" w:rsidRPr="00041E9A">
        <w:rPr>
          <w:rFonts w:ascii="Arial" w:hAnsi="Arial" w:cs="Arial"/>
          <w:sz w:val="24"/>
          <w:szCs w:val="24"/>
        </w:rPr>
        <w:t>curriculum</w:t>
      </w:r>
      <w:r w:rsidR="0044405E" w:rsidRPr="00041E9A">
        <w:rPr>
          <w:rFonts w:ascii="Arial" w:hAnsi="Arial" w:cs="Arial"/>
          <w:sz w:val="24"/>
          <w:szCs w:val="24"/>
        </w:rPr>
        <w:t xml:space="preserve"> in Wales must change as he believed the</w:t>
      </w:r>
      <w:r w:rsidR="00FA003B" w:rsidRPr="00041E9A">
        <w:rPr>
          <w:rFonts w:ascii="Arial" w:hAnsi="Arial" w:cs="Arial"/>
          <w:sz w:val="24"/>
          <w:szCs w:val="24"/>
        </w:rPr>
        <w:t xml:space="preserve"> more qualified practi</w:t>
      </w:r>
      <w:r w:rsidR="009A7C5F" w:rsidRPr="00041E9A">
        <w:rPr>
          <w:rFonts w:ascii="Arial" w:hAnsi="Arial" w:cs="Arial"/>
          <w:sz w:val="24"/>
          <w:szCs w:val="24"/>
        </w:rPr>
        <w:t>ti</w:t>
      </w:r>
      <w:r w:rsidR="00FA003B" w:rsidRPr="00041E9A">
        <w:rPr>
          <w:rFonts w:ascii="Arial" w:hAnsi="Arial" w:cs="Arial"/>
          <w:sz w:val="24"/>
          <w:szCs w:val="24"/>
        </w:rPr>
        <w:t xml:space="preserve">oners </w:t>
      </w:r>
      <w:r w:rsidR="0044405E" w:rsidRPr="00041E9A">
        <w:rPr>
          <w:rFonts w:ascii="Arial" w:hAnsi="Arial" w:cs="Arial"/>
          <w:sz w:val="24"/>
          <w:szCs w:val="24"/>
        </w:rPr>
        <w:t>the greater</w:t>
      </w:r>
      <w:r w:rsidR="00FA003B" w:rsidRPr="00041E9A">
        <w:rPr>
          <w:rFonts w:ascii="Arial" w:hAnsi="Arial" w:cs="Arial"/>
          <w:sz w:val="24"/>
          <w:szCs w:val="24"/>
        </w:rPr>
        <w:t xml:space="preserve"> impact education </w:t>
      </w:r>
      <w:r w:rsidR="0044405E" w:rsidRPr="00041E9A">
        <w:rPr>
          <w:rFonts w:ascii="Arial" w:hAnsi="Arial" w:cs="Arial"/>
          <w:sz w:val="24"/>
          <w:szCs w:val="24"/>
        </w:rPr>
        <w:t xml:space="preserve">will have on children because as the years go on as there are new skills being </w:t>
      </w:r>
      <w:r w:rsidR="009A7C5F" w:rsidRPr="00041E9A">
        <w:rPr>
          <w:rFonts w:ascii="Arial" w:hAnsi="Arial" w:cs="Arial"/>
          <w:sz w:val="24"/>
          <w:szCs w:val="24"/>
        </w:rPr>
        <w:t>taught</w:t>
      </w:r>
      <w:r w:rsidR="0044405E" w:rsidRPr="00041E9A">
        <w:rPr>
          <w:rFonts w:ascii="Arial" w:hAnsi="Arial" w:cs="Arial"/>
          <w:sz w:val="24"/>
          <w:szCs w:val="24"/>
        </w:rPr>
        <w:t xml:space="preserve"> to practitioners</w:t>
      </w:r>
      <w:r w:rsidR="00D031D7" w:rsidRPr="00041E9A">
        <w:rPr>
          <w:rFonts w:ascii="Arial" w:hAnsi="Arial" w:cs="Arial"/>
          <w:sz w:val="24"/>
          <w:szCs w:val="24"/>
        </w:rPr>
        <w:t xml:space="preserve"> to help develop further understanding. </w:t>
      </w:r>
    </w:p>
    <w:p w14:paraId="49838670" w14:textId="4EA0FB1E" w:rsidR="00F150FD" w:rsidRPr="00041E9A" w:rsidRDefault="00594E45" w:rsidP="00041E9A">
      <w:pPr>
        <w:spacing w:line="360" w:lineRule="auto"/>
        <w:jc w:val="both"/>
        <w:rPr>
          <w:rFonts w:ascii="Arial" w:hAnsi="Arial" w:cs="Arial"/>
          <w:sz w:val="24"/>
          <w:szCs w:val="24"/>
        </w:rPr>
      </w:pPr>
      <w:r w:rsidRPr="00041E9A">
        <w:rPr>
          <w:rFonts w:ascii="Arial" w:hAnsi="Arial" w:cs="Arial"/>
          <w:sz w:val="24"/>
          <w:szCs w:val="24"/>
        </w:rPr>
        <w:t xml:space="preserve">National Literacy and Numeracy Framework has been established to support practitioners to </w:t>
      </w:r>
      <w:r w:rsidR="009A7C5F" w:rsidRPr="00041E9A">
        <w:rPr>
          <w:rFonts w:ascii="Arial" w:hAnsi="Arial" w:cs="Arial"/>
          <w:sz w:val="24"/>
          <w:szCs w:val="24"/>
        </w:rPr>
        <w:t>emphasize</w:t>
      </w:r>
      <w:r w:rsidR="00E63A26" w:rsidRPr="00041E9A">
        <w:rPr>
          <w:rFonts w:ascii="Arial" w:hAnsi="Arial" w:cs="Arial"/>
          <w:sz w:val="24"/>
          <w:szCs w:val="24"/>
        </w:rPr>
        <w:t xml:space="preserve"> the importance of </w:t>
      </w:r>
      <w:r w:rsidR="009A7C5F" w:rsidRPr="00041E9A">
        <w:rPr>
          <w:rFonts w:ascii="Arial" w:hAnsi="Arial" w:cs="Arial"/>
          <w:sz w:val="24"/>
          <w:szCs w:val="24"/>
        </w:rPr>
        <w:t>teaching</w:t>
      </w:r>
      <w:r w:rsidR="00E63A26" w:rsidRPr="00041E9A">
        <w:rPr>
          <w:rFonts w:ascii="Arial" w:hAnsi="Arial" w:cs="Arial"/>
          <w:sz w:val="24"/>
          <w:szCs w:val="24"/>
        </w:rPr>
        <w:t xml:space="preserve"> literacy and numeracy across the curriculum, while focusing on developing children’s mathematical concepts that they have learnt to complete a variety of tasks (Foundation Phase Framework, 2015). </w:t>
      </w:r>
      <w:r w:rsidR="0091507A" w:rsidRPr="00041E9A">
        <w:rPr>
          <w:rFonts w:ascii="Arial" w:hAnsi="Arial" w:cs="Arial"/>
          <w:sz w:val="24"/>
          <w:szCs w:val="24"/>
        </w:rPr>
        <w:t xml:space="preserve">Foundation Stage Framework in England (2017) state that standards are set to all early years setting for practitioners to meet and ensure that children learn and develop </w:t>
      </w:r>
      <w:r w:rsidR="0091507A" w:rsidRPr="00041E9A">
        <w:rPr>
          <w:rFonts w:ascii="Arial" w:hAnsi="Arial" w:cs="Arial"/>
          <w:sz w:val="24"/>
          <w:szCs w:val="24"/>
        </w:rPr>
        <w:lastRenderedPageBreak/>
        <w:t xml:space="preserve">their skills, which is </w:t>
      </w:r>
      <w:r w:rsidR="009A7C5F" w:rsidRPr="00041E9A">
        <w:rPr>
          <w:rFonts w:ascii="Arial" w:hAnsi="Arial" w:cs="Arial"/>
          <w:sz w:val="24"/>
          <w:szCs w:val="24"/>
        </w:rPr>
        <w:t>categorized</w:t>
      </w:r>
      <w:r w:rsidR="0091507A" w:rsidRPr="00041E9A">
        <w:rPr>
          <w:rFonts w:ascii="Arial" w:hAnsi="Arial" w:cs="Arial"/>
          <w:sz w:val="24"/>
          <w:szCs w:val="24"/>
        </w:rPr>
        <w:t xml:space="preserve"> into seven important groups of developing a child’s individual </w:t>
      </w:r>
      <w:r w:rsidR="009A7C5F" w:rsidRPr="00041E9A">
        <w:rPr>
          <w:rFonts w:ascii="Arial" w:hAnsi="Arial" w:cs="Arial"/>
          <w:sz w:val="24"/>
          <w:szCs w:val="24"/>
        </w:rPr>
        <w:t>skills</w:t>
      </w:r>
      <w:r w:rsidR="0091507A" w:rsidRPr="00041E9A">
        <w:rPr>
          <w:rFonts w:ascii="Arial" w:hAnsi="Arial" w:cs="Arial"/>
          <w:sz w:val="24"/>
          <w:szCs w:val="24"/>
        </w:rPr>
        <w:t>.</w:t>
      </w:r>
      <w:r w:rsidR="005108A4" w:rsidRPr="00041E9A">
        <w:rPr>
          <w:rFonts w:ascii="Arial" w:hAnsi="Arial" w:cs="Arial"/>
          <w:sz w:val="24"/>
          <w:szCs w:val="24"/>
        </w:rPr>
        <w:t xml:space="preserve"> </w:t>
      </w:r>
      <w:r w:rsidR="009B11A2" w:rsidRPr="00041E9A">
        <w:rPr>
          <w:rFonts w:ascii="Arial" w:hAnsi="Arial" w:cs="Arial"/>
          <w:sz w:val="24"/>
          <w:szCs w:val="24"/>
        </w:rPr>
        <w:t>However,</w:t>
      </w:r>
      <w:r w:rsidR="002E3CDB" w:rsidRPr="00041E9A">
        <w:rPr>
          <w:rFonts w:ascii="Arial" w:hAnsi="Arial" w:cs="Arial"/>
          <w:sz w:val="24"/>
          <w:szCs w:val="24"/>
        </w:rPr>
        <w:t xml:space="preserve"> in Sweden the aim is to promote</w:t>
      </w:r>
      <w:r w:rsidR="00F150FD" w:rsidRPr="00041E9A">
        <w:rPr>
          <w:rFonts w:ascii="Arial" w:hAnsi="Arial" w:cs="Arial"/>
          <w:sz w:val="24"/>
          <w:szCs w:val="24"/>
        </w:rPr>
        <w:t xml:space="preserve"> each individual child’s holistic growth, health and well being in age, which requires recognizing and taking into consideration the child’s individual needs of support while </w:t>
      </w:r>
      <w:r w:rsidR="009A7C5F" w:rsidRPr="00041E9A">
        <w:rPr>
          <w:rFonts w:ascii="Arial" w:hAnsi="Arial" w:cs="Arial"/>
          <w:sz w:val="24"/>
          <w:szCs w:val="24"/>
        </w:rPr>
        <w:t>participating</w:t>
      </w:r>
      <w:r w:rsidR="00F150FD" w:rsidRPr="00041E9A">
        <w:rPr>
          <w:rFonts w:ascii="Arial" w:hAnsi="Arial" w:cs="Arial"/>
          <w:sz w:val="24"/>
          <w:szCs w:val="24"/>
        </w:rPr>
        <w:t xml:space="preserve"> in mathematical development (</w:t>
      </w:r>
      <w:proofErr w:type="spellStart"/>
      <w:r w:rsidR="00F150FD" w:rsidRPr="00041E9A">
        <w:rPr>
          <w:rFonts w:ascii="Arial" w:hAnsi="Arial" w:cs="Arial"/>
          <w:sz w:val="24"/>
          <w:szCs w:val="24"/>
        </w:rPr>
        <w:t>Salminen</w:t>
      </w:r>
      <w:proofErr w:type="spellEnd"/>
      <w:r w:rsidR="00F150FD" w:rsidRPr="00041E9A">
        <w:rPr>
          <w:rFonts w:ascii="Arial" w:hAnsi="Arial" w:cs="Arial"/>
          <w:sz w:val="24"/>
          <w:szCs w:val="24"/>
        </w:rPr>
        <w:t xml:space="preserve">, 2017). </w:t>
      </w:r>
      <w:r w:rsidR="002109D4" w:rsidRPr="00041E9A">
        <w:rPr>
          <w:rFonts w:ascii="Arial" w:hAnsi="Arial" w:cs="Arial"/>
          <w:sz w:val="24"/>
          <w:szCs w:val="24"/>
        </w:rPr>
        <w:t xml:space="preserve">National Literacy and Numeracy </w:t>
      </w:r>
      <w:proofErr w:type="spellStart"/>
      <w:r w:rsidR="002109D4" w:rsidRPr="00041E9A">
        <w:rPr>
          <w:rFonts w:ascii="Arial" w:hAnsi="Arial" w:cs="Arial"/>
          <w:sz w:val="24"/>
          <w:szCs w:val="24"/>
        </w:rPr>
        <w:t>Progrmamme</w:t>
      </w:r>
      <w:proofErr w:type="spellEnd"/>
      <w:r w:rsidR="00FA003B" w:rsidRPr="00041E9A">
        <w:rPr>
          <w:rFonts w:ascii="Arial" w:hAnsi="Arial" w:cs="Arial"/>
          <w:sz w:val="24"/>
          <w:szCs w:val="24"/>
        </w:rPr>
        <w:t xml:space="preserve"> (2016) has been created to support prac</w:t>
      </w:r>
      <w:r w:rsidR="009A7C5F" w:rsidRPr="00041E9A">
        <w:rPr>
          <w:rFonts w:ascii="Arial" w:hAnsi="Arial" w:cs="Arial"/>
          <w:sz w:val="24"/>
          <w:szCs w:val="24"/>
        </w:rPr>
        <w:t>ti</w:t>
      </w:r>
      <w:r w:rsidR="00FA003B" w:rsidRPr="00041E9A">
        <w:rPr>
          <w:rFonts w:ascii="Arial" w:hAnsi="Arial" w:cs="Arial"/>
          <w:sz w:val="24"/>
          <w:szCs w:val="24"/>
        </w:rPr>
        <w:t>tioners and teachers to be excellent practitioners of literacy and numeracy and</w:t>
      </w:r>
      <w:r w:rsidR="002109D4" w:rsidRPr="00041E9A">
        <w:rPr>
          <w:rFonts w:ascii="Arial" w:hAnsi="Arial" w:cs="Arial"/>
          <w:sz w:val="24"/>
          <w:szCs w:val="24"/>
        </w:rPr>
        <w:t xml:space="preserve"> to </w:t>
      </w:r>
      <w:r w:rsidR="009A7C5F" w:rsidRPr="00041E9A">
        <w:rPr>
          <w:rFonts w:ascii="Arial" w:hAnsi="Arial" w:cs="Arial"/>
          <w:sz w:val="24"/>
          <w:szCs w:val="24"/>
        </w:rPr>
        <w:t>emphasize</w:t>
      </w:r>
      <w:r w:rsidR="002109D4" w:rsidRPr="00041E9A">
        <w:rPr>
          <w:rFonts w:ascii="Arial" w:hAnsi="Arial" w:cs="Arial"/>
          <w:sz w:val="24"/>
          <w:szCs w:val="24"/>
        </w:rPr>
        <w:t xml:space="preserve"> the importance that practi</w:t>
      </w:r>
      <w:r w:rsidR="009A7C5F" w:rsidRPr="00041E9A">
        <w:rPr>
          <w:rFonts w:ascii="Arial" w:hAnsi="Arial" w:cs="Arial"/>
          <w:sz w:val="24"/>
          <w:szCs w:val="24"/>
        </w:rPr>
        <w:t>ti</w:t>
      </w:r>
      <w:r w:rsidR="002109D4" w:rsidRPr="00041E9A">
        <w:rPr>
          <w:rFonts w:ascii="Arial" w:hAnsi="Arial" w:cs="Arial"/>
          <w:sz w:val="24"/>
          <w:szCs w:val="24"/>
        </w:rPr>
        <w:t>oners and teachers must</w:t>
      </w:r>
      <w:r w:rsidR="00FA003B" w:rsidRPr="00041E9A">
        <w:rPr>
          <w:rFonts w:ascii="Arial" w:hAnsi="Arial" w:cs="Arial"/>
          <w:sz w:val="24"/>
          <w:szCs w:val="24"/>
        </w:rPr>
        <w:t xml:space="preserve"> have the literacy and numeracy knowledge they need to develop children’s learning and personal skills. </w:t>
      </w:r>
    </w:p>
    <w:p w14:paraId="50EC8F47" w14:textId="23636EF2" w:rsidR="009C3305" w:rsidRDefault="00CA1C45" w:rsidP="00041E9A">
      <w:pPr>
        <w:spacing w:line="360" w:lineRule="auto"/>
        <w:jc w:val="both"/>
        <w:rPr>
          <w:rFonts w:ascii="Arial" w:hAnsi="Arial" w:cs="Arial"/>
          <w:sz w:val="24"/>
          <w:szCs w:val="24"/>
        </w:rPr>
      </w:pPr>
      <w:r w:rsidRPr="00041E9A">
        <w:rPr>
          <w:rFonts w:ascii="Arial" w:hAnsi="Arial" w:cs="Arial"/>
          <w:sz w:val="24"/>
          <w:szCs w:val="24"/>
        </w:rPr>
        <w:t xml:space="preserve">The Embassy of Finland (2016) believe that </w:t>
      </w:r>
      <w:r w:rsidR="005108A4" w:rsidRPr="00041E9A">
        <w:rPr>
          <w:rFonts w:ascii="Arial" w:hAnsi="Arial" w:cs="Arial"/>
          <w:sz w:val="24"/>
          <w:szCs w:val="24"/>
        </w:rPr>
        <w:t xml:space="preserve">children living in </w:t>
      </w:r>
      <w:r w:rsidRPr="00041E9A">
        <w:rPr>
          <w:rFonts w:ascii="Arial" w:hAnsi="Arial" w:cs="Arial"/>
          <w:sz w:val="24"/>
          <w:szCs w:val="24"/>
        </w:rPr>
        <w:t>Finland should not</w:t>
      </w:r>
      <w:r w:rsidR="005108A4" w:rsidRPr="00041E9A">
        <w:rPr>
          <w:rFonts w:ascii="Arial" w:hAnsi="Arial" w:cs="Arial"/>
          <w:sz w:val="24"/>
          <w:szCs w:val="24"/>
        </w:rPr>
        <w:t xml:space="preserve"> attend school until the age of seven</w:t>
      </w:r>
      <w:r w:rsidRPr="00041E9A">
        <w:rPr>
          <w:rFonts w:ascii="Arial" w:hAnsi="Arial" w:cs="Arial"/>
          <w:sz w:val="24"/>
          <w:szCs w:val="24"/>
        </w:rPr>
        <w:t xml:space="preserve"> as the education sector believe that starting children at school before they have naturally </w:t>
      </w:r>
      <w:r w:rsidR="009A7C5F" w:rsidRPr="00041E9A">
        <w:rPr>
          <w:rFonts w:ascii="Arial" w:hAnsi="Arial" w:cs="Arial"/>
          <w:sz w:val="24"/>
          <w:szCs w:val="24"/>
        </w:rPr>
        <w:t>developed</w:t>
      </w:r>
      <w:r w:rsidRPr="00041E9A">
        <w:rPr>
          <w:rFonts w:ascii="Arial" w:hAnsi="Arial" w:cs="Arial"/>
          <w:sz w:val="24"/>
          <w:szCs w:val="24"/>
        </w:rPr>
        <w:t xml:space="preserve"> has no proven </w:t>
      </w:r>
      <w:r w:rsidR="000C1741" w:rsidRPr="00041E9A">
        <w:rPr>
          <w:rFonts w:ascii="Arial" w:hAnsi="Arial" w:cs="Arial"/>
          <w:sz w:val="24"/>
          <w:szCs w:val="24"/>
        </w:rPr>
        <w:t>long-term</w:t>
      </w:r>
      <w:r w:rsidRPr="00041E9A">
        <w:rPr>
          <w:rFonts w:ascii="Arial" w:hAnsi="Arial" w:cs="Arial"/>
          <w:sz w:val="24"/>
          <w:szCs w:val="24"/>
        </w:rPr>
        <w:t xml:space="preserve"> advantage. However, in Wales children start </w:t>
      </w:r>
      <w:r w:rsidR="00814AC8" w:rsidRPr="00041E9A">
        <w:rPr>
          <w:rFonts w:ascii="Arial" w:hAnsi="Arial" w:cs="Arial"/>
          <w:sz w:val="24"/>
          <w:szCs w:val="24"/>
        </w:rPr>
        <w:t xml:space="preserve">reception class at </w:t>
      </w:r>
      <w:r w:rsidRPr="00041E9A">
        <w:rPr>
          <w:rFonts w:ascii="Arial" w:hAnsi="Arial" w:cs="Arial"/>
          <w:sz w:val="24"/>
          <w:szCs w:val="24"/>
        </w:rPr>
        <w:t xml:space="preserve">school at the age of </w:t>
      </w:r>
      <w:r w:rsidR="00814AC8" w:rsidRPr="00041E9A">
        <w:rPr>
          <w:rFonts w:ascii="Arial" w:hAnsi="Arial" w:cs="Arial"/>
          <w:sz w:val="24"/>
          <w:szCs w:val="24"/>
        </w:rPr>
        <w:t>four</w:t>
      </w:r>
      <w:r w:rsidR="00B447DF" w:rsidRPr="00041E9A">
        <w:rPr>
          <w:rFonts w:ascii="Arial" w:hAnsi="Arial" w:cs="Arial"/>
          <w:sz w:val="24"/>
          <w:szCs w:val="24"/>
        </w:rPr>
        <w:t xml:space="preserve"> which start as five half a </w:t>
      </w:r>
      <w:r w:rsidR="000C1741" w:rsidRPr="00041E9A">
        <w:rPr>
          <w:rFonts w:ascii="Arial" w:hAnsi="Arial" w:cs="Arial"/>
          <w:sz w:val="24"/>
          <w:szCs w:val="24"/>
        </w:rPr>
        <w:t>day session</w:t>
      </w:r>
      <w:r w:rsidR="00B447DF" w:rsidRPr="00041E9A">
        <w:rPr>
          <w:rFonts w:ascii="Arial" w:hAnsi="Arial" w:cs="Arial"/>
          <w:sz w:val="24"/>
          <w:szCs w:val="24"/>
        </w:rPr>
        <w:t xml:space="preserve"> as the Foundation Phase is a holistic development </w:t>
      </w:r>
      <w:r w:rsidR="009A7C5F" w:rsidRPr="00041E9A">
        <w:rPr>
          <w:rFonts w:ascii="Arial" w:hAnsi="Arial" w:cs="Arial"/>
          <w:sz w:val="24"/>
          <w:szCs w:val="24"/>
        </w:rPr>
        <w:t>curriculum</w:t>
      </w:r>
      <w:r w:rsidR="00B447DF" w:rsidRPr="00041E9A">
        <w:rPr>
          <w:rFonts w:ascii="Arial" w:hAnsi="Arial" w:cs="Arial"/>
          <w:sz w:val="24"/>
          <w:szCs w:val="24"/>
        </w:rPr>
        <w:t xml:space="preserve"> for children age three to seven years old, which is based on the child’s individual needs to meet their development skills</w:t>
      </w:r>
      <w:r w:rsidR="00814AC8" w:rsidRPr="00041E9A">
        <w:rPr>
          <w:rFonts w:ascii="Arial" w:hAnsi="Arial" w:cs="Arial"/>
          <w:sz w:val="24"/>
          <w:szCs w:val="24"/>
        </w:rPr>
        <w:t xml:space="preserve"> (Welsh </w:t>
      </w:r>
      <w:r w:rsidR="009A7C5F" w:rsidRPr="00041E9A">
        <w:rPr>
          <w:rFonts w:ascii="Arial" w:hAnsi="Arial" w:cs="Arial"/>
          <w:sz w:val="24"/>
          <w:szCs w:val="24"/>
        </w:rPr>
        <w:t>Government</w:t>
      </w:r>
      <w:r w:rsidR="00814AC8" w:rsidRPr="00041E9A">
        <w:rPr>
          <w:rFonts w:ascii="Arial" w:hAnsi="Arial" w:cs="Arial"/>
          <w:sz w:val="24"/>
          <w:szCs w:val="24"/>
        </w:rPr>
        <w:t>, 2018).</w:t>
      </w:r>
      <w:r w:rsidR="001D56D3" w:rsidRPr="00041E9A">
        <w:rPr>
          <w:rFonts w:ascii="Arial" w:hAnsi="Arial" w:cs="Arial"/>
          <w:sz w:val="24"/>
          <w:szCs w:val="24"/>
        </w:rPr>
        <w:t xml:space="preserve"> </w:t>
      </w:r>
    </w:p>
    <w:p w14:paraId="1662BCEB" w14:textId="77777777" w:rsidR="00041E9A" w:rsidRPr="00041E9A" w:rsidRDefault="00041E9A" w:rsidP="00041E9A">
      <w:pPr>
        <w:spacing w:line="360" w:lineRule="auto"/>
        <w:jc w:val="both"/>
        <w:rPr>
          <w:rFonts w:ascii="Arial" w:hAnsi="Arial" w:cs="Arial"/>
          <w:sz w:val="24"/>
          <w:szCs w:val="24"/>
        </w:rPr>
      </w:pPr>
    </w:p>
    <w:p w14:paraId="06EE37B6" w14:textId="6B1668CF" w:rsidR="0044405E" w:rsidRPr="00041E9A" w:rsidRDefault="0044405E" w:rsidP="009B11A2">
      <w:pPr>
        <w:pBdr>
          <w:bottom w:val="single" w:sz="4" w:space="1" w:color="auto"/>
        </w:pBdr>
        <w:overflowPunct w:val="0"/>
        <w:autoSpaceDE w:val="0"/>
        <w:autoSpaceDN w:val="0"/>
        <w:adjustRightInd w:val="0"/>
        <w:spacing w:line="360" w:lineRule="auto"/>
        <w:jc w:val="both"/>
        <w:textAlignment w:val="baseline"/>
        <w:rPr>
          <w:rFonts w:ascii="Arial" w:hAnsi="Arial" w:cs="Arial"/>
          <w:sz w:val="24"/>
          <w:szCs w:val="24"/>
        </w:rPr>
      </w:pPr>
      <w:r w:rsidRPr="00041E9A">
        <w:rPr>
          <w:rFonts w:ascii="Arial" w:hAnsi="Arial" w:cs="Arial"/>
          <w:sz w:val="24"/>
          <w:szCs w:val="24"/>
        </w:rPr>
        <w:t>Reference List</w:t>
      </w:r>
    </w:p>
    <w:p w14:paraId="7BDC04B3" w14:textId="77777777"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Council for Curriculum, Examination and Assessment (2019) Using Mathematics at Foundation Stage. Available at: </w:t>
      </w:r>
      <w:hyperlink r:id="rId8" w:history="1">
        <w:r w:rsidRPr="0044405E">
          <w:rPr>
            <w:rStyle w:val="Hyperlink"/>
            <w:rFonts w:ascii="Arial" w:hAnsi="Arial" w:cs="Arial"/>
            <w:sz w:val="24"/>
            <w:szCs w:val="24"/>
          </w:rPr>
          <w:t>http://ccea.org.uk/search/site/foundation%20phase%20resources</w:t>
        </w:r>
      </w:hyperlink>
      <w:r w:rsidRPr="0044405E">
        <w:rPr>
          <w:rFonts w:ascii="Arial" w:hAnsi="Arial" w:cs="Arial"/>
          <w:sz w:val="24"/>
          <w:szCs w:val="24"/>
        </w:rPr>
        <w:t xml:space="preserve"> (Assessed: 19</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42AD4116" w14:textId="77777777" w:rsidR="0044405E" w:rsidRPr="0044405E" w:rsidRDefault="0044405E" w:rsidP="009B11A2">
      <w:pPr>
        <w:pStyle w:val="NormalWeb"/>
        <w:spacing w:line="360" w:lineRule="auto"/>
        <w:jc w:val="both"/>
        <w:rPr>
          <w:rFonts w:ascii="Arial" w:hAnsi="Arial" w:cs="Arial"/>
          <w:color w:val="30608E"/>
        </w:rPr>
      </w:pPr>
      <w:proofErr w:type="spellStart"/>
      <w:r w:rsidRPr="0044405E">
        <w:rPr>
          <w:rFonts w:ascii="Arial" w:hAnsi="Arial" w:cs="Arial"/>
        </w:rPr>
        <w:t>Chigeza</w:t>
      </w:r>
      <w:proofErr w:type="spellEnd"/>
      <w:r w:rsidRPr="0044405E">
        <w:rPr>
          <w:rFonts w:ascii="Arial" w:hAnsi="Arial" w:cs="Arial"/>
        </w:rPr>
        <w:t xml:space="preserve">, P. and Sorin, R. (2016) Kindergarten Children Demonstrating Numeracy Concepts through Drawings and Explanations: Intentional Teaching within Play-based Learning. Australian Journal of Teacher Education, 41(5). Available at: </w:t>
      </w:r>
      <w:hyperlink r:id="rId9" w:history="1">
        <w:r w:rsidRPr="0044405E">
          <w:rPr>
            <w:rStyle w:val="Hyperlink"/>
            <w:rFonts w:ascii="Arial" w:hAnsi="Arial" w:cs="Arial"/>
          </w:rPr>
          <w:t>https://ro.ecu.edu.au/ajte/vol41/iss5/5/</w:t>
        </w:r>
      </w:hyperlink>
      <w:r w:rsidRPr="0044405E">
        <w:rPr>
          <w:rFonts w:ascii="Arial" w:hAnsi="Arial" w:cs="Arial"/>
        </w:rPr>
        <w:t xml:space="preserve"> (Assessed: 19</w:t>
      </w:r>
      <w:r w:rsidRPr="0044405E">
        <w:rPr>
          <w:rFonts w:ascii="Arial" w:hAnsi="Arial" w:cs="Arial"/>
          <w:vertAlign w:val="superscript"/>
        </w:rPr>
        <w:t>th</w:t>
      </w:r>
      <w:r w:rsidRPr="0044405E">
        <w:rPr>
          <w:rFonts w:ascii="Arial" w:hAnsi="Arial" w:cs="Arial"/>
        </w:rPr>
        <w:t xml:space="preserve"> February 2019). </w:t>
      </w:r>
    </w:p>
    <w:p w14:paraId="0BA6BECA" w14:textId="77777777" w:rsidR="0044405E" w:rsidRPr="0044405E" w:rsidRDefault="0044405E" w:rsidP="009B11A2">
      <w:pPr>
        <w:pStyle w:val="NormalWeb"/>
        <w:spacing w:line="360" w:lineRule="auto"/>
        <w:jc w:val="both"/>
        <w:rPr>
          <w:rFonts w:ascii="Arial" w:hAnsi="Arial" w:cs="Arial"/>
          <w:color w:val="30608E"/>
        </w:rPr>
      </w:pPr>
      <w:r w:rsidRPr="00960F00">
        <w:rPr>
          <w:rFonts w:ascii="Arial" w:hAnsi="Arial" w:cs="Arial"/>
        </w:rPr>
        <w:t>Davies, R. and Hamilton, P. (2016), ‘Assessing learning in the early years’ outdoor classroom: examining challenges in practice’, International Journal of Primary, Elementary and Early Years Education, 20(10) pp. 1–13, DOI: 10.1080/03004279.2016.1194448.</w:t>
      </w:r>
      <w:r w:rsidRPr="0044405E">
        <w:rPr>
          <w:rFonts w:ascii="Arial" w:hAnsi="Arial" w:cs="Arial"/>
        </w:rPr>
        <w:t xml:space="preserve"> </w:t>
      </w:r>
    </w:p>
    <w:p w14:paraId="394EE4B7" w14:textId="655E22E1"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lastRenderedPageBreak/>
        <w:t xml:space="preserve">Department for Children, Education, Lifelong Learning and Skills (2009) </w:t>
      </w:r>
      <w:r w:rsidRPr="0044405E">
        <w:rPr>
          <w:rFonts w:ascii="Arial" w:hAnsi="Arial" w:cs="Arial"/>
          <w:i/>
          <w:sz w:val="24"/>
          <w:szCs w:val="24"/>
        </w:rPr>
        <w:t xml:space="preserve">Foundation Phase: Outdoor Learning Handbook. </w:t>
      </w:r>
      <w:r w:rsidRPr="0044405E">
        <w:rPr>
          <w:rFonts w:ascii="Arial" w:hAnsi="Arial" w:cs="Arial"/>
          <w:sz w:val="24"/>
          <w:szCs w:val="24"/>
        </w:rPr>
        <w:t>Cardiff: Welsh Government.</w:t>
      </w:r>
    </w:p>
    <w:p w14:paraId="130FA3AB" w14:textId="506C49F5"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Department for Children, Education, Lifelong Learning and Skills (2015) </w:t>
      </w:r>
      <w:r w:rsidRPr="0044405E">
        <w:rPr>
          <w:rFonts w:ascii="Arial" w:hAnsi="Arial" w:cs="Arial"/>
          <w:i/>
          <w:sz w:val="24"/>
          <w:szCs w:val="24"/>
        </w:rPr>
        <w:t xml:space="preserve">Foundation Phase Framework for Children’s Learning for 3-7-year-olds in Wales. </w:t>
      </w:r>
      <w:r w:rsidRPr="0044405E">
        <w:rPr>
          <w:rFonts w:ascii="Arial" w:hAnsi="Arial" w:cs="Arial"/>
          <w:sz w:val="24"/>
          <w:szCs w:val="24"/>
        </w:rPr>
        <w:t>Cardiff: Welsh Government.</w:t>
      </w:r>
    </w:p>
    <w:p w14:paraId="4BB196B5" w14:textId="1BDB8AE6" w:rsid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Department for Children, Education, Lifelong Learning and Skills (2008) Knowledge and Understanding of the World. Available at: </w:t>
      </w:r>
      <w:hyperlink r:id="rId10" w:history="1">
        <w:r w:rsidRPr="0044405E">
          <w:rPr>
            <w:rStyle w:val="Hyperlink"/>
            <w:rFonts w:ascii="Arial" w:hAnsi="Arial" w:cs="Arial"/>
            <w:sz w:val="24"/>
            <w:szCs w:val="24"/>
          </w:rPr>
          <w:t>https://learning.gov.wales/docs/learningwales/publications/130424-knowledge-and-understanding-of-the-world-en.pdf</w:t>
        </w:r>
      </w:hyperlink>
      <w:r w:rsidRPr="0044405E">
        <w:rPr>
          <w:rFonts w:ascii="Arial" w:hAnsi="Arial" w:cs="Arial"/>
          <w:sz w:val="24"/>
          <w:szCs w:val="24"/>
        </w:rPr>
        <w:t xml:space="preserve"> (Assessed: 10</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6F774C03" w14:textId="046F8676" w:rsidR="00F73933" w:rsidRPr="0044405E" w:rsidRDefault="00F73933" w:rsidP="009B11A2">
      <w:pPr>
        <w:overflowPunct w:val="0"/>
        <w:autoSpaceDE w:val="0"/>
        <w:autoSpaceDN w:val="0"/>
        <w:adjustRightInd w:val="0"/>
        <w:spacing w:line="360" w:lineRule="auto"/>
        <w:jc w:val="both"/>
        <w:textAlignment w:val="baseline"/>
        <w:rPr>
          <w:rFonts w:ascii="Arial" w:hAnsi="Arial" w:cs="Arial"/>
          <w:sz w:val="24"/>
          <w:szCs w:val="24"/>
        </w:rPr>
      </w:pPr>
      <w:r>
        <w:rPr>
          <w:rFonts w:ascii="Arial" w:hAnsi="Arial" w:cs="Arial"/>
          <w:sz w:val="24"/>
          <w:szCs w:val="24"/>
        </w:rPr>
        <w:t xml:space="preserve">Donaldson, G. (2015) Successful Futures – Reports on the Curriculum and </w:t>
      </w:r>
      <w:proofErr w:type="spellStart"/>
      <w:r>
        <w:rPr>
          <w:rFonts w:ascii="Arial" w:hAnsi="Arial" w:cs="Arial"/>
          <w:sz w:val="24"/>
          <w:szCs w:val="24"/>
        </w:rPr>
        <w:t>Assessements</w:t>
      </w:r>
      <w:proofErr w:type="spellEnd"/>
      <w:r>
        <w:rPr>
          <w:rFonts w:ascii="Arial" w:hAnsi="Arial" w:cs="Arial"/>
          <w:sz w:val="24"/>
          <w:szCs w:val="24"/>
        </w:rPr>
        <w:t xml:space="preserve"> Arrangements in Wales. Available at: </w:t>
      </w:r>
      <w:hyperlink r:id="rId11" w:history="1">
        <w:r w:rsidRPr="00E26F3A">
          <w:rPr>
            <w:rStyle w:val="Hyperlink"/>
            <w:rFonts w:ascii="Arial" w:hAnsi="Arial" w:cs="Arial"/>
            <w:sz w:val="24"/>
            <w:szCs w:val="24"/>
          </w:rPr>
          <w:t>https://moodle.uwtsd.ac.uk/pluginfile.php/133705/mod_resource/content/1/lecture%209%20successful-futures.pdf</w:t>
        </w:r>
      </w:hyperlink>
      <w:r>
        <w:rPr>
          <w:rFonts w:ascii="Arial" w:hAnsi="Arial" w:cs="Arial"/>
          <w:sz w:val="24"/>
          <w:szCs w:val="24"/>
        </w:rPr>
        <w:t xml:space="preserve"> (Assessed: 19</w:t>
      </w:r>
      <w:r w:rsidRPr="00F73933">
        <w:rPr>
          <w:rFonts w:ascii="Arial" w:hAnsi="Arial" w:cs="Arial"/>
          <w:sz w:val="24"/>
          <w:szCs w:val="24"/>
          <w:vertAlign w:val="superscript"/>
        </w:rPr>
        <w:t>th</w:t>
      </w:r>
      <w:r>
        <w:rPr>
          <w:rFonts w:ascii="Arial" w:hAnsi="Arial" w:cs="Arial"/>
          <w:sz w:val="24"/>
          <w:szCs w:val="24"/>
        </w:rPr>
        <w:t xml:space="preserve"> February 219). </w:t>
      </w:r>
    </w:p>
    <w:p w14:paraId="59C38B4C" w14:textId="331A87E1"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Drake, E. (2006) </w:t>
      </w:r>
      <w:proofErr w:type="spellStart"/>
      <w:r w:rsidRPr="0044405E">
        <w:rPr>
          <w:rFonts w:ascii="Arial" w:hAnsi="Arial" w:cs="Arial"/>
          <w:sz w:val="24"/>
          <w:szCs w:val="24"/>
        </w:rPr>
        <w:t>Organising</w:t>
      </w:r>
      <w:proofErr w:type="spellEnd"/>
      <w:r w:rsidRPr="0044405E">
        <w:rPr>
          <w:rFonts w:ascii="Arial" w:hAnsi="Arial" w:cs="Arial"/>
          <w:sz w:val="24"/>
          <w:szCs w:val="24"/>
        </w:rPr>
        <w:t xml:space="preserve"> provision. Available at: </w:t>
      </w:r>
      <w:hyperlink r:id="rId12" w:history="1">
        <w:r w:rsidRPr="0044405E">
          <w:rPr>
            <w:rStyle w:val="Hyperlink"/>
            <w:rFonts w:ascii="Arial" w:hAnsi="Arial" w:cs="Arial"/>
            <w:sz w:val="24"/>
            <w:szCs w:val="24"/>
          </w:rPr>
          <w:t>https://www.nurseryworld.co.uk/nursery-world/news/1080407/organising-provision</w:t>
        </w:r>
      </w:hyperlink>
      <w:r w:rsidRPr="0044405E">
        <w:rPr>
          <w:rFonts w:ascii="Arial" w:hAnsi="Arial" w:cs="Arial"/>
          <w:sz w:val="24"/>
          <w:szCs w:val="24"/>
        </w:rPr>
        <w:t xml:space="preserve"> (Assessed: 19</w:t>
      </w:r>
      <w:r w:rsidRPr="0044405E">
        <w:rPr>
          <w:rFonts w:ascii="Arial" w:hAnsi="Arial" w:cs="Arial"/>
          <w:sz w:val="24"/>
          <w:szCs w:val="24"/>
          <w:vertAlign w:val="superscript"/>
        </w:rPr>
        <w:t xml:space="preserve">th  </w:t>
      </w:r>
      <w:r w:rsidRPr="0044405E">
        <w:rPr>
          <w:rFonts w:ascii="Arial" w:hAnsi="Arial" w:cs="Arial"/>
          <w:sz w:val="24"/>
          <w:szCs w:val="24"/>
        </w:rPr>
        <w:t xml:space="preserve">February 2019). </w:t>
      </w:r>
    </w:p>
    <w:p w14:paraId="1B9F7CBE" w14:textId="0EAF3F9A"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Early Years the </w:t>
      </w:r>
      <w:proofErr w:type="spellStart"/>
      <w:r w:rsidRPr="0044405E">
        <w:rPr>
          <w:rFonts w:ascii="Arial" w:hAnsi="Arial" w:cs="Arial"/>
          <w:sz w:val="24"/>
          <w:szCs w:val="24"/>
        </w:rPr>
        <w:t>Organisation</w:t>
      </w:r>
      <w:proofErr w:type="spellEnd"/>
      <w:r w:rsidRPr="0044405E">
        <w:rPr>
          <w:rFonts w:ascii="Arial" w:hAnsi="Arial" w:cs="Arial"/>
          <w:sz w:val="24"/>
          <w:szCs w:val="24"/>
        </w:rPr>
        <w:t xml:space="preserve"> for Young Children (2007) </w:t>
      </w:r>
      <w:proofErr w:type="spellStart"/>
      <w:r w:rsidRPr="0044405E">
        <w:rPr>
          <w:rFonts w:ascii="Arial" w:hAnsi="Arial" w:cs="Arial"/>
          <w:sz w:val="24"/>
          <w:szCs w:val="24"/>
        </w:rPr>
        <w:t>Maths</w:t>
      </w:r>
      <w:proofErr w:type="spellEnd"/>
      <w:r w:rsidRPr="0044405E">
        <w:rPr>
          <w:rFonts w:ascii="Arial" w:hAnsi="Arial" w:cs="Arial"/>
          <w:sz w:val="24"/>
          <w:szCs w:val="24"/>
        </w:rPr>
        <w:t xml:space="preserve"> through Play. Available at: </w:t>
      </w:r>
      <w:hyperlink r:id="rId13" w:history="1">
        <w:r w:rsidRPr="0044405E">
          <w:rPr>
            <w:rStyle w:val="Hyperlink"/>
            <w:rFonts w:ascii="Arial" w:hAnsi="Arial" w:cs="Arial"/>
            <w:sz w:val="24"/>
            <w:szCs w:val="24"/>
          </w:rPr>
          <w:t>http://www.early-years.org/parents/docs/maths-through-play.pdf</w:t>
        </w:r>
      </w:hyperlink>
      <w:r w:rsidRPr="0044405E">
        <w:rPr>
          <w:rFonts w:ascii="Arial" w:hAnsi="Arial" w:cs="Arial"/>
          <w:sz w:val="24"/>
          <w:szCs w:val="24"/>
        </w:rPr>
        <w:t xml:space="preserve"> (Assessed: 19</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09304EDD" w14:textId="24D0E0D6"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Embassy of Finland. (2016) The formal school starting age: is younger </w:t>
      </w:r>
      <w:proofErr w:type="gramStart"/>
      <w:r w:rsidRPr="0044405E">
        <w:rPr>
          <w:rFonts w:ascii="Arial" w:hAnsi="Arial" w:cs="Arial"/>
          <w:sz w:val="24"/>
          <w:szCs w:val="24"/>
        </w:rPr>
        <w:t>better?.</w:t>
      </w:r>
      <w:proofErr w:type="gramEnd"/>
      <w:r w:rsidRPr="0044405E">
        <w:rPr>
          <w:rFonts w:ascii="Arial" w:hAnsi="Arial" w:cs="Arial"/>
          <w:sz w:val="24"/>
          <w:szCs w:val="24"/>
        </w:rPr>
        <w:t xml:space="preserve"> Available at: </w:t>
      </w:r>
      <w:hyperlink r:id="rId14" w:history="1">
        <w:r w:rsidRPr="0044405E">
          <w:rPr>
            <w:rStyle w:val="Hyperlink"/>
            <w:rFonts w:ascii="Arial" w:hAnsi="Arial" w:cs="Arial"/>
            <w:sz w:val="24"/>
            <w:szCs w:val="24"/>
          </w:rPr>
          <w:t>http://www.finland.org.au/public/default.aspx?contentid=352025&amp;contentlan=2&amp;culture=en-US</w:t>
        </w:r>
      </w:hyperlink>
      <w:r w:rsidRPr="0044405E">
        <w:rPr>
          <w:rFonts w:ascii="Arial" w:hAnsi="Arial" w:cs="Arial"/>
          <w:sz w:val="24"/>
          <w:szCs w:val="24"/>
        </w:rPr>
        <w:t xml:space="preserve"> (Assessed: 19</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5BCDE4B3" w14:textId="7427BA14"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Foundation Phase (2015) Curriculum for Wales: Foundation Phase Framework. Available at: </w:t>
      </w:r>
      <w:hyperlink r:id="rId15" w:history="1">
        <w:r w:rsidRPr="0044405E">
          <w:rPr>
            <w:rStyle w:val="Hyperlink"/>
            <w:rFonts w:ascii="Arial" w:hAnsi="Arial" w:cs="Arial"/>
            <w:sz w:val="24"/>
            <w:szCs w:val="24"/>
          </w:rPr>
          <w:t>https://beta.gov.wales/sites/default/files/publications/2018-02/foundation-phase-framework-revised-2015.pdf</w:t>
        </w:r>
      </w:hyperlink>
      <w:r w:rsidRPr="0044405E">
        <w:rPr>
          <w:rFonts w:ascii="Arial" w:hAnsi="Arial" w:cs="Arial"/>
          <w:sz w:val="24"/>
          <w:szCs w:val="24"/>
        </w:rPr>
        <w:t xml:space="preserve"> (Assessed: 19</w:t>
      </w:r>
      <w:r w:rsidRPr="0044405E">
        <w:rPr>
          <w:rFonts w:ascii="Arial" w:hAnsi="Arial" w:cs="Arial"/>
          <w:sz w:val="24"/>
          <w:szCs w:val="24"/>
          <w:vertAlign w:val="superscript"/>
        </w:rPr>
        <w:t xml:space="preserve">th </w:t>
      </w:r>
      <w:r w:rsidRPr="0044405E">
        <w:rPr>
          <w:rFonts w:ascii="Arial" w:hAnsi="Arial" w:cs="Arial"/>
          <w:sz w:val="24"/>
          <w:szCs w:val="24"/>
        </w:rPr>
        <w:t xml:space="preserve">February 2019). </w:t>
      </w:r>
    </w:p>
    <w:p w14:paraId="0E3E14C6" w14:textId="1E2C4E9F"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Foundation Stage Framework (2017) Statutory framework for the early </w:t>
      </w:r>
      <w:proofErr w:type="gramStart"/>
      <w:r w:rsidRPr="0044405E">
        <w:rPr>
          <w:rFonts w:ascii="Arial" w:hAnsi="Arial" w:cs="Arial"/>
          <w:sz w:val="24"/>
          <w:szCs w:val="24"/>
        </w:rPr>
        <w:t>years</w:t>
      </w:r>
      <w:proofErr w:type="gramEnd"/>
      <w:r w:rsidRPr="0044405E">
        <w:rPr>
          <w:rFonts w:ascii="Arial" w:hAnsi="Arial" w:cs="Arial"/>
          <w:sz w:val="24"/>
          <w:szCs w:val="24"/>
        </w:rPr>
        <w:t xml:space="preserve"> foundation stage. Available at: </w:t>
      </w:r>
      <w:hyperlink r:id="rId16" w:history="1">
        <w:r w:rsidRPr="0044405E">
          <w:rPr>
            <w:rStyle w:val="Hyperlink"/>
            <w:rFonts w:ascii="Arial" w:hAnsi="Arial" w:cs="Arial"/>
            <w:sz w:val="24"/>
            <w:szCs w:val="24"/>
          </w:rPr>
          <w:t>https://assets.publishing.service.gov.uk/government/uploads/system/uploads/attach</w:t>
        </w:r>
        <w:r w:rsidRPr="0044405E">
          <w:rPr>
            <w:rStyle w:val="Hyperlink"/>
            <w:rFonts w:ascii="Arial" w:hAnsi="Arial" w:cs="Arial"/>
            <w:sz w:val="24"/>
            <w:szCs w:val="24"/>
          </w:rPr>
          <w:lastRenderedPageBreak/>
          <w:t>ment_data/file/596629/EYFS_STATUTORY_FRAMEWORK_2017.pdf</w:t>
        </w:r>
      </w:hyperlink>
      <w:r w:rsidRPr="0044405E">
        <w:rPr>
          <w:rFonts w:ascii="Arial" w:hAnsi="Arial" w:cs="Arial"/>
          <w:sz w:val="24"/>
          <w:szCs w:val="24"/>
        </w:rPr>
        <w:t xml:space="preserve"> (Assessed: 19</w:t>
      </w:r>
      <w:r w:rsidRPr="0044405E">
        <w:rPr>
          <w:rFonts w:ascii="Arial" w:hAnsi="Arial" w:cs="Arial"/>
          <w:sz w:val="24"/>
          <w:szCs w:val="24"/>
          <w:vertAlign w:val="superscript"/>
        </w:rPr>
        <w:t xml:space="preserve">th </w:t>
      </w:r>
      <w:r w:rsidRPr="0044405E">
        <w:rPr>
          <w:rFonts w:ascii="Arial" w:hAnsi="Arial" w:cs="Arial"/>
          <w:sz w:val="24"/>
          <w:szCs w:val="24"/>
        </w:rPr>
        <w:t xml:space="preserve">February 2019). </w:t>
      </w:r>
    </w:p>
    <w:p w14:paraId="7EAF97DD" w14:textId="77777777"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Fox, S. and Surtees, L. (2010) Mathematical Across the Curriculum. London: The Tower Building. </w:t>
      </w:r>
    </w:p>
    <w:p w14:paraId="3161F25F" w14:textId="77777777" w:rsidR="0044405E" w:rsidRPr="0044405E" w:rsidRDefault="0044405E" w:rsidP="009B11A2">
      <w:pPr>
        <w:pStyle w:val="NormalWeb"/>
        <w:spacing w:line="360" w:lineRule="auto"/>
        <w:jc w:val="both"/>
        <w:rPr>
          <w:rFonts w:ascii="Arial" w:eastAsiaTheme="minorHAnsi" w:hAnsi="Arial" w:cs="Arial"/>
          <w:lang w:val="en-US"/>
        </w:rPr>
      </w:pPr>
      <w:r w:rsidRPr="0044405E">
        <w:rPr>
          <w:rFonts w:ascii="Arial" w:hAnsi="Arial" w:cs="Arial"/>
        </w:rPr>
        <w:t xml:space="preserve">Gunderson, A. E. et al. (2011) ‘Sex Roles’ The Role of Parents and Teachers in the Development of Gender-Related Math Attitude, pp. 153-154. DOI: </w:t>
      </w:r>
      <w:r w:rsidRPr="0044405E">
        <w:rPr>
          <w:rFonts w:ascii="Arial" w:eastAsiaTheme="minorHAnsi" w:hAnsi="Arial" w:cs="Arial"/>
          <w:color w:val="111111"/>
          <w:lang w:val="en-US"/>
        </w:rPr>
        <w:t>10.1007/s11199-011-9996-2.</w:t>
      </w:r>
    </w:p>
    <w:p w14:paraId="1A146D68" w14:textId="5D8A5002"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Learning Outdoors (No date) Learning Outdoors – Introduction in the early years. Available at: </w:t>
      </w:r>
      <w:hyperlink r:id="rId17" w:history="1">
        <w:r w:rsidRPr="0044405E">
          <w:rPr>
            <w:rStyle w:val="Hyperlink"/>
            <w:rFonts w:ascii="Arial" w:hAnsi="Arial" w:cs="Arial"/>
            <w:sz w:val="24"/>
            <w:szCs w:val="24"/>
          </w:rPr>
          <w:t>https://ccea.org.uk/sites/default/files/docs/curriculum/area_of_learning/fs_learning_outdoors_resource_book.pdf</w:t>
        </w:r>
      </w:hyperlink>
      <w:r w:rsidRPr="0044405E">
        <w:rPr>
          <w:rFonts w:ascii="Arial" w:hAnsi="Arial" w:cs="Arial"/>
          <w:sz w:val="24"/>
          <w:szCs w:val="24"/>
        </w:rPr>
        <w:t xml:space="preserve"> (Assessed: 14</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0D225CB3" w14:textId="4E52E790" w:rsidR="0044405E" w:rsidRPr="0044405E" w:rsidRDefault="0044405E" w:rsidP="009B11A2">
      <w:pPr>
        <w:spacing w:line="360" w:lineRule="auto"/>
        <w:jc w:val="both"/>
        <w:rPr>
          <w:rFonts w:ascii="Arial" w:hAnsi="Arial" w:cs="Arial"/>
          <w:sz w:val="24"/>
          <w:szCs w:val="24"/>
        </w:rPr>
      </w:pPr>
      <w:r w:rsidRPr="0044405E">
        <w:rPr>
          <w:rFonts w:ascii="Arial" w:hAnsi="Arial" w:cs="Arial"/>
          <w:sz w:val="24"/>
          <w:szCs w:val="24"/>
        </w:rPr>
        <w:t>Miller, L. and Pound, L. (2011) Theories and Approaches to Learning in the Early Years. London: Sage Publications Ltd.</w:t>
      </w:r>
    </w:p>
    <w:p w14:paraId="2657A6C8" w14:textId="4D5B9AEA"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Montessori (2017) Who was Maria Montessori. Available at: </w:t>
      </w:r>
      <w:hyperlink r:id="rId18" w:history="1">
        <w:r w:rsidRPr="0044405E">
          <w:rPr>
            <w:rStyle w:val="Hyperlink"/>
            <w:rFonts w:ascii="Arial" w:hAnsi="Arial" w:cs="Arial"/>
            <w:sz w:val="24"/>
            <w:szCs w:val="24"/>
          </w:rPr>
          <w:t>https://montessori-nw.org/maria-montessori-and-ami</w:t>
        </w:r>
      </w:hyperlink>
      <w:r w:rsidRPr="0044405E">
        <w:rPr>
          <w:rFonts w:ascii="Arial" w:hAnsi="Arial" w:cs="Arial"/>
          <w:sz w:val="24"/>
          <w:szCs w:val="24"/>
        </w:rPr>
        <w:t xml:space="preserve"> (Assessed: 19</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7C2B9CFB" w14:textId="1A08596E"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National Literacy and Numeracy </w:t>
      </w:r>
      <w:proofErr w:type="spellStart"/>
      <w:r w:rsidRPr="0044405E">
        <w:rPr>
          <w:rFonts w:ascii="Arial" w:hAnsi="Arial" w:cs="Arial"/>
          <w:sz w:val="24"/>
          <w:szCs w:val="24"/>
        </w:rPr>
        <w:t>Programme</w:t>
      </w:r>
      <w:proofErr w:type="spellEnd"/>
      <w:r w:rsidRPr="0044405E">
        <w:rPr>
          <w:rFonts w:ascii="Arial" w:hAnsi="Arial" w:cs="Arial"/>
          <w:sz w:val="24"/>
          <w:szCs w:val="24"/>
        </w:rPr>
        <w:t xml:space="preserve"> (2016) National Literacy and Numeracy - a strategic action plan. Available at: </w:t>
      </w:r>
      <w:hyperlink r:id="rId19" w:history="1">
        <w:r w:rsidRPr="0044405E">
          <w:rPr>
            <w:rStyle w:val="Hyperlink"/>
            <w:rFonts w:ascii="Arial" w:hAnsi="Arial" w:cs="Arial"/>
            <w:sz w:val="24"/>
            <w:szCs w:val="24"/>
          </w:rPr>
          <w:t>https://beta.gov.wales/sites/default/files/publications/2018-11/national-literacy-and-numeracy-programme-a-strategic-action-plan.pdf</w:t>
        </w:r>
      </w:hyperlink>
      <w:r w:rsidRPr="0044405E">
        <w:rPr>
          <w:rFonts w:ascii="Arial" w:hAnsi="Arial" w:cs="Arial"/>
          <w:sz w:val="24"/>
          <w:szCs w:val="24"/>
        </w:rPr>
        <w:t xml:space="preserve"> (Assessed: 19</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1566DF02" w14:textId="7383956D"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proofErr w:type="spellStart"/>
      <w:r w:rsidRPr="0044405E">
        <w:rPr>
          <w:rFonts w:ascii="Arial" w:hAnsi="Arial" w:cs="Arial"/>
          <w:sz w:val="24"/>
          <w:szCs w:val="24"/>
        </w:rPr>
        <w:t>Ojose</w:t>
      </w:r>
      <w:proofErr w:type="spellEnd"/>
      <w:r w:rsidRPr="0044405E">
        <w:rPr>
          <w:rFonts w:ascii="Arial" w:hAnsi="Arial" w:cs="Arial"/>
          <w:sz w:val="24"/>
          <w:szCs w:val="24"/>
        </w:rPr>
        <w:t xml:space="preserve">, B. (2008) ‘The Mathematics Educator’, </w:t>
      </w:r>
      <w:r w:rsidRPr="0044405E">
        <w:rPr>
          <w:rFonts w:ascii="Arial" w:hAnsi="Arial" w:cs="Arial"/>
          <w:i/>
          <w:sz w:val="24"/>
          <w:szCs w:val="24"/>
        </w:rPr>
        <w:t xml:space="preserve">Applying Piaget’s Theory of Cognitive Development to Mathematics Instruction, </w:t>
      </w:r>
      <w:r w:rsidRPr="0044405E">
        <w:rPr>
          <w:rFonts w:ascii="Arial" w:hAnsi="Arial" w:cs="Arial"/>
          <w:sz w:val="24"/>
          <w:szCs w:val="24"/>
        </w:rPr>
        <w:t xml:space="preserve">18(1) pp. 26-29 Available at: </w:t>
      </w:r>
      <w:hyperlink r:id="rId20" w:history="1">
        <w:r w:rsidRPr="0044405E">
          <w:rPr>
            <w:rStyle w:val="Hyperlink"/>
            <w:rFonts w:ascii="Arial" w:hAnsi="Arial" w:cs="Arial"/>
            <w:sz w:val="24"/>
            <w:szCs w:val="24"/>
          </w:rPr>
          <w:t>https://files.eric.ed.gov/fulltext/EJ841568.pdf</w:t>
        </w:r>
      </w:hyperlink>
      <w:r w:rsidRPr="0044405E">
        <w:rPr>
          <w:rFonts w:ascii="Arial" w:hAnsi="Arial" w:cs="Arial"/>
          <w:sz w:val="24"/>
          <w:szCs w:val="24"/>
        </w:rPr>
        <w:t xml:space="preserve"> (Assessed: 19</w:t>
      </w:r>
      <w:r w:rsidRPr="0044405E">
        <w:rPr>
          <w:rFonts w:ascii="Arial" w:hAnsi="Arial" w:cs="Arial"/>
          <w:sz w:val="24"/>
          <w:szCs w:val="24"/>
          <w:vertAlign w:val="superscript"/>
        </w:rPr>
        <w:t xml:space="preserve">th </w:t>
      </w:r>
      <w:r w:rsidRPr="0044405E">
        <w:rPr>
          <w:rFonts w:ascii="Arial" w:hAnsi="Arial" w:cs="Arial"/>
          <w:sz w:val="24"/>
          <w:szCs w:val="24"/>
        </w:rPr>
        <w:t xml:space="preserve">February 2019). </w:t>
      </w:r>
    </w:p>
    <w:p w14:paraId="7CF6A1EA" w14:textId="7BC29964"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Pennant, J. (2012) Using Dice Games in the Classroom. Available at: </w:t>
      </w:r>
      <w:hyperlink r:id="rId21" w:history="1">
        <w:r w:rsidRPr="0044405E">
          <w:rPr>
            <w:rStyle w:val="Hyperlink"/>
            <w:rFonts w:ascii="Arial" w:hAnsi="Arial" w:cs="Arial"/>
            <w:sz w:val="24"/>
            <w:szCs w:val="24"/>
          </w:rPr>
          <w:t>https://nrich.maths.org/8414</w:t>
        </w:r>
      </w:hyperlink>
      <w:r w:rsidRPr="0044405E">
        <w:rPr>
          <w:rFonts w:ascii="Arial" w:hAnsi="Arial" w:cs="Arial"/>
          <w:sz w:val="24"/>
          <w:szCs w:val="24"/>
        </w:rPr>
        <w:t xml:space="preserve"> (Assessed: 19</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6F112542" w14:textId="4CB129F8"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Pound, L. and Lee, T. (2015) </w:t>
      </w:r>
      <w:r w:rsidRPr="0044405E">
        <w:rPr>
          <w:rFonts w:ascii="Arial" w:hAnsi="Arial" w:cs="Arial"/>
          <w:i/>
          <w:sz w:val="24"/>
          <w:szCs w:val="24"/>
        </w:rPr>
        <w:t>Teaching Mathematics Creatively</w:t>
      </w:r>
      <w:r w:rsidRPr="0044405E">
        <w:rPr>
          <w:rFonts w:ascii="Arial" w:hAnsi="Arial" w:cs="Arial"/>
          <w:sz w:val="24"/>
          <w:szCs w:val="24"/>
        </w:rPr>
        <w:t>. 2nd Ed. Oxon: Milton Park.</w:t>
      </w:r>
    </w:p>
    <w:p w14:paraId="4B54ED76" w14:textId="22A91C58"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proofErr w:type="spellStart"/>
      <w:r w:rsidRPr="0044405E">
        <w:rPr>
          <w:rFonts w:ascii="Arial" w:hAnsi="Arial" w:cs="Arial"/>
          <w:sz w:val="24"/>
          <w:szCs w:val="24"/>
        </w:rPr>
        <w:t>Rosli</w:t>
      </w:r>
      <w:proofErr w:type="spellEnd"/>
      <w:r w:rsidRPr="0044405E">
        <w:rPr>
          <w:rFonts w:ascii="Arial" w:hAnsi="Arial" w:cs="Arial"/>
          <w:sz w:val="24"/>
          <w:szCs w:val="24"/>
        </w:rPr>
        <w:t xml:space="preserve">, R. and Lin, T.W. (2018) ‘Creative Education’, </w:t>
      </w:r>
      <w:r w:rsidRPr="0044405E">
        <w:rPr>
          <w:rFonts w:ascii="Arial" w:hAnsi="Arial" w:cs="Arial"/>
          <w:i/>
          <w:sz w:val="24"/>
          <w:szCs w:val="24"/>
        </w:rPr>
        <w:t>Children Early Mathematics Development Based on a Free Play Activity</w:t>
      </w:r>
      <w:r w:rsidRPr="0044405E">
        <w:rPr>
          <w:rFonts w:ascii="Arial" w:hAnsi="Arial" w:cs="Arial"/>
          <w:sz w:val="24"/>
          <w:szCs w:val="24"/>
        </w:rPr>
        <w:t xml:space="preserve">, 9(7), pp. 1174-1185 DOI: </w:t>
      </w:r>
      <w:r w:rsidRPr="0044405E">
        <w:rPr>
          <w:rFonts w:ascii="Arial" w:hAnsi="Arial" w:cs="Arial"/>
          <w:sz w:val="24"/>
          <w:szCs w:val="24"/>
        </w:rPr>
        <w:lastRenderedPageBreak/>
        <w:t xml:space="preserve">10.4236/ce.2018.97087. Available at: </w:t>
      </w:r>
      <w:hyperlink r:id="rId22" w:history="1">
        <w:r w:rsidRPr="0044405E">
          <w:rPr>
            <w:rStyle w:val="Hyperlink"/>
            <w:rFonts w:ascii="Arial" w:hAnsi="Arial" w:cs="Arial"/>
            <w:sz w:val="24"/>
            <w:szCs w:val="24"/>
          </w:rPr>
          <w:t>https://file.scirp.org/pdf/CE_2018062616004793.pdf</w:t>
        </w:r>
      </w:hyperlink>
      <w:r w:rsidRPr="0044405E">
        <w:rPr>
          <w:rFonts w:ascii="Arial" w:hAnsi="Arial" w:cs="Arial"/>
          <w:sz w:val="24"/>
          <w:szCs w:val="24"/>
        </w:rPr>
        <w:t xml:space="preserve">  (Assessed: 14</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29F0E499" w14:textId="43A3EC4E" w:rsidR="0044405E" w:rsidRPr="0044405E" w:rsidRDefault="0044405E" w:rsidP="009B11A2">
      <w:pPr>
        <w:pStyle w:val="NormalWeb"/>
        <w:spacing w:line="360" w:lineRule="auto"/>
        <w:jc w:val="both"/>
        <w:rPr>
          <w:rFonts w:ascii="Arial" w:eastAsiaTheme="minorHAnsi" w:hAnsi="Arial" w:cs="Arial"/>
          <w:lang w:val="en-US"/>
        </w:rPr>
      </w:pPr>
      <w:proofErr w:type="spellStart"/>
      <w:r w:rsidRPr="0044405E">
        <w:rPr>
          <w:rFonts w:ascii="Arial" w:hAnsi="Arial" w:cs="Arial"/>
        </w:rPr>
        <w:t>Salminen</w:t>
      </w:r>
      <w:proofErr w:type="spellEnd"/>
      <w:r w:rsidRPr="0044405E">
        <w:rPr>
          <w:rFonts w:ascii="Arial" w:hAnsi="Arial" w:cs="Arial"/>
        </w:rPr>
        <w:t xml:space="preserve">, J. (2017) Early Childhood Education and Care System in Finland, 2(5), pp. 135-144. Available at: </w:t>
      </w:r>
      <w:hyperlink r:id="rId23" w:history="1">
        <w:r w:rsidRPr="0044405E">
          <w:rPr>
            <w:rStyle w:val="Hyperlink"/>
            <w:rFonts w:ascii="Arial" w:hAnsi="Arial" w:cs="Arial"/>
          </w:rPr>
          <w:t>http://cejsh.icm.edu.pl/cejsh/element/bwmeta1.element.hdl_11089_24953/c/0_9_09-Salminen.pdf</w:t>
        </w:r>
      </w:hyperlink>
      <w:r w:rsidRPr="0044405E">
        <w:rPr>
          <w:rFonts w:ascii="Arial" w:hAnsi="Arial" w:cs="Arial"/>
        </w:rPr>
        <w:t xml:space="preserve"> (Assessed: 19</w:t>
      </w:r>
      <w:r w:rsidRPr="0044405E">
        <w:rPr>
          <w:rFonts w:ascii="Arial" w:hAnsi="Arial" w:cs="Arial"/>
          <w:vertAlign w:val="superscript"/>
        </w:rPr>
        <w:t xml:space="preserve">th </w:t>
      </w:r>
      <w:proofErr w:type="spellStart"/>
      <w:r w:rsidRPr="0044405E">
        <w:rPr>
          <w:rFonts w:ascii="Arial" w:hAnsi="Arial" w:cs="Arial"/>
        </w:rPr>
        <w:t>Februaury</w:t>
      </w:r>
      <w:proofErr w:type="spellEnd"/>
      <w:r w:rsidRPr="0044405E">
        <w:rPr>
          <w:rFonts w:ascii="Arial" w:hAnsi="Arial" w:cs="Arial"/>
        </w:rPr>
        <w:t xml:space="preserve"> 2019). </w:t>
      </w:r>
    </w:p>
    <w:p w14:paraId="281A9B8C" w14:textId="02AD44AE"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Smidt, S. (2009) Planning for the Early Years Foundation Stage. Oxon: Park Square. </w:t>
      </w:r>
    </w:p>
    <w:p w14:paraId="40427276" w14:textId="4C30809B"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Stevens, J. (2012) Learning and Development. </w:t>
      </w:r>
      <w:proofErr w:type="spellStart"/>
      <w:r w:rsidRPr="0044405E">
        <w:rPr>
          <w:rFonts w:ascii="Arial" w:hAnsi="Arial" w:cs="Arial"/>
          <w:i/>
          <w:sz w:val="24"/>
          <w:szCs w:val="24"/>
        </w:rPr>
        <w:t>Maths</w:t>
      </w:r>
      <w:proofErr w:type="spellEnd"/>
      <w:r w:rsidRPr="0044405E">
        <w:rPr>
          <w:rFonts w:ascii="Arial" w:hAnsi="Arial" w:cs="Arial"/>
          <w:i/>
          <w:sz w:val="24"/>
          <w:szCs w:val="24"/>
        </w:rPr>
        <w:t xml:space="preserve"> in the revised Early Years Foundation Stage. </w:t>
      </w:r>
      <w:r w:rsidRPr="0044405E">
        <w:rPr>
          <w:rFonts w:ascii="Arial" w:hAnsi="Arial" w:cs="Arial"/>
          <w:sz w:val="24"/>
          <w:szCs w:val="24"/>
        </w:rPr>
        <w:t xml:space="preserve">Available at: </w:t>
      </w:r>
      <w:hyperlink r:id="rId24" w:history="1">
        <w:r w:rsidRPr="0044405E">
          <w:rPr>
            <w:rStyle w:val="Hyperlink"/>
            <w:rFonts w:ascii="Arial" w:hAnsi="Arial" w:cs="Arial"/>
            <w:sz w:val="24"/>
            <w:szCs w:val="24"/>
          </w:rPr>
          <w:t>https://www.teachearlyyears.com/learning-and-development/view/maths-in-the-revised-early-years-foundation-stage</w:t>
        </w:r>
      </w:hyperlink>
      <w:r w:rsidRPr="0044405E">
        <w:rPr>
          <w:rFonts w:ascii="Arial" w:hAnsi="Arial" w:cs="Arial"/>
          <w:sz w:val="24"/>
          <w:szCs w:val="24"/>
        </w:rPr>
        <w:t xml:space="preserve"> (Assessed: 14</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502DEEA9" w14:textId="77777777"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Stevens, J. (2012) Learning and Development. </w:t>
      </w:r>
      <w:r w:rsidRPr="0044405E">
        <w:rPr>
          <w:rFonts w:ascii="Arial" w:hAnsi="Arial" w:cs="Arial"/>
          <w:i/>
          <w:sz w:val="24"/>
          <w:szCs w:val="24"/>
        </w:rPr>
        <w:t xml:space="preserve">Talking about </w:t>
      </w:r>
      <w:proofErr w:type="spellStart"/>
      <w:r w:rsidRPr="0044405E">
        <w:rPr>
          <w:rFonts w:ascii="Arial" w:hAnsi="Arial" w:cs="Arial"/>
          <w:i/>
          <w:sz w:val="24"/>
          <w:szCs w:val="24"/>
        </w:rPr>
        <w:t>Maths</w:t>
      </w:r>
      <w:proofErr w:type="spellEnd"/>
      <w:r w:rsidRPr="0044405E">
        <w:rPr>
          <w:rFonts w:ascii="Arial" w:hAnsi="Arial" w:cs="Arial"/>
          <w:i/>
          <w:sz w:val="24"/>
          <w:szCs w:val="24"/>
        </w:rPr>
        <w:t xml:space="preserve">. </w:t>
      </w:r>
      <w:r w:rsidRPr="0044405E">
        <w:rPr>
          <w:rFonts w:ascii="Arial" w:hAnsi="Arial" w:cs="Arial"/>
          <w:sz w:val="24"/>
          <w:szCs w:val="24"/>
        </w:rPr>
        <w:t xml:space="preserve">Available at: </w:t>
      </w:r>
      <w:hyperlink r:id="rId25" w:history="1">
        <w:r w:rsidRPr="0044405E">
          <w:rPr>
            <w:rStyle w:val="Hyperlink"/>
            <w:rFonts w:ascii="Arial" w:hAnsi="Arial" w:cs="Arial"/>
            <w:sz w:val="24"/>
            <w:szCs w:val="24"/>
          </w:rPr>
          <w:t>https://www.teachearlyyears.com/learning-and-development/view/talking-about-maths</w:t>
        </w:r>
      </w:hyperlink>
      <w:r w:rsidRPr="0044405E">
        <w:rPr>
          <w:rFonts w:ascii="Arial" w:hAnsi="Arial" w:cs="Arial"/>
          <w:sz w:val="24"/>
          <w:szCs w:val="24"/>
        </w:rPr>
        <w:t xml:space="preserve"> (Assessed: 19</w:t>
      </w:r>
      <w:r w:rsidRPr="0044405E">
        <w:rPr>
          <w:rFonts w:ascii="Arial" w:hAnsi="Arial" w:cs="Arial"/>
          <w:sz w:val="24"/>
          <w:szCs w:val="24"/>
          <w:vertAlign w:val="superscript"/>
        </w:rPr>
        <w:t xml:space="preserve">th </w:t>
      </w:r>
      <w:r w:rsidRPr="0044405E">
        <w:rPr>
          <w:rFonts w:ascii="Arial" w:hAnsi="Arial" w:cs="Arial"/>
          <w:sz w:val="24"/>
          <w:szCs w:val="24"/>
        </w:rPr>
        <w:t xml:space="preserve">February 2019) </w:t>
      </w:r>
    </w:p>
    <w:p w14:paraId="114867E5" w14:textId="77777777" w:rsidR="0044405E" w:rsidRPr="0044405E" w:rsidRDefault="0044405E" w:rsidP="009B11A2">
      <w:pPr>
        <w:overflowPunct w:val="0"/>
        <w:autoSpaceDE w:val="0"/>
        <w:autoSpaceDN w:val="0"/>
        <w:adjustRightInd w:val="0"/>
        <w:spacing w:line="360" w:lineRule="auto"/>
        <w:jc w:val="both"/>
        <w:textAlignment w:val="baseline"/>
        <w:rPr>
          <w:rFonts w:ascii="Arial" w:hAnsi="Arial" w:cs="Arial"/>
          <w:sz w:val="24"/>
          <w:szCs w:val="24"/>
        </w:rPr>
      </w:pPr>
      <w:r w:rsidRPr="0044405E">
        <w:rPr>
          <w:rFonts w:ascii="Arial" w:hAnsi="Arial" w:cs="Arial"/>
          <w:sz w:val="24"/>
          <w:szCs w:val="24"/>
        </w:rPr>
        <w:t xml:space="preserve">Tovey, H. (2013) Bringing the Frobel Approach to your Early Years Practice. Oxon: Park Square. </w:t>
      </w:r>
    </w:p>
    <w:p w14:paraId="55B0D98A" w14:textId="77777777" w:rsidR="0044405E" w:rsidRPr="0044405E" w:rsidRDefault="0044405E" w:rsidP="009B11A2">
      <w:pPr>
        <w:spacing w:line="360" w:lineRule="auto"/>
        <w:jc w:val="both"/>
        <w:rPr>
          <w:rFonts w:ascii="Arial" w:hAnsi="Arial" w:cs="Arial"/>
          <w:sz w:val="24"/>
          <w:szCs w:val="24"/>
        </w:rPr>
      </w:pPr>
      <w:r w:rsidRPr="0044405E">
        <w:rPr>
          <w:rFonts w:ascii="Arial" w:hAnsi="Arial" w:cs="Arial"/>
          <w:sz w:val="24"/>
          <w:szCs w:val="24"/>
        </w:rPr>
        <w:t xml:space="preserve">Tucker, K. (2014) </w:t>
      </w:r>
      <w:r w:rsidRPr="0044405E">
        <w:rPr>
          <w:rFonts w:ascii="Arial" w:hAnsi="Arial" w:cs="Arial"/>
          <w:i/>
          <w:sz w:val="24"/>
          <w:szCs w:val="24"/>
        </w:rPr>
        <w:t>Mathematics Through Play in the Early Years</w:t>
      </w:r>
      <w:r w:rsidRPr="0044405E">
        <w:rPr>
          <w:rFonts w:ascii="Arial" w:hAnsi="Arial" w:cs="Arial"/>
          <w:sz w:val="24"/>
          <w:szCs w:val="24"/>
        </w:rPr>
        <w:t>. 3rd Ed. London: Sage Publications Ltd.</w:t>
      </w:r>
    </w:p>
    <w:p w14:paraId="332B4395" w14:textId="77777777" w:rsidR="0044405E" w:rsidRPr="0044405E" w:rsidRDefault="0044405E" w:rsidP="009B11A2">
      <w:pPr>
        <w:spacing w:line="360" w:lineRule="auto"/>
        <w:jc w:val="both"/>
        <w:rPr>
          <w:rFonts w:ascii="Arial" w:hAnsi="Arial" w:cs="Arial"/>
          <w:sz w:val="24"/>
          <w:szCs w:val="24"/>
        </w:rPr>
      </w:pPr>
      <w:r w:rsidRPr="0044405E">
        <w:rPr>
          <w:rFonts w:ascii="Arial" w:hAnsi="Arial" w:cs="Arial"/>
          <w:sz w:val="24"/>
          <w:szCs w:val="24"/>
        </w:rPr>
        <w:t xml:space="preserve">Webster, R., Russell, A. and Blatchford, P. (2016) </w:t>
      </w:r>
      <w:proofErr w:type="spellStart"/>
      <w:r w:rsidRPr="0044405E">
        <w:rPr>
          <w:rFonts w:ascii="Arial" w:hAnsi="Arial" w:cs="Arial"/>
          <w:sz w:val="24"/>
          <w:szCs w:val="24"/>
        </w:rPr>
        <w:t>Maximising</w:t>
      </w:r>
      <w:proofErr w:type="spellEnd"/>
      <w:r w:rsidRPr="0044405E">
        <w:rPr>
          <w:rFonts w:ascii="Arial" w:hAnsi="Arial" w:cs="Arial"/>
          <w:sz w:val="24"/>
          <w:szCs w:val="24"/>
        </w:rPr>
        <w:t xml:space="preserve"> the impact of teaching </w:t>
      </w:r>
      <w:proofErr w:type="spellStart"/>
      <w:r w:rsidRPr="0044405E">
        <w:rPr>
          <w:rFonts w:ascii="Arial" w:hAnsi="Arial" w:cs="Arial"/>
          <w:sz w:val="24"/>
          <w:szCs w:val="24"/>
        </w:rPr>
        <w:t>assisstants</w:t>
      </w:r>
      <w:proofErr w:type="spellEnd"/>
      <w:r w:rsidRPr="0044405E">
        <w:rPr>
          <w:rFonts w:ascii="Arial" w:hAnsi="Arial" w:cs="Arial"/>
          <w:sz w:val="24"/>
          <w:szCs w:val="24"/>
        </w:rPr>
        <w:t>. 2nd Ed. Oxon: Park Square.</w:t>
      </w:r>
    </w:p>
    <w:p w14:paraId="4810870B" w14:textId="77777777" w:rsidR="0044405E" w:rsidRPr="0044405E" w:rsidRDefault="0044405E" w:rsidP="009B11A2">
      <w:pPr>
        <w:spacing w:line="360" w:lineRule="auto"/>
        <w:jc w:val="both"/>
        <w:rPr>
          <w:rFonts w:ascii="Arial" w:hAnsi="Arial" w:cs="Arial"/>
          <w:sz w:val="24"/>
          <w:szCs w:val="24"/>
        </w:rPr>
      </w:pPr>
      <w:r w:rsidRPr="0044405E">
        <w:rPr>
          <w:rFonts w:ascii="Arial" w:hAnsi="Arial" w:cs="Arial"/>
          <w:sz w:val="24"/>
          <w:szCs w:val="24"/>
        </w:rPr>
        <w:t xml:space="preserve">Welsh Government (2018) Foundation Phase nursery: A </w:t>
      </w:r>
      <w:proofErr w:type="spellStart"/>
      <w:r w:rsidRPr="0044405E">
        <w:rPr>
          <w:rFonts w:ascii="Arial" w:hAnsi="Arial" w:cs="Arial"/>
          <w:sz w:val="24"/>
          <w:szCs w:val="24"/>
        </w:rPr>
        <w:t>gudide</w:t>
      </w:r>
      <w:proofErr w:type="spellEnd"/>
      <w:r w:rsidRPr="0044405E">
        <w:rPr>
          <w:rFonts w:ascii="Arial" w:hAnsi="Arial" w:cs="Arial"/>
          <w:sz w:val="24"/>
          <w:szCs w:val="24"/>
        </w:rPr>
        <w:t xml:space="preserve"> for parents and </w:t>
      </w:r>
      <w:proofErr w:type="spellStart"/>
      <w:r w:rsidRPr="0044405E">
        <w:rPr>
          <w:rFonts w:ascii="Arial" w:hAnsi="Arial" w:cs="Arial"/>
          <w:sz w:val="24"/>
          <w:szCs w:val="24"/>
        </w:rPr>
        <w:t>carers</w:t>
      </w:r>
      <w:proofErr w:type="spellEnd"/>
      <w:r w:rsidRPr="0044405E">
        <w:rPr>
          <w:rFonts w:ascii="Arial" w:hAnsi="Arial" w:cs="Arial"/>
          <w:sz w:val="24"/>
          <w:szCs w:val="24"/>
        </w:rPr>
        <w:t xml:space="preserve">. Available at: </w:t>
      </w:r>
      <w:hyperlink r:id="rId26" w:history="1">
        <w:r w:rsidRPr="0044405E">
          <w:rPr>
            <w:rStyle w:val="Hyperlink"/>
            <w:rFonts w:ascii="Arial" w:hAnsi="Arial" w:cs="Arial"/>
            <w:sz w:val="24"/>
            <w:szCs w:val="24"/>
          </w:rPr>
          <w:t>https://beta.gov.wales/sites/default/files/publications/2018-04/foundation-phase-nursery-guide-for-parents-and-carers.pdf</w:t>
        </w:r>
      </w:hyperlink>
      <w:r w:rsidRPr="0044405E">
        <w:rPr>
          <w:rFonts w:ascii="Arial" w:hAnsi="Arial" w:cs="Arial"/>
          <w:sz w:val="24"/>
          <w:szCs w:val="24"/>
        </w:rPr>
        <w:t xml:space="preserve"> (Assessed: 20</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19CD2FF3" w14:textId="77777777" w:rsidR="0044405E" w:rsidRPr="0044405E" w:rsidRDefault="0044405E" w:rsidP="009B11A2">
      <w:pPr>
        <w:spacing w:line="360" w:lineRule="auto"/>
        <w:jc w:val="both"/>
        <w:rPr>
          <w:rFonts w:ascii="Arial" w:hAnsi="Arial" w:cs="Arial"/>
          <w:sz w:val="24"/>
          <w:szCs w:val="24"/>
        </w:rPr>
      </w:pPr>
      <w:r w:rsidRPr="0044405E">
        <w:rPr>
          <w:rFonts w:ascii="Arial" w:hAnsi="Arial" w:cs="Arial"/>
          <w:sz w:val="24"/>
          <w:szCs w:val="24"/>
        </w:rPr>
        <w:t xml:space="preserve">Welsh Government (2018) How is my child doing in the Foundation Phase. </w:t>
      </w:r>
      <w:proofErr w:type="spellStart"/>
      <w:r w:rsidRPr="0044405E">
        <w:rPr>
          <w:rFonts w:ascii="Arial" w:hAnsi="Arial" w:cs="Arial"/>
          <w:sz w:val="24"/>
          <w:szCs w:val="24"/>
        </w:rPr>
        <w:t>Availale</w:t>
      </w:r>
      <w:proofErr w:type="spellEnd"/>
      <w:r w:rsidRPr="0044405E">
        <w:rPr>
          <w:rFonts w:ascii="Arial" w:hAnsi="Arial" w:cs="Arial"/>
          <w:sz w:val="24"/>
          <w:szCs w:val="24"/>
        </w:rPr>
        <w:t xml:space="preserve"> at: </w:t>
      </w:r>
      <w:hyperlink r:id="rId27" w:history="1">
        <w:r w:rsidRPr="0044405E">
          <w:rPr>
            <w:rStyle w:val="Hyperlink"/>
            <w:rFonts w:ascii="Arial" w:hAnsi="Arial" w:cs="Arial"/>
            <w:sz w:val="24"/>
            <w:szCs w:val="24"/>
          </w:rPr>
          <w:t>https://beta.gov.wales/sites/default/files/publications/2018-06/how-is-my-child-doing-in-the-foundation-phase-a-guide-for-parents-and-carers.pdf</w:t>
        </w:r>
      </w:hyperlink>
      <w:r w:rsidRPr="0044405E">
        <w:rPr>
          <w:rFonts w:ascii="Arial" w:hAnsi="Arial" w:cs="Arial"/>
          <w:sz w:val="24"/>
          <w:szCs w:val="24"/>
        </w:rPr>
        <w:t xml:space="preserve"> (Assessed: 19</w:t>
      </w:r>
      <w:r w:rsidRPr="0044405E">
        <w:rPr>
          <w:rFonts w:ascii="Arial" w:hAnsi="Arial" w:cs="Arial"/>
          <w:sz w:val="24"/>
          <w:szCs w:val="24"/>
          <w:vertAlign w:val="superscript"/>
        </w:rPr>
        <w:t>th</w:t>
      </w:r>
      <w:r w:rsidRPr="0044405E">
        <w:rPr>
          <w:rFonts w:ascii="Arial" w:hAnsi="Arial" w:cs="Arial"/>
          <w:sz w:val="24"/>
          <w:szCs w:val="24"/>
        </w:rPr>
        <w:t xml:space="preserve"> February 2019). </w:t>
      </w:r>
    </w:p>
    <w:p w14:paraId="0B228F91" w14:textId="676CFAA3" w:rsidR="0044405E" w:rsidRPr="006F553B" w:rsidRDefault="0044405E" w:rsidP="009B11A2">
      <w:pPr>
        <w:spacing w:line="360" w:lineRule="auto"/>
        <w:jc w:val="both"/>
        <w:rPr>
          <w:rFonts w:ascii="Arial" w:hAnsi="Arial" w:cs="Arial"/>
          <w:sz w:val="24"/>
          <w:szCs w:val="24"/>
        </w:rPr>
      </w:pPr>
      <w:r w:rsidRPr="0044405E">
        <w:rPr>
          <w:rFonts w:ascii="Arial" w:hAnsi="Arial" w:cs="Arial"/>
          <w:sz w:val="24"/>
          <w:szCs w:val="24"/>
        </w:rPr>
        <w:lastRenderedPageBreak/>
        <w:t xml:space="preserve">Wilson, K. (2014) ‘Journal of Academic Language and Learning’, </w:t>
      </w:r>
      <w:r w:rsidRPr="0044405E">
        <w:rPr>
          <w:rFonts w:ascii="Arial" w:hAnsi="Arial" w:cs="Arial"/>
          <w:i/>
          <w:sz w:val="24"/>
          <w:szCs w:val="24"/>
        </w:rPr>
        <w:t>Scaffolding theory: High challenge, high support in Academic Language and Learning (ALL) contexts,</w:t>
      </w:r>
      <w:r w:rsidRPr="0044405E">
        <w:rPr>
          <w:rFonts w:ascii="Arial" w:hAnsi="Arial" w:cs="Arial"/>
          <w:sz w:val="24"/>
          <w:szCs w:val="24"/>
        </w:rPr>
        <w:t xml:space="preserve"> 8(3), pp. 91-98. Available at: </w:t>
      </w:r>
      <w:hyperlink r:id="rId28" w:history="1">
        <w:r w:rsidRPr="0044405E">
          <w:rPr>
            <w:rStyle w:val="Hyperlink"/>
            <w:rFonts w:ascii="Arial" w:hAnsi="Arial" w:cs="Arial"/>
            <w:sz w:val="24"/>
            <w:szCs w:val="24"/>
          </w:rPr>
          <w:t>http://journal.aall.org.au/index.php/jall/article/viewArticle/353</w:t>
        </w:r>
      </w:hyperlink>
      <w:r w:rsidRPr="0044405E">
        <w:rPr>
          <w:rFonts w:ascii="Arial" w:hAnsi="Arial" w:cs="Arial"/>
          <w:sz w:val="24"/>
          <w:szCs w:val="24"/>
        </w:rPr>
        <w:t xml:space="preserve"> (Assessed: 14</w:t>
      </w:r>
      <w:r w:rsidRPr="0044405E">
        <w:rPr>
          <w:rFonts w:ascii="Arial" w:hAnsi="Arial" w:cs="Arial"/>
          <w:sz w:val="24"/>
          <w:szCs w:val="24"/>
          <w:vertAlign w:val="superscript"/>
        </w:rPr>
        <w:t>th</w:t>
      </w:r>
      <w:r w:rsidRPr="0044405E">
        <w:rPr>
          <w:rFonts w:ascii="Arial" w:hAnsi="Arial" w:cs="Arial"/>
          <w:sz w:val="24"/>
          <w:szCs w:val="24"/>
        </w:rPr>
        <w:t xml:space="preserve"> February 2019). </w:t>
      </w:r>
    </w:p>
    <w:sectPr w:rsidR="0044405E" w:rsidRPr="006F553B" w:rsidSect="00AA534A">
      <w:headerReference w:type="default" r:id="rId29"/>
      <w:footerReference w:type="even" r:id="rId30"/>
      <w:footerReference w:type="default" r:id="rId31"/>
      <w:pgSz w:w="11900" w:h="1682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1CF2B" w14:textId="77777777" w:rsidR="004B58F6" w:rsidRDefault="004B58F6" w:rsidP="00BE1C84">
      <w:pPr>
        <w:spacing w:after="0" w:line="240" w:lineRule="auto"/>
      </w:pPr>
      <w:r>
        <w:separator/>
      </w:r>
    </w:p>
  </w:endnote>
  <w:endnote w:type="continuationSeparator" w:id="0">
    <w:p w14:paraId="3AEA11A9" w14:textId="77777777" w:rsidR="004B58F6" w:rsidRDefault="004B58F6" w:rsidP="00BE1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4675374"/>
      <w:docPartObj>
        <w:docPartGallery w:val="Page Numbers (Bottom of Page)"/>
        <w:docPartUnique/>
      </w:docPartObj>
    </w:sdtPr>
    <w:sdtEndPr>
      <w:rPr>
        <w:rStyle w:val="PageNumber"/>
      </w:rPr>
    </w:sdtEndPr>
    <w:sdtContent>
      <w:p w14:paraId="4AD61384" w14:textId="46E57DFD" w:rsidR="0044405E" w:rsidRDefault="0044405E" w:rsidP="008200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264FF4" w14:textId="77777777" w:rsidR="0044405E" w:rsidRDefault="004440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1504773"/>
      <w:docPartObj>
        <w:docPartGallery w:val="Page Numbers (Bottom of Page)"/>
        <w:docPartUnique/>
      </w:docPartObj>
    </w:sdtPr>
    <w:sdtEndPr>
      <w:rPr>
        <w:rStyle w:val="PageNumber"/>
        <w:rFonts w:ascii="Arial" w:hAnsi="Arial" w:cs="Arial"/>
        <w:sz w:val="24"/>
        <w:szCs w:val="24"/>
      </w:rPr>
    </w:sdtEndPr>
    <w:sdtContent>
      <w:p w14:paraId="7736A63E" w14:textId="1BA8FFF9" w:rsidR="0044405E" w:rsidRDefault="0044405E" w:rsidP="008200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A534A">
          <w:rPr>
            <w:rStyle w:val="PageNumber"/>
            <w:noProof/>
          </w:rPr>
          <w:t>9</w:t>
        </w:r>
        <w:r>
          <w:rPr>
            <w:rStyle w:val="PageNumber"/>
          </w:rPr>
          <w:fldChar w:fldCharType="end"/>
        </w:r>
      </w:p>
    </w:sdtContent>
  </w:sdt>
  <w:p w14:paraId="7A50576B" w14:textId="77777777" w:rsidR="0044405E" w:rsidRDefault="00444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5B32B" w14:textId="77777777" w:rsidR="004B58F6" w:rsidRDefault="004B58F6" w:rsidP="00BE1C84">
      <w:pPr>
        <w:spacing w:after="0" w:line="240" w:lineRule="auto"/>
      </w:pPr>
      <w:r>
        <w:separator/>
      </w:r>
    </w:p>
  </w:footnote>
  <w:footnote w:type="continuationSeparator" w:id="0">
    <w:p w14:paraId="4B549A51" w14:textId="77777777" w:rsidR="004B58F6" w:rsidRDefault="004B58F6" w:rsidP="00BE1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4D0BF" w14:textId="77777777" w:rsidR="0044405E" w:rsidRDefault="0044405E">
    <w:pPr>
      <w:pStyle w:val="Header"/>
      <w:rPr>
        <w:rFonts w:ascii="Arial" w:hAnsi="Arial" w:cs="Arial"/>
        <w:sz w:val="24"/>
        <w:szCs w:val="24"/>
        <w:lang w:val="en-GB"/>
      </w:rPr>
    </w:pPr>
    <w:r>
      <w:rPr>
        <w:rFonts w:ascii="Arial" w:hAnsi="Arial" w:cs="Arial"/>
        <w:sz w:val="24"/>
        <w:szCs w:val="24"/>
        <w:lang w:val="en-GB"/>
      </w:rPr>
      <w:t>Student Number: 1701543</w:t>
    </w:r>
  </w:p>
  <w:p w14:paraId="58091AAF" w14:textId="77777777" w:rsidR="0044405E" w:rsidRDefault="0044405E">
    <w:pPr>
      <w:pStyle w:val="Header"/>
      <w:rPr>
        <w:rFonts w:ascii="Arial" w:hAnsi="Arial" w:cs="Arial"/>
        <w:sz w:val="24"/>
        <w:szCs w:val="24"/>
        <w:lang w:val="en-GB"/>
      </w:rPr>
    </w:pPr>
    <w:r>
      <w:rPr>
        <w:rFonts w:ascii="Arial" w:hAnsi="Arial" w:cs="Arial"/>
        <w:sz w:val="24"/>
        <w:szCs w:val="24"/>
        <w:lang w:val="en-GB"/>
      </w:rPr>
      <w:t>Student Code: EAEE4005</w:t>
    </w:r>
  </w:p>
  <w:p w14:paraId="7051899B" w14:textId="4B6CBEC3" w:rsidR="0044405E" w:rsidRPr="00BE1C84" w:rsidRDefault="0044405E">
    <w:pPr>
      <w:pStyle w:val="Header"/>
      <w:rPr>
        <w:rFonts w:ascii="Arial" w:hAnsi="Arial" w:cs="Arial"/>
        <w:sz w:val="24"/>
        <w:szCs w:val="24"/>
        <w:lang w:val="en-GB"/>
      </w:rPr>
    </w:pPr>
    <w:r>
      <w:rPr>
        <w:rFonts w:ascii="Arial" w:hAnsi="Arial" w:cs="Arial"/>
        <w:sz w:val="24"/>
        <w:szCs w:val="24"/>
        <w:lang w:val="en-GB"/>
      </w:rPr>
      <w:t>Word Count:</w:t>
    </w:r>
    <w:r w:rsidR="000C1741">
      <w:rPr>
        <w:rFonts w:ascii="Arial" w:hAnsi="Arial" w:cs="Arial"/>
        <w:sz w:val="24"/>
        <w:szCs w:val="24"/>
        <w:lang w:val="en-GB"/>
      </w:rPr>
      <w:t xml:space="preserve"> 2,9</w:t>
    </w:r>
    <w:r w:rsidR="001C0957">
      <w:rPr>
        <w:rFonts w:ascii="Arial" w:hAnsi="Arial" w:cs="Arial"/>
        <w:sz w:val="24"/>
        <w:szCs w:val="24"/>
        <w:lang w:val="en-GB"/>
      </w:rPr>
      <w:t>9</w:t>
    </w:r>
    <w:r w:rsidR="00317B6B">
      <w:rPr>
        <w:rFonts w:ascii="Arial" w:hAnsi="Arial" w:cs="Arial"/>
        <w:sz w:val="24"/>
        <w:szCs w:val="24"/>
        <w:lang w:val="en-GB"/>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757"/>
    <w:multiLevelType w:val="hybridMultilevel"/>
    <w:tmpl w:val="89527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E266F"/>
    <w:multiLevelType w:val="hybridMultilevel"/>
    <w:tmpl w:val="747C2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010C53"/>
    <w:multiLevelType w:val="hybridMultilevel"/>
    <w:tmpl w:val="F1D05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11A44"/>
    <w:multiLevelType w:val="hybridMultilevel"/>
    <w:tmpl w:val="C1488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845829"/>
    <w:multiLevelType w:val="hybridMultilevel"/>
    <w:tmpl w:val="A5C4E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0E3014"/>
    <w:multiLevelType w:val="hybridMultilevel"/>
    <w:tmpl w:val="50B4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01F"/>
    <w:rsid w:val="000030BC"/>
    <w:rsid w:val="00007670"/>
    <w:rsid w:val="00010238"/>
    <w:rsid w:val="00010D80"/>
    <w:rsid w:val="00013D7C"/>
    <w:rsid w:val="0001701B"/>
    <w:rsid w:val="00017FF9"/>
    <w:rsid w:val="00032891"/>
    <w:rsid w:val="0003340B"/>
    <w:rsid w:val="00034112"/>
    <w:rsid w:val="00040FC8"/>
    <w:rsid w:val="00041E9A"/>
    <w:rsid w:val="00050132"/>
    <w:rsid w:val="000521AA"/>
    <w:rsid w:val="0005297D"/>
    <w:rsid w:val="000543EA"/>
    <w:rsid w:val="00055C4D"/>
    <w:rsid w:val="00061A94"/>
    <w:rsid w:val="00064399"/>
    <w:rsid w:val="00065B15"/>
    <w:rsid w:val="00065CBB"/>
    <w:rsid w:val="00066B02"/>
    <w:rsid w:val="00067607"/>
    <w:rsid w:val="00071FC7"/>
    <w:rsid w:val="00076014"/>
    <w:rsid w:val="00077E62"/>
    <w:rsid w:val="0008310F"/>
    <w:rsid w:val="00085EF8"/>
    <w:rsid w:val="00091A58"/>
    <w:rsid w:val="00093246"/>
    <w:rsid w:val="000A6AC7"/>
    <w:rsid w:val="000A7E8D"/>
    <w:rsid w:val="000B0E4F"/>
    <w:rsid w:val="000C1741"/>
    <w:rsid w:val="000C24DE"/>
    <w:rsid w:val="000D04B7"/>
    <w:rsid w:val="000D6E6B"/>
    <w:rsid w:val="000E2F16"/>
    <w:rsid w:val="000E3669"/>
    <w:rsid w:val="000E5D63"/>
    <w:rsid w:val="000F04D5"/>
    <w:rsid w:val="000F12FB"/>
    <w:rsid w:val="000F54D1"/>
    <w:rsid w:val="000F78BE"/>
    <w:rsid w:val="00100974"/>
    <w:rsid w:val="001010D9"/>
    <w:rsid w:val="00102AE5"/>
    <w:rsid w:val="00103C5A"/>
    <w:rsid w:val="00104846"/>
    <w:rsid w:val="00107148"/>
    <w:rsid w:val="00111ADE"/>
    <w:rsid w:val="00111D9F"/>
    <w:rsid w:val="001123EC"/>
    <w:rsid w:val="0011412F"/>
    <w:rsid w:val="00132896"/>
    <w:rsid w:val="0013499E"/>
    <w:rsid w:val="00134DF0"/>
    <w:rsid w:val="00134F2F"/>
    <w:rsid w:val="00135794"/>
    <w:rsid w:val="001364BD"/>
    <w:rsid w:val="00143AD8"/>
    <w:rsid w:val="0014479F"/>
    <w:rsid w:val="00144E27"/>
    <w:rsid w:val="00146021"/>
    <w:rsid w:val="0015220F"/>
    <w:rsid w:val="0015372C"/>
    <w:rsid w:val="00156DC4"/>
    <w:rsid w:val="00160D2B"/>
    <w:rsid w:val="0016240F"/>
    <w:rsid w:val="00162773"/>
    <w:rsid w:val="0016514D"/>
    <w:rsid w:val="001775E4"/>
    <w:rsid w:val="0018337F"/>
    <w:rsid w:val="0019220E"/>
    <w:rsid w:val="001944F6"/>
    <w:rsid w:val="00196E7A"/>
    <w:rsid w:val="001A2508"/>
    <w:rsid w:val="001A3ED1"/>
    <w:rsid w:val="001A41CC"/>
    <w:rsid w:val="001A433C"/>
    <w:rsid w:val="001A5185"/>
    <w:rsid w:val="001B058B"/>
    <w:rsid w:val="001B36CD"/>
    <w:rsid w:val="001B4F0B"/>
    <w:rsid w:val="001B6498"/>
    <w:rsid w:val="001B7852"/>
    <w:rsid w:val="001C0957"/>
    <w:rsid w:val="001D54C7"/>
    <w:rsid w:val="001D56D3"/>
    <w:rsid w:val="001E2B27"/>
    <w:rsid w:val="001E33FC"/>
    <w:rsid w:val="001E397C"/>
    <w:rsid w:val="001E45EC"/>
    <w:rsid w:val="001E7125"/>
    <w:rsid w:val="001E794A"/>
    <w:rsid w:val="001F36F7"/>
    <w:rsid w:val="001F462B"/>
    <w:rsid w:val="001F74A2"/>
    <w:rsid w:val="00200E3B"/>
    <w:rsid w:val="00201CC5"/>
    <w:rsid w:val="00206B65"/>
    <w:rsid w:val="002109A4"/>
    <w:rsid w:val="002109D4"/>
    <w:rsid w:val="0021347A"/>
    <w:rsid w:val="00215EF6"/>
    <w:rsid w:val="0021787A"/>
    <w:rsid w:val="0022037F"/>
    <w:rsid w:val="00220CB1"/>
    <w:rsid w:val="00221027"/>
    <w:rsid w:val="00224554"/>
    <w:rsid w:val="00224596"/>
    <w:rsid w:val="00225099"/>
    <w:rsid w:val="002252D0"/>
    <w:rsid w:val="00226CD2"/>
    <w:rsid w:val="00227468"/>
    <w:rsid w:val="00230A83"/>
    <w:rsid w:val="00232AEE"/>
    <w:rsid w:val="00237673"/>
    <w:rsid w:val="002402C0"/>
    <w:rsid w:val="00241DE6"/>
    <w:rsid w:val="002519B8"/>
    <w:rsid w:val="002524FF"/>
    <w:rsid w:val="0025634B"/>
    <w:rsid w:val="00262E85"/>
    <w:rsid w:val="00263A78"/>
    <w:rsid w:val="00273441"/>
    <w:rsid w:val="00280026"/>
    <w:rsid w:val="002854BC"/>
    <w:rsid w:val="00286206"/>
    <w:rsid w:val="002936A5"/>
    <w:rsid w:val="002948E7"/>
    <w:rsid w:val="00294FD6"/>
    <w:rsid w:val="002A1EAA"/>
    <w:rsid w:val="002A5474"/>
    <w:rsid w:val="002B1D84"/>
    <w:rsid w:val="002C58B6"/>
    <w:rsid w:val="002D0E72"/>
    <w:rsid w:val="002D1A9B"/>
    <w:rsid w:val="002E1937"/>
    <w:rsid w:val="002E201A"/>
    <w:rsid w:val="002E2C88"/>
    <w:rsid w:val="002E3399"/>
    <w:rsid w:val="002E3CDB"/>
    <w:rsid w:val="002E4505"/>
    <w:rsid w:val="002F2DC7"/>
    <w:rsid w:val="002F44EC"/>
    <w:rsid w:val="00303803"/>
    <w:rsid w:val="00303AD4"/>
    <w:rsid w:val="003048A1"/>
    <w:rsid w:val="00305F82"/>
    <w:rsid w:val="0031325F"/>
    <w:rsid w:val="00317B6B"/>
    <w:rsid w:val="00323916"/>
    <w:rsid w:val="0032434C"/>
    <w:rsid w:val="00325590"/>
    <w:rsid w:val="00330BB5"/>
    <w:rsid w:val="003363CF"/>
    <w:rsid w:val="003424F1"/>
    <w:rsid w:val="00343C9C"/>
    <w:rsid w:val="0035034D"/>
    <w:rsid w:val="00351875"/>
    <w:rsid w:val="00357F55"/>
    <w:rsid w:val="00360F8A"/>
    <w:rsid w:val="0036312F"/>
    <w:rsid w:val="00364D47"/>
    <w:rsid w:val="00366E74"/>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D6BAB"/>
    <w:rsid w:val="003E1414"/>
    <w:rsid w:val="003E6BA6"/>
    <w:rsid w:val="003F00EE"/>
    <w:rsid w:val="003F2D94"/>
    <w:rsid w:val="003F3B2D"/>
    <w:rsid w:val="003F3F6D"/>
    <w:rsid w:val="003F4FB8"/>
    <w:rsid w:val="003F70DC"/>
    <w:rsid w:val="003F7BA5"/>
    <w:rsid w:val="00401850"/>
    <w:rsid w:val="00405D6F"/>
    <w:rsid w:val="0040635B"/>
    <w:rsid w:val="00407F93"/>
    <w:rsid w:val="004112C2"/>
    <w:rsid w:val="00415914"/>
    <w:rsid w:val="00416D34"/>
    <w:rsid w:val="004206E5"/>
    <w:rsid w:val="0042107B"/>
    <w:rsid w:val="0042535E"/>
    <w:rsid w:val="00426EDB"/>
    <w:rsid w:val="0042744A"/>
    <w:rsid w:val="004279AA"/>
    <w:rsid w:val="00430819"/>
    <w:rsid w:val="00432A03"/>
    <w:rsid w:val="00434053"/>
    <w:rsid w:val="00435895"/>
    <w:rsid w:val="00437283"/>
    <w:rsid w:val="0044405E"/>
    <w:rsid w:val="0044466D"/>
    <w:rsid w:val="00445D0A"/>
    <w:rsid w:val="00452E64"/>
    <w:rsid w:val="004559FC"/>
    <w:rsid w:val="0045654D"/>
    <w:rsid w:val="004650B0"/>
    <w:rsid w:val="00466F6E"/>
    <w:rsid w:val="00472419"/>
    <w:rsid w:val="00473B28"/>
    <w:rsid w:val="00475074"/>
    <w:rsid w:val="00477D4F"/>
    <w:rsid w:val="0048172A"/>
    <w:rsid w:val="00483FD8"/>
    <w:rsid w:val="00484CE4"/>
    <w:rsid w:val="00484D35"/>
    <w:rsid w:val="00491A45"/>
    <w:rsid w:val="0049261A"/>
    <w:rsid w:val="00492B4E"/>
    <w:rsid w:val="004936E6"/>
    <w:rsid w:val="004978EE"/>
    <w:rsid w:val="004A4A4D"/>
    <w:rsid w:val="004A4D38"/>
    <w:rsid w:val="004A5296"/>
    <w:rsid w:val="004B58F6"/>
    <w:rsid w:val="004C1540"/>
    <w:rsid w:val="004C2ED5"/>
    <w:rsid w:val="004C52CF"/>
    <w:rsid w:val="004C6DCA"/>
    <w:rsid w:val="004D5F60"/>
    <w:rsid w:val="004D5FDE"/>
    <w:rsid w:val="004D6197"/>
    <w:rsid w:val="004D711F"/>
    <w:rsid w:val="004E0643"/>
    <w:rsid w:val="004E17E6"/>
    <w:rsid w:val="004E2F4A"/>
    <w:rsid w:val="004F4840"/>
    <w:rsid w:val="004F643D"/>
    <w:rsid w:val="00502349"/>
    <w:rsid w:val="00505A0A"/>
    <w:rsid w:val="005104AB"/>
    <w:rsid w:val="005108A4"/>
    <w:rsid w:val="00511351"/>
    <w:rsid w:val="00516623"/>
    <w:rsid w:val="00517C85"/>
    <w:rsid w:val="00521E71"/>
    <w:rsid w:val="00530F05"/>
    <w:rsid w:val="00542969"/>
    <w:rsid w:val="0055042B"/>
    <w:rsid w:val="00552617"/>
    <w:rsid w:val="00553AF9"/>
    <w:rsid w:val="0056135B"/>
    <w:rsid w:val="00563AD2"/>
    <w:rsid w:val="005675F2"/>
    <w:rsid w:val="00572D7C"/>
    <w:rsid w:val="005737FD"/>
    <w:rsid w:val="00575100"/>
    <w:rsid w:val="005757EE"/>
    <w:rsid w:val="00575CCD"/>
    <w:rsid w:val="005761C0"/>
    <w:rsid w:val="00576B9B"/>
    <w:rsid w:val="005833F9"/>
    <w:rsid w:val="005871BE"/>
    <w:rsid w:val="00590335"/>
    <w:rsid w:val="00593834"/>
    <w:rsid w:val="00594382"/>
    <w:rsid w:val="00594E45"/>
    <w:rsid w:val="00595F82"/>
    <w:rsid w:val="005977A9"/>
    <w:rsid w:val="0059785F"/>
    <w:rsid w:val="005A4256"/>
    <w:rsid w:val="005A5ECB"/>
    <w:rsid w:val="005A75DB"/>
    <w:rsid w:val="005B164C"/>
    <w:rsid w:val="005B18C8"/>
    <w:rsid w:val="005B3F0B"/>
    <w:rsid w:val="005B5159"/>
    <w:rsid w:val="005B64BB"/>
    <w:rsid w:val="005B65A3"/>
    <w:rsid w:val="005C0529"/>
    <w:rsid w:val="005C3CAF"/>
    <w:rsid w:val="005C650C"/>
    <w:rsid w:val="005C7705"/>
    <w:rsid w:val="005E368C"/>
    <w:rsid w:val="005E412A"/>
    <w:rsid w:val="005E423C"/>
    <w:rsid w:val="005E4561"/>
    <w:rsid w:val="005F2E23"/>
    <w:rsid w:val="005F7FE6"/>
    <w:rsid w:val="00600419"/>
    <w:rsid w:val="00600B8B"/>
    <w:rsid w:val="00600F10"/>
    <w:rsid w:val="006073B6"/>
    <w:rsid w:val="00610736"/>
    <w:rsid w:val="00613B9C"/>
    <w:rsid w:val="00622A1D"/>
    <w:rsid w:val="00623B95"/>
    <w:rsid w:val="00631774"/>
    <w:rsid w:val="006346B3"/>
    <w:rsid w:val="00634C88"/>
    <w:rsid w:val="00635DB9"/>
    <w:rsid w:val="00642B53"/>
    <w:rsid w:val="00643553"/>
    <w:rsid w:val="0064424C"/>
    <w:rsid w:val="00644ABB"/>
    <w:rsid w:val="006478E0"/>
    <w:rsid w:val="0065422E"/>
    <w:rsid w:val="00654667"/>
    <w:rsid w:val="00660177"/>
    <w:rsid w:val="00660E2C"/>
    <w:rsid w:val="00661667"/>
    <w:rsid w:val="00663BE0"/>
    <w:rsid w:val="00663D86"/>
    <w:rsid w:val="00664368"/>
    <w:rsid w:val="00666D20"/>
    <w:rsid w:val="0067212D"/>
    <w:rsid w:val="00676321"/>
    <w:rsid w:val="00676B22"/>
    <w:rsid w:val="00677119"/>
    <w:rsid w:val="006805A8"/>
    <w:rsid w:val="00681950"/>
    <w:rsid w:val="00682729"/>
    <w:rsid w:val="0069058D"/>
    <w:rsid w:val="006934CA"/>
    <w:rsid w:val="006A0B0D"/>
    <w:rsid w:val="006A2EBD"/>
    <w:rsid w:val="006A3470"/>
    <w:rsid w:val="006A47F0"/>
    <w:rsid w:val="006A52E6"/>
    <w:rsid w:val="006B67BF"/>
    <w:rsid w:val="006B7754"/>
    <w:rsid w:val="006C0896"/>
    <w:rsid w:val="006C290B"/>
    <w:rsid w:val="006C3839"/>
    <w:rsid w:val="006C5494"/>
    <w:rsid w:val="006C701D"/>
    <w:rsid w:val="006C75F7"/>
    <w:rsid w:val="006E31E0"/>
    <w:rsid w:val="006E377F"/>
    <w:rsid w:val="006E5F19"/>
    <w:rsid w:val="006F0BB2"/>
    <w:rsid w:val="006F553B"/>
    <w:rsid w:val="006F615A"/>
    <w:rsid w:val="006F7D8F"/>
    <w:rsid w:val="00700368"/>
    <w:rsid w:val="00705186"/>
    <w:rsid w:val="0070554C"/>
    <w:rsid w:val="00706EFF"/>
    <w:rsid w:val="00712567"/>
    <w:rsid w:val="00714A99"/>
    <w:rsid w:val="007159FA"/>
    <w:rsid w:val="00716A81"/>
    <w:rsid w:val="007174A9"/>
    <w:rsid w:val="00720759"/>
    <w:rsid w:val="00722484"/>
    <w:rsid w:val="00725A8E"/>
    <w:rsid w:val="0073189C"/>
    <w:rsid w:val="00732C26"/>
    <w:rsid w:val="007342AE"/>
    <w:rsid w:val="00735737"/>
    <w:rsid w:val="00743B79"/>
    <w:rsid w:val="00746E26"/>
    <w:rsid w:val="00757306"/>
    <w:rsid w:val="00757CD3"/>
    <w:rsid w:val="00760BBB"/>
    <w:rsid w:val="00761122"/>
    <w:rsid w:val="00763B82"/>
    <w:rsid w:val="00766886"/>
    <w:rsid w:val="007710EA"/>
    <w:rsid w:val="0077426E"/>
    <w:rsid w:val="0077741E"/>
    <w:rsid w:val="00782CD8"/>
    <w:rsid w:val="00787FFE"/>
    <w:rsid w:val="00791BAF"/>
    <w:rsid w:val="007943D4"/>
    <w:rsid w:val="00795CD1"/>
    <w:rsid w:val="007A1665"/>
    <w:rsid w:val="007B2743"/>
    <w:rsid w:val="007B3B8B"/>
    <w:rsid w:val="007B50D1"/>
    <w:rsid w:val="007B595E"/>
    <w:rsid w:val="007C03A6"/>
    <w:rsid w:val="007C32E4"/>
    <w:rsid w:val="007C3D90"/>
    <w:rsid w:val="007C643D"/>
    <w:rsid w:val="007D07A1"/>
    <w:rsid w:val="007D234A"/>
    <w:rsid w:val="007D442C"/>
    <w:rsid w:val="007E2AC1"/>
    <w:rsid w:val="007E30FC"/>
    <w:rsid w:val="007F04DD"/>
    <w:rsid w:val="007F070E"/>
    <w:rsid w:val="007F2452"/>
    <w:rsid w:val="007F2C16"/>
    <w:rsid w:val="007F6229"/>
    <w:rsid w:val="0080023B"/>
    <w:rsid w:val="00800C8B"/>
    <w:rsid w:val="00802904"/>
    <w:rsid w:val="00806281"/>
    <w:rsid w:val="00806E9C"/>
    <w:rsid w:val="00810DB6"/>
    <w:rsid w:val="00814AC8"/>
    <w:rsid w:val="008178A5"/>
    <w:rsid w:val="00820046"/>
    <w:rsid w:val="0082494E"/>
    <w:rsid w:val="00825E51"/>
    <w:rsid w:val="00826271"/>
    <w:rsid w:val="0082759F"/>
    <w:rsid w:val="00831DD4"/>
    <w:rsid w:val="00832B43"/>
    <w:rsid w:val="00836D92"/>
    <w:rsid w:val="00840E46"/>
    <w:rsid w:val="00841152"/>
    <w:rsid w:val="00845506"/>
    <w:rsid w:val="00845A68"/>
    <w:rsid w:val="00847DBD"/>
    <w:rsid w:val="008605F7"/>
    <w:rsid w:val="0086124F"/>
    <w:rsid w:val="00861EC6"/>
    <w:rsid w:val="00864A89"/>
    <w:rsid w:val="00864D04"/>
    <w:rsid w:val="008655DB"/>
    <w:rsid w:val="00865A6F"/>
    <w:rsid w:val="00866B1A"/>
    <w:rsid w:val="00866EBD"/>
    <w:rsid w:val="00872707"/>
    <w:rsid w:val="00873442"/>
    <w:rsid w:val="008778C4"/>
    <w:rsid w:val="00880844"/>
    <w:rsid w:val="008814D1"/>
    <w:rsid w:val="008851E0"/>
    <w:rsid w:val="0088675B"/>
    <w:rsid w:val="00887F30"/>
    <w:rsid w:val="00896A92"/>
    <w:rsid w:val="008A2A34"/>
    <w:rsid w:val="008A6F3F"/>
    <w:rsid w:val="008B5C4D"/>
    <w:rsid w:val="008B741E"/>
    <w:rsid w:val="008D00C4"/>
    <w:rsid w:val="008D45A3"/>
    <w:rsid w:val="008D49B0"/>
    <w:rsid w:val="008D4BA6"/>
    <w:rsid w:val="008E01BC"/>
    <w:rsid w:val="008E0F4C"/>
    <w:rsid w:val="008E1ED4"/>
    <w:rsid w:val="008E7BF9"/>
    <w:rsid w:val="008F1671"/>
    <w:rsid w:val="008F35E4"/>
    <w:rsid w:val="008F3CEE"/>
    <w:rsid w:val="009014FA"/>
    <w:rsid w:val="00903954"/>
    <w:rsid w:val="0091097C"/>
    <w:rsid w:val="00913270"/>
    <w:rsid w:val="00913DA0"/>
    <w:rsid w:val="0091507A"/>
    <w:rsid w:val="00917435"/>
    <w:rsid w:val="009177B4"/>
    <w:rsid w:val="00921156"/>
    <w:rsid w:val="00924117"/>
    <w:rsid w:val="00926B45"/>
    <w:rsid w:val="0092716A"/>
    <w:rsid w:val="00935E6C"/>
    <w:rsid w:val="00937CC6"/>
    <w:rsid w:val="009413D1"/>
    <w:rsid w:val="00945C89"/>
    <w:rsid w:val="009479B0"/>
    <w:rsid w:val="00954A59"/>
    <w:rsid w:val="00960F00"/>
    <w:rsid w:val="00976591"/>
    <w:rsid w:val="00985057"/>
    <w:rsid w:val="009857B8"/>
    <w:rsid w:val="009868DA"/>
    <w:rsid w:val="0099270E"/>
    <w:rsid w:val="00996517"/>
    <w:rsid w:val="009A7C5F"/>
    <w:rsid w:val="009B11A2"/>
    <w:rsid w:val="009B1BB5"/>
    <w:rsid w:val="009B451C"/>
    <w:rsid w:val="009B4A98"/>
    <w:rsid w:val="009C3305"/>
    <w:rsid w:val="009C544E"/>
    <w:rsid w:val="009D0604"/>
    <w:rsid w:val="009D15BC"/>
    <w:rsid w:val="009D2647"/>
    <w:rsid w:val="009D2822"/>
    <w:rsid w:val="009D4691"/>
    <w:rsid w:val="009E3CB3"/>
    <w:rsid w:val="009E5132"/>
    <w:rsid w:val="009F2541"/>
    <w:rsid w:val="009F536F"/>
    <w:rsid w:val="009F588C"/>
    <w:rsid w:val="009F5E2B"/>
    <w:rsid w:val="009F6902"/>
    <w:rsid w:val="00A01253"/>
    <w:rsid w:val="00A01313"/>
    <w:rsid w:val="00A01924"/>
    <w:rsid w:val="00A04ECD"/>
    <w:rsid w:val="00A04ED6"/>
    <w:rsid w:val="00A04FA4"/>
    <w:rsid w:val="00A06B81"/>
    <w:rsid w:val="00A10CA2"/>
    <w:rsid w:val="00A13890"/>
    <w:rsid w:val="00A17300"/>
    <w:rsid w:val="00A264E4"/>
    <w:rsid w:val="00A303BD"/>
    <w:rsid w:val="00A31314"/>
    <w:rsid w:val="00A331C2"/>
    <w:rsid w:val="00A36742"/>
    <w:rsid w:val="00A37357"/>
    <w:rsid w:val="00A374B0"/>
    <w:rsid w:val="00A417D6"/>
    <w:rsid w:val="00A45C37"/>
    <w:rsid w:val="00A46FB9"/>
    <w:rsid w:val="00A52C40"/>
    <w:rsid w:val="00A54832"/>
    <w:rsid w:val="00A54C7B"/>
    <w:rsid w:val="00A55029"/>
    <w:rsid w:val="00A560A8"/>
    <w:rsid w:val="00A60B48"/>
    <w:rsid w:val="00A62D14"/>
    <w:rsid w:val="00A66161"/>
    <w:rsid w:val="00A7265F"/>
    <w:rsid w:val="00A739D2"/>
    <w:rsid w:val="00A74A70"/>
    <w:rsid w:val="00A80553"/>
    <w:rsid w:val="00A82ACD"/>
    <w:rsid w:val="00A879E4"/>
    <w:rsid w:val="00A92149"/>
    <w:rsid w:val="00A93372"/>
    <w:rsid w:val="00A94550"/>
    <w:rsid w:val="00A94762"/>
    <w:rsid w:val="00A969EE"/>
    <w:rsid w:val="00AA056E"/>
    <w:rsid w:val="00AA534A"/>
    <w:rsid w:val="00AA7EF3"/>
    <w:rsid w:val="00AB02CE"/>
    <w:rsid w:val="00AB3F77"/>
    <w:rsid w:val="00AB4035"/>
    <w:rsid w:val="00AB7D4B"/>
    <w:rsid w:val="00AC32ED"/>
    <w:rsid w:val="00AC6346"/>
    <w:rsid w:val="00AC7E40"/>
    <w:rsid w:val="00AD0C37"/>
    <w:rsid w:val="00AD15DC"/>
    <w:rsid w:val="00AD3421"/>
    <w:rsid w:val="00AD3712"/>
    <w:rsid w:val="00AD6983"/>
    <w:rsid w:val="00AE02F8"/>
    <w:rsid w:val="00AE3A8C"/>
    <w:rsid w:val="00AE4218"/>
    <w:rsid w:val="00AE4660"/>
    <w:rsid w:val="00AF4890"/>
    <w:rsid w:val="00AF6A50"/>
    <w:rsid w:val="00B02477"/>
    <w:rsid w:val="00B026B9"/>
    <w:rsid w:val="00B02D8C"/>
    <w:rsid w:val="00B04222"/>
    <w:rsid w:val="00B105CE"/>
    <w:rsid w:val="00B13A56"/>
    <w:rsid w:val="00B16853"/>
    <w:rsid w:val="00B23811"/>
    <w:rsid w:val="00B300A7"/>
    <w:rsid w:val="00B30E3F"/>
    <w:rsid w:val="00B3495E"/>
    <w:rsid w:val="00B35AC1"/>
    <w:rsid w:val="00B36583"/>
    <w:rsid w:val="00B404EB"/>
    <w:rsid w:val="00B40EF3"/>
    <w:rsid w:val="00B447DF"/>
    <w:rsid w:val="00B47DD2"/>
    <w:rsid w:val="00B51913"/>
    <w:rsid w:val="00B5280A"/>
    <w:rsid w:val="00B53F10"/>
    <w:rsid w:val="00B56A1B"/>
    <w:rsid w:val="00B625DB"/>
    <w:rsid w:val="00B639DE"/>
    <w:rsid w:val="00B66B4D"/>
    <w:rsid w:val="00B70DCB"/>
    <w:rsid w:val="00B7451C"/>
    <w:rsid w:val="00B833AC"/>
    <w:rsid w:val="00B857CB"/>
    <w:rsid w:val="00B86C99"/>
    <w:rsid w:val="00B9124B"/>
    <w:rsid w:val="00B91D05"/>
    <w:rsid w:val="00B93A45"/>
    <w:rsid w:val="00B95B54"/>
    <w:rsid w:val="00B97B0E"/>
    <w:rsid w:val="00BA5002"/>
    <w:rsid w:val="00BB1E94"/>
    <w:rsid w:val="00BB3930"/>
    <w:rsid w:val="00BB5825"/>
    <w:rsid w:val="00BC27CB"/>
    <w:rsid w:val="00BC51D4"/>
    <w:rsid w:val="00BC6982"/>
    <w:rsid w:val="00BC70F3"/>
    <w:rsid w:val="00BC7DCB"/>
    <w:rsid w:val="00BD62A8"/>
    <w:rsid w:val="00BD6F37"/>
    <w:rsid w:val="00BE1C84"/>
    <w:rsid w:val="00BE1EA6"/>
    <w:rsid w:val="00BE23E7"/>
    <w:rsid w:val="00BE4CA4"/>
    <w:rsid w:val="00BE4E24"/>
    <w:rsid w:val="00BE54CE"/>
    <w:rsid w:val="00BE7336"/>
    <w:rsid w:val="00BF205B"/>
    <w:rsid w:val="00BF323F"/>
    <w:rsid w:val="00C00EE3"/>
    <w:rsid w:val="00C02E39"/>
    <w:rsid w:val="00C064C9"/>
    <w:rsid w:val="00C11F77"/>
    <w:rsid w:val="00C127E1"/>
    <w:rsid w:val="00C17823"/>
    <w:rsid w:val="00C20318"/>
    <w:rsid w:val="00C23EFD"/>
    <w:rsid w:val="00C247D0"/>
    <w:rsid w:val="00C331A7"/>
    <w:rsid w:val="00C50157"/>
    <w:rsid w:val="00C51348"/>
    <w:rsid w:val="00C5157E"/>
    <w:rsid w:val="00C51ECC"/>
    <w:rsid w:val="00C52AAC"/>
    <w:rsid w:val="00C53C9E"/>
    <w:rsid w:val="00C57B33"/>
    <w:rsid w:val="00C63072"/>
    <w:rsid w:val="00C641F6"/>
    <w:rsid w:val="00C66984"/>
    <w:rsid w:val="00C6752D"/>
    <w:rsid w:val="00C70062"/>
    <w:rsid w:val="00C734F4"/>
    <w:rsid w:val="00C73F47"/>
    <w:rsid w:val="00C80530"/>
    <w:rsid w:val="00C82345"/>
    <w:rsid w:val="00C8301A"/>
    <w:rsid w:val="00C83B41"/>
    <w:rsid w:val="00C85B6E"/>
    <w:rsid w:val="00C8638E"/>
    <w:rsid w:val="00C90B1C"/>
    <w:rsid w:val="00C91794"/>
    <w:rsid w:val="00C91C7B"/>
    <w:rsid w:val="00C930EC"/>
    <w:rsid w:val="00C93C78"/>
    <w:rsid w:val="00C940A0"/>
    <w:rsid w:val="00C96B03"/>
    <w:rsid w:val="00CA1C45"/>
    <w:rsid w:val="00CA56D3"/>
    <w:rsid w:val="00CA574B"/>
    <w:rsid w:val="00CA6D1B"/>
    <w:rsid w:val="00CB0BDC"/>
    <w:rsid w:val="00CB10B5"/>
    <w:rsid w:val="00CB1970"/>
    <w:rsid w:val="00CB2BAE"/>
    <w:rsid w:val="00CB3E18"/>
    <w:rsid w:val="00CB7119"/>
    <w:rsid w:val="00CB7A03"/>
    <w:rsid w:val="00CB7D2B"/>
    <w:rsid w:val="00CB7FE5"/>
    <w:rsid w:val="00CC38E5"/>
    <w:rsid w:val="00CC5136"/>
    <w:rsid w:val="00CC773B"/>
    <w:rsid w:val="00CD11FB"/>
    <w:rsid w:val="00CD31B2"/>
    <w:rsid w:val="00CD739E"/>
    <w:rsid w:val="00CE041B"/>
    <w:rsid w:val="00CE0A30"/>
    <w:rsid w:val="00CE0CCF"/>
    <w:rsid w:val="00CE1FD4"/>
    <w:rsid w:val="00CE2E74"/>
    <w:rsid w:val="00CE660E"/>
    <w:rsid w:val="00CF6B5C"/>
    <w:rsid w:val="00D00DA9"/>
    <w:rsid w:val="00D01137"/>
    <w:rsid w:val="00D02F31"/>
    <w:rsid w:val="00D031D7"/>
    <w:rsid w:val="00D11EFC"/>
    <w:rsid w:val="00D14954"/>
    <w:rsid w:val="00D17ABA"/>
    <w:rsid w:val="00D202E4"/>
    <w:rsid w:val="00D266F0"/>
    <w:rsid w:val="00D270F9"/>
    <w:rsid w:val="00D30EDE"/>
    <w:rsid w:val="00D3643B"/>
    <w:rsid w:val="00D36C9C"/>
    <w:rsid w:val="00D42B0D"/>
    <w:rsid w:val="00D43539"/>
    <w:rsid w:val="00D444BF"/>
    <w:rsid w:val="00D60AF8"/>
    <w:rsid w:val="00D70BF6"/>
    <w:rsid w:val="00D75D08"/>
    <w:rsid w:val="00D76DE2"/>
    <w:rsid w:val="00D77169"/>
    <w:rsid w:val="00D7784A"/>
    <w:rsid w:val="00D81692"/>
    <w:rsid w:val="00D8575A"/>
    <w:rsid w:val="00D91FFE"/>
    <w:rsid w:val="00D921BA"/>
    <w:rsid w:val="00DA0D28"/>
    <w:rsid w:val="00DB1796"/>
    <w:rsid w:val="00DB7CC4"/>
    <w:rsid w:val="00DC138F"/>
    <w:rsid w:val="00DC510B"/>
    <w:rsid w:val="00DD0348"/>
    <w:rsid w:val="00DD12C3"/>
    <w:rsid w:val="00DD2C8D"/>
    <w:rsid w:val="00DD7817"/>
    <w:rsid w:val="00DE2773"/>
    <w:rsid w:val="00DE4BEC"/>
    <w:rsid w:val="00DE4DF6"/>
    <w:rsid w:val="00DE5AD4"/>
    <w:rsid w:val="00DE75C4"/>
    <w:rsid w:val="00DF09CB"/>
    <w:rsid w:val="00DF31D3"/>
    <w:rsid w:val="00DF55DE"/>
    <w:rsid w:val="00DF6C97"/>
    <w:rsid w:val="00E029D5"/>
    <w:rsid w:val="00E047D4"/>
    <w:rsid w:val="00E06A17"/>
    <w:rsid w:val="00E11120"/>
    <w:rsid w:val="00E11B83"/>
    <w:rsid w:val="00E13BED"/>
    <w:rsid w:val="00E20C08"/>
    <w:rsid w:val="00E237B1"/>
    <w:rsid w:val="00E30F7F"/>
    <w:rsid w:val="00E3732E"/>
    <w:rsid w:val="00E44A3F"/>
    <w:rsid w:val="00E50480"/>
    <w:rsid w:val="00E523F0"/>
    <w:rsid w:val="00E541A3"/>
    <w:rsid w:val="00E542B3"/>
    <w:rsid w:val="00E574DB"/>
    <w:rsid w:val="00E62043"/>
    <w:rsid w:val="00E63A26"/>
    <w:rsid w:val="00E661F8"/>
    <w:rsid w:val="00E66951"/>
    <w:rsid w:val="00E700C3"/>
    <w:rsid w:val="00E7372A"/>
    <w:rsid w:val="00E849F8"/>
    <w:rsid w:val="00E86504"/>
    <w:rsid w:val="00E8652C"/>
    <w:rsid w:val="00E919C6"/>
    <w:rsid w:val="00E931A8"/>
    <w:rsid w:val="00EA071D"/>
    <w:rsid w:val="00EA2505"/>
    <w:rsid w:val="00EA55F9"/>
    <w:rsid w:val="00EA6DCC"/>
    <w:rsid w:val="00EB45A6"/>
    <w:rsid w:val="00EB5917"/>
    <w:rsid w:val="00EB69C4"/>
    <w:rsid w:val="00EC2DEE"/>
    <w:rsid w:val="00EC46A6"/>
    <w:rsid w:val="00EC5B42"/>
    <w:rsid w:val="00ED401F"/>
    <w:rsid w:val="00ED7C59"/>
    <w:rsid w:val="00EE0A85"/>
    <w:rsid w:val="00EE4030"/>
    <w:rsid w:val="00EE4355"/>
    <w:rsid w:val="00EE53C8"/>
    <w:rsid w:val="00EE55D2"/>
    <w:rsid w:val="00EF0C52"/>
    <w:rsid w:val="00EF2ABE"/>
    <w:rsid w:val="00EF3100"/>
    <w:rsid w:val="00EF4ACA"/>
    <w:rsid w:val="00EF6A56"/>
    <w:rsid w:val="00EF753E"/>
    <w:rsid w:val="00F01287"/>
    <w:rsid w:val="00F11370"/>
    <w:rsid w:val="00F11A76"/>
    <w:rsid w:val="00F12B3B"/>
    <w:rsid w:val="00F13066"/>
    <w:rsid w:val="00F150FD"/>
    <w:rsid w:val="00F208C8"/>
    <w:rsid w:val="00F226C0"/>
    <w:rsid w:val="00F26954"/>
    <w:rsid w:val="00F32C8E"/>
    <w:rsid w:val="00F32E0A"/>
    <w:rsid w:val="00F41472"/>
    <w:rsid w:val="00F45B0B"/>
    <w:rsid w:val="00F467FE"/>
    <w:rsid w:val="00F50089"/>
    <w:rsid w:val="00F5014E"/>
    <w:rsid w:val="00F52E75"/>
    <w:rsid w:val="00F60D3B"/>
    <w:rsid w:val="00F641FE"/>
    <w:rsid w:val="00F679D3"/>
    <w:rsid w:val="00F70A42"/>
    <w:rsid w:val="00F71A32"/>
    <w:rsid w:val="00F72390"/>
    <w:rsid w:val="00F73933"/>
    <w:rsid w:val="00F83908"/>
    <w:rsid w:val="00F93FE7"/>
    <w:rsid w:val="00F9425B"/>
    <w:rsid w:val="00F94DBF"/>
    <w:rsid w:val="00FA003B"/>
    <w:rsid w:val="00FA7DF3"/>
    <w:rsid w:val="00FB29CF"/>
    <w:rsid w:val="00FB5AC0"/>
    <w:rsid w:val="00FC2805"/>
    <w:rsid w:val="00FC33AD"/>
    <w:rsid w:val="00FD0CF6"/>
    <w:rsid w:val="00FD2B8C"/>
    <w:rsid w:val="00FE3B33"/>
    <w:rsid w:val="00FE78C6"/>
    <w:rsid w:val="00FE79CD"/>
    <w:rsid w:val="00FF78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8BE7C3"/>
  <w15:docId w15:val="{8E784518-40A9-8642-BB4A-6AF1A461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uiPriority w:val="46"/>
    <w:rsid w:val="00BE1C84"/>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ListTable4-Accent11">
    <w:name w:val="List Table 4 - Accent 11"/>
    <w:basedOn w:val="TableNormal"/>
    <w:uiPriority w:val="49"/>
    <w:rsid w:val="00BE1C8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ColorfulList-Accent6">
    <w:name w:val="Colorful List Accent 6"/>
    <w:basedOn w:val="TableNormal"/>
    <w:uiPriority w:val="72"/>
    <w:rsid w:val="00BE1C8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BE1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C84"/>
  </w:style>
  <w:style w:type="paragraph" w:styleId="Footer">
    <w:name w:val="footer"/>
    <w:basedOn w:val="Normal"/>
    <w:link w:val="FooterChar"/>
    <w:uiPriority w:val="99"/>
    <w:unhideWhenUsed/>
    <w:rsid w:val="00BE1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C84"/>
  </w:style>
  <w:style w:type="paragraph" w:styleId="NormalWeb">
    <w:name w:val="Normal (Web)"/>
    <w:basedOn w:val="Normal"/>
    <w:uiPriority w:val="99"/>
    <w:unhideWhenUsed/>
    <w:rsid w:val="00642B53"/>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DF6C97"/>
    <w:pPr>
      <w:ind w:left="720"/>
      <w:contextualSpacing/>
    </w:pPr>
  </w:style>
  <w:style w:type="character" w:styleId="PageNumber">
    <w:name w:val="page number"/>
    <w:basedOn w:val="DefaultParagraphFont"/>
    <w:uiPriority w:val="99"/>
    <w:semiHidden/>
    <w:unhideWhenUsed/>
    <w:rsid w:val="006F615A"/>
  </w:style>
  <w:style w:type="character" w:styleId="CommentReference">
    <w:name w:val="annotation reference"/>
    <w:basedOn w:val="DefaultParagraphFont"/>
    <w:uiPriority w:val="99"/>
    <w:semiHidden/>
    <w:unhideWhenUsed/>
    <w:rsid w:val="0001701B"/>
    <w:rPr>
      <w:sz w:val="16"/>
      <w:szCs w:val="16"/>
    </w:rPr>
  </w:style>
  <w:style w:type="paragraph" w:styleId="CommentText">
    <w:name w:val="annotation text"/>
    <w:basedOn w:val="Normal"/>
    <w:link w:val="CommentTextChar"/>
    <w:uiPriority w:val="99"/>
    <w:semiHidden/>
    <w:unhideWhenUsed/>
    <w:rsid w:val="0001701B"/>
    <w:pPr>
      <w:spacing w:line="240" w:lineRule="auto"/>
    </w:pPr>
    <w:rPr>
      <w:sz w:val="20"/>
      <w:szCs w:val="20"/>
    </w:rPr>
  </w:style>
  <w:style w:type="character" w:customStyle="1" w:styleId="CommentTextChar">
    <w:name w:val="Comment Text Char"/>
    <w:basedOn w:val="DefaultParagraphFont"/>
    <w:link w:val="CommentText"/>
    <w:uiPriority w:val="99"/>
    <w:semiHidden/>
    <w:rsid w:val="0001701B"/>
    <w:rPr>
      <w:sz w:val="20"/>
      <w:szCs w:val="20"/>
    </w:rPr>
  </w:style>
  <w:style w:type="paragraph" w:styleId="CommentSubject">
    <w:name w:val="annotation subject"/>
    <w:basedOn w:val="CommentText"/>
    <w:next w:val="CommentText"/>
    <w:link w:val="CommentSubjectChar"/>
    <w:uiPriority w:val="99"/>
    <w:semiHidden/>
    <w:unhideWhenUsed/>
    <w:rsid w:val="0001701B"/>
    <w:rPr>
      <w:b/>
      <w:bCs/>
    </w:rPr>
  </w:style>
  <w:style w:type="character" w:customStyle="1" w:styleId="CommentSubjectChar">
    <w:name w:val="Comment Subject Char"/>
    <w:basedOn w:val="CommentTextChar"/>
    <w:link w:val="CommentSubject"/>
    <w:uiPriority w:val="99"/>
    <w:semiHidden/>
    <w:rsid w:val="0001701B"/>
    <w:rPr>
      <w:b/>
      <w:bCs/>
      <w:sz w:val="20"/>
      <w:szCs w:val="20"/>
    </w:rPr>
  </w:style>
  <w:style w:type="paragraph" w:styleId="BalloonText">
    <w:name w:val="Balloon Text"/>
    <w:basedOn w:val="Normal"/>
    <w:link w:val="BalloonTextChar"/>
    <w:uiPriority w:val="99"/>
    <w:semiHidden/>
    <w:unhideWhenUsed/>
    <w:rsid w:val="0001701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701B"/>
    <w:rPr>
      <w:rFonts w:ascii="Times New Roman" w:hAnsi="Times New Roman" w:cs="Times New Roman"/>
      <w:sz w:val="18"/>
      <w:szCs w:val="18"/>
    </w:rPr>
  </w:style>
  <w:style w:type="character" w:styleId="Hyperlink">
    <w:name w:val="Hyperlink"/>
    <w:basedOn w:val="DefaultParagraphFont"/>
    <w:uiPriority w:val="99"/>
    <w:unhideWhenUsed/>
    <w:rsid w:val="004440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160918">
      <w:bodyDiv w:val="1"/>
      <w:marLeft w:val="0"/>
      <w:marRight w:val="0"/>
      <w:marTop w:val="0"/>
      <w:marBottom w:val="0"/>
      <w:divBdr>
        <w:top w:val="none" w:sz="0" w:space="0" w:color="auto"/>
        <w:left w:val="none" w:sz="0" w:space="0" w:color="auto"/>
        <w:bottom w:val="none" w:sz="0" w:space="0" w:color="auto"/>
        <w:right w:val="none" w:sz="0" w:space="0" w:color="auto"/>
      </w:divBdr>
    </w:div>
    <w:div w:id="1249192985">
      <w:bodyDiv w:val="1"/>
      <w:marLeft w:val="0"/>
      <w:marRight w:val="0"/>
      <w:marTop w:val="0"/>
      <w:marBottom w:val="0"/>
      <w:divBdr>
        <w:top w:val="none" w:sz="0" w:space="0" w:color="auto"/>
        <w:left w:val="none" w:sz="0" w:space="0" w:color="auto"/>
        <w:bottom w:val="none" w:sz="0" w:space="0" w:color="auto"/>
        <w:right w:val="none" w:sz="0" w:space="0" w:color="auto"/>
      </w:divBdr>
      <w:divsChild>
        <w:div w:id="1159735220">
          <w:marLeft w:val="0"/>
          <w:marRight w:val="0"/>
          <w:marTop w:val="0"/>
          <w:marBottom w:val="0"/>
          <w:divBdr>
            <w:top w:val="none" w:sz="0" w:space="0" w:color="auto"/>
            <w:left w:val="none" w:sz="0" w:space="0" w:color="auto"/>
            <w:bottom w:val="none" w:sz="0" w:space="0" w:color="auto"/>
            <w:right w:val="none" w:sz="0" w:space="0" w:color="auto"/>
          </w:divBdr>
          <w:divsChild>
            <w:div w:id="2114547711">
              <w:marLeft w:val="0"/>
              <w:marRight w:val="0"/>
              <w:marTop w:val="0"/>
              <w:marBottom w:val="0"/>
              <w:divBdr>
                <w:top w:val="none" w:sz="0" w:space="0" w:color="auto"/>
                <w:left w:val="none" w:sz="0" w:space="0" w:color="auto"/>
                <w:bottom w:val="none" w:sz="0" w:space="0" w:color="auto"/>
                <w:right w:val="none" w:sz="0" w:space="0" w:color="auto"/>
              </w:divBdr>
              <w:divsChild>
                <w:div w:id="1285117694">
                  <w:marLeft w:val="0"/>
                  <w:marRight w:val="0"/>
                  <w:marTop w:val="0"/>
                  <w:marBottom w:val="0"/>
                  <w:divBdr>
                    <w:top w:val="none" w:sz="0" w:space="0" w:color="auto"/>
                    <w:left w:val="none" w:sz="0" w:space="0" w:color="auto"/>
                    <w:bottom w:val="none" w:sz="0" w:space="0" w:color="auto"/>
                    <w:right w:val="none" w:sz="0" w:space="0" w:color="auto"/>
                  </w:divBdr>
                  <w:divsChild>
                    <w:div w:id="152104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374169">
      <w:bodyDiv w:val="1"/>
      <w:marLeft w:val="0"/>
      <w:marRight w:val="0"/>
      <w:marTop w:val="0"/>
      <w:marBottom w:val="0"/>
      <w:divBdr>
        <w:top w:val="none" w:sz="0" w:space="0" w:color="auto"/>
        <w:left w:val="none" w:sz="0" w:space="0" w:color="auto"/>
        <w:bottom w:val="none" w:sz="0" w:space="0" w:color="auto"/>
        <w:right w:val="none" w:sz="0" w:space="0" w:color="auto"/>
      </w:divBdr>
      <w:divsChild>
        <w:div w:id="1381977085">
          <w:marLeft w:val="0"/>
          <w:marRight w:val="0"/>
          <w:marTop w:val="0"/>
          <w:marBottom w:val="0"/>
          <w:divBdr>
            <w:top w:val="none" w:sz="0" w:space="0" w:color="auto"/>
            <w:left w:val="none" w:sz="0" w:space="0" w:color="auto"/>
            <w:bottom w:val="none" w:sz="0" w:space="0" w:color="auto"/>
            <w:right w:val="none" w:sz="0" w:space="0" w:color="auto"/>
          </w:divBdr>
          <w:divsChild>
            <w:div w:id="574901696">
              <w:marLeft w:val="0"/>
              <w:marRight w:val="0"/>
              <w:marTop w:val="0"/>
              <w:marBottom w:val="0"/>
              <w:divBdr>
                <w:top w:val="none" w:sz="0" w:space="0" w:color="auto"/>
                <w:left w:val="none" w:sz="0" w:space="0" w:color="auto"/>
                <w:bottom w:val="none" w:sz="0" w:space="0" w:color="auto"/>
                <w:right w:val="none" w:sz="0" w:space="0" w:color="auto"/>
              </w:divBdr>
              <w:divsChild>
                <w:div w:id="1968777063">
                  <w:marLeft w:val="0"/>
                  <w:marRight w:val="0"/>
                  <w:marTop w:val="0"/>
                  <w:marBottom w:val="0"/>
                  <w:divBdr>
                    <w:top w:val="none" w:sz="0" w:space="0" w:color="auto"/>
                    <w:left w:val="none" w:sz="0" w:space="0" w:color="auto"/>
                    <w:bottom w:val="none" w:sz="0" w:space="0" w:color="auto"/>
                    <w:right w:val="none" w:sz="0" w:space="0" w:color="auto"/>
                  </w:divBdr>
                  <w:divsChild>
                    <w:div w:id="17730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arly-years.org/parents/docs/maths-through-play.pdf" TargetMode="External"/><Relationship Id="rId18" Type="http://schemas.openxmlformats.org/officeDocument/2006/relationships/hyperlink" Target="https://montessori-nw.org/maria-montessori-and-ami" TargetMode="External"/><Relationship Id="rId26" Type="http://schemas.openxmlformats.org/officeDocument/2006/relationships/hyperlink" Target="https://beta.gov.wales/sites/default/files/publications/2018-04/foundation-phase-nursery-guide-for-parents-and-carers.pdf" TargetMode="External"/><Relationship Id="rId3" Type="http://schemas.openxmlformats.org/officeDocument/2006/relationships/styles" Target="styles.xml"/><Relationship Id="rId21" Type="http://schemas.openxmlformats.org/officeDocument/2006/relationships/hyperlink" Target="https://nrich.maths.org/8414" TargetMode="External"/><Relationship Id="rId7" Type="http://schemas.openxmlformats.org/officeDocument/2006/relationships/endnotes" Target="endnotes.xml"/><Relationship Id="rId12" Type="http://schemas.openxmlformats.org/officeDocument/2006/relationships/hyperlink" Target="https://www.nurseryworld.co.uk/nursery-world/news/1080407/organising-provision" TargetMode="External"/><Relationship Id="rId17" Type="http://schemas.openxmlformats.org/officeDocument/2006/relationships/hyperlink" Target="https://ccea.org.uk/sites/default/files/docs/curriculum/area_of_learning/fs_learning_outdoors_resource_book.pdf" TargetMode="External"/><Relationship Id="rId25" Type="http://schemas.openxmlformats.org/officeDocument/2006/relationships/hyperlink" Target="https://www.teachearlyyears.com/learning-and-development/view/talking-about-math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596629/EYFS_STATUTORY_FRAMEWORK_2017.pdf" TargetMode="External"/><Relationship Id="rId20" Type="http://schemas.openxmlformats.org/officeDocument/2006/relationships/hyperlink" Target="https://files.eric.ed.gov/fulltext/EJ841568.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133705/mod_resource/content/1/lecture%209%20successful-futures.pdf" TargetMode="External"/><Relationship Id="rId24" Type="http://schemas.openxmlformats.org/officeDocument/2006/relationships/hyperlink" Target="https://www.teachearlyyears.com/learning-and-development/view/maths-in-the-revised-early-years-foundation-stag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eta.gov.wales/sites/default/files/publications/2018-02/foundation-phase-framework-revised-2015.pdf" TargetMode="External"/><Relationship Id="rId23" Type="http://schemas.openxmlformats.org/officeDocument/2006/relationships/hyperlink" Target="http://cejsh.icm.edu.pl/cejsh/element/bwmeta1.element.hdl_11089_24953/c/0_9_09-Salminen.pdf" TargetMode="External"/><Relationship Id="rId28" Type="http://schemas.openxmlformats.org/officeDocument/2006/relationships/hyperlink" Target="http://journal.aall.org.au/index.php/jall/article/viewArticle/353" TargetMode="External"/><Relationship Id="rId10" Type="http://schemas.openxmlformats.org/officeDocument/2006/relationships/hyperlink" Target="https://learning.gov.wales/docs/learningwales/publications/130424-knowledge-and-understanding-of-the-world-en.pdf" TargetMode="External"/><Relationship Id="rId19" Type="http://schemas.openxmlformats.org/officeDocument/2006/relationships/hyperlink" Target="https://beta.gov.wales/sites/default/files/publications/2018-11/national-literacy-and-numeracy-programme-a-strategic-action-plan.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ro.ecu.edu.au/ajte/vol41/iss5/5/" TargetMode="External"/><Relationship Id="rId14" Type="http://schemas.openxmlformats.org/officeDocument/2006/relationships/hyperlink" Target="http://www.finland.org.au/public/default.aspx?contentid=352025&amp;contentlan=2&amp;culture=en-US" TargetMode="External"/><Relationship Id="rId22" Type="http://schemas.openxmlformats.org/officeDocument/2006/relationships/hyperlink" Target="https://file.scirp.org/pdf/CE_2018062616004793.pdf" TargetMode="External"/><Relationship Id="rId27" Type="http://schemas.openxmlformats.org/officeDocument/2006/relationships/hyperlink" Target="https://beta.gov.wales/sites/default/files/publications/2018-06/how-is-my-child-doing-in-the-foundation-phase-a-guide-for-parents-and-carers.pdf" TargetMode="External"/><Relationship Id="rId30" Type="http://schemas.openxmlformats.org/officeDocument/2006/relationships/footer" Target="footer1.xml"/><Relationship Id="rId8" Type="http://schemas.openxmlformats.org/officeDocument/2006/relationships/hyperlink" Target="http://ccea.org.uk/search/site/foundation%20phase%20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F142B-C083-7E46-AA13-8E5F30921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4204</Words>
  <Characters>23963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Rhydian Bowen (1701340)</cp:lastModifiedBy>
  <cp:revision>8</cp:revision>
  <cp:lastPrinted>2019-02-25T15:36:00Z</cp:lastPrinted>
  <dcterms:created xsi:type="dcterms:W3CDTF">2019-02-25T18:46:00Z</dcterms:created>
  <dcterms:modified xsi:type="dcterms:W3CDTF">2019-02-25T19:01:00Z</dcterms:modified>
</cp:coreProperties>
</file>