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95124182"/>
        <w:docPartObj>
          <w:docPartGallery w:val="Cover Pages"/>
          <w:docPartUnique/>
        </w:docPartObj>
      </w:sdtPr>
      <w:sdtContent>
        <w:p w14:paraId="5EDDE0CF" w14:textId="2E6EA23F" w:rsidR="00620D56" w:rsidRDefault="00620D56">
          <w:r>
            <w:rPr>
              <w:noProof/>
            </w:rPr>
            <mc:AlternateContent>
              <mc:Choice Requires="wpg">
                <w:drawing>
                  <wp:anchor distT="0" distB="0" distL="114300" distR="114300" simplePos="0" relativeHeight="251659264" behindDoc="1" locked="0" layoutInCell="1" allowOverlap="1" wp14:anchorId="01064663" wp14:editId="68C6E7A1">
                    <wp:simplePos x="0" y="0"/>
                    <wp:positionH relativeFrom="page">
                      <wp:align>center</wp:align>
                    </wp:positionH>
                    <wp:positionV relativeFrom="page">
                      <wp:align>center</wp:align>
                    </wp:positionV>
                    <wp:extent cx="6864824" cy="9123528"/>
                    <wp:effectExtent l="0" t="0" r="2540" b="635"/>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7B9CA858" w14:textId="2DED2ADE" w:rsidR="00620D56" w:rsidRDefault="00620D56">
                                      <w:pPr>
                                        <w:pStyle w:val="NoSpacing"/>
                                        <w:spacing w:before="120"/>
                                        <w:jc w:val="center"/>
                                        <w:rPr>
                                          <w:color w:val="FFFFFF" w:themeColor="background1"/>
                                        </w:rPr>
                                      </w:pPr>
                                      <w:r>
                                        <w:rPr>
                                          <w:color w:val="FFFFFF" w:themeColor="background1"/>
                                        </w:rPr>
                                        <w:t>Rohan Chavan (2212517)</w:t>
                                      </w:r>
                                    </w:p>
                                  </w:sdtContent>
                                </w:sdt>
                                <w:p w14:paraId="43F328BC" w14:textId="3642B5B0" w:rsidR="00620D56" w:rsidRDefault="00620D56">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UwTSD</w:t>
                                      </w:r>
                                    </w:sdtContent>
                                  </w:sdt>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Pr>
                                          <w:color w:val="FFFFFF" w:themeColor="background1"/>
                                        </w:rPr>
                                        <w:t>CHECKPOINT TASK 1</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4871CDD1" w14:textId="719BB5FF" w:rsidR="00620D56" w:rsidRDefault="00620D56">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Metasploit</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1064663" id="Group 62"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7B9CA858" w14:textId="2DED2ADE" w:rsidR="00620D56" w:rsidRDefault="00620D56">
                                <w:pPr>
                                  <w:pStyle w:val="NoSpacing"/>
                                  <w:spacing w:before="120"/>
                                  <w:jc w:val="center"/>
                                  <w:rPr>
                                    <w:color w:val="FFFFFF" w:themeColor="background1"/>
                                  </w:rPr>
                                </w:pPr>
                                <w:r>
                                  <w:rPr>
                                    <w:color w:val="FFFFFF" w:themeColor="background1"/>
                                  </w:rPr>
                                  <w:t>Rohan Chavan (2212517)</w:t>
                                </w:r>
                              </w:p>
                            </w:sdtContent>
                          </w:sdt>
                          <w:p w14:paraId="43F328BC" w14:textId="3642B5B0" w:rsidR="00620D56" w:rsidRDefault="00620D56">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UwTSD</w:t>
                                </w:r>
                              </w:sdtContent>
                            </w:sdt>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Pr>
                                    <w:color w:val="FFFFFF" w:themeColor="background1"/>
                                  </w:rPr>
                                  <w:t>CHECKPOINT TASK 1</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4871CDD1" w14:textId="719BB5FF" w:rsidR="00620D56" w:rsidRDefault="00620D56">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Metasploit</w:t>
                                </w:r>
                              </w:p>
                            </w:sdtContent>
                          </w:sdt>
                        </w:txbxContent>
                      </v:textbox>
                    </v:shape>
                    <w10:wrap anchorx="page" anchory="page"/>
                  </v:group>
                </w:pict>
              </mc:Fallback>
            </mc:AlternateContent>
          </w:r>
        </w:p>
        <w:p w14:paraId="525D59A3" w14:textId="31B0F703" w:rsidR="00620D56" w:rsidRDefault="00620D56">
          <w:r>
            <w:br w:type="page"/>
          </w:r>
        </w:p>
      </w:sdtContent>
    </w:sdt>
    <w:p w14:paraId="1B52EDE5" w14:textId="2F3D0108" w:rsidR="00961AFC" w:rsidRDefault="00620D56">
      <w:r w:rsidRPr="00620D56">
        <w:lastRenderedPageBreak/>
        <w:t>The Metasploit Framework is a Ruby-based, modular penetration testing platform that enables you to write, test, and execute exploit code. The Metasploit Framework contains a suite of tools that you can use to test security vulnerabilities, enumerate networks, execute attacks, and evade detection. At its core, the Metasploit Framework is a collection of commonly used tools that provide a complete environment for penetration testing and exploit development.</w:t>
      </w:r>
    </w:p>
    <w:p w14:paraId="1833B61D" w14:textId="41DA98BA" w:rsidR="00620D56" w:rsidRDefault="00620D56">
      <w:r w:rsidRPr="00620D56">
        <w:t>Metasploit is a versatile penetration testing framework with capabilities that include exploiting vulnerabilities, post-exploitation actions, scanning, payload customization, web application testing, and more. It offers features like Meterpreter for controlling compromised systems, payload customization, integration with other security tools, reporting, and automation. Metasploit comes in both community and commercial versions, and it can be used for ethical security testing and research. Unauthorized or malicious use is illegal and unethical, so proper authorization and ethical guidelines must be followed.</w:t>
      </w:r>
    </w:p>
    <w:p w14:paraId="28AF0EAD" w14:textId="77777777" w:rsidR="00620D56" w:rsidRDefault="00620D56" w:rsidP="00620D56">
      <w:r>
        <w:t>The key difference between a reverse shell and a bind shell lies in how the network connection is established:</w:t>
      </w:r>
    </w:p>
    <w:p w14:paraId="5A749D17" w14:textId="77777777" w:rsidR="00620D56" w:rsidRPr="00620D56" w:rsidRDefault="00620D56" w:rsidP="00620D56">
      <w:pPr>
        <w:rPr>
          <w:b/>
          <w:bCs/>
        </w:rPr>
      </w:pPr>
      <w:r w:rsidRPr="00620D56">
        <w:rPr>
          <w:b/>
          <w:bCs/>
        </w:rPr>
        <w:t>Reverse Shell:</w:t>
      </w:r>
    </w:p>
    <w:p w14:paraId="1EF64BDA" w14:textId="77777777" w:rsidR="00620D56" w:rsidRDefault="00620D56" w:rsidP="00620D56">
      <w:r>
        <w:t>In a reverse shell, the target system initiates the connection to the attacker's system.</w:t>
      </w:r>
    </w:p>
    <w:p w14:paraId="69C8A7DC" w14:textId="77777777" w:rsidR="00620D56" w:rsidRDefault="00620D56" w:rsidP="00620D56">
      <w:r>
        <w:t>The attacker sets up a listener on their system and waits for the target to make a connection.</w:t>
      </w:r>
    </w:p>
    <w:p w14:paraId="51DC8F91" w14:textId="77777777" w:rsidR="00620D56" w:rsidRDefault="00620D56" w:rsidP="00620D56">
      <w:r>
        <w:t xml:space="preserve">Reverse shells are useful when the target is behind a firewall, NAT, or restrictive network </w:t>
      </w:r>
      <w:proofErr w:type="gramStart"/>
      <w:r>
        <w:t>configurations</w:t>
      </w:r>
      <w:proofErr w:type="gramEnd"/>
      <w:r>
        <w:t>, as the target can initiate outbound connections more easily.</w:t>
      </w:r>
    </w:p>
    <w:p w14:paraId="157C960E" w14:textId="77777777" w:rsidR="00620D56" w:rsidRPr="00620D56" w:rsidRDefault="00620D56" w:rsidP="00620D56">
      <w:pPr>
        <w:rPr>
          <w:b/>
          <w:bCs/>
        </w:rPr>
      </w:pPr>
      <w:r w:rsidRPr="00620D56">
        <w:rPr>
          <w:b/>
          <w:bCs/>
        </w:rPr>
        <w:t>Bind Shell:</w:t>
      </w:r>
    </w:p>
    <w:p w14:paraId="657FA64D" w14:textId="77777777" w:rsidR="00620D56" w:rsidRDefault="00620D56" w:rsidP="00620D56">
      <w:r>
        <w:t>In a bind shell, the attacker's system initiates the connection to the target system.</w:t>
      </w:r>
    </w:p>
    <w:p w14:paraId="6D1BC883" w14:textId="77777777" w:rsidR="00620D56" w:rsidRDefault="00620D56" w:rsidP="00620D56">
      <w:r>
        <w:t>The attacker runs a service on the target system, which listens for incoming connections from the attacker.</w:t>
      </w:r>
    </w:p>
    <w:p w14:paraId="5DE8430C" w14:textId="77777777" w:rsidR="00620D56" w:rsidRDefault="00620D56" w:rsidP="00620D56">
      <w:r>
        <w:t>Bind shells are useful when the target system is directly accessible from the internet or when the attacker has control over a network in which the target resides.</w:t>
      </w:r>
    </w:p>
    <w:p w14:paraId="0464ED3E" w14:textId="32610E22" w:rsidR="00620D56" w:rsidRDefault="00620D56" w:rsidP="00620D56">
      <w:r>
        <w:t>In summary, reverse shells have the target initiating the connection, while bind shells have the attacker initiating the connection to a service running on the target. Both techniques can be used for malicious or legitimate purposes, and their suitability depends on the specific network and security configurations in place.</w:t>
      </w:r>
    </w:p>
    <w:p w14:paraId="2940ABBB" w14:textId="26385115" w:rsidR="00620D56" w:rsidRDefault="00620D56" w:rsidP="00620D56">
      <w:r>
        <w:t xml:space="preserve">Bind shell </w:t>
      </w:r>
      <w:proofErr w:type="gramStart"/>
      <w:r>
        <w:t>example</w:t>
      </w:r>
      <w:proofErr w:type="gramEnd"/>
      <w:r>
        <w:t xml:space="preserve"> </w:t>
      </w:r>
    </w:p>
    <w:p w14:paraId="799F31A1" w14:textId="6B3FD3C3" w:rsidR="00620D56" w:rsidRDefault="00620D56" w:rsidP="00620D56">
      <w:r w:rsidRPr="00756B7D">
        <w:lastRenderedPageBreak/>
        <w:drawing>
          <wp:inline distT="0" distB="0" distL="0" distR="0" wp14:anchorId="0AABDDCC" wp14:editId="7E689B9F">
            <wp:extent cx="5423179" cy="2454401"/>
            <wp:effectExtent l="0" t="0" r="6350" b="3175"/>
            <wp:docPr id="33844861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8448619" name="Picture 1" descr="A screenshot of a computer&#10;&#10;Description automatically generated"/>
                    <pic:cNvPicPr/>
                  </pic:nvPicPr>
                  <pic:blipFill>
                    <a:blip r:embed="rId5"/>
                    <a:stretch>
                      <a:fillRect/>
                    </a:stretch>
                  </pic:blipFill>
                  <pic:spPr>
                    <a:xfrm>
                      <a:off x="0" y="0"/>
                      <a:ext cx="5423179" cy="2454401"/>
                    </a:xfrm>
                    <a:prstGeom prst="rect">
                      <a:avLst/>
                    </a:prstGeom>
                  </pic:spPr>
                </pic:pic>
              </a:graphicData>
            </a:graphic>
          </wp:inline>
        </w:drawing>
      </w:r>
    </w:p>
    <w:p w14:paraId="0AF737A0" w14:textId="77777777" w:rsidR="00620D56" w:rsidRDefault="00620D56" w:rsidP="00620D56"/>
    <w:p w14:paraId="1421735E" w14:textId="5C777DA3" w:rsidR="00620D56" w:rsidRDefault="00620D56" w:rsidP="00620D56">
      <w:pPr>
        <w:tabs>
          <w:tab w:val="left" w:pos="4030"/>
        </w:tabs>
      </w:pPr>
      <w:r>
        <w:t xml:space="preserve">In the above example, I have created a http server and payload for on the kali </w:t>
      </w:r>
      <w:proofErr w:type="gramStart"/>
      <w:r>
        <w:t>machine .</w:t>
      </w:r>
      <w:proofErr w:type="gramEnd"/>
    </w:p>
    <w:p w14:paraId="151850EF" w14:textId="3B435417" w:rsidR="00620D56" w:rsidRDefault="00620D56" w:rsidP="00620D56">
      <w:pPr>
        <w:tabs>
          <w:tab w:val="left" w:pos="4030"/>
        </w:tabs>
      </w:pPr>
      <w:r w:rsidRPr="00756B7D">
        <w:drawing>
          <wp:inline distT="0" distB="0" distL="0" distR="0" wp14:anchorId="20FDCC86" wp14:editId="439C062C">
            <wp:extent cx="4073857" cy="3174269"/>
            <wp:effectExtent l="0" t="0" r="3175" b="7620"/>
            <wp:docPr id="10813549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135492" name="Picture 1" descr="A screenshot of a computer&#10;&#10;Description automatically generated"/>
                    <pic:cNvPicPr/>
                  </pic:nvPicPr>
                  <pic:blipFill>
                    <a:blip r:embed="rId6"/>
                    <a:stretch>
                      <a:fillRect/>
                    </a:stretch>
                  </pic:blipFill>
                  <pic:spPr>
                    <a:xfrm>
                      <a:off x="0" y="0"/>
                      <a:ext cx="4082049" cy="3180652"/>
                    </a:xfrm>
                    <a:prstGeom prst="rect">
                      <a:avLst/>
                    </a:prstGeom>
                  </pic:spPr>
                </pic:pic>
              </a:graphicData>
            </a:graphic>
          </wp:inline>
        </w:drawing>
      </w:r>
    </w:p>
    <w:p w14:paraId="156402A5" w14:textId="77777777" w:rsidR="00620D56" w:rsidRDefault="00620D56" w:rsidP="00620D56"/>
    <w:p w14:paraId="25A39CE1" w14:textId="7F9E8B9C" w:rsidR="00620D56" w:rsidRDefault="00620D56" w:rsidP="00620D56">
      <w:pPr>
        <w:tabs>
          <w:tab w:val="left" w:pos="1417"/>
        </w:tabs>
      </w:pPr>
      <w:r>
        <w:t>Accessing the webpage from victim’s machine and installing the bind file.</w:t>
      </w:r>
    </w:p>
    <w:p w14:paraId="4F838B5E" w14:textId="77777777" w:rsidR="00620D56" w:rsidRDefault="00620D56" w:rsidP="00620D56">
      <w:pPr>
        <w:tabs>
          <w:tab w:val="left" w:pos="1417"/>
        </w:tabs>
      </w:pPr>
    </w:p>
    <w:p w14:paraId="34FAD8DB" w14:textId="5AB9E57C" w:rsidR="00620D56" w:rsidRDefault="00620D56" w:rsidP="00620D56">
      <w:pPr>
        <w:tabs>
          <w:tab w:val="left" w:pos="1417"/>
        </w:tabs>
      </w:pPr>
      <w:r w:rsidRPr="00675C55">
        <w:lastRenderedPageBreak/>
        <w:drawing>
          <wp:inline distT="0" distB="0" distL="0" distR="0" wp14:anchorId="28A59F97" wp14:editId="0E3FAE6C">
            <wp:extent cx="5731510" cy="3239135"/>
            <wp:effectExtent l="0" t="0" r="2540" b="0"/>
            <wp:docPr id="7822891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228916" name="Picture 1" descr="A screenshot of a computer&#10;&#10;Description automatically generated"/>
                    <pic:cNvPicPr/>
                  </pic:nvPicPr>
                  <pic:blipFill>
                    <a:blip r:embed="rId7"/>
                    <a:stretch>
                      <a:fillRect/>
                    </a:stretch>
                  </pic:blipFill>
                  <pic:spPr>
                    <a:xfrm>
                      <a:off x="0" y="0"/>
                      <a:ext cx="5731510" cy="3239135"/>
                    </a:xfrm>
                    <a:prstGeom prst="rect">
                      <a:avLst/>
                    </a:prstGeom>
                  </pic:spPr>
                </pic:pic>
              </a:graphicData>
            </a:graphic>
          </wp:inline>
        </w:drawing>
      </w:r>
    </w:p>
    <w:p w14:paraId="41D06500" w14:textId="7F2194D9" w:rsidR="00620D56" w:rsidRPr="00620D56" w:rsidRDefault="00620D56" w:rsidP="00620D56">
      <w:pPr>
        <w:tabs>
          <w:tab w:val="left" w:pos="1417"/>
        </w:tabs>
      </w:pPr>
      <w:r>
        <w:t>Once the victim opens the infected application file a connected is started between the attacker and victim’s machine.</w:t>
      </w:r>
    </w:p>
    <w:sectPr w:rsidR="00620D56" w:rsidRPr="00620D56" w:rsidSect="00620D5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0D56"/>
    <w:rsid w:val="00564EFF"/>
    <w:rsid w:val="00620D56"/>
    <w:rsid w:val="0070253E"/>
    <w:rsid w:val="00961AFC"/>
    <w:rsid w:val="00D94D7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661E14"/>
  <w15:chartTrackingRefBased/>
  <w15:docId w15:val="{BD4E7C9F-D90A-4785-9673-6DD82AFAD9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20D56"/>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620D56"/>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CHECKPOINT TASK 1</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4</Pages>
  <Words>382</Words>
  <Characters>2184</Characters>
  <Application>Microsoft Office Word</Application>
  <DocSecurity>0</DocSecurity>
  <Lines>18</Lines>
  <Paragraphs>5</Paragraphs>
  <ScaleCrop>false</ScaleCrop>
  <Company>UwTSD</Company>
  <LinksUpToDate>false</LinksUpToDate>
  <CharactersWithSpaces>2561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Metasploit</dc:title>
  <dc:subject/>
  <dc:creator>Rohan Chavan (2212517)</dc:creator>
  <cp:keywords/>
  <dc:description/>
  <cp:lastModifiedBy>Rohan Chavan (2212517)</cp:lastModifiedBy>
  <cp:revision>1</cp:revision>
  <dcterms:created xsi:type="dcterms:W3CDTF">2023-11-05T23:40:00Z</dcterms:created>
  <dcterms:modified xsi:type="dcterms:W3CDTF">2023-11-05T23:49:00Z</dcterms:modified>
</cp:coreProperties>
</file>