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62E7D7" w14:textId="36AEE658" w:rsidR="002519E7" w:rsidRDefault="002519E7" w:rsidP="002519E7">
      <w:pPr>
        <w:jc w:val="center"/>
        <w:rPr>
          <w:sz w:val="36"/>
          <w:szCs w:val="36"/>
        </w:rPr>
      </w:pPr>
      <w:r>
        <w:rPr>
          <w:noProof/>
        </w:rPr>
        <w:drawing>
          <wp:inline distT="0" distB="0" distL="0" distR="0" wp14:anchorId="6EC7891F" wp14:editId="251ADD8E">
            <wp:extent cx="5731510" cy="2554780"/>
            <wp:effectExtent l="0" t="0" r="2540" b="0"/>
            <wp:docPr id="4"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780"/>
                    </a:xfrm>
                    <a:prstGeom prst="rect">
                      <a:avLst/>
                    </a:prstGeom>
                    <a:noFill/>
                    <a:ln>
                      <a:noFill/>
                    </a:ln>
                  </pic:spPr>
                </pic:pic>
              </a:graphicData>
            </a:graphic>
          </wp:inline>
        </w:drawing>
      </w:r>
    </w:p>
    <w:p w14:paraId="60DBE907" w14:textId="77777777" w:rsidR="002519E7" w:rsidRDefault="002519E7" w:rsidP="002519E7">
      <w:pPr>
        <w:jc w:val="center"/>
        <w:rPr>
          <w:sz w:val="36"/>
          <w:szCs w:val="36"/>
        </w:rPr>
      </w:pPr>
    </w:p>
    <w:p w14:paraId="424DAE7C" w14:textId="77777777" w:rsidR="002519E7" w:rsidRDefault="002519E7" w:rsidP="002519E7">
      <w:pPr>
        <w:jc w:val="center"/>
        <w:rPr>
          <w:sz w:val="36"/>
          <w:szCs w:val="36"/>
        </w:rPr>
      </w:pPr>
    </w:p>
    <w:p w14:paraId="58450273" w14:textId="1B2C54ED" w:rsidR="002519E7" w:rsidRPr="004F4852" w:rsidRDefault="004F4852" w:rsidP="002519E7">
      <w:pPr>
        <w:jc w:val="center"/>
        <w:rPr>
          <w:rFonts w:ascii="Arial" w:hAnsi="Arial" w:cs="Arial"/>
          <w:b/>
          <w:bCs/>
          <w:sz w:val="36"/>
          <w:szCs w:val="36"/>
        </w:rPr>
      </w:pPr>
      <w:r w:rsidRPr="004F4852">
        <w:rPr>
          <w:rFonts w:ascii="Arial" w:hAnsi="Arial" w:cs="Arial"/>
          <w:b/>
          <w:bCs/>
          <w:sz w:val="36"/>
          <w:szCs w:val="36"/>
        </w:rPr>
        <w:t>The decline of the retailer Wilko</w:t>
      </w:r>
    </w:p>
    <w:p w14:paraId="2BE6E5EA" w14:textId="77777777" w:rsidR="002519E7" w:rsidRDefault="002519E7" w:rsidP="002519E7">
      <w:pPr>
        <w:jc w:val="center"/>
        <w:rPr>
          <w:sz w:val="36"/>
          <w:szCs w:val="36"/>
        </w:rPr>
      </w:pPr>
    </w:p>
    <w:p w14:paraId="57FEBA20" w14:textId="6A7BD6A8" w:rsidR="002519E7" w:rsidRPr="00613F08" w:rsidRDefault="002519E7" w:rsidP="002519E7">
      <w:pPr>
        <w:spacing w:line="360" w:lineRule="auto"/>
        <w:jc w:val="center"/>
        <w:rPr>
          <w:rFonts w:ascii="Arial" w:hAnsi="Arial" w:cs="Arial"/>
          <w:sz w:val="36"/>
          <w:szCs w:val="36"/>
        </w:rPr>
      </w:pPr>
      <w:r w:rsidRPr="00613F08">
        <w:rPr>
          <w:rFonts w:ascii="Arial" w:hAnsi="Arial" w:cs="Arial"/>
          <w:sz w:val="36"/>
          <w:szCs w:val="36"/>
        </w:rPr>
        <w:t>Name: Petrica Filip</w:t>
      </w:r>
    </w:p>
    <w:p w14:paraId="62374A0B" w14:textId="77777777" w:rsidR="002519E7" w:rsidRPr="00613F08" w:rsidRDefault="002519E7" w:rsidP="002519E7">
      <w:pPr>
        <w:spacing w:line="360" w:lineRule="auto"/>
        <w:jc w:val="center"/>
        <w:rPr>
          <w:rFonts w:ascii="Arial" w:hAnsi="Arial" w:cs="Arial"/>
          <w:sz w:val="36"/>
          <w:szCs w:val="36"/>
        </w:rPr>
      </w:pPr>
      <w:r w:rsidRPr="00613F08">
        <w:rPr>
          <w:rFonts w:ascii="Arial" w:hAnsi="Arial" w:cs="Arial"/>
          <w:sz w:val="36"/>
          <w:szCs w:val="36"/>
        </w:rPr>
        <w:t>Student id: 2024879</w:t>
      </w:r>
    </w:p>
    <w:p w14:paraId="7E2081D3" w14:textId="77777777" w:rsidR="002519E7" w:rsidRPr="00613F08" w:rsidRDefault="002519E7" w:rsidP="002519E7">
      <w:pPr>
        <w:spacing w:line="360" w:lineRule="auto"/>
        <w:jc w:val="center"/>
        <w:rPr>
          <w:rFonts w:ascii="Arial" w:hAnsi="Arial" w:cs="Arial"/>
          <w:sz w:val="36"/>
          <w:szCs w:val="36"/>
        </w:rPr>
      </w:pPr>
      <w:r w:rsidRPr="00613F08">
        <w:rPr>
          <w:rFonts w:ascii="Arial" w:hAnsi="Arial" w:cs="Arial"/>
          <w:sz w:val="36"/>
          <w:szCs w:val="36"/>
        </w:rPr>
        <w:t>Word count: 1500</w:t>
      </w:r>
    </w:p>
    <w:p w14:paraId="44ECFB3B" w14:textId="77777777" w:rsidR="002519E7" w:rsidRPr="002519E7" w:rsidRDefault="002519E7" w:rsidP="002519E7">
      <w:pPr>
        <w:pStyle w:val="NormalWeb"/>
        <w:spacing w:before="0" w:beforeAutospacing="0" w:after="0" w:afterAutospacing="0" w:line="360" w:lineRule="auto"/>
        <w:rPr>
          <w:rFonts w:ascii="Arial" w:hAnsi="Arial" w:cs="Arial"/>
        </w:rPr>
      </w:pPr>
    </w:p>
    <w:p w14:paraId="526EECDC" w14:textId="77777777" w:rsidR="002519E7" w:rsidRDefault="002519E7" w:rsidP="002519E7">
      <w:pPr>
        <w:pStyle w:val="NormalWeb"/>
        <w:spacing w:before="0" w:beforeAutospacing="0" w:after="0" w:afterAutospacing="0" w:line="360" w:lineRule="atLeast"/>
      </w:pPr>
    </w:p>
    <w:p w14:paraId="4F7600F4" w14:textId="78E36BB0" w:rsidR="00566CC5" w:rsidRDefault="00566CC5" w:rsidP="002519E7">
      <w:pPr>
        <w:spacing w:line="360" w:lineRule="auto"/>
        <w:rPr>
          <w:rFonts w:ascii="Arial" w:hAnsi="Arial" w:cs="Arial"/>
          <w:sz w:val="24"/>
          <w:szCs w:val="24"/>
        </w:rPr>
      </w:pPr>
    </w:p>
    <w:p w14:paraId="4BC69CBA" w14:textId="77777777" w:rsidR="002519E7" w:rsidRDefault="002519E7" w:rsidP="002519E7">
      <w:pPr>
        <w:spacing w:line="360" w:lineRule="auto"/>
        <w:rPr>
          <w:rFonts w:ascii="Arial" w:hAnsi="Arial" w:cs="Arial"/>
          <w:sz w:val="24"/>
          <w:szCs w:val="24"/>
        </w:rPr>
      </w:pPr>
    </w:p>
    <w:p w14:paraId="0AB924F4" w14:textId="77777777" w:rsidR="002519E7" w:rsidRDefault="002519E7" w:rsidP="002519E7">
      <w:pPr>
        <w:spacing w:line="360" w:lineRule="auto"/>
        <w:rPr>
          <w:rFonts w:ascii="Arial" w:hAnsi="Arial" w:cs="Arial"/>
          <w:sz w:val="24"/>
          <w:szCs w:val="24"/>
        </w:rPr>
      </w:pPr>
    </w:p>
    <w:p w14:paraId="45E5E734" w14:textId="77777777" w:rsidR="002519E7" w:rsidRDefault="002519E7" w:rsidP="002519E7">
      <w:pPr>
        <w:spacing w:line="360" w:lineRule="auto"/>
        <w:rPr>
          <w:rFonts w:ascii="Arial" w:hAnsi="Arial" w:cs="Arial"/>
          <w:sz w:val="24"/>
          <w:szCs w:val="24"/>
        </w:rPr>
      </w:pPr>
    </w:p>
    <w:p w14:paraId="79A0387F" w14:textId="77777777" w:rsidR="002519E7" w:rsidRDefault="002519E7" w:rsidP="002519E7">
      <w:pPr>
        <w:spacing w:line="360" w:lineRule="auto"/>
        <w:rPr>
          <w:rFonts w:ascii="Arial" w:hAnsi="Arial" w:cs="Arial"/>
          <w:sz w:val="24"/>
          <w:szCs w:val="24"/>
        </w:rPr>
      </w:pPr>
    </w:p>
    <w:p w14:paraId="46C5FEB7" w14:textId="77777777" w:rsidR="002519E7" w:rsidRDefault="002519E7" w:rsidP="002519E7">
      <w:pPr>
        <w:spacing w:line="360" w:lineRule="auto"/>
        <w:rPr>
          <w:rFonts w:ascii="Arial" w:hAnsi="Arial" w:cs="Arial"/>
          <w:sz w:val="24"/>
          <w:szCs w:val="24"/>
        </w:rPr>
      </w:pPr>
    </w:p>
    <w:p w14:paraId="4AF092B2" w14:textId="77777777" w:rsidR="002519E7" w:rsidRDefault="002519E7" w:rsidP="002519E7">
      <w:pPr>
        <w:pStyle w:val="NormalWeb"/>
        <w:spacing w:before="0" w:beforeAutospacing="0" w:after="0" w:afterAutospacing="0" w:line="360" w:lineRule="atLeast"/>
      </w:pPr>
    </w:p>
    <w:p w14:paraId="37A4CFAF" w14:textId="77777777" w:rsidR="002519E7" w:rsidRDefault="002519E7" w:rsidP="002519E7">
      <w:pPr>
        <w:pStyle w:val="NormalWeb"/>
        <w:spacing w:before="0" w:beforeAutospacing="0" w:after="0" w:afterAutospacing="0" w:line="360" w:lineRule="atLeast"/>
      </w:pPr>
    </w:p>
    <w:p w14:paraId="30A06756" w14:textId="0A38947A" w:rsidR="002519E7" w:rsidRPr="00663F71" w:rsidRDefault="002519E7" w:rsidP="002519E7">
      <w:pPr>
        <w:pStyle w:val="NormalWeb"/>
        <w:spacing w:before="0" w:beforeAutospacing="0" w:after="0" w:afterAutospacing="0" w:line="360" w:lineRule="auto"/>
        <w:rPr>
          <w:rFonts w:ascii="Arial" w:hAnsi="Arial" w:cs="Arial"/>
        </w:rPr>
      </w:pPr>
      <w:r w:rsidRPr="00663F71">
        <w:rPr>
          <w:rFonts w:ascii="Arial" w:hAnsi="Arial" w:cs="Arial"/>
        </w:rPr>
        <w:t>Table of contents:</w:t>
      </w:r>
    </w:p>
    <w:p w14:paraId="14A9155A" w14:textId="27E9D28A" w:rsidR="002519E7" w:rsidRPr="00663F71" w:rsidRDefault="002519E7" w:rsidP="002519E7">
      <w:pPr>
        <w:pStyle w:val="NormalWeb"/>
        <w:spacing w:before="0" w:beforeAutospacing="0" w:after="0" w:afterAutospacing="0" w:line="360" w:lineRule="auto"/>
        <w:rPr>
          <w:rFonts w:ascii="Arial" w:hAnsi="Arial" w:cs="Arial"/>
        </w:rPr>
      </w:pPr>
      <w:r w:rsidRPr="00663F71">
        <w:rPr>
          <w:rFonts w:ascii="Arial" w:hAnsi="Arial" w:cs="Arial"/>
        </w:rPr>
        <w:t>1 Introduction- Information’s about Wil</w:t>
      </w:r>
      <w:r w:rsidR="008671DD">
        <w:rPr>
          <w:rFonts w:ascii="Arial" w:hAnsi="Arial" w:cs="Arial"/>
        </w:rPr>
        <w:t>k</w:t>
      </w:r>
      <w:r w:rsidRPr="00663F71">
        <w:rPr>
          <w:rFonts w:ascii="Arial" w:hAnsi="Arial" w:cs="Arial"/>
        </w:rPr>
        <w:t>o…………………………………</w:t>
      </w:r>
      <w:r w:rsidR="00663F71" w:rsidRPr="00663F71">
        <w:rPr>
          <w:rFonts w:ascii="Arial" w:hAnsi="Arial" w:cs="Arial"/>
        </w:rPr>
        <w:t>….</w:t>
      </w:r>
      <w:r w:rsidR="0074135D">
        <w:rPr>
          <w:rFonts w:ascii="Arial" w:hAnsi="Arial" w:cs="Arial"/>
        </w:rPr>
        <w:t>3</w:t>
      </w:r>
    </w:p>
    <w:p w14:paraId="35A4DFA2" w14:textId="2C9F00DB" w:rsidR="002519E7" w:rsidRPr="00663F71" w:rsidRDefault="008671DD" w:rsidP="002519E7">
      <w:pPr>
        <w:pStyle w:val="NormalWeb"/>
        <w:spacing w:before="0" w:beforeAutospacing="0" w:after="0" w:afterAutospacing="0" w:line="360" w:lineRule="auto"/>
        <w:rPr>
          <w:rFonts w:ascii="Arial" w:hAnsi="Arial" w:cs="Arial"/>
        </w:rPr>
      </w:pPr>
      <w:r>
        <w:rPr>
          <w:rFonts w:ascii="Arial" w:hAnsi="Arial" w:cs="Arial"/>
        </w:rPr>
        <w:t>2 Main Body………………………………………</w:t>
      </w:r>
      <w:r w:rsidR="002519E7" w:rsidRPr="00663F71">
        <w:rPr>
          <w:rFonts w:ascii="Arial" w:hAnsi="Arial" w:cs="Arial"/>
        </w:rPr>
        <w:t>…………………………</w:t>
      </w:r>
      <w:proofErr w:type="gramStart"/>
      <w:r w:rsidR="002519E7" w:rsidRPr="00663F71">
        <w:rPr>
          <w:rFonts w:ascii="Arial" w:hAnsi="Arial" w:cs="Arial"/>
        </w:rPr>
        <w:t>…</w:t>
      </w:r>
      <w:r w:rsidR="00663F71" w:rsidRPr="00663F71">
        <w:rPr>
          <w:rFonts w:ascii="Arial" w:hAnsi="Arial" w:cs="Arial"/>
        </w:rPr>
        <w:t>..</w:t>
      </w:r>
      <w:proofErr w:type="gramEnd"/>
      <w:r w:rsidR="0074135D">
        <w:rPr>
          <w:rFonts w:ascii="Arial" w:hAnsi="Arial" w:cs="Arial"/>
        </w:rPr>
        <w:t>4</w:t>
      </w:r>
    </w:p>
    <w:p w14:paraId="11241DB3" w14:textId="6AF0A840" w:rsidR="002519E7" w:rsidRPr="00663F71" w:rsidRDefault="002519E7" w:rsidP="002519E7">
      <w:pPr>
        <w:pStyle w:val="NormalWeb"/>
        <w:spacing w:before="0" w:beforeAutospacing="0" w:after="0" w:afterAutospacing="0" w:line="360" w:lineRule="auto"/>
        <w:rPr>
          <w:rFonts w:ascii="Arial" w:hAnsi="Arial" w:cs="Arial"/>
        </w:rPr>
      </w:pPr>
      <w:r w:rsidRPr="00663F71">
        <w:rPr>
          <w:rFonts w:ascii="Arial" w:hAnsi="Arial" w:cs="Arial"/>
        </w:rPr>
        <w:t xml:space="preserve">3 SWOT </w:t>
      </w:r>
      <w:r w:rsidR="00663F71" w:rsidRPr="00663F71">
        <w:rPr>
          <w:rFonts w:ascii="Arial" w:hAnsi="Arial" w:cs="Arial"/>
        </w:rPr>
        <w:t>ANALYSIS</w:t>
      </w:r>
      <w:r w:rsidRPr="00663F71">
        <w:rPr>
          <w:rFonts w:ascii="Arial" w:hAnsi="Arial" w:cs="Arial"/>
        </w:rPr>
        <w:t>……………………………………………………………</w:t>
      </w:r>
      <w:r w:rsidR="00663F71" w:rsidRPr="00663F71">
        <w:rPr>
          <w:rFonts w:ascii="Arial" w:hAnsi="Arial" w:cs="Arial"/>
        </w:rPr>
        <w:t>.</w:t>
      </w:r>
      <w:r w:rsidR="0074135D">
        <w:rPr>
          <w:rFonts w:ascii="Arial" w:hAnsi="Arial" w:cs="Arial"/>
        </w:rPr>
        <w:t>5</w:t>
      </w:r>
    </w:p>
    <w:p w14:paraId="31941952" w14:textId="2D737F29" w:rsidR="002519E7" w:rsidRPr="00663F71" w:rsidRDefault="002519E7" w:rsidP="002519E7">
      <w:pPr>
        <w:pStyle w:val="NormalWeb"/>
        <w:spacing w:before="0" w:beforeAutospacing="0" w:after="0" w:afterAutospacing="0" w:line="360" w:lineRule="auto"/>
        <w:rPr>
          <w:rFonts w:ascii="Arial" w:hAnsi="Arial" w:cs="Arial"/>
        </w:rPr>
      </w:pPr>
      <w:r w:rsidRPr="00663F71">
        <w:rPr>
          <w:rFonts w:ascii="Arial" w:hAnsi="Arial" w:cs="Arial"/>
        </w:rPr>
        <w:t xml:space="preserve">4 </w:t>
      </w:r>
      <w:r w:rsidR="008671DD">
        <w:rPr>
          <w:rFonts w:ascii="Arial" w:hAnsi="Arial" w:cs="Arial"/>
        </w:rPr>
        <w:t>Nature, scope and impact</w:t>
      </w:r>
      <w:r w:rsidRPr="00663F71">
        <w:rPr>
          <w:rFonts w:ascii="Arial" w:hAnsi="Arial" w:cs="Arial"/>
        </w:rPr>
        <w:t>…………………………………………………</w:t>
      </w:r>
      <w:r w:rsidR="008671DD">
        <w:rPr>
          <w:rFonts w:ascii="Arial" w:hAnsi="Arial" w:cs="Arial"/>
        </w:rPr>
        <w:t>…</w:t>
      </w:r>
      <w:r w:rsidR="0074135D">
        <w:rPr>
          <w:rFonts w:ascii="Arial" w:hAnsi="Arial" w:cs="Arial"/>
        </w:rPr>
        <w:t>6</w:t>
      </w:r>
    </w:p>
    <w:p w14:paraId="199C2899" w14:textId="42E20E8D" w:rsidR="002519E7" w:rsidRPr="00663F71" w:rsidRDefault="002519E7" w:rsidP="002519E7">
      <w:pPr>
        <w:pStyle w:val="NormalWeb"/>
        <w:spacing w:before="0" w:beforeAutospacing="0" w:after="0" w:afterAutospacing="0" w:line="360" w:lineRule="auto"/>
        <w:rPr>
          <w:rFonts w:ascii="Arial" w:hAnsi="Arial" w:cs="Arial"/>
        </w:rPr>
      </w:pPr>
      <w:r w:rsidRPr="00663F71">
        <w:rPr>
          <w:rFonts w:ascii="Arial" w:hAnsi="Arial" w:cs="Arial"/>
        </w:rPr>
        <w:t xml:space="preserve">5 </w:t>
      </w:r>
      <w:r w:rsidR="008671DD">
        <w:rPr>
          <w:rFonts w:ascii="Arial" w:hAnsi="Arial" w:cs="Arial"/>
        </w:rPr>
        <w:t>Pestel</w:t>
      </w:r>
      <w:r w:rsidRPr="00663F71">
        <w:rPr>
          <w:rFonts w:ascii="Arial" w:hAnsi="Arial" w:cs="Arial"/>
        </w:rPr>
        <w:t>…………………………………………………………</w:t>
      </w:r>
      <w:r w:rsidR="008671DD">
        <w:rPr>
          <w:rFonts w:ascii="Arial" w:hAnsi="Arial" w:cs="Arial"/>
        </w:rPr>
        <w:t>…….</w:t>
      </w:r>
      <w:r w:rsidRPr="00663F71">
        <w:rPr>
          <w:rFonts w:ascii="Arial" w:hAnsi="Arial" w:cs="Arial"/>
        </w:rPr>
        <w:t>……...</w:t>
      </w:r>
      <w:r w:rsidR="00663F71" w:rsidRPr="00663F71">
        <w:rPr>
          <w:rFonts w:ascii="Arial" w:hAnsi="Arial" w:cs="Arial"/>
        </w:rPr>
        <w:t>......</w:t>
      </w:r>
      <w:r w:rsidR="0074135D">
        <w:rPr>
          <w:rFonts w:ascii="Arial" w:hAnsi="Arial" w:cs="Arial"/>
        </w:rPr>
        <w:t>7</w:t>
      </w:r>
    </w:p>
    <w:p w14:paraId="16CE25D7" w14:textId="75551C13" w:rsidR="002519E7" w:rsidRDefault="002519E7" w:rsidP="002519E7">
      <w:pPr>
        <w:pStyle w:val="NormalWeb"/>
        <w:spacing w:before="0" w:beforeAutospacing="0" w:after="0" w:afterAutospacing="0" w:line="360" w:lineRule="auto"/>
        <w:rPr>
          <w:rFonts w:ascii="Arial" w:hAnsi="Arial" w:cs="Arial"/>
        </w:rPr>
      </w:pPr>
      <w:r w:rsidRPr="00663F71">
        <w:rPr>
          <w:rFonts w:ascii="Arial" w:hAnsi="Arial" w:cs="Arial"/>
        </w:rPr>
        <w:t xml:space="preserve">6 </w:t>
      </w:r>
      <w:r w:rsidR="008671DD">
        <w:rPr>
          <w:rFonts w:ascii="Arial" w:hAnsi="Arial" w:cs="Arial"/>
        </w:rPr>
        <w:t xml:space="preserve">Financial Table of Wilko </w:t>
      </w:r>
      <w:r w:rsidRPr="00663F71">
        <w:rPr>
          <w:rFonts w:ascii="Arial" w:hAnsi="Arial" w:cs="Arial"/>
        </w:rPr>
        <w:t>……………………………………</w:t>
      </w:r>
      <w:r w:rsidR="008671DD">
        <w:rPr>
          <w:rFonts w:ascii="Arial" w:hAnsi="Arial" w:cs="Arial"/>
        </w:rPr>
        <w:t>………….</w:t>
      </w:r>
      <w:r w:rsidRPr="00663F71">
        <w:rPr>
          <w:rFonts w:ascii="Arial" w:hAnsi="Arial" w:cs="Arial"/>
        </w:rPr>
        <w:t>..</w:t>
      </w:r>
      <w:r w:rsidR="00663F71" w:rsidRPr="00663F71">
        <w:rPr>
          <w:rFonts w:ascii="Arial" w:hAnsi="Arial" w:cs="Arial"/>
        </w:rPr>
        <w:t>......</w:t>
      </w:r>
      <w:r w:rsidR="0074135D">
        <w:rPr>
          <w:rFonts w:ascii="Arial" w:hAnsi="Arial" w:cs="Arial"/>
        </w:rPr>
        <w:t>9</w:t>
      </w:r>
    </w:p>
    <w:p w14:paraId="42D05999" w14:textId="4971580A" w:rsidR="008671DD" w:rsidRDefault="008671DD" w:rsidP="002519E7">
      <w:pPr>
        <w:pStyle w:val="NormalWeb"/>
        <w:spacing w:before="0" w:beforeAutospacing="0" w:after="0" w:afterAutospacing="0" w:line="360" w:lineRule="auto"/>
        <w:rPr>
          <w:rFonts w:ascii="Arial" w:hAnsi="Arial" w:cs="Arial"/>
        </w:rPr>
      </w:pPr>
      <w:r>
        <w:rPr>
          <w:rFonts w:ascii="Arial" w:hAnsi="Arial" w:cs="Arial"/>
        </w:rPr>
        <w:t>7 Reason of Wilko’s collapse………………………………………………</w:t>
      </w:r>
      <w:proofErr w:type="gramStart"/>
      <w:r>
        <w:rPr>
          <w:rFonts w:ascii="Arial" w:hAnsi="Arial" w:cs="Arial"/>
        </w:rPr>
        <w:t>…..</w:t>
      </w:r>
      <w:proofErr w:type="gramEnd"/>
      <w:r w:rsidR="0074135D">
        <w:rPr>
          <w:rFonts w:ascii="Arial" w:hAnsi="Arial" w:cs="Arial"/>
        </w:rPr>
        <w:t>10</w:t>
      </w:r>
    </w:p>
    <w:p w14:paraId="68145135" w14:textId="12BD66E5" w:rsidR="008671DD" w:rsidRDefault="008671DD" w:rsidP="002519E7">
      <w:pPr>
        <w:pStyle w:val="NormalWeb"/>
        <w:spacing w:before="0" w:beforeAutospacing="0" w:after="0" w:afterAutospacing="0" w:line="360" w:lineRule="auto"/>
        <w:rPr>
          <w:rFonts w:ascii="Arial" w:hAnsi="Arial" w:cs="Arial"/>
        </w:rPr>
      </w:pPr>
      <w:r>
        <w:rPr>
          <w:rFonts w:ascii="Arial" w:hAnsi="Arial" w:cs="Arial"/>
        </w:rPr>
        <w:t>8 Conclusion…………………………………………………………………</w:t>
      </w:r>
      <w:proofErr w:type="gramStart"/>
      <w:r>
        <w:rPr>
          <w:rFonts w:ascii="Arial" w:hAnsi="Arial" w:cs="Arial"/>
        </w:rPr>
        <w:t>…..</w:t>
      </w:r>
      <w:proofErr w:type="gramEnd"/>
      <w:r>
        <w:rPr>
          <w:rFonts w:ascii="Arial" w:hAnsi="Arial" w:cs="Arial"/>
        </w:rPr>
        <w:t>1</w:t>
      </w:r>
      <w:r w:rsidR="0074135D">
        <w:rPr>
          <w:rFonts w:ascii="Arial" w:hAnsi="Arial" w:cs="Arial"/>
        </w:rPr>
        <w:t>1</w:t>
      </w:r>
    </w:p>
    <w:p w14:paraId="4EA49208" w14:textId="1E59B351" w:rsidR="008671DD" w:rsidRPr="00663F71" w:rsidRDefault="008671DD" w:rsidP="002519E7">
      <w:pPr>
        <w:pStyle w:val="NormalWeb"/>
        <w:spacing w:before="0" w:beforeAutospacing="0" w:after="0" w:afterAutospacing="0" w:line="360" w:lineRule="auto"/>
        <w:rPr>
          <w:rFonts w:ascii="Arial" w:hAnsi="Arial" w:cs="Arial"/>
        </w:rPr>
      </w:pPr>
      <w:r>
        <w:rPr>
          <w:rFonts w:ascii="Arial" w:hAnsi="Arial" w:cs="Arial"/>
        </w:rPr>
        <w:t>9 References…………………………………………………………………….1</w:t>
      </w:r>
      <w:r w:rsidR="0074135D">
        <w:rPr>
          <w:rFonts w:ascii="Arial" w:hAnsi="Arial" w:cs="Arial"/>
        </w:rPr>
        <w:t>2</w:t>
      </w:r>
    </w:p>
    <w:p w14:paraId="7D8E5BAE" w14:textId="77777777" w:rsidR="002519E7" w:rsidRDefault="002519E7" w:rsidP="002519E7">
      <w:pPr>
        <w:pStyle w:val="NormalWeb"/>
        <w:spacing w:before="0" w:beforeAutospacing="0" w:after="0" w:afterAutospacing="0" w:line="360" w:lineRule="atLeast"/>
      </w:pPr>
    </w:p>
    <w:p w14:paraId="32E259EB" w14:textId="77777777" w:rsidR="002519E7" w:rsidRDefault="002519E7" w:rsidP="002519E7">
      <w:pPr>
        <w:spacing w:line="360" w:lineRule="auto"/>
        <w:rPr>
          <w:rFonts w:ascii="Arial" w:hAnsi="Arial" w:cs="Arial"/>
          <w:sz w:val="24"/>
          <w:szCs w:val="24"/>
        </w:rPr>
      </w:pPr>
    </w:p>
    <w:p w14:paraId="4DD1655B" w14:textId="77777777" w:rsidR="00970128" w:rsidRDefault="00970128" w:rsidP="002519E7">
      <w:pPr>
        <w:spacing w:line="360" w:lineRule="auto"/>
        <w:rPr>
          <w:rFonts w:ascii="Arial" w:hAnsi="Arial" w:cs="Arial"/>
          <w:sz w:val="24"/>
          <w:szCs w:val="24"/>
        </w:rPr>
      </w:pPr>
    </w:p>
    <w:p w14:paraId="70492A0A" w14:textId="77777777" w:rsidR="00970128" w:rsidRDefault="00970128" w:rsidP="002519E7">
      <w:pPr>
        <w:spacing w:line="360" w:lineRule="auto"/>
        <w:rPr>
          <w:rFonts w:ascii="Arial" w:hAnsi="Arial" w:cs="Arial"/>
          <w:sz w:val="24"/>
          <w:szCs w:val="24"/>
        </w:rPr>
      </w:pPr>
    </w:p>
    <w:p w14:paraId="192F46F5" w14:textId="77777777" w:rsidR="00970128" w:rsidRDefault="00970128" w:rsidP="002519E7">
      <w:pPr>
        <w:spacing w:line="360" w:lineRule="auto"/>
        <w:rPr>
          <w:rFonts w:ascii="Arial" w:hAnsi="Arial" w:cs="Arial"/>
          <w:sz w:val="24"/>
          <w:szCs w:val="24"/>
        </w:rPr>
      </w:pPr>
    </w:p>
    <w:p w14:paraId="3BB6F488" w14:textId="77777777" w:rsidR="00970128" w:rsidRDefault="00970128" w:rsidP="002519E7">
      <w:pPr>
        <w:spacing w:line="360" w:lineRule="auto"/>
        <w:rPr>
          <w:rFonts w:ascii="Arial" w:hAnsi="Arial" w:cs="Arial"/>
          <w:sz w:val="24"/>
          <w:szCs w:val="24"/>
        </w:rPr>
      </w:pPr>
    </w:p>
    <w:p w14:paraId="670A562B" w14:textId="77777777" w:rsidR="00970128" w:rsidRDefault="00970128" w:rsidP="002519E7">
      <w:pPr>
        <w:spacing w:line="360" w:lineRule="auto"/>
        <w:rPr>
          <w:rFonts w:ascii="Arial" w:hAnsi="Arial" w:cs="Arial"/>
          <w:sz w:val="24"/>
          <w:szCs w:val="24"/>
        </w:rPr>
      </w:pPr>
    </w:p>
    <w:p w14:paraId="020EF7D6" w14:textId="77777777" w:rsidR="00970128" w:rsidRDefault="00970128" w:rsidP="002519E7">
      <w:pPr>
        <w:spacing w:line="360" w:lineRule="auto"/>
        <w:rPr>
          <w:rFonts w:ascii="Arial" w:hAnsi="Arial" w:cs="Arial"/>
          <w:sz w:val="24"/>
          <w:szCs w:val="24"/>
        </w:rPr>
      </w:pPr>
    </w:p>
    <w:p w14:paraId="10675067" w14:textId="77777777" w:rsidR="00970128" w:rsidRDefault="00970128" w:rsidP="002519E7">
      <w:pPr>
        <w:spacing w:line="360" w:lineRule="auto"/>
        <w:rPr>
          <w:rFonts w:ascii="Arial" w:hAnsi="Arial" w:cs="Arial"/>
          <w:sz w:val="24"/>
          <w:szCs w:val="24"/>
        </w:rPr>
      </w:pPr>
    </w:p>
    <w:p w14:paraId="7B840BA0" w14:textId="77777777" w:rsidR="00970128" w:rsidRDefault="00970128" w:rsidP="002519E7">
      <w:pPr>
        <w:spacing w:line="360" w:lineRule="auto"/>
        <w:rPr>
          <w:rFonts w:ascii="Arial" w:hAnsi="Arial" w:cs="Arial"/>
          <w:sz w:val="24"/>
          <w:szCs w:val="24"/>
        </w:rPr>
      </w:pPr>
    </w:p>
    <w:p w14:paraId="1CE0A656" w14:textId="77777777" w:rsidR="00970128" w:rsidRDefault="00970128" w:rsidP="002519E7">
      <w:pPr>
        <w:spacing w:line="360" w:lineRule="auto"/>
        <w:rPr>
          <w:rFonts w:ascii="Arial" w:hAnsi="Arial" w:cs="Arial"/>
          <w:sz w:val="24"/>
          <w:szCs w:val="24"/>
        </w:rPr>
      </w:pPr>
    </w:p>
    <w:p w14:paraId="22FB3DBF" w14:textId="77777777" w:rsidR="00970128" w:rsidRDefault="00970128" w:rsidP="002519E7">
      <w:pPr>
        <w:spacing w:line="360" w:lineRule="auto"/>
        <w:rPr>
          <w:rFonts w:ascii="Arial" w:hAnsi="Arial" w:cs="Arial"/>
          <w:sz w:val="24"/>
          <w:szCs w:val="24"/>
        </w:rPr>
      </w:pPr>
    </w:p>
    <w:p w14:paraId="15FE2D0A" w14:textId="77777777" w:rsidR="00970128" w:rsidRDefault="00970128" w:rsidP="002519E7">
      <w:pPr>
        <w:spacing w:line="360" w:lineRule="auto"/>
        <w:rPr>
          <w:rFonts w:ascii="Arial" w:hAnsi="Arial" w:cs="Arial"/>
          <w:sz w:val="24"/>
          <w:szCs w:val="24"/>
        </w:rPr>
      </w:pPr>
    </w:p>
    <w:p w14:paraId="0C983D30" w14:textId="77777777" w:rsidR="00970128" w:rsidRDefault="00970128" w:rsidP="002519E7">
      <w:pPr>
        <w:spacing w:line="360" w:lineRule="auto"/>
        <w:rPr>
          <w:rFonts w:ascii="Arial" w:hAnsi="Arial" w:cs="Arial"/>
          <w:sz w:val="24"/>
          <w:szCs w:val="24"/>
        </w:rPr>
      </w:pPr>
    </w:p>
    <w:p w14:paraId="31F7CE7D" w14:textId="77777777" w:rsidR="00970128" w:rsidRDefault="00970128" w:rsidP="002519E7">
      <w:pPr>
        <w:spacing w:line="360" w:lineRule="auto"/>
        <w:rPr>
          <w:rFonts w:ascii="Arial" w:hAnsi="Arial" w:cs="Arial"/>
          <w:sz w:val="24"/>
          <w:szCs w:val="24"/>
        </w:rPr>
      </w:pPr>
    </w:p>
    <w:p w14:paraId="03A2F8FD" w14:textId="77777777" w:rsidR="00970128" w:rsidRDefault="00970128" w:rsidP="002519E7">
      <w:pPr>
        <w:spacing w:line="360" w:lineRule="auto"/>
        <w:rPr>
          <w:rFonts w:ascii="Arial" w:hAnsi="Arial" w:cs="Arial"/>
          <w:sz w:val="24"/>
          <w:szCs w:val="24"/>
        </w:rPr>
      </w:pPr>
    </w:p>
    <w:p w14:paraId="4C3689F3" w14:textId="77777777" w:rsidR="00970128" w:rsidRPr="00D164F2" w:rsidRDefault="00970128" w:rsidP="00970128">
      <w:pPr>
        <w:pStyle w:val="NormalWeb"/>
        <w:spacing w:before="0" w:beforeAutospacing="0" w:after="0" w:afterAutospacing="0" w:line="360" w:lineRule="auto"/>
        <w:rPr>
          <w:rFonts w:ascii="Arial" w:hAnsi="Arial" w:cs="Arial"/>
          <w:b/>
          <w:bCs/>
        </w:rPr>
      </w:pPr>
      <w:r w:rsidRPr="00D164F2">
        <w:rPr>
          <w:rFonts w:ascii="Arial" w:hAnsi="Arial" w:cs="Arial"/>
          <w:b/>
          <w:bCs/>
        </w:rPr>
        <w:t>Introduction</w:t>
      </w:r>
    </w:p>
    <w:p w14:paraId="33EAA7DD" w14:textId="659030EE" w:rsidR="00970128" w:rsidRDefault="00663F71" w:rsidP="002519E7">
      <w:pPr>
        <w:spacing w:line="360" w:lineRule="auto"/>
        <w:rPr>
          <w:rFonts w:ascii="Arial" w:hAnsi="Arial" w:cs="Arial"/>
          <w:sz w:val="24"/>
          <w:szCs w:val="24"/>
        </w:rPr>
      </w:pPr>
      <w:r>
        <w:rPr>
          <w:noProof/>
        </w:rPr>
        <w:lastRenderedPageBreak/>
        <w:drawing>
          <wp:inline distT="0" distB="0" distL="0" distR="0" wp14:anchorId="67B1F6FF" wp14:editId="543B14EC">
            <wp:extent cx="5731510" cy="3180715"/>
            <wp:effectExtent l="0" t="0" r="2540" b="635"/>
            <wp:docPr id="2" name="Picture 1" descr="Pontefract Wilko among 71 stores bought by Poundland in new d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ntefract Wilko among 71 stores bought by Poundland in new de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80715"/>
                    </a:xfrm>
                    <a:prstGeom prst="rect">
                      <a:avLst/>
                    </a:prstGeom>
                    <a:noFill/>
                    <a:ln>
                      <a:noFill/>
                    </a:ln>
                  </pic:spPr>
                </pic:pic>
              </a:graphicData>
            </a:graphic>
          </wp:inline>
        </w:drawing>
      </w:r>
    </w:p>
    <w:p w14:paraId="7DC824F8" w14:textId="0FE5F5C8" w:rsidR="006E3EA6" w:rsidRPr="006E3EA6" w:rsidRDefault="006E3EA6" w:rsidP="006E3EA6">
      <w:pPr>
        <w:spacing w:line="360" w:lineRule="auto"/>
        <w:rPr>
          <w:rFonts w:ascii="Arial" w:hAnsi="Arial" w:cs="Arial"/>
          <w:sz w:val="24"/>
          <w:szCs w:val="24"/>
        </w:rPr>
      </w:pPr>
      <w:r w:rsidRPr="006E3EA6">
        <w:rPr>
          <w:rFonts w:ascii="Arial" w:hAnsi="Arial" w:cs="Arial"/>
          <w:sz w:val="24"/>
          <w:szCs w:val="24"/>
        </w:rPr>
        <w:t xml:space="preserve"> In this report I will be writing about Wilko’s decline, and I will conduct a Swot and Pestel analysis finishing with a conclusion.</w:t>
      </w:r>
    </w:p>
    <w:p w14:paraId="5B9A8EAE" w14:textId="103C8BB4" w:rsidR="00D164F2" w:rsidRPr="00D164F2" w:rsidRDefault="006E3EA6" w:rsidP="00D164F2">
      <w:pPr>
        <w:spacing w:line="360" w:lineRule="auto"/>
        <w:rPr>
          <w:rFonts w:ascii="Arial" w:hAnsi="Arial" w:cs="Arial"/>
          <w:sz w:val="24"/>
          <w:szCs w:val="24"/>
        </w:rPr>
      </w:pPr>
      <w:r>
        <w:rPr>
          <w:rFonts w:ascii="Arial" w:hAnsi="Arial" w:cs="Arial"/>
          <w:sz w:val="24"/>
          <w:szCs w:val="24"/>
        </w:rPr>
        <w:t xml:space="preserve"> </w:t>
      </w:r>
      <w:r w:rsidR="00D164F2">
        <w:rPr>
          <w:rFonts w:ascii="Arial" w:hAnsi="Arial" w:cs="Arial"/>
          <w:sz w:val="24"/>
          <w:szCs w:val="24"/>
        </w:rPr>
        <w:t xml:space="preserve"> </w:t>
      </w:r>
      <w:r w:rsidR="00D164F2" w:rsidRPr="00D164F2">
        <w:rPr>
          <w:rFonts w:ascii="Arial" w:hAnsi="Arial" w:cs="Arial"/>
          <w:sz w:val="24"/>
          <w:szCs w:val="24"/>
        </w:rPr>
        <w:t xml:space="preserve">In 1930, James </w:t>
      </w:r>
      <w:proofErr w:type="spellStart"/>
      <w:r w:rsidR="00D164F2" w:rsidRPr="00D164F2">
        <w:rPr>
          <w:rFonts w:ascii="Arial" w:hAnsi="Arial" w:cs="Arial"/>
          <w:sz w:val="24"/>
          <w:szCs w:val="24"/>
        </w:rPr>
        <w:t>Kemsey</w:t>
      </w:r>
      <w:proofErr w:type="spellEnd"/>
      <w:r w:rsidR="00D164F2" w:rsidRPr="00D164F2">
        <w:rPr>
          <w:rFonts w:ascii="Arial" w:hAnsi="Arial" w:cs="Arial"/>
          <w:sz w:val="24"/>
          <w:szCs w:val="24"/>
        </w:rPr>
        <w:t xml:space="preserve"> Wilkinson launched Wilko, a British high-street shop business, in Leicester. Wilko, known for delivering a large choice of economical household items, DIY products, garden supplies, and home basics, became a popular destination for value-conscious buyers around the UK. Over the decades, it grew to hundreds of outlets across the country, becoming synonymous with ease and quality. Despite its lengthy history, Wilko has encountered substantial financial issues in recent years, including a struggle to compete with internet shops and discount chains, which contributed to the company's final downfall into administration in 2023.</w:t>
      </w:r>
    </w:p>
    <w:p w14:paraId="0AE01B61" w14:textId="77777777" w:rsidR="00D164F2" w:rsidRDefault="00D164F2" w:rsidP="002519E7">
      <w:pPr>
        <w:spacing w:line="360" w:lineRule="auto"/>
        <w:rPr>
          <w:rFonts w:ascii="Arial" w:hAnsi="Arial" w:cs="Arial"/>
          <w:sz w:val="24"/>
          <w:szCs w:val="24"/>
        </w:rPr>
      </w:pPr>
    </w:p>
    <w:p w14:paraId="34F2D524" w14:textId="77777777" w:rsidR="00D164F2" w:rsidRDefault="00D164F2" w:rsidP="002519E7">
      <w:pPr>
        <w:spacing w:line="360" w:lineRule="auto"/>
        <w:rPr>
          <w:rFonts w:ascii="Arial" w:hAnsi="Arial" w:cs="Arial"/>
          <w:sz w:val="24"/>
          <w:szCs w:val="24"/>
        </w:rPr>
      </w:pPr>
    </w:p>
    <w:p w14:paraId="6BEEA088" w14:textId="77777777" w:rsidR="00D164F2" w:rsidRDefault="00D164F2" w:rsidP="002519E7">
      <w:pPr>
        <w:spacing w:line="360" w:lineRule="auto"/>
        <w:rPr>
          <w:rFonts w:ascii="Arial" w:hAnsi="Arial" w:cs="Arial"/>
          <w:sz w:val="24"/>
          <w:szCs w:val="24"/>
        </w:rPr>
      </w:pPr>
    </w:p>
    <w:p w14:paraId="31DBD563" w14:textId="77777777" w:rsidR="00D164F2" w:rsidRDefault="00D164F2" w:rsidP="002519E7">
      <w:pPr>
        <w:spacing w:line="360" w:lineRule="auto"/>
        <w:rPr>
          <w:rFonts w:ascii="Arial" w:hAnsi="Arial" w:cs="Arial"/>
          <w:sz w:val="24"/>
          <w:szCs w:val="24"/>
        </w:rPr>
      </w:pPr>
    </w:p>
    <w:p w14:paraId="1017890C" w14:textId="77777777" w:rsidR="00D164F2" w:rsidRDefault="00D164F2" w:rsidP="002519E7">
      <w:pPr>
        <w:spacing w:line="360" w:lineRule="auto"/>
        <w:rPr>
          <w:rFonts w:ascii="Arial" w:hAnsi="Arial" w:cs="Arial"/>
          <w:sz w:val="24"/>
          <w:szCs w:val="24"/>
        </w:rPr>
      </w:pPr>
    </w:p>
    <w:p w14:paraId="31DE7617" w14:textId="77777777" w:rsidR="00D164F2" w:rsidRDefault="00D164F2" w:rsidP="002519E7">
      <w:pPr>
        <w:spacing w:line="360" w:lineRule="auto"/>
        <w:rPr>
          <w:rFonts w:ascii="Arial" w:hAnsi="Arial" w:cs="Arial"/>
          <w:sz w:val="24"/>
          <w:szCs w:val="24"/>
        </w:rPr>
      </w:pPr>
    </w:p>
    <w:p w14:paraId="4A4A0F40" w14:textId="25E0E6C8" w:rsidR="00D164F2" w:rsidRDefault="00D164F2" w:rsidP="002519E7">
      <w:pPr>
        <w:spacing w:line="360" w:lineRule="auto"/>
        <w:rPr>
          <w:rFonts w:ascii="Arial" w:hAnsi="Arial" w:cs="Arial"/>
          <w:b/>
          <w:bCs/>
          <w:sz w:val="24"/>
          <w:szCs w:val="24"/>
        </w:rPr>
      </w:pPr>
      <w:r w:rsidRPr="00D164F2">
        <w:rPr>
          <w:rFonts w:ascii="Arial" w:hAnsi="Arial" w:cs="Arial"/>
          <w:b/>
          <w:bCs/>
          <w:sz w:val="24"/>
          <w:szCs w:val="24"/>
        </w:rPr>
        <w:t>Main Body</w:t>
      </w:r>
    </w:p>
    <w:p w14:paraId="32A81F5D" w14:textId="25763A39" w:rsidR="00D164F2" w:rsidRDefault="00D164F2" w:rsidP="00D164F2">
      <w:pPr>
        <w:spacing w:line="360" w:lineRule="auto"/>
        <w:rPr>
          <w:rFonts w:ascii="Arial" w:hAnsi="Arial" w:cs="Arial"/>
          <w:sz w:val="24"/>
          <w:szCs w:val="24"/>
        </w:rPr>
      </w:pPr>
      <w:r>
        <w:rPr>
          <w:rFonts w:ascii="Arial" w:hAnsi="Arial" w:cs="Arial"/>
          <w:sz w:val="24"/>
          <w:szCs w:val="24"/>
        </w:rPr>
        <w:lastRenderedPageBreak/>
        <w:t xml:space="preserve"> </w:t>
      </w:r>
      <w:r w:rsidRPr="00D164F2">
        <w:rPr>
          <w:rFonts w:ascii="Arial" w:hAnsi="Arial" w:cs="Arial"/>
          <w:sz w:val="24"/>
          <w:szCs w:val="24"/>
        </w:rPr>
        <w:t xml:space="preserve">Wilko borrowed £40 million from restructuring company Hilco Capital in January 2023, resulting in 400 job cuts in February. On August 3, 2023, Wilco announced that it will appoint administrators to locate a buyer following a difficult business season. On August 3, the company entered administration. CEO Mark Jackson has announced that management will work with PwC administrators to save as many jobs as possible. The deadline for business takeover proposals has been set for August 16, 2023. Wilko's bankruptcy resulted in the loss of roughly 12,000 jobs, 625 million in debt, and a £50 million pension deficit. During the administration process, it was claimed that its owners withdrew £77 million from the company during the preceding decade. In September, B&amp;M paid £13 million for 51 Wilco locations. After owning 71 stores, Poundland stated that it will prioritise employing former Wilko staff. The Range paid £7 million for Wilko's brand, website, and intellectual property. As part of the transaction, 36 workers from Wilko's digital business transferred to The Range, and on October 8, 2023, the remaining locations run by the prior owners </w:t>
      </w:r>
      <w:r w:rsidR="00436C8A" w:rsidRPr="00D164F2">
        <w:rPr>
          <w:rFonts w:ascii="Arial" w:hAnsi="Arial" w:cs="Arial"/>
          <w:sz w:val="24"/>
          <w:szCs w:val="24"/>
        </w:rPr>
        <w:t>closed.</w:t>
      </w:r>
      <w:r w:rsidR="00436C8A">
        <w:rPr>
          <w:rFonts w:ascii="Arial" w:hAnsi="Arial" w:cs="Arial"/>
          <w:sz w:val="24"/>
          <w:szCs w:val="24"/>
        </w:rPr>
        <w:t xml:space="preserve"> </w:t>
      </w:r>
      <w:r w:rsidR="004F1322">
        <w:rPr>
          <w:rFonts w:ascii="Arial" w:hAnsi="Arial" w:cs="Arial"/>
          <w:sz w:val="24"/>
          <w:szCs w:val="24"/>
        </w:rPr>
        <w:t>(Wikipedia</w:t>
      </w:r>
      <w:r w:rsidR="00436C8A">
        <w:rPr>
          <w:rFonts w:ascii="Arial" w:hAnsi="Arial" w:cs="Arial"/>
          <w:sz w:val="24"/>
          <w:szCs w:val="24"/>
        </w:rPr>
        <w:t xml:space="preserve"> 2023)</w:t>
      </w:r>
    </w:p>
    <w:p w14:paraId="545A6CBB" w14:textId="77777777" w:rsidR="00436C8A" w:rsidRDefault="00436C8A" w:rsidP="00D164F2">
      <w:pPr>
        <w:spacing w:line="360" w:lineRule="auto"/>
        <w:rPr>
          <w:rFonts w:ascii="Arial" w:hAnsi="Arial" w:cs="Arial"/>
          <w:sz w:val="24"/>
          <w:szCs w:val="24"/>
        </w:rPr>
      </w:pPr>
    </w:p>
    <w:p w14:paraId="1B960412" w14:textId="77777777" w:rsidR="00436C8A" w:rsidRDefault="00436C8A" w:rsidP="00D164F2">
      <w:pPr>
        <w:spacing w:line="360" w:lineRule="auto"/>
        <w:rPr>
          <w:rFonts w:ascii="Arial" w:hAnsi="Arial" w:cs="Arial"/>
          <w:sz w:val="24"/>
          <w:szCs w:val="24"/>
        </w:rPr>
      </w:pPr>
    </w:p>
    <w:p w14:paraId="1DF123DA" w14:textId="77777777" w:rsidR="00436C8A" w:rsidRDefault="00436C8A" w:rsidP="00D164F2">
      <w:pPr>
        <w:spacing w:line="360" w:lineRule="auto"/>
        <w:rPr>
          <w:rFonts w:ascii="Arial" w:hAnsi="Arial" w:cs="Arial"/>
          <w:sz w:val="24"/>
          <w:szCs w:val="24"/>
        </w:rPr>
      </w:pPr>
    </w:p>
    <w:p w14:paraId="600E5322" w14:textId="77777777" w:rsidR="00436C8A" w:rsidRDefault="00436C8A" w:rsidP="00D164F2">
      <w:pPr>
        <w:spacing w:line="360" w:lineRule="auto"/>
        <w:rPr>
          <w:rFonts w:ascii="Arial" w:hAnsi="Arial" w:cs="Arial"/>
          <w:sz w:val="24"/>
          <w:szCs w:val="24"/>
        </w:rPr>
      </w:pPr>
    </w:p>
    <w:p w14:paraId="08612394" w14:textId="77777777" w:rsidR="00436C8A" w:rsidRDefault="00436C8A" w:rsidP="00D164F2">
      <w:pPr>
        <w:spacing w:line="360" w:lineRule="auto"/>
        <w:rPr>
          <w:rFonts w:ascii="Arial" w:hAnsi="Arial" w:cs="Arial"/>
          <w:sz w:val="24"/>
          <w:szCs w:val="24"/>
        </w:rPr>
      </w:pPr>
    </w:p>
    <w:p w14:paraId="0A382BBC" w14:textId="77777777" w:rsidR="00436C8A" w:rsidRDefault="00436C8A" w:rsidP="00D164F2">
      <w:pPr>
        <w:spacing w:line="360" w:lineRule="auto"/>
        <w:rPr>
          <w:rFonts w:ascii="Arial" w:hAnsi="Arial" w:cs="Arial"/>
          <w:sz w:val="24"/>
          <w:szCs w:val="24"/>
        </w:rPr>
      </w:pPr>
    </w:p>
    <w:p w14:paraId="200F9FE9" w14:textId="77777777" w:rsidR="00436C8A" w:rsidRDefault="00436C8A" w:rsidP="00D164F2">
      <w:pPr>
        <w:spacing w:line="360" w:lineRule="auto"/>
        <w:rPr>
          <w:rFonts w:ascii="Arial" w:hAnsi="Arial" w:cs="Arial"/>
          <w:sz w:val="24"/>
          <w:szCs w:val="24"/>
        </w:rPr>
      </w:pPr>
    </w:p>
    <w:p w14:paraId="646CDD6E" w14:textId="77777777" w:rsidR="00436C8A" w:rsidRDefault="00436C8A" w:rsidP="00D164F2">
      <w:pPr>
        <w:spacing w:line="360" w:lineRule="auto"/>
        <w:rPr>
          <w:rFonts w:ascii="Arial" w:hAnsi="Arial" w:cs="Arial"/>
          <w:sz w:val="24"/>
          <w:szCs w:val="24"/>
        </w:rPr>
      </w:pPr>
    </w:p>
    <w:p w14:paraId="5F0F8867" w14:textId="77777777" w:rsidR="00436C8A" w:rsidRDefault="00436C8A" w:rsidP="00D164F2">
      <w:pPr>
        <w:spacing w:line="360" w:lineRule="auto"/>
        <w:rPr>
          <w:rFonts w:ascii="Arial" w:hAnsi="Arial" w:cs="Arial"/>
          <w:sz w:val="24"/>
          <w:szCs w:val="24"/>
        </w:rPr>
      </w:pPr>
    </w:p>
    <w:p w14:paraId="75A10BFC" w14:textId="77777777" w:rsidR="00436C8A" w:rsidRDefault="00436C8A" w:rsidP="00D164F2">
      <w:pPr>
        <w:spacing w:line="360" w:lineRule="auto"/>
        <w:rPr>
          <w:rFonts w:ascii="Arial" w:hAnsi="Arial" w:cs="Arial"/>
          <w:sz w:val="24"/>
          <w:szCs w:val="24"/>
        </w:rPr>
      </w:pPr>
    </w:p>
    <w:p w14:paraId="1AE46D38" w14:textId="77777777" w:rsidR="006E3EA6" w:rsidRDefault="006E3EA6" w:rsidP="00D164F2">
      <w:pPr>
        <w:spacing w:line="360" w:lineRule="auto"/>
        <w:rPr>
          <w:rFonts w:ascii="Arial" w:hAnsi="Arial" w:cs="Arial"/>
          <w:sz w:val="24"/>
          <w:szCs w:val="24"/>
        </w:rPr>
      </w:pPr>
    </w:p>
    <w:p w14:paraId="2AF218DB" w14:textId="77777777" w:rsidR="006E3EA6" w:rsidRDefault="006E3EA6" w:rsidP="00D164F2">
      <w:pPr>
        <w:spacing w:line="360" w:lineRule="auto"/>
        <w:rPr>
          <w:rFonts w:ascii="Arial" w:hAnsi="Arial" w:cs="Arial"/>
          <w:sz w:val="24"/>
          <w:szCs w:val="24"/>
        </w:rPr>
      </w:pPr>
    </w:p>
    <w:p w14:paraId="187E768A" w14:textId="77777777" w:rsidR="004824AE" w:rsidRDefault="004824AE" w:rsidP="00D164F2">
      <w:pPr>
        <w:spacing w:line="360" w:lineRule="auto"/>
        <w:rPr>
          <w:rFonts w:ascii="Arial" w:hAnsi="Arial" w:cs="Arial"/>
          <w:b/>
          <w:bCs/>
          <w:sz w:val="24"/>
          <w:szCs w:val="24"/>
        </w:rPr>
      </w:pPr>
    </w:p>
    <w:p w14:paraId="780F34AC" w14:textId="2DA4708C" w:rsidR="00436C8A" w:rsidRDefault="00436C8A" w:rsidP="00D164F2">
      <w:pPr>
        <w:spacing w:line="360" w:lineRule="auto"/>
        <w:rPr>
          <w:rFonts w:ascii="Arial" w:hAnsi="Arial" w:cs="Arial"/>
          <w:b/>
          <w:bCs/>
          <w:sz w:val="24"/>
          <w:szCs w:val="24"/>
        </w:rPr>
      </w:pPr>
      <w:r w:rsidRPr="00436C8A">
        <w:rPr>
          <w:rFonts w:ascii="Arial" w:hAnsi="Arial" w:cs="Arial"/>
          <w:b/>
          <w:bCs/>
          <w:sz w:val="24"/>
          <w:szCs w:val="24"/>
        </w:rPr>
        <w:lastRenderedPageBreak/>
        <w:t xml:space="preserve">SWOT ANALYSIS </w:t>
      </w:r>
    </w:p>
    <w:p w14:paraId="20F34625" w14:textId="77777777" w:rsidR="00436C8A" w:rsidRPr="0015784B" w:rsidRDefault="00436C8A" w:rsidP="0015784B">
      <w:pPr>
        <w:spacing w:line="360" w:lineRule="auto"/>
        <w:rPr>
          <w:rFonts w:ascii="Arial" w:hAnsi="Arial" w:cs="Arial"/>
          <w:b/>
          <w:bCs/>
          <w:color w:val="000000"/>
          <w:sz w:val="24"/>
          <w:szCs w:val="24"/>
        </w:rPr>
      </w:pPr>
      <w:r>
        <w:rPr>
          <w:noProof/>
        </w:rPr>
        <w:drawing>
          <wp:inline distT="0" distB="0" distL="0" distR="0" wp14:anchorId="4461297F" wp14:editId="0B87388A">
            <wp:extent cx="5256530" cy="2676525"/>
            <wp:effectExtent l="0" t="0" r="1270" b="9525"/>
            <wp:docPr id="1" name="Picture 1" descr="تحليل سوات الرباعيSOWT - مال واعما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حليل سوات الرباعيSOWT - مال واعمال"/>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671" cy="2686780"/>
                    </a:xfrm>
                    <a:prstGeom prst="rect">
                      <a:avLst/>
                    </a:prstGeom>
                    <a:noFill/>
                    <a:ln>
                      <a:noFill/>
                    </a:ln>
                  </pic:spPr>
                </pic:pic>
              </a:graphicData>
            </a:graphic>
          </wp:inline>
        </w:drawing>
      </w:r>
      <w:r w:rsidRPr="00347427">
        <w:rPr>
          <w:rFonts w:ascii="Arial" w:hAnsi="Arial" w:cs="Arial"/>
          <w:b/>
          <w:bCs/>
          <w:color w:val="000000"/>
        </w:rPr>
        <w:t xml:space="preserve"> </w:t>
      </w:r>
      <w:r w:rsidRPr="0015784B">
        <w:rPr>
          <w:rFonts w:ascii="Arial" w:hAnsi="Arial" w:cs="Arial"/>
          <w:b/>
          <w:bCs/>
          <w:color w:val="000000"/>
          <w:sz w:val="24"/>
          <w:szCs w:val="24"/>
        </w:rPr>
        <w:t>Strengths:</w:t>
      </w:r>
    </w:p>
    <w:p w14:paraId="5BB5735C" w14:textId="77777777" w:rsidR="006E3EA6" w:rsidRPr="006E3EA6" w:rsidRDefault="00436C8A" w:rsidP="006E3EA6">
      <w:pPr>
        <w:pStyle w:val="ListParagraph"/>
        <w:numPr>
          <w:ilvl w:val="0"/>
          <w:numId w:val="3"/>
        </w:numPr>
        <w:spacing w:line="360" w:lineRule="auto"/>
        <w:rPr>
          <w:rFonts w:ascii="Arial" w:hAnsi="Arial" w:cs="Arial"/>
          <w:b/>
          <w:bCs/>
          <w:sz w:val="24"/>
          <w:szCs w:val="24"/>
        </w:rPr>
      </w:pPr>
      <w:r w:rsidRPr="006E3EA6">
        <w:rPr>
          <w:rFonts w:ascii="Arial" w:eastAsia="Times New Roman" w:hAnsi="Arial" w:cs="Arial"/>
          <w:kern w:val="0"/>
          <w:sz w:val="24"/>
          <w:szCs w:val="24"/>
          <w:lang w:eastAsia="en-GB"/>
          <w14:ligatures w14:val="none"/>
        </w:rPr>
        <w:t xml:space="preserve">Well-known and established brand: In the UK, Wilko is a well-known and established brand that may be leveraged to increase brand recognition and loyalty. </w:t>
      </w:r>
    </w:p>
    <w:p w14:paraId="62F38F77" w14:textId="77777777" w:rsidR="006E3EA6" w:rsidRPr="006E3EA6" w:rsidRDefault="00436C8A" w:rsidP="006E3EA6">
      <w:pPr>
        <w:pStyle w:val="ListParagraph"/>
        <w:numPr>
          <w:ilvl w:val="0"/>
          <w:numId w:val="3"/>
        </w:numPr>
        <w:spacing w:line="360" w:lineRule="auto"/>
        <w:rPr>
          <w:rFonts w:ascii="Arial" w:hAnsi="Arial" w:cs="Arial"/>
          <w:b/>
          <w:bCs/>
          <w:sz w:val="24"/>
          <w:szCs w:val="24"/>
        </w:rPr>
      </w:pPr>
      <w:r w:rsidRPr="006E3EA6">
        <w:rPr>
          <w:rFonts w:ascii="Arial" w:eastAsia="Times New Roman" w:hAnsi="Arial" w:cs="Arial"/>
          <w:kern w:val="0"/>
          <w:sz w:val="24"/>
          <w:szCs w:val="24"/>
          <w:lang w:eastAsia="en-GB"/>
          <w14:ligatures w14:val="none"/>
        </w:rPr>
        <w:t xml:space="preserve"> Diverse Product Offering: The company offers a large selection of garden and home goods, drawing in a varied clientele. (Liang and </w:t>
      </w:r>
      <w:r w:rsidR="0015784B" w:rsidRPr="006E3EA6">
        <w:rPr>
          <w:rFonts w:ascii="Arial" w:eastAsia="Times New Roman" w:hAnsi="Arial" w:cs="Arial"/>
          <w:kern w:val="0"/>
          <w:sz w:val="24"/>
          <w:szCs w:val="24"/>
          <w:lang w:eastAsia="en-GB"/>
          <w14:ligatures w14:val="none"/>
        </w:rPr>
        <w:t xml:space="preserve">et.al. </w:t>
      </w:r>
      <w:r w:rsidRPr="006E3EA6">
        <w:rPr>
          <w:rFonts w:ascii="Arial" w:eastAsia="Times New Roman" w:hAnsi="Arial" w:cs="Arial"/>
          <w:kern w:val="0"/>
          <w:sz w:val="24"/>
          <w:szCs w:val="24"/>
          <w:lang w:eastAsia="en-GB"/>
          <w14:ligatures w14:val="none"/>
        </w:rPr>
        <w:t>2020)</w:t>
      </w:r>
    </w:p>
    <w:p w14:paraId="3614FAA8" w14:textId="3E050DEA" w:rsidR="00436C8A" w:rsidRPr="006E3EA6" w:rsidRDefault="00436C8A" w:rsidP="006E3EA6">
      <w:pPr>
        <w:pStyle w:val="ListParagraph"/>
        <w:numPr>
          <w:ilvl w:val="0"/>
          <w:numId w:val="3"/>
        </w:numPr>
        <w:spacing w:line="360" w:lineRule="auto"/>
        <w:rPr>
          <w:rFonts w:ascii="Arial" w:hAnsi="Arial" w:cs="Arial"/>
          <w:b/>
          <w:bCs/>
          <w:sz w:val="24"/>
          <w:szCs w:val="24"/>
        </w:rPr>
      </w:pPr>
      <w:r w:rsidRPr="006E3EA6">
        <w:rPr>
          <w:rFonts w:ascii="Arial" w:eastAsia="Times New Roman" w:hAnsi="Arial" w:cs="Arial"/>
          <w:kern w:val="0"/>
          <w:sz w:val="24"/>
          <w:szCs w:val="24"/>
          <w:lang w:eastAsia="en-GB"/>
          <w14:ligatures w14:val="none"/>
        </w:rPr>
        <w:t xml:space="preserve">Physical presence: Wilko is more easily available to clients because to its extensive network of physical outlets, which contributes to its big retail presence. </w:t>
      </w:r>
    </w:p>
    <w:p w14:paraId="148B2498" w14:textId="2D46EA42" w:rsidR="00436C8A" w:rsidRPr="0015784B" w:rsidRDefault="00436C8A" w:rsidP="0015784B">
      <w:pPr>
        <w:pStyle w:val="NormalWeb"/>
        <w:spacing w:before="0" w:beforeAutospacing="0" w:after="0" w:afterAutospacing="0" w:line="360" w:lineRule="auto"/>
        <w:rPr>
          <w:rFonts w:ascii="Arial" w:hAnsi="Arial" w:cs="Arial"/>
          <w:b/>
          <w:bCs/>
        </w:rPr>
      </w:pPr>
      <w:r w:rsidRPr="0015784B">
        <w:rPr>
          <w:rFonts w:ascii="Arial" w:hAnsi="Arial" w:cs="Arial"/>
          <w:b/>
          <w:bCs/>
        </w:rPr>
        <w:t>Weaknesses:</w:t>
      </w:r>
    </w:p>
    <w:p w14:paraId="2C2AC620" w14:textId="77777777" w:rsidR="006E3EA6" w:rsidRDefault="0015784B" w:rsidP="006E3EA6">
      <w:pPr>
        <w:pStyle w:val="NormalWeb"/>
        <w:numPr>
          <w:ilvl w:val="0"/>
          <w:numId w:val="5"/>
        </w:numPr>
        <w:spacing w:line="360" w:lineRule="auto"/>
        <w:rPr>
          <w:rFonts w:ascii="Arial" w:hAnsi="Arial" w:cs="Arial"/>
        </w:rPr>
      </w:pPr>
      <w:r w:rsidRPr="0015784B">
        <w:rPr>
          <w:rFonts w:ascii="Arial" w:hAnsi="Arial" w:cs="Arial"/>
        </w:rPr>
        <w:t xml:space="preserve">Financial struggles: The company's main shortcoming is its instability, which has led to problems with cash flow and, finally, administration. </w:t>
      </w:r>
      <w:r>
        <w:rPr>
          <w:rFonts w:ascii="Arial" w:hAnsi="Arial" w:cs="Arial"/>
        </w:rPr>
        <w:t xml:space="preserve">               </w:t>
      </w:r>
      <w:r w:rsidR="006E3EA6">
        <w:rPr>
          <w:rFonts w:ascii="Arial" w:hAnsi="Arial" w:cs="Arial"/>
        </w:rPr>
        <w:t xml:space="preserve"> </w:t>
      </w:r>
    </w:p>
    <w:p w14:paraId="4D6FF597" w14:textId="1E97447A" w:rsidR="0015784B" w:rsidRPr="0015784B" w:rsidRDefault="0015784B" w:rsidP="006E3EA6">
      <w:pPr>
        <w:pStyle w:val="NormalWeb"/>
        <w:numPr>
          <w:ilvl w:val="0"/>
          <w:numId w:val="5"/>
        </w:numPr>
        <w:spacing w:line="360" w:lineRule="auto"/>
        <w:rPr>
          <w:rFonts w:ascii="Arial" w:hAnsi="Arial" w:cs="Arial"/>
        </w:rPr>
      </w:pPr>
      <w:r w:rsidRPr="0015784B">
        <w:rPr>
          <w:rFonts w:ascii="Arial" w:hAnsi="Arial" w:cs="Arial"/>
        </w:rPr>
        <w:t xml:space="preserve">Dependency on Physical Stores: Given the growing popularity of online shopping, relying on physical stores may present an opportunity. </w:t>
      </w:r>
      <w:r w:rsidR="00436C8A" w:rsidRPr="0015784B">
        <w:rPr>
          <w:rFonts w:ascii="Arial" w:hAnsi="Arial" w:cs="Arial"/>
        </w:rPr>
        <w:t>Wearden, G. (2023).</w:t>
      </w:r>
    </w:p>
    <w:p w14:paraId="0A4D7378" w14:textId="77777777" w:rsidR="006E3EA6" w:rsidRDefault="006E3EA6" w:rsidP="0015784B">
      <w:pPr>
        <w:pStyle w:val="NormalWeb"/>
        <w:spacing w:line="360" w:lineRule="auto"/>
        <w:rPr>
          <w:rFonts w:ascii="Arial" w:hAnsi="Arial" w:cs="Arial"/>
          <w:b/>
          <w:bCs/>
          <w:color w:val="000000"/>
        </w:rPr>
      </w:pPr>
    </w:p>
    <w:p w14:paraId="0FB3B716" w14:textId="77777777" w:rsidR="004824AE" w:rsidRDefault="004824AE" w:rsidP="0015784B">
      <w:pPr>
        <w:pStyle w:val="NormalWeb"/>
        <w:spacing w:line="360" w:lineRule="auto"/>
        <w:rPr>
          <w:rFonts w:ascii="Arial" w:hAnsi="Arial" w:cs="Arial"/>
          <w:b/>
          <w:bCs/>
          <w:color w:val="000000"/>
        </w:rPr>
      </w:pPr>
    </w:p>
    <w:p w14:paraId="5A23A918" w14:textId="77777777" w:rsidR="004824AE" w:rsidRDefault="004824AE" w:rsidP="0015784B">
      <w:pPr>
        <w:pStyle w:val="NormalWeb"/>
        <w:spacing w:line="360" w:lineRule="auto"/>
        <w:rPr>
          <w:rFonts w:ascii="Arial" w:hAnsi="Arial" w:cs="Arial"/>
          <w:b/>
          <w:bCs/>
          <w:color w:val="000000"/>
        </w:rPr>
      </w:pPr>
    </w:p>
    <w:p w14:paraId="319960BF" w14:textId="7C8374C5" w:rsidR="0015784B" w:rsidRPr="0015784B" w:rsidRDefault="0015784B" w:rsidP="0015784B">
      <w:pPr>
        <w:pStyle w:val="NormalWeb"/>
        <w:spacing w:line="360" w:lineRule="auto"/>
        <w:rPr>
          <w:rFonts w:ascii="Arial" w:hAnsi="Arial" w:cs="Arial"/>
        </w:rPr>
      </w:pPr>
      <w:r w:rsidRPr="0015784B">
        <w:rPr>
          <w:rFonts w:ascii="Arial" w:hAnsi="Arial" w:cs="Arial"/>
          <w:b/>
          <w:bCs/>
          <w:color w:val="000000"/>
        </w:rPr>
        <w:lastRenderedPageBreak/>
        <w:t>Opportunities:</w:t>
      </w:r>
    </w:p>
    <w:p w14:paraId="0BD06C4D" w14:textId="77777777" w:rsidR="006E3EA6" w:rsidRDefault="0015784B" w:rsidP="006E3EA6">
      <w:pPr>
        <w:pStyle w:val="NormalWeb"/>
        <w:numPr>
          <w:ilvl w:val="0"/>
          <w:numId w:val="6"/>
        </w:numPr>
        <w:spacing w:before="0" w:beforeAutospacing="0" w:after="0" w:afterAutospacing="0" w:line="360" w:lineRule="atLeast"/>
        <w:rPr>
          <w:rFonts w:ascii="Arial" w:hAnsi="Arial" w:cs="Arial"/>
          <w:color w:val="000000"/>
        </w:rPr>
      </w:pPr>
      <w:r w:rsidRPr="0015784B">
        <w:rPr>
          <w:rFonts w:ascii="Arial" w:hAnsi="Arial" w:cs="Arial"/>
          <w:color w:val="000000"/>
        </w:rPr>
        <w:t xml:space="preserve">Growth of e-commerce: By building and broadening one's online presence, one may be able to take advantage of the expanding trend of online shopping and boost revenue. </w:t>
      </w:r>
      <w:r>
        <w:rPr>
          <w:rFonts w:ascii="Arial" w:hAnsi="Arial" w:cs="Arial"/>
          <w:color w:val="000000"/>
        </w:rPr>
        <w:t xml:space="preserve">                                                                                                                          </w:t>
      </w:r>
    </w:p>
    <w:p w14:paraId="325E6B03" w14:textId="4F1FA381" w:rsidR="0015784B" w:rsidRPr="0015784B" w:rsidRDefault="0015784B" w:rsidP="006E3EA6">
      <w:pPr>
        <w:pStyle w:val="NormalWeb"/>
        <w:numPr>
          <w:ilvl w:val="0"/>
          <w:numId w:val="6"/>
        </w:numPr>
        <w:spacing w:before="0" w:beforeAutospacing="0" w:after="0" w:afterAutospacing="0" w:line="360" w:lineRule="atLeast"/>
        <w:rPr>
          <w:rFonts w:ascii="Arial" w:hAnsi="Arial" w:cs="Arial"/>
          <w:color w:val="000000"/>
        </w:rPr>
      </w:pPr>
      <w:r w:rsidRPr="0015784B">
        <w:rPr>
          <w:rFonts w:ascii="Arial" w:hAnsi="Arial" w:cs="Arial"/>
          <w:color w:val="000000"/>
        </w:rPr>
        <w:t xml:space="preserve">Cost Management: Putting effective cost-cutting measures into practice might help manage finances and boost profitability. </w:t>
      </w:r>
    </w:p>
    <w:p w14:paraId="65B203DD" w14:textId="77777777" w:rsidR="0015784B" w:rsidRDefault="0015784B" w:rsidP="00D164F2">
      <w:pPr>
        <w:spacing w:line="360" w:lineRule="auto"/>
        <w:rPr>
          <w:rFonts w:ascii="Arial" w:hAnsi="Arial" w:cs="Arial"/>
          <w:b/>
          <w:bCs/>
          <w:sz w:val="24"/>
          <w:szCs w:val="24"/>
        </w:rPr>
      </w:pPr>
    </w:p>
    <w:p w14:paraId="6F0C2D27" w14:textId="412D29F4" w:rsidR="0015784B" w:rsidRDefault="0015784B" w:rsidP="00D164F2">
      <w:pPr>
        <w:spacing w:line="360" w:lineRule="auto"/>
        <w:rPr>
          <w:rFonts w:ascii="Arial" w:hAnsi="Arial" w:cs="Arial"/>
          <w:b/>
          <w:bCs/>
          <w:sz w:val="24"/>
          <w:szCs w:val="24"/>
        </w:rPr>
      </w:pPr>
      <w:r>
        <w:rPr>
          <w:rFonts w:ascii="Arial" w:hAnsi="Arial" w:cs="Arial"/>
          <w:b/>
          <w:bCs/>
          <w:sz w:val="24"/>
          <w:szCs w:val="24"/>
        </w:rPr>
        <w:t>Threats:</w:t>
      </w:r>
    </w:p>
    <w:p w14:paraId="27362B9C" w14:textId="77777777" w:rsidR="006E3EA6" w:rsidRDefault="0015784B" w:rsidP="006E3EA6">
      <w:pPr>
        <w:pStyle w:val="ListParagraph"/>
        <w:numPr>
          <w:ilvl w:val="0"/>
          <w:numId w:val="7"/>
        </w:numPr>
        <w:spacing w:line="360" w:lineRule="auto"/>
        <w:rPr>
          <w:rFonts w:ascii="Arial" w:hAnsi="Arial" w:cs="Arial"/>
          <w:sz w:val="24"/>
          <w:szCs w:val="24"/>
        </w:rPr>
      </w:pPr>
      <w:r w:rsidRPr="006E3EA6">
        <w:rPr>
          <w:rFonts w:ascii="Arial" w:hAnsi="Arial" w:cs="Arial"/>
          <w:sz w:val="24"/>
          <w:szCs w:val="24"/>
        </w:rPr>
        <w:t xml:space="preserve">Economic Challenges: Uncertainty or financial crises can affect consumer spending, harming the retail industry and exacerbating financial issues. </w:t>
      </w:r>
    </w:p>
    <w:p w14:paraId="58FB59F2" w14:textId="77777777" w:rsidR="006E3EA6" w:rsidRDefault="0015784B" w:rsidP="006E3EA6">
      <w:pPr>
        <w:pStyle w:val="ListParagraph"/>
        <w:numPr>
          <w:ilvl w:val="0"/>
          <w:numId w:val="7"/>
        </w:numPr>
        <w:spacing w:line="360" w:lineRule="auto"/>
        <w:rPr>
          <w:rFonts w:ascii="Arial" w:hAnsi="Arial" w:cs="Arial"/>
          <w:sz w:val="24"/>
          <w:szCs w:val="24"/>
        </w:rPr>
      </w:pPr>
      <w:r w:rsidRPr="006E3EA6">
        <w:rPr>
          <w:rFonts w:ascii="Arial" w:hAnsi="Arial" w:cs="Arial"/>
          <w:sz w:val="24"/>
          <w:szCs w:val="24"/>
        </w:rPr>
        <w:t xml:space="preserve">Increasing rivalry: Market share and profitability might be negatively impacted by increased rivalry in the fiercely competitive retail industry. </w:t>
      </w:r>
    </w:p>
    <w:p w14:paraId="11F1C117" w14:textId="5318E93B" w:rsidR="0015784B" w:rsidRPr="006E3EA6" w:rsidRDefault="0015784B" w:rsidP="006E3EA6">
      <w:pPr>
        <w:pStyle w:val="ListParagraph"/>
        <w:numPr>
          <w:ilvl w:val="0"/>
          <w:numId w:val="7"/>
        </w:numPr>
        <w:spacing w:line="360" w:lineRule="auto"/>
        <w:rPr>
          <w:rFonts w:ascii="Arial" w:hAnsi="Arial" w:cs="Arial"/>
          <w:sz w:val="24"/>
          <w:szCs w:val="24"/>
        </w:rPr>
      </w:pPr>
      <w:r w:rsidRPr="006E3EA6">
        <w:rPr>
          <w:rFonts w:ascii="Arial" w:hAnsi="Arial" w:cs="Arial"/>
          <w:sz w:val="24"/>
          <w:szCs w:val="24"/>
        </w:rPr>
        <w:t xml:space="preserve">Shifting Consumer Behaviour: If not quickly handled, shifts in consumer preferences, particularly about online shopping, might pose a danger. </w:t>
      </w:r>
      <w:r w:rsidRPr="006E3EA6">
        <w:rPr>
          <w:rFonts w:ascii="Arial" w:hAnsi="Arial" w:cs="Arial"/>
          <w:sz w:val="24"/>
          <w:szCs w:val="24"/>
        </w:rPr>
        <w:br/>
        <w:t>One of the main vulnerabilities identified in this investigation is the problem of running out of money and having financial issues. Threats and opportunities point up potential areas for development as well as hazards that need to be considered during strategic planning</w:t>
      </w:r>
      <w:r w:rsidR="004F1322">
        <w:rPr>
          <w:rFonts w:ascii="Arial" w:hAnsi="Arial" w:cs="Arial"/>
          <w:sz w:val="24"/>
          <w:szCs w:val="24"/>
        </w:rPr>
        <w:t>.</w:t>
      </w:r>
    </w:p>
    <w:p w14:paraId="6945EFE2" w14:textId="4471EA88" w:rsidR="00A872AC" w:rsidRDefault="00A872AC" w:rsidP="00D164F2">
      <w:pPr>
        <w:spacing w:line="360" w:lineRule="auto"/>
        <w:rPr>
          <w:rFonts w:ascii="Arial" w:hAnsi="Arial" w:cs="Arial"/>
          <w:b/>
          <w:bCs/>
          <w:sz w:val="24"/>
          <w:szCs w:val="24"/>
        </w:rPr>
      </w:pPr>
      <w:r>
        <w:rPr>
          <w:rFonts w:ascii="Arial" w:hAnsi="Arial" w:cs="Arial"/>
          <w:b/>
          <w:bCs/>
          <w:sz w:val="24"/>
          <w:szCs w:val="24"/>
        </w:rPr>
        <w:t>Nature of the problem faced by Wilko:</w:t>
      </w:r>
    </w:p>
    <w:p w14:paraId="0F2D5904" w14:textId="7479711A" w:rsidR="00A872AC" w:rsidRDefault="00A872AC" w:rsidP="00A872AC">
      <w:pPr>
        <w:spacing w:line="360" w:lineRule="auto"/>
        <w:rPr>
          <w:rFonts w:ascii="Arial" w:hAnsi="Arial" w:cs="Arial"/>
          <w:sz w:val="24"/>
          <w:szCs w:val="24"/>
        </w:rPr>
      </w:pPr>
      <w:r>
        <w:rPr>
          <w:rFonts w:ascii="Arial" w:hAnsi="Arial" w:cs="Arial"/>
          <w:b/>
          <w:bCs/>
          <w:sz w:val="24"/>
          <w:szCs w:val="24"/>
        </w:rPr>
        <w:t xml:space="preserve"> </w:t>
      </w:r>
      <w:r w:rsidRPr="00A872AC">
        <w:rPr>
          <w:rFonts w:ascii="Arial" w:hAnsi="Arial" w:cs="Arial"/>
          <w:sz w:val="24"/>
          <w:szCs w:val="24"/>
        </w:rPr>
        <w:t>The primary cause of the issue is the company's financial difficulties, which include a substantial cash shortage. The difficulties' nature was probably impacted by internal reasons, mismanagement, and pre-existing financial issues. The choice to go into administration suggests that the organization's structure and methods of operation need to be carefully examined.</w:t>
      </w:r>
    </w:p>
    <w:p w14:paraId="5951D717" w14:textId="136347F8" w:rsidR="00A872AC" w:rsidRDefault="00A872AC" w:rsidP="00A872AC">
      <w:pPr>
        <w:spacing w:line="360" w:lineRule="auto"/>
        <w:rPr>
          <w:rFonts w:ascii="Arial" w:hAnsi="Arial" w:cs="Arial"/>
          <w:b/>
          <w:bCs/>
          <w:sz w:val="24"/>
          <w:szCs w:val="24"/>
        </w:rPr>
      </w:pPr>
      <w:r w:rsidRPr="00A872AC">
        <w:rPr>
          <w:rFonts w:ascii="Arial" w:hAnsi="Arial" w:cs="Arial"/>
          <w:b/>
          <w:bCs/>
          <w:sz w:val="24"/>
          <w:szCs w:val="24"/>
        </w:rPr>
        <w:t>Scope of the problem faced by Wilko:</w:t>
      </w:r>
    </w:p>
    <w:p w14:paraId="005BED64" w14:textId="4EFD5D52" w:rsidR="00A872AC" w:rsidRDefault="00A872AC" w:rsidP="00A872AC">
      <w:pPr>
        <w:spacing w:line="360" w:lineRule="auto"/>
        <w:rPr>
          <w:rFonts w:ascii="Arial" w:hAnsi="Arial" w:cs="Arial"/>
          <w:b/>
          <w:bCs/>
          <w:sz w:val="24"/>
          <w:szCs w:val="24"/>
        </w:rPr>
      </w:pPr>
      <w:r>
        <w:rPr>
          <w:rFonts w:ascii="Arial" w:hAnsi="Arial" w:cs="Arial"/>
          <w:sz w:val="24"/>
          <w:szCs w:val="24"/>
        </w:rPr>
        <w:t xml:space="preserve"> </w:t>
      </w:r>
      <w:r w:rsidRPr="00A872AC">
        <w:rPr>
          <w:rFonts w:ascii="Arial" w:hAnsi="Arial" w:cs="Arial"/>
          <w:sz w:val="24"/>
          <w:szCs w:val="24"/>
        </w:rPr>
        <w:t>The scope of the problem encompasses financial challenges, administrative actions, operational modifications, and ramifications for key stakeholders. Wilko's major financial woes necessitated a significant administrative shift, reflecting the magnitude of the company's problems</w:t>
      </w:r>
      <w:r w:rsidRPr="00A872AC">
        <w:rPr>
          <w:rFonts w:ascii="Arial" w:hAnsi="Arial" w:cs="Arial"/>
          <w:b/>
          <w:bCs/>
          <w:sz w:val="24"/>
          <w:szCs w:val="24"/>
        </w:rPr>
        <w:t>.</w:t>
      </w:r>
    </w:p>
    <w:p w14:paraId="24042EAE" w14:textId="5FD53ED9" w:rsidR="00A872AC" w:rsidRPr="00A872AC" w:rsidRDefault="00A872AC" w:rsidP="00A872AC">
      <w:pPr>
        <w:spacing w:line="360" w:lineRule="auto"/>
        <w:rPr>
          <w:rFonts w:ascii="Arial" w:hAnsi="Arial" w:cs="Arial"/>
          <w:b/>
          <w:bCs/>
          <w:sz w:val="24"/>
          <w:szCs w:val="24"/>
        </w:rPr>
      </w:pPr>
      <w:r>
        <w:rPr>
          <w:rFonts w:ascii="Arial" w:hAnsi="Arial" w:cs="Arial"/>
          <w:b/>
          <w:bCs/>
          <w:sz w:val="24"/>
          <w:szCs w:val="24"/>
        </w:rPr>
        <w:t>Impact of the problem faced by Wilko:</w:t>
      </w:r>
    </w:p>
    <w:p w14:paraId="72EC569D" w14:textId="11087E15" w:rsidR="00A872AC" w:rsidRPr="00A872AC" w:rsidRDefault="00A872AC" w:rsidP="00A872AC">
      <w:pPr>
        <w:spacing w:line="360" w:lineRule="auto"/>
        <w:rPr>
          <w:rFonts w:ascii="Arial" w:hAnsi="Arial" w:cs="Arial"/>
          <w:sz w:val="24"/>
          <w:szCs w:val="24"/>
        </w:rPr>
      </w:pPr>
      <w:r>
        <w:rPr>
          <w:rFonts w:ascii="Arial" w:hAnsi="Arial" w:cs="Arial"/>
          <w:sz w:val="24"/>
          <w:szCs w:val="24"/>
        </w:rPr>
        <w:lastRenderedPageBreak/>
        <w:t xml:space="preserve"> </w:t>
      </w:r>
      <w:r w:rsidRPr="00A872AC">
        <w:rPr>
          <w:rFonts w:ascii="Arial" w:hAnsi="Arial" w:cs="Arial"/>
          <w:sz w:val="24"/>
          <w:szCs w:val="24"/>
        </w:rPr>
        <w:t xml:space="preserve">Wilko's difficulties have significant consequences for several stakeholders. Employees are experiencing loss of jobs and uncertainty, suppliers and creditors are anxious about their financial situation, and consumer connections with the company are strained. Operational changes and potential shop closures all contribute to the changes of the retail environment, affecting both industry rivalry and the overall sector image. </w:t>
      </w:r>
    </w:p>
    <w:p w14:paraId="5FDEE10C" w14:textId="26C573B0" w:rsidR="00A872AC" w:rsidRDefault="00712B61" w:rsidP="00A872AC">
      <w:pPr>
        <w:spacing w:line="360" w:lineRule="auto"/>
        <w:rPr>
          <w:rFonts w:ascii="Arial" w:hAnsi="Arial" w:cs="Arial"/>
          <w:b/>
          <w:bCs/>
          <w:sz w:val="24"/>
          <w:szCs w:val="24"/>
        </w:rPr>
      </w:pPr>
      <w:r w:rsidRPr="00712B61">
        <w:rPr>
          <w:rFonts w:ascii="Arial" w:hAnsi="Arial" w:cs="Arial"/>
          <w:b/>
          <w:bCs/>
          <w:sz w:val="24"/>
          <w:szCs w:val="24"/>
        </w:rPr>
        <w:t>PEST</w:t>
      </w:r>
      <w:r>
        <w:rPr>
          <w:rFonts w:ascii="Arial" w:hAnsi="Arial" w:cs="Arial"/>
          <w:b/>
          <w:bCs/>
          <w:sz w:val="24"/>
          <w:szCs w:val="24"/>
        </w:rPr>
        <w:t>EL</w:t>
      </w:r>
      <w:r w:rsidRPr="00712B61">
        <w:rPr>
          <w:rFonts w:ascii="Arial" w:hAnsi="Arial" w:cs="Arial"/>
          <w:b/>
          <w:bCs/>
          <w:sz w:val="24"/>
          <w:szCs w:val="24"/>
        </w:rPr>
        <w:t xml:space="preserve"> ANALYSIS:</w:t>
      </w:r>
    </w:p>
    <w:p w14:paraId="0D54BAA2" w14:textId="0D6E1B2B" w:rsidR="00712B61" w:rsidRPr="00A872AC" w:rsidRDefault="00712B61" w:rsidP="00A872AC">
      <w:pPr>
        <w:spacing w:line="360" w:lineRule="auto"/>
        <w:rPr>
          <w:rFonts w:ascii="Arial" w:hAnsi="Arial" w:cs="Arial"/>
          <w:b/>
          <w:bCs/>
          <w:sz w:val="24"/>
          <w:szCs w:val="24"/>
        </w:rPr>
      </w:pPr>
      <w:r>
        <w:rPr>
          <w:noProof/>
        </w:rPr>
        <w:drawing>
          <wp:inline distT="0" distB="0" distL="0" distR="0" wp14:anchorId="5414E7E2" wp14:editId="5513FFB5">
            <wp:extent cx="5730875" cy="2876550"/>
            <wp:effectExtent l="0" t="0" r="0" b="0"/>
            <wp:docPr id="842071710" name="Picture 1" descr="PESTEL Analysis Framework, Template, Exercises, Examples | Map &amp; 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EL Analysis Framework, Template, Exercises, Examples | Map &amp; Fire"/>
                    <pic:cNvPicPr>
                      <a:picLocks noChangeAspect="1" noChangeArrowheads="1"/>
                    </pic:cNvPicPr>
                  </pic:nvPicPr>
                  <pic:blipFill rotWithShape="1">
                    <a:blip r:embed="rId10">
                      <a:extLst>
                        <a:ext uri="{28A0092B-C50C-407E-A947-70E740481C1C}">
                          <a14:useLocalDpi xmlns:a14="http://schemas.microsoft.com/office/drawing/2010/main" val="0"/>
                        </a:ext>
                      </a:extLst>
                    </a:blip>
                    <a:srcRect b="17625"/>
                    <a:stretch/>
                  </pic:blipFill>
                  <pic:spPr bwMode="auto">
                    <a:xfrm>
                      <a:off x="0" y="0"/>
                      <a:ext cx="5742299" cy="2882284"/>
                    </a:xfrm>
                    <a:prstGeom prst="rect">
                      <a:avLst/>
                    </a:prstGeom>
                    <a:noFill/>
                    <a:ln>
                      <a:noFill/>
                    </a:ln>
                    <a:extLst>
                      <a:ext uri="{53640926-AAD7-44D8-BBD7-CCE9431645EC}">
                        <a14:shadowObscured xmlns:a14="http://schemas.microsoft.com/office/drawing/2010/main"/>
                      </a:ext>
                    </a:extLst>
                  </pic:spPr>
                </pic:pic>
              </a:graphicData>
            </a:graphic>
          </wp:inline>
        </w:drawing>
      </w:r>
    </w:p>
    <w:p w14:paraId="4F3D8CAA" w14:textId="46DF71EC" w:rsidR="00A872AC" w:rsidRPr="00436C8A" w:rsidRDefault="00A872AC" w:rsidP="00D164F2">
      <w:pPr>
        <w:spacing w:line="360" w:lineRule="auto"/>
        <w:rPr>
          <w:rFonts w:ascii="Arial" w:hAnsi="Arial" w:cs="Arial"/>
          <w:b/>
          <w:bCs/>
          <w:sz w:val="24"/>
          <w:szCs w:val="24"/>
        </w:rPr>
      </w:pPr>
    </w:p>
    <w:p w14:paraId="022F3827" w14:textId="00EDDD37" w:rsidR="00D164F2" w:rsidRDefault="00712B61" w:rsidP="00D164F2">
      <w:pPr>
        <w:spacing w:line="360" w:lineRule="auto"/>
        <w:rPr>
          <w:rFonts w:ascii="Arial" w:hAnsi="Arial" w:cs="Arial"/>
          <w:b/>
          <w:bCs/>
          <w:sz w:val="24"/>
          <w:szCs w:val="24"/>
        </w:rPr>
      </w:pPr>
      <w:r w:rsidRPr="00712B61">
        <w:rPr>
          <w:rFonts w:ascii="Arial" w:hAnsi="Arial" w:cs="Arial"/>
          <w:b/>
          <w:bCs/>
          <w:sz w:val="24"/>
          <w:szCs w:val="24"/>
        </w:rPr>
        <w:t>Political</w:t>
      </w:r>
    </w:p>
    <w:p w14:paraId="0A78C9E2" w14:textId="4AA4A693" w:rsidR="00712B61" w:rsidRDefault="00712B61" w:rsidP="00712B61">
      <w:pPr>
        <w:spacing w:line="360" w:lineRule="auto"/>
        <w:rPr>
          <w:rFonts w:ascii="Arial" w:hAnsi="Arial" w:cs="Arial"/>
          <w:sz w:val="24"/>
          <w:szCs w:val="24"/>
        </w:rPr>
      </w:pPr>
      <w:r>
        <w:rPr>
          <w:rFonts w:ascii="Arial" w:hAnsi="Arial" w:cs="Arial"/>
          <w:sz w:val="24"/>
          <w:szCs w:val="24"/>
        </w:rPr>
        <w:t xml:space="preserve"> </w:t>
      </w:r>
      <w:r w:rsidRPr="00712B61">
        <w:rPr>
          <w:rFonts w:ascii="Arial" w:hAnsi="Arial" w:cs="Arial"/>
          <w:sz w:val="24"/>
          <w:szCs w:val="24"/>
        </w:rPr>
        <w:t>Another victim of the terrible economic conditions that UK retailers are facing because of Brexit, Covid, and geopolitics is Wilko. These factors have combined to create a perfect storm that includes reduced client spending due to a rising cost of living crisis, higher electricity bills for retailers, supply chain problems, and inflation.</w:t>
      </w:r>
      <w:r>
        <w:rPr>
          <w:rFonts w:ascii="Arial" w:hAnsi="Arial" w:cs="Arial"/>
          <w:sz w:val="24"/>
          <w:szCs w:val="24"/>
        </w:rPr>
        <w:t xml:space="preserve"> RPC. (</w:t>
      </w:r>
      <w:proofErr w:type="spellStart"/>
      <w:r>
        <w:rPr>
          <w:rFonts w:ascii="Arial" w:hAnsi="Arial" w:cs="Arial"/>
          <w:sz w:val="24"/>
          <w:szCs w:val="24"/>
        </w:rPr>
        <w:t>n.d</w:t>
      </w:r>
      <w:proofErr w:type="spellEnd"/>
      <w:r>
        <w:rPr>
          <w:rFonts w:ascii="Arial" w:hAnsi="Arial" w:cs="Arial"/>
          <w:sz w:val="24"/>
          <w:szCs w:val="24"/>
        </w:rPr>
        <w:t>)</w:t>
      </w:r>
    </w:p>
    <w:p w14:paraId="4A003301" w14:textId="73245CC0" w:rsidR="00712B61" w:rsidRDefault="00712B61" w:rsidP="0066452F">
      <w:pPr>
        <w:spacing w:line="360" w:lineRule="auto"/>
        <w:rPr>
          <w:rFonts w:ascii="Arial" w:hAnsi="Arial" w:cs="Arial"/>
          <w:b/>
          <w:bCs/>
          <w:sz w:val="24"/>
          <w:szCs w:val="24"/>
        </w:rPr>
      </w:pPr>
      <w:r w:rsidRPr="00712B61">
        <w:rPr>
          <w:rFonts w:ascii="Arial" w:hAnsi="Arial" w:cs="Arial"/>
          <w:b/>
          <w:bCs/>
          <w:sz w:val="24"/>
          <w:szCs w:val="24"/>
        </w:rPr>
        <w:t>Economic</w:t>
      </w:r>
    </w:p>
    <w:p w14:paraId="667C3A5C" w14:textId="3662DF26" w:rsidR="00712B61" w:rsidRDefault="00712B61" w:rsidP="0066452F">
      <w:pPr>
        <w:pStyle w:val="NormalWeb"/>
        <w:spacing w:before="0" w:beforeAutospacing="0" w:after="0" w:afterAutospacing="0" w:line="360" w:lineRule="auto"/>
        <w:rPr>
          <w:rFonts w:ascii="Arial" w:hAnsi="Arial" w:cs="Arial"/>
        </w:rPr>
      </w:pPr>
      <w:r w:rsidRPr="00712B61">
        <w:rPr>
          <w:rFonts w:ascii="Arial" w:hAnsi="Arial" w:cs="Arial"/>
        </w:rPr>
        <w:t xml:space="preserve"> Interest rates, salaries, COVID, and inflation all had a part in Wilko's demise. Prices have a significant impact on what consumers spend on goods due to inflation. Higher interest rates are often a sign of tighter credit, which makes it harder for consumers to get financing for pricey goods like new vehicles or washing machines. Often, </w:t>
      </w:r>
      <w:r w:rsidRPr="00712B61">
        <w:rPr>
          <w:rFonts w:ascii="Arial" w:hAnsi="Arial" w:cs="Arial"/>
        </w:rPr>
        <w:lastRenderedPageBreak/>
        <w:t>people wait to buy luxuries until they have better financing options available.</w:t>
      </w:r>
      <w:r>
        <w:rPr>
          <w:rFonts w:ascii="Arial" w:hAnsi="Arial" w:cs="Arial"/>
        </w:rPr>
        <w:t xml:space="preserve"> (J.B. Maverick, January 26, 2024)</w:t>
      </w:r>
    </w:p>
    <w:p w14:paraId="450A3EA4" w14:textId="77777777" w:rsidR="00712B61" w:rsidRDefault="00712B61" w:rsidP="00712B61">
      <w:pPr>
        <w:pStyle w:val="NormalWeb"/>
        <w:spacing w:before="0" w:beforeAutospacing="0" w:after="0" w:afterAutospacing="0" w:line="360" w:lineRule="atLeast"/>
        <w:rPr>
          <w:rFonts w:ascii="Arial" w:hAnsi="Arial" w:cs="Arial"/>
        </w:rPr>
      </w:pPr>
    </w:p>
    <w:p w14:paraId="09EE217D" w14:textId="2AEA3220" w:rsidR="00712B61" w:rsidRDefault="00712B61" w:rsidP="00712B61">
      <w:pPr>
        <w:pStyle w:val="NormalWeb"/>
        <w:spacing w:before="0" w:beforeAutospacing="0" w:after="0" w:afterAutospacing="0" w:line="360" w:lineRule="atLeast"/>
        <w:rPr>
          <w:rFonts w:ascii="Arial" w:hAnsi="Arial" w:cs="Arial"/>
          <w:b/>
          <w:bCs/>
        </w:rPr>
      </w:pPr>
      <w:r w:rsidRPr="00712B61">
        <w:rPr>
          <w:rFonts w:ascii="Arial" w:hAnsi="Arial" w:cs="Arial"/>
          <w:b/>
          <w:bCs/>
        </w:rPr>
        <w:t>Social</w:t>
      </w:r>
    </w:p>
    <w:p w14:paraId="4BDFDEFF" w14:textId="4C0FE801" w:rsidR="00712B61" w:rsidRDefault="00712B61" w:rsidP="0066452F">
      <w:pPr>
        <w:pStyle w:val="NormalWeb"/>
        <w:spacing w:line="360" w:lineRule="auto"/>
        <w:rPr>
          <w:rFonts w:ascii="Arial" w:hAnsi="Arial" w:cs="Arial"/>
        </w:rPr>
      </w:pPr>
      <w:r>
        <w:rPr>
          <w:rFonts w:ascii="Arial" w:hAnsi="Arial" w:cs="Arial"/>
        </w:rPr>
        <w:t xml:space="preserve"> </w:t>
      </w:r>
      <w:r w:rsidRPr="00712B61">
        <w:rPr>
          <w:rFonts w:ascii="Arial" w:hAnsi="Arial" w:cs="Arial"/>
        </w:rPr>
        <w:t>Consumer behaviour and product choices can be influenced by social trends such as ethical consumerism, wellbeing and health, and conservation. Another element contributing to Wilko's demise was shifting customer tastes. Internet shopping or a penchant for certain product categories.</w:t>
      </w:r>
    </w:p>
    <w:p w14:paraId="3D301DE3" w14:textId="434C2126" w:rsidR="00D21E6D" w:rsidRDefault="00D21E6D" w:rsidP="00712B61">
      <w:pPr>
        <w:pStyle w:val="NormalWeb"/>
        <w:spacing w:line="360" w:lineRule="atLeast"/>
        <w:rPr>
          <w:rFonts w:ascii="Arial" w:hAnsi="Arial" w:cs="Arial"/>
          <w:b/>
          <w:bCs/>
        </w:rPr>
      </w:pPr>
      <w:r w:rsidRPr="00D21E6D">
        <w:rPr>
          <w:rFonts w:ascii="Arial" w:hAnsi="Arial" w:cs="Arial"/>
          <w:b/>
          <w:bCs/>
        </w:rPr>
        <w:t>Technological</w:t>
      </w:r>
    </w:p>
    <w:p w14:paraId="7204AA55" w14:textId="605BE30F" w:rsidR="00D21E6D" w:rsidRDefault="00D21E6D" w:rsidP="0066452F">
      <w:pPr>
        <w:pStyle w:val="NormalWeb"/>
        <w:spacing w:line="360" w:lineRule="auto"/>
        <w:rPr>
          <w:rFonts w:ascii="Arial" w:hAnsi="Arial" w:cs="Arial"/>
        </w:rPr>
      </w:pPr>
      <w:r>
        <w:rPr>
          <w:rFonts w:ascii="Arial" w:hAnsi="Arial" w:cs="Arial"/>
        </w:rPr>
        <w:t xml:space="preserve"> </w:t>
      </w:r>
      <w:r w:rsidRPr="00D21E6D">
        <w:rPr>
          <w:rFonts w:ascii="Arial" w:hAnsi="Arial" w:cs="Arial"/>
        </w:rPr>
        <w:t>One of the issues Wilko tried to address was the rise in internet shopping following the introduction of COVID-19. Wilko underinvested on his online presence. (Skelly, J. and Sapient2023-09.</w:t>
      </w:r>
      <w:r>
        <w:rPr>
          <w:rFonts w:ascii="Arial" w:hAnsi="Arial" w:cs="Arial"/>
        </w:rPr>
        <w:t>)</w:t>
      </w:r>
    </w:p>
    <w:p w14:paraId="5172D5E6" w14:textId="2360D98C" w:rsidR="00D21E6D" w:rsidRDefault="00D21E6D" w:rsidP="00D21E6D">
      <w:pPr>
        <w:pStyle w:val="NormalWeb"/>
        <w:spacing w:line="360" w:lineRule="atLeast"/>
        <w:rPr>
          <w:rFonts w:ascii="Arial" w:hAnsi="Arial" w:cs="Arial"/>
          <w:b/>
          <w:bCs/>
        </w:rPr>
      </w:pPr>
      <w:r>
        <w:rPr>
          <w:rFonts w:ascii="Arial" w:hAnsi="Arial" w:cs="Arial"/>
          <w:b/>
          <w:bCs/>
        </w:rPr>
        <w:t>Environmental</w:t>
      </w:r>
    </w:p>
    <w:p w14:paraId="5350087C" w14:textId="2F876D3F" w:rsidR="00D21E6D" w:rsidRDefault="00D21E6D" w:rsidP="0066452F">
      <w:pPr>
        <w:pStyle w:val="NormalWeb"/>
        <w:spacing w:line="360" w:lineRule="auto"/>
        <w:rPr>
          <w:rFonts w:ascii="Arial" w:hAnsi="Arial" w:cs="Arial"/>
        </w:rPr>
      </w:pPr>
      <w:r>
        <w:rPr>
          <w:rFonts w:ascii="Arial" w:hAnsi="Arial" w:cs="Arial"/>
        </w:rPr>
        <w:t xml:space="preserve"> </w:t>
      </w:r>
      <w:r w:rsidRPr="00D21E6D">
        <w:rPr>
          <w:rFonts w:ascii="Arial" w:hAnsi="Arial" w:cs="Arial"/>
        </w:rPr>
        <w:t>As part of the BRC Climate Action Roadmap, which focusses on decarbonisation, sustainable product usage, and low-carbon lifestyles, Wilko has committed to achieving net zero carbon by 2040. Wilko shown no issues with environmentally friendly items.</w:t>
      </w:r>
    </w:p>
    <w:p w14:paraId="60788ED6" w14:textId="5E2FA760" w:rsidR="00D21E6D" w:rsidRDefault="00D21E6D" w:rsidP="00D21E6D">
      <w:pPr>
        <w:pStyle w:val="NormalWeb"/>
        <w:spacing w:line="360" w:lineRule="atLeast"/>
        <w:rPr>
          <w:rFonts w:ascii="Arial" w:hAnsi="Arial" w:cs="Arial"/>
          <w:b/>
          <w:bCs/>
        </w:rPr>
      </w:pPr>
      <w:r w:rsidRPr="00D21E6D">
        <w:rPr>
          <w:rFonts w:ascii="Arial" w:hAnsi="Arial" w:cs="Arial"/>
          <w:b/>
          <w:bCs/>
        </w:rPr>
        <w:t>Legal</w:t>
      </w:r>
    </w:p>
    <w:p w14:paraId="482AB887" w14:textId="357984C3" w:rsidR="0066452F" w:rsidRDefault="00D21E6D" w:rsidP="0066452F">
      <w:pPr>
        <w:pStyle w:val="NormalWeb"/>
        <w:spacing w:line="360" w:lineRule="auto"/>
        <w:rPr>
          <w:rFonts w:ascii="Arial" w:hAnsi="Arial" w:cs="Arial"/>
        </w:rPr>
      </w:pPr>
      <w:r>
        <w:rPr>
          <w:rFonts w:ascii="Arial" w:hAnsi="Arial" w:cs="Arial"/>
        </w:rPr>
        <w:t xml:space="preserve"> </w:t>
      </w:r>
      <w:r w:rsidRPr="00D21E6D">
        <w:rPr>
          <w:rFonts w:ascii="Arial" w:hAnsi="Arial" w:cs="Arial"/>
        </w:rPr>
        <w:t xml:space="preserve">Law changes pertaining to labour, product safety, and the environment might affect operational costs and compliance efforts; Wilko had certain difficulties in its retail operations. </w:t>
      </w:r>
      <w:proofErr w:type="spellStart"/>
      <w:r w:rsidRPr="00D21E6D">
        <w:rPr>
          <w:rFonts w:ascii="Arial" w:hAnsi="Arial" w:cs="Arial"/>
        </w:rPr>
        <w:t>Jahshan</w:t>
      </w:r>
      <w:proofErr w:type="spellEnd"/>
      <w:r w:rsidRPr="00D21E6D">
        <w:rPr>
          <w:rFonts w:ascii="Arial" w:hAnsi="Arial" w:cs="Arial"/>
        </w:rPr>
        <w:t>, E. (2021</w:t>
      </w:r>
      <w:r>
        <w:rPr>
          <w:rFonts w:ascii="Arial" w:hAnsi="Arial" w:cs="Arial"/>
        </w:rPr>
        <w:t>).</w:t>
      </w:r>
    </w:p>
    <w:p w14:paraId="647FAF55" w14:textId="77777777" w:rsidR="0066452F" w:rsidRPr="0066452F" w:rsidRDefault="0066452F" w:rsidP="00D21E6D">
      <w:pPr>
        <w:pStyle w:val="NormalWeb"/>
        <w:spacing w:line="360" w:lineRule="atLeast"/>
        <w:rPr>
          <w:rFonts w:ascii="Arial" w:hAnsi="Arial" w:cs="Arial"/>
        </w:rPr>
      </w:pPr>
    </w:p>
    <w:p w14:paraId="27C11172" w14:textId="77777777" w:rsidR="0066452F" w:rsidRDefault="0066452F" w:rsidP="00D21E6D">
      <w:pPr>
        <w:pStyle w:val="NormalWeb"/>
        <w:spacing w:line="360" w:lineRule="atLeast"/>
        <w:rPr>
          <w:rFonts w:ascii="Arial" w:hAnsi="Arial" w:cs="Arial"/>
          <w:b/>
          <w:bCs/>
        </w:rPr>
      </w:pPr>
    </w:p>
    <w:p w14:paraId="54070D22" w14:textId="77777777" w:rsidR="0066452F" w:rsidRDefault="0066452F" w:rsidP="00D21E6D">
      <w:pPr>
        <w:pStyle w:val="NormalWeb"/>
        <w:spacing w:line="360" w:lineRule="atLeast"/>
        <w:rPr>
          <w:rFonts w:ascii="Arial" w:hAnsi="Arial" w:cs="Arial"/>
          <w:b/>
          <w:bCs/>
        </w:rPr>
      </w:pPr>
    </w:p>
    <w:p w14:paraId="08BCE4F0" w14:textId="77777777" w:rsidR="0066452F" w:rsidRDefault="0066452F" w:rsidP="00D21E6D">
      <w:pPr>
        <w:pStyle w:val="NormalWeb"/>
        <w:spacing w:line="360" w:lineRule="atLeast"/>
        <w:rPr>
          <w:rFonts w:ascii="Arial" w:hAnsi="Arial" w:cs="Arial"/>
          <w:b/>
          <w:bCs/>
        </w:rPr>
      </w:pPr>
    </w:p>
    <w:p w14:paraId="75A4D39B" w14:textId="77777777" w:rsidR="00F27A3D" w:rsidRDefault="00F27A3D" w:rsidP="00D21E6D">
      <w:pPr>
        <w:pStyle w:val="NormalWeb"/>
        <w:spacing w:line="360" w:lineRule="atLeast"/>
        <w:rPr>
          <w:rFonts w:ascii="Arial" w:hAnsi="Arial" w:cs="Arial"/>
          <w:b/>
          <w:bCs/>
        </w:rPr>
      </w:pPr>
    </w:p>
    <w:p w14:paraId="4F841976" w14:textId="77777777" w:rsidR="00F27A3D" w:rsidRDefault="00F27A3D" w:rsidP="00D21E6D">
      <w:pPr>
        <w:pStyle w:val="NormalWeb"/>
        <w:spacing w:line="360" w:lineRule="atLeast"/>
        <w:rPr>
          <w:rFonts w:ascii="Arial" w:hAnsi="Arial" w:cs="Arial"/>
          <w:b/>
          <w:bCs/>
        </w:rPr>
      </w:pPr>
    </w:p>
    <w:p w14:paraId="57ECCA09" w14:textId="4F56C9AF" w:rsidR="0066452F" w:rsidRPr="00D21E6D" w:rsidRDefault="0066452F" w:rsidP="00D21E6D">
      <w:pPr>
        <w:pStyle w:val="NormalWeb"/>
        <w:spacing w:line="360" w:lineRule="atLeast"/>
        <w:rPr>
          <w:rFonts w:ascii="Arial" w:hAnsi="Arial" w:cs="Arial"/>
          <w:b/>
          <w:bCs/>
        </w:rPr>
      </w:pPr>
      <w:r>
        <w:rPr>
          <w:rFonts w:ascii="Arial" w:hAnsi="Arial" w:cs="Arial"/>
          <w:b/>
          <w:bCs/>
        </w:rPr>
        <w:t>Financial Table Wilko through 2021-2023</w:t>
      </w:r>
    </w:p>
    <w:tbl>
      <w:tblPr>
        <w:tblStyle w:val="TableGrid"/>
        <w:tblW w:w="0" w:type="auto"/>
        <w:tblLook w:val="04A0" w:firstRow="1" w:lastRow="0" w:firstColumn="1" w:lastColumn="0" w:noHBand="0" w:noVBand="1"/>
      </w:tblPr>
      <w:tblGrid>
        <w:gridCol w:w="2510"/>
        <w:gridCol w:w="2168"/>
        <w:gridCol w:w="2169"/>
        <w:gridCol w:w="2169"/>
      </w:tblGrid>
      <w:tr w:rsidR="0066452F" w14:paraId="2F618F85" w14:textId="430000AF" w:rsidTr="0066452F">
        <w:tc>
          <w:tcPr>
            <w:tcW w:w="2510" w:type="dxa"/>
          </w:tcPr>
          <w:p w14:paraId="28E201B1" w14:textId="452AFCA3" w:rsidR="0066452F" w:rsidRDefault="0066452F" w:rsidP="0066452F">
            <w:pPr>
              <w:pStyle w:val="NormalWeb"/>
              <w:spacing w:line="360" w:lineRule="atLeast"/>
              <w:rPr>
                <w:rFonts w:ascii="Arial" w:hAnsi="Arial" w:cs="Arial"/>
                <w:b/>
                <w:bCs/>
              </w:rPr>
            </w:pPr>
            <w:r w:rsidRPr="00D21E6D">
              <w:rPr>
                <w:rFonts w:ascii="Arial" w:hAnsi="Arial" w:cs="Arial"/>
                <w:b/>
                <w:bCs/>
              </w:rPr>
              <w:t>Financial Metric</w:t>
            </w:r>
          </w:p>
        </w:tc>
        <w:tc>
          <w:tcPr>
            <w:tcW w:w="2168" w:type="dxa"/>
          </w:tcPr>
          <w:p w14:paraId="0167BEF1" w14:textId="44128644" w:rsidR="0066452F" w:rsidRDefault="0066452F" w:rsidP="0066452F">
            <w:pPr>
              <w:pStyle w:val="NormalWeb"/>
              <w:spacing w:line="360" w:lineRule="atLeast"/>
              <w:rPr>
                <w:rFonts w:ascii="Arial" w:hAnsi="Arial" w:cs="Arial"/>
                <w:b/>
                <w:bCs/>
              </w:rPr>
            </w:pPr>
            <w:r w:rsidRPr="003E78A7">
              <w:rPr>
                <w:b/>
                <w:bCs/>
              </w:rPr>
              <w:t>2021</w:t>
            </w:r>
          </w:p>
        </w:tc>
        <w:tc>
          <w:tcPr>
            <w:tcW w:w="2169" w:type="dxa"/>
          </w:tcPr>
          <w:p w14:paraId="0414DCA6" w14:textId="15B5C1B0" w:rsidR="0066452F" w:rsidRDefault="0066452F" w:rsidP="0066452F">
            <w:pPr>
              <w:pStyle w:val="NormalWeb"/>
              <w:spacing w:line="360" w:lineRule="atLeast"/>
              <w:rPr>
                <w:rFonts w:ascii="Arial" w:hAnsi="Arial" w:cs="Arial"/>
                <w:b/>
                <w:bCs/>
              </w:rPr>
            </w:pPr>
            <w:r w:rsidRPr="003E78A7">
              <w:rPr>
                <w:b/>
                <w:bCs/>
              </w:rPr>
              <w:t>2022</w:t>
            </w:r>
          </w:p>
        </w:tc>
        <w:tc>
          <w:tcPr>
            <w:tcW w:w="2169" w:type="dxa"/>
          </w:tcPr>
          <w:p w14:paraId="72270BEB" w14:textId="78D42E63" w:rsidR="0066452F" w:rsidRDefault="0066452F" w:rsidP="0066452F">
            <w:pPr>
              <w:pStyle w:val="NormalWeb"/>
              <w:spacing w:line="360" w:lineRule="atLeast"/>
              <w:rPr>
                <w:rFonts w:ascii="Arial" w:hAnsi="Arial" w:cs="Arial"/>
                <w:b/>
                <w:bCs/>
              </w:rPr>
            </w:pPr>
            <w:r w:rsidRPr="003E78A7">
              <w:rPr>
                <w:b/>
                <w:bCs/>
              </w:rPr>
              <w:t>2023 (Pre-Administration)</w:t>
            </w:r>
          </w:p>
        </w:tc>
      </w:tr>
      <w:tr w:rsidR="0066452F" w14:paraId="53A952A9" w14:textId="5F01281C" w:rsidTr="0066452F">
        <w:tc>
          <w:tcPr>
            <w:tcW w:w="2510" w:type="dxa"/>
          </w:tcPr>
          <w:p w14:paraId="4CCB9DAA" w14:textId="4469BB9E" w:rsidR="0066452F" w:rsidRDefault="0066452F" w:rsidP="0066452F">
            <w:pPr>
              <w:pStyle w:val="NormalWeb"/>
              <w:spacing w:line="360" w:lineRule="atLeast"/>
              <w:rPr>
                <w:rFonts w:ascii="Arial" w:hAnsi="Arial" w:cs="Arial"/>
                <w:b/>
                <w:bCs/>
              </w:rPr>
            </w:pPr>
            <w:r w:rsidRPr="003E78A7">
              <w:rPr>
                <w:b/>
                <w:bCs/>
              </w:rPr>
              <w:t>Revenue</w:t>
            </w:r>
          </w:p>
        </w:tc>
        <w:tc>
          <w:tcPr>
            <w:tcW w:w="2168" w:type="dxa"/>
          </w:tcPr>
          <w:p w14:paraId="3A6C7416" w14:textId="547628C4" w:rsidR="0066452F" w:rsidRDefault="0066452F" w:rsidP="0066452F">
            <w:pPr>
              <w:pStyle w:val="NormalWeb"/>
              <w:spacing w:line="360" w:lineRule="atLeast"/>
              <w:rPr>
                <w:rFonts w:ascii="Arial" w:hAnsi="Arial" w:cs="Arial"/>
                <w:b/>
                <w:bCs/>
              </w:rPr>
            </w:pPr>
            <w:r w:rsidRPr="003E78A7">
              <w:t>£1.3 billion</w:t>
            </w:r>
          </w:p>
        </w:tc>
        <w:tc>
          <w:tcPr>
            <w:tcW w:w="2169" w:type="dxa"/>
          </w:tcPr>
          <w:p w14:paraId="6DAE52BF" w14:textId="5406C28A" w:rsidR="0066452F" w:rsidRDefault="0066452F" w:rsidP="0066452F">
            <w:pPr>
              <w:pStyle w:val="NormalWeb"/>
              <w:spacing w:line="360" w:lineRule="atLeast"/>
              <w:rPr>
                <w:rFonts w:ascii="Arial" w:hAnsi="Arial" w:cs="Arial"/>
                <w:b/>
                <w:bCs/>
              </w:rPr>
            </w:pPr>
            <w:r w:rsidRPr="003E78A7">
              <w:t>£1.2 billion</w:t>
            </w:r>
          </w:p>
        </w:tc>
        <w:tc>
          <w:tcPr>
            <w:tcW w:w="2169" w:type="dxa"/>
          </w:tcPr>
          <w:p w14:paraId="4A6CB02F" w14:textId="22621215" w:rsidR="0066452F" w:rsidRDefault="0066452F" w:rsidP="0066452F">
            <w:pPr>
              <w:pStyle w:val="NormalWeb"/>
              <w:spacing w:line="360" w:lineRule="atLeast"/>
              <w:rPr>
                <w:rFonts w:ascii="Arial" w:hAnsi="Arial" w:cs="Arial"/>
                <w:b/>
                <w:bCs/>
              </w:rPr>
            </w:pPr>
            <w:r w:rsidRPr="003E78A7">
              <w:t>£1.0 billion</w:t>
            </w:r>
          </w:p>
        </w:tc>
      </w:tr>
      <w:tr w:rsidR="0066452F" w14:paraId="548A2544" w14:textId="46AFD823" w:rsidTr="0066452F">
        <w:tc>
          <w:tcPr>
            <w:tcW w:w="2510" w:type="dxa"/>
          </w:tcPr>
          <w:p w14:paraId="21D4FF2E" w14:textId="274F745E" w:rsidR="0066452F" w:rsidRDefault="0066452F" w:rsidP="0066452F">
            <w:pPr>
              <w:pStyle w:val="NormalWeb"/>
              <w:spacing w:line="360" w:lineRule="atLeast"/>
              <w:rPr>
                <w:rFonts w:ascii="Arial" w:hAnsi="Arial" w:cs="Arial"/>
                <w:b/>
                <w:bCs/>
              </w:rPr>
            </w:pPr>
            <w:r w:rsidRPr="003E78A7">
              <w:rPr>
                <w:b/>
                <w:bCs/>
              </w:rPr>
              <w:t>Gross Profit</w:t>
            </w:r>
          </w:p>
        </w:tc>
        <w:tc>
          <w:tcPr>
            <w:tcW w:w="2168" w:type="dxa"/>
          </w:tcPr>
          <w:p w14:paraId="034E3CC4" w14:textId="275C8353" w:rsidR="0066452F" w:rsidRDefault="0066452F" w:rsidP="0066452F">
            <w:pPr>
              <w:pStyle w:val="NormalWeb"/>
              <w:spacing w:line="360" w:lineRule="atLeast"/>
              <w:rPr>
                <w:rFonts w:ascii="Arial" w:hAnsi="Arial" w:cs="Arial"/>
                <w:b/>
                <w:bCs/>
              </w:rPr>
            </w:pPr>
            <w:r w:rsidRPr="003E78A7">
              <w:t>£450 million</w:t>
            </w:r>
          </w:p>
        </w:tc>
        <w:tc>
          <w:tcPr>
            <w:tcW w:w="2169" w:type="dxa"/>
          </w:tcPr>
          <w:p w14:paraId="6B7DCF64" w14:textId="2326DCDF" w:rsidR="0066452F" w:rsidRDefault="0066452F" w:rsidP="0066452F">
            <w:pPr>
              <w:pStyle w:val="NormalWeb"/>
              <w:spacing w:line="360" w:lineRule="atLeast"/>
              <w:rPr>
                <w:rFonts w:ascii="Arial" w:hAnsi="Arial" w:cs="Arial"/>
                <w:b/>
                <w:bCs/>
              </w:rPr>
            </w:pPr>
            <w:r w:rsidRPr="003E78A7">
              <w:t>£410 million</w:t>
            </w:r>
          </w:p>
        </w:tc>
        <w:tc>
          <w:tcPr>
            <w:tcW w:w="2169" w:type="dxa"/>
          </w:tcPr>
          <w:p w14:paraId="6303811E" w14:textId="24F4290F" w:rsidR="0066452F" w:rsidRDefault="0066452F" w:rsidP="0066452F">
            <w:pPr>
              <w:pStyle w:val="NormalWeb"/>
              <w:spacing w:line="360" w:lineRule="atLeast"/>
              <w:rPr>
                <w:rFonts w:ascii="Arial" w:hAnsi="Arial" w:cs="Arial"/>
                <w:b/>
                <w:bCs/>
              </w:rPr>
            </w:pPr>
            <w:r w:rsidRPr="003E78A7">
              <w:t>£350 million</w:t>
            </w:r>
          </w:p>
        </w:tc>
      </w:tr>
      <w:tr w:rsidR="0066452F" w14:paraId="1F0211A2" w14:textId="187D43E7" w:rsidTr="0066452F">
        <w:tc>
          <w:tcPr>
            <w:tcW w:w="2510" w:type="dxa"/>
          </w:tcPr>
          <w:p w14:paraId="52C48EDF" w14:textId="2E2FF711" w:rsidR="0066452F" w:rsidRDefault="0066452F" w:rsidP="0066452F">
            <w:pPr>
              <w:pStyle w:val="NormalWeb"/>
              <w:spacing w:line="360" w:lineRule="atLeast"/>
              <w:rPr>
                <w:rFonts w:ascii="Arial" w:hAnsi="Arial" w:cs="Arial"/>
                <w:b/>
                <w:bCs/>
              </w:rPr>
            </w:pPr>
            <w:r w:rsidRPr="003E78A7">
              <w:rPr>
                <w:b/>
                <w:bCs/>
              </w:rPr>
              <w:t>Operating Profit</w:t>
            </w:r>
          </w:p>
        </w:tc>
        <w:tc>
          <w:tcPr>
            <w:tcW w:w="2168" w:type="dxa"/>
          </w:tcPr>
          <w:p w14:paraId="59A9F3CD" w14:textId="45D7FA51" w:rsidR="0066452F" w:rsidRDefault="0066452F" w:rsidP="0066452F">
            <w:pPr>
              <w:pStyle w:val="NormalWeb"/>
              <w:spacing w:line="360" w:lineRule="atLeast"/>
              <w:rPr>
                <w:rFonts w:ascii="Arial" w:hAnsi="Arial" w:cs="Arial"/>
                <w:b/>
                <w:bCs/>
              </w:rPr>
            </w:pPr>
            <w:r w:rsidRPr="003E78A7">
              <w:t>£20 million</w:t>
            </w:r>
          </w:p>
        </w:tc>
        <w:tc>
          <w:tcPr>
            <w:tcW w:w="2169" w:type="dxa"/>
          </w:tcPr>
          <w:p w14:paraId="67FAE3CD" w14:textId="09AAD56A" w:rsidR="0066452F" w:rsidRDefault="0066452F" w:rsidP="0066452F">
            <w:pPr>
              <w:pStyle w:val="NormalWeb"/>
              <w:spacing w:line="360" w:lineRule="atLeast"/>
              <w:rPr>
                <w:rFonts w:ascii="Arial" w:hAnsi="Arial" w:cs="Arial"/>
                <w:b/>
                <w:bCs/>
              </w:rPr>
            </w:pPr>
            <w:r w:rsidRPr="003E78A7">
              <w:t>£-15 million</w:t>
            </w:r>
          </w:p>
        </w:tc>
        <w:tc>
          <w:tcPr>
            <w:tcW w:w="2169" w:type="dxa"/>
          </w:tcPr>
          <w:p w14:paraId="18A2ACE4" w14:textId="79C9EAC4" w:rsidR="0066452F" w:rsidRDefault="0066452F" w:rsidP="0066452F">
            <w:pPr>
              <w:pStyle w:val="NormalWeb"/>
              <w:spacing w:line="360" w:lineRule="atLeast"/>
              <w:rPr>
                <w:rFonts w:ascii="Arial" w:hAnsi="Arial" w:cs="Arial"/>
                <w:b/>
                <w:bCs/>
              </w:rPr>
            </w:pPr>
            <w:r w:rsidRPr="003E78A7">
              <w:t>£-40 million</w:t>
            </w:r>
          </w:p>
        </w:tc>
      </w:tr>
      <w:tr w:rsidR="0066452F" w14:paraId="747A7AF8" w14:textId="33CF749B" w:rsidTr="0066452F">
        <w:tc>
          <w:tcPr>
            <w:tcW w:w="2510" w:type="dxa"/>
          </w:tcPr>
          <w:p w14:paraId="2D6B2561" w14:textId="01261482" w:rsidR="0066452F" w:rsidRDefault="0066452F" w:rsidP="0066452F">
            <w:pPr>
              <w:pStyle w:val="NormalWeb"/>
              <w:spacing w:line="360" w:lineRule="atLeast"/>
              <w:rPr>
                <w:rFonts w:ascii="Arial" w:hAnsi="Arial" w:cs="Arial"/>
                <w:b/>
                <w:bCs/>
              </w:rPr>
            </w:pPr>
            <w:r w:rsidRPr="003E78A7">
              <w:rPr>
                <w:b/>
                <w:bCs/>
              </w:rPr>
              <w:t>Net Income</w:t>
            </w:r>
          </w:p>
        </w:tc>
        <w:tc>
          <w:tcPr>
            <w:tcW w:w="2168" w:type="dxa"/>
          </w:tcPr>
          <w:p w14:paraId="0285D68E" w14:textId="5240684C" w:rsidR="0066452F" w:rsidRDefault="0066452F" w:rsidP="0066452F">
            <w:pPr>
              <w:pStyle w:val="NormalWeb"/>
              <w:spacing w:line="360" w:lineRule="atLeast"/>
              <w:rPr>
                <w:rFonts w:ascii="Arial" w:hAnsi="Arial" w:cs="Arial"/>
                <w:b/>
                <w:bCs/>
              </w:rPr>
            </w:pPr>
            <w:r w:rsidRPr="003E78A7">
              <w:t>£5 million</w:t>
            </w:r>
          </w:p>
        </w:tc>
        <w:tc>
          <w:tcPr>
            <w:tcW w:w="2169" w:type="dxa"/>
          </w:tcPr>
          <w:p w14:paraId="6384B0AB" w14:textId="0BEE18A2" w:rsidR="0066452F" w:rsidRDefault="0066452F" w:rsidP="0066452F">
            <w:pPr>
              <w:pStyle w:val="NormalWeb"/>
              <w:spacing w:line="360" w:lineRule="atLeast"/>
              <w:rPr>
                <w:rFonts w:ascii="Arial" w:hAnsi="Arial" w:cs="Arial"/>
                <w:b/>
                <w:bCs/>
              </w:rPr>
            </w:pPr>
            <w:r w:rsidRPr="003E78A7">
              <w:t>£-36 million</w:t>
            </w:r>
          </w:p>
        </w:tc>
        <w:tc>
          <w:tcPr>
            <w:tcW w:w="2169" w:type="dxa"/>
          </w:tcPr>
          <w:p w14:paraId="38B9269D" w14:textId="4833BD57" w:rsidR="0066452F" w:rsidRDefault="0066452F" w:rsidP="0066452F">
            <w:pPr>
              <w:pStyle w:val="NormalWeb"/>
              <w:spacing w:line="360" w:lineRule="atLeast"/>
              <w:rPr>
                <w:rFonts w:ascii="Arial" w:hAnsi="Arial" w:cs="Arial"/>
                <w:b/>
                <w:bCs/>
              </w:rPr>
            </w:pPr>
            <w:r w:rsidRPr="003E78A7">
              <w:t>£-70 million</w:t>
            </w:r>
          </w:p>
        </w:tc>
      </w:tr>
      <w:tr w:rsidR="0066452F" w14:paraId="17C9F18C" w14:textId="320B39BD" w:rsidTr="0066452F">
        <w:tc>
          <w:tcPr>
            <w:tcW w:w="2510" w:type="dxa"/>
          </w:tcPr>
          <w:p w14:paraId="19CC6DB0" w14:textId="2CED5DB9" w:rsidR="0066452F" w:rsidRDefault="0066452F" w:rsidP="0066452F">
            <w:pPr>
              <w:pStyle w:val="NormalWeb"/>
              <w:spacing w:line="360" w:lineRule="atLeast"/>
              <w:rPr>
                <w:rFonts w:ascii="Arial" w:hAnsi="Arial" w:cs="Arial"/>
                <w:b/>
                <w:bCs/>
              </w:rPr>
            </w:pPr>
            <w:r w:rsidRPr="003E78A7">
              <w:rPr>
                <w:b/>
                <w:bCs/>
              </w:rPr>
              <w:t>EBITDA</w:t>
            </w:r>
          </w:p>
        </w:tc>
        <w:tc>
          <w:tcPr>
            <w:tcW w:w="2168" w:type="dxa"/>
          </w:tcPr>
          <w:p w14:paraId="5298BA80" w14:textId="03F39F2E" w:rsidR="0066452F" w:rsidRDefault="0066452F" w:rsidP="0066452F">
            <w:pPr>
              <w:pStyle w:val="NormalWeb"/>
              <w:spacing w:line="360" w:lineRule="atLeast"/>
              <w:rPr>
                <w:rFonts w:ascii="Arial" w:hAnsi="Arial" w:cs="Arial"/>
                <w:b/>
                <w:bCs/>
              </w:rPr>
            </w:pPr>
            <w:r w:rsidRPr="003E78A7">
              <w:t>£50 million</w:t>
            </w:r>
          </w:p>
        </w:tc>
        <w:tc>
          <w:tcPr>
            <w:tcW w:w="2169" w:type="dxa"/>
          </w:tcPr>
          <w:p w14:paraId="483797DE" w14:textId="342E62C1" w:rsidR="0066452F" w:rsidRDefault="0066452F" w:rsidP="0066452F">
            <w:pPr>
              <w:pStyle w:val="NormalWeb"/>
              <w:spacing w:line="360" w:lineRule="atLeast"/>
              <w:rPr>
                <w:rFonts w:ascii="Arial" w:hAnsi="Arial" w:cs="Arial"/>
                <w:b/>
                <w:bCs/>
              </w:rPr>
            </w:pPr>
            <w:r w:rsidRPr="003E78A7">
              <w:t>£35 million</w:t>
            </w:r>
          </w:p>
        </w:tc>
        <w:tc>
          <w:tcPr>
            <w:tcW w:w="2169" w:type="dxa"/>
          </w:tcPr>
          <w:p w14:paraId="73B2E64B" w14:textId="728F650B" w:rsidR="0066452F" w:rsidRDefault="0066452F" w:rsidP="0066452F">
            <w:pPr>
              <w:pStyle w:val="NormalWeb"/>
              <w:spacing w:line="360" w:lineRule="atLeast"/>
              <w:rPr>
                <w:rFonts w:ascii="Arial" w:hAnsi="Arial" w:cs="Arial"/>
                <w:b/>
                <w:bCs/>
              </w:rPr>
            </w:pPr>
            <w:r w:rsidRPr="003E78A7">
              <w:t>£10 million</w:t>
            </w:r>
          </w:p>
        </w:tc>
      </w:tr>
      <w:tr w:rsidR="0066452F" w14:paraId="37211BA3" w14:textId="3139B4E5" w:rsidTr="0066452F">
        <w:tc>
          <w:tcPr>
            <w:tcW w:w="2510" w:type="dxa"/>
          </w:tcPr>
          <w:p w14:paraId="39444FCB" w14:textId="29315947" w:rsidR="0066452F" w:rsidRDefault="0066452F" w:rsidP="0066452F">
            <w:pPr>
              <w:pStyle w:val="NormalWeb"/>
              <w:spacing w:line="360" w:lineRule="atLeast"/>
              <w:rPr>
                <w:rFonts w:ascii="Arial" w:hAnsi="Arial" w:cs="Arial"/>
                <w:b/>
                <w:bCs/>
              </w:rPr>
            </w:pPr>
            <w:r w:rsidRPr="003E78A7">
              <w:rPr>
                <w:b/>
                <w:bCs/>
              </w:rPr>
              <w:t>Total Liabilities</w:t>
            </w:r>
          </w:p>
        </w:tc>
        <w:tc>
          <w:tcPr>
            <w:tcW w:w="2168" w:type="dxa"/>
          </w:tcPr>
          <w:p w14:paraId="0CB5E09D" w14:textId="02245C86" w:rsidR="0066452F" w:rsidRDefault="0066452F" w:rsidP="0066452F">
            <w:pPr>
              <w:pStyle w:val="NormalWeb"/>
              <w:spacing w:line="360" w:lineRule="atLeast"/>
              <w:rPr>
                <w:rFonts w:ascii="Arial" w:hAnsi="Arial" w:cs="Arial"/>
                <w:b/>
                <w:bCs/>
              </w:rPr>
            </w:pPr>
            <w:r w:rsidRPr="003E78A7">
              <w:t>£850 million</w:t>
            </w:r>
          </w:p>
        </w:tc>
        <w:tc>
          <w:tcPr>
            <w:tcW w:w="2169" w:type="dxa"/>
          </w:tcPr>
          <w:p w14:paraId="38768D8D" w14:textId="47FE282B" w:rsidR="0066452F" w:rsidRDefault="0066452F" w:rsidP="0066452F">
            <w:pPr>
              <w:pStyle w:val="NormalWeb"/>
              <w:spacing w:line="360" w:lineRule="atLeast"/>
              <w:rPr>
                <w:rFonts w:ascii="Arial" w:hAnsi="Arial" w:cs="Arial"/>
                <w:b/>
                <w:bCs/>
              </w:rPr>
            </w:pPr>
            <w:r w:rsidRPr="003E78A7">
              <w:t>£880 million</w:t>
            </w:r>
          </w:p>
        </w:tc>
        <w:tc>
          <w:tcPr>
            <w:tcW w:w="2169" w:type="dxa"/>
          </w:tcPr>
          <w:p w14:paraId="0DDD9388" w14:textId="7C57C8E5" w:rsidR="0066452F" w:rsidRDefault="0066452F" w:rsidP="0066452F">
            <w:pPr>
              <w:pStyle w:val="NormalWeb"/>
              <w:spacing w:line="360" w:lineRule="atLeast"/>
              <w:rPr>
                <w:rFonts w:ascii="Arial" w:hAnsi="Arial" w:cs="Arial"/>
                <w:b/>
                <w:bCs/>
              </w:rPr>
            </w:pPr>
            <w:r w:rsidRPr="003E78A7">
              <w:t>£920 million</w:t>
            </w:r>
          </w:p>
        </w:tc>
      </w:tr>
      <w:tr w:rsidR="0066452F" w14:paraId="178FFD78" w14:textId="08716FD2" w:rsidTr="0066452F">
        <w:tc>
          <w:tcPr>
            <w:tcW w:w="2510" w:type="dxa"/>
          </w:tcPr>
          <w:p w14:paraId="0C2E05A6" w14:textId="653ABA51" w:rsidR="0066452F" w:rsidRDefault="0066452F" w:rsidP="0066452F">
            <w:pPr>
              <w:pStyle w:val="NormalWeb"/>
              <w:spacing w:line="360" w:lineRule="atLeast"/>
              <w:rPr>
                <w:rFonts w:ascii="Arial" w:hAnsi="Arial" w:cs="Arial"/>
                <w:b/>
                <w:bCs/>
              </w:rPr>
            </w:pPr>
            <w:r w:rsidRPr="003E78A7">
              <w:rPr>
                <w:b/>
                <w:bCs/>
              </w:rPr>
              <w:t>Total Assets</w:t>
            </w:r>
          </w:p>
        </w:tc>
        <w:tc>
          <w:tcPr>
            <w:tcW w:w="2168" w:type="dxa"/>
          </w:tcPr>
          <w:p w14:paraId="5C9B6514" w14:textId="4EC2F0C7" w:rsidR="0066452F" w:rsidRDefault="0066452F" w:rsidP="0066452F">
            <w:pPr>
              <w:pStyle w:val="NormalWeb"/>
              <w:spacing w:line="360" w:lineRule="atLeast"/>
              <w:rPr>
                <w:rFonts w:ascii="Arial" w:hAnsi="Arial" w:cs="Arial"/>
                <w:b/>
                <w:bCs/>
              </w:rPr>
            </w:pPr>
            <w:r w:rsidRPr="003E78A7">
              <w:t>£900 million</w:t>
            </w:r>
          </w:p>
        </w:tc>
        <w:tc>
          <w:tcPr>
            <w:tcW w:w="2169" w:type="dxa"/>
          </w:tcPr>
          <w:p w14:paraId="50819DCF" w14:textId="279BD83D" w:rsidR="0066452F" w:rsidRDefault="0066452F" w:rsidP="0066452F">
            <w:pPr>
              <w:pStyle w:val="NormalWeb"/>
              <w:spacing w:line="360" w:lineRule="atLeast"/>
              <w:rPr>
                <w:rFonts w:ascii="Arial" w:hAnsi="Arial" w:cs="Arial"/>
                <w:b/>
                <w:bCs/>
              </w:rPr>
            </w:pPr>
            <w:r w:rsidRPr="003E78A7">
              <w:t>£860 million</w:t>
            </w:r>
          </w:p>
        </w:tc>
        <w:tc>
          <w:tcPr>
            <w:tcW w:w="2169" w:type="dxa"/>
          </w:tcPr>
          <w:p w14:paraId="02DB9399" w14:textId="20C35CC0" w:rsidR="0066452F" w:rsidRDefault="0066452F" w:rsidP="0066452F">
            <w:pPr>
              <w:pStyle w:val="NormalWeb"/>
              <w:spacing w:line="360" w:lineRule="atLeast"/>
              <w:rPr>
                <w:rFonts w:ascii="Arial" w:hAnsi="Arial" w:cs="Arial"/>
                <w:b/>
                <w:bCs/>
              </w:rPr>
            </w:pPr>
            <w:r w:rsidRPr="003E78A7">
              <w:t>£800 million</w:t>
            </w:r>
          </w:p>
        </w:tc>
      </w:tr>
      <w:tr w:rsidR="0066452F" w14:paraId="5689B809" w14:textId="3CBA12EC" w:rsidTr="0066452F">
        <w:tc>
          <w:tcPr>
            <w:tcW w:w="2510" w:type="dxa"/>
          </w:tcPr>
          <w:p w14:paraId="2C9C4054" w14:textId="190A9C7E" w:rsidR="0066452F" w:rsidRDefault="0066452F" w:rsidP="0066452F">
            <w:pPr>
              <w:pStyle w:val="NormalWeb"/>
              <w:spacing w:line="360" w:lineRule="atLeast"/>
              <w:rPr>
                <w:rFonts w:ascii="Arial" w:hAnsi="Arial" w:cs="Arial"/>
                <w:b/>
                <w:bCs/>
              </w:rPr>
            </w:pPr>
            <w:r w:rsidRPr="003E78A7">
              <w:rPr>
                <w:b/>
                <w:bCs/>
              </w:rPr>
              <w:t>Debt-to-Equity Ratio</w:t>
            </w:r>
          </w:p>
        </w:tc>
        <w:tc>
          <w:tcPr>
            <w:tcW w:w="2168" w:type="dxa"/>
          </w:tcPr>
          <w:p w14:paraId="015C9F6D" w14:textId="01C9FB42" w:rsidR="0066452F" w:rsidRDefault="0066452F" w:rsidP="0066452F">
            <w:pPr>
              <w:pStyle w:val="NormalWeb"/>
              <w:spacing w:line="360" w:lineRule="atLeast"/>
              <w:rPr>
                <w:rFonts w:ascii="Arial" w:hAnsi="Arial" w:cs="Arial"/>
                <w:b/>
                <w:bCs/>
              </w:rPr>
            </w:pPr>
            <w:r w:rsidRPr="003E78A7">
              <w:t>1.7</w:t>
            </w:r>
          </w:p>
        </w:tc>
        <w:tc>
          <w:tcPr>
            <w:tcW w:w="2169" w:type="dxa"/>
          </w:tcPr>
          <w:p w14:paraId="595CC1F5" w14:textId="3CB8CDB9" w:rsidR="0066452F" w:rsidRDefault="0066452F" w:rsidP="0066452F">
            <w:pPr>
              <w:pStyle w:val="NormalWeb"/>
              <w:spacing w:line="360" w:lineRule="atLeast"/>
              <w:rPr>
                <w:rFonts w:ascii="Arial" w:hAnsi="Arial" w:cs="Arial"/>
                <w:b/>
                <w:bCs/>
              </w:rPr>
            </w:pPr>
            <w:r w:rsidRPr="003E78A7">
              <w:t>2.0</w:t>
            </w:r>
          </w:p>
        </w:tc>
        <w:tc>
          <w:tcPr>
            <w:tcW w:w="2169" w:type="dxa"/>
          </w:tcPr>
          <w:p w14:paraId="4974C65F" w14:textId="18B8F546" w:rsidR="0066452F" w:rsidRDefault="0066452F" w:rsidP="0066452F">
            <w:pPr>
              <w:pStyle w:val="NormalWeb"/>
              <w:spacing w:line="360" w:lineRule="atLeast"/>
              <w:rPr>
                <w:rFonts w:ascii="Arial" w:hAnsi="Arial" w:cs="Arial"/>
                <w:b/>
                <w:bCs/>
              </w:rPr>
            </w:pPr>
            <w:r w:rsidRPr="003E78A7">
              <w:t>2.5</w:t>
            </w:r>
          </w:p>
        </w:tc>
      </w:tr>
      <w:tr w:rsidR="0066452F" w14:paraId="630D3C13" w14:textId="1FEB04CD" w:rsidTr="0066452F">
        <w:tc>
          <w:tcPr>
            <w:tcW w:w="2510" w:type="dxa"/>
          </w:tcPr>
          <w:p w14:paraId="0947B691" w14:textId="47224E83" w:rsidR="0066452F" w:rsidRDefault="0066452F" w:rsidP="0066452F">
            <w:pPr>
              <w:pStyle w:val="NormalWeb"/>
              <w:spacing w:line="360" w:lineRule="atLeast"/>
              <w:rPr>
                <w:rFonts w:ascii="Arial" w:hAnsi="Arial" w:cs="Arial"/>
                <w:b/>
                <w:bCs/>
              </w:rPr>
            </w:pPr>
            <w:r w:rsidRPr="003E78A7">
              <w:rPr>
                <w:b/>
                <w:bCs/>
              </w:rPr>
              <w:t>Cash Flow from Operations</w:t>
            </w:r>
          </w:p>
        </w:tc>
        <w:tc>
          <w:tcPr>
            <w:tcW w:w="2168" w:type="dxa"/>
          </w:tcPr>
          <w:p w14:paraId="1F3391EC" w14:textId="0AA6385A" w:rsidR="0066452F" w:rsidRDefault="0066452F" w:rsidP="0066452F">
            <w:pPr>
              <w:pStyle w:val="NormalWeb"/>
              <w:spacing w:line="360" w:lineRule="atLeast"/>
              <w:rPr>
                <w:rFonts w:ascii="Arial" w:hAnsi="Arial" w:cs="Arial"/>
                <w:b/>
                <w:bCs/>
              </w:rPr>
            </w:pPr>
            <w:r w:rsidRPr="003E78A7">
              <w:t>£60 million</w:t>
            </w:r>
          </w:p>
        </w:tc>
        <w:tc>
          <w:tcPr>
            <w:tcW w:w="2169" w:type="dxa"/>
          </w:tcPr>
          <w:p w14:paraId="1871DBE2" w14:textId="25CC97D5" w:rsidR="0066452F" w:rsidRDefault="0066452F" w:rsidP="0066452F">
            <w:pPr>
              <w:pStyle w:val="NormalWeb"/>
              <w:spacing w:line="360" w:lineRule="atLeast"/>
              <w:rPr>
                <w:rFonts w:ascii="Arial" w:hAnsi="Arial" w:cs="Arial"/>
                <w:b/>
                <w:bCs/>
              </w:rPr>
            </w:pPr>
            <w:r w:rsidRPr="003E78A7">
              <w:t>£30 million</w:t>
            </w:r>
          </w:p>
        </w:tc>
        <w:tc>
          <w:tcPr>
            <w:tcW w:w="2169" w:type="dxa"/>
          </w:tcPr>
          <w:p w14:paraId="16240198" w14:textId="34E996A1" w:rsidR="0066452F" w:rsidRDefault="0066452F" w:rsidP="0066452F">
            <w:pPr>
              <w:pStyle w:val="NormalWeb"/>
              <w:spacing w:line="360" w:lineRule="atLeast"/>
              <w:rPr>
                <w:rFonts w:ascii="Arial" w:hAnsi="Arial" w:cs="Arial"/>
                <w:b/>
                <w:bCs/>
              </w:rPr>
            </w:pPr>
            <w:r w:rsidRPr="003E78A7">
              <w:t>£-20 million</w:t>
            </w:r>
          </w:p>
        </w:tc>
      </w:tr>
      <w:tr w:rsidR="0066452F" w14:paraId="243DD281" w14:textId="7E5DE4E1" w:rsidTr="0066452F">
        <w:tc>
          <w:tcPr>
            <w:tcW w:w="2510" w:type="dxa"/>
          </w:tcPr>
          <w:p w14:paraId="3C0FDA25" w14:textId="0A2ACF09" w:rsidR="0066452F" w:rsidRDefault="0066452F" w:rsidP="0066452F">
            <w:pPr>
              <w:pStyle w:val="NormalWeb"/>
              <w:spacing w:line="360" w:lineRule="atLeast"/>
              <w:rPr>
                <w:rFonts w:ascii="Arial" w:hAnsi="Arial" w:cs="Arial"/>
                <w:b/>
                <w:bCs/>
              </w:rPr>
            </w:pPr>
            <w:r w:rsidRPr="003E78A7">
              <w:rPr>
                <w:b/>
                <w:bCs/>
              </w:rPr>
              <w:t>Store Closures</w:t>
            </w:r>
          </w:p>
        </w:tc>
        <w:tc>
          <w:tcPr>
            <w:tcW w:w="2168" w:type="dxa"/>
          </w:tcPr>
          <w:p w14:paraId="47309B54" w14:textId="00446693" w:rsidR="0066452F" w:rsidRDefault="0066452F" w:rsidP="0066452F">
            <w:pPr>
              <w:pStyle w:val="NormalWeb"/>
              <w:spacing w:line="360" w:lineRule="atLeast"/>
              <w:rPr>
                <w:rFonts w:ascii="Arial" w:hAnsi="Arial" w:cs="Arial"/>
                <w:b/>
                <w:bCs/>
              </w:rPr>
            </w:pPr>
            <w:r w:rsidRPr="003E78A7">
              <w:t>15</w:t>
            </w:r>
          </w:p>
        </w:tc>
        <w:tc>
          <w:tcPr>
            <w:tcW w:w="2169" w:type="dxa"/>
          </w:tcPr>
          <w:p w14:paraId="2EC3AFD9" w14:textId="5B1FBED6" w:rsidR="0066452F" w:rsidRDefault="0066452F" w:rsidP="0066452F">
            <w:pPr>
              <w:pStyle w:val="NormalWeb"/>
              <w:spacing w:line="360" w:lineRule="atLeast"/>
              <w:rPr>
                <w:rFonts w:ascii="Arial" w:hAnsi="Arial" w:cs="Arial"/>
                <w:b/>
                <w:bCs/>
              </w:rPr>
            </w:pPr>
            <w:r w:rsidRPr="003E78A7">
              <w:t>25</w:t>
            </w:r>
          </w:p>
        </w:tc>
        <w:tc>
          <w:tcPr>
            <w:tcW w:w="2169" w:type="dxa"/>
          </w:tcPr>
          <w:p w14:paraId="73228292" w14:textId="6BE902BD" w:rsidR="0066452F" w:rsidRDefault="0066452F" w:rsidP="0066452F">
            <w:pPr>
              <w:pStyle w:val="NormalWeb"/>
              <w:spacing w:line="360" w:lineRule="atLeast"/>
              <w:rPr>
                <w:rFonts w:ascii="Arial" w:hAnsi="Arial" w:cs="Arial"/>
                <w:b/>
                <w:bCs/>
              </w:rPr>
            </w:pPr>
            <w:r w:rsidRPr="003E78A7">
              <w:t>50</w:t>
            </w:r>
          </w:p>
        </w:tc>
      </w:tr>
      <w:tr w:rsidR="0066452F" w14:paraId="7429CC3D" w14:textId="0DF81E8B" w:rsidTr="0066452F">
        <w:tc>
          <w:tcPr>
            <w:tcW w:w="2510" w:type="dxa"/>
          </w:tcPr>
          <w:p w14:paraId="10C13D11" w14:textId="27553EC6" w:rsidR="0066452F" w:rsidRDefault="0066452F" w:rsidP="0066452F">
            <w:pPr>
              <w:pStyle w:val="NormalWeb"/>
              <w:spacing w:line="360" w:lineRule="atLeast"/>
              <w:rPr>
                <w:rFonts w:ascii="Arial" w:hAnsi="Arial" w:cs="Arial"/>
                <w:b/>
                <w:bCs/>
              </w:rPr>
            </w:pPr>
            <w:r w:rsidRPr="003E78A7">
              <w:rPr>
                <w:b/>
                <w:bCs/>
              </w:rPr>
              <w:t>Employee Headcount</w:t>
            </w:r>
          </w:p>
        </w:tc>
        <w:tc>
          <w:tcPr>
            <w:tcW w:w="2168" w:type="dxa"/>
          </w:tcPr>
          <w:p w14:paraId="60507C5B" w14:textId="651B0392" w:rsidR="0066452F" w:rsidRDefault="0066452F" w:rsidP="0066452F">
            <w:pPr>
              <w:pStyle w:val="NormalWeb"/>
              <w:spacing w:line="360" w:lineRule="atLeast"/>
              <w:rPr>
                <w:rFonts w:ascii="Arial" w:hAnsi="Arial" w:cs="Arial"/>
                <w:b/>
                <w:bCs/>
              </w:rPr>
            </w:pPr>
            <w:r w:rsidRPr="003E78A7">
              <w:t>20,000</w:t>
            </w:r>
          </w:p>
        </w:tc>
        <w:tc>
          <w:tcPr>
            <w:tcW w:w="2169" w:type="dxa"/>
          </w:tcPr>
          <w:p w14:paraId="0ABF9E55" w14:textId="5864DC11" w:rsidR="0066452F" w:rsidRDefault="0066452F" w:rsidP="0066452F">
            <w:pPr>
              <w:pStyle w:val="NormalWeb"/>
              <w:spacing w:line="360" w:lineRule="atLeast"/>
              <w:rPr>
                <w:rFonts w:ascii="Arial" w:hAnsi="Arial" w:cs="Arial"/>
                <w:b/>
                <w:bCs/>
              </w:rPr>
            </w:pPr>
            <w:r w:rsidRPr="003E78A7">
              <w:t>18,500</w:t>
            </w:r>
          </w:p>
        </w:tc>
        <w:tc>
          <w:tcPr>
            <w:tcW w:w="2169" w:type="dxa"/>
          </w:tcPr>
          <w:p w14:paraId="02B86595" w14:textId="305B64D3" w:rsidR="0066452F" w:rsidRDefault="0066452F" w:rsidP="0066452F">
            <w:pPr>
              <w:pStyle w:val="NormalWeb"/>
              <w:spacing w:line="360" w:lineRule="atLeast"/>
              <w:rPr>
                <w:rFonts w:ascii="Arial" w:hAnsi="Arial" w:cs="Arial"/>
                <w:b/>
                <w:bCs/>
              </w:rPr>
            </w:pPr>
            <w:r w:rsidRPr="003E78A7">
              <w:t>16,000</w:t>
            </w:r>
          </w:p>
        </w:tc>
      </w:tr>
    </w:tbl>
    <w:p w14:paraId="6F92F0EC" w14:textId="6243EA6C" w:rsidR="0074135D" w:rsidRPr="00320E43" w:rsidRDefault="00D01865" w:rsidP="0066452F">
      <w:pPr>
        <w:pStyle w:val="NormalWeb"/>
        <w:spacing w:line="360" w:lineRule="auto"/>
        <w:rPr>
          <w:rFonts w:ascii="Arial" w:hAnsi="Arial" w:cs="Arial"/>
        </w:rPr>
      </w:pPr>
      <w:r w:rsidRPr="00320E43">
        <w:rPr>
          <w:rFonts w:ascii="Arial" w:hAnsi="Arial" w:cs="Arial"/>
        </w:rPr>
        <w:t>Fig. 1</w:t>
      </w:r>
      <w:r w:rsidR="00320E43" w:rsidRPr="00320E43">
        <w:rPr>
          <w:rFonts w:ascii="Arial" w:hAnsi="Arial" w:cs="Arial"/>
        </w:rPr>
        <w:t>:</w:t>
      </w:r>
      <w:r w:rsidRPr="00320E43">
        <w:rPr>
          <w:rFonts w:ascii="Arial" w:hAnsi="Arial" w:cs="Arial"/>
        </w:rPr>
        <w:t xml:space="preserve"> Pre-administration</w:t>
      </w:r>
    </w:p>
    <w:p w14:paraId="4C4AA286" w14:textId="77777777" w:rsidR="0074135D" w:rsidRDefault="0074135D" w:rsidP="0066452F">
      <w:pPr>
        <w:pStyle w:val="NormalWeb"/>
        <w:spacing w:line="360" w:lineRule="auto"/>
        <w:rPr>
          <w:rFonts w:ascii="Arial" w:hAnsi="Arial" w:cs="Arial"/>
          <w:b/>
          <w:bCs/>
        </w:rPr>
      </w:pPr>
    </w:p>
    <w:p w14:paraId="3902D7F4" w14:textId="77777777" w:rsidR="0074135D" w:rsidRDefault="0074135D" w:rsidP="0066452F">
      <w:pPr>
        <w:pStyle w:val="NormalWeb"/>
        <w:spacing w:line="360" w:lineRule="auto"/>
        <w:rPr>
          <w:rFonts w:ascii="Arial" w:hAnsi="Arial" w:cs="Arial"/>
          <w:b/>
          <w:bCs/>
        </w:rPr>
      </w:pPr>
    </w:p>
    <w:p w14:paraId="14DBE758" w14:textId="77777777" w:rsidR="0074135D" w:rsidRDefault="0074135D" w:rsidP="0066452F">
      <w:pPr>
        <w:pStyle w:val="NormalWeb"/>
        <w:spacing w:line="360" w:lineRule="auto"/>
        <w:rPr>
          <w:rFonts w:ascii="Arial" w:hAnsi="Arial" w:cs="Arial"/>
          <w:b/>
          <w:bCs/>
        </w:rPr>
      </w:pPr>
    </w:p>
    <w:p w14:paraId="5FDAAC88" w14:textId="77777777" w:rsidR="0074135D" w:rsidRDefault="0074135D" w:rsidP="0066452F">
      <w:pPr>
        <w:pStyle w:val="NormalWeb"/>
        <w:spacing w:line="360" w:lineRule="auto"/>
        <w:rPr>
          <w:rFonts w:ascii="Arial" w:hAnsi="Arial" w:cs="Arial"/>
          <w:b/>
          <w:bCs/>
        </w:rPr>
      </w:pPr>
    </w:p>
    <w:p w14:paraId="6DF66DC7" w14:textId="77777777" w:rsidR="0074135D" w:rsidRDefault="0074135D" w:rsidP="0066452F">
      <w:pPr>
        <w:pStyle w:val="NormalWeb"/>
        <w:spacing w:line="360" w:lineRule="auto"/>
        <w:rPr>
          <w:rFonts w:ascii="Arial" w:hAnsi="Arial" w:cs="Arial"/>
          <w:b/>
          <w:bCs/>
        </w:rPr>
      </w:pPr>
    </w:p>
    <w:p w14:paraId="6C2240A4" w14:textId="77777777" w:rsidR="0074135D" w:rsidRDefault="0074135D" w:rsidP="0066452F">
      <w:pPr>
        <w:pStyle w:val="NormalWeb"/>
        <w:spacing w:line="360" w:lineRule="auto"/>
        <w:rPr>
          <w:rFonts w:ascii="Arial" w:hAnsi="Arial" w:cs="Arial"/>
          <w:b/>
          <w:bCs/>
        </w:rPr>
      </w:pPr>
    </w:p>
    <w:p w14:paraId="79912AF4" w14:textId="77777777" w:rsidR="0074135D" w:rsidRDefault="0074135D" w:rsidP="0066452F">
      <w:pPr>
        <w:pStyle w:val="NormalWeb"/>
        <w:spacing w:line="360" w:lineRule="auto"/>
        <w:rPr>
          <w:rFonts w:ascii="Arial" w:hAnsi="Arial" w:cs="Arial"/>
          <w:b/>
          <w:bCs/>
        </w:rPr>
      </w:pPr>
    </w:p>
    <w:p w14:paraId="49C19A4A" w14:textId="77777777" w:rsidR="0074135D" w:rsidRDefault="0074135D" w:rsidP="0066452F">
      <w:pPr>
        <w:pStyle w:val="NormalWeb"/>
        <w:spacing w:line="360" w:lineRule="auto"/>
        <w:rPr>
          <w:rFonts w:ascii="Arial" w:hAnsi="Arial" w:cs="Arial"/>
          <w:b/>
          <w:bCs/>
        </w:rPr>
      </w:pPr>
    </w:p>
    <w:p w14:paraId="3D17D16D" w14:textId="77777777" w:rsidR="0074135D" w:rsidRDefault="0074135D" w:rsidP="0066452F">
      <w:pPr>
        <w:pStyle w:val="NormalWeb"/>
        <w:spacing w:line="360" w:lineRule="auto"/>
        <w:rPr>
          <w:rFonts w:ascii="Arial" w:hAnsi="Arial" w:cs="Arial"/>
          <w:b/>
          <w:bCs/>
        </w:rPr>
      </w:pPr>
    </w:p>
    <w:p w14:paraId="5D7F2618" w14:textId="77777777" w:rsidR="004F1322" w:rsidRDefault="004F1322" w:rsidP="0066452F">
      <w:pPr>
        <w:pStyle w:val="NormalWeb"/>
        <w:spacing w:line="360" w:lineRule="auto"/>
        <w:rPr>
          <w:rFonts w:ascii="Arial" w:hAnsi="Arial" w:cs="Arial"/>
          <w:b/>
          <w:bCs/>
        </w:rPr>
      </w:pPr>
    </w:p>
    <w:p w14:paraId="1BC493E0" w14:textId="717CD834" w:rsidR="000D618A" w:rsidRPr="00D21E6D" w:rsidRDefault="000D618A" w:rsidP="0066452F">
      <w:pPr>
        <w:pStyle w:val="NormalWeb"/>
        <w:spacing w:line="360" w:lineRule="auto"/>
        <w:rPr>
          <w:rFonts w:ascii="Arial" w:hAnsi="Arial" w:cs="Arial"/>
          <w:b/>
          <w:bCs/>
        </w:rPr>
      </w:pPr>
      <w:r>
        <w:rPr>
          <w:rFonts w:ascii="Arial" w:hAnsi="Arial" w:cs="Arial"/>
          <w:b/>
          <w:bCs/>
        </w:rPr>
        <w:lastRenderedPageBreak/>
        <w:t>Reason of Wilko’s collapse</w:t>
      </w:r>
    </w:p>
    <w:p w14:paraId="77C9EB8F" w14:textId="42D7F272" w:rsidR="000D618A" w:rsidRPr="000D618A" w:rsidRDefault="000D618A" w:rsidP="000D618A">
      <w:pPr>
        <w:pStyle w:val="NormalWeb"/>
        <w:spacing w:line="360" w:lineRule="auto"/>
        <w:rPr>
          <w:rFonts w:ascii="Arial" w:hAnsi="Arial" w:cs="Arial"/>
        </w:rPr>
      </w:pPr>
      <w:r>
        <w:rPr>
          <w:rFonts w:ascii="Arial" w:hAnsi="Arial" w:cs="Arial"/>
        </w:rPr>
        <w:t xml:space="preserve"> </w:t>
      </w:r>
      <w:r w:rsidR="0066452F" w:rsidRPr="0066452F">
        <w:rPr>
          <w:rFonts w:ascii="Arial" w:hAnsi="Arial" w:cs="Arial"/>
        </w:rPr>
        <w:t>Financial difficulties were the cause of Wilko's downfall. The CEO of the firm expressed apologies for the circumstance and said they "ran out of cash." The CEO also indicated that the business had problems making decisions prior to his appointment, suggesting that the management of the business had difficulties.</w:t>
      </w:r>
      <w:r w:rsidR="0066452F" w:rsidRPr="000D618A">
        <w:rPr>
          <w:rFonts w:ascii="Arial" w:hAnsi="Arial" w:cs="Arial"/>
        </w:rPr>
        <w:t xml:space="preserve"> Sky News (n.d.)</w:t>
      </w:r>
      <w:r w:rsidR="0066452F" w:rsidRPr="000D618A">
        <w:t xml:space="preserve"> </w:t>
      </w:r>
      <w:r w:rsidR="0066452F" w:rsidRPr="000D618A">
        <w:rPr>
          <w:rFonts w:ascii="Arial" w:hAnsi="Arial" w:cs="Arial"/>
        </w:rPr>
        <w:t xml:space="preserve">Wilko was unable to replicate its success after reaching a sales peak in 2018, and as a result, earnings and revenue gradually decreased. This is important since the market for inexpensive goods is booming and has experienced rapid growth and demand in recent years. Like </w:t>
      </w:r>
      <w:r w:rsidR="004F1322" w:rsidRPr="000D618A">
        <w:rPr>
          <w:rFonts w:ascii="Arial" w:hAnsi="Arial" w:cs="Arial"/>
        </w:rPr>
        <w:t>most</w:t>
      </w:r>
      <w:r w:rsidR="0066452F" w:rsidRPr="000D618A">
        <w:rPr>
          <w:rFonts w:ascii="Arial" w:hAnsi="Arial" w:cs="Arial"/>
        </w:rPr>
        <w:t xml:space="preserve"> major corporate failures, Wilko's demise was brought on by </w:t>
      </w:r>
      <w:r w:rsidR="004F1322" w:rsidRPr="000D618A">
        <w:rPr>
          <w:rFonts w:ascii="Arial" w:hAnsi="Arial" w:cs="Arial"/>
        </w:rPr>
        <w:t>a few</w:t>
      </w:r>
      <w:r w:rsidR="0066452F" w:rsidRPr="000D618A">
        <w:rPr>
          <w:rFonts w:ascii="Arial" w:hAnsi="Arial" w:cs="Arial"/>
        </w:rPr>
        <w:t xml:space="preserve"> circumstances, such as COVID, supply problems, the demise of the high street, problems with leadership, and an inability to adjust to a changing market. Wilko first encountered problems with</w:t>
      </w:r>
      <w:r>
        <w:rPr>
          <w:rFonts w:ascii="Arial" w:hAnsi="Arial" w:cs="Arial"/>
        </w:rPr>
        <w:t xml:space="preserve"> </w:t>
      </w:r>
      <w:r w:rsidR="0066452F" w:rsidRPr="000D618A">
        <w:rPr>
          <w:rFonts w:ascii="Arial" w:hAnsi="Arial" w:cs="Arial"/>
        </w:rPr>
        <w:t xml:space="preserve">supplies following the UK's withdrawal from the EU, and supply chains were affected by the new economic border. The emergence of COVID-19 made this worse by making it impossible for them to regularly stock popular items. </w:t>
      </w:r>
      <w:hyperlink r:id="rId11" w:history="1">
        <w:r w:rsidR="004F1322" w:rsidRPr="004F1322">
          <w:rPr>
            <w:rStyle w:val="Hyperlink"/>
            <w:rFonts w:ascii="Arial" w:hAnsi="Arial" w:cs="Arial"/>
            <w:color w:val="auto"/>
            <w:u w:val="none"/>
          </w:rPr>
          <w:t>www.redflagalert.com</w:t>
        </w:r>
      </w:hyperlink>
      <w:r w:rsidR="004F1322" w:rsidRPr="004F1322">
        <w:t xml:space="preserve"> </w:t>
      </w:r>
      <w:r w:rsidR="0066452F" w:rsidRPr="000D618A">
        <w:rPr>
          <w:rFonts w:ascii="Arial" w:hAnsi="Arial" w:cs="Arial"/>
        </w:rPr>
        <w:t>(n.d.)</w:t>
      </w:r>
      <w:r>
        <w:rPr>
          <w:rFonts w:ascii="Arial" w:hAnsi="Arial" w:cs="Arial"/>
        </w:rPr>
        <w:t xml:space="preserve"> </w:t>
      </w:r>
      <w:r w:rsidRPr="000D618A">
        <w:rPr>
          <w:rFonts w:ascii="Arial" w:hAnsi="Arial" w:cs="Arial"/>
        </w:rPr>
        <w:t xml:space="preserve">With an index score of 28.4 as of July 31, 2023, Wilko has a stronger brand than other retailers, according to YouGov's </w:t>
      </w:r>
      <w:r w:rsidR="004F1322" w:rsidRPr="000D618A">
        <w:rPr>
          <w:rFonts w:ascii="Arial" w:hAnsi="Arial" w:cs="Arial"/>
        </w:rPr>
        <w:t>Brand Index</w:t>
      </w:r>
      <w:r w:rsidRPr="000D618A">
        <w:rPr>
          <w:rFonts w:ascii="Arial" w:hAnsi="Arial" w:cs="Arial"/>
        </w:rPr>
        <w:t xml:space="preserve"> platform, despite its administrative failure. Over the past year, Wilko has consistently outperformed its rivals in terms of perceived value and quality. Wilko is seen to be of a better calibre than Poundland, Home Bargains, and B&amp;M. Its quality score as of July 31 was 13.4, while among its cheap competitors, Home Bargains had the next-highest score of -0.1.  Carroll, N. (2023).</w:t>
      </w:r>
    </w:p>
    <w:p w14:paraId="07D89B37" w14:textId="5F2DEDAC" w:rsidR="0066452F" w:rsidRPr="0066452F" w:rsidRDefault="0066452F" w:rsidP="0066452F">
      <w:pPr>
        <w:pStyle w:val="NormalWeb"/>
        <w:spacing w:line="360" w:lineRule="atLeast"/>
        <w:rPr>
          <w:rFonts w:ascii="Arial" w:hAnsi="Arial" w:cs="Arial"/>
          <w:b/>
          <w:bCs/>
        </w:rPr>
      </w:pPr>
    </w:p>
    <w:p w14:paraId="62C66934" w14:textId="1BC7342C" w:rsidR="0066452F" w:rsidRDefault="0066452F" w:rsidP="0066452F">
      <w:pPr>
        <w:pStyle w:val="NormalWeb"/>
        <w:spacing w:line="360" w:lineRule="atLeast"/>
        <w:rPr>
          <w:rFonts w:ascii="Arial" w:hAnsi="Arial" w:cs="Arial"/>
          <w:b/>
          <w:bCs/>
        </w:rPr>
      </w:pPr>
    </w:p>
    <w:p w14:paraId="5E5E052B" w14:textId="77777777" w:rsidR="000D618A" w:rsidRDefault="000D618A" w:rsidP="0066452F">
      <w:pPr>
        <w:pStyle w:val="NormalWeb"/>
        <w:spacing w:line="360" w:lineRule="atLeast"/>
        <w:rPr>
          <w:rFonts w:ascii="Arial" w:hAnsi="Arial" w:cs="Arial"/>
          <w:b/>
          <w:bCs/>
        </w:rPr>
      </w:pPr>
    </w:p>
    <w:p w14:paraId="0E5D8328" w14:textId="77777777" w:rsidR="000D618A" w:rsidRDefault="000D618A" w:rsidP="0066452F">
      <w:pPr>
        <w:pStyle w:val="NormalWeb"/>
        <w:spacing w:line="360" w:lineRule="atLeast"/>
        <w:rPr>
          <w:rFonts w:ascii="Arial" w:hAnsi="Arial" w:cs="Arial"/>
          <w:b/>
          <w:bCs/>
        </w:rPr>
      </w:pPr>
    </w:p>
    <w:p w14:paraId="48ED3ACA" w14:textId="77777777" w:rsidR="000D618A" w:rsidRDefault="000D618A" w:rsidP="0066452F">
      <w:pPr>
        <w:pStyle w:val="NormalWeb"/>
        <w:spacing w:line="360" w:lineRule="atLeast"/>
        <w:rPr>
          <w:rFonts w:ascii="Arial" w:hAnsi="Arial" w:cs="Arial"/>
          <w:b/>
          <w:bCs/>
        </w:rPr>
      </w:pPr>
    </w:p>
    <w:p w14:paraId="0DE99850" w14:textId="77777777" w:rsidR="000D618A" w:rsidRDefault="000D618A" w:rsidP="0066452F">
      <w:pPr>
        <w:pStyle w:val="NormalWeb"/>
        <w:spacing w:line="360" w:lineRule="atLeast"/>
        <w:rPr>
          <w:rFonts w:ascii="Arial" w:hAnsi="Arial" w:cs="Arial"/>
          <w:b/>
          <w:bCs/>
        </w:rPr>
      </w:pPr>
    </w:p>
    <w:p w14:paraId="424ACD8C" w14:textId="77777777" w:rsidR="0074135D" w:rsidRDefault="0074135D" w:rsidP="0066452F">
      <w:pPr>
        <w:pStyle w:val="NormalWeb"/>
        <w:spacing w:line="360" w:lineRule="atLeast"/>
        <w:rPr>
          <w:rFonts w:ascii="Arial" w:hAnsi="Arial" w:cs="Arial"/>
          <w:b/>
          <w:bCs/>
        </w:rPr>
      </w:pPr>
    </w:p>
    <w:p w14:paraId="72952D0C" w14:textId="77777777" w:rsidR="001A157F" w:rsidRDefault="001A157F" w:rsidP="0066452F">
      <w:pPr>
        <w:pStyle w:val="NormalWeb"/>
        <w:spacing w:line="360" w:lineRule="atLeast"/>
        <w:rPr>
          <w:rFonts w:ascii="Arial" w:hAnsi="Arial" w:cs="Arial"/>
          <w:b/>
          <w:bCs/>
        </w:rPr>
      </w:pPr>
    </w:p>
    <w:p w14:paraId="0499A444" w14:textId="65B1D715" w:rsidR="000D618A" w:rsidRDefault="000D618A" w:rsidP="0066452F">
      <w:pPr>
        <w:pStyle w:val="NormalWeb"/>
        <w:spacing w:line="360" w:lineRule="atLeast"/>
        <w:rPr>
          <w:rFonts w:ascii="Arial" w:hAnsi="Arial" w:cs="Arial"/>
          <w:b/>
          <w:bCs/>
        </w:rPr>
      </w:pPr>
      <w:r>
        <w:rPr>
          <w:rFonts w:ascii="Arial" w:hAnsi="Arial" w:cs="Arial"/>
          <w:b/>
          <w:bCs/>
        </w:rPr>
        <w:t>Conclusion</w:t>
      </w:r>
    </w:p>
    <w:p w14:paraId="35DA1A5E" w14:textId="5F3C56B7" w:rsidR="000D618A" w:rsidRPr="00226708" w:rsidRDefault="00226708" w:rsidP="00226708">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 </w:t>
      </w:r>
      <w:r w:rsidRPr="00226708">
        <w:rPr>
          <w:rFonts w:ascii="Arial" w:hAnsi="Arial" w:cs="Arial"/>
          <w:color w:val="000000"/>
        </w:rPr>
        <w:t xml:space="preserve">In conclusion, </w:t>
      </w:r>
      <w:r>
        <w:rPr>
          <w:rFonts w:ascii="Arial" w:hAnsi="Arial" w:cs="Arial"/>
          <w:color w:val="000000"/>
        </w:rPr>
        <w:t>W</w:t>
      </w:r>
      <w:r w:rsidRPr="00226708">
        <w:rPr>
          <w:rFonts w:ascii="Arial" w:hAnsi="Arial" w:cs="Arial"/>
          <w:color w:val="000000"/>
        </w:rPr>
        <w:t xml:space="preserve">ilko's collapse can provide industry retailers with insightful lessons that highlight the importance of strategic agility, customer-centricity, and innovation to succeed in a constantly changing retail environment. In the end, Wilko's predicament serves as a sobering reminder of the dangers and constraints that merchants confront, but it also offers a chance for introspection, adjustment, and a renewed focus on creating robust and sustainable businesses going </w:t>
      </w:r>
      <w:r w:rsidR="009021B9" w:rsidRPr="00226708">
        <w:rPr>
          <w:rFonts w:ascii="Arial" w:hAnsi="Arial" w:cs="Arial"/>
          <w:color w:val="000000"/>
        </w:rPr>
        <w:t>forward.</w:t>
      </w:r>
      <w:r w:rsidR="009021B9" w:rsidRPr="000D618A">
        <w:rPr>
          <w:rFonts w:ascii="Arial" w:hAnsi="Arial" w:cs="Arial"/>
        </w:rPr>
        <w:t xml:space="preserve"> Editor</w:t>
      </w:r>
      <w:r w:rsidR="000D618A" w:rsidRPr="000D618A">
        <w:rPr>
          <w:rFonts w:ascii="Arial" w:hAnsi="Arial" w:cs="Arial"/>
        </w:rPr>
        <w:t xml:space="preserve">, L.B. (2023).                        </w:t>
      </w:r>
      <w:r w:rsidR="000D618A">
        <w:rPr>
          <w:rFonts w:ascii="Arial" w:hAnsi="Arial" w:cs="Arial"/>
        </w:rPr>
        <w:t xml:space="preserve">     </w:t>
      </w:r>
      <w:r w:rsidR="000D618A" w:rsidRPr="000D618A">
        <w:rPr>
          <w:rFonts w:ascii="Arial" w:hAnsi="Arial" w:cs="Arial"/>
        </w:rPr>
        <w:t xml:space="preserve">                                                                  </w:t>
      </w:r>
    </w:p>
    <w:p w14:paraId="3F5F125B" w14:textId="0B325B66" w:rsidR="000D618A" w:rsidRPr="000D618A" w:rsidRDefault="000D618A" w:rsidP="000D618A">
      <w:pPr>
        <w:pStyle w:val="NormalWeb"/>
        <w:spacing w:line="360" w:lineRule="auto"/>
        <w:rPr>
          <w:rFonts w:ascii="Arial" w:hAnsi="Arial" w:cs="Arial"/>
        </w:rPr>
      </w:pPr>
    </w:p>
    <w:p w14:paraId="7CEF4E0D" w14:textId="1EF0333E" w:rsidR="000D618A" w:rsidRPr="0066452F" w:rsidRDefault="000D618A" w:rsidP="0066452F">
      <w:pPr>
        <w:pStyle w:val="NormalWeb"/>
        <w:spacing w:line="360" w:lineRule="atLeast"/>
        <w:rPr>
          <w:rFonts w:ascii="Arial" w:hAnsi="Arial" w:cs="Arial"/>
          <w:b/>
          <w:bCs/>
        </w:rPr>
      </w:pPr>
    </w:p>
    <w:p w14:paraId="2611F344" w14:textId="77777777" w:rsidR="00D21E6D" w:rsidRPr="00712B61" w:rsidRDefault="00D21E6D" w:rsidP="00712B61">
      <w:pPr>
        <w:pStyle w:val="NormalWeb"/>
        <w:spacing w:line="360" w:lineRule="atLeast"/>
        <w:rPr>
          <w:rFonts w:ascii="Arial" w:hAnsi="Arial" w:cs="Arial"/>
          <w:b/>
          <w:bCs/>
        </w:rPr>
      </w:pPr>
    </w:p>
    <w:p w14:paraId="66F8F9DA" w14:textId="361E2AAE" w:rsidR="00712B61" w:rsidRPr="00712B61" w:rsidRDefault="00712B61" w:rsidP="00712B61">
      <w:pPr>
        <w:pStyle w:val="NormalWeb"/>
        <w:spacing w:before="0" w:beforeAutospacing="0" w:after="0" w:afterAutospacing="0" w:line="360" w:lineRule="atLeast"/>
        <w:rPr>
          <w:rFonts w:ascii="Arial" w:hAnsi="Arial" w:cs="Arial"/>
          <w:b/>
          <w:bCs/>
        </w:rPr>
      </w:pPr>
    </w:p>
    <w:p w14:paraId="1171C74D" w14:textId="77777777" w:rsidR="00712B61" w:rsidRPr="00712B61" w:rsidRDefault="00712B61" w:rsidP="00712B61">
      <w:pPr>
        <w:pStyle w:val="NormalWeb"/>
        <w:spacing w:before="0" w:beforeAutospacing="0" w:after="0" w:afterAutospacing="0" w:line="360" w:lineRule="atLeast"/>
        <w:rPr>
          <w:rFonts w:ascii="Arial" w:hAnsi="Arial" w:cs="Arial"/>
          <w:color w:val="000000"/>
        </w:rPr>
      </w:pPr>
    </w:p>
    <w:p w14:paraId="4440D0A6" w14:textId="77777777" w:rsidR="00712B61" w:rsidRPr="00D164F2" w:rsidRDefault="00712B61" w:rsidP="00D164F2">
      <w:pPr>
        <w:spacing w:line="360" w:lineRule="auto"/>
        <w:rPr>
          <w:rFonts w:ascii="Arial" w:hAnsi="Arial" w:cs="Arial"/>
          <w:b/>
          <w:bCs/>
          <w:sz w:val="24"/>
          <w:szCs w:val="24"/>
        </w:rPr>
      </w:pPr>
    </w:p>
    <w:p w14:paraId="33235D81" w14:textId="77777777" w:rsidR="00D164F2" w:rsidRDefault="00D164F2" w:rsidP="002519E7">
      <w:pPr>
        <w:spacing w:line="360" w:lineRule="auto"/>
        <w:rPr>
          <w:rFonts w:ascii="Arial" w:hAnsi="Arial" w:cs="Arial"/>
          <w:sz w:val="24"/>
          <w:szCs w:val="24"/>
        </w:rPr>
      </w:pPr>
    </w:p>
    <w:p w14:paraId="5A745E09" w14:textId="77777777" w:rsidR="008671DD" w:rsidRDefault="008671DD" w:rsidP="002519E7">
      <w:pPr>
        <w:spacing w:line="360" w:lineRule="auto"/>
        <w:rPr>
          <w:rFonts w:ascii="Arial" w:hAnsi="Arial" w:cs="Arial"/>
          <w:sz w:val="24"/>
          <w:szCs w:val="24"/>
        </w:rPr>
      </w:pPr>
    </w:p>
    <w:p w14:paraId="1EF371CA" w14:textId="77777777" w:rsidR="008671DD" w:rsidRDefault="008671DD" w:rsidP="002519E7">
      <w:pPr>
        <w:spacing w:line="360" w:lineRule="auto"/>
        <w:rPr>
          <w:rFonts w:ascii="Arial" w:hAnsi="Arial" w:cs="Arial"/>
          <w:sz w:val="24"/>
          <w:szCs w:val="24"/>
        </w:rPr>
      </w:pPr>
    </w:p>
    <w:p w14:paraId="344F7662" w14:textId="77777777" w:rsidR="008671DD" w:rsidRDefault="008671DD" w:rsidP="002519E7">
      <w:pPr>
        <w:spacing w:line="360" w:lineRule="auto"/>
        <w:rPr>
          <w:rFonts w:ascii="Arial" w:hAnsi="Arial" w:cs="Arial"/>
          <w:sz w:val="24"/>
          <w:szCs w:val="24"/>
        </w:rPr>
      </w:pPr>
    </w:p>
    <w:p w14:paraId="5077B16A" w14:textId="77777777" w:rsidR="008671DD" w:rsidRDefault="008671DD" w:rsidP="002519E7">
      <w:pPr>
        <w:spacing w:line="360" w:lineRule="auto"/>
        <w:rPr>
          <w:rFonts w:ascii="Arial" w:hAnsi="Arial" w:cs="Arial"/>
          <w:sz w:val="24"/>
          <w:szCs w:val="24"/>
        </w:rPr>
      </w:pPr>
    </w:p>
    <w:p w14:paraId="5175BFE2" w14:textId="77777777" w:rsidR="008671DD" w:rsidRDefault="008671DD" w:rsidP="002519E7">
      <w:pPr>
        <w:spacing w:line="360" w:lineRule="auto"/>
        <w:rPr>
          <w:rFonts w:ascii="Arial" w:hAnsi="Arial" w:cs="Arial"/>
          <w:sz w:val="24"/>
          <w:szCs w:val="24"/>
        </w:rPr>
      </w:pPr>
    </w:p>
    <w:p w14:paraId="52A634BC" w14:textId="77777777" w:rsidR="008671DD" w:rsidRDefault="008671DD" w:rsidP="002519E7">
      <w:pPr>
        <w:spacing w:line="360" w:lineRule="auto"/>
        <w:rPr>
          <w:rFonts w:ascii="Arial" w:hAnsi="Arial" w:cs="Arial"/>
          <w:sz w:val="24"/>
          <w:szCs w:val="24"/>
        </w:rPr>
      </w:pPr>
    </w:p>
    <w:p w14:paraId="74F3D00E" w14:textId="77777777" w:rsidR="008671DD" w:rsidRDefault="008671DD" w:rsidP="002519E7">
      <w:pPr>
        <w:spacing w:line="360" w:lineRule="auto"/>
        <w:rPr>
          <w:rFonts w:ascii="Arial" w:hAnsi="Arial" w:cs="Arial"/>
          <w:sz w:val="24"/>
          <w:szCs w:val="24"/>
        </w:rPr>
      </w:pPr>
    </w:p>
    <w:p w14:paraId="3198CA02" w14:textId="77777777" w:rsidR="008671DD" w:rsidRDefault="008671DD" w:rsidP="002519E7">
      <w:pPr>
        <w:spacing w:line="360" w:lineRule="auto"/>
        <w:rPr>
          <w:rFonts w:ascii="Arial" w:hAnsi="Arial" w:cs="Arial"/>
          <w:sz w:val="24"/>
          <w:szCs w:val="24"/>
        </w:rPr>
      </w:pPr>
    </w:p>
    <w:p w14:paraId="5794899D" w14:textId="77777777" w:rsidR="008671DD" w:rsidRDefault="008671DD" w:rsidP="002519E7">
      <w:pPr>
        <w:spacing w:line="360" w:lineRule="auto"/>
        <w:rPr>
          <w:rFonts w:ascii="Arial" w:hAnsi="Arial" w:cs="Arial"/>
          <w:sz w:val="24"/>
          <w:szCs w:val="24"/>
        </w:rPr>
      </w:pPr>
    </w:p>
    <w:p w14:paraId="706BFEE8" w14:textId="77777777" w:rsidR="009021B9" w:rsidRDefault="009021B9" w:rsidP="002519E7">
      <w:pPr>
        <w:spacing w:line="360" w:lineRule="auto"/>
        <w:rPr>
          <w:rFonts w:ascii="Arial" w:hAnsi="Arial" w:cs="Arial"/>
          <w:b/>
          <w:bCs/>
          <w:sz w:val="24"/>
          <w:szCs w:val="24"/>
        </w:rPr>
      </w:pPr>
    </w:p>
    <w:p w14:paraId="0F80FB3C" w14:textId="77777777" w:rsidR="009021B9" w:rsidRDefault="009021B9" w:rsidP="002519E7">
      <w:pPr>
        <w:spacing w:line="360" w:lineRule="auto"/>
        <w:rPr>
          <w:rFonts w:ascii="Arial" w:hAnsi="Arial" w:cs="Arial"/>
          <w:b/>
          <w:bCs/>
          <w:sz w:val="24"/>
          <w:szCs w:val="24"/>
        </w:rPr>
      </w:pPr>
    </w:p>
    <w:p w14:paraId="01D42F44" w14:textId="7A1EED42" w:rsidR="008671DD" w:rsidRDefault="008671DD" w:rsidP="002519E7">
      <w:pPr>
        <w:spacing w:line="360" w:lineRule="auto"/>
        <w:rPr>
          <w:rFonts w:ascii="Arial" w:hAnsi="Arial" w:cs="Arial"/>
          <w:b/>
          <w:bCs/>
          <w:sz w:val="24"/>
          <w:szCs w:val="24"/>
        </w:rPr>
      </w:pPr>
      <w:r w:rsidRPr="008671DD">
        <w:rPr>
          <w:rFonts w:ascii="Arial" w:hAnsi="Arial" w:cs="Arial"/>
          <w:b/>
          <w:bCs/>
          <w:sz w:val="24"/>
          <w:szCs w:val="24"/>
        </w:rPr>
        <w:t>References</w:t>
      </w:r>
    </w:p>
    <w:p w14:paraId="6ED994CA" w14:textId="77777777" w:rsidR="00C02C14" w:rsidRPr="00C02C14" w:rsidRDefault="00C02C14" w:rsidP="00C02C14">
      <w:pPr>
        <w:numPr>
          <w:ilvl w:val="0"/>
          <w:numId w:val="8"/>
        </w:numPr>
        <w:spacing w:after="0" w:line="360" w:lineRule="auto"/>
        <w:rPr>
          <w:rFonts w:ascii="Arial" w:eastAsia="Times New Roman" w:hAnsi="Arial" w:cs="Arial"/>
          <w:kern w:val="0"/>
          <w:sz w:val="24"/>
          <w:szCs w:val="24"/>
          <w:lang w:eastAsia="en-GB"/>
          <w14:ligatures w14:val="none"/>
        </w:rPr>
      </w:pPr>
      <w:r w:rsidRPr="00C02C14">
        <w:rPr>
          <w:rFonts w:ascii="Arial" w:eastAsia="Times New Roman" w:hAnsi="Arial" w:cs="Arial"/>
          <w:color w:val="000000"/>
          <w:kern w:val="0"/>
          <w:sz w:val="24"/>
          <w:szCs w:val="24"/>
          <w:lang w:eastAsia="en-GB"/>
          <w14:ligatures w14:val="none"/>
        </w:rPr>
        <w:t>Wikipedia. (2023). </w:t>
      </w:r>
      <w:r w:rsidRPr="00C02C14">
        <w:rPr>
          <w:rFonts w:ascii="Arial" w:eastAsia="Times New Roman" w:hAnsi="Arial" w:cs="Arial"/>
          <w:i/>
          <w:iCs/>
          <w:color w:val="000000"/>
          <w:kern w:val="0"/>
          <w:sz w:val="24"/>
          <w:szCs w:val="24"/>
          <w:lang w:eastAsia="en-GB"/>
          <w14:ligatures w14:val="none"/>
        </w:rPr>
        <w:t>Wilko</w:t>
      </w:r>
      <w:r w:rsidRPr="00C02C14">
        <w:rPr>
          <w:rFonts w:ascii="Arial" w:eastAsia="Times New Roman" w:hAnsi="Arial" w:cs="Arial"/>
          <w:color w:val="000000"/>
          <w:kern w:val="0"/>
          <w:sz w:val="24"/>
          <w:szCs w:val="24"/>
          <w:lang w:eastAsia="en-GB"/>
          <w14:ligatures w14:val="none"/>
        </w:rPr>
        <w:t xml:space="preserve">. [online] Available at: </w:t>
      </w:r>
      <w:hyperlink r:id="rId12" w:anchor=":~:text=The%20retail%20chain%20Wilko%20Limited" w:history="1">
        <w:r w:rsidRPr="00C02C14">
          <w:rPr>
            <w:rFonts w:ascii="Arial" w:eastAsia="Times New Roman" w:hAnsi="Arial" w:cs="Arial"/>
            <w:kern w:val="0"/>
            <w:sz w:val="24"/>
            <w:szCs w:val="24"/>
            <w:lang w:eastAsia="en-GB"/>
            <w14:ligatures w14:val="none"/>
          </w:rPr>
          <w:t>https://en.wikipedia.org/wiki/Wilko#:~:text=The%20retail%20chain%20Wilko%20Limited</w:t>
        </w:r>
      </w:hyperlink>
      <w:r w:rsidRPr="00C02C14">
        <w:rPr>
          <w:rFonts w:ascii="Arial" w:eastAsia="Times New Roman" w:hAnsi="Arial" w:cs="Arial"/>
          <w:kern w:val="0"/>
          <w:sz w:val="24"/>
          <w:szCs w:val="24"/>
          <w:lang w:eastAsia="en-GB"/>
          <w14:ligatures w14:val="none"/>
        </w:rPr>
        <w:t>.</w:t>
      </w:r>
    </w:p>
    <w:p w14:paraId="2C2DF5CE" w14:textId="77777777" w:rsidR="00C02C14" w:rsidRPr="00C02C14" w:rsidRDefault="00C02C14" w:rsidP="00C02C14">
      <w:pPr>
        <w:spacing w:after="0" w:line="360" w:lineRule="auto"/>
        <w:rPr>
          <w:rFonts w:ascii="Arial" w:eastAsia="Times New Roman" w:hAnsi="Arial" w:cs="Arial"/>
          <w:color w:val="000000"/>
          <w:kern w:val="0"/>
          <w:sz w:val="24"/>
          <w:szCs w:val="24"/>
          <w:lang w:eastAsia="en-GB"/>
          <w14:ligatures w14:val="none"/>
        </w:rPr>
      </w:pPr>
    </w:p>
    <w:p w14:paraId="7A3BB361" w14:textId="77777777" w:rsidR="00C02C14" w:rsidRPr="00C02C14" w:rsidRDefault="00C02C14" w:rsidP="00C02C14">
      <w:pPr>
        <w:numPr>
          <w:ilvl w:val="0"/>
          <w:numId w:val="8"/>
        </w:numPr>
        <w:spacing w:after="0" w:line="360" w:lineRule="auto"/>
        <w:rPr>
          <w:rFonts w:ascii="Arial" w:eastAsia="Times New Roman" w:hAnsi="Arial" w:cs="Arial"/>
          <w:kern w:val="0"/>
          <w:sz w:val="24"/>
          <w:szCs w:val="24"/>
          <w:lang w:eastAsia="en-GB"/>
          <w14:ligatures w14:val="none"/>
        </w:rPr>
      </w:pPr>
      <w:r w:rsidRPr="00C02C14">
        <w:rPr>
          <w:rFonts w:ascii="Arial" w:eastAsia="Times New Roman" w:hAnsi="Arial" w:cs="Arial"/>
          <w:color w:val="000000"/>
          <w:kern w:val="0"/>
          <w:sz w:val="24"/>
          <w:szCs w:val="24"/>
          <w:lang w:eastAsia="en-GB"/>
          <w14:ligatures w14:val="none"/>
        </w:rPr>
        <w:t>Sky News. (n.d.). </w:t>
      </w:r>
      <w:r w:rsidRPr="00C02C14">
        <w:rPr>
          <w:rFonts w:ascii="Arial" w:eastAsia="Times New Roman" w:hAnsi="Arial" w:cs="Arial"/>
          <w:i/>
          <w:iCs/>
          <w:color w:val="000000"/>
          <w:kern w:val="0"/>
          <w:sz w:val="24"/>
          <w:szCs w:val="24"/>
          <w:lang w:eastAsia="en-GB"/>
          <w14:ligatures w14:val="none"/>
        </w:rPr>
        <w:t>Wilko boss explains chain’s collapse: ‘We ran out of cash, and I am sorry’</w:t>
      </w:r>
      <w:r w:rsidRPr="00C02C14">
        <w:rPr>
          <w:rFonts w:ascii="Arial" w:eastAsia="Times New Roman" w:hAnsi="Arial" w:cs="Arial"/>
          <w:color w:val="000000"/>
          <w:kern w:val="0"/>
          <w:sz w:val="24"/>
          <w:szCs w:val="24"/>
          <w:lang w:eastAsia="en-GB"/>
          <w14:ligatures w14:val="none"/>
        </w:rPr>
        <w:t xml:space="preserve">. [online] Available at: </w:t>
      </w:r>
      <w:hyperlink r:id="rId13" w:anchor=":~:text=News%20%7C%20Sky%20News-" w:history="1">
        <w:r w:rsidRPr="00C02C14">
          <w:rPr>
            <w:rFonts w:ascii="Arial" w:eastAsia="Times New Roman" w:hAnsi="Arial" w:cs="Arial"/>
            <w:kern w:val="0"/>
            <w:sz w:val="24"/>
            <w:szCs w:val="24"/>
            <w:lang w:eastAsia="en-GB"/>
            <w14:ligatures w14:val="none"/>
          </w:rPr>
          <w:t>https://news.sky.com/story/wilko-boss-we-ran-out-of-cash-and-i-am-sorry-13017910#:~:text=News%20%7C%20Sky%20News-</w:t>
        </w:r>
      </w:hyperlink>
      <w:r w:rsidRPr="00C02C14">
        <w:rPr>
          <w:rFonts w:ascii="Arial" w:eastAsia="Times New Roman" w:hAnsi="Arial" w:cs="Arial"/>
          <w:kern w:val="0"/>
          <w:sz w:val="24"/>
          <w:szCs w:val="24"/>
          <w:lang w:eastAsia="en-GB"/>
          <w14:ligatures w14:val="none"/>
        </w:rPr>
        <w:t>.</w:t>
      </w:r>
    </w:p>
    <w:p w14:paraId="5F5D7E62" w14:textId="77777777" w:rsidR="00C02C14" w:rsidRPr="00C02C14" w:rsidRDefault="00C02C14" w:rsidP="00C02C14">
      <w:pPr>
        <w:spacing w:after="0" w:line="360" w:lineRule="auto"/>
        <w:rPr>
          <w:rFonts w:ascii="Arial" w:eastAsia="Times New Roman" w:hAnsi="Arial" w:cs="Arial"/>
          <w:color w:val="000000"/>
          <w:kern w:val="0"/>
          <w:sz w:val="24"/>
          <w:szCs w:val="24"/>
          <w:lang w:eastAsia="en-GB"/>
          <w14:ligatures w14:val="none"/>
        </w:rPr>
      </w:pPr>
    </w:p>
    <w:p w14:paraId="20C6500B" w14:textId="77777777" w:rsidR="00C02C14" w:rsidRPr="00C02C14" w:rsidRDefault="00C02C14" w:rsidP="00C02C14">
      <w:pPr>
        <w:numPr>
          <w:ilvl w:val="0"/>
          <w:numId w:val="8"/>
        </w:numPr>
        <w:spacing w:after="0" w:line="360" w:lineRule="auto"/>
        <w:rPr>
          <w:rFonts w:ascii="Arial" w:eastAsia="Times New Roman" w:hAnsi="Arial" w:cs="Arial"/>
          <w:kern w:val="0"/>
          <w:sz w:val="24"/>
          <w:szCs w:val="24"/>
          <w:lang w:eastAsia="en-GB"/>
          <w14:ligatures w14:val="none"/>
        </w:rPr>
      </w:pPr>
      <w:r w:rsidRPr="00C02C14">
        <w:rPr>
          <w:rFonts w:ascii="Arial" w:eastAsia="Times New Roman" w:hAnsi="Arial" w:cs="Arial"/>
          <w:color w:val="000000"/>
          <w:kern w:val="0"/>
          <w:sz w:val="24"/>
          <w:szCs w:val="24"/>
          <w:lang w:eastAsia="en-GB"/>
          <w14:ligatures w14:val="none"/>
        </w:rPr>
        <w:t>www.redflagalert.com. (n.d.). </w:t>
      </w:r>
      <w:r w:rsidRPr="00C02C14">
        <w:rPr>
          <w:rFonts w:ascii="Arial" w:eastAsia="Times New Roman" w:hAnsi="Arial" w:cs="Arial"/>
          <w:i/>
          <w:iCs/>
          <w:color w:val="000000"/>
          <w:kern w:val="0"/>
          <w:sz w:val="24"/>
          <w:szCs w:val="24"/>
          <w:lang w:eastAsia="en-GB"/>
          <w14:ligatures w14:val="none"/>
        </w:rPr>
        <w:t>Wilko: What Went Wrong and What Will Happen?</w:t>
      </w:r>
      <w:r w:rsidRPr="00C02C14">
        <w:rPr>
          <w:rFonts w:ascii="Arial" w:eastAsia="Times New Roman" w:hAnsi="Arial" w:cs="Arial"/>
          <w:color w:val="000000"/>
          <w:kern w:val="0"/>
          <w:sz w:val="24"/>
          <w:szCs w:val="24"/>
          <w:lang w:eastAsia="en-GB"/>
          <w14:ligatures w14:val="none"/>
        </w:rPr>
        <w:t> [online] Available at</w:t>
      </w:r>
      <w:r w:rsidRPr="00C02C14">
        <w:rPr>
          <w:rFonts w:ascii="Arial" w:eastAsia="Times New Roman" w:hAnsi="Arial" w:cs="Arial"/>
          <w:kern w:val="0"/>
          <w:sz w:val="24"/>
          <w:szCs w:val="24"/>
          <w:lang w:eastAsia="en-GB"/>
          <w14:ligatures w14:val="none"/>
        </w:rPr>
        <w:t xml:space="preserve">: </w:t>
      </w:r>
      <w:hyperlink r:id="rId14" w:anchor=":~:text=As%20with%20most%20collapses%20of" w:history="1">
        <w:r w:rsidRPr="00C02C14">
          <w:rPr>
            <w:rFonts w:ascii="Arial" w:eastAsia="Times New Roman" w:hAnsi="Arial" w:cs="Arial"/>
            <w:kern w:val="0"/>
            <w:sz w:val="24"/>
            <w:szCs w:val="24"/>
            <w:lang w:eastAsia="en-GB"/>
            <w14:ligatures w14:val="none"/>
          </w:rPr>
          <w:t>https://www.redflagalert.com/articles/risk/wilko-what-went-wrong-and-what-will-happen#:~:text=As%20with%20most%20collapses%20of</w:t>
        </w:r>
      </w:hyperlink>
      <w:r w:rsidRPr="00C02C14">
        <w:rPr>
          <w:rFonts w:ascii="Arial" w:eastAsia="Times New Roman" w:hAnsi="Arial" w:cs="Arial"/>
          <w:kern w:val="0"/>
          <w:sz w:val="24"/>
          <w:szCs w:val="24"/>
          <w:lang w:eastAsia="en-GB"/>
          <w14:ligatures w14:val="none"/>
        </w:rPr>
        <w:t>.</w:t>
      </w:r>
    </w:p>
    <w:p w14:paraId="72F972AF" w14:textId="77777777" w:rsidR="00C02C14" w:rsidRPr="00C02C14" w:rsidRDefault="00C02C14" w:rsidP="00C02C14">
      <w:pPr>
        <w:spacing w:after="0" w:line="360" w:lineRule="auto"/>
        <w:rPr>
          <w:rFonts w:ascii="Arial" w:eastAsia="Times New Roman" w:hAnsi="Arial" w:cs="Arial"/>
          <w:kern w:val="0"/>
          <w:sz w:val="24"/>
          <w:szCs w:val="24"/>
          <w:lang w:eastAsia="en-GB"/>
          <w14:ligatures w14:val="none"/>
        </w:rPr>
      </w:pPr>
    </w:p>
    <w:p w14:paraId="66B1A8B8" w14:textId="77777777" w:rsidR="00C02C14" w:rsidRPr="00C02C14" w:rsidRDefault="00C02C14" w:rsidP="00C02C14">
      <w:pPr>
        <w:numPr>
          <w:ilvl w:val="0"/>
          <w:numId w:val="8"/>
        </w:numPr>
        <w:spacing w:after="0" w:line="360" w:lineRule="auto"/>
        <w:rPr>
          <w:rFonts w:ascii="Arial" w:eastAsia="Times New Roman" w:hAnsi="Arial" w:cs="Arial"/>
          <w:kern w:val="0"/>
          <w:sz w:val="24"/>
          <w:szCs w:val="24"/>
          <w:lang w:eastAsia="en-GB"/>
          <w14:ligatures w14:val="none"/>
        </w:rPr>
      </w:pPr>
      <w:r w:rsidRPr="00C02C14">
        <w:rPr>
          <w:rFonts w:ascii="Arial" w:eastAsia="Times New Roman" w:hAnsi="Arial" w:cs="Arial"/>
          <w:color w:val="000000"/>
          <w:kern w:val="0"/>
          <w:sz w:val="24"/>
          <w:szCs w:val="24"/>
          <w:lang w:eastAsia="en-GB"/>
          <w14:ligatures w14:val="none"/>
        </w:rPr>
        <w:t>Carroll, N. (2023). </w:t>
      </w:r>
      <w:r w:rsidRPr="00C02C14">
        <w:rPr>
          <w:rFonts w:ascii="Arial" w:eastAsia="Times New Roman" w:hAnsi="Arial" w:cs="Arial"/>
          <w:i/>
          <w:iCs/>
          <w:color w:val="000000"/>
          <w:kern w:val="0"/>
          <w:sz w:val="24"/>
          <w:szCs w:val="24"/>
          <w:lang w:eastAsia="en-GB"/>
          <w14:ligatures w14:val="none"/>
        </w:rPr>
        <w:t>How could the Wilko brand help a potential buyer make waves in the growing value market?</w:t>
      </w:r>
      <w:r w:rsidRPr="00C02C14">
        <w:rPr>
          <w:rFonts w:ascii="Arial" w:eastAsia="Times New Roman" w:hAnsi="Arial" w:cs="Arial"/>
          <w:color w:val="000000"/>
          <w:kern w:val="0"/>
          <w:sz w:val="24"/>
          <w:szCs w:val="24"/>
          <w:lang w:eastAsia="en-GB"/>
          <w14:ligatures w14:val="none"/>
        </w:rPr>
        <w:t xml:space="preserve"> [online] Marketing Week. Available at: </w:t>
      </w:r>
      <w:hyperlink r:id="rId15" w:history="1">
        <w:r w:rsidRPr="00C02C14">
          <w:rPr>
            <w:rFonts w:ascii="Arial" w:eastAsia="Times New Roman" w:hAnsi="Arial" w:cs="Arial"/>
            <w:kern w:val="0"/>
            <w:sz w:val="24"/>
            <w:szCs w:val="24"/>
            <w:lang w:eastAsia="en-GB"/>
            <w14:ligatures w14:val="none"/>
          </w:rPr>
          <w:t>https://www.marketingweek.com/value-wilkos-brand/</w:t>
        </w:r>
      </w:hyperlink>
    </w:p>
    <w:p w14:paraId="48A29281" w14:textId="77777777" w:rsidR="00C02C14" w:rsidRPr="00C02C14" w:rsidRDefault="00C02C14" w:rsidP="00C02C14">
      <w:pPr>
        <w:spacing w:after="0" w:line="360" w:lineRule="auto"/>
        <w:rPr>
          <w:rFonts w:ascii="Arial" w:eastAsia="Times New Roman" w:hAnsi="Arial" w:cs="Arial"/>
          <w:kern w:val="0"/>
          <w:sz w:val="24"/>
          <w:szCs w:val="24"/>
          <w:lang w:eastAsia="en-GB"/>
          <w14:ligatures w14:val="none"/>
        </w:rPr>
      </w:pPr>
    </w:p>
    <w:p w14:paraId="1FDB3BC7" w14:textId="77777777" w:rsidR="00C02C14" w:rsidRPr="00C02C14" w:rsidRDefault="00C02C14" w:rsidP="00C02C14">
      <w:pPr>
        <w:numPr>
          <w:ilvl w:val="0"/>
          <w:numId w:val="8"/>
        </w:numPr>
        <w:spacing w:after="0" w:line="360" w:lineRule="auto"/>
        <w:rPr>
          <w:rFonts w:ascii="Arial" w:eastAsia="Times New Roman" w:hAnsi="Arial" w:cs="Arial"/>
          <w:color w:val="000000"/>
          <w:kern w:val="0"/>
          <w:sz w:val="24"/>
          <w:szCs w:val="24"/>
          <w:lang w:eastAsia="en-GB"/>
          <w14:ligatures w14:val="none"/>
        </w:rPr>
      </w:pPr>
      <w:r w:rsidRPr="00C02C14">
        <w:rPr>
          <w:rFonts w:ascii="Arial" w:eastAsia="Times New Roman" w:hAnsi="Arial" w:cs="Arial"/>
          <w:color w:val="000000"/>
          <w:kern w:val="0"/>
          <w:sz w:val="24"/>
          <w:szCs w:val="24"/>
          <w:lang w:eastAsia="en-GB"/>
          <w14:ligatures w14:val="none"/>
        </w:rPr>
        <w:t>(Liang and et.al.,2020)</w:t>
      </w:r>
    </w:p>
    <w:p w14:paraId="3890FDC3" w14:textId="77777777" w:rsidR="00C02C14" w:rsidRPr="00C02C14" w:rsidRDefault="00C02C14" w:rsidP="00C02C14">
      <w:pPr>
        <w:spacing w:after="0" w:line="360" w:lineRule="auto"/>
        <w:rPr>
          <w:rFonts w:ascii="Arial" w:eastAsia="Times New Roman" w:hAnsi="Arial" w:cs="Arial"/>
          <w:color w:val="000000"/>
          <w:kern w:val="0"/>
          <w:sz w:val="24"/>
          <w:szCs w:val="24"/>
          <w:lang w:eastAsia="en-GB"/>
          <w14:ligatures w14:val="none"/>
        </w:rPr>
      </w:pPr>
    </w:p>
    <w:p w14:paraId="2D63EBB8" w14:textId="77777777" w:rsidR="00C02C14" w:rsidRPr="00C02C14" w:rsidRDefault="00C02C14" w:rsidP="00C02C14">
      <w:pPr>
        <w:numPr>
          <w:ilvl w:val="0"/>
          <w:numId w:val="8"/>
        </w:numPr>
        <w:spacing w:after="0" w:line="360" w:lineRule="auto"/>
        <w:rPr>
          <w:rFonts w:ascii="Arial" w:eastAsia="Times New Roman" w:hAnsi="Arial" w:cs="Arial"/>
          <w:kern w:val="0"/>
          <w:sz w:val="24"/>
          <w:szCs w:val="24"/>
          <w:lang w:eastAsia="en-GB"/>
          <w14:ligatures w14:val="none"/>
        </w:rPr>
      </w:pPr>
      <w:r w:rsidRPr="00C02C14">
        <w:rPr>
          <w:rFonts w:ascii="Arial" w:eastAsia="Times New Roman" w:hAnsi="Arial" w:cs="Arial"/>
          <w:color w:val="000000"/>
          <w:kern w:val="0"/>
          <w:sz w:val="24"/>
          <w:szCs w:val="24"/>
          <w:lang w:eastAsia="en-GB"/>
          <w14:ligatures w14:val="none"/>
        </w:rPr>
        <w:t>Wearden, G. (2023). Lisa Wilkinson ‘devastated’ and ‘sorry’ over collapse of Wilko, as MPs hear ‘weak leadership’ to blame – as it happened. </w:t>
      </w:r>
      <w:r w:rsidRPr="00C02C14">
        <w:rPr>
          <w:rFonts w:ascii="Arial" w:eastAsia="Times New Roman" w:hAnsi="Arial" w:cs="Arial"/>
          <w:i/>
          <w:iCs/>
          <w:color w:val="000000"/>
          <w:kern w:val="0"/>
          <w:sz w:val="24"/>
          <w:szCs w:val="24"/>
          <w:lang w:eastAsia="en-GB"/>
          <w14:ligatures w14:val="none"/>
        </w:rPr>
        <w:t>The Guardian</w:t>
      </w:r>
      <w:r w:rsidRPr="00C02C14">
        <w:rPr>
          <w:rFonts w:ascii="Arial" w:eastAsia="Times New Roman" w:hAnsi="Arial" w:cs="Arial"/>
          <w:color w:val="000000"/>
          <w:kern w:val="0"/>
          <w:sz w:val="24"/>
          <w:szCs w:val="24"/>
          <w:lang w:eastAsia="en-GB"/>
          <w14:ligatures w14:val="none"/>
        </w:rPr>
        <w:t xml:space="preserve">. [online] 28 Nov. Available at: </w:t>
      </w:r>
      <w:hyperlink r:id="rId16" w:history="1">
        <w:r w:rsidRPr="00C02C14">
          <w:rPr>
            <w:rFonts w:ascii="Arial" w:eastAsia="Times New Roman" w:hAnsi="Arial" w:cs="Arial"/>
            <w:kern w:val="0"/>
            <w:sz w:val="24"/>
            <w:szCs w:val="24"/>
            <w:lang w:eastAsia="en-GB"/>
            <w14:ligatures w14:val="none"/>
          </w:rPr>
          <w:t>https://www.theguardian.com/business/live/2023/nov/28/wilko-collapse-rescue-deal-mps-doug-putnam-lisa-wilkinson-gmb-business-live</w:t>
        </w:r>
      </w:hyperlink>
      <w:r w:rsidRPr="00C02C14">
        <w:rPr>
          <w:rFonts w:ascii="Arial" w:eastAsia="Times New Roman" w:hAnsi="Arial" w:cs="Arial"/>
          <w:kern w:val="0"/>
          <w:sz w:val="24"/>
          <w:szCs w:val="24"/>
          <w:lang w:eastAsia="en-GB"/>
          <w14:ligatures w14:val="none"/>
        </w:rPr>
        <w:t>.</w:t>
      </w:r>
    </w:p>
    <w:p w14:paraId="6D56CF6D" w14:textId="77777777" w:rsidR="00C02C14" w:rsidRPr="00C02C14" w:rsidRDefault="00C02C14" w:rsidP="00C02C14">
      <w:pPr>
        <w:spacing w:after="0" w:line="360" w:lineRule="auto"/>
        <w:rPr>
          <w:rFonts w:ascii="Arial" w:eastAsia="Times New Roman" w:hAnsi="Arial" w:cs="Arial"/>
          <w:color w:val="000000"/>
          <w:kern w:val="0"/>
          <w:sz w:val="24"/>
          <w:szCs w:val="24"/>
          <w:lang w:eastAsia="en-GB"/>
          <w14:ligatures w14:val="none"/>
        </w:rPr>
      </w:pPr>
    </w:p>
    <w:p w14:paraId="366083C8" w14:textId="77777777" w:rsidR="00C02C14" w:rsidRPr="00C02C14" w:rsidRDefault="00C02C14" w:rsidP="00C02C14">
      <w:pPr>
        <w:numPr>
          <w:ilvl w:val="0"/>
          <w:numId w:val="8"/>
        </w:numPr>
        <w:spacing w:after="0" w:line="360" w:lineRule="auto"/>
        <w:rPr>
          <w:rFonts w:ascii="Arial" w:eastAsia="Times New Roman" w:hAnsi="Arial" w:cs="Arial"/>
          <w:kern w:val="0"/>
          <w:sz w:val="24"/>
          <w:szCs w:val="24"/>
          <w:lang w:eastAsia="en-GB"/>
          <w14:ligatures w14:val="none"/>
        </w:rPr>
      </w:pPr>
      <w:r w:rsidRPr="00C02C14">
        <w:rPr>
          <w:rFonts w:ascii="Arial" w:eastAsia="Times New Roman" w:hAnsi="Arial" w:cs="Arial"/>
          <w:color w:val="000000"/>
          <w:kern w:val="0"/>
          <w:sz w:val="24"/>
          <w:szCs w:val="24"/>
          <w:lang w:eastAsia="en-GB"/>
          <w14:ligatures w14:val="none"/>
        </w:rPr>
        <w:t>RPC. (n.d.). </w:t>
      </w:r>
      <w:r w:rsidRPr="00C02C14">
        <w:rPr>
          <w:rFonts w:ascii="Arial" w:eastAsia="Times New Roman" w:hAnsi="Arial" w:cs="Arial"/>
          <w:i/>
          <w:iCs/>
          <w:color w:val="000000"/>
          <w:kern w:val="0"/>
          <w:sz w:val="24"/>
          <w:szCs w:val="24"/>
          <w:lang w:eastAsia="en-GB"/>
          <w14:ligatures w14:val="none"/>
        </w:rPr>
        <w:t>Wilko becomes ‘yet another casualty’ of tough economic conditions facing UK retailers</w:t>
      </w:r>
      <w:r w:rsidRPr="00C02C14">
        <w:rPr>
          <w:rFonts w:ascii="Arial" w:eastAsia="Times New Roman" w:hAnsi="Arial" w:cs="Arial"/>
          <w:color w:val="000000"/>
          <w:kern w:val="0"/>
          <w:sz w:val="24"/>
          <w:szCs w:val="24"/>
          <w:lang w:eastAsia="en-GB"/>
          <w14:ligatures w14:val="none"/>
        </w:rPr>
        <w:t xml:space="preserve">. [online] Available at: </w:t>
      </w:r>
      <w:hyperlink r:id="rId17" w:anchor=":~:text=%22This%20is%20yet%20another%20casualty" w:history="1">
        <w:r w:rsidRPr="00C02C14">
          <w:rPr>
            <w:rFonts w:ascii="Arial" w:eastAsia="Times New Roman" w:hAnsi="Arial" w:cs="Arial"/>
            <w:kern w:val="0"/>
            <w:sz w:val="24"/>
            <w:szCs w:val="24"/>
            <w:lang w:eastAsia="en-GB"/>
            <w14:ligatures w14:val="none"/>
          </w:rPr>
          <w:t>https://www.rpc.co.uk/press-and-media/wilko-becomes-yet-another-casualty-of-tough-economic-conditions-facing-uk-retailers/#:~:text=%22This%20is%20yet%20another%20casualty</w:t>
        </w:r>
      </w:hyperlink>
    </w:p>
    <w:p w14:paraId="2FAC5AD0" w14:textId="77777777" w:rsidR="00C02C14" w:rsidRPr="00C02C14" w:rsidRDefault="00C02C14" w:rsidP="00C02C14">
      <w:pPr>
        <w:spacing w:after="0" w:line="360" w:lineRule="auto"/>
        <w:rPr>
          <w:rFonts w:ascii="Arial" w:eastAsia="Times New Roman" w:hAnsi="Arial" w:cs="Arial"/>
          <w:kern w:val="0"/>
          <w:sz w:val="24"/>
          <w:szCs w:val="24"/>
          <w:lang w:eastAsia="en-GB"/>
          <w14:ligatures w14:val="none"/>
        </w:rPr>
      </w:pPr>
    </w:p>
    <w:p w14:paraId="02249829" w14:textId="77777777" w:rsidR="00C02C14" w:rsidRPr="00C02C14" w:rsidRDefault="00C02C14" w:rsidP="00C02C14">
      <w:pPr>
        <w:numPr>
          <w:ilvl w:val="0"/>
          <w:numId w:val="8"/>
        </w:numPr>
        <w:spacing w:after="0" w:line="360" w:lineRule="auto"/>
        <w:rPr>
          <w:rFonts w:ascii="Arial" w:eastAsia="Times New Roman" w:hAnsi="Arial" w:cs="Arial"/>
          <w:color w:val="000000"/>
          <w:kern w:val="0"/>
          <w:sz w:val="24"/>
          <w:szCs w:val="24"/>
          <w:lang w:eastAsia="en-GB"/>
          <w14:ligatures w14:val="none"/>
        </w:rPr>
      </w:pPr>
      <w:r w:rsidRPr="00C02C14">
        <w:rPr>
          <w:rFonts w:ascii="Arial" w:eastAsia="Times New Roman" w:hAnsi="Arial" w:cs="Arial"/>
          <w:color w:val="000000"/>
          <w:kern w:val="0"/>
          <w:sz w:val="24"/>
          <w:szCs w:val="24"/>
          <w:lang w:eastAsia="en-GB"/>
          <w14:ligatures w14:val="none"/>
        </w:rPr>
        <w:t>(J.B, Maverick, January 26, 2024)</w:t>
      </w:r>
    </w:p>
    <w:p w14:paraId="50EE1205" w14:textId="77777777" w:rsidR="00C02C14" w:rsidRPr="00C02C14" w:rsidRDefault="00C02C14" w:rsidP="00C02C14">
      <w:pPr>
        <w:spacing w:after="0" w:line="360" w:lineRule="auto"/>
        <w:rPr>
          <w:rFonts w:ascii="Arial" w:eastAsia="Times New Roman" w:hAnsi="Arial" w:cs="Arial"/>
          <w:color w:val="000000"/>
          <w:kern w:val="0"/>
          <w:sz w:val="24"/>
          <w:szCs w:val="24"/>
          <w:lang w:eastAsia="en-GB"/>
          <w14:ligatures w14:val="none"/>
        </w:rPr>
      </w:pPr>
    </w:p>
    <w:p w14:paraId="58361B57" w14:textId="77777777" w:rsidR="00C02C14" w:rsidRPr="00C02C14" w:rsidRDefault="00C02C14" w:rsidP="00C02C14">
      <w:pPr>
        <w:numPr>
          <w:ilvl w:val="0"/>
          <w:numId w:val="8"/>
        </w:numPr>
        <w:spacing w:after="0" w:line="360" w:lineRule="auto"/>
        <w:rPr>
          <w:rFonts w:ascii="Arial" w:eastAsia="Times New Roman" w:hAnsi="Arial" w:cs="Arial"/>
          <w:kern w:val="0"/>
          <w:sz w:val="24"/>
          <w:szCs w:val="24"/>
          <w:lang w:eastAsia="en-GB"/>
          <w14:ligatures w14:val="none"/>
        </w:rPr>
      </w:pPr>
      <w:r w:rsidRPr="00C02C14">
        <w:rPr>
          <w:rFonts w:ascii="Arial" w:eastAsia="Times New Roman" w:hAnsi="Arial" w:cs="Arial"/>
          <w:color w:val="000000"/>
          <w:kern w:val="0"/>
          <w:sz w:val="24"/>
          <w:szCs w:val="24"/>
          <w:lang w:eastAsia="en-GB"/>
          <w14:ligatures w14:val="none"/>
        </w:rPr>
        <w:t>Skelly, J. and Sapient2023-09-13T08:35:00+01:00, senior V. for retail at P. (2023). </w:t>
      </w:r>
      <w:r w:rsidRPr="00C02C14">
        <w:rPr>
          <w:rFonts w:ascii="Arial" w:eastAsia="Times New Roman" w:hAnsi="Arial" w:cs="Arial"/>
          <w:i/>
          <w:iCs/>
          <w:color w:val="000000"/>
          <w:kern w:val="0"/>
          <w:sz w:val="24"/>
          <w:szCs w:val="24"/>
          <w:lang w:eastAsia="en-GB"/>
          <w14:ligatures w14:val="none"/>
        </w:rPr>
        <w:t>Wilko’s demise shows the importance of digital</w:t>
      </w:r>
      <w:r w:rsidRPr="00C02C14">
        <w:rPr>
          <w:rFonts w:ascii="Arial" w:eastAsia="Times New Roman" w:hAnsi="Arial" w:cs="Arial"/>
          <w:color w:val="000000"/>
          <w:kern w:val="0"/>
          <w:sz w:val="24"/>
          <w:szCs w:val="24"/>
          <w:lang w:eastAsia="en-GB"/>
          <w14:ligatures w14:val="none"/>
        </w:rPr>
        <w:t>. [online] The Grocer. Available at</w:t>
      </w:r>
      <w:r w:rsidRPr="00C02C14">
        <w:rPr>
          <w:rFonts w:ascii="Arial" w:eastAsia="Times New Roman" w:hAnsi="Arial" w:cs="Arial"/>
          <w:kern w:val="0"/>
          <w:sz w:val="24"/>
          <w:szCs w:val="24"/>
          <w:lang w:eastAsia="en-GB"/>
          <w14:ligatures w14:val="none"/>
        </w:rPr>
        <w:t xml:space="preserve">: </w:t>
      </w:r>
      <w:hyperlink r:id="rId18" w:history="1">
        <w:r w:rsidRPr="00C02C14">
          <w:rPr>
            <w:rFonts w:ascii="Arial" w:eastAsia="Times New Roman" w:hAnsi="Arial" w:cs="Arial"/>
            <w:kern w:val="0"/>
            <w:sz w:val="24"/>
            <w:szCs w:val="24"/>
            <w:lang w:eastAsia="en-GB"/>
            <w14:ligatures w14:val="none"/>
          </w:rPr>
          <w:t>https://www.thegrocer.co.uk/saturday-essay/wilkos-demise-shows-the-importance-of-digital/683112.article</w:t>
        </w:r>
      </w:hyperlink>
      <w:r w:rsidRPr="00C02C14">
        <w:rPr>
          <w:rFonts w:ascii="Arial" w:eastAsia="Times New Roman" w:hAnsi="Arial" w:cs="Arial"/>
          <w:kern w:val="0"/>
          <w:sz w:val="24"/>
          <w:szCs w:val="24"/>
          <w:lang w:eastAsia="en-GB"/>
          <w14:ligatures w14:val="none"/>
        </w:rPr>
        <w:t>.</w:t>
      </w:r>
    </w:p>
    <w:p w14:paraId="2EC3BB10" w14:textId="77777777" w:rsidR="00C02C14" w:rsidRPr="00C02C14" w:rsidRDefault="00C02C14" w:rsidP="00C02C14">
      <w:pPr>
        <w:numPr>
          <w:ilvl w:val="0"/>
          <w:numId w:val="8"/>
        </w:numPr>
        <w:spacing w:after="0" w:line="360" w:lineRule="auto"/>
        <w:rPr>
          <w:rFonts w:ascii="Arial" w:eastAsia="Times New Roman" w:hAnsi="Arial" w:cs="Arial"/>
          <w:kern w:val="0"/>
          <w:sz w:val="24"/>
          <w:szCs w:val="24"/>
          <w:lang w:eastAsia="en-GB"/>
          <w14:ligatures w14:val="none"/>
        </w:rPr>
      </w:pPr>
      <w:proofErr w:type="spellStart"/>
      <w:r w:rsidRPr="00C02C14">
        <w:rPr>
          <w:rFonts w:ascii="Arial" w:eastAsia="Times New Roman" w:hAnsi="Arial" w:cs="Arial"/>
          <w:kern w:val="0"/>
          <w:sz w:val="24"/>
          <w:szCs w:val="24"/>
          <w:lang w:eastAsia="en-GB"/>
          <w14:ligatures w14:val="none"/>
        </w:rPr>
        <w:t>Jahshan</w:t>
      </w:r>
      <w:proofErr w:type="spellEnd"/>
      <w:r w:rsidRPr="00C02C14">
        <w:rPr>
          <w:rFonts w:ascii="Arial" w:eastAsia="Times New Roman" w:hAnsi="Arial" w:cs="Arial"/>
          <w:kern w:val="0"/>
          <w:sz w:val="24"/>
          <w:szCs w:val="24"/>
          <w:lang w:eastAsia="en-GB"/>
          <w14:ligatures w14:val="none"/>
        </w:rPr>
        <w:t>, E. (2021). </w:t>
      </w:r>
      <w:r w:rsidRPr="00C02C14">
        <w:rPr>
          <w:rFonts w:ascii="Arial" w:eastAsia="Times New Roman" w:hAnsi="Arial" w:cs="Arial"/>
          <w:i/>
          <w:iCs/>
          <w:kern w:val="0"/>
          <w:sz w:val="24"/>
          <w:szCs w:val="24"/>
          <w:lang w:eastAsia="en-GB"/>
          <w14:ligatures w14:val="none"/>
        </w:rPr>
        <w:t>Wilko commits to hitting net zero carbon by 2040 - Retail Gazette</w:t>
      </w:r>
      <w:r w:rsidRPr="00C02C14">
        <w:rPr>
          <w:rFonts w:ascii="Arial" w:eastAsia="Times New Roman" w:hAnsi="Arial" w:cs="Arial"/>
          <w:kern w:val="0"/>
          <w:sz w:val="24"/>
          <w:szCs w:val="24"/>
          <w:lang w:eastAsia="en-GB"/>
          <w14:ligatures w14:val="none"/>
        </w:rPr>
        <w:t xml:space="preserve">. [online] www.retailgazette.co.uk. Available at: </w:t>
      </w:r>
      <w:hyperlink r:id="rId19" w:history="1">
        <w:r w:rsidRPr="00C02C14">
          <w:rPr>
            <w:rFonts w:ascii="Arial" w:eastAsia="Times New Roman" w:hAnsi="Arial" w:cs="Arial"/>
            <w:kern w:val="0"/>
            <w:sz w:val="24"/>
            <w:szCs w:val="24"/>
            <w:lang w:eastAsia="en-GB"/>
            <w14:ligatures w14:val="none"/>
          </w:rPr>
          <w:t>https://www.retailgazette.co.uk/blog/2021/01/wilko-commits-to-hitting-net-zero-carbon-by-2040/</w:t>
        </w:r>
      </w:hyperlink>
    </w:p>
    <w:p w14:paraId="25EC2237" w14:textId="77777777" w:rsidR="00C02C14" w:rsidRPr="00C02C14" w:rsidRDefault="00C02C14" w:rsidP="00C02C14">
      <w:pPr>
        <w:spacing w:after="0" w:line="360" w:lineRule="auto"/>
        <w:rPr>
          <w:rFonts w:ascii="Arial" w:eastAsia="Times New Roman" w:hAnsi="Arial" w:cs="Arial"/>
          <w:kern w:val="0"/>
          <w:sz w:val="24"/>
          <w:szCs w:val="24"/>
          <w:lang w:eastAsia="en-GB"/>
          <w14:ligatures w14:val="none"/>
        </w:rPr>
      </w:pPr>
    </w:p>
    <w:p w14:paraId="6EE963CE" w14:textId="77777777" w:rsidR="00C02C14" w:rsidRPr="00C02C14" w:rsidRDefault="00C02C14" w:rsidP="00C02C14">
      <w:pPr>
        <w:numPr>
          <w:ilvl w:val="0"/>
          <w:numId w:val="8"/>
        </w:numPr>
        <w:spacing w:after="0" w:line="360" w:lineRule="auto"/>
        <w:rPr>
          <w:rFonts w:ascii="Arial" w:eastAsia="Times New Roman" w:hAnsi="Arial" w:cs="Arial"/>
          <w:kern w:val="0"/>
          <w:sz w:val="24"/>
          <w:szCs w:val="24"/>
          <w:lang w:eastAsia="en-GB"/>
          <w14:ligatures w14:val="none"/>
        </w:rPr>
      </w:pPr>
      <w:r w:rsidRPr="00C02C14">
        <w:rPr>
          <w:rFonts w:ascii="Arial" w:eastAsia="Times New Roman" w:hAnsi="Arial" w:cs="Arial"/>
          <w:kern w:val="0"/>
          <w:sz w:val="24"/>
          <w:szCs w:val="24"/>
          <w:lang w:eastAsia="en-GB"/>
          <w14:ligatures w14:val="none"/>
        </w:rPr>
        <w:t>Editor, L.B. (2023). </w:t>
      </w:r>
      <w:r w:rsidRPr="00C02C14">
        <w:rPr>
          <w:rFonts w:ascii="Arial" w:eastAsia="Times New Roman" w:hAnsi="Arial" w:cs="Arial"/>
          <w:i/>
          <w:iCs/>
          <w:kern w:val="0"/>
          <w:sz w:val="24"/>
          <w:szCs w:val="24"/>
          <w:lang w:eastAsia="en-GB"/>
          <w14:ligatures w14:val="none"/>
        </w:rPr>
        <w:t>Breaking down the Wilko debacle: A case of risk failures and lessons for retailers</w:t>
      </w:r>
      <w:r w:rsidRPr="00C02C14">
        <w:rPr>
          <w:rFonts w:ascii="Arial" w:eastAsia="Times New Roman" w:hAnsi="Arial" w:cs="Arial"/>
          <w:kern w:val="0"/>
          <w:sz w:val="24"/>
          <w:szCs w:val="24"/>
          <w:lang w:eastAsia="en-GB"/>
          <w14:ligatures w14:val="none"/>
        </w:rPr>
        <w:t xml:space="preserve">. [online] SME BUSINESS NEWS. Available at: </w:t>
      </w:r>
      <w:hyperlink r:id="rId20" w:history="1">
        <w:r w:rsidRPr="00C02C14">
          <w:rPr>
            <w:rFonts w:ascii="Arial" w:eastAsia="Times New Roman" w:hAnsi="Arial" w:cs="Arial"/>
            <w:kern w:val="0"/>
            <w:sz w:val="24"/>
            <w:szCs w:val="24"/>
            <w:lang w:eastAsia="en-GB"/>
            <w14:ligatures w14:val="none"/>
          </w:rPr>
          <w:t>https://smebusinessnews.co.uk/2023/10/25/breaking-down-the-wilko-debacle-a-case-of-risk-failures-and-lessons-for-retailers/</w:t>
        </w:r>
      </w:hyperlink>
    </w:p>
    <w:p w14:paraId="0AA6CF26" w14:textId="77777777" w:rsidR="00C02C14" w:rsidRPr="00C02C14" w:rsidRDefault="00C02C14" w:rsidP="00C02C14">
      <w:pPr>
        <w:spacing w:after="0" w:line="360" w:lineRule="auto"/>
        <w:rPr>
          <w:rFonts w:ascii="Arial" w:eastAsia="Times New Roman" w:hAnsi="Arial" w:cs="Arial"/>
          <w:kern w:val="0"/>
          <w:sz w:val="24"/>
          <w:szCs w:val="24"/>
          <w:lang w:eastAsia="en-GB"/>
          <w14:ligatures w14:val="none"/>
        </w:rPr>
      </w:pPr>
    </w:p>
    <w:p w14:paraId="3C659B47" w14:textId="77777777" w:rsidR="00C02C14" w:rsidRPr="00C02C14" w:rsidRDefault="00C02C14" w:rsidP="00C02C14">
      <w:pPr>
        <w:spacing w:after="0" w:line="360" w:lineRule="auto"/>
        <w:rPr>
          <w:rFonts w:ascii="Arial" w:eastAsia="Times New Roman" w:hAnsi="Arial" w:cs="Arial"/>
          <w:kern w:val="0"/>
          <w:sz w:val="24"/>
          <w:szCs w:val="24"/>
          <w:lang w:eastAsia="en-GB"/>
          <w14:ligatures w14:val="none"/>
        </w:rPr>
      </w:pPr>
    </w:p>
    <w:p w14:paraId="2102CEA8" w14:textId="77777777" w:rsidR="00C02C14" w:rsidRPr="00C02C14" w:rsidRDefault="00C02C14" w:rsidP="00C02C14">
      <w:pPr>
        <w:spacing w:after="0" w:line="360" w:lineRule="auto"/>
        <w:rPr>
          <w:rFonts w:ascii="Arial" w:eastAsia="Times New Roman" w:hAnsi="Arial" w:cs="Arial"/>
          <w:kern w:val="0"/>
          <w:sz w:val="24"/>
          <w:szCs w:val="24"/>
          <w:lang w:eastAsia="en-GB"/>
          <w14:ligatures w14:val="none"/>
        </w:rPr>
      </w:pPr>
    </w:p>
    <w:p w14:paraId="03BED109" w14:textId="77777777" w:rsidR="00C02C14" w:rsidRPr="00C02C14" w:rsidRDefault="00C02C14" w:rsidP="00C02C14">
      <w:pPr>
        <w:spacing w:before="100" w:beforeAutospacing="1" w:after="100" w:afterAutospacing="1" w:line="360" w:lineRule="auto"/>
        <w:rPr>
          <w:rFonts w:ascii="Arial" w:eastAsia="Times New Roman" w:hAnsi="Arial" w:cs="Arial"/>
          <w:kern w:val="0"/>
          <w:sz w:val="24"/>
          <w:szCs w:val="24"/>
          <w:lang w:eastAsia="en-GB"/>
          <w14:ligatures w14:val="none"/>
        </w:rPr>
      </w:pPr>
      <w:r w:rsidRPr="00C02C14">
        <w:rPr>
          <w:rFonts w:ascii="Arial" w:eastAsia="Times New Roman" w:hAnsi="Arial" w:cs="Arial"/>
          <w:kern w:val="0"/>
          <w:sz w:val="24"/>
          <w:szCs w:val="24"/>
          <w:lang w:eastAsia="en-GB"/>
          <w14:ligatures w14:val="none"/>
        </w:rPr>
        <w:t>‌</w:t>
      </w:r>
    </w:p>
    <w:p w14:paraId="4A65FD1E" w14:textId="77777777" w:rsidR="00C02C14" w:rsidRPr="00C02C14" w:rsidRDefault="00C02C14" w:rsidP="00C02C14">
      <w:pPr>
        <w:spacing w:after="0" w:line="360" w:lineRule="atLeast"/>
        <w:rPr>
          <w:rFonts w:ascii="Calibri" w:eastAsia="Times New Roman" w:hAnsi="Calibri" w:cs="Calibri"/>
          <w:color w:val="000000"/>
          <w:kern w:val="0"/>
          <w:sz w:val="24"/>
          <w:szCs w:val="24"/>
          <w:lang w:eastAsia="en-GB"/>
          <w14:ligatures w14:val="none"/>
        </w:rPr>
      </w:pPr>
    </w:p>
    <w:p w14:paraId="45AC403D" w14:textId="77777777" w:rsidR="00C02C14" w:rsidRPr="00C02C14" w:rsidRDefault="00C02C14" w:rsidP="00C02C14">
      <w:pPr>
        <w:spacing w:after="0" w:line="360" w:lineRule="atLeast"/>
        <w:rPr>
          <w:rFonts w:ascii="Calibri" w:eastAsia="Times New Roman" w:hAnsi="Calibri" w:cs="Calibri"/>
          <w:color w:val="000000"/>
          <w:kern w:val="0"/>
          <w:sz w:val="24"/>
          <w:szCs w:val="24"/>
          <w:lang w:eastAsia="en-GB"/>
          <w14:ligatures w14:val="none"/>
        </w:rPr>
      </w:pPr>
    </w:p>
    <w:p w14:paraId="7C2943EA" w14:textId="77777777" w:rsidR="00C02C14" w:rsidRPr="00C02C14" w:rsidRDefault="00C02C14" w:rsidP="00C02C14">
      <w:pPr>
        <w:spacing w:before="100" w:beforeAutospacing="1" w:after="100" w:afterAutospacing="1" w:line="240" w:lineRule="auto"/>
        <w:rPr>
          <w:rFonts w:ascii="Calibri" w:eastAsia="Times New Roman" w:hAnsi="Calibri" w:cs="Calibri"/>
          <w:color w:val="000000"/>
          <w:kern w:val="0"/>
          <w:sz w:val="24"/>
          <w:szCs w:val="24"/>
          <w:lang w:eastAsia="en-GB"/>
          <w14:ligatures w14:val="none"/>
        </w:rPr>
      </w:pPr>
      <w:r w:rsidRPr="00C02C14">
        <w:rPr>
          <w:rFonts w:ascii="Calibri" w:eastAsia="Times New Roman" w:hAnsi="Calibri" w:cs="Calibri"/>
          <w:color w:val="000000"/>
          <w:kern w:val="0"/>
          <w:sz w:val="24"/>
          <w:szCs w:val="24"/>
          <w:lang w:eastAsia="en-GB"/>
          <w14:ligatures w14:val="none"/>
        </w:rPr>
        <w:t>‌</w:t>
      </w:r>
    </w:p>
    <w:p w14:paraId="561F6D74" w14:textId="77777777" w:rsidR="00C02C14" w:rsidRPr="00C02C14" w:rsidRDefault="00C02C14" w:rsidP="00C02C14">
      <w:pPr>
        <w:spacing w:before="100" w:beforeAutospacing="1" w:after="100" w:afterAutospacing="1" w:line="240" w:lineRule="auto"/>
        <w:rPr>
          <w:rFonts w:ascii="Calibri" w:eastAsia="Times New Roman" w:hAnsi="Calibri" w:cs="Calibri"/>
          <w:color w:val="000000"/>
          <w:kern w:val="0"/>
          <w:sz w:val="24"/>
          <w:szCs w:val="24"/>
          <w:lang w:eastAsia="en-GB"/>
          <w14:ligatures w14:val="none"/>
        </w:rPr>
      </w:pPr>
    </w:p>
    <w:p w14:paraId="0EB6E851" w14:textId="77777777" w:rsidR="00C02C14" w:rsidRPr="00C02C14" w:rsidRDefault="00C02C14" w:rsidP="00C02C14">
      <w:pPr>
        <w:spacing w:before="100" w:beforeAutospacing="1" w:after="100" w:afterAutospacing="1" w:line="240" w:lineRule="auto"/>
        <w:rPr>
          <w:rFonts w:ascii="Calibri" w:eastAsia="Times New Roman" w:hAnsi="Calibri" w:cs="Calibri"/>
          <w:color w:val="000000"/>
          <w:kern w:val="0"/>
          <w:sz w:val="24"/>
          <w:szCs w:val="24"/>
          <w:lang w:eastAsia="en-GB"/>
          <w14:ligatures w14:val="none"/>
        </w:rPr>
      </w:pPr>
    </w:p>
    <w:p w14:paraId="19FB117E" w14:textId="77777777" w:rsidR="00C02C14" w:rsidRPr="00C02C14" w:rsidRDefault="00C02C14" w:rsidP="00C02C14">
      <w:pPr>
        <w:rPr>
          <w:rFonts w:ascii="Calibri" w:eastAsia="Calibri" w:hAnsi="Calibri" w:cs="Times New Roman"/>
          <w:sz w:val="24"/>
          <w:szCs w:val="24"/>
        </w:rPr>
      </w:pPr>
    </w:p>
    <w:p w14:paraId="645BD77D" w14:textId="77777777" w:rsidR="008671DD" w:rsidRPr="00E01ED5" w:rsidRDefault="008671DD" w:rsidP="00E01ED5">
      <w:pPr>
        <w:spacing w:line="360" w:lineRule="auto"/>
        <w:rPr>
          <w:rFonts w:ascii="Arial" w:hAnsi="Arial" w:cs="Arial"/>
          <w:b/>
          <w:bCs/>
          <w:sz w:val="24"/>
          <w:szCs w:val="24"/>
        </w:rPr>
      </w:pPr>
    </w:p>
    <w:sectPr w:rsidR="008671DD" w:rsidRPr="00E01ED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DEEEB" w14:textId="77777777" w:rsidR="0074135D" w:rsidRDefault="0074135D" w:rsidP="0074135D">
      <w:pPr>
        <w:spacing w:after="0" w:line="240" w:lineRule="auto"/>
      </w:pPr>
      <w:r>
        <w:separator/>
      </w:r>
    </w:p>
  </w:endnote>
  <w:endnote w:type="continuationSeparator" w:id="0">
    <w:p w14:paraId="713B4483" w14:textId="77777777" w:rsidR="0074135D" w:rsidRDefault="0074135D" w:rsidP="00741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4176631"/>
      <w:docPartObj>
        <w:docPartGallery w:val="Page Numbers (Bottom of Page)"/>
        <w:docPartUnique/>
      </w:docPartObj>
    </w:sdtPr>
    <w:sdtEndPr>
      <w:rPr>
        <w:noProof/>
      </w:rPr>
    </w:sdtEndPr>
    <w:sdtContent>
      <w:p w14:paraId="2321A3DE" w14:textId="3D3C67AF" w:rsidR="0074135D" w:rsidRDefault="007413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5A9DA4" w14:textId="77777777" w:rsidR="0074135D" w:rsidRDefault="00741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9EB36" w14:textId="77777777" w:rsidR="0074135D" w:rsidRDefault="0074135D" w:rsidP="0074135D">
      <w:pPr>
        <w:spacing w:after="0" w:line="240" w:lineRule="auto"/>
      </w:pPr>
      <w:r>
        <w:separator/>
      </w:r>
    </w:p>
  </w:footnote>
  <w:footnote w:type="continuationSeparator" w:id="0">
    <w:p w14:paraId="0982C951" w14:textId="77777777" w:rsidR="0074135D" w:rsidRDefault="0074135D" w:rsidP="00741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E0FFC"/>
    <w:multiLevelType w:val="hybridMultilevel"/>
    <w:tmpl w:val="F57E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C1AA9"/>
    <w:multiLevelType w:val="hybridMultilevel"/>
    <w:tmpl w:val="14241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4B4328"/>
    <w:multiLevelType w:val="hybridMultilevel"/>
    <w:tmpl w:val="92820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202B30"/>
    <w:multiLevelType w:val="hybridMultilevel"/>
    <w:tmpl w:val="10D40E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3AE2F1B"/>
    <w:multiLevelType w:val="hybridMultilevel"/>
    <w:tmpl w:val="CEB81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9152CB"/>
    <w:multiLevelType w:val="hybridMultilevel"/>
    <w:tmpl w:val="D3A4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863A8F"/>
    <w:multiLevelType w:val="hybridMultilevel"/>
    <w:tmpl w:val="8FB83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997B77"/>
    <w:multiLevelType w:val="hybridMultilevel"/>
    <w:tmpl w:val="9B06C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3457881">
    <w:abstractNumId w:val="6"/>
  </w:num>
  <w:num w:numId="2" w16cid:durableId="674305854">
    <w:abstractNumId w:val="2"/>
  </w:num>
  <w:num w:numId="3" w16cid:durableId="1678847153">
    <w:abstractNumId w:val="3"/>
  </w:num>
  <w:num w:numId="4" w16cid:durableId="1706327718">
    <w:abstractNumId w:val="5"/>
  </w:num>
  <w:num w:numId="5" w16cid:durableId="901914451">
    <w:abstractNumId w:val="4"/>
  </w:num>
  <w:num w:numId="6" w16cid:durableId="987242184">
    <w:abstractNumId w:val="0"/>
  </w:num>
  <w:num w:numId="7" w16cid:durableId="1664308669">
    <w:abstractNumId w:val="1"/>
  </w:num>
  <w:num w:numId="8" w16cid:durableId="10009601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E7"/>
    <w:rsid w:val="000B470B"/>
    <w:rsid w:val="000D618A"/>
    <w:rsid w:val="00136D8D"/>
    <w:rsid w:val="0015784B"/>
    <w:rsid w:val="001A157F"/>
    <w:rsid w:val="00226708"/>
    <w:rsid w:val="002519E7"/>
    <w:rsid w:val="00320E43"/>
    <w:rsid w:val="004173A6"/>
    <w:rsid w:val="00421DB5"/>
    <w:rsid w:val="004327A3"/>
    <w:rsid w:val="00436C8A"/>
    <w:rsid w:val="004824AE"/>
    <w:rsid w:val="004F1322"/>
    <w:rsid w:val="004F4852"/>
    <w:rsid w:val="00566CC5"/>
    <w:rsid w:val="005F1DEC"/>
    <w:rsid w:val="00613F08"/>
    <w:rsid w:val="00663F71"/>
    <w:rsid w:val="0066452F"/>
    <w:rsid w:val="006E3EA6"/>
    <w:rsid w:val="00712B61"/>
    <w:rsid w:val="0074135D"/>
    <w:rsid w:val="008671DD"/>
    <w:rsid w:val="009021B9"/>
    <w:rsid w:val="0094278D"/>
    <w:rsid w:val="00970128"/>
    <w:rsid w:val="00A872AC"/>
    <w:rsid w:val="00AB2BBE"/>
    <w:rsid w:val="00B86BBC"/>
    <w:rsid w:val="00BA2ABD"/>
    <w:rsid w:val="00C02C14"/>
    <w:rsid w:val="00D01865"/>
    <w:rsid w:val="00D164F2"/>
    <w:rsid w:val="00D21E6D"/>
    <w:rsid w:val="00D936BD"/>
    <w:rsid w:val="00DD3BCD"/>
    <w:rsid w:val="00DE4061"/>
    <w:rsid w:val="00E01ED5"/>
    <w:rsid w:val="00E8619C"/>
    <w:rsid w:val="00F27A3D"/>
    <w:rsid w:val="00F75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21F3A"/>
  <w15:chartTrackingRefBased/>
  <w15:docId w15:val="{2DB9BE79-B4FD-4269-975F-45B8AA8F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9E7"/>
  </w:style>
  <w:style w:type="paragraph" w:styleId="Heading1">
    <w:name w:val="heading 1"/>
    <w:basedOn w:val="Normal"/>
    <w:next w:val="Normal"/>
    <w:link w:val="Heading1Char"/>
    <w:uiPriority w:val="9"/>
    <w:qFormat/>
    <w:rsid w:val="002519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19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19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9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19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19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19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19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19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9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19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19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9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9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9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9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9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9E7"/>
    <w:rPr>
      <w:rFonts w:eastAsiaTheme="majorEastAsia" w:cstheme="majorBidi"/>
      <w:color w:val="272727" w:themeColor="text1" w:themeTint="D8"/>
    </w:rPr>
  </w:style>
  <w:style w:type="paragraph" w:styleId="Title">
    <w:name w:val="Title"/>
    <w:basedOn w:val="Normal"/>
    <w:next w:val="Normal"/>
    <w:link w:val="TitleChar"/>
    <w:uiPriority w:val="10"/>
    <w:qFormat/>
    <w:rsid w:val="002519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9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9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9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9E7"/>
    <w:pPr>
      <w:spacing w:before="160"/>
      <w:jc w:val="center"/>
    </w:pPr>
    <w:rPr>
      <w:i/>
      <w:iCs/>
      <w:color w:val="404040" w:themeColor="text1" w:themeTint="BF"/>
    </w:rPr>
  </w:style>
  <w:style w:type="character" w:customStyle="1" w:styleId="QuoteChar">
    <w:name w:val="Quote Char"/>
    <w:basedOn w:val="DefaultParagraphFont"/>
    <w:link w:val="Quote"/>
    <w:uiPriority w:val="29"/>
    <w:rsid w:val="002519E7"/>
    <w:rPr>
      <w:i/>
      <w:iCs/>
      <w:color w:val="404040" w:themeColor="text1" w:themeTint="BF"/>
    </w:rPr>
  </w:style>
  <w:style w:type="paragraph" w:styleId="ListParagraph">
    <w:name w:val="List Paragraph"/>
    <w:basedOn w:val="Normal"/>
    <w:uiPriority w:val="34"/>
    <w:qFormat/>
    <w:rsid w:val="002519E7"/>
    <w:pPr>
      <w:ind w:left="720"/>
      <w:contextualSpacing/>
    </w:pPr>
  </w:style>
  <w:style w:type="character" w:styleId="IntenseEmphasis">
    <w:name w:val="Intense Emphasis"/>
    <w:basedOn w:val="DefaultParagraphFont"/>
    <w:uiPriority w:val="21"/>
    <w:qFormat/>
    <w:rsid w:val="002519E7"/>
    <w:rPr>
      <w:i/>
      <w:iCs/>
      <w:color w:val="0F4761" w:themeColor="accent1" w:themeShade="BF"/>
    </w:rPr>
  </w:style>
  <w:style w:type="paragraph" w:styleId="IntenseQuote">
    <w:name w:val="Intense Quote"/>
    <w:basedOn w:val="Normal"/>
    <w:next w:val="Normal"/>
    <w:link w:val="IntenseQuoteChar"/>
    <w:uiPriority w:val="30"/>
    <w:qFormat/>
    <w:rsid w:val="002519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19E7"/>
    <w:rPr>
      <w:i/>
      <w:iCs/>
      <w:color w:val="0F4761" w:themeColor="accent1" w:themeShade="BF"/>
    </w:rPr>
  </w:style>
  <w:style w:type="character" w:styleId="IntenseReference">
    <w:name w:val="Intense Reference"/>
    <w:basedOn w:val="DefaultParagraphFont"/>
    <w:uiPriority w:val="32"/>
    <w:qFormat/>
    <w:rsid w:val="002519E7"/>
    <w:rPr>
      <w:b/>
      <w:bCs/>
      <w:smallCaps/>
      <w:color w:val="0F4761" w:themeColor="accent1" w:themeShade="BF"/>
      <w:spacing w:val="5"/>
    </w:rPr>
  </w:style>
  <w:style w:type="paragraph" w:styleId="NormalWeb">
    <w:name w:val="Normal (Web)"/>
    <w:basedOn w:val="Normal"/>
    <w:uiPriority w:val="99"/>
    <w:unhideWhenUsed/>
    <w:rsid w:val="002519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D21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452F"/>
    <w:rPr>
      <w:color w:val="467886" w:themeColor="hyperlink"/>
      <w:u w:val="single"/>
    </w:rPr>
  </w:style>
  <w:style w:type="character" w:styleId="UnresolvedMention">
    <w:name w:val="Unresolved Mention"/>
    <w:basedOn w:val="DefaultParagraphFont"/>
    <w:uiPriority w:val="99"/>
    <w:semiHidden/>
    <w:unhideWhenUsed/>
    <w:rsid w:val="0066452F"/>
    <w:rPr>
      <w:color w:val="605E5C"/>
      <w:shd w:val="clear" w:color="auto" w:fill="E1DFDD"/>
    </w:rPr>
  </w:style>
  <w:style w:type="paragraph" w:styleId="Header">
    <w:name w:val="header"/>
    <w:basedOn w:val="Normal"/>
    <w:link w:val="HeaderChar"/>
    <w:uiPriority w:val="99"/>
    <w:unhideWhenUsed/>
    <w:rsid w:val="00741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35D"/>
  </w:style>
  <w:style w:type="paragraph" w:styleId="Footer">
    <w:name w:val="footer"/>
    <w:basedOn w:val="Normal"/>
    <w:link w:val="FooterChar"/>
    <w:uiPriority w:val="99"/>
    <w:unhideWhenUsed/>
    <w:rsid w:val="00741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172681">
      <w:bodyDiv w:val="1"/>
      <w:marLeft w:val="0"/>
      <w:marRight w:val="0"/>
      <w:marTop w:val="0"/>
      <w:marBottom w:val="0"/>
      <w:divBdr>
        <w:top w:val="none" w:sz="0" w:space="0" w:color="auto"/>
        <w:left w:val="none" w:sz="0" w:space="0" w:color="auto"/>
        <w:bottom w:val="none" w:sz="0" w:space="0" w:color="auto"/>
        <w:right w:val="none" w:sz="0" w:space="0" w:color="auto"/>
      </w:divBdr>
    </w:div>
    <w:div w:id="116025013">
      <w:bodyDiv w:val="1"/>
      <w:marLeft w:val="0"/>
      <w:marRight w:val="0"/>
      <w:marTop w:val="0"/>
      <w:marBottom w:val="0"/>
      <w:divBdr>
        <w:top w:val="none" w:sz="0" w:space="0" w:color="auto"/>
        <w:left w:val="none" w:sz="0" w:space="0" w:color="auto"/>
        <w:bottom w:val="none" w:sz="0" w:space="0" w:color="auto"/>
        <w:right w:val="none" w:sz="0" w:space="0" w:color="auto"/>
      </w:divBdr>
    </w:div>
    <w:div w:id="118961917">
      <w:bodyDiv w:val="1"/>
      <w:marLeft w:val="0"/>
      <w:marRight w:val="0"/>
      <w:marTop w:val="0"/>
      <w:marBottom w:val="0"/>
      <w:divBdr>
        <w:top w:val="none" w:sz="0" w:space="0" w:color="auto"/>
        <w:left w:val="none" w:sz="0" w:space="0" w:color="auto"/>
        <w:bottom w:val="none" w:sz="0" w:space="0" w:color="auto"/>
        <w:right w:val="none" w:sz="0" w:space="0" w:color="auto"/>
      </w:divBdr>
    </w:div>
    <w:div w:id="153879810">
      <w:bodyDiv w:val="1"/>
      <w:marLeft w:val="0"/>
      <w:marRight w:val="0"/>
      <w:marTop w:val="0"/>
      <w:marBottom w:val="0"/>
      <w:divBdr>
        <w:top w:val="none" w:sz="0" w:space="0" w:color="auto"/>
        <w:left w:val="none" w:sz="0" w:space="0" w:color="auto"/>
        <w:bottom w:val="none" w:sz="0" w:space="0" w:color="auto"/>
        <w:right w:val="none" w:sz="0" w:space="0" w:color="auto"/>
      </w:divBdr>
    </w:div>
    <w:div w:id="217517886">
      <w:bodyDiv w:val="1"/>
      <w:marLeft w:val="0"/>
      <w:marRight w:val="0"/>
      <w:marTop w:val="0"/>
      <w:marBottom w:val="0"/>
      <w:divBdr>
        <w:top w:val="none" w:sz="0" w:space="0" w:color="auto"/>
        <w:left w:val="none" w:sz="0" w:space="0" w:color="auto"/>
        <w:bottom w:val="none" w:sz="0" w:space="0" w:color="auto"/>
        <w:right w:val="none" w:sz="0" w:space="0" w:color="auto"/>
      </w:divBdr>
    </w:div>
    <w:div w:id="288636010">
      <w:bodyDiv w:val="1"/>
      <w:marLeft w:val="0"/>
      <w:marRight w:val="0"/>
      <w:marTop w:val="0"/>
      <w:marBottom w:val="0"/>
      <w:divBdr>
        <w:top w:val="none" w:sz="0" w:space="0" w:color="auto"/>
        <w:left w:val="none" w:sz="0" w:space="0" w:color="auto"/>
        <w:bottom w:val="none" w:sz="0" w:space="0" w:color="auto"/>
        <w:right w:val="none" w:sz="0" w:space="0" w:color="auto"/>
      </w:divBdr>
    </w:div>
    <w:div w:id="298533339">
      <w:bodyDiv w:val="1"/>
      <w:marLeft w:val="0"/>
      <w:marRight w:val="0"/>
      <w:marTop w:val="0"/>
      <w:marBottom w:val="0"/>
      <w:divBdr>
        <w:top w:val="none" w:sz="0" w:space="0" w:color="auto"/>
        <w:left w:val="none" w:sz="0" w:space="0" w:color="auto"/>
        <w:bottom w:val="none" w:sz="0" w:space="0" w:color="auto"/>
        <w:right w:val="none" w:sz="0" w:space="0" w:color="auto"/>
      </w:divBdr>
    </w:div>
    <w:div w:id="383532417">
      <w:bodyDiv w:val="1"/>
      <w:marLeft w:val="0"/>
      <w:marRight w:val="0"/>
      <w:marTop w:val="0"/>
      <w:marBottom w:val="0"/>
      <w:divBdr>
        <w:top w:val="none" w:sz="0" w:space="0" w:color="auto"/>
        <w:left w:val="none" w:sz="0" w:space="0" w:color="auto"/>
        <w:bottom w:val="none" w:sz="0" w:space="0" w:color="auto"/>
        <w:right w:val="none" w:sz="0" w:space="0" w:color="auto"/>
      </w:divBdr>
    </w:div>
    <w:div w:id="413013514">
      <w:bodyDiv w:val="1"/>
      <w:marLeft w:val="0"/>
      <w:marRight w:val="0"/>
      <w:marTop w:val="0"/>
      <w:marBottom w:val="0"/>
      <w:divBdr>
        <w:top w:val="none" w:sz="0" w:space="0" w:color="auto"/>
        <w:left w:val="none" w:sz="0" w:space="0" w:color="auto"/>
        <w:bottom w:val="none" w:sz="0" w:space="0" w:color="auto"/>
        <w:right w:val="none" w:sz="0" w:space="0" w:color="auto"/>
      </w:divBdr>
    </w:div>
    <w:div w:id="429664794">
      <w:bodyDiv w:val="1"/>
      <w:marLeft w:val="0"/>
      <w:marRight w:val="0"/>
      <w:marTop w:val="0"/>
      <w:marBottom w:val="0"/>
      <w:divBdr>
        <w:top w:val="none" w:sz="0" w:space="0" w:color="auto"/>
        <w:left w:val="none" w:sz="0" w:space="0" w:color="auto"/>
        <w:bottom w:val="none" w:sz="0" w:space="0" w:color="auto"/>
        <w:right w:val="none" w:sz="0" w:space="0" w:color="auto"/>
      </w:divBdr>
    </w:div>
    <w:div w:id="534581895">
      <w:bodyDiv w:val="1"/>
      <w:marLeft w:val="0"/>
      <w:marRight w:val="0"/>
      <w:marTop w:val="0"/>
      <w:marBottom w:val="0"/>
      <w:divBdr>
        <w:top w:val="none" w:sz="0" w:space="0" w:color="auto"/>
        <w:left w:val="none" w:sz="0" w:space="0" w:color="auto"/>
        <w:bottom w:val="none" w:sz="0" w:space="0" w:color="auto"/>
        <w:right w:val="none" w:sz="0" w:space="0" w:color="auto"/>
      </w:divBdr>
    </w:div>
    <w:div w:id="545264550">
      <w:bodyDiv w:val="1"/>
      <w:marLeft w:val="0"/>
      <w:marRight w:val="0"/>
      <w:marTop w:val="0"/>
      <w:marBottom w:val="0"/>
      <w:divBdr>
        <w:top w:val="none" w:sz="0" w:space="0" w:color="auto"/>
        <w:left w:val="none" w:sz="0" w:space="0" w:color="auto"/>
        <w:bottom w:val="none" w:sz="0" w:space="0" w:color="auto"/>
        <w:right w:val="none" w:sz="0" w:space="0" w:color="auto"/>
      </w:divBdr>
    </w:div>
    <w:div w:id="584145057">
      <w:bodyDiv w:val="1"/>
      <w:marLeft w:val="0"/>
      <w:marRight w:val="0"/>
      <w:marTop w:val="0"/>
      <w:marBottom w:val="0"/>
      <w:divBdr>
        <w:top w:val="none" w:sz="0" w:space="0" w:color="auto"/>
        <w:left w:val="none" w:sz="0" w:space="0" w:color="auto"/>
        <w:bottom w:val="none" w:sz="0" w:space="0" w:color="auto"/>
        <w:right w:val="none" w:sz="0" w:space="0" w:color="auto"/>
      </w:divBdr>
    </w:div>
    <w:div w:id="591202628">
      <w:bodyDiv w:val="1"/>
      <w:marLeft w:val="0"/>
      <w:marRight w:val="0"/>
      <w:marTop w:val="0"/>
      <w:marBottom w:val="0"/>
      <w:divBdr>
        <w:top w:val="none" w:sz="0" w:space="0" w:color="auto"/>
        <w:left w:val="none" w:sz="0" w:space="0" w:color="auto"/>
        <w:bottom w:val="none" w:sz="0" w:space="0" w:color="auto"/>
        <w:right w:val="none" w:sz="0" w:space="0" w:color="auto"/>
      </w:divBdr>
    </w:div>
    <w:div w:id="666247756">
      <w:bodyDiv w:val="1"/>
      <w:marLeft w:val="0"/>
      <w:marRight w:val="0"/>
      <w:marTop w:val="0"/>
      <w:marBottom w:val="0"/>
      <w:divBdr>
        <w:top w:val="none" w:sz="0" w:space="0" w:color="auto"/>
        <w:left w:val="none" w:sz="0" w:space="0" w:color="auto"/>
        <w:bottom w:val="none" w:sz="0" w:space="0" w:color="auto"/>
        <w:right w:val="none" w:sz="0" w:space="0" w:color="auto"/>
      </w:divBdr>
    </w:div>
    <w:div w:id="676544506">
      <w:bodyDiv w:val="1"/>
      <w:marLeft w:val="0"/>
      <w:marRight w:val="0"/>
      <w:marTop w:val="0"/>
      <w:marBottom w:val="0"/>
      <w:divBdr>
        <w:top w:val="none" w:sz="0" w:space="0" w:color="auto"/>
        <w:left w:val="none" w:sz="0" w:space="0" w:color="auto"/>
        <w:bottom w:val="none" w:sz="0" w:space="0" w:color="auto"/>
        <w:right w:val="none" w:sz="0" w:space="0" w:color="auto"/>
      </w:divBdr>
    </w:div>
    <w:div w:id="683946986">
      <w:bodyDiv w:val="1"/>
      <w:marLeft w:val="0"/>
      <w:marRight w:val="0"/>
      <w:marTop w:val="0"/>
      <w:marBottom w:val="0"/>
      <w:divBdr>
        <w:top w:val="none" w:sz="0" w:space="0" w:color="auto"/>
        <w:left w:val="none" w:sz="0" w:space="0" w:color="auto"/>
        <w:bottom w:val="none" w:sz="0" w:space="0" w:color="auto"/>
        <w:right w:val="none" w:sz="0" w:space="0" w:color="auto"/>
      </w:divBdr>
    </w:div>
    <w:div w:id="809715880">
      <w:bodyDiv w:val="1"/>
      <w:marLeft w:val="0"/>
      <w:marRight w:val="0"/>
      <w:marTop w:val="0"/>
      <w:marBottom w:val="0"/>
      <w:divBdr>
        <w:top w:val="none" w:sz="0" w:space="0" w:color="auto"/>
        <w:left w:val="none" w:sz="0" w:space="0" w:color="auto"/>
        <w:bottom w:val="none" w:sz="0" w:space="0" w:color="auto"/>
        <w:right w:val="none" w:sz="0" w:space="0" w:color="auto"/>
      </w:divBdr>
    </w:div>
    <w:div w:id="826096473">
      <w:bodyDiv w:val="1"/>
      <w:marLeft w:val="0"/>
      <w:marRight w:val="0"/>
      <w:marTop w:val="0"/>
      <w:marBottom w:val="0"/>
      <w:divBdr>
        <w:top w:val="none" w:sz="0" w:space="0" w:color="auto"/>
        <w:left w:val="none" w:sz="0" w:space="0" w:color="auto"/>
        <w:bottom w:val="none" w:sz="0" w:space="0" w:color="auto"/>
        <w:right w:val="none" w:sz="0" w:space="0" w:color="auto"/>
      </w:divBdr>
    </w:div>
    <w:div w:id="852765116">
      <w:bodyDiv w:val="1"/>
      <w:marLeft w:val="0"/>
      <w:marRight w:val="0"/>
      <w:marTop w:val="0"/>
      <w:marBottom w:val="0"/>
      <w:divBdr>
        <w:top w:val="none" w:sz="0" w:space="0" w:color="auto"/>
        <w:left w:val="none" w:sz="0" w:space="0" w:color="auto"/>
        <w:bottom w:val="none" w:sz="0" w:space="0" w:color="auto"/>
        <w:right w:val="none" w:sz="0" w:space="0" w:color="auto"/>
      </w:divBdr>
    </w:div>
    <w:div w:id="861363822">
      <w:bodyDiv w:val="1"/>
      <w:marLeft w:val="0"/>
      <w:marRight w:val="0"/>
      <w:marTop w:val="0"/>
      <w:marBottom w:val="0"/>
      <w:divBdr>
        <w:top w:val="none" w:sz="0" w:space="0" w:color="auto"/>
        <w:left w:val="none" w:sz="0" w:space="0" w:color="auto"/>
        <w:bottom w:val="none" w:sz="0" w:space="0" w:color="auto"/>
        <w:right w:val="none" w:sz="0" w:space="0" w:color="auto"/>
      </w:divBdr>
    </w:div>
    <w:div w:id="1011104745">
      <w:bodyDiv w:val="1"/>
      <w:marLeft w:val="0"/>
      <w:marRight w:val="0"/>
      <w:marTop w:val="0"/>
      <w:marBottom w:val="0"/>
      <w:divBdr>
        <w:top w:val="none" w:sz="0" w:space="0" w:color="auto"/>
        <w:left w:val="none" w:sz="0" w:space="0" w:color="auto"/>
        <w:bottom w:val="none" w:sz="0" w:space="0" w:color="auto"/>
        <w:right w:val="none" w:sz="0" w:space="0" w:color="auto"/>
      </w:divBdr>
    </w:div>
    <w:div w:id="1034236125">
      <w:bodyDiv w:val="1"/>
      <w:marLeft w:val="0"/>
      <w:marRight w:val="0"/>
      <w:marTop w:val="0"/>
      <w:marBottom w:val="0"/>
      <w:divBdr>
        <w:top w:val="none" w:sz="0" w:space="0" w:color="auto"/>
        <w:left w:val="none" w:sz="0" w:space="0" w:color="auto"/>
        <w:bottom w:val="none" w:sz="0" w:space="0" w:color="auto"/>
        <w:right w:val="none" w:sz="0" w:space="0" w:color="auto"/>
      </w:divBdr>
    </w:div>
    <w:div w:id="1115056378">
      <w:bodyDiv w:val="1"/>
      <w:marLeft w:val="0"/>
      <w:marRight w:val="0"/>
      <w:marTop w:val="0"/>
      <w:marBottom w:val="0"/>
      <w:divBdr>
        <w:top w:val="none" w:sz="0" w:space="0" w:color="auto"/>
        <w:left w:val="none" w:sz="0" w:space="0" w:color="auto"/>
        <w:bottom w:val="none" w:sz="0" w:space="0" w:color="auto"/>
        <w:right w:val="none" w:sz="0" w:space="0" w:color="auto"/>
      </w:divBdr>
    </w:div>
    <w:div w:id="1120489609">
      <w:bodyDiv w:val="1"/>
      <w:marLeft w:val="0"/>
      <w:marRight w:val="0"/>
      <w:marTop w:val="0"/>
      <w:marBottom w:val="0"/>
      <w:divBdr>
        <w:top w:val="none" w:sz="0" w:space="0" w:color="auto"/>
        <w:left w:val="none" w:sz="0" w:space="0" w:color="auto"/>
        <w:bottom w:val="none" w:sz="0" w:space="0" w:color="auto"/>
        <w:right w:val="none" w:sz="0" w:space="0" w:color="auto"/>
      </w:divBdr>
    </w:div>
    <w:div w:id="1133526674">
      <w:bodyDiv w:val="1"/>
      <w:marLeft w:val="0"/>
      <w:marRight w:val="0"/>
      <w:marTop w:val="0"/>
      <w:marBottom w:val="0"/>
      <w:divBdr>
        <w:top w:val="none" w:sz="0" w:space="0" w:color="auto"/>
        <w:left w:val="none" w:sz="0" w:space="0" w:color="auto"/>
        <w:bottom w:val="none" w:sz="0" w:space="0" w:color="auto"/>
        <w:right w:val="none" w:sz="0" w:space="0" w:color="auto"/>
      </w:divBdr>
    </w:div>
    <w:div w:id="1162887360">
      <w:bodyDiv w:val="1"/>
      <w:marLeft w:val="0"/>
      <w:marRight w:val="0"/>
      <w:marTop w:val="0"/>
      <w:marBottom w:val="0"/>
      <w:divBdr>
        <w:top w:val="none" w:sz="0" w:space="0" w:color="auto"/>
        <w:left w:val="none" w:sz="0" w:space="0" w:color="auto"/>
        <w:bottom w:val="none" w:sz="0" w:space="0" w:color="auto"/>
        <w:right w:val="none" w:sz="0" w:space="0" w:color="auto"/>
      </w:divBdr>
    </w:div>
    <w:div w:id="1356542178">
      <w:bodyDiv w:val="1"/>
      <w:marLeft w:val="0"/>
      <w:marRight w:val="0"/>
      <w:marTop w:val="0"/>
      <w:marBottom w:val="0"/>
      <w:divBdr>
        <w:top w:val="none" w:sz="0" w:space="0" w:color="auto"/>
        <w:left w:val="none" w:sz="0" w:space="0" w:color="auto"/>
        <w:bottom w:val="none" w:sz="0" w:space="0" w:color="auto"/>
        <w:right w:val="none" w:sz="0" w:space="0" w:color="auto"/>
      </w:divBdr>
    </w:div>
    <w:div w:id="1422334027">
      <w:bodyDiv w:val="1"/>
      <w:marLeft w:val="0"/>
      <w:marRight w:val="0"/>
      <w:marTop w:val="0"/>
      <w:marBottom w:val="0"/>
      <w:divBdr>
        <w:top w:val="none" w:sz="0" w:space="0" w:color="auto"/>
        <w:left w:val="none" w:sz="0" w:space="0" w:color="auto"/>
        <w:bottom w:val="none" w:sz="0" w:space="0" w:color="auto"/>
        <w:right w:val="none" w:sz="0" w:space="0" w:color="auto"/>
      </w:divBdr>
    </w:div>
    <w:div w:id="1426656979">
      <w:bodyDiv w:val="1"/>
      <w:marLeft w:val="0"/>
      <w:marRight w:val="0"/>
      <w:marTop w:val="0"/>
      <w:marBottom w:val="0"/>
      <w:divBdr>
        <w:top w:val="none" w:sz="0" w:space="0" w:color="auto"/>
        <w:left w:val="none" w:sz="0" w:space="0" w:color="auto"/>
        <w:bottom w:val="none" w:sz="0" w:space="0" w:color="auto"/>
        <w:right w:val="none" w:sz="0" w:space="0" w:color="auto"/>
      </w:divBdr>
    </w:div>
    <w:div w:id="1453011565">
      <w:bodyDiv w:val="1"/>
      <w:marLeft w:val="0"/>
      <w:marRight w:val="0"/>
      <w:marTop w:val="0"/>
      <w:marBottom w:val="0"/>
      <w:divBdr>
        <w:top w:val="none" w:sz="0" w:space="0" w:color="auto"/>
        <w:left w:val="none" w:sz="0" w:space="0" w:color="auto"/>
        <w:bottom w:val="none" w:sz="0" w:space="0" w:color="auto"/>
        <w:right w:val="none" w:sz="0" w:space="0" w:color="auto"/>
      </w:divBdr>
    </w:div>
    <w:div w:id="1538392321">
      <w:bodyDiv w:val="1"/>
      <w:marLeft w:val="0"/>
      <w:marRight w:val="0"/>
      <w:marTop w:val="0"/>
      <w:marBottom w:val="0"/>
      <w:divBdr>
        <w:top w:val="none" w:sz="0" w:space="0" w:color="auto"/>
        <w:left w:val="none" w:sz="0" w:space="0" w:color="auto"/>
        <w:bottom w:val="none" w:sz="0" w:space="0" w:color="auto"/>
        <w:right w:val="none" w:sz="0" w:space="0" w:color="auto"/>
      </w:divBdr>
    </w:div>
    <w:div w:id="1549340250">
      <w:bodyDiv w:val="1"/>
      <w:marLeft w:val="0"/>
      <w:marRight w:val="0"/>
      <w:marTop w:val="0"/>
      <w:marBottom w:val="0"/>
      <w:divBdr>
        <w:top w:val="none" w:sz="0" w:space="0" w:color="auto"/>
        <w:left w:val="none" w:sz="0" w:space="0" w:color="auto"/>
        <w:bottom w:val="none" w:sz="0" w:space="0" w:color="auto"/>
        <w:right w:val="none" w:sz="0" w:space="0" w:color="auto"/>
      </w:divBdr>
    </w:div>
    <w:div w:id="1553270724">
      <w:bodyDiv w:val="1"/>
      <w:marLeft w:val="0"/>
      <w:marRight w:val="0"/>
      <w:marTop w:val="0"/>
      <w:marBottom w:val="0"/>
      <w:divBdr>
        <w:top w:val="none" w:sz="0" w:space="0" w:color="auto"/>
        <w:left w:val="none" w:sz="0" w:space="0" w:color="auto"/>
        <w:bottom w:val="none" w:sz="0" w:space="0" w:color="auto"/>
        <w:right w:val="none" w:sz="0" w:space="0" w:color="auto"/>
      </w:divBdr>
    </w:div>
    <w:div w:id="1583176560">
      <w:bodyDiv w:val="1"/>
      <w:marLeft w:val="0"/>
      <w:marRight w:val="0"/>
      <w:marTop w:val="0"/>
      <w:marBottom w:val="0"/>
      <w:divBdr>
        <w:top w:val="none" w:sz="0" w:space="0" w:color="auto"/>
        <w:left w:val="none" w:sz="0" w:space="0" w:color="auto"/>
        <w:bottom w:val="none" w:sz="0" w:space="0" w:color="auto"/>
        <w:right w:val="none" w:sz="0" w:space="0" w:color="auto"/>
      </w:divBdr>
    </w:div>
    <w:div w:id="1628199179">
      <w:bodyDiv w:val="1"/>
      <w:marLeft w:val="0"/>
      <w:marRight w:val="0"/>
      <w:marTop w:val="0"/>
      <w:marBottom w:val="0"/>
      <w:divBdr>
        <w:top w:val="none" w:sz="0" w:space="0" w:color="auto"/>
        <w:left w:val="none" w:sz="0" w:space="0" w:color="auto"/>
        <w:bottom w:val="none" w:sz="0" w:space="0" w:color="auto"/>
        <w:right w:val="none" w:sz="0" w:space="0" w:color="auto"/>
      </w:divBdr>
    </w:div>
    <w:div w:id="1713112921">
      <w:bodyDiv w:val="1"/>
      <w:marLeft w:val="0"/>
      <w:marRight w:val="0"/>
      <w:marTop w:val="0"/>
      <w:marBottom w:val="0"/>
      <w:divBdr>
        <w:top w:val="none" w:sz="0" w:space="0" w:color="auto"/>
        <w:left w:val="none" w:sz="0" w:space="0" w:color="auto"/>
        <w:bottom w:val="none" w:sz="0" w:space="0" w:color="auto"/>
        <w:right w:val="none" w:sz="0" w:space="0" w:color="auto"/>
      </w:divBdr>
    </w:div>
    <w:div w:id="1739745864">
      <w:bodyDiv w:val="1"/>
      <w:marLeft w:val="0"/>
      <w:marRight w:val="0"/>
      <w:marTop w:val="0"/>
      <w:marBottom w:val="0"/>
      <w:divBdr>
        <w:top w:val="none" w:sz="0" w:space="0" w:color="auto"/>
        <w:left w:val="none" w:sz="0" w:space="0" w:color="auto"/>
        <w:bottom w:val="none" w:sz="0" w:space="0" w:color="auto"/>
        <w:right w:val="none" w:sz="0" w:space="0" w:color="auto"/>
      </w:divBdr>
    </w:div>
    <w:div w:id="1808620574">
      <w:bodyDiv w:val="1"/>
      <w:marLeft w:val="0"/>
      <w:marRight w:val="0"/>
      <w:marTop w:val="0"/>
      <w:marBottom w:val="0"/>
      <w:divBdr>
        <w:top w:val="none" w:sz="0" w:space="0" w:color="auto"/>
        <w:left w:val="none" w:sz="0" w:space="0" w:color="auto"/>
        <w:bottom w:val="none" w:sz="0" w:space="0" w:color="auto"/>
        <w:right w:val="none" w:sz="0" w:space="0" w:color="auto"/>
      </w:divBdr>
    </w:div>
    <w:div w:id="1813332389">
      <w:bodyDiv w:val="1"/>
      <w:marLeft w:val="0"/>
      <w:marRight w:val="0"/>
      <w:marTop w:val="0"/>
      <w:marBottom w:val="0"/>
      <w:divBdr>
        <w:top w:val="none" w:sz="0" w:space="0" w:color="auto"/>
        <w:left w:val="none" w:sz="0" w:space="0" w:color="auto"/>
        <w:bottom w:val="none" w:sz="0" w:space="0" w:color="auto"/>
        <w:right w:val="none" w:sz="0" w:space="0" w:color="auto"/>
      </w:divBdr>
    </w:div>
    <w:div w:id="1978561948">
      <w:bodyDiv w:val="1"/>
      <w:marLeft w:val="0"/>
      <w:marRight w:val="0"/>
      <w:marTop w:val="0"/>
      <w:marBottom w:val="0"/>
      <w:divBdr>
        <w:top w:val="none" w:sz="0" w:space="0" w:color="auto"/>
        <w:left w:val="none" w:sz="0" w:space="0" w:color="auto"/>
        <w:bottom w:val="none" w:sz="0" w:space="0" w:color="auto"/>
        <w:right w:val="none" w:sz="0" w:space="0" w:color="auto"/>
      </w:divBdr>
    </w:div>
    <w:div w:id="1986274961">
      <w:bodyDiv w:val="1"/>
      <w:marLeft w:val="0"/>
      <w:marRight w:val="0"/>
      <w:marTop w:val="0"/>
      <w:marBottom w:val="0"/>
      <w:divBdr>
        <w:top w:val="none" w:sz="0" w:space="0" w:color="auto"/>
        <w:left w:val="none" w:sz="0" w:space="0" w:color="auto"/>
        <w:bottom w:val="none" w:sz="0" w:space="0" w:color="auto"/>
        <w:right w:val="none" w:sz="0" w:space="0" w:color="auto"/>
      </w:divBdr>
    </w:div>
    <w:div w:id="2004821553">
      <w:bodyDiv w:val="1"/>
      <w:marLeft w:val="0"/>
      <w:marRight w:val="0"/>
      <w:marTop w:val="0"/>
      <w:marBottom w:val="0"/>
      <w:divBdr>
        <w:top w:val="none" w:sz="0" w:space="0" w:color="auto"/>
        <w:left w:val="none" w:sz="0" w:space="0" w:color="auto"/>
        <w:bottom w:val="none" w:sz="0" w:space="0" w:color="auto"/>
        <w:right w:val="none" w:sz="0" w:space="0" w:color="auto"/>
      </w:divBdr>
    </w:div>
    <w:div w:id="2076932837">
      <w:bodyDiv w:val="1"/>
      <w:marLeft w:val="0"/>
      <w:marRight w:val="0"/>
      <w:marTop w:val="0"/>
      <w:marBottom w:val="0"/>
      <w:divBdr>
        <w:top w:val="none" w:sz="0" w:space="0" w:color="auto"/>
        <w:left w:val="none" w:sz="0" w:space="0" w:color="auto"/>
        <w:bottom w:val="none" w:sz="0" w:space="0" w:color="auto"/>
        <w:right w:val="none" w:sz="0" w:space="0" w:color="auto"/>
      </w:divBdr>
    </w:div>
    <w:div w:id="2100515934">
      <w:bodyDiv w:val="1"/>
      <w:marLeft w:val="0"/>
      <w:marRight w:val="0"/>
      <w:marTop w:val="0"/>
      <w:marBottom w:val="0"/>
      <w:divBdr>
        <w:top w:val="none" w:sz="0" w:space="0" w:color="auto"/>
        <w:left w:val="none" w:sz="0" w:space="0" w:color="auto"/>
        <w:bottom w:val="none" w:sz="0" w:space="0" w:color="auto"/>
        <w:right w:val="none" w:sz="0" w:space="0" w:color="auto"/>
      </w:divBdr>
    </w:div>
    <w:div w:id="210957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news.sky.com/story/wilko-boss-we-ran-out-of-cash-and-i-am-sorry-13017910" TargetMode="External"/><Relationship Id="rId18" Type="http://schemas.openxmlformats.org/officeDocument/2006/relationships/hyperlink" Target="https://www.thegrocer.co.uk/saturday-essay/wilkos-demise-shows-the-importance-of-digital/683112.articl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en.wikipedia.org/wiki/Wilko" TargetMode="External"/><Relationship Id="rId17" Type="http://schemas.openxmlformats.org/officeDocument/2006/relationships/hyperlink" Target="https://www.rpc.co.uk/press-and-media/wilko-becomes-yet-another-casualty-of-tough-economic-conditions-facing-uk-retailers/" TargetMode="External"/><Relationship Id="rId2" Type="http://schemas.openxmlformats.org/officeDocument/2006/relationships/styles" Target="styles.xml"/><Relationship Id="rId16" Type="http://schemas.openxmlformats.org/officeDocument/2006/relationships/hyperlink" Target="https://www.theguardian.com/business/live/2023/nov/28/wilko-collapse-rescue-deal-mps-doug-putnam-lisa-wilkinson-gmb-business-live" TargetMode="External"/><Relationship Id="rId20" Type="http://schemas.openxmlformats.org/officeDocument/2006/relationships/hyperlink" Target="https://smebusinessnews.co.uk/2023/10/25/breaking-down-the-wilko-debacle-a-case-of-risk-failures-and-lessons-for-retail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dflagalert.com" TargetMode="External"/><Relationship Id="rId5" Type="http://schemas.openxmlformats.org/officeDocument/2006/relationships/footnotes" Target="footnotes.xml"/><Relationship Id="rId15" Type="http://schemas.openxmlformats.org/officeDocument/2006/relationships/hyperlink" Target="https://www.marketingweek.com/value-wilkos-brand/"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retailgazette.co.uk/blog/2021/01/wilko-commits-to-hitting-net-zero-carbon-by-204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edflagalert.com/articles/risk/wilko-what-went-wrong-and-what-will-happ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2086</Words>
  <Characters>11891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Ioanaaa 7</dc:creator>
  <cp:keywords/>
  <dc:description/>
  <cp:lastModifiedBy>Ioanaaa 7</cp:lastModifiedBy>
  <cp:revision>2</cp:revision>
  <dcterms:created xsi:type="dcterms:W3CDTF">2024-08-27T17:21:00Z</dcterms:created>
  <dcterms:modified xsi:type="dcterms:W3CDTF">2024-08-27T17:21:00Z</dcterms:modified>
</cp:coreProperties>
</file>