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A7ADB" w14:textId="35DBE7D4" w:rsidR="00AF6337" w:rsidRDefault="005C4269">
      <w:r>
        <w:rPr>
          <w:rFonts w:ascii="Times New Roman" w:hAnsi="Times New Roman" w:cs="Times New Roman"/>
          <w:noProof/>
          <w:sz w:val="24"/>
          <w:szCs w:val="24"/>
        </w:rPr>
        <w:drawing>
          <wp:inline distT="0" distB="0" distL="0" distR="0" wp14:anchorId="505990BF" wp14:editId="1712DC56">
            <wp:extent cx="3714750" cy="1231900"/>
            <wp:effectExtent l="0" t="0" r="0" b="635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08588B55" w14:textId="77777777" w:rsidR="00915416" w:rsidRDefault="00915416" w:rsidP="00915416">
      <w:pPr>
        <w:jc w:val="center"/>
        <w:rPr>
          <w:rFonts w:cs="Arial"/>
          <w:b/>
          <w:bCs/>
        </w:rPr>
      </w:pPr>
    </w:p>
    <w:p w14:paraId="5919BEE1" w14:textId="77777777" w:rsidR="00915416" w:rsidRDefault="00915416" w:rsidP="00915416">
      <w:pPr>
        <w:jc w:val="center"/>
        <w:rPr>
          <w:rFonts w:cs="Arial"/>
          <w:b/>
          <w:bCs/>
        </w:rPr>
      </w:pPr>
    </w:p>
    <w:p w14:paraId="1E4EEC16" w14:textId="77777777" w:rsidR="00915416" w:rsidRDefault="00915416" w:rsidP="00915416">
      <w:pPr>
        <w:jc w:val="center"/>
        <w:rPr>
          <w:rFonts w:cs="Arial"/>
          <w:b/>
          <w:bCs/>
        </w:rPr>
      </w:pPr>
    </w:p>
    <w:p w14:paraId="745A97FF" w14:textId="77777777" w:rsidR="00915416" w:rsidRDefault="00915416" w:rsidP="00915416">
      <w:pPr>
        <w:jc w:val="center"/>
        <w:rPr>
          <w:rFonts w:cs="Arial"/>
          <w:b/>
          <w:bCs/>
        </w:rPr>
      </w:pPr>
    </w:p>
    <w:p w14:paraId="7933FBC8" w14:textId="77777777" w:rsidR="00915416" w:rsidRDefault="00915416" w:rsidP="00915416">
      <w:pPr>
        <w:jc w:val="center"/>
        <w:rPr>
          <w:rFonts w:cs="Arial"/>
          <w:b/>
          <w:bCs/>
        </w:rPr>
      </w:pPr>
    </w:p>
    <w:p w14:paraId="449CB641" w14:textId="5285FC7C" w:rsidR="00915416" w:rsidRPr="009B3D9A" w:rsidRDefault="00915416" w:rsidP="00915416">
      <w:pPr>
        <w:jc w:val="center"/>
        <w:rPr>
          <w:rFonts w:cs="Arial"/>
          <w:b/>
          <w:bCs/>
        </w:rPr>
      </w:pPr>
      <w:r w:rsidRPr="009B3D9A">
        <w:rPr>
          <w:rFonts w:cs="Arial"/>
          <w:b/>
          <w:bCs/>
        </w:rPr>
        <w:t>BA BUSINESS MANAGEMENT</w:t>
      </w:r>
    </w:p>
    <w:p w14:paraId="4B08C483" w14:textId="77777777" w:rsidR="00915416" w:rsidRPr="009B3D9A" w:rsidRDefault="00915416" w:rsidP="00915416">
      <w:pPr>
        <w:jc w:val="center"/>
        <w:rPr>
          <w:rFonts w:cs="Arial"/>
          <w:b/>
          <w:bCs/>
        </w:rPr>
      </w:pPr>
      <w:r w:rsidRPr="009B3D9A">
        <w:rPr>
          <w:rFonts w:cs="Arial"/>
          <w:b/>
          <w:bCs/>
        </w:rPr>
        <w:t>Assignment 1</w:t>
      </w:r>
    </w:p>
    <w:p w14:paraId="2A67BAD2" w14:textId="77777777" w:rsidR="00915416" w:rsidRPr="009B3D9A" w:rsidRDefault="00915416" w:rsidP="00915416">
      <w:pPr>
        <w:jc w:val="center"/>
        <w:rPr>
          <w:rFonts w:cs="Arial"/>
          <w:b/>
          <w:bCs/>
        </w:rPr>
      </w:pPr>
    </w:p>
    <w:p w14:paraId="6876CCF9" w14:textId="77777777" w:rsidR="00915416" w:rsidRPr="009B3D9A" w:rsidRDefault="00915416" w:rsidP="00915416">
      <w:pPr>
        <w:rPr>
          <w:rFonts w:cs="Arial"/>
        </w:rPr>
      </w:pPr>
      <w:r w:rsidRPr="009B3D9A">
        <w:rPr>
          <w:rFonts w:cs="Arial"/>
          <w:b/>
          <w:bCs/>
        </w:rPr>
        <w:t>Module</w:t>
      </w:r>
      <w:r w:rsidRPr="009B3D9A">
        <w:rPr>
          <w:rFonts w:cs="Arial"/>
        </w:rPr>
        <w:t>:</w:t>
      </w:r>
      <w:r>
        <w:rPr>
          <w:rFonts w:cs="Arial"/>
        </w:rPr>
        <w:t xml:space="preserve"> </w:t>
      </w:r>
      <w:r w:rsidRPr="00051A60">
        <w:rPr>
          <w:rFonts w:ascii="Arial" w:hAnsi="Arial" w:cs="Arial"/>
        </w:rPr>
        <w:t>The Global business environment</w:t>
      </w:r>
    </w:p>
    <w:p w14:paraId="30A25FA0" w14:textId="201636CA" w:rsidR="00915416" w:rsidRPr="009B3D9A" w:rsidRDefault="00915416" w:rsidP="00915416">
      <w:pPr>
        <w:rPr>
          <w:rFonts w:cs="Arial"/>
        </w:rPr>
      </w:pPr>
      <w:r w:rsidRPr="009B3D9A">
        <w:rPr>
          <w:rFonts w:cs="Arial"/>
          <w:b/>
          <w:bCs/>
        </w:rPr>
        <w:t>Code</w:t>
      </w:r>
      <w:r w:rsidRPr="009B3D9A">
        <w:rPr>
          <w:rFonts w:cs="Arial"/>
        </w:rPr>
        <w:t xml:space="preserve">: </w:t>
      </w:r>
      <w:r w:rsidRPr="00051A60">
        <w:rPr>
          <w:rFonts w:ascii="Arial" w:hAnsi="Arial" w:cs="Arial"/>
        </w:rPr>
        <w:t>LCBB400</w:t>
      </w:r>
      <w:r w:rsidR="002A177F" w:rsidRPr="00051A60">
        <w:rPr>
          <w:rFonts w:ascii="Arial" w:hAnsi="Arial" w:cs="Arial"/>
        </w:rPr>
        <w:t>4</w:t>
      </w:r>
    </w:p>
    <w:p w14:paraId="603B3791" w14:textId="35121476" w:rsidR="00915416" w:rsidRPr="009B3D9A" w:rsidRDefault="00915416" w:rsidP="00915416">
      <w:pPr>
        <w:rPr>
          <w:rFonts w:cs="Arial"/>
        </w:rPr>
      </w:pPr>
      <w:r w:rsidRPr="009B3D9A">
        <w:rPr>
          <w:rFonts w:cs="Arial"/>
          <w:b/>
          <w:bCs/>
        </w:rPr>
        <w:t>Lecturer</w:t>
      </w:r>
      <w:r w:rsidRPr="009B3D9A">
        <w:rPr>
          <w:rFonts w:cs="Arial"/>
        </w:rPr>
        <w:t>:</w:t>
      </w:r>
      <w:r>
        <w:rPr>
          <w:rFonts w:cs="Arial"/>
        </w:rPr>
        <w:t xml:space="preserve"> </w:t>
      </w:r>
      <w:r w:rsidR="00446DA0" w:rsidRPr="00051A60">
        <w:rPr>
          <w:rFonts w:ascii="Arial" w:hAnsi="Arial" w:cs="Arial"/>
          <w:color w:val="373A3C"/>
          <w:shd w:val="clear" w:color="auto" w:fill="FFFFFF"/>
        </w:rPr>
        <w:t>Dr Nadeem Mirza</w:t>
      </w:r>
    </w:p>
    <w:p w14:paraId="5ACFA997" w14:textId="77777777" w:rsidR="00915416" w:rsidRPr="00F82ABD" w:rsidRDefault="00915416" w:rsidP="00915416">
      <w:pPr>
        <w:tabs>
          <w:tab w:val="left" w:pos="1224"/>
        </w:tabs>
        <w:rPr>
          <w:rFonts w:cs="Arial"/>
        </w:rPr>
      </w:pPr>
      <w:r w:rsidRPr="009B3D9A">
        <w:rPr>
          <w:rFonts w:cs="Arial"/>
          <w:b/>
          <w:bCs/>
        </w:rPr>
        <w:t xml:space="preserve">Name: </w:t>
      </w:r>
      <w:r w:rsidRPr="00051A60">
        <w:rPr>
          <w:rFonts w:ascii="Arial" w:hAnsi="Arial" w:cs="Arial"/>
        </w:rPr>
        <w:t>Tanya Garabinska</w:t>
      </w:r>
    </w:p>
    <w:p w14:paraId="6BA9DF9E" w14:textId="77777777" w:rsidR="00915416" w:rsidRPr="00051A60" w:rsidRDefault="00915416" w:rsidP="00915416">
      <w:pPr>
        <w:rPr>
          <w:rFonts w:ascii="Arial" w:hAnsi="Arial" w:cs="Arial"/>
        </w:rPr>
      </w:pPr>
      <w:r w:rsidRPr="009B3D9A">
        <w:rPr>
          <w:rFonts w:cs="Arial"/>
          <w:b/>
          <w:bCs/>
        </w:rPr>
        <w:t>Student ID:</w:t>
      </w:r>
      <w:r w:rsidRPr="00F82ABD">
        <w:rPr>
          <w:rFonts w:cs="Arial"/>
        </w:rPr>
        <w:t>2129044</w:t>
      </w:r>
    </w:p>
    <w:p w14:paraId="6EF4A176" w14:textId="77777777" w:rsidR="00915416" w:rsidRDefault="00915416" w:rsidP="00915416"/>
    <w:p w14:paraId="39E32FD1" w14:textId="77777777" w:rsidR="00915416" w:rsidRDefault="00915416" w:rsidP="00915416"/>
    <w:p w14:paraId="5BAE39D1" w14:textId="77777777" w:rsidR="00915416" w:rsidRDefault="00915416" w:rsidP="00915416"/>
    <w:p w14:paraId="45ECFF69" w14:textId="77777777" w:rsidR="00915416" w:rsidRDefault="00915416" w:rsidP="00915416"/>
    <w:p w14:paraId="300F3BFB" w14:textId="77777777" w:rsidR="00915416" w:rsidRDefault="00915416" w:rsidP="00915416"/>
    <w:p w14:paraId="537CE80B" w14:textId="77777777" w:rsidR="00915416" w:rsidRDefault="00915416" w:rsidP="00915416"/>
    <w:p w14:paraId="53DA5B11" w14:textId="77777777" w:rsidR="00E43FAB" w:rsidRDefault="00E43FAB" w:rsidP="00915416">
      <w:pPr>
        <w:jc w:val="center"/>
        <w:rPr>
          <w:rFonts w:cs="Arial"/>
          <w:b/>
          <w:bCs/>
        </w:rPr>
      </w:pPr>
    </w:p>
    <w:p w14:paraId="2D04A29D" w14:textId="77777777" w:rsidR="00E43FAB" w:rsidRDefault="00E43FAB" w:rsidP="00915416">
      <w:pPr>
        <w:jc w:val="center"/>
        <w:rPr>
          <w:rFonts w:cs="Arial"/>
          <w:b/>
          <w:bCs/>
        </w:rPr>
      </w:pPr>
    </w:p>
    <w:p w14:paraId="7D0E15A2" w14:textId="77777777" w:rsidR="00E43FAB" w:rsidRDefault="00E43FAB" w:rsidP="00915416">
      <w:pPr>
        <w:jc w:val="center"/>
        <w:rPr>
          <w:rFonts w:cs="Arial"/>
          <w:b/>
          <w:bCs/>
        </w:rPr>
      </w:pPr>
    </w:p>
    <w:p w14:paraId="79DEE25B" w14:textId="5C14C41F" w:rsidR="00915416" w:rsidRDefault="00915416" w:rsidP="00915416">
      <w:pPr>
        <w:jc w:val="center"/>
        <w:rPr>
          <w:rFonts w:cs="Arial"/>
          <w:b/>
          <w:bCs/>
        </w:rPr>
      </w:pPr>
      <w:r w:rsidRPr="009B3D9A">
        <w:rPr>
          <w:rFonts w:cs="Arial"/>
          <w:b/>
          <w:bCs/>
        </w:rPr>
        <w:t xml:space="preserve">SUBMITTED ON THE </w:t>
      </w:r>
      <w:r w:rsidR="00DD2FDA">
        <w:rPr>
          <w:rFonts w:cs="Arial"/>
          <w:b/>
          <w:bCs/>
        </w:rPr>
        <w:t>25</w:t>
      </w:r>
      <w:r w:rsidR="00DD2FDA">
        <w:rPr>
          <w:rFonts w:cs="Arial"/>
          <w:b/>
          <w:bCs/>
          <w:vertAlign w:val="superscript"/>
        </w:rPr>
        <w:t>th of</w:t>
      </w:r>
      <w:r w:rsidRPr="009B3D9A">
        <w:rPr>
          <w:rFonts w:cs="Arial"/>
          <w:b/>
          <w:bCs/>
        </w:rPr>
        <w:t xml:space="preserve"> </w:t>
      </w:r>
      <w:r w:rsidR="00DD2FDA">
        <w:rPr>
          <w:rFonts w:cs="Arial"/>
          <w:b/>
          <w:bCs/>
        </w:rPr>
        <w:t xml:space="preserve">November </w:t>
      </w:r>
      <w:r w:rsidR="00DD2FDA" w:rsidRPr="009B3D9A">
        <w:rPr>
          <w:rFonts w:cs="Arial"/>
          <w:b/>
          <w:bCs/>
        </w:rPr>
        <w:t>2022</w:t>
      </w:r>
    </w:p>
    <w:p w14:paraId="23E934D6" w14:textId="77777777" w:rsidR="00915416" w:rsidRDefault="00915416"/>
    <w:p w14:paraId="41096EF4" w14:textId="77777777" w:rsidR="00E43FAB" w:rsidRDefault="00E43FAB"/>
    <w:p w14:paraId="6A1E83D8" w14:textId="77777777" w:rsidR="00E43FAB" w:rsidRDefault="00E43FAB"/>
    <w:p w14:paraId="7DEFD926" w14:textId="77777777" w:rsidR="00E43FAB" w:rsidRPr="008F0C65" w:rsidRDefault="00E43FAB" w:rsidP="008F0C65">
      <w:pPr>
        <w:rPr>
          <w:sz w:val="36"/>
          <w:szCs w:val="36"/>
        </w:rPr>
      </w:pPr>
      <w:r>
        <w:rPr>
          <w:rFonts w:ascii="Arial" w:hAnsi="Arial"/>
        </w:rPr>
        <w:lastRenderedPageBreak/>
        <w:t xml:space="preserve">                                                      </w:t>
      </w:r>
      <w:r w:rsidRPr="008F0C65">
        <w:rPr>
          <w:sz w:val="36"/>
          <w:szCs w:val="36"/>
        </w:rPr>
        <w:t>Table of Contents</w:t>
      </w:r>
    </w:p>
    <w:p w14:paraId="33F5A904" w14:textId="77777777" w:rsidR="00B34744" w:rsidRPr="00B34744" w:rsidRDefault="00B34744" w:rsidP="008F0C65">
      <w:pPr>
        <w:spacing w:line="360" w:lineRule="auto"/>
        <w:rPr>
          <w:lang w:val="en-US"/>
        </w:rPr>
      </w:pPr>
    </w:p>
    <w:p w14:paraId="3C5752F9" w14:textId="1044129A" w:rsidR="00F84CDB" w:rsidRPr="00880D77" w:rsidRDefault="00F84CDB" w:rsidP="008F0C65">
      <w:pPr>
        <w:spacing w:line="360" w:lineRule="auto"/>
        <w:rPr>
          <w:rFonts w:ascii="Arial" w:hAnsi="Arial" w:cs="Arial"/>
        </w:rPr>
      </w:pPr>
      <w:r w:rsidRPr="00880D77">
        <w:rPr>
          <w:rFonts w:ascii="Arial" w:hAnsi="Arial" w:cs="Arial"/>
        </w:rPr>
        <w:t>Jaguar Land Rover History</w:t>
      </w:r>
      <w:r w:rsidR="00C0278B">
        <w:rPr>
          <w:rFonts w:ascii="Arial" w:hAnsi="Arial" w:cs="Arial"/>
        </w:rPr>
        <w:t>………………………………………………………………………. 3</w:t>
      </w:r>
    </w:p>
    <w:p w14:paraId="0841C275" w14:textId="652E5D71" w:rsidR="008B01BC" w:rsidRDefault="008B01BC" w:rsidP="008F0C65">
      <w:pPr>
        <w:spacing w:line="360" w:lineRule="auto"/>
        <w:rPr>
          <w:rFonts w:ascii="Arial" w:hAnsi="Arial" w:cs="Arial"/>
        </w:rPr>
      </w:pPr>
      <w:bookmarkStart w:id="0" w:name="_Toc107515811"/>
      <w:r w:rsidRPr="00880D77">
        <w:rPr>
          <w:rFonts w:ascii="Arial" w:hAnsi="Arial" w:cs="Arial"/>
        </w:rPr>
        <w:t>Jaguar Land Rover as a Competitive</w:t>
      </w:r>
      <w:bookmarkEnd w:id="0"/>
      <w:r w:rsidRPr="00880D77">
        <w:rPr>
          <w:rFonts w:ascii="Arial" w:hAnsi="Arial" w:cs="Arial"/>
        </w:rPr>
        <w:t xml:space="preserve"> Brand</w:t>
      </w:r>
      <w:r w:rsidR="00C0278B">
        <w:rPr>
          <w:rFonts w:ascii="Arial" w:hAnsi="Arial" w:cs="Arial"/>
        </w:rPr>
        <w:t>…………………………………………………… 4</w:t>
      </w:r>
    </w:p>
    <w:p w14:paraId="209958D0" w14:textId="6FFAFB98" w:rsidR="0026088E" w:rsidRDefault="0026088E" w:rsidP="008F0C65">
      <w:pPr>
        <w:spacing w:line="360" w:lineRule="auto"/>
        <w:rPr>
          <w:rFonts w:ascii="Arial" w:hAnsi="Arial" w:cs="Arial"/>
        </w:rPr>
      </w:pPr>
      <w:r w:rsidRPr="0026088E">
        <w:rPr>
          <w:rFonts w:ascii="Arial" w:hAnsi="Arial" w:cs="Arial"/>
        </w:rPr>
        <w:t>Strategy of Jaguar Land Rover</w:t>
      </w:r>
      <w:r w:rsidR="00C0278B">
        <w:rPr>
          <w:rFonts w:ascii="Arial" w:hAnsi="Arial" w:cs="Arial"/>
        </w:rPr>
        <w:t>………………………………………………………………….. 5</w:t>
      </w:r>
    </w:p>
    <w:p w14:paraId="11B508D7" w14:textId="58571A62" w:rsidR="00C844F7" w:rsidRDefault="00C844F7" w:rsidP="008F0C65">
      <w:pPr>
        <w:spacing w:line="360" w:lineRule="auto"/>
        <w:rPr>
          <w:rFonts w:ascii="Arial" w:hAnsi="Arial" w:cs="Arial"/>
        </w:rPr>
      </w:pPr>
      <w:r w:rsidRPr="00C844F7">
        <w:rPr>
          <w:rFonts w:ascii="Arial" w:hAnsi="Arial" w:cs="Arial"/>
        </w:rPr>
        <w:t>Pricing Strategy of Jaguar Land Rover</w:t>
      </w:r>
      <w:r w:rsidR="00CC4702">
        <w:rPr>
          <w:rFonts w:ascii="Arial" w:hAnsi="Arial" w:cs="Arial"/>
        </w:rPr>
        <w:t>…………………………………………………………. 6</w:t>
      </w:r>
    </w:p>
    <w:p w14:paraId="4AFAD402" w14:textId="51CFED37" w:rsidR="00482C25" w:rsidRPr="00482C25" w:rsidRDefault="00482C25" w:rsidP="008F0C65">
      <w:pPr>
        <w:spacing w:line="360" w:lineRule="auto"/>
        <w:rPr>
          <w:rFonts w:ascii="Arial" w:hAnsi="Arial" w:cs="Arial"/>
        </w:rPr>
      </w:pPr>
      <w:r w:rsidRPr="00482C25">
        <w:rPr>
          <w:rFonts w:ascii="Arial" w:hAnsi="Arial" w:cs="Arial"/>
        </w:rPr>
        <w:t>Distribution Network of Jaguar Land Rover</w:t>
      </w:r>
      <w:r w:rsidR="00CC4702">
        <w:rPr>
          <w:rFonts w:ascii="Arial" w:hAnsi="Arial" w:cs="Arial"/>
        </w:rPr>
        <w:t>…………………………………………………….. 7</w:t>
      </w:r>
    </w:p>
    <w:p w14:paraId="0771B4DF" w14:textId="5B87E6B3" w:rsidR="003C5671" w:rsidRDefault="003C5671" w:rsidP="008F0C65">
      <w:pPr>
        <w:spacing w:line="360" w:lineRule="auto"/>
        <w:rPr>
          <w:rFonts w:ascii="Arial" w:hAnsi="Arial" w:cs="Arial"/>
        </w:rPr>
      </w:pPr>
      <w:r w:rsidRPr="003C5671">
        <w:rPr>
          <w:rFonts w:ascii="Arial" w:hAnsi="Arial" w:cs="Arial"/>
        </w:rPr>
        <w:t>Jaguar Land Rover's corporate development plan</w:t>
      </w:r>
      <w:r w:rsidR="00FE58F4">
        <w:rPr>
          <w:rFonts w:ascii="Arial" w:hAnsi="Arial" w:cs="Arial"/>
        </w:rPr>
        <w:t>…………………………………………….. 9</w:t>
      </w:r>
    </w:p>
    <w:p w14:paraId="081E907F" w14:textId="212D5B1D" w:rsidR="00604E4F" w:rsidRPr="00604E4F" w:rsidRDefault="00604E4F" w:rsidP="008F0C65">
      <w:pPr>
        <w:spacing w:line="360" w:lineRule="auto"/>
        <w:rPr>
          <w:rFonts w:ascii="Arial" w:hAnsi="Arial" w:cs="Arial"/>
        </w:rPr>
      </w:pPr>
      <w:bookmarkStart w:id="1" w:name="_Toc107515816"/>
      <w:r w:rsidRPr="00604E4F">
        <w:rPr>
          <w:rFonts w:ascii="Arial" w:hAnsi="Arial" w:cs="Arial"/>
          <w:bCs/>
          <w:color w:val="000000" w:themeColor="text1"/>
        </w:rPr>
        <w:t>Conclusion</w:t>
      </w:r>
      <w:bookmarkEnd w:id="1"/>
      <w:r w:rsidR="001615E5">
        <w:rPr>
          <w:rFonts w:ascii="Arial" w:hAnsi="Arial" w:cs="Arial"/>
          <w:bCs/>
          <w:color w:val="000000" w:themeColor="text1"/>
        </w:rPr>
        <w:t>………………………………………………………………………………………….. 9</w:t>
      </w:r>
    </w:p>
    <w:p w14:paraId="10884C7C" w14:textId="4ED92B63" w:rsidR="00B34744" w:rsidRPr="00B34744" w:rsidRDefault="00B34744" w:rsidP="008F0C65">
      <w:pPr>
        <w:spacing w:line="360" w:lineRule="auto"/>
        <w:rPr>
          <w:rFonts w:ascii="Arial" w:hAnsi="Arial" w:cs="Arial"/>
        </w:rPr>
      </w:pPr>
      <w:r w:rsidRPr="00B34744">
        <w:rPr>
          <w:rFonts w:ascii="Arial" w:hAnsi="Arial" w:cs="Arial"/>
        </w:rPr>
        <w:t>References</w:t>
      </w:r>
      <w:r w:rsidR="001615E5">
        <w:rPr>
          <w:rFonts w:ascii="Arial" w:hAnsi="Arial" w:cs="Arial"/>
        </w:rPr>
        <w:t>…………………………………………………………………………………………. 10</w:t>
      </w:r>
    </w:p>
    <w:p w14:paraId="0025F37E" w14:textId="77777777" w:rsidR="00482C25" w:rsidRPr="00C844F7" w:rsidRDefault="00482C25" w:rsidP="008F0C65">
      <w:pPr>
        <w:spacing w:line="360" w:lineRule="auto"/>
        <w:rPr>
          <w:rFonts w:ascii="Arial" w:hAnsi="Arial" w:cs="Arial"/>
        </w:rPr>
      </w:pPr>
    </w:p>
    <w:p w14:paraId="59766A4C" w14:textId="77777777" w:rsidR="0026088E" w:rsidRPr="0026088E" w:rsidRDefault="0026088E" w:rsidP="0026088E">
      <w:pPr>
        <w:rPr>
          <w:rFonts w:ascii="Arial" w:hAnsi="Arial" w:cs="Arial"/>
        </w:rPr>
      </w:pPr>
    </w:p>
    <w:p w14:paraId="1CEBE412" w14:textId="77777777" w:rsidR="0026088E" w:rsidRPr="00880D77" w:rsidRDefault="0026088E" w:rsidP="008B01BC">
      <w:pPr>
        <w:rPr>
          <w:rFonts w:ascii="Arial" w:hAnsi="Arial" w:cs="Arial"/>
        </w:rPr>
      </w:pPr>
    </w:p>
    <w:p w14:paraId="032EF9D1" w14:textId="77777777" w:rsidR="00E43FAB" w:rsidRPr="00880D77" w:rsidRDefault="00E43FAB" w:rsidP="00E43FAB">
      <w:pPr>
        <w:rPr>
          <w:rFonts w:ascii="Arial" w:hAnsi="Arial" w:cs="Arial"/>
          <w:lang w:val="en-US"/>
        </w:rPr>
      </w:pPr>
    </w:p>
    <w:p w14:paraId="4B9DC087" w14:textId="77777777" w:rsidR="00E43FAB" w:rsidRDefault="00E43FAB"/>
    <w:p w14:paraId="672AD3E6" w14:textId="77777777" w:rsidR="00DD2FDA" w:rsidRDefault="00DD2FDA"/>
    <w:p w14:paraId="0F9BCB21" w14:textId="77777777" w:rsidR="00DD2FDA" w:rsidRDefault="00DD2FDA"/>
    <w:p w14:paraId="4C6A618E" w14:textId="77777777" w:rsidR="00DD2FDA" w:rsidRDefault="00DD2FDA"/>
    <w:p w14:paraId="6F2A91AA" w14:textId="77777777" w:rsidR="00DD2FDA" w:rsidRDefault="00DD2FDA"/>
    <w:p w14:paraId="108994EA" w14:textId="77777777" w:rsidR="00DD2FDA" w:rsidRDefault="00DD2FDA"/>
    <w:p w14:paraId="0C7BF2FD" w14:textId="77777777" w:rsidR="00DD2FDA" w:rsidRDefault="00DD2FDA"/>
    <w:p w14:paraId="5FD86F54" w14:textId="77777777" w:rsidR="00DD2FDA" w:rsidRDefault="00DD2FDA"/>
    <w:p w14:paraId="19A8BFE4" w14:textId="77777777" w:rsidR="00DD2FDA" w:rsidRDefault="00DD2FDA"/>
    <w:p w14:paraId="2EDE591E" w14:textId="77777777" w:rsidR="00DD2FDA" w:rsidRDefault="00DD2FDA"/>
    <w:p w14:paraId="5C061D67" w14:textId="77777777" w:rsidR="00DD2FDA" w:rsidRDefault="00DD2FDA"/>
    <w:p w14:paraId="12069602" w14:textId="77777777" w:rsidR="00DD2FDA" w:rsidRDefault="00DD2FDA"/>
    <w:p w14:paraId="4D01C82E" w14:textId="77777777" w:rsidR="00DD2FDA" w:rsidRDefault="00DD2FDA"/>
    <w:p w14:paraId="5EFD3BFB" w14:textId="77777777" w:rsidR="00DD2FDA" w:rsidRDefault="00DD2FDA"/>
    <w:p w14:paraId="71115CF8" w14:textId="77777777" w:rsidR="008F0C65" w:rsidRDefault="008F0C65" w:rsidP="008F0C65">
      <w:pPr>
        <w:spacing w:line="360" w:lineRule="auto"/>
      </w:pPr>
    </w:p>
    <w:p w14:paraId="3E2C191A" w14:textId="0C6A9CE3" w:rsidR="008B4166" w:rsidRPr="008F0C65" w:rsidRDefault="008B4166" w:rsidP="008F0C65">
      <w:pPr>
        <w:spacing w:line="360" w:lineRule="auto"/>
        <w:rPr>
          <w:rFonts w:ascii="Arial" w:hAnsi="Arial" w:cs="Arial"/>
          <w:sz w:val="36"/>
          <w:szCs w:val="36"/>
        </w:rPr>
      </w:pPr>
      <w:r w:rsidRPr="008F0C65">
        <w:rPr>
          <w:rFonts w:ascii="Arial" w:hAnsi="Arial" w:cs="Arial"/>
          <w:sz w:val="36"/>
          <w:szCs w:val="36"/>
        </w:rPr>
        <w:lastRenderedPageBreak/>
        <w:t>Jaguar Land Rover History</w:t>
      </w:r>
    </w:p>
    <w:p w14:paraId="350C5E7D" w14:textId="27884392" w:rsidR="006948DE" w:rsidRPr="00494C6D" w:rsidRDefault="00594325" w:rsidP="00494C6D">
      <w:pPr>
        <w:spacing w:line="360" w:lineRule="auto"/>
        <w:rPr>
          <w:rFonts w:ascii="Arial" w:hAnsi="Arial" w:cs="Arial"/>
        </w:rPr>
      </w:pPr>
      <w:r>
        <w:rPr>
          <w:noProof/>
          <w:lang w:val="en-US"/>
        </w:rPr>
        <w:drawing>
          <wp:anchor distT="0" distB="0" distL="114300" distR="114300" simplePos="0" relativeHeight="251668480" behindDoc="0" locked="0" layoutInCell="1" allowOverlap="1" wp14:anchorId="7EB278E7" wp14:editId="3493F72E">
            <wp:simplePos x="0" y="0"/>
            <wp:positionH relativeFrom="column">
              <wp:posOffset>3063240</wp:posOffset>
            </wp:positionH>
            <wp:positionV relativeFrom="paragraph">
              <wp:posOffset>2277110</wp:posOffset>
            </wp:positionV>
            <wp:extent cx="3248660" cy="2736215"/>
            <wp:effectExtent l="0" t="0" r="8890" b="6985"/>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48660" cy="2736215"/>
                    </a:xfrm>
                    <a:prstGeom prst="rect">
                      <a:avLst/>
                    </a:prstGeom>
                  </pic:spPr>
                </pic:pic>
              </a:graphicData>
            </a:graphic>
            <wp14:sizeRelH relativeFrom="margin">
              <wp14:pctWidth>0</wp14:pctWidth>
            </wp14:sizeRelH>
            <wp14:sizeRelV relativeFrom="margin">
              <wp14:pctHeight>0</wp14:pctHeight>
            </wp14:sizeRelV>
          </wp:anchor>
        </w:drawing>
      </w:r>
      <w:r w:rsidR="008B4166" w:rsidRPr="00E25C19">
        <w:rPr>
          <w:rFonts w:ascii="Arial" w:hAnsi="Arial" w:cs="Arial"/>
        </w:rPr>
        <w:t>Having started off in the United Kingdom in 1948, multinational carmaker Jaguar Land Rover Ltd. has come to represent the very best of British engineering. Jaguar Land Rover Automatic PLC is owned by a subsidiary of Tata Motors, a major Indian automaker. Jaguar Land Rover is in the business of making vehicles, parts, and tools. Each step, from brainstorming and previous study throughout production and direct sales, is included. About 25,000 people are directly employed by Jaguar, while a further 170,000 are connected to the company in some way. The fact that the United Kingdom exports more than 80 percent of its manufactured vehicles speaks volumes about the quality of its automobile sector (Hicks and Upton, 2010).</w:t>
      </w:r>
    </w:p>
    <w:p w14:paraId="0C70BE77" w14:textId="242FF4D0" w:rsidR="006948DE" w:rsidRDefault="00594325">
      <w:r>
        <w:rPr>
          <w:noProof/>
          <w:lang w:val="en-US"/>
        </w:rPr>
        <w:drawing>
          <wp:anchor distT="0" distB="0" distL="114300" distR="114300" simplePos="0" relativeHeight="251666432" behindDoc="0" locked="0" layoutInCell="1" allowOverlap="1" wp14:anchorId="6236DD7E" wp14:editId="4A7F1E88">
            <wp:simplePos x="0" y="0"/>
            <wp:positionH relativeFrom="margin">
              <wp:posOffset>-114300</wp:posOffset>
            </wp:positionH>
            <wp:positionV relativeFrom="paragraph">
              <wp:posOffset>45085</wp:posOffset>
            </wp:positionV>
            <wp:extent cx="3048000" cy="2736215"/>
            <wp:effectExtent l="0" t="0" r="0" b="6985"/>
            <wp:wrapSquare wrapText="bothSides"/>
            <wp:docPr id="1" name="Picture 1" descr="A red car parked on a bea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ed car parked on a beach&#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048000" cy="2736215"/>
                    </a:xfrm>
                    <a:prstGeom prst="rect">
                      <a:avLst/>
                    </a:prstGeom>
                  </pic:spPr>
                </pic:pic>
              </a:graphicData>
            </a:graphic>
            <wp14:sizeRelH relativeFrom="margin">
              <wp14:pctWidth>0</wp14:pctWidth>
            </wp14:sizeRelH>
            <wp14:sizeRelV relativeFrom="margin">
              <wp14:pctHeight>0</wp14:pctHeight>
            </wp14:sizeRelV>
          </wp:anchor>
        </w:drawing>
      </w:r>
    </w:p>
    <w:p w14:paraId="30D9AF93" w14:textId="05A2C3B8" w:rsidR="00594325" w:rsidRDefault="00594325"/>
    <w:p w14:paraId="4567EA27" w14:textId="690608B0" w:rsidR="00594325" w:rsidRDefault="00594325"/>
    <w:p w14:paraId="051AD134" w14:textId="77777777" w:rsidR="00594325" w:rsidRDefault="00594325"/>
    <w:p w14:paraId="37E3FA9C" w14:textId="5FF2DFE1" w:rsidR="00594325" w:rsidRDefault="00594325"/>
    <w:p w14:paraId="0C29B549" w14:textId="77777777" w:rsidR="00594325" w:rsidRDefault="00594325"/>
    <w:p w14:paraId="5AA2B68B" w14:textId="77777777" w:rsidR="00594325" w:rsidRDefault="00594325"/>
    <w:p w14:paraId="0DDAE7CB" w14:textId="77777777" w:rsidR="00594325" w:rsidRDefault="00594325"/>
    <w:p w14:paraId="35C709C3" w14:textId="77777777" w:rsidR="00594325" w:rsidRDefault="00594325"/>
    <w:p w14:paraId="403A876D" w14:textId="77777777" w:rsidR="006948DE" w:rsidRDefault="006948DE"/>
    <w:p w14:paraId="7578D9FE" w14:textId="77777777" w:rsidR="00594325" w:rsidRDefault="00594325" w:rsidP="00594325">
      <w:pPr>
        <w:rPr>
          <w:sz w:val="32"/>
          <w:szCs w:val="32"/>
        </w:rPr>
      </w:pPr>
    </w:p>
    <w:p w14:paraId="063B2AC7" w14:textId="2FA8B01B" w:rsidR="00594325" w:rsidRPr="00594325" w:rsidRDefault="00594325" w:rsidP="00594325">
      <w:pPr>
        <w:rPr>
          <w:sz w:val="36"/>
          <w:szCs w:val="36"/>
        </w:rPr>
      </w:pPr>
      <w:r w:rsidRPr="00594325">
        <w:rPr>
          <w:sz w:val="36"/>
          <w:szCs w:val="36"/>
        </w:rPr>
        <w:lastRenderedPageBreak/>
        <w:t>Jaguar Land Rover as a Competitive Brand</w:t>
      </w:r>
    </w:p>
    <w:p w14:paraId="26E4C320" w14:textId="77777777" w:rsidR="00594325" w:rsidRPr="00594325" w:rsidRDefault="00594325" w:rsidP="00594325">
      <w:pPr>
        <w:spacing w:line="360" w:lineRule="auto"/>
        <w:rPr>
          <w:rFonts w:ascii="Arial" w:hAnsi="Arial" w:cs="Arial"/>
          <w:bCs/>
        </w:rPr>
      </w:pPr>
      <w:r w:rsidRPr="00594325">
        <w:rPr>
          <w:rFonts w:ascii="Arial" w:hAnsi="Arial" w:cs="Arial"/>
          <w:bCs/>
          <w:noProof/>
          <w:color w:val="000000" w:themeColor="text1"/>
          <w:lang w:val="en-US"/>
        </w:rPr>
        <w:drawing>
          <wp:anchor distT="0" distB="0" distL="114300" distR="114300" simplePos="0" relativeHeight="251663360" behindDoc="0" locked="0" layoutInCell="1" allowOverlap="1" wp14:anchorId="76DF3253" wp14:editId="6B9A9DE0">
            <wp:simplePos x="0" y="0"/>
            <wp:positionH relativeFrom="column">
              <wp:posOffset>4930140</wp:posOffset>
            </wp:positionH>
            <wp:positionV relativeFrom="paragraph">
              <wp:posOffset>249555</wp:posOffset>
            </wp:positionV>
            <wp:extent cx="4121150" cy="2318385"/>
            <wp:effectExtent l="0" t="0" r="0" b="5715"/>
            <wp:wrapSquare wrapText="bothSides"/>
            <wp:docPr id="2" name="Picture 2" descr="A picture containing text, truck, ca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ruck, car, out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21150" cy="2318385"/>
                    </a:xfrm>
                    <a:prstGeom prst="rect">
                      <a:avLst/>
                    </a:prstGeom>
                  </pic:spPr>
                </pic:pic>
              </a:graphicData>
            </a:graphic>
            <wp14:sizeRelH relativeFrom="margin">
              <wp14:pctWidth>0</wp14:pctWidth>
            </wp14:sizeRelH>
            <wp14:sizeRelV relativeFrom="margin">
              <wp14:pctHeight>0</wp14:pctHeight>
            </wp14:sizeRelV>
          </wp:anchor>
        </w:drawing>
      </w:r>
      <w:r w:rsidRPr="00594325">
        <w:rPr>
          <w:rFonts w:ascii="Arial" w:hAnsi="Arial" w:cs="Arial"/>
          <w:bCs/>
        </w:rPr>
        <w:t>In terms of automotive industry size and prominence in 2021, there is consensus that Jaguar Land Rover is in the top tier of companies. Jaguar Land Rover's most important asset is its fundamental idea, and, including the product's adaptability and features, has been instrumental in the business's future over a long period of time. Jaguar is not only confident in the quality of their goods, but in the consistency of the support they offer to its customers as well. To them, this is the defining characteristic that will lead to prosperity (</w:t>
      </w:r>
      <w:r w:rsidRPr="00594325">
        <w:rPr>
          <w:rFonts w:ascii="Arial" w:hAnsi="Arial" w:cs="Arial"/>
        </w:rPr>
        <w:t>Orsato and Wells, 2007)</w:t>
      </w:r>
      <w:r w:rsidRPr="00594325">
        <w:rPr>
          <w:rFonts w:ascii="Arial" w:hAnsi="Arial" w:cs="Arial"/>
          <w:bCs/>
        </w:rPr>
        <w:t>.</w:t>
      </w:r>
    </w:p>
    <w:p w14:paraId="50F61DB5" w14:textId="0CB77CA4" w:rsidR="00DD2FDA" w:rsidRDefault="00594325" w:rsidP="00594325">
      <w:pPr>
        <w:spacing w:line="360" w:lineRule="auto"/>
        <w:rPr>
          <w:rFonts w:ascii="Arial" w:hAnsi="Arial" w:cs="Arial"/>
          <w:bCs/>
          <w:color w:val="000000" w:themeColor="text1"/>
        </w:rPr>
      </w:pPr>
      <w:r w:rsidRPr="00594325">
        <w:rPr>
          <w:rFonts w:ascii="Arial" w:hAnsi="Arial" w:cs="Arial"/>
          <w:bCs/>
          <w:noProof/>
          <w:color w:val="000000" w:themeColor="text1"/>
          <w:lang w:val="en-US"/>
        </w:rPr>
        <w:drawing>
          <wp:anchor distT="0" distB="0" distL="114300" distR="114300" simplePos="0" relativeHeight="251664384" behindDoc="0" locked="0" layoutInCell="1" allowOverlap="1" wp14:anchorId="25A780CE" wp14:editId="55471F57">
            <wp:simplePos x="0" y="0"/>
            <wp:positionH relativeFrom="column">
              <wp:posOffset>4956175</wp:posOffset>
            </wp:positionH>
            <wp:positionV relativeFrom="paragraph">
              <wp:posOffset>1010920</wp:posOffset>
            </wp:positionV>
            <wp:extent cx="4135755" cy="2632075"/>
            <wp:effectExtent l="0" t="0" r="0" b="0"/>
            <wp:wrapSquare wrapText="bothSides"/>
            <wp:docPr id="5" name="Picture 5" descr="A picture containing floor, indoor, ceil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floor, indoor, ceiling, buil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35755" cy="2632075"/>
                    </a:xfrm>
                    <a:prstGeom prst="rect">
                      <a:avLst/>
                    </a:prstGeom>
                  </pic:spPr>
                </pic:pic>
              </a:graphicData>
            </a:graphic>
            <wp14:sizeRelH relativeFrom="margin">
              <wp14:pctWidth>0</wp14:pctWidth>
            </wp14:sizeRelH>
            <wp14:sizeRelV relativeFrom="margin">
              <wp14:pctHeight>0</wp14:pctHeight>
            </wp14:sizeRelV>
          </wp:anchor>
        </w:drawing>
      </w:r>
      <w:r w:rsidRPr="00594325">
        <w:rPr>
          <w:rFonts w:ascii="Arial" w:hAnsi="Arial" w:cs="Arial"/>
          <w:bCs/>
          <w:color w:val="000000" w:themeColor="text1"/>
        </w:rPr>
        <w:t xml:space="preserve">Jaguar Land Rover puts a premium on innovation and advancement, and it strives to ensure that its rivals can't deliver their customers the same level of importance as it can. As a result of adopting this approach, Jaguar Land Rover has evolved into one of the most well-known brands in the industry, </w:t>
      </w:r>
      <w:r w:rsidRPr="00594325">
        <w:rPr>
          <w:rFonts w:ascii="Arial" w:hAnsi="Arial" w:cs="Arial"/>
          <w:bCs/>
          <w:color w:val="000000" w:themeColor="text1"/>
        </w:rPr>
        <w:t>opening</w:t>
      </w:r>
      <w:r w:rsidRPr="00594325">
        <w:rPr>
          <w:rFonts w:ascii="Arial" w:hAnsi="Arial" w:cs="Arial"/>
          <w:bCs/>
          <w:color w:val="000000" w:themeColor="text1"/>
        </w:rPr>
        <w:t xml:space="preserve"> many opportunities for the business (</w:t>
      </w:r>
      <w:r w:rsidRPr="00594325">
        <w:rPr>
          <w:rFonts w:ascii="Arial" w:hAnsi="Arial" w:cs="Arial"/>
        </w:rPr>
        <w:t>Kotabe and Helsen, 2022)</w:t>
      </w:r>
      <w:r w:rsidRPr="00594325">
        <w:rPr>
          <w:rFonts w:ascii="Arial" w:hAnsi="Arial" w:cs="Arial"/>
          <w:bCs/>
          <w:color w:val="000000" w:themeColor="text1"/>
        </w:rPr>
        <w:t xml:space="preserve">. Efforts to reduce expenses have led to higher profits for Jaguar Land Rover, and the corporation </w:t>
      </w:r>
      <w:r w:rsidRPr="00594325">
        <w:rPr>
          <w:rFonts w:ascii="Arial" w:hAnsi="Arial" w:cs="Arial"/>
          <w:bCs/>
          <w:color w:val="000000" w:themeColor="text1"/>
        </w:rPr>
        <w:t>places</w:t>
      </w:r>
      <w:r w:rsidRPr="00594325">
        <w:rPr>
          <w:rFonts w:ascii="Arial" w:hAnsi="Arial" w:cs="Arial"/>
          <w:bCs/>
          <w:color w:val="000000" w:themeColor="text1"/>
        </w:rPr>
        <w:t xml:space="preserve"> a priority on innovation and originality to ensure that its products are relevant to both the needs of current consumers and the standards of luxury manufacturers. Jaguar is certainly not the kind of business that manufactures engines to show that it is innovative, but rather the type of firm that manufactures goods in line with industry norms to guarantee the ongoing improvement of the Jaguar brand. As a result of its influence on society</w:t>
      </w:r>
      <w:r w:rsidRPr="00C0104D">
        <w:rPr>
          <w:rFonts w:ascii="Arial" w:hAnsi="Arial" w:cs="Arial"/>
          <w:bCs/>
          <w:color w:val="000000" w:themeColor="text1"/>
        </w:rPr>
        <w:t xml:space="preserve">, </w:t>
      </w:r>
      <w:r w:rsidR="00C0104D" w:rsidRPr="00C0104D">
        <w:rPr>
          <w:rFonts w:ascii="Arial" w:hAnsi="Arial" w:cs="Arial"/>
          <w:bCs/>
          <w:color w:val="000000" w:themeColor="text1"/>
        </w:rPr>
        <w:t>businesses have been continuously releasing innovative new items, driving up interest for its name.</w:t>
      </w:r>
    </w:p>
    <w:p w14:paraId="61940D54" w14:textId="77777777" w:rsidR="00AC621D" w:rsidRDefault="00AC621D" w:rsidP="00594325">
      <w:pPr>
        <w:spacing w:line="360" w:lineRule="auto"/>
        <w:rPr>
          <w:rFonts w:ascii="Arial" w:hAnsi="Arial" w:cs="Arial"/>
          <w:bCs/>
          <w:color w:val="000000" w:themeColor="text1"/>
        </w:rPr>
      </w:pPr>
    </w:p>
    <w:p w14:paraId="594AC8A8" w14:textId="77777777" w:rsidR="00AC621D" w:rsidRDefault="00AC621D" w:rsidP="00594325">
      <w:pPr>
        <w:spacing w:line="360" w:lineRule="auto"/>
        <w:rPr>
          <w:rFonts w:ascii="Arial" w:hAnsi="Arial" w:cs="Arial"/>
          <w:bCs/>
          <w:color w:val="000000" w:themeColor="text1"/>
        </w:rPr>
      </w:pPr>
    </w:p>
    <w:p w14:paraId="0DB8BBB4" w14:textId="77777777" w:rsidR="00AC621D" w:rsidRPr="00AC621D" w:rsidRDefault="00AC621D" w:rsidP="00AC621D">
      <w:pPr>
        <w:spacing w:line="360" w:lineRule="auto"/>
        <w:rPr>
          <w:rFonts w:ascii="Arial" w:hAnsi="Arial" w:cs="Arial"/>
          <w:sz w:val="36"/>
          <w:szCs w:val="36"/>
        </w:rPr>
      </w:pPr>
      <w:r w:rsidRPr="00AC621D">
        <w:rPr>
          <w:rFonts w:ascii="Arial" w:hAnsi="Arial" w:cs="Arial"/>
          <w:sz w:val="36"/>
          <w:szCs w:val="36"/>
        </w:rPr>
        <w:lastRenderedPageBreak/>
        <w:t>Strategy of Jaguar Land Rover</w:t>
      </w:r>
    </w:p>
    <w:p w14:paraId="030591E8" w14:textId="2989F382" w:rsidR="00AC621D" w:rsidRPr="008A1DAF" w:rsidRDefault="00AE4E81" w:rsidP="008A1DAF">
      <w:pPr>
        <w:spacing w:line="360" w:lineRule="auto"/>
        <w:rPr>
          <w:rFonts w:ascii="Arial" w:hAnsi="Arial" w:cs="Arial"/>
        </w:rPr>
      </w:pPr>
      <w:bookmarkStart w:id="2" w:name="_Toc90523348"/>
      <w:r w:rsidRPr="008A1DAF">
        <w:rPr>
          <w:rFonts w:ascii="Arial" w:hAnsi="Arial" w:cs="Arial"/>
          <w:noProof/>
          <w:lang w:val="en-US"/>
        </w:rPr>
        <w:drawing>
          <wp:anchor distT="0" distB="0" distL="114300" distR="114300" simplePos="0" relativeHeight="251670528" behindDoc="0" locked="0" layoutInCell="1" allowOverlap="1" wp14:anchorId="26411930" wp14:editId="6E2E9A55">
            <wp:simplePos x="0" y="0"/>
            <wp:positionH relativeFrom="column">
              <wp:posOffset>3425190</wp:posOffset>
            </wp:positionH>
            <wp:positionV relativeFrom="paragraph">
              <wp:posOffset>441325</wp:posOffset>
            </wp:positionV>
            <wp:extent cx="2986405" cy="2933700"/>
            <wp:effectExtent l="0" t="0" r="4445" b="0"/>
            <wp:wrapSquare wrapText="bothSides"/>
            <wp:docPr id="6" name="Picture 6" descr="A collage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lage of a ca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86405" cy="2933700"/>
                    </a:xfrm>
                    <a:prstGeom prst="rect">
                      <a:avLst/>
                    </a:prstGeom>
                  </pic:spPr>
                </pic:pic>
              </a:graphicData>
            </a:graphic>
            <wp14:sizeRelH relativeFrom="margin">
              <wp14:pctWidth>0</wp14:pctWidth>
            </wp14:sizeRelH>
            <wp14:sizeRelV relativeFrom="margin">
              <wp14:pctHeight>0</wp14:pctHeight>
            </wp14:sizeRelV>
          </wp:anchor>
        </w:drawing>
      </w:r>
      <w:r w:rsidR="00AC621D" w:rsidRPr="008A1DAF">
        <w:rPr>
          <w:rFonts w:ascii="Arial" w:hAnsi="Arial" w:cs="Arial"/>
        </w:rPr>
        <w:t>Land Rover's story started in 1948 somewhere at Amsterdam Motor Show, when it was introduced as a multipurpose automobile that would define the 4x4 and push the boundaries of exploration. Product loyalists are attracted to the company's automobiles due to the obvious careful attention to detail that sets them apart.</w:t>
      </w:r>
    </w:p>
    <w:p w14:paraId="07BB1686" w14:textId="65953E75" w:rsidR="00AC621D" w:rsidRPr="008A1DAF" w:rsidRDefault="00AC621D" w:rsidP="008A1DAF">
      <w:pPr>
        <w:spacing w:line="360" w:lineRule="auto"/>
        <w:rPr>
          <w:rFonts w:ascii="Arial" w:hAnsi="Arial" w:cs="Arial"/>
        </w:rPr>
      </w:pPr>
      <w:r w:rsidRPr="008A1DAF">
        <w:rPr>
          <w:rFonts w:ascii="Arial" w:hAnsi="Arial" w:cs="Arial"/>
        </w:rPr>
        <w:t>Modern Land Rovers are descended from the original Series I model created by the Wilks brothers. Land Rovers play pivotal roles in crazy quests and are a reliable source of resources whenever disaster hits. Land Rover automobiles are designed for exploration, which is why they are so well-suited to the Dakar Rally, among the nation's toughest challenging competitions. It was only appropriate that a Range Rover crossed the finish line initially during the Paris-Dakar Race (Belis-Bergouignan, Bordenave, and Lung, 2000). Jaguar Land Rover's primary focus is on making sure its consumers are happy. Many of their buyers say they are the only company like it out there. Consequently, Jaguar Land Rover is creative and considerate in all aspects of the company's operation. Jaguar Land Rover's success today may be attributed to the company's ability to anticipate and respond to changes in consumer interest.</w:t>
      </w:r>
    </w:p>
    <w:p w14:paraId="2F5BD0B9" w14:textId="5563E930" w:rsidR="00AC621D" w:rsidRDefault="00AC621D" w:rsidP="008A1DAF">
      <w:pPr>
        <w:spacing w:line="360" w:lineRule="auto"/>
        <w:rPr>
          <w:rFonts w:ascii="Arial" w:hAnsi="Arial" w:cs="Arial"/>
        </w:rPr>
      </w:pPr>
      <w:r w:rsidRPr="008A1DAF">
        <w:rPr>
          <w:rFonts w:ascii="Arial" w:hAnsi="Arial" w:cs="Arial"/>
        </w:rPr>
        <w:t xml:space="preserve">Although individuals appear to perform a role in scientific advancement, Jaguar Land Rover is ultimately tasked with recreating the most cutting-edge trends in the luxury automotive market. While Jaguar Land Rover continues to focus on generating unique products, the company may adopt a more specialized approach to production. Jaguar and Land Rover are two of the most prominent automobile manufacturers in the world,appealing to a clientele that values both personal style and business prestige. With two separate brands under one umbrella, the Jaguar-Land Rover portfolio can accommodate a wide range of vehicle and commercial requirements. In response to customer feedback, Land Rover has divided its lineup into </w:t>
      </w:r>
      <w:r w:rsidRPr="008A1DAF">
        <w:rPr>
          <w:rFonts w:ascii="Arial" w:hAnsi="Arial" w:cs="Arial"/>
          <w:b/>
        </w:rPr>
        <w:t>three</w:t>
      </w:r>
      <w:r w:rsidRPr="008A1DAF">
        <w:rPr>
          <w:rFonts w:ascii="Arial" w:hAnsi="Arial" w:cs="Arial"/>
        </w:rPr>
        <w:t xml:space="preserve"> distinct families, each of which has a total of </w:t>
      </w:r>
      <w:r w:rsidRPr="008A1DAF">
        <w:rPr>
          <w:rFonts w:ascii="Arial" w:hAnsi="Arial" w:cs="Arial"/>
          <w:b/>
        </w:rPr>
        <w:t>seven</w:t>
      </w:r>
      <w:r w:rsidRPr="008A1DAF">
        <w:rPr>
          <w:rFonts w:ascii="Arial" w:hAnsi="Arial" w:cs="Arial"/>
        </w:rPr>
        <w:t xml:space="preserve"> unique automobile models (JLR, 2022). Another of Jaguar Land Rover's primary goals is to prevent competitors </w:t>
      </w:r>
      <w:r w:rsidRPr="008A1DAF">
        <w:rPr>
          <w:rFonts w:ascii="Arial" w:hAnsi="Arial" w:cs="Arial"/>
        </w:rPr>
        <w:lastRenderedPageBreak/>
        <w:t xml:space="preserve">from using </w:t>
      </w:r>
      <w:r w:rsidRPr="008A1DAF">
        <w:rPr>
          <w:rFonts w:ascii="Arial" w:hAnsi="Arial" w:cs="Arial"/>
          <w:b/>
          <w:noProof/>
          <w:lang w:val="en-US"/>
        </w:rPr>
        <w:drawing>
          <wp:anchor distT="0" distB="0" distL="114300" distR="114300" simplePos="0" relativeHeight="251671552" behindDoc="1" locked="0" layoutInCell="1" allowOverlap="1" wp14:anchorId="2876ADC8" wp14:editId="6BF58C2C">
            <wp:simplePos x="0" y="0"/>
            <wp:positionH relativeFrom="column">
              <wp:posOffset>5013960</wp:posOffset>
            </wp:positionH>
            <wp:positionV relativeFrom="paragraph">
              <wp:posOffset>0</wp:posOffset>
            </wp:positionV>
            <wp:extent cx="3890010" cy="2636520"/>
            <wp:effectExtent l="0" t="0" r="0" b="0"/>
            <wp:wrapSquare wrapText="bothSides"/>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90010" cy="2636520"/>
                    </a:xfrm>
                    <a:prstGeom prst="rect">
                      <a:avLst/>
                    </a:prstGeom>
                  </pic:spPr>
                </pic:pic>
              </a:graphicData>
            </a:graphic>
            <wp14:sizeRelH relativeFrom="margin">
              <wp14:pctWidth>0</wp14:pctWidth>
            </wp14:sizeRelH>
            <wp14:sizeRelV relativeFrom="margin">
              <wp14:pctHeight>0</wp14:pctHeight>
            </wp14:sizeRelV>
          </wp:anchor>
        </w:drawing>
      </w:r>
      <w:r w:rsidRPr="008A1DAF">
        <w:rPr>
          <w:rFonts w:ascii="Arial" w:hAnsi="Arial" w:cs="Arial"/>
        </w:rPr>
        <w:t xml:space="preserve">the same methods it is using to ensure victory. A large and realistic target audience that still is narrowly focused. There are a retailing company searching for individuals that are self-assured and have a strong drive to stand out in their field. They went ahead and gambled, making sure that every component, marketplace, and target audience was carefully selected for optimal fit in their designated areas (Brassington and Pettitt, 2000). And that's why, despite reduced output and limited product segments, Jaguar Land Rover is still one of the world's most prominent enterprises. A premium pricing structure and </w:t>
      </w:r>
      <w:r w:rsidR="000101E4" w:rsidRPr="008A1DAF">
        <w:rPr>
          <w:rFonts w:ascii="Arial" w:hAnsi="Arial" w:cs="Arial"/>
        </w:rPr>
        <w:t>several</w:t>
      </w:r>
      <w:r w:rsidRPr="008A1DAF">
        <w:rPr>
          <w:rFonts w:ascii="Arial" w:hAnsi="Arial" w:cs="Arial"/>
        </w:rPr>
        <w:t xml:space="preserve"> previously separate ideas have been combined.</w:t>
      </w:r>
    </w:p>
    <w:p w14:paraId="0C252B52" w14:textId="77777777" w:rsidR="00724EFC" w:rsidRDefault="00724EFC" w:rsidP="008A1DAF">
      <w:pPr>
        <w:spacing w:line="360" w:lineRule="auto"/>
        <w:rPr>
          <w:rFonts w:ascii="Arial" w:hAnsi="Arial" w:cs="Arial"/>
        </w:rPr>
      </w:pPr>
    </w:p>
    <w:p w14:paraId="7F203379" w14:textId="31C821D8" w:rsidR="00724EFC" w:rsidRPr="000B48DE" w:rsidRDefault="00724EFC" w:rsidP="00724EFC"/>
    <w:p w14:paraId="1163A198" w14:textId="599B7434" w:rsidR="00724EFC" w:rsidRPr="00724EFC" w:rsidRDefault="00724EFC" w:rsidP="00724EFC">
      <w:pPr>
        <w:spacing w:line="360" w:lineRule="auto"/>
        <w:rPr>
          <w:rFonts w:ascii="Arial" w:hAnsi="Arial" w:cs="Arial"/>
          <w:sz w:val="36"/>
          <w:szCs w:val="36"/>
        </w:rPr>
      </w:pPr>
      <w:r w:rsidRPr="00724EFC">
        <w:rPr>
          <w:rFonts w:ascii="Arial" w:hAnsi="Arial" w:cs="Arial"/>
          <w:sz w:val="36"/>
          <w:szCs w:val="36"/>
        </w:rPr>
        <w:t>Pricing Strategy of Jaguar Land Rover</w:t>
      </w:r>
    </w:p>
    <w:p w14:paraId="363B08C7" w14:textId="2973B8F5" w:rsidR="00724EFC" w:rsidRPr="00724EFC" w:rsidRDefault="00724EFC" w:rsidP="00724EFC">
      <w:pPr>
        <w:spacing w:line="360" w:lineRule="auto"/>
        <w:rPr>
          <w:rFonts w:ascii="Arial" w:hAnsi="Arial" w:cs="Arial"/>
          <w:szCs w:val="24"/>
        </w:rPr>
      </w:pPr>
      <w:r w:rsidRPr="00724EFC">
        <w:rPr>
          <w:rFonts w:ascii="Arial" w:hAnsi="Arial" w:cs="Arial"/>
          <w:noProof/>
          <w:szCs w:val="24"/>
          <w:lang w:val="en-US"/>
        </w:rPr>
        <w:drawing>
          <wp:anchor distT="0" distB="0" distL="114300" distR="114300" simplePos="0" relativeHeight="251673600" behindDoc="0" locked="0" layoutInCell="1" allowOverlap="1" wp14:anchorId="67E99376" wp14:editId="2681B5DA">
            <wp:simplePos x="0" y="0"/>
            <wp:positionH relativeFrom="page">
              <wp:posOffset>3269615</wp:posOffset>
            </wp:positionH>
            <wp:positionV relativeFrom="paragraph">
              <wp:posOffset>742950</wp:posOffset>
            </wp:positionV>
            <wp:extent cx="4023995" cy="2939415"/>
            <wp:effectExtent l="0" t="0" r="0" b="0"/>
            <wp:wrapSquare wrapText="bothSides"/>
            <wp:docPr id="8" name="Picture 8" descr="A collage of a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llage of a car&#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4023995" cy="2939415"/>
                    </a:xfrm>
                    <a:prstGeom prst="rect">
                      <a:avLst/>
                    </a:prstGeom>
                  </pic:spPr>
                </pic:pic>
              </a:graphicData>
            </a:graphic>
            <wp14:sizeRelH relativeFrom="margin">
              <wp14:pctWidth>0</wp14:pctWidth>
            </wp14:sizeRelH>
            <wp14:sizeRelV relativeFrom="margin">
              <wp14:pctHeight>0</wp14:pctHeight>
            </wp14:sizeRelV>
          </wp:anchor>
        </w:drawing>
      </w:r>
      <w:r w:rsidRPr="00724EFC">
        <w:rPr>
          <w:rFonts w:ascii="Arial" w:hAnsi="Arial" w:cs="Arial"/>
          <w:szCs w:val="24"/>
        </w:rPr>
        <w:t>The company's assessment system is the most significant factor in Jaguar Land Rover's profitability as an automaker. As a corporation and a company, Jaguar Land Rover has always understood the value of pricing competition as a means of attracting customers and maintaining a healthy market. Although JLR's premium pricing approach is in accordance with those of other manufacturers, the company is rather ordinary in other crucial respects.</w:t>
      </w:r>
    </w:p>
    <w:p w14:paraId="11CC9BDA" w14:textId="77777777" w:rsidR="00724EFC" w:rsidRPr="00A512C9" w:rsidRDefault="00724EFC" w:rsidP="00A512C9">
      <w:pPr>
        <w:spacing w:line="360" w:lineRule="auto"/>
        <w:rPr>
          <w:rFonts w:ascii="Arial" w:hAnsi="Arial" w:cs="Arial"/>
          <w:szCs w:val="24"/>
        </w:rPr>
      </w:pPr>
      <w:r w:rsidRPr="00724EFC">
        <w:rPr>
          <w:rFonts w:ascii="Arial" w:hAnsi="Arial" w:cs="Arial"/>
          <w:szCs w:val="24"/>
        </w:rPr>
        <w:t xml:space="preserve">Valuation of Jaguar Land Rover is troublesome for these reasons, despite the fame of both companies. Because they provide premium products to their customers, they have found that increasing their pricing policy has not negatively affected their business. Jaguar Land Rover, despite its high production, is trying to keep prices lower than those of most of its rivals due </w:t>
      </w:r>
      <w:r w:rsidRPr="00A512C9">
        <w:rPr>
          <w:rFonts w:ascii="Arial" w:hAnsi="Arial" w:cs="Arial"/>
          <w:szCs w:val="24"/>
        </w:rPr>
        <w:lastRenderedPageBreak/>
        <w:t>to economic competition (</w:t>
      </w:r>
      <w:r w:rsidRPr="00A512C9">
        <w:rPr>
          <w:rFonts w:ascii="Arial" w:hAnsi="Arial" w:cs="Arial"/>
        </w:rPr>
        <w:t>Etzel, Walker, and Stanton, 2001)</w:t>
      </w:r>
      <w:r w:rsidRPr="00A512C9">
        <w:rPr>
          <w:rFonts w:ascii="Arial" w:hAnsi="Arial" w:cs="Arial"/>
          <w:szCs w:val="24"/>
        </w:rPr>
        <w:t>. Jaguar Land Rover's high advertising and intermediary products costs are sure to push the brand's pricing above that of competitors with similar marketing strategies.</w:t>
      </w:r>
    </w:p>
    <w:p w14:paraId="7183C0B3" w14:textId="5575F639" w:rsidR="00724EFC" w:rsidRDefault="00724EFC" w:rsidP="00A512C9">
      <w:pPr>
        <w:spacing w:line="360" w:lineRule="auto"/>
        <w:rPr>
          <w:rFonts w:ascii="Arial" w:hAnsi="Arial" w:cs="Arial"/>
          <w:noProof/>
          <w:szCs w:val="24"/>
          <w:lang w:val="en-US"/>
        </w:rPr>
      </w:pPr>
      <w:r w:rsidRPr="00A512C9">
        <w:rPr>
          <w:rFonts w:ascii="Arial" w:hAnsi="Arial" w:cs="Arial"/>
        </w:rPr>
        <w:t>As a result, the expense of a Jaguar Land Rover is proportional to the payment made. Several businesses have happily adopted price increases when the market demands it and the company has something of value to provide. Jaguar Land Rover employs this strategy to price their vehicles in a way that is more appealing to the consumer market (Terpstra, Foley, and Sarathy, 2012). How much money is needed to construct, manufacture, and transport a product or service, and how efficient an industry is, are all indicators of this. Jaguar Land Rover's pricing strategy is centered on the consumer, and the company's goal is to attract the same kind of buyers that are interested in more cheap luxury brands.</w:t>
      </w:r>
      <w:r w:rsidRPr="00A512C9">
        <w:rPr>
          <w:rFonts w:ascii="Arial" w:hAnsi="Arial" w:cs="Arial"/>
          <w:noProof/>
          <w:szCs w:val="24"/>
          <w:lang w:val="en-US"/>
        </w:rPr>
        <w:t xml:space="preserve"> </w:t>
      </w:r>
    </w:p>
    <w:p w14:paraId="6F630590" w14:textId="77777777" w:rsidR="00243124" w:rsidRDefault="00243124" w:rsidP="00A512C9">
      <w:pPr>
        <w:spacing w:line="360" w:lineRule="auto"/>
        <w:rPr>
          <w:rFonts w:ascii="Arial" w:hAnsi="Arial" w:cs="Arial"/>
          <w:noProof/>
          <w:szCs w:val="24"/>
          <w:lang w:val="en-US"/>
        </w:rPr>
      </w:pPr>
    </w:p>
    <w:p w14:paraId="447DF4E7" w14:textId="77777777" w:rsidR="00243124" w:rsidRPr="009547CD" w:rsidRDefault="00243124" w:rsidP="00243124">
      <w:pPr>
        <w:rPr>
          <w:sz w:val="36"/>
          <w:szCs w:val="36"/>
        </w:rPr>
      </w:pPr>
    </w:p>
    <w:p w14:paraId="2F29105F" w14:textId="77777777" w:rsidR="00243124" w:rsidRPr="009547CD" w:rsidRDefault="00243124" w:rsidP="00243124">
      <w:pPr>
        <w:spacing w:line="360" w:lineRule="auto"/>
        <w:rPr>
          <w:rFonts w:ascii="Arial" w:hAnsi="Arial" w:cs="Arial"/>
          <w:sz w:val="36"/>
          <w:szCs w:val="36"/>
        </w:rPr>
      </w:pPr>
      <w:r w:rsidRPr="009547CD">
        <w:rPr>
          <w:rFonts w:ascii="Arial" w:hAnsi="Arial" w:cs="Arial"/>
          <w:sz w:val="36"/>
          <w:szCs w:val="36"/>
        </w:rPr>
        <w:t>Distribution Network of Jaguar Land Rover</w:t>
      </w:r>
    </w:p>
    <w:p w14:paraId="5565C6CE" w14:textId="79741918" w:rsidR="00243124" w:rsidRPr="00243124" w:rsidRDefault="00243124" w:rsidP="00243124">
      <w:pPr>
        <w:spacing w:line="360" w:lineRule="auto"/>
        <w:rPr>
          <w:rFonts w:ascii="Arial" w:hAnsi="Arial" w:cs="Arial"/>
        </w:rPr>
      </w:pPr>
      <w:r w:rsidRPr="00243124">
        <w:rPr>
          <w:rFonts w:ascii="Arial" w:hAnsi="Arial" w:cs="Arial"/>
        </w:rPr>
        <w:t xml:space="preserve">The wildly popular products produced by Jaguar Land Rover are disseminated to consumers via both intended and unintended approaches. There is no mass manufacturing involved in JLR's product development or procurement processes. Using this technique might be largely responsible for the success of the business. Due to the limited availability of certain premium items, they might charge a premium for them. </w:t>
      </w:r>
      <w:r w:rsidRPr="00243124">
        <w:rPr>
          <w:rFonts w:ascii="Arial" w:hAnsi="Arial" w:cs="Arial"/>
        </w:rPr>
        <w:t>Therefore</w:t>
      </w:r>
      <w:r w:rsidRPr="00243124">
        <w:rPr>
          <w:rFonts w:ascii="Arial" w:hAnsi="Arial" w:cs="Arial"/>
        </w:rPr>
        <w:t xml:space="preserve"> individuals 'll find several of their stores along the city's most prominent thoroughfares. The company owns and operates branch offices in </w:t>
      </w:r>
      <w:r w:rsidRPr="00243124">
        <w:rPr>
          <w:rFonts w:ascii="Arial" w:hAnsi="Arial" w:cs="Arial"/>
        </w:rPr>
        <w:t>a few</w:t>
      </w:r>
      <w:r w:rsidRPr="00243124">
        <w:rPr>
          <w:rFonts w:ascii="Arial" w:hAnsi="Arial" w:cs="Arial"/>
        </w:rPr>
        <w:t xml:space="preserve"> the world's largest cities and countries, notably Brazil, the United States of America, China, and India. </w:t>
      </w:r>
    </w:p>
    <w:p w14:paraId="3C88B2D0" w14:textId="19CB331E" w:rsidR="00243124" w:rsidRDefault="004C0835" w:rsidP="00243124">
      <w:r>
        <w:rPr>
          <w:noProof/>
          <w:lang w:val="en-US"/>
        </w:rPr>
        <w:lastRenderedPageBreak/>
        <w:drawing>
          <wp:anchor distT="0" distB="0" distL="114300" distR="114300" simplePos="0" relativeHeight="251675648" behindDoc="0" locked="0" layoutInCell="1" allowOverlap="1" wp14:anchorId="2374C42A" wp14:editId="46000411">
            <wp:simplePos x="0" y="0"/>
            <wp:positionH relativeFrom="margin">
              <wp:align>left</wp:align>
            </wp:positionH>
            <wp:positionV relativeFrom="paragraph">
              <wp:posOffset>0</wp:posOffset>
            </wp:positionV>
            <wp:extent cx="6035040" cy="2891155"/>
            <wp:effectExtent l="0" t="0" r="3810" b="4445"/>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035040" cy="2891155"/>
                    </a:xfrm>
                    <a:prstGeom prst="rect">
                      <a:avLst/>
                    </a:prstGeom>
                  </pic:spPr>
                </pic:pic>
              </a:graphicData>
            </a:graphic>
            <wp14:sizeRelH relativeFrom="margin">
              <wp14:pctWidth>0</wp14:pctWidth>
            </wp14:sizeRelH>
            <wp14:sizeRelV relativeFrom="margin">
              <wp14:pctHeight>0</wp14:pctHeight>
            </wp14:sizeRelV>
          </wp:anchor>
        </w:drawing>
      </w:r>
    </w:p>
    <w:p w14:paraId="6340B791" w14:textId="43A7F89D" w:rsidR="00243124" w:rsidRDefault="00243124" w:rsidP="00243124">
      <w:pPr>
        <w:spacing w:line="360" w:lineRule="auto"/>
        <w:rPr>
          <w:rFonts w:ascii="Arial" w:hAnsi="Arial" w:cs="Arial"/>
          <w:bCs/>
          <w:color w:val="000000" w:themeColor="text1"/>
        </w:rPr>
      </w:pPr>
      <w:r w:rsidRPr="00243124">
        <w:rPr>
          <w:rFonts w:ascii="Arial" w:hAnsi="Arial" w:cs="Arial"/>
          <w:bCs/>
          <w:color w:val="000000" w:themeColor="text1"/>
        </w:rPr>
        <w:t>Some dealers also use multi-channel or indirect distribution strategies when selling vehicles. When it comes to selling cars, they team up with a vast collection of individual distributors and retailers all around the world. Due of their significant role in the reselling process, online marketplaces are also considered distributors (</w:t>
      </w:r>
      <w:r w:rsidRPr="00243124">
        <w:rPr>
          <w:rFonts w:ascii="Arial" w:hAnsi="Arial" w:cs="Arial"/>
        </w:rPr>
        <w:t>Stadtler, 2008)</w:t>
      </w:r>
      <w:r w:rsidRPr="00243124">
        <w:rPr>
          <w:rFonts w:ascii="Arial" w:hAnsi="Arial" w:cs="Arial"/>
          <w:bCs/>
          <w:color w:val="000000" w:themeColor="text1"/>
        </w:rPr>
        <w:t xml:space="preserve"> Because the intended market is so accessible, this points to the distribution channel as the primary driver of revenue for the firm. There is less of a chance that anything will go wrong when dealing with clients directly, which is especially helpful when considering the costs associated with warehousing, transporting goods, and employing people to put everything together. Additionally, the method is crucial to promoting JLR's brand since it guarantees that the company's standards will always be at the greatest level. This is because the wholesalers give free promotion by promoting the product since they must promote it before reselling it. Innovation becomes an increasingly important part of Jaguar Land Rover's production system </w:t>
      </w:r>
      <w:r w:rsidRPr="00243124">
        <w:rPr>
          <w:rFonts w:ascii="Arial" w:hAnsi="Arial" w:cs="Arial"/>
          <w:bCs/>
          <w:color w:val="000000" w:themeColor="text1"/>
        </w:rPr>
        <w:t>approach;</w:t>
      </w:r>
      <w:r w:rsidRPr="00243124">
        <w:rPr>
          <w:rFonts w:ascii="Arial" w:hAnsi="Arial" w:cs="Arial"/>
          <w:bCs/>
          <w:color w:val="000000" w:themeColor="text1"/>
        </w:rPr>
        <w:t xml:space="preserve"> </w:t>
      </w:r>
      <w:r w:rsidRPr="00243124">
        <w:rPr>
          <w:rFonts w:ascii="Arial" w:hAnsi="Arial" w:cs="Arial"/>
          <w:bCs/>
          <w:color w:val="000000" w:themeColor="text1"/>
        </w:rPr>
        <w:t>thus,</w:t>
      </w:r>
      <w:r w:rsidRPr="00243124">
        <w:rPr>
          <w:rFonts w:ascii="Arial" w:hAnsi="Arial" w:cs="Arial"/>
          <w:bCs/>
          <w:color w:val="000000" w:themeColor="text1"/>
        </w:rPr>
        <w:t xml:space="preserve"> the company has elected to invest heavily in its ongoing research and development of cutting-edge information technology. It makes use of </w:t>
      </w:r>
      <w:r w:rsidRPr="00243124">
        <w:rPr>
          <w:rFonts w:ascii="Arial" w:hAnsi="Arial" w:cs="Arial"/>
          <w:bCs/>
          <w:color w:val="000000" w:themeColor="text1"/>
        </w:rPr>
        <w:t>several</w:t>
      </w:r>
      <w:r w:rsidRPr="00243124">
        <w:rPr>
          <w:rFonts w:ascii="Arial" w:hAnsi="Arial" w:cs="Arial"/>
          <w:bCs/>
          <w:color w:val="000000" w:themeColor="text1"/>
        </w:rPr>
        <w:t xml:space="preserve"> choices available from its chosen network administrator, including digital auction and automated enquiries requesting responses. A crucial aspect of the vehicle manufacturing supply chain is the sourcing of necessary components (</w:t>
      </w:r>
      <w:r w:rsidRPr="00243124">
        <w:rPr>
          <w:rFonts w:ascii="Arial" w:hAnsi="Arial" w:cs="Arial"/>
        </w:rPr>
        <w:t>Orsato and Wells, 2007)</w:t>
      </w:r>
      <w:r w:rsidRPr="00243124">
        <w:rPr>
          <w:rFonts w:ascii="Arial" w:hAnsi="Arial" w:cs="Arial"/>
          <w:bCs/>
          <w:color w:val="000000" w:themeColor="text1"/>
        </w:rPr>
        <w:t>. A constant focus on supply chain effectiveness and happiness of customers is essential. There is a vast range of transportable items, thus different formulations are usually needed. This is because every car is unique, what with its make and model and all the personal touches its owner has chosen. Furthermore, vehicles need continuous accessibility to essential materials. When it comes to vehicles, for instance, some manufacturers still sell factory-original mechanical parts that are at least ten years out of date.</w:t>
      </w:r>
    </w:p>
    <w:p w14:paraId="6B28EC6F" w14:textId="77777777" w:rsidR="00B94E18" w:rsidRPr="00B94E18" w:rsidRDefault="00B94E18" w:rsidP="00B94E18">
      <w:pPr>
        <w:rPr>
          <w:rFonts w:ascii="Arial" w:hAnsi="Arial" w:cs="Arial"/>
          <w:sz w:val="36"/>
          <w:szCs w:val="36"/>
        </w:rPr>
      </w:pPr>
      <w:r w:rsidRPr="00B94E18">
        <w:rPr>
          <w:rFonts w:ascii="Arial" w:hAnsi="Arial" w:cs="Arial"/>
          <w:sz w:val="36"/>
          <w:szCs w:val="36"/>
        </w:rPr>
        <w:lastRenderedPageBreak/>
        <w:t>Jaguar Land Rover's corporate development plan</w:t>
      </w:r>
    </w:p>
    <w:p w14:paraId="1C034C65" w14:textId="77777777" w:rsidR="00B94E18" w:rsidRPr="00B94E18" w:rsidRDefault="00B94E18" w:rsidP="00B94E18">
      <w:pPr>
        <w:spacing w:line="360" w:lineRule="auto"/>
        <w:rPr>
          <w:rFonts w:ascii="Arial" w:hAnsi="Arial" w:cs="Arial"/>
        </w:rPr>
      </w:pPr>
      <w:r w:rsidRPr="00B94E18">
        <w:rPr>
          <w:rFonts w:ascii="Arial" w:hAnsi="Arial" w:cs="Arial"/>
          <w:noProof/>
          <w:lang w:val="en-US"/>
        </w:rPr>
        <w:drawing>
          <wp:anchor distT="0" distB="0" distL="114300" distR="114300" simplePos="0" relativeHeight="251677696" behindDoc="0" locked="0" layoutInCell="1" allowOverlap="1" wp14:anchorId="3C6F3633" wp14:editId="117F2510">
            <wp:simplePos x="0" y="0"/>
            <wp:positionH relativeFrom="column">
              <wp:posOffset>4831080</wp:posOffset>
            </wp:positionH>
            <wp:positionV relativeFrom="paragraph">
              <wp:posOffset>205740</wp:posOffset>
            </wp:positionV>
            <wp:extent cx="3870325" cy="2712720"/>
            <wp:effectExtent l="0" t="0" r="0" b="0"/>
            <wp:wrapSquare wrapText="bothSides"/>
            <wp:docPr id="9" name="Picture 9" descr="A red car driving on a dirt road with smoke coming out of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red car driving on a dirt road with smoke coming out of it&#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70325" cy="2712720"/>
                    </a:xfrm>
                    <a:prstGeom prst="rect">
                      <a:avLst/>
                    </a:prstGeom>
                  </pic:spPr>
                </pic:pic>
              </a:graphicData>
            </a:graphic>
            <wp14:sizeRelH relativeFrom="margin">
              <wp14:pctWidth>0</wp14:pctWidth>
            </wp14:sizeRelH>
            <wp14:sizeRelV relativeFrom="margin">
              <wp14:pctHeight>0</wp14:pctHeight>
            </wp14:sizeRelV>
          </wp:anchor>
        </w:drawing>
      </w:r>
      <w:r w:rsidRPr="00B94E18">
        <w:rPr>
          <w:rFonts w:ascii="Arial" w:hAnsi="Arial" w:cs="Arial"/>
        </w:rPr>
        <w:t xml:space="preserve">A closer look reveals that Jaguar Land Rover takes a promotional approach that stands apart from the competition. Although they have a sizable marketing cost, Jaguar Land Rover commercials are quite uncommon. Jaguar Land Rover promotes its name via advertising and public relations efforts; however, it mostly relies on making public statements (Hicks and Upton, 2010). Consumers may use the information website at the provided URL: </w:t>
      </w:r>
      <w:hyperlink r:id="rId16" w:history="1">
        <w:r w:rsidRPr="00B94E18">
          <w:rPr>
            <w:rStyle w:val="Hyperlink"/>
            <w:rFonts w:ascii="Arial" w:hAnsi="Arial" w:cs="Arial"/>
            <w:b/>
          </w:rPr>
          <w:t>https://www.jaguarlandrover.com/</w:t>
        </w:r>
      </w:hyperlink>
      <w:r w:rsidRPr="00B94E18">
        <w:rPr>
          <w:rFonts w:ascii="Arial" w:hAnsi="Arial" w:cs="Arial"/>
        </w:rPr>
        <w:t xml:space="preserve"> and quickly determine the model of vehicle they ought to purchase.</w:t>
      </w:r>
    </w:p>
    <w:p w14:paraId="4195A87C" w14:textId="71828AA3" w:rsidR="0003700F" w:rsidRPr="007A7D94" w:rsidRDefault="00B94E18" w:rsidP="0003700F">
      <w:pPr>
        <w:spacing w:line="360" w:lineRule="auto"/>
        <w:rPr>
          <w:b/>
          <w:bCs/>
          <w:color w:val="FF0000"/>
        </w:rPr>
      </w:pPr>
      <w:r w:rsidRPr="00B94E18">
        <w:rPr>
          <w:rFonts w:ascii="Arial" w:hAnsi="Arial" w:cs="Arial"/>
          <w:b/>
          <w:bCs/>
          <w:noProof/>
          <w:color w:val="FF0000"/>
          <w:lang w:val="en-US"/>
        </w:rPr>
        <w:drawing>
          <wp:anchor distT="0" distB="0" distL="114300" distR="114300" simplePos="0" relativeHeight="251678720" behindDoc="0" locked="0" layoutInCell="1" allowOverlap="1" wp14:anchorId="55BD84D1" wp14:editId="629D33FE">
            <wp:simplePos x="0" y="0"/>
            <wp:positionH relativeFrom="column">
              <wp:posOffset>4892040</wp:posOffset>
            </wp:positionH>
            <wp:positionV relativeFrom="paragraph">
              <wp:posOffset>1313180</wp:posOffset>
            </wp:positionV>
            <wp:extent cx="3654425" cy="1407795"/>
            <wp:effectExtent l="0" t="0" r="3175"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8107jlr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54425" cy="1407795"/>
                    </a:xfrm>
                    <a:prstGeom prst="rect">
                      <a:avLst/>
                    </a:prstGeom>
                  </pic:spPr>
                </pic:pic>
              </a:graphicData>
            </a:graphic>
          </wp:anchor>
        </w:drawing>
      </w:r>
      <w:r w:rsidRPr="00B94E18">
        <w:rPr>
          <w:rFonts w:ascii="Arial" w:hAnsi="Arial" w:cs="Arial"/>
        </w:rPr>
        <w:t>A quick glance at Jaguar Land Rover's clientele should convince everyone that the company doesn't require any type of publicity, whether its word-of-mouth or paid promotion in the form of billboards and magazines. However, Jaguar Land Rover's clientele is desirable sufficiently to warrant intensive online marketing. To make sure they don't miss out on any of Jaguar Land Rover's great deals or new products, consumers are encouraged to have their voices he</w:t>
      </w:r>
      <w:r w:rsidRPr="0003700F">
        <w:rPr>
          <w:rFonts w:ascii="Arial" w:hAnsi="Arial" w:cs="Arial"/>
        </w:rPr>
        <w:t>ard and engage in an open conversation with the company (Terpstra, Foley,</w:t>
      </w:r>
      <w:r w:rsidR="0003700F" w:rsidRPr="0003700F">
        <w:rPr>
          <w:rFonts w:ascii="Arial" w:hAnsi="Arial" w:cs="Arial"/>
        </w:rPr>
        <w:t xml:space="preserve"> </w:t>
      </w:r>
      <w:r w:rsidR="0003700F" w:rsidRPr="0003700F">
        <w:rPr>
          <w:rFonts w:ascii="Arial" w:hAnsi="Arial" w:cs="Arial"/>
        </w:rPr>
        <w:t>and Sarathy, 2012). Anyone, at any moment, may access to the Jaguar Land Rover online shop and learn more about the business's merchandise. Digital networks and other widely used online platforms have helped the company reduce the obstacle for advertising.</w:t>
      </w:r>
    </w:p>
    <w:p w14:paraId="411D62BA" w14:textId="256D69DA" w:rsidR="00B94E18" w:rsidRPr="00B94E18" w:rsidRDefault="00B94E18" w:rsidP="00B94E18">
      <w:pPr>
        <w:spacing w:line="360" w:lineRule="auto"/>
        <w:rPr>
          <w:rFonts w:ascii="Arial" w:hAnsi="Arial" w:cs="Arial"/>
          <w:color w:val="000000" w:themeColor="text1"/>
          <w:szCs w:val="24"/>
          <w:shd w:val="clear" w:color="auto" w:fill="FFFFFF"/>
        </w:rPr>
      </w:pPr>
    </w:p>
    <w:p w14:paraId="5EA03E2C" w14:textId="77777777" w:rsidR="00243124" w:rsidRPr="00A512C9" w:rsidRDefault="00243124" w:rsidP="00A512C9">
      <w:pPr>
        <w:spacing w:line="360" w:lineRule="auto"/>
        <w:rPr>
          <w:rFonts w:ascii="Arial" w:hAnsi="Arial" w:cs="Arial"/>
        </w:rPr>
      </w:pPr>
    </w:p>
    <w:p w14:paraId="214220FF" w14:textId="0E7E2683" w:rsidR="00457D7F" w:rsidRDefault="00457D7F" w:rsidP="00457D7F">
      <w:pPr>
        <w:pStyle w:val="Heading1"/>
        <w:tabs>
          <w:tab w:val="left" w:pos="4056"/>
        </w:tabs>
        <w:spacing w:line="360" w:lineRule="auto"/>
        <w:rPr>
          <w:rFonts w:ascii="Arial" w:hAnsi="Arial" w:cs="Arial"/>
          <w:bCs/>
          <w:color w:val="000000" w:themeColor="text1"/>
          <w:sz w:val="36"/>
          <w:szCs w:val="36"/>
        </w:rPr>
      </w:pPr>
      <w:r w:rsidRPr="00457D7F">
        <w:rPr>
          <w:rFonts w:ascii="Arial" w:hAnsi="Arial" w:cs="Arial"/>
          <w:bCs/>
          <w:color w:val="000000" w:themeColor="text1"/>
          <w:sz w:val="36"/>
          <w:szCs w:val="36"/>
        </w:rPr>
        <w:t>Conclusion</w:t>
      </w:r>
      <w:r w:rsidRPr="00457D7F">
        <w:rPr>
          <w:rFonts w:ascii="Arial" w:hAnsi="Arial" w:cs="Arial"/>
          <w:bCs/>
          <w:color w:val="000000" w:themeColor="text1"/>
          <w:sz w:val="36"/>
          <w:szCs w:val="36"/>
        </w:rPr>
        <w:tab/>
      </w:r>
    </w:p>
    <w:p w14:paraId="5C9B7928" w14:textId="77777777" w:rsidR="00457D7F" w:rsidRPr="00457D7F" w:rsidRDefault="00457D7F" w:rsidP="00457D7F"/>
    <w:p w14:paraId="00F8938F" w14:textId="77777777" w:rsidR="00457D7F" w:rsidRPr="00457D7F" w:rsidRDefault="00457D7F" w:rsidP="00457D7F">
      <w:pPr>
        <w:spacing w:line="360" w:lineRule="auto"/>
        <w:rPr>
          <w:rFonts w:ascii="Arial" w:hAnsi="Arial" w:cs="Arial"/>
          <w:bCs/>
          <w:color w:val="000000" w:themeColor="text1"/>
        </w:rPr>
      </w:pPr>
      <w:r w:rsidRPr="00457D7F">
        <w:rPr>
          <w:rFonts w:ascii="Arial" w:hAnsi="Arial" w:cs="Arial"/>
          <w:bCs/>
          <w:color w:val="000000" w:themeColor="text1"/>
        </w:rPr>
        <w:t xml:space="preserve">To this day, JLR continues to expand its market share and strengthen its position as one of the most recognizable and successful companies in the world. Rather than just being </w:t>
      </w:r>
      <w:r w:rsidRPr="00457D7F">
        <w:rPr>
          <w:rFonts w:ascii="Arial" w:hAnsi="Arial" w:cs="Arial"/>
          <w:bCs/>
          <w:color w:val="000000" w:themeColor="text1"/>
        </w:rPr>
        <w:lastRenderedPageBreak/>
        <w:t>another automobile manufacturer, the brand positions as its own cultural icon, with the goal of swaying the youngsters toward its values of sophistication and attractiveness. The firm has employed a wide range of advertising approaches to reach this point.</w:t>
      </w:r>
    </w:p>
    <w:p w14:paraId="6684904E" w14:textId="77777777" w:rsidR="00724EFC" w:rsidRDefault="00724EFC" w:rsidP="00724EFC"/>
    <w:p w14:paraId="06A0F527" w14:textId="77777777" w:rsidR="00724EFC" w:rsidRDefault="00724EFC" w:rsidP="00724EFC"/>
    <w:p w14:paraId="35790777" w14:textId="77777777" w:rsidR="00724EFC" w:rsidRPr="008A1DAF" w:rsidRDefault="00724EFC" w:rsidP="008A1DAF">
      <w:pPr>
        <w:spacing w:line="360" w:lineRule="auto"/>
        <w:rPr>
          <w:rFonts w:ascii="Arial" w:hAnsi="Arial" w:cs="Arial"/>
        </w:rPr>
      </w:pPr>
    </w:p>
    <w:p w14:paraId="706322F6" w14:textId="77777777" w:rsidR="00AC621D" w:rsidRPr="000B48DE" w:rsidRDefault="00AC621D" w:rsidP="00AC621D"/>
    <w:bookmarkEnd w:id="2"/>
    <w:p w14:paraId="2AE77D25" w14:textId="77777777" w:rsidR="00AC621D" w:rsidRDefault="00AC621D" w:rsidP="00594325">
      <w:pPr>
        <w:spacing w:line="360" w:lineRule="auto"/>
        <w:rPr>
          <w:rFonts w:ascii="Arial" w:hAnsi="Arial" w:cs="Arial"/>
        </w:rPr>
      </w:pPr>
    </w:p>
    <w:p w14:paraId="2E0BF4E8" w14:textId="77777777" w:rsidR="009547CD" w:rsidRDefault="009547CD" w:rsidP="00594325">
      <w:pPr>
        <w:spacing w:line="360" w:lineRule="auto"/>
        <w:rPr>
          <w:rFonts w:ascii="Arial" w:hAnsi="Arial" w:cs="Arial"/>
        </w:rPr>
      </w:pPr>
    </w:p>
    <w:p w14:paraId="125E5C30" w14:textId="77777777" w:rsidR="009547CD" w:rsidRDefault="009547CD" w:rsidP="00594325">
      <w:pPr>
        <w:spacing w:line="360" w:lineRule="auto"/>
        <w:rPr>
          <w:rFonts w:ascii="Arial" w:hAnsi="Arial" w:cs="Arial"/>
        </w:rPr>
      </w:pPr>
    </w:p>
    <w:p w14:paraId="212F7C91" w14:textId="77777777" w:rsidR="009547CD" w:rsidRDefault="009547CD" w:rsidP="00594325">
      <w:pPr>
        <w:spacing w:line="360" w:lineRule="auto"/>
        <w:rPr>
          <w:rFonts w:ascii="Arial" w:hAnsi="Arial" w:cs="Arial"/>
        </w:rPr>
      </w:pPr>
    </w:p>
    <w:p w14:paraId="374C32D8" w14:textId="77777777" w:rsidR="009547CD" w:rsidRDefault="009547CD" w:rsidP="00594325">
      <w:pPr>
        <w:spacing w:line="360" w:lineRule="auto"/>
        <w:rPr>
          <w:rFonts w:ascii="Arial" w:hAnsi="Arial" w:cs="Arial"/>
        </w:rPr>
      </w:pPr>
    </w:p>
    <w:p w14:paraId="2A3466A4" w14:textId="77777777" w:rsidR="009547CD" w:rsidRDefault="009547CD" w:rsidP="00594325">
      <w:pPr>
        <w:spacing w:line="360" w:lineRule="auto"/>
        <w:rPr>
          <w:rFonts w:ascii="Arial" w:hAnsi="Arial" w:cs="Arial"/>
        </w:rPr>
      </w:pPr>
    </w:p>
    <w:p w14:paraId="6FA693F3" w14:textId="77777777" w:rsidR="009547CD" w:rsidRDefault="009547CD" w:rsidP="00594325">
      <w:pPr>
        <w:spacing w:line="360" w:lineRule="auto"/>
        <w:rPr>
          <w:rFonts w:ascii="Arial" w:hAnsi="Arial" w:cs="Arial"/>
        </w:rPr>
      </w:pPr>
    </w:p>
    <w:p w14:paraId="23614A88" w14:textId="77777777" w:rsidR="009547CD" w:rsidRDefault="009547CD" w:rsidP="00594325">
      <w:pPr>
        <w:spacing w:line="360" w:lineRule="auto"/>
        <w:rPr>
          <w:rFonts w:ascii="Arial" w:hAnsi="Arial" w:cs="Arial"/>
        </w:rPr>
      </w:pPr>
    </w:p>
    <w:p w14:paraId="35407373" w14:textId="77777777" w:rsidR="009547CD" w:rsidRDefault="009547CD" w:rsidP="00594325">
      <w:pPr>
        <w:spacing w:line="360" w:lineRule="auto"/>
        <w:rPr>
          <w:rFonts w:ascii="Arial" w:hAnsi="Arial" w:cs="Arial"/>
        </w:rPr>
      </w:pPr>
    </w:p>
    <w:p w14:paraId="1B0DE977" w14:textId="77777777" w:rsidR="009547CD" w:rsidRDefault="009547CD" w:rsidP="00594325">
      <w:pPr>
        <w:spacing w:line="360" w:lineRule="auto"/>
        <w:rPr>
          <w:rFonts w:ascii="Arial" w:hAnsi="Arial" w:cs="Arial"/>
        </w:rPr>
      </w:pPr>
    </w:p>
    <w:p w14:paraId="58B65B09" w14:textId="77777777" w:rsidR="009547CD" w:rsidRDefault="009547CD" w:rsidP="00594325">
      <w:pPr>
        <w:spacing w:line="360" w:lineRule="auto"/>
        <w:rPr>
          <w:rFonts w:ascii="Arial" w:hAnsi="Arial" w:cs="Arial"/>
        </w:rPr>
      </w:pPr>
    </w:p>
    <w:p w14:paraId="3958B023" w14:textId="77777777" w:rsidR="009547CD" w:rsidRDefault="009547CD" w:rsidP="00594325">
      <w:pPr>
        <w:spacing w:line="360" w:lineRule="auto"/>
        <w:rPr>
          <w:rFonts w:ascii="Arial" w:hAnsi="Arial" w:cs="Arial"/>
        </w:rPr>
      </w:pPr>
    </w:p>
    <w:p w14:paraId="6E8C9BA3" w14:textId="77777777" w:rsidR="009547CD" w:rsidRDefault="009547CD" w:rsidP="00594325">
      <w:pPr>
        <w:spacing w:line="360" w:lineRule="auto"/>
        <w:rPr>
          <w:rFonts w:ascii="Arial" w:hAnsi="Arial" w:cs="Arial"/>
        </w:rPr>
      </w:pPr>
    </w:p>
    <w:p w14:paraId="45286D16" w14:textId="77777777" w:rsidR="009547CD" w:rsidRDefault="009547CD" w:rsidP="00594325">
      <w:pPr>
        <w:spacing w:line="360" w:lineRule="auto"/>
        <w:rPr>
          <w:rFonts w:ascii="Arial" w:hAnsi="Arial" w:cs="Arial"/>
        </w:rPr>
      </w:pPr>
    </w:p>
    <w:p w14:paraId="4B1B4171" w14:textId="77777777" w:rsidR="009547CD" w:rsidRDefault="009547CD" w:rsidP="00594325">
      <w:pPr>
        <w:spacing w:line="360" w:lineRule="auto"/>
        <w:rPr>
          <w:rFonts w:ascii="Arial" w:hAnsi="Arial" w:cs="Arial"/>
        </w:rPr>
      </w:pPr>
    </w:p>
    <w:p w14:paraId="7869BE1B" w14:textId="77777777" w:rsidR="009547CD" w:rsidRDefault="009547CD" w:rsidP="00594325">
      <w:pPr>
        <w:spacing w:line="360" w:lineRule="auto"/>
        <w:rPr>
          <w:rFonts w:ascii="Arial" w:hAnsi="Arial" w:cs="Arial"/>
        </w:rPr>
      </w:pPr>
    </w:p>
    <w:p w14:paraId="57838121" w14:textId="77777777" w:rsidR="009547CD" w:rsidRDefault="009547CD" w:rsidP="00594325">
      <w:pPr>
        <w:spacing w:line="360" w:lineRule="auto"/>
        <w:rPr>
          <w:rFonts w:ascii="Arial" w:hAnsi="Arial" w:cs="Arial"/>
        </w:rPr>
      </w:pPr>
    </w:p>
    <w:p w14:paraId="1F038D0C" w14:textId="77777777" w:rsidR="009547CD" w:rsidRDefault="009547CD" w:rsidP="00594325">
      <w:pPr>
        <w:spacing w:line="360" w:lineRule="auto"/>
        <w:rPr>
          <w:rFonts w:ascii="Arial" w:hAnsi="Arial" w:cs="Arial"/>
        </w:rPr>
      </w:pPr>
    </w:p>
    <w:p w14:paraId="41AF411B" w14:textId="77777777" w:rsidR="009547CD" w:rsidRDefault="009547CD" w:rsidP="00594325">
      <w:pPr>
        <w:spacing w:line="360" w:lineRule="auto"/>
        <w:rPr>
          <w:rFonts w:ascii="Arial" w:hAnsi="Arial" w:cs="Arial"/>
        </w:rPr>
      </w:pPr>
    </w:p>
    <w:p w14:paraId="5B15A858" w14:textId="77777777" w:rsidR="009547CD" w:rsidRDefault="009547CD" w:rsidP="00594325">
      <w:pPr>
        <w:spacing w:line="360" w:lineRule="auto"/>
        <w:rPr>
          <w:rFonts w:ascii="Arial" w:hAnsi="Arial" w:cs="Arial"/>
        </w:rPr>
      </w:pPr>
    </w:p>
    <w:p w14:paraId="731E7817" w14:textId="77777777" w:rsidR="009547CD" w:rsidRDefault="009547CD" w:rsidP="009547CD">
      <w:pPr>
        <w:rPr>
          <w:rFonts w:cs="Times New Roman"/>
          <w:bCs/>
          <w:color w:val="000000" w:themeColor="text1"/>
        </w:rPr>
      </w:pPr>
    </w:p>
    <w:p w14:paraId="72F20FF3" w14:textId="77777777" w:rsidR="009547CD" w:rsidRPr="009547CD" w:rsidRDefault="009547CD" w:rsidP="009547CD">
      <w:pPr>
        <w:rPr>
          <w:rFonts w:ascii="Arial" w:hAnsi="Arial" w:cs="Arial"/>
          <w:sz w:val="36"/>
          <w:szCs w:val="36"/>
        </w:rPr>
      </w:pPr>
      <w:r w:rsidRPr="009547CD">
        <w:rPr>
          <w:rFonts w:ascii="Arial" w:hAnsi="Arial" w:cs="Arial"/>
          <w:sz w:val="36"/>
          <w:szCs w:val="36"/>
        </w:rPr>
        <w:t>References</w:t>
      </w:r>
    </w:p>
    <w:p w14:paraId="4B5AD862" w14:textId="77777777" w:rsidR="009547CD" w:rsidRPr="00C34E96" w:rsidRDefault="009547CD" w:rsidP="009547CD">
      <w:pPr>
        <w:rPr>
          <w:lang w:val="en-US" w:bidi="hi-IN"/>
        </w:rPr>
      </w:pPr>
      <w:r w:rsidRPr="00C34E96">
        <w:rPr>
          <w:lang w:val="en-US" w:bidi="hi-IN"/>
        </w:rPr>
        <w:t>Belis-Bergouignan, M.C., Bordenave, G. and Lung, Y. (2000). Global strategies in the automobile industry. </w:t>
      </w:r>
      <w:r w:rsidRPr="00C34E96">
        <w:rPr>
          <w:i/>
          <w:iCs/>
          <w:lang w:val="en-US" w:bidi="hi-IN"/>
        </w:rPr>
        <w:t>Regional studies</w:t>
      </w:r>
      <w:r w:rsidRPr="00C34E96">
        <w:rPr>
          <w:lang w:val="en-US" w:bidi="hi-IN"/>
        </w:rPr>
        <w:t>, </w:t>
      </w:r>
      <w:r w:rsidRPr="00C34E96">
        <w:rPr>
          <w:i/>
          <w:iCs/>
          <w:lang w:val="en-US" w:bidi="hi-IN"/>
        </w:rPr>
        <w:t>34</w:t>
      </w:r>
      <w:r w:rsidRPr="00C34E96">
        <w:rPr>
          <w:lang w:val="en-US" w:bidi="hi-IN"/>
        </w:rPr>
        <w:t>(1), pp.41-53.</w:t>
      </w:r>
    </w:p>
    <w:p w14:paraId="772C1239" w14:textId="77777777" w:rsidR="009547CD" w:rsidRPr="00C34E96" w:rsidRDefault="009547CD" w:rsidP="009547CD">
      <w:pPr>
        <w:rPr>
          <w:lang w:val="en-US" w:bidi="hi-IN"/>
        </w:rPr>
      </w:pPr>
      <w:r w:rsidRPr="00C34E96">
        <w:rPr>
          <w:lang w:val="en-US" w:bidi="hi-IN"/>
        </w:rPr>
        <w:t>Brassington, F. and Pettitt, S. (2000). </w:t>
      </w:r>
      <w:r w:rsidRPr="00C34E96">
        <w:rPr>
          <w:i/>
          <w:iCs/>
          <w:lang w:val="en-US" w:bidi="hi-IN"/>
        </w:rPr>
        <w:t>Principles of marketing</w:t>
      </w:r>
      <w:r w:rsidRPr="00C34E96">
        <w:rPr>
          <w:lang w:val="en-US" w:bidi="hi-IN"/>
        </w:rPr>
        <w:t> (Vol. 134). Financial Times/Prentice Hall.</w:t>
      </w:r>
    </w:p>
    <w:p w14:paraId="70C400C0" w14:textId="77777777" w:rsidR="009547CD" w:rsidRPr="00C34E96" w:rsidRDefault="009547CD" w:rsidP="009547CD">
      <w:pPr>
        <w:rPr>
          <w:lang w:val="en-US" w:bidi="hi-IN"/>
        </w:rPr>
      </w:pPr>
      <w:r w:rsidRPr="00C34E96">
        <w:rPr>
          <w:lang w:val="en-US" w:bidi="hi-IN"/>
        </w:rPr>
        <w:t>Etzel, M.J., Walker, B.J. and Stanton, W.J. (2001). </w:t>
      </w:r>
      <w:r w:rsidRPr="00C34E96">
        <w:rPr>
          <w:i/>
          <w:iCs/>
          <w:lang w:val="en-US" w:bidi="hi-IN"/>
        </w:rPr>
        <w:t>Marketing</w:t>
      </w:r>
      <w:r w:rsidRPr="00C34E96">
        <w:rPr>
          <w:lang w:val="en-US" w:bidi="hi-IN"/>
        </w:rPr>
        <w:t>. McGraw-Hill/Irwin.</w:t>
      </w:r>
    </w:p>
    <w:p w14:paraId="2A5DC342" w14:textId="77777777" w:rsidR="009547CD" w:rsidRPr="00C34E96" w:rsidRDefault="009547CD" w:rsidP="009547CD">
      <w:pPr>
        <w:rPr>
          <w:lang w:val="en-US" w:bidi="hi-IN"/>
        </w:rPr>
      </w:pPr>
      <w:r w:rsidRPr="00C34E96">
        <w:rPr>
          <w:lang w:val="en-US" w:bidi="hi-IN"/>
        </w:rPr>
        <w:t>Hicks, J. and Upton, S. (2010). Jaguar Land Rover “transition to high performance” training program. </w:t>
      </w:r>
      <w:r w:rsidRPr="00C34E96">
        <w:rPr>
          <w:i/>
          <w:iCs/>
          <w:lang w:val="en-US" w:bidi="hi-IN"/>
        </w:rPr>
        <w:t>Industrial and Commercial Training</w:t>
      </w:r>
      <w:r w:rsidRPr="00C34E96">
        <w:rPr>
          <w:lang w:val="en-US" w:bidi="hi-IN"/>
        </w:rPr>
        <w:t>.</w:t>
      </w:r>
    </w:p>
    <w:p w14:paraId="6A18780A" w14:textId="77777777" w:rsidR="009547CD" w:rsidRPr="00C34E96" w:rsidRDefault="009547CD" w:rsidP="009547CD">
      <w:pPr>
        <w:rPr>
          <w:lang w:bidi="hi-IN"/>
        </w:rPr>
      </w:pPr>
      <w:r w:rsidRPr="00C34E96">
        <w:rPr>
          <w:lang w:bidi="hi-IN"/>
        </w:rPr>
        <w:t>JLR. (2022). </w:t>
      </w:r>
      <w:r w:rsidRPr="00C34E96">
        <w:rPr>
          <w:i/>
          <w:iCs/>
          <w:lang w:bidi="hi-IN"/>
        </w:rPr>
        <w:t>JLR Corporate Website</w:t>
      </w:r>
      <w:r w:rsidRPr="00C34E96">
        <w:rPr>
          <w:lang w:bidi="hi-IN"/>
        </w:rPr>
        <w:t>. [online] Available at: &lt;https://www.jaguarlandrover.com/&gt; [Accessed 12 November 2022].</w:t>
      </w:r>
    </w:p>
    <w:p w14:paraId="47C21942" w14:textId="77777777" w:rsidR="009547CD" w:rsidRPr="00C34E96" w:rsidRDefault="009547CD" w:rsidP="009547CD">
      <w:pPr>
        <w:rPr>
          <w:lang w:val="en-US" w:bidi="hi-IN"/>
        </w:rPr>
      </w:pPr>
      <w:r w:rsidRPr="00C34E96">
        <w:rPr>
          <w:lang w:val="en-US" w:bidi="hi-IN"/>
        </w:rPr>
        <w:t>Kotabe, M.M. and Helsen, K. (2022). </w:t>
      </w:r>
      <w:r w:rsidRPr="00C34E96">
        <w:rPr>
          <w:i/>
          <w:iCs/>
          <w:lang w:val="en-US" w:bidi="hi-IN"/>
        </w:rPr>
        <w:t>Global marketing management</w:t>
      </w:r>
      <w:r w:rsidRPr="00C34E96">
        <w:rPr>
          <w:lang w:val="en-US" w:bidi="hi-IN"/>
        </w:rPr>
        <w:t>. John Wiley &amp; Sons.</w:t>
      </w:r>
    </w:p>
    <w:p w14:paraId="7C4FDBF4" w14:textId="77777777" w:rsidR="009547CD" w:rsidRPr="00C34E96" w:rsidRDefault="009547CD" w:rsidP="009547CD">
      <w:pPr>
        <w:rPr>
          <w:lang w:val="en-US" w:bidi="hi-IN"/>
        </w:rPr>
      </w:pPr>
      <w:r w:rsidRPr="00C34E96">
        <w:rPr>
          <w:lang w:val="en-US" w:bidi="hi-IN"/>
        </w:rPr>
        <w:t>Orsato, R.J. and Wells, P. (2007). The automobile industry &amp; sustainability. </w:t>
      </w:r>
      <w:r w:rsidRPr="00C34E96">
        <w:rPr>
          <w:i/>
          <w:iCs/>
          <w:lang w:val="en-US" w:bidi="hi-IN"/>
        </w:rPr>
        <w:t>Journal of Cleaner Production</w:t>
      </w:r>
      <w:r w:rsidRPr="00C34E96">
        <w:rPr>
          <w:lang w:val="en-US" w:bidi="hi-IN"/>
        </w:rPr>
        <w:t>, </w:t>
      </w:r>
      <w:r w:rsidRPr="00C34E96">
        <w:rPr>
          <w:i/>
          <w:iCs/>
          <w:lang w:val="en-US" w:bidi="hi-IN"/>
        </w:rPr>
        <w:t>15</w:t>
      </w:r>
      <w:r w:rsidRPr="00C34E96">
        <w:rPr>
          <w:lang w:val="en-US" w:bidi="hi-IN"/>
        </w:rPr>
        <w:t>(11-12), pp.989-993.</w:t>
      </w:r>
    </w:p>
    <w:p w14:paraId="1EB61DD2" w14:textId="77777777" w:rsidR="009547CD" w:rsidRPr="00C34E96" w:rsidRDefault="009547CD" w:rsidP="009547CD">
      <w:pPr>
        <w:rPr>
          <w:lang w:val="en-US" w:bidi="hi-IN"/>
        </w:rPr>
      </w:pPr>
      <w:r w:rsidRPr="00C34E96">
        <w:rPr>
          <w:lang w:val="en-US" w:bidi="hi-IN"/>
        </w:rPr>
        <w:t>Stadtler, H. (2008). Supply chain management—an overview. </w:t>
      </w:r>
      <w:r w:rsidRPr="00C34E96">
        <w:rPr>
          <w:i/>
          <w:iCs/>
          <w:lang w:val="en-US" w:bidi="hi-IN"/>
        </w:rPr>
        <w:t>Supply chain management and advanced planning</w:t>
      </w:r>
      <w:r w:rsidRPr="00C34E96">
        <w:rPr>
          <w:lang w:val="en-US" w:bidi="hi-IN"/>
        </w:rPr>
        <w:t>, pp.9-36.</w:t>
      </w:r>
    </w:p>
    <w:p w14:paraId="4BA2D6A2" w14:textId="77777777" w:rsidR="009547CD" w:rsidRPr="00BA4D7E" w:rsidRDefault="009547CD" w:rsidP="009547CD">
      <w:pPr>
        <w:rPr>
          <w:lang w:val="en-US" w:bidi="hi-IN"/>
        </w:rPr>
      </w:pPr>
      <w:r w:rsidRPr="00C34E96">
        <w:rPr>
          <w:lang w:val="en-US" w:bidi="hi-IN"/>
        </w:rPr>
        <w:t>Terpstra, V., Foley, J. and Sarathy, R. (2012). </w:t>
      </w:r>
      <w:r w:rsidRPr="00C34E96">
        <w:rPr>
          <w:i/>
          <w:iCs/>
          <w:lang w:val="en-US" w:bidi="hi-IN"/>
        </w:rPr>
        <w:t>International marketing</w:t>
      </w:r>
      <w:r w:rsidRPr="00C34E96">
        <w:rPr>
          <w:lang w:val="en-US" w:bidi="hi-IN"/>
        </w:rPr>
        <w:t>. Naper Press.</w:t>
      </w:r>
    </w:p>
    <w:p w14:paraId="0542EA2D" w14:textId="77777777" w:rsidR="009547CD" w:rsidRPr="00594325" w:rsidRDefault="009547CD" w:rsidP="00594325">
      <w:pPr>
        <w:spacing w:line="360" w:lineRule="auto"/>
        <w:rPr>
          <w:rFonts w:ascii="Arial" w:hAnsi="Arial" w:cs="Arial"/>
        </w:rPr>
      </w:pPr>
    </w:p>
    <w:sectPr w:rsidR="009547CD" w:rsidRPr="0059432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90750" w14:textId="77777777" w:rsidR="005E5C68" w:rsidRDefault="005E5C68" w:rsidP="00494C6D">
      <w:pPr>
        <w:spacing w:after="0" w:line="240" w:lineRule="auto"/>
      </w:pPr>
      <w:r>
        <w:separator/>
      </w:r>
    </w:p>
  </w:endnote>
  <w:endnote w:type="continuationSeparator" w:id="0">
    <w:p w14:paraId="0B9046FA" w14:textId="77777777" w:rsidR="005E5C68" w:rsidRDefault="005E5C68" w:rsidP="00494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37044"/>
      <w:docPartObj>
        <w:docPartGallery w:val="Page Numbers (Bottom of Page)"/>
        <w:docPartUnique/>
      </w:docPartObj>
    </w:sdtPr>
    <w:sdtEndPr>
      <w:rPr>
        <w:noProof/>
      </w:rPr>
    </w:sdtEndPr>
    <w:sdtContent>
      <w:p w14:paraId="29D7A8F2" w14:textId="2CDB8F1E" w:rsidR="00594325" w:rsidRDefault="005943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5A4816" w14:textId="77777777" w:rsidR="00494C6D" w:rsidRDefault="00494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AD613" w14:textId="77777777" w:rsidR="005E5C68" w:rsidRDefault="005E5C68" w:rsidP="00494C6D">
      <w:pPr>
        <w:spacing w:after="0" w:line="240" w:lineRule="auto"/>
      </w:pPr>
      <w:r>
        <w:separator/>
      </w:r>
    </w:p>
  </w:footnote>
  <w:footnote w:type="continuationSeparator" w:id="0">
    <w:p w14:paraId="669F0B4E" w14:textId="77777777" w:rsidR="005E5C68" w:rsidRDefault="005E5C68" w:rsidP="00494C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6B1"/>
    <w:rsid w:val="000101E4"/>
    <w:rsid w:val="0003700F"/>
    <w:rsid w:val="00051A60"/>
    <w:rsid w:val="0010457E"/>
    <w:rsid w:val="001615E5"/>
    <w:rsid w:val="00243124"/>
    <w:rsid w:val="0026088E"/>
    <w:rsid w:val="002A177F"/>
    <w:rsid w:val="003C5671"/>
    <w:rsid w:val="00446DA0"/>
    <w:rsid w:val="00457D7F"/>
    <w:rsid w:val="00482C25"/>
    <w:rsid w:val="00494C6D"/>
    <w:rsid w:val="004C0835"/>
    <w:rsid w:val="00594325"/>
    <w:rsid w:val="005C4269"/>
    <w:rsid w:val="005E5C68"/>
    <w:rsid w:val="00604E4F"/>
    <w:rsid w:val="00663D56"/>
    <w:rsid w:val="006948DE"/>
    <w:rsid w:val="00724EFC"/>
    <w:rsid w:val="00880D77"/>
    <w:rsid w:val="008A1DAF"/>
    <w:rsid w:val="008B01BC"/>
    <w:rsid w:val="008B4166"/>
    <w:rsid w:val="008F0C65"/>
    <w:rsid w:val="00915416"/>
    <w:rsid w:val="009547CD"/>
    <w:rsid w:val="00A512C9"/>
    <w:rsid w:val="00AC621D"/>
    <w:rsid w:val="00AE4E81"/>
    <w:rsid w:val="00AF6337"/>
    <w:rsid w:val="00B34744"/>
    <w:rsid w:val="00B94E18"/>
    <w:rsid w:val="00C0104D"/>
    <w:rsid w:val="00C0278B"/>
    <w:rsid w:val="00C21263"/>
    <w:rsid w:val="00C844F7"/>
    <w:rsid w:val="00CC4702"/>
    <w:rsid w:val="00DD2FDA"/>
    <w:rsid w:val="00E25C19"/>
    <w:rsid w:val="00E43FAB"/>
    <w:rsid w:val="00E716B1"/>
    <w:rsid w:val="00F84CDB"/>
    <w:rsid w:val="00FE5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7988D"/>
  <w15:chartTrackingRefBased/>
  <w15:docId w15:val="{937930F9-8AB1-4043-A985-549783A07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F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F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3FAB"/>
    <w:pPr>
      <w:outlineLvl w:val="9"/>
    </w:pPr>
    <w:rPr>
      <w:lang w:val="en-US"/>
    </w:rPr>
  </w:style>
  <w:style w:type="paragraph" w:styleId="Header">
    <w:name w:val="header"/>
    <w:basedOn w:val="Normal"/>
    <w:link w:val="HeaderChar"/>
    <w:uiPriority w:val="99"/>
    <w:unhideWhenUsed/>
    <w:rsid w:val="00494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C6D"/>
  </w:style>
  <w:style w:type="paragraph" w:styleId="Footer">
    <w:name w:val="footer"/>
    <w:basedOn w:val="Normal"/>
    <w:link w:val="FooterChar"/>
    <w:uiPriority w:val="99"/>
    <w:unhideWhenUsed/>
    <w:rsid w:val="00494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C6D"/>
  </w:style>
  <w:style w:type="character" w:styleId="Hyperlink">
    <w:name w:val="Hyperlink"/>
    <w:basedOn w:val="DefaultParagraphFont"/>
    <w:uiPriority w:val="99"/>
    <w:unhideWhenUsed/>
    <w:rsid w:val="00B94E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image" Target="media/image11.jpeg"/><Relationship Id="rId2" Type="http://schemas.openxmlformats.org/officeDocument/2006/relationships/settings" Target="settings.xml"/><Relationship Id="rId16" Type="http://schemas.openxmlformats.org/officeDocument/2006/relationships/hyperlink" Target="https://www.jaguarlandrover.co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11</Pages>
  <Words>2007</Words>
  <Characters>11440</Characters>
  <Application>Microsoft Office Word</Application>
  <DocSecurity>0</DocSecurity>
  <Lines>95</Lines>
  <Paragraphs>26</Paragraphs>
  <ScaleCrop>false</ScaleCrop>
  <Company/>
  <LinksUpToDate>false</LinksUpToDate>
  <CharactersWithSpaces>13421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Garabinska (2129044)</dc:creator>
  <cp:keywords/>
  <dc:description/>
  <cp:lastModifiedBy>Tanya Garabinska (2129044)</cp:lastModifiedBy>
  <cp:revision>41</cp:revision>
  <dcterms:created xsi:type="dcterms:W3CDTF">2022-11-17T09:41:00Z</dcterms:created>
  <dcterms:modified xsi:type="dcterms:W3CDTF">2022-11-17T10:22:00Z</dcterms:modified>
</cp:coreProperties>
</file>