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2DB656" w14:textId="23118BD3" w:rsidR="00E509B2" w:rsidRPr="006E6A94" w:rsidRDefault="00157B23" w:rsidP="00157B23">
      <w:pPr>
        <w:jc w:val="center"/>
        <w:rPr>
          <w:b/>
          <w:bCs/>
          <w:sz w:val="36"/>
          <w:szCs w:val="36"/>
          <w:u w:val="single"/>
        </w:rPr>
      </w:pPr>
      <w:proofErr w:type="spellStart"/>
      <w:r w:rsidRPr="006E6A94">
        <w:rPr>
          <w:b/>
          <w:bCs/>
          <w:sz w:val="36"/>
          <w:szCs w:val="36"/>
          <w:u w:val="single"/>
        </w:rPr>
        <w:t>MelodyHwb</w:t>
      </w:r>
      <w:proofErr w:type="spellEnd"/>
    </w:p>
    <w:p w14:paraId="37D20096" w14:textId="55782F9B" w:rsidR="00157B23" w:rsidRPr="006E6A94" w:rsidRDefault="00157B23" w:rsidP="00157B23">
      <w:pPr>
        <w:jc w:val="center"/>
        <w:rPr>
          <w:b/>
          <w:bCs/>
          <w:sz w:val="36"/>
          <w:szCs w:val="36"/>
          <w:u w:val="single"/>
        </w:rPr>
      </w:pPr>
      <w:r w:rsidRPr="006E6A94">
        <w:rPr>
          <w:b/>
          <w:bCs/>
          <w:sz w:val="36"/>
          <w:szCs w:val="36"/>
          <w:u w:val="single"/>
        </w:rPr>
        <w:t>Task 2 Problem Solving and Documentation</w:t>
      </w:r>
    </w:p>
    <w:p w14:paraId="7EC74052" w14:textId="4B5F2694" w:rsidR="00157B23" w:rsidRPr="006E6A94" w:rsidRDefault="00157B23" w:rsidP="00157B23">
      <w:pPr>
        <w:jc w:val="center"/>
        <w:rPr>
          <w:b/>
          <w:bCs/>
          <w:sz w:val="36"/>
          <w:szCs w:val="36"/>
          <w:u w:val="single"/>
        </w:rPr>
      </w:pPr>
      <w:r w:rsidRPr="006E6A94">
        <w:rPr>
          <w:b/>
          <w:bCs/>
          <w:sz w:val="36"/>
          <w:szCs w:val="36"/>
          <w:u w:val="single"/>
        </w:rPr>
        <w:t>Unit ACCA5026</w:t>
      </w:r>
    </w:p>
    <w:p w14:paraId="1C57CEA4" w14:textId="2FF4670A" w:rsidR="00157B23" w:rsidRPr="006E6A94" w:rsidRDefault="00157B23" w:rsidP="00157B23">
      <w:pPr>
        <w:jc w:val="center"/>
        <w:rPr>
          <w:b/>
          <w:bCs/>
          <w:sz w:val="36"/>
          <w:szCs w:val="36"/>
          <w:u w:val="single"/>
        </w:rPr>
      </w:pPr>
      <w:r w:rsidRPr="006E6A94">
        <w:rPr>
          <w:b/>
          <w:bCs/>
          <w:sz w:val="36"/>
          <w:szCs w:val="36"/>
          <w:u w:val="single"/>
        </w:rPr>
        <w:t>Benjamin Bramwell – 2225602</w:t>
      </w:r>
    </w:p>
    <w:p w14:paraId="7F33765E" w14:textId="71A672CC" w:rsidR="00157B23" w:rsidRPr="006E6A94" w:rsidRDefault="00157B23" w:rsidP="00157B23">
      <w:pPr>
        <w:jc w:val="center"/>
        <w:rPr>
          <w:b/>
          <w:bCs/>
          <w:sz w:val="36"/>
          <w:szCs w:val="36"/>
          <w:u w:val="single"/>
        </w:rPr>
      </w:pPr>
    </w:p>
    <w:p w14:paraId="198EFABE" w14:textId="56A5C565" w:rsidR="00641CB4" w:rsidRPr="006E6A94" w:rsidRDefault="00641CB4" w:rsidP="00157B23">
      <w:pPr>
        <w:jc w:val="center"/>
        <w:rPr>
          <w:b/>
          <w:bCs/>
          <w:sz w:val="36"/>
          <w:szCs w:val="36"/>
          <w:u w:val="single"/>
        </w:rPr>
      </w:pPr>
      <w:r w:rsidRPr="006E6A94">
        <w:rPr>
          <w:b/>
          <w:bCs/>
          <w:sz w:val="36"/>
          <w:szCs w:val="36"/>
          <w:u w:val="single"/>
        </w:rPr>
        <w:t>Table of Contents:</w:t>
      </w:r>
    </w:p>
    <w:p w14:paraId="30928BA9" w14:textId="0DFE6F45" w:rsidR="00641CB4" w:rsidRPr="006E6A94" w:rsidRDefault="00641CB4" w:rsidP="00641CB4">
      <w:pPr>
        <w:pStyle w:val="ListParagraph"/>
        <w:numPr>
          <w:ilvl w:val="0"/>
          <w:numId w:val="3"/>
        </w:numPr>
        <w:rPr>
          <w:sz w:val="36"/>
          <w:szCs w:val="36"/>
        </w:rPr>
      </w:pPr>
      <w:r w:rsidRPr="006E6A94">
        <w:rPr>
          <w:sz w:val="36"/>
          <w:szCs w:val="36"/>
        </w:rPr>
        <w:t xml:space="preserve">Page 1 – </w:t>
      </w:r>
      <w:r w:rsidR="0084266E">
        <w:rPr>
          <w:sz w:val="36"/>
          <w:szCs w:val="36"/>
        </w:rPr>
        <w:t>4</w:t>
      </w:r>
      <w:r w:rsidRPr="006E6A94">
        <w:rPr>
          <w:sz w:val="36"/>
          <w:szCs w:val="36"/>
        </w:rPr>
        <w:t>: Potential Risks and Solutions</w:t>
      </w:r>
    </w:p>
    <w:p w14:paraId="167DA1E4" w14:textId="02FF5752" w:rsidR="00641CB4" w:rsidRPr="006E6A94" w:rsidRDefault="00641CB4" w:rsidP="00641CB4">
      <w:pPr>
        <w:pStyle w:val="ListParagraph"/>
        <w:numPr>
          <w:ilvl w:val="0"/>
          <w:numId w:val="3"/>
        </w:numPr>
        <w:rPr>
          <w:sz w:val="36"/>
          <w:szCs w:val="36"/>
        </w:rPr>
      </w:pPr>
      <w:r w:rsidRPr="006E6A94">
        <w:rPr>
          <w:sz w:val="36"/>
          <w:szCs w:val="36"/>
        </w:rPr>
        <w:t xml:space="preserve">Page </w:t>
      </w:r>
      <w:r w:rsidR="0084266E">
        <w:rPr>
          <w:sz w:val="36"/>
          <w:szCs w:val="36"/>
        </w:rPr>
        <w:t>4</w:t>
      </w:r>
      <w:r w:rsidRPr="006E6A94">
        <w:rPr>
          <w:sz w:val="36"/>
          <w:szCs w:val="36"/>
        </w:rPr>
        <w:t>: ERD</w:t>
      </w:r>
    </w:p>
    <w:p w14:paraId="1A9A40E6" w14:textId="0D4FA1D0" w:rsidR="00641CB4" w:rsidRPr="006E6A94" w:rsidRDefault="00641CB4" w:rsidP="00641CB4">
      <w:pPr>
        <w:pStyle w:val="ListParagraph"/>
        <w:numPr>
          <w:ilvl w:val="0"/>
          <w:numId w:val="3"/>
        </w:numPr>
        <w:rPr>
          <w:sz w:val="36"/>
          <w:szCs w:val="36"/>
        </w:rPr>
      </w:pPr>
      <w:r w:rsidRPr="006E6A94">
        <w:rPr>
          <w:sz w:val="36"/>
          <w:szCs w:val="36"/>
        </w:rPr>
        <w:t xml:space="preserve">Page </w:t>
      </w:r>
      <w:r w:rsidR="0084266E">
        <w:rPr>
          <w:sz w:val="36"/>
          <w:szCs w:val="36"/>
        </w:rPr>
        <w:t>5-7</w:t>
      </w:r>
      <w:r w:rsidRPr="006E6A94">
        <w:rPr>
          <w:sz w:val="36"/>
          <w:szCs w:val="36"/>
        </w:rPr>
        <w:t>: Detailed description of each table and field</w:t>
      </w:r>
    </w:p>
    <w:p w14:paraId="3B4EC7B9" w14:textId="5850E8AF" w:rsidR="00641CB4" w:rsidRPr="006E6A94" w:rsidRDefault="00641CB4" w:rsidP="00157B23">
      <w:pPr>
        <w:jc w:val="center"/>
        <w:rPr>
          <w:b/>
          <w:bCs/>
          <w:sz w:val="44"/>
          <w:szCs w:val="44"/>
          <w:u w:val="single"/>
        </w:rPr>
      </w:pPr>
    </w:p>
    <w:p w14:paraId="32FB71AB" w14:textId="77777777" w:rsidR="00641CB4" w:rsidRPr="006E6A94" w:rsidRDefault="00641CB4" w:rsidP="00157B23">
      <w:pPr>
        <w:jc w:val="center"/>
        <w:rPr>
          <w:b/>
          <w:bCs/>
          <w:sz w:val="44"/>
          <w:szCs w:val="44"/>
          <w:u w:val="single"/>
        </w:rPr>
      </w:pPr>
    </w:p>
    <w:p w14:paraId="6213E2EC" w14:textId="3399BC17" w:rsidR="00157B23" w:rsidRPr="006E6A94" w:rsidRDefault="00157B23" w:rsidP="00157B23">
      <w:pPr>
        <w:rPr>
          <w:b/>
          <w:bCs/>
          <w:sz w:val="40"/>
          <w:szCs w:val="40"/>
          <w:u w:val="single"/>
        </w:rPr>
      </w:pPr>
      <w:r w:rsidRPr="006E6A94">
        <w:rPr>
          <w:b/>
          <w:bCs/>
          <w:sz w:val="40"/>
          <w:szCs w:val="40"/>
          <w:u w:val="single"/>
        </w:rPr>
        <w:t>Database Performance Tuning:</w:t>
      </w:r>
    </w:p>
    <w:p w14:paraId="2BD17E59" w14:textId="2C24DF84" w:rsidR="00157B23" w:rsidRPr="006E6A94" w:rsidRDefault="00157B23" w:rsidP="00157B23">
      <w:pPr>
        <w:rPr>
          <w:b/>
          <w:bCs/>
          <w:sz w:val="32"/>
          <w:szCs w:val="32"/>
        </w:rPr>
      </w:pPr>
      <w:r w:rsidRPr="006E6A94">
        <w:rPr>
          <w:b/>
          <w:bCs/>
          <w:sz w:val="32"/>
          <w:szCs w:val="32"/>
        </w:rPr>
        <w:t>Identify performance issues:</w:t>
      </w:r>
    </w:p>
    <w:p w14:paraId="5696ABF8" w14:textId="377E6C16" w:rsidR="00157B23" w:rsidRPr="006E6A94" w:rsidRDefault="00157B23" w:rsidP="00157B23">
      <w:pPr>
        <w:rPr>
          <w:sz w:val="32"/>
          <w:szCs w:val="32"/>
        </w:rPr>
      </w:pPr>
      <w:proofErr w:type="spellStart"/>
      <w:r w:rsidRPr="006E6A94">
        <w:rPr>
          <w:sz w:val="32"/>
          <w:szCs w:val="32"/>
        </w:rPr>
        <w:t>MelodyHwb's</w:t>
      </w:r>
      <w:proofErr w:type="spellEnd"/>
      <w:r w:rsidRPr="006E6A94">
        <w:rPr>
          <w:sz w:val="32"/>
          <w:szCs w:val="32"/>
        </w:rPr>
        <w:t xml:space="preserve"> dedication to peak performance entails a thorough assessment of the database. A full perspective may be obtained by using advanced monitoring tools, examining detailed system logs, looking for trends in CPU and memory utilization, and closely examining query response times. The identification of delayed query replies and increased resource use, especially during peak hours, are critical signals that demand performance problems be addressed.</w:t>
      </w:r>
    </w:p>
    <w:p w14:paraId="0805480F" w14:textId="4DAA268A" w:rsidR="00157B23" w:rsidRPr="006E6A94" w:rsidRDefault="00157B23" w:rsidP="00157B23">
      <w:pPr>
        <w:rPr>
          <w:sz w:val="32"/>
          <w:szCs w:val="32"/>
        </w:rPr>
      </w:pPr>
    </w:p>
    <w:p w14:paraId="139553BA" w14:textId="1098D95D" w:rsidR="00157B23" w:rsidRPr="006E6A94" w:rsidRDefault="00157B23" w:rsidP="00157B23">
      <w:pPr>
        <w:rPr>
          <w:b/>
          <w:bCs/>
          <w:sz w:val="32"/>
          <w:szCs w:val="32"/>
        </w:rPr>
      </w:pPr>
      <w:r w:rsidRPr="006E6A94">
        <w:rPr>
          <w:b/>
          <w:bCs/>
          <w:sz w:val="32"/>
          <w:szCs w:val="32"/>
        </w:rPr>
        <w:t>Proposed Solutions:</w:t>
      </w:r>
    </w:p>
    <w:p w14:paraId="52D77DF4" w14:textId="732DDE8A" w:rsidR="00157B23" w:rsidRPr="006E6A94" w:rsidRDefault="00157B23" w:rsidP="00157B23">
      <w:pPr>
        <w:rPr>
          <w:sz w:val="32"/>
          <w:szCs w:val="32"/>
        </w:rPr>
      </w:pPr>
      <w:r w:rsidRPr="006E6A94">
        <w:rPr>
          <w:sz w:val="32"/>
          <w:szCs w:val="32"/>
        </w:rPr>
        <w:t xml:space="preserve">In order to improve the database performance, a strategic approach is essential. </w:t>
      </w:r>
      <w:r w:rsidRPr="006E6A94">
        <w:rPr>
          <w:sz w:val="32"/>
          <w:szCs w:val="32"/>
        </w:rPr>
        <w:t xml:space="preserve">Targeted indexing on columns that are commonly used </w:t>
      </w:r>
      <w:r w:rsidRPr="006E6A94">
        <w:rPr>
          <w:sz w:val="32"/>
          <w:szCs w:val="32"/>
        </w:rPr>
        <w:lastRenderedPageBreak/>
        <w:t>in WHERE clauses is one</w:t>
      </w:r>
      <w:r w:rsidRPr="006E6A94">
        <w:rPr>
          <w:sz w:val="32"/>
          <w:szCs w:val="32"/>
        </w:rPr>
        <w:t xml:space="preserve"> key strategy that can be used</w:t>
      </w:r>
      <w:r w:rsidRPr="006E6A94">
        <w:rPr>
          <w:sz w:val="32"/>
          <w:szCs w:val="32"/>
        </w:rPr>
        <w:t>.</w:t>
      </w:r>
      <w:r w:rsidRPr="006E6A94">
        <w:rPr>
          <w:sz w:val="32"/>
          <w:szCs w:val="32"/>
        </w:rPr>
        <w:t xml:space="preserve"> </w:t>
      </w:r>
      <w:r w:rsidRPr="006E6A94">
        <w:rPr>
          <w:sz w:val="32"/>
          <w:szCs w:val="32"/>
        </w:rPr>
        <w:t>This improves query performance overall and makes data retrieval more effective. Rebuilding indexes and updating statistics are two common database maintenance procedures that greatly enhance efficiency. Other strategies for handling difficult queries include optimization approaches. In order to maintain a database environment that is continuously responsive and resource-efficient, these preventive actions are intended to reduce resource consumption and minimize delayed response times, particularly during times of increased demand.</w:t>
      </w:r>
    </w:p>
    <w:p w14:paraId="41BF3983" w14:textId="600E2749" w:rsidR="00157B23" w:rsidRPr="006E6A94" w:rsidRDefault="00157B23" w:rsidP="00157B23">
      <w:pPr>
        <w:rPr>
          <w:sz w:val="32"/>
          <w:szCs w:val="32"/>
        </w:rPr>
      </w:pPr>
    </w:p>
    <w:p w14:paraId="1A060D6A" w14:textId="3877C64F" w:rsidR="00157B23" w:rsidRPr="006E6A94" w:rsidRDefault="00157B23" w:rsidP="00157B23">
      <w:pPr>
        <w:rPr>
          <w:b/>
          <w:bCs/>
          <w:sz w:val="44"/>
          <w:szCs w:val="44"/>
          <w:u w:val="single"/>
        </w:rPr>
      </w:pPr>
      <w:r w:rsidRPr="006E6A94">
        <w:rPr>
          <w:b/>
          <w:bCs/>
          <w:sz w:val="44"/>
          <w:szCs w:val="44"/>
          <w:u w:val="single"/>
        </w:rPr>
        <w:t>Data Security and Access Control:</w:t>
      </w:r>
    </w:p>
    <w:p w14:paraId="65FF9219" w14:textId="0BEDBB58" w:rsidR="00157B23" w:rsidRPr="006E6A94" w:rsidRDefault="00157B23" w:rsidP="00157B23">
      <w:pPr>
        <w:rPr>
          <w:b/>
          <w:bCs/>
          <w:sz w:val="32"/>
          <w:szCs w:val="32"/>
        </w:rPr>
      </w:pPr>
      <w:r w:rsidRPr="006E6A94">
        <w:rPr>
          <w:b/>
          <w:bCs/>
          <w:sz w:val="32"/>
          <w:szCs w:val="32"/>
        </w:rPr>
        <w:t>Outline Access Control Policies:</w:t>
      </w:r>
    </w:p>
    <w:p w14:paraId="3A38C9AE" w14:textId="6341EC7D" w:rsidR="00157B23" w:rsidRPr="006E6A94" w:rsidRDefault="00157B23" w:rsidP="00157B23">
      <w:pPr>
        <w:rPr>
          <w:sz w:val="32"/>
          <w:szCs w:val="32"/>
        </w:rPr>
      </w:pPr>
      <w:r w:rsidRPr="006E6A94">
        <w:rPr>
          <w:sz w:val="32"/>
          <w:szCs w:val="32"/>
        </w:rPr>
        <w:t xml:space="preserve">Careful access control measures must be established in order to secure </w:t>
      </w:r>
      <w:proofErr w:type="spellStart"/>
      <w:r w:rsidRPr="006E6A94">
        <w:rPr>
          <w:sz w:val="32"/>
          <w:szCs w:val="32"/>
        </w:rPr>
        <w:t>MelodyHwb's</w:t>
      </w:r>
      <w:proofErr w:type="spellEnd"/>
      <w:r w:rsidRPr="006E6A94">
        <w:rPr>
          <w:sz w:val="32"/>
          <w:szCs w:val="32"/>
        </w:rPr>
        <w:t xml:space="preserve"> database. By adopting the principles of Role-Based Access Control (RBAC), an organization may customize access according to certain user roles. RBAC guarantees that only those with official positions may access sensitive data by carefully specifying access privileges to specific tables and processes. Restricting access to those who have a valid need for certain data improves the overall data security posture.</w:t>
      </w:r>
    </w:p>
    <w:p w14:paraId="731A634E" w14:textId="261B74CB" w:rsidR="00157B23" w:rsidRPr="006E6A94" w:rsidRDefault="00157B23" w:rsidP="00157B23">
      <w:pPr>
        <w:rPr>
          <w:b/>
          <w:bCs/>
          <w:sz w:val="32"/>
          <w:szCs w:val="32"/>
        </w:rPr>
      </w:pPr>
      <w:r w:rsidRPr="006E6A94">
        <w:rPr>
          <w:b/>
          <w:bCs/>
          <w:sz w:val="32"/>
          <w:szCs w:val="32"/>
        </w:rPr>
        <w:t>Authentication Mechanisms:</w:t>
      </w:r>
    </w:p>
    <w:p w14:paraId="065C67FA" w14:textId="4697EAB4" w:rsidR="00157B23" w:rsidRPr="006E6A94" w:rsidRDefault="00B34A9D" w:rsidP="00157B23">
      <w:pPr>
        <w:rPr>
          <w:sz w:val="32"/>
          <w:szCs w:val="32"/>
        </w:rPr>
      </w:pPr>
      <w:r w:rsidRPr="006E6A94">
        <w:rPr>
          <w:sz w:val="32"/>
          <w:szCs w:val="32"/>
        </w:rPr>
        <w:t xml:space="preserve">The use of strong authentication procedures is the cornerstone of database security. Strict password regulations that include requirements for complexity and regular password changes provide a basic line of protection against unwanted access. Multi-Factor Authentication (MFA) integration offers an extra degree of verification, hence enhancing security even more. By requiring many kinds of identity from users before granting them access, the </w:t>
      </w:r>
      <w:r w:rsidRPr="006E6A94">
        <w:rPr>
          <w:sz w:val="32"/>
          <w:szCs w:val="32"/>
        </w:rPr>
        <w:lastRenderedPageBreak/>
        <w:t>database is considerably more secure against potential unauthorized intrusions.</w:t>
      </w:r>
    </w:p>
    <w:p w14:paraId="4D13E052" w14:textId="0E9176F8" w:rsidR="00B34A9D" w:rsidRPr="006E6A94" w:rsidRDefault="00B34A9D" w:rsidP="00157B23">
      <w:pPr>
        <w:rPr>
          <w:sz w:val="32"/>
          <w:szCs w:val="32"/>
        </w:rPr>
      </w:pPr>
    </w:p>
    <w:p w14:paraId="7D8DBF03" w14:textId="08D719D2" w:rsidR="00B34A9D" w:rsidRPr="006E6A94" w:rsidRDefault="00B34A9D" w:rsidP="00157B23">
      <w:pPr>
        <w:rPr>
          <w:b/>
          <w:bCs/>
          <w:sz w:val="44"/>
          <w:szCs w:val="44"/>
          <w:u w:val="single"/>
        </w:rPr>
      </w:pPr>
      <w:r w:rsidRPr="006E6A94">
        <w:rPr>
          <w:b/>
          <w:bCs/>
          <w:sz w:val="44"/>
          <w:szCs w:val="44"/>
          <w:u w:val="single"/>
        </w:rPr>
        <w:t>Comprehensive Documentation:</w:t>
      </w:r>
    </w:p>
    <w:p w14:paraId="3F063946" w14:textId="75B204F1" w:rsidR="00B34A9D" w:rsidRPr="006E6A94" w:rsidRDefault="00B34A9D" w:rsidP="00157B23">
      <w:pPr>
        <w:rPr>
          <w:b/>
          <w:bCs/>
          <w:sz w:val="32"/>
          <w:szCs w:val="32"/>
        </w:rPr>
      </w:pPr>
      <w:r w:rsidRPr="006E6A94">
        <w:rPr>
          <w:b/>
          <w:bCs/>
          <w:sz w:val="32"/>
          <w:szCs w:val="32"/>
        </w:rPr>
        <w:t>Introductory Section</w:t>
      </w:r>
      <w:r w:rsidR="000F6AEB" w:rsidRPr="006E6A94">
        <w:rPr>
          <w:b/>
          <w:bCs/>
          <w:sz w:val="32"/>
          <w:szCs w:val="32"/>
        </w:rPr>
        <w:t>:</w:t>
      </w:r>
    </w:p>
    <w:p w14:paraId="497478E0" w14:textId="3D6423B8" w:rsidR="000F6AEB" w:rsidRPr="006E6A94" w:rsidRDefault="000F6AEB" w:rsidP="00157B23">
      <w:pPr>
        <w:rPr>
          <w:sz w:val="32"/>
          <w:szCs w:val="32"/>
        </w:rPr>
      </w:pPr>
      <w:proofErr w:type="spellStart"/>
      <w:r w:rsidRPr="006E6A94">
        <w:rPr>
          <w:sz w:val="32"/>
          <w:szCs w:val="32"/>
        </w:rPr>
        <w:t>MelodyHwb</w:t>
      </w:r>
      <w:proofErr w:type="spellEnd"/>
      <w:r w:rsidRPr="006E6A94">
        <w:rPr>
          <w:sz w:val="32"/>
          <w:szCs w:val="32"/>
        </w:rPr>
        <w:t xml:space="preserve">, a well-known music retailer that caters to both hobbyists and professional musicians, is taking a radical step forward by putting in place a strong database system. This database has the potential to become the core of </w:t>
      </w:r>
      <w:proofErr w:type="spellStart"/>
      <w:r w:rsidRPr="006E6A94">
        <w:rPr>
          <w:sz w:val="32"/>
          <w:szCs w:val="32"/>
        </w:rPr>
        <w:t>MelodyHwb's</w:t>
      </w:r>
      <w:proofErr w:type="spellEnd"/>
      <w:r w:rsidRPr="006E6A94">
        <w:rPr>
          <w:sz w:val="32"/>
          <w:szCs w:val="32"/>
        </w:rPr>
        <w:t xml:space="preserve"> business, optimizing workflows and improving client satisfaction. The capacity of the suggested database system to effectively manage inventory, track sales, cultivate customer relationships, plan services, and offer insightful information for strategic decision-making is crucial.</w:t>
      </w:r>
    </w:p>
    <w:p w14:paraId="45BB2EEC" w14:textId="3903EED9" w:rsidR="000F6AEB" w:rsidRPr="006E6A94" w:rsidRDefault="000F6AEB" w:rsidP="00157B23">
      <w:pPr>
        <w:rPr>
          <w:b/>
          <w:bCs/>
          <w:sz w:val="32"/>
          <w:szCs w:val="32"/>
        </w:rPr>
      </w:pPr>
    </w:p>
    <w:p w14:paraId="66EECFE0" w14:textId="48F31749" w:rsidR="000F6AEB" w:rsidRPr="006E6A94" w:rsidRDefault="000F6AEB" w:rsidP="00157B23">
      <w:pPr>
        <w:rPr>
          <w:sz w:val="32"/>
          <w:szCs w:val="32"/>
        </w:rPr>
      </w:pPr>
      <w:r w:rsidRPr="006E6A94">
        <w:rPr>
          <w:b/>
          <w:bCs/>
          <w:sz w:val="32"/>
          <w:szCs w:val="32"/>
        </w:rPr>
        <w:t>Goals and Anticipated Outcomes:</w:t>
      </w:r>
      <w:r w:rsidRPr="006E6A94">
        <w:rPr>
          <w:b/>
          <w:bCs/>
          <w:sz w:val="32"/>
          <w:szCs w:val="32"/>
        </w:rPr>
        <w:br/>
      </w:r>
    </w:p>
    <w:p w14:paraId="30D132FF" w14:textId="17EB20B9" w:rsidR="000F6AEB" w:rsidRPr="006E6A94" w:rsidRDefault="000F6AEB" w:rsidP="000F6AEB">
      <w:pPr>
        <w:pStyle w:val="ListParagraph"/>
        <w:numPr>
          <w:ilvl w:val="0"/>
          <w:numId w:val="1"/>
        </w:numPr>
        <w:rPr>
          <w:sz w:val="32"/>
          <w:szCs w:val="32"/>
        </w:rPr>
      </w:pPr>
      <w:r w:rsidRPr="006E6A94">
        <w:rPr>
          <w:b/>
          <w:bCs/>
          <w:sz w:val="32"/>
          <w:szCs w:val="32"/>
        </w:rPr>
        <w:t>Effective Operations:</w:t>
      </w:r>
      <w:r w:rsidRPr="006E6A94">
        <w:rPr>
          <w:sz w:val="32"/>
          <w:szCs w:val="32"/>
        </w:rPr>
        <w:t xml:space="preserve"> By streamlining internal procedures, the database system ensures that goods are easily accessible, orders are handled without a hitch, and maintenance services are effectively planned and monitored.</w:t>
      </w:r>
    </w:p>
    <w:p w14:paraId="12ADC29B" w14:textId="2DB89A21" w:rsidR="000F6AEB" w:rsidRPr="006E6A94" w:rsidRDefault="000F6AEB" w:rsidP="000F6AEB">
      <w:pPr>
        <w:pStyle w:val="ListParagraph"/>
        <w:numPr>
          <w:ilvl w:val="0"/>
          <w:numId w:val="1"/>
        </w:numPr>
        <w:rPr>
          <w:sz w:val="32"/>
          <w:szCs w:val="32"/>
        </w:rPr>
      </w:pPr>
      <w:r w:rsidRPr="006E6A94">
        <w:rPr>
          <w:b/>
          <w:bCs/>
          <w:sz w:val="32"/>
          <w:szCs w:val="32"/>
        </w:rPr>
        <w:t>Customer Satisfaction:</w:t>
      </w:r>
      <w:r w:rsidRPr="006E6A94">
        <w:rPr>
          <w:sz w:val="32"/>
          <w:szCs w:val="32"/>
        </w:rPr>
        <w:t xml:space="preserve"> </w:t>
      </w:r>
      <w:proofErr w:type="spellStart"/>
      <w:r w:rsidRPr="006E6A94">
        <w:rPr>
          <w:sz w:val="32"/>
          <w:szCs w:val="32"/>
        </w:rPr>
        <w:t>MelodyHwb</w:t>
      </w:r>
      <w:proofErr w:type="spellEnd"/>
      <w:r w:rsidRPr="006E6A94">
        <w:rPr>
          <w:sz w:val="32"/>
          <w:szCs w:val="32"/>
        </w:rPr>
        <w:t xml:space="preserve"> strives to provide tailored experiences, relevant promotions, and attentive customer care by keeping thorough client profiles and transaction histories.</w:t>
      </w:r>
    </w:p>
    <w:p w14:paraId="1DFDB98F" w14:textId="34025C7A" w:rsidR="000F6AEB" w:rsidRPr="006E6A94" w:rsidRDefault="000F6AEB" w:rsidP="000F6AEB">
      <w:pPr>
        <w:pStyle w:val="ListParagraph"/>
        <w:numPr>
          <w:ilvl w:val="0"/>
          <w:numId w:val="1"/>
        </w:numPr>
        <w:rPr>
          <w:sz w:val="32"/>
          <w:szCs w:val="32"/>
        </w:rPr>
      </w:pPr>
      <w:r w:rsidRPr="006E6A94">
        <w:rPr>
          <w:b/>
          <w:bCs/>
          <w:sz w:val="32"/>
          <w:szCs w:val="32"/>
        </w:rPr>
        <w:t>Data-Driven Decision-Making:</w:t>
      </w:r>
      <w:r w:rsidRPr="006E6A94">
        <w:rPr>
          <w:sz w:val="32"/>
          <w:szCs w:val="32"/>
        </w:rPr>
        <w:t xml:space="preserve"> </w:t>
      </w:r>
      <w:proofErr w:type="spellStart"/>
      <w:r w:rsidRPr="006E6A94">
        <w:rPr>
          <w:sz w:val="32"/>
          <w:szCs w:val="32"/>
        </w:rPr>
        <w:t>MelodyHwb</w:t>
      </w:r>
      <w:proofErr w:type="spellEnd"/>
      <w:r w:rsidRPr="006E6A94">
        <w:rPr>
          <w:sz w:val="32"/>
          <w:szCs w:val="32"/>
        </w:rPr>
        <w:t xml:space="preserve"> will be able to make well-informed decisions thanks to the system's reporting and analytics features, which should offer useful information on sales success, popular goods, customer demographics, and service effectiveness.</w:t>
      </w:r>
    </w:p>
    <w:p w14:paraId="59A27309" w14:textId="7C299954" w:rsidR="000F6AEB" w:rsidRPr="006E6A94" w:rsidRDefault="000F6AEB" w:rsidP="000F6AEB">
      <w:pPr>
        <w:rPr>
          <w:sz w:val="32"/>
          <w:szCs w:val="32"/>
        </w:rPr>
      </w:pPr>
    </w:p>
    <w:p w14:paraId="62EC13E4" w14:textId="66C081CE" w:rsidR="000F6AEB" w:rsidRPr="006E6A94" w:rsidRDefault="000F6AEB" w:rsidP="000F6AEB">
      <w:pPr>
        <w:rPr>
          <w:b/>
          <w:bCs/>
          <w:sz w:val="32"/>
          <w:szCs w:val="32"/>
        </w:rPr>
      </w:pPr>
      <w:r w:rsidRPr="006E6A94">
        <w:rPr>
          <w:b/>
          <w:bCs/>
          <w:sz w:val="32"/>
          <w:szCs w:val="32"/>
        </w:rPr>
        <w:lastRenderedPageBreak/>
        <w:t>Conclusion:</w:t>
      </w:r>
    </w:p>
    <w:p w14:paraId="0240B0E1" w14:textId="653E0621" w:rsidR="000F6AEB" w:rsidRPr="006E6A94" w:rsidRDefault="000F6AEB" w:rsidP="000F6AEB">
      <w:pPr>
        <w:rPr>
          <w:sz w:val="32"/>
          <w:szCs w:val="32"/>
        </w:rPr>
      </w:pPr>
      <w:r w:rsidRPr="006E6A94">
        <w:rPr>
          <w:sz w:val="32"/>
          <w:szCs w:val="32"/>
        </w:rPr>
        <w:t>I</w:t>
      </w:r>
      <w:r w:rsidRPr="006E6A94">
        <w:rPr>
          <w:sz w:val="32"/>
          <w:szCs w:val="32"/>
        </w:rPr>
        <w:t xml:space="preserve">t is critical to take stock of the accomplishments and obstacles faced. An important accomplishment, the effective creation of a consolidated relational database that simplifies everyday tasks and boosts </w:t>
      </w:r>
      <w:proofErr w:type="spellStart"/>
      <w:r w:rsidRPr="006E6A94">
        <w:rPr>
          <w:sz w:val="32"/>
          <w:szCs w:val="32"/>
        </w:rPr>
        <w:t>MelodyHwb's</w:t>
      </w:r>
      <w:proofErr w:type="spellEnd"/>
      <w:r w:rsidRPr="006E6A94">
        <w:rPr>
          <w:sz w:val="32"/>
          <w:szCs w:val="32"/>
        </w:rPr>
        <w:t xml:space="preserve"> overall effectiveness. Effective inventory management, sales monitoring, customer relationship management, and service scheduling have all benefited from the database.</w:t>
      </w:r>
    </w:p>
    <w:p w14:paraId="177E1840" w14:textId="5B75172E" w:rsidR="00641CB4" w:rsidRPr="006E6A94" w:rsidRDefault="00641CB4" w:rsidP="000F6AEB">
      <w:pPr>
        <w:rPr>
          <w:sz w:val="32"/>
          <w:szCs w:val="32"/>
        </w:rPr>
      </w:pPr>
    </w:p>
    <w:p w14:paraId="05472098" w14:textId="20A97A36" w:rsidR="00641CB4" w:rsidRPr="006E6A94" w:rsidRDefault="00641CB4" w:rsidP="00641CB4">
      <w:pPr>
        <w:jc w:val="center"/>
        <w:rPr>
          <w:b/>
          <w:bCs/>
          <w:sz w:val="44"/>
          <w:szCs w:val="44"/>
        </w:rPr>
      </w:pPr>
      <w:r w:rsidRPr="006E6A94">
        <w:rPr>
          <w:b/>
          <w:bCs/>
          <w:sz w:val="44"/>
          <w:szCs w:val="44"/>
        </w:rPr>
        <w:t>ERD:</w:t>
      </w:r>
    </w:p>
    <w:p w14:paraId="20C22749" w14:textId="069D5802" w:rsidR="00641CB4" w:rsidRPr="006E6A94" w:rsidRDefault="00641CB4" w:rsidP="00641CB4">
      <w:pPr>
        <w:rPr>
          <w:sz w:val="32"/>
          <w:szCs w:val="32"/>
        </w:rPr>
      </w:pPr>
      <w:r w:rsidRPr="006E6A94">
        <w:rPr>
          <w:noProof/>
          <w:sz w:val="28"/>
          <w:szCs w:val="28"/>
        </w:rPr>
        <w:drawing>
          <wp:inline distT="0" distB="0" distL="0" distR="0" wp14:anchorId="2796BAAD" wp14:editId="5D7C5A34">
            <wp:extent cx="5731510" cy="4184015"/>
            <wp:effectExtent l="0" t="0" r="254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4184015"/>
                    </a:xfrm>
                    <a:prstGeom prst="rect">
                      <a:avLst/>
                    </a:prstGeom>
                  </pic:spPr>
                </pic:pic>
              </a:graphicData>
            </a:graphic>
          </wp:inline>
        </w:drawing>
      </w:r>
    </w:p>
    <w:p w14:paraId="5D45F368" w14:textId="33E2B529" w:rsidR="00641CB4" w:rsidRPr="006E6A94" w:rsidRDefault="00641CB4" w:rsidP="00641CB4">
      <w:pPr>
        <w:rPr>
          <w:sz w:val="32"/>
          <w:szCs w:val="32"/>
        </w:rPr>
      </w:pPr>
      <w:r w:rsidRPr="006E6A94">
        <w:rPr>
          <w:sz w:val="32"/>
          <w:szCs w:val="32"/>
        </w:rPr>
        <w:t xml:space="preserve">Above is the Entity Relational Diagram (ERD) for the database for </w:t>
      </w:r>
      <w:proofErr w:type="spellStart"/>
      <w:r w:rsidRPr="006E6A94">
        <w:rPr>
          <w:sz w:val="32"/>
          <w:szCs w:val="32"/>
        </w:rPr>
        <w:t>MelodyHwb</w:t>
      </w:r>
      <w:proofErr w:type="spellEnd"/>
      <w:r w:rsidRPr="006E6A94">
        <w:rPr>
          <w:sz w:val="32"/>
          <w:szCs w:val="32"/>
        </w:rPr>
        <w:t>. It contains the necessary tables with the appropriate relationships between the tables.</w:t>
      </w:r>
    </w:p>
    <w:p w14:paraId="1B4CBA0B" w14:textId="6989EACC" w:rsidR="00641CB4" w:rsidRPr="006E6A94" w:rsidRDefault="00641CB4" w:rsidP="00641CB4">
      <w:pPr>
        <w:rPr>
          <w:sz w:val="32"/>
          <w:szCs w:val="32"/>
        </w:rPr>
      </w:pPr>
    </w:p>
    <w:p w14:paraId="02B7C382" w14:textId="77777777" w:rsidR="00641CB4" w:rsidRPr="006E6A94" w:rsidRDefault="00641CB4" w:rsidP="00641CB4">
      <w:pPr>
        <w:rPr>
          <w:b/>
          <w:bCs/>
          <w:sz w:val="32"/>
          <w:szCs w:val="32"/>
        </w:rPr>
      </w:pPr>
    </w:p>
    <w:p w14:paraId="08EB450C" w14:textId="77777777" w:rsidR="00641CB4" w:rsidRPr="006E6A94" w:rsidRDefault="00641CB4" w:rsidP="00641CB4">
      <w:pPr>
        <w:rPr>
          <w:b/>
          <w:bCs/>
          <w:sz w:val="32"/>
          <w:szCs w:val="32"/>
        </w:rPr>
      </w:pPr>
    </w:p>
    <w:p w14:paraId="6B0173CA" w14:textId="4017815D" w:rsidR="00641CB4" w:rsidRPr="006E6A94" w:rsidRDefault="00641CB4" w:rsidP="00641CB4">
      <w:pPr>
        <w:rPr>
          <w:sz w:val="32"/>
          <w:szCs w:val="32"/>
        </w:rPr>
      </w:pPr>
      <w:r w:rsidRPr="006E6A94">
        <w:rPr>
          <w:b/>
          <w:bCs/>
          <w:sz w:val="32"/>
          <w:szCs w:val="32"/>
        </w:rPr>
        <w:t>Detailed Description of each table:</w:t>
      </w:r>
      <w:r w:rsidRPr="006E6A94">
        <w:rPr>
          <w:b/>
          <w:bCs/>
          <w:sz w:val="32"/>
          <w:szCs w:val="32"/>
        </w:rPr>
        <w:br/>
      </w:r>
    </w:p>
    <w:p w14:paraId="722DA4F2" w14:textId="77777777" w:rsidR="00641CB4" w:rsidRPr="006E6A94" w:rsidRDefault="00641CB4" w:rsidP="00641CB4">
      <w:pPr>
        <w:pBdr>
          <w:top w:val="single" w:sz="4" w:space="1" w:color="auto"/>
          <w:left w:val="single" w:sz="4" w:space="4" w:color="auto"/>
          <w:bottom w:val="single" w:sz="4" w:space="1" w:color="auto"/>
          <w:right w:val="single" w:sz="4" w:space="4" w:color="auto"/>
        </w:pBdr>
        <w:rPr>
          <w:b/>
          <w:bCs/>
          <w:sz w:val="32"/>
          <w:szCs w:val="32"/>
        </w:rPr>
      </w:pPr>
      <w:r w:rsidRPr="006E6A94">
        <w:rPr>
          <w:b/>
          <w:bCs/>
          <w:sz w:val="32"/>
          <w:szCs w:val="32"/>
        </w:rPr>
        <w:t>Products:</w:t>
      </w:r>
    </w:p>
    <w:p w14:paraId="7B9D7AD2" w14:textId="77777777" w:rsidR="00641CB4" w:rsidRPr="006E6A94" w:rsidRDefault="00641CB4" w:rsidP="00641CB4">
      <w:pPr>
        <w:pBdr>
          <w:top w:val="single" w:sz="4" w:space="1" w:color="auto"/>
          <w:left w:val="single" w:sz="4" w:space="4" w:color="auto"/>
          <w:bottom w:val="single" w:sz="4" w:space="1" w:color="auto"/>
          <w:right w:val="single" w:sz="4" w:space="4" w:color="auto"/>
        </w:pBdr>
        <w:rPr>
          <w:sz w:val="32"/>
          <w:szCs w:val="32"/>
        </w:rPr>
      </w:pPr>
      <w:proofErr w:type="spellStart"/>
      <w:r w:rsidRPr="006E6A94">
        <w:rPr>
          <w:sz w:val="32"/>
          <w:szCs w:val="32"/>
        </w:rPr>
        <w:t>ProductID</w:t>
      </w:r>
      <w:proofErr w:type="spellEnd"/>
      <w:r w:rsidRPr="006E6A94">
        <w:rPr>
          <w:sz w:val="32"/>
          <w:szCs w:val="32"/>
        </w:rPr>
        <w:t xml:space="preserve"> (PK, INT NOT NULL): Unique identifier for each product.</w:t>
      </w:r>
    </w:p>
    <w:p w14:paraId="637DC4B8" w14:textId="77777777" w:rsidR="00641CB4" w:rsidRPr="006E6A94" w:rsidRDefault="00641CB4" w:rsidP="00641CB4">
      <w:pPr>
        <w:pBdr>
          <w:top w:val="single" w:sz="4" w:space="1" w:color="auto"/>
          <w:left w:val="single" w:sz="4" w:space="4" w:color="auto"/>
          <w:bottom w:val="single" w:sz="4" w:space="1" w:color="auto"/>
          <w:right w:val="single" w:sz="4" w:space="4" w:color="auto"/>
        </w:pBdr>
        <w:rPr>
          <w:sz w:val="32"/>
          <w:szCs w:val="32"/>
        </w:rPr>
      </w:pPr>
      <w:r w:rsidRPr="006E6A94">
        <w:rPr>
          <w:sz w:val="32"/>
          <w:szCs w:val="32"/>
        </w:rPr>
        <w:t>Price (</w:t>
      </w:r>
      <w:proofErr w:type="gramStart"/>
      <w:r w:rsidRPr="006E6A94">
        <w:rPr>
          <w:sz w:val="32"/>
          <w:szCs w:val="32"/>
        </w:rPr>
        <w:t>DECIMAL(</w:t>
      </w:r>
      <w:proofErr w:type="gramEnd"/>
      <w:r w:rsidRPr="006E6A94">
        <w:rPr>
          <w:sz w:val="32"/>
          <w:szCs w:val="32"/>
        </w:rPr>
        <w:t>6,2)): The price of the product represented as a decimal number with a total of 6 digits, including 2 decimal places.</w:t>
      </w:r>
    </w:p>
    <w:p w14:paraId="6AF0BF8D" w14:textId="77777777" w:rsidR="00641CB4" w:rsidRPr="006E6A94" w:rsidRDefault="00641CB4" w:rsidP="00641CB4">
      <w:pPr>
        <w:pBdr>
          <w:top w:val="single" w:sz="4" w:space="1" w:color="auto"/>
          <w:left w:val="single" w:sz="4" w:space="4" w:color="auto"/>
          <w:bottom w:val="single" w:sz="4" w:space="1" w:color="auto"/>
          <w:right w:val="single" w:sz="4" w:space="4" w:color="auto"/>
        </w:pBdr>
        <w:rPr>
          <w:sz w:val="32"/>
          <w:szCs w:val="32"/>
        </w:rPr>
      </w:pPr>
      <w:proofErr w:type="spellStart"/>
      <w:r w:rsidRPr="006E6A94">
        <w:rPr>
          <w:sz w:val="32"/>
          <w:szCs w:val="32"/>
        </w:rPr>
        <w:t>StockQuantity</w:t>
      </w:r>
      <w:proofErr w:type="spellEnd"/>
      <w:r w:rsidRPr="006E6A94">
        <w:rPr>
          <w:sz w:val="32"/>
          <w:szCs w:val="32"/>
        </w:rPr>
        <w:t xml:space="preserve"> (INT): Quantity of the product in stock.</w:t>
      </w:r>
    </w:p>
    <w:p w14:paraId="7075CF7F" w14:textId="77777777" w:rsidR="00641CB4" w:rsidRPr="006E6A94" w:rsidRDefault="00641CB4" w:rsidP="00641CB4">
      <w:pPr>
        <w:rPr>
          <w:sz w:val="32"/>
          <w:szCs w:val="32"/>
        </w:rPr>
      </w:pPr>
    </w:p>
    <w:p w14:paraId="30F175F7" w14:textId="1DCA2EE5" w:rsidR="00641CB4" w:rsidRPr="006E6A94" w:rsidRDefault="00641CB4" w:rsidP="00641CB4">
      <w:pPr>
        <w:pBdr>
          <w:top w:val="single" w:sz="4" w:space="1" w:color="auto"/>
          <w:left w:val="single" w:sz="4" w:space="4" w:color="auto"/>
          <w:bottom w:val="single" w:sz="4" w:space="1" w:color="auto"/>
          <w:right w:val="single" w:sz="4" w:space="4" w:color="auto"/>
        </w:pBdr>
        <w:rPr>
          <w:b/>
          <w:bCs/>
          <w:sz w:val="32"/>
          <w:szCs w:val="32"/>
        </w:rPr>
      </w:pPr>
      <w:proofErr w:type="spellStart"/>
      <w:r w:rsidRPr="006E6A94">
        <w:rPr>
          <w:b/>
          <w:bCs/>
          <w:sz w:val="32"/>
          <w:szCs w:val="32"/>
        </w:rPr>
        <w:t>OrderItems</w:t>
      </w:r>
      <w:proofErr w:type="spellEnd"/>
      <w:r w:rsidRPr="006E6A94">
        <w:rPr>
          <w:b/>
          <w:bCs/>
          <w:sz w:val="32"/>
          <w:szCs w:val="32"/>
        </w:rPr>
        <w:t>:</w:t>
      </w:r>
    </w:p>
    <w:p w14:paraId="5D7CEA4C" w14:textId="77777777" w:rsidR="00641CB4" w:rsidRPr="006E6A94" w:rsidRDefault="00641CB4" w:rsidP="00641CB4">
      <w:pPr>
        <w:pBdr>
          <w:top w:val="single" w:sz="4" w:space="1" w:color="auto"/>
          <w:left w:val="single" w:sz="4" w:space="4" w:color="auto"/>
          <w:bottom w:val="single" w:sz="4" w:space="1" w:color="auto"/>
          <w:right w:val="single" w:sz="4" w:space="4" w:color="auto"/>
        </w:pBdr>
        <w:rPr>
          <w:sz w:val="32"/>
          <w:szCs w:val="32"/>
        </w:rPr>
      </w:pPr>
      <w:proofErr w:type="spellStart"/>
      <w:r w:rsidRPr="006E6A94">
        <w:rPr>
          <w:sz w:val="32"/>
          <w:szCs w:val="32"/>
        </w:rPr>
        <w:t>OrderItemID</w:t>
      </w:r>
      <w:proofErr w:type="spellEnd"/>
      <w:r w:rsidRPr="006E6A94">
        <w:rPr>
          <w:sz w:val="32"/>
          <w:szCs w:val="32"/>
        </w:rPr>
        <w:t xml:space="preserve"> (PK, INT NOT NULL): Unique identifier for each order item.</w:t>
      </w:r>
    </w:p>
    <w:p w14:paraId="1C355661" w14:textId="77777777" w:rsidR="00641CB4" w:rsidRPr="006E6A94" w:rsidRDefault="00641CB4" w:rsidP="00641CB4">
      <w:pPr>
        <w:pBdr>
          <w:top w:val="single" w:sz="4" w:space="1" w:color="auto"/>
          <w:left w:val="single" w:sz="4" w:space="4" w:color="auto"/>
          <w:bottom w:val="single" w:sz="4" w:space="1" w:color="auto"/>
          <w:right w:val="single" w:sz="4" w:space="4" w:color="auto"/>
        </w:pBdr>
        <w:rPr>
          <w:sz w:val="32"/>
          <w:szCs w:val="32"/>
        </w:rPr>
      </w:pPr>
      <w:proofErr w:type="spellStart"/>
      <w:r w:rsidRPr="006E6A94">
        <w:rPr>
          <w:sz w:val="32"/>
          <w:szCs w:val="32"/>
        </w:rPr>
        <w:t>OrderID</w:t>
      </w:r>
      <w:proofErr w:type="spellEnd"/>
      <w:r w:rsidRPr="006E6A94">
        <w:rPr>
          <w:sz w:val="32"/>
          <w:szCs w:val="32"/>
        </w:rPr>
        <w:t xml:space="preserve"> (FK, INT): Foreign key referencing the </w:t>
      </w:r>
      <w:proofErr w:type="spellStart"/>
      <w:r w:rsidRPr="006E6A94">
        <w:rPr>
          <w:sz w:val="32"/>
          <w:szCs w:val="32"/>
        </w:rPr>
        <w:t>OrderID</w:t>
      </w:r>
      <w:proofErr w:type="spellEnd"/>
      <w:r w:rsidRPr="006E6A94">
        <w:rPr>
          <w:sz w:val="32"/>
          <w:szCs w:val="32"/>
        </w:rPr>
        <w:t xml:space="preserve"> in the Orders table.</w:t>
      </w:r>
    </w:p>
    <w:p w14:paraId="453F88E0" w14:textId="77777777" w:rsidR="00641CB4" w:rsidRPr="006E6A94" w:rsidRDefault="00641CB4" w:rsidP="00641CB4">
      <w:pPr>
        <w:pBdr>
          <w:top w:val="single" w:sz="4" w:space="1" w:color="auto"/>
          <w:left w:val="single" w:sz="4" w:space="4" w:color="auto"/>
          <w:bottom w:val="single" w:sz="4" w:space="1" w:color="auto"/>
          <w:right w:val="single" w:sz="4" w:space="4" w:color="auto"/>
        </w:pBdr>
        <w:rPr>
          <w:sz w:val="32"/>
          <w:szCs w:val="32"/>
        </w:rPr>
      </w:pPr>
      <w:proofErr w:type="spellStart"/>
      <w:r w:rsidRPr="006E6A94">
        <w:rPr>
          <w:sz w:val="32"/>
          <w:szCs w:val="32"/>
        </w:rPr>
        <w:t>ProductID</w:t>
      </w:r>
      <w:proofErr w:type="spellEnd"/>
      <w:r w:rsidRPr="006E6A94">
        <w:rPr>
          <w:sz w:val="32"/>
          <w:szCs w:val="32"/>
        </w:rPr>
        <w:t xml:space="preserve"> (FK, INT): Foreign key referencing the </w:t>
      </w:r>
      <w:proofErr w:type="spellStart"/>
      <w:r w:rsidRPr="006E6A94">
        <w:rPr>
          <w:sz w:val="32"/>
          <w:szCs w:val="32"/>
        </w:rPr>
        <w:t>ProductID</w:t>
      </w:r>
      <w:proofErr w:type="spellEnd"/>
      <w:r w:rsidRPr="006E6A94">
        <w:rPr>
          <w:sz w:val="32"/>
          <w:szCs w:val="32"/>
        </w:rPr>
        <w:t xml:space="preserve"> in the Products table.</w:t>
      </w:r>
    </w:p>
    <w:p w14:paraId="60CAA8B8" w14:textId="643FD346" w:rsidR="00641CB4" w:rsidRPr="006E6A94" w:rsidRDefault="00641CB4" w:rsidP="00641CB4">
      <w:pPr>
        <w:pBdr>
          <w:top w:val="single" w:sz="4" w:space="1" w:color="auto"/>
          <w:left w:val="single" w:sz="4" w:space="4" w:color="auto"/>
          <w:bottom w:val="single" w:sz="4" w:space="1" w:color="auto"/>
          <w:right w:val="single" w:sz="4" w:space="4" w:color="auto"/>
        </w:pBdr>
        <w:rPr>
          <w:sz w:val="32"/>
          <w:szCs w:val="32"/>
        </w:rPr>
      </w:pPr>
      <w:r w:rsidRPr="006E6A94">
        <w:rPr>
          <w:sz w:val="32"/>
          <w:szCs w:val="32"/>
        </w:rPr>
        <w:t>Quantity (INT): Quantity of the product in the order.</w:t>
      </w:r>
    </w:p>
    <w:p w14:paraId="7F9910C6" w14:textId="2E256ECC" w:rsidR="00641CB4" w:rsidRPr="006E6A94" w:rsidRDefault="00641CB4" w:rsidP="00641CB4">
      <w:pPr>
        <w:rPr>
          <w:sz w:val="32"/>
          <w:szCs w:val="32"/>
        </w:rPr>
      </w:pPr>
    </w:p>
    <w:p w14:paraId="1ECA09D4" w14:textId="29E58D95" w:rsidR="00641CB4" w:rsidRPr="006E6A94" w:rsidRDefault="00641CB4" w:rsidP="00641CB4">
      <w:pPr>
        <w:pBdr>
          <w:top w:val="single" w:sz="4" w:space="1" w:color="auto"/>
          <w:left w:val="single" w:sz="4" w:space="4" w:color="auto"/>
          <w:bottom w:val="single" w:sz="4" w:space="1" w:color="auto"/>
          <w:right w:val="single" w:sz="4" w:space="4" w:color="auto"/>
        </w:pBdr>
        <w:rPr>
          <w:b/>
          <w:bCs/>
          <w:sz w:val="32"/>
          <w:szCs w:val="32"/>
        </w:rPr>
      </w:pPr>
      <w:r w:rsidRPr="006E6A94">
        <w:rPr>
          <w:b/>
          <w:bCs/>
          <w:sz w:val="32"/>
          <w:szCs w:val="32"/>
        </w:rPr>
        <w:t>Orders:</w:t>
      </w:r>
    </w:p>
    <w:p w14:paraId="47E7D2EC" w14:textId="77777777" w:rsidR="00641CB4" w:rsidRPr="006E6A94" w:rsidRDefault="00641CB4" w:rsidP="00641CB4">
      <w:pPr>
        <w:pBdr>
          <w:top w:val="single" w:sz="4" w:space="1" w:color="auto"/>
          <w:left w:val="single" w:sz="4" w:space="4" w:color="auto"/>
          <w:bottom w:val="single" w:sz="4" w:space="1" w:color="auto"/>
          <w:right w:val="single" w:sz="4" w:space="4" w:color="auto"/>
        </w:pBdr>
        <w:rPr>
          <w:sz w:val="32"/>
          <w:szCs w:val="32"/>
        </w:rPr>
      </w:pPr>
      <w:proofErr w:type="spellStart"/>
      <w:r w:rsidRPr="006E6A94">
        <w:rPr>
          <w:sz w:val="32"/>
          <w:szCs w:val="32"/>
        </w:rPr>
        <w:t>OrderID</w:t>
      </w:r>
      <w:proofErr w:type="spellEnd"/>
      <w:r w:rsidRPr="006E6A94">
        <w:rPr>
          <w:sz w:val="32"/>
          <w:szCs w:val="32"/>
        </w:rPr>
        <w:t xml:space="preserve"> (PK, INT NOT NULL): Unique identifier for each order.</w:t>
      </w:r>
    </w:p>
    <w:p w14:paraId="23937776" w14:textId="77777777" w:rsidR="00641CB4" w:rsidRPr="006E6A94" w:rsidRDefault="00641CB4" w:rsidP="00641CB4">
      <w:pPr>
        <w:pBdr>
          <w:top w:val="single" w:sz="4" w:space="1" w:color="auto"/>
          <w:left w:val="single" w:sz="4" w:space="4" w:color="auto"/>
          <w:bottom w:val="single" w:sz="4" w:space="1" w:color="auto"/>
          <w:right w:val="single" w:sz="4" w:space="4" w:color="auto"/>
        </w:pBdr>
        <w:rPr>
          <w:sz w:val="32"/>
          <w:szCs w:val="32"/>
        </w:rPr>
      </w:pPr>
      <w:proofErr w:type="spellStart"/>
      <w:r w:rsidRPr="006E6A94">
        <w:rPr>
          <w:sz w:val="32"/>
          <w:szCs w:val="32"/>
        </w:rPr>
        <w:t>OrderDate</w:t>
      </w:r>
      <w:proofErr w:type="spellEnd"/>
      <w:r w:rsidRPr="006E6A94">
        <w:rPr>
          <w:sz w:val="32"/>
          <w:szCs w:val="32"/>
        </w:rPr>
        <w:t xml:space="preserve"> (DATE): Date when the order was placed.</w:t>
      </w:r>
    </w:p>
    <w:p w14:paraId="6B5AA788" w14:textId="77777777" w:rsidR="00641CB4" w:rsidRPr="006E6A94" w:rsidRDefault="00641CB4" w:rsidP="00641CB4">
      <w:pPr>
        <w:pBdr>
          <w:top w:val="single" w:sz="4" w:space="1" w:color="auto"/>
          <w:left w:val="single" w:sz="4" w:space="4" w:color="auto"/>
          <w:bottom w:val="single" w:sz="4" w:space="1" w:color="auto"/>
          <w:right w:val="single" w:sz="4" w:space="4" w:color="auto"/>
        </w:pBdr>
        <w:rPr>
          <w:sz w:val="32"/>
          <w:szCs w:val="32"/>
        </w:rPr>
      </w:pPr>
      <w:proofErr w:type="spellStart"/>
      <w:r w:rsidRPr="006E6A94">
        <w:rPr>
          <w:sz w:val="32"/>
          <w:szCs w:val="32"/>
        </w:rPr>
        <w:t>TotalAmount</w:t>
      </w:r>
      <w:proofErr w:type="spellEnd"/>
      <w:r w:rsidRPr="006E6A94">
        <w:rPr>
          <w:sz w:val="32"/>
          <w:szCs w:val="32"/>
        </w:rPr>
        <w:t xml:space="preserve"> (</w:t>
      </w:r>
      <w:proofErr w:type="gramStart"/>
      <w:r w:rsidRPr="006E6A94">
        <w:rPr>
          <w:sz w:val="32"/>
          <w:szCs w:val="32"/>
        </w:rPr>
        <w:t>DECIMAL(</w:t>
      </w:r>
      <w:proofErr w:type="gramEnd"/>
      <w:r w:rsidRPr="006E6A94">
        <w:rPr>
          <w:sz w:val="32"/>
          <w:szCs w:val="32"/>
        </w:rPr>
        <w:t>10,2)): The total amount of the order represented as a decimal number with a total of 10 digits, including 2 decimal places.</w:t>
      </w:r>
    </w:p>
    <w:p w14:paraId="4069705D" w14:textId="77777777" w:rsidR="00641CB4" w:rsidRPr="006E6A94" w:rsidRDefault="00641CB4" w:rsidP="00641CB4">
      <w:pPr>
        <w:rPr>
          <w:sz w:val="28"/>
          <w:szCs w:val="28"/>
        </w:rPr>
      </w:pPr>
    </w:p>
    <w:p w14:paraId="38345040" w14:textId="2808652C" w:rsidR="00641CB4" w:rsidRPr="006E6A94" w:rsidRDefault="00641CB4" w:rsidP="00641CB4">
      <w:pPr>
        <w:pBdr>
          <w:top w:val="single" w:sz="4" w:space="1" w:color="auto"/>
          <w:left w:val="single" w:sz="4" w:space="4" w:color="auto"/>
          <w:bottom w:val="single" w:sz="4" w:space="1" w:color="auto"/>
          <w:right w:val="single" w:sz="4" w:space="4" w:color="auto"/>
        </w:pBdr>
        <w:rPr>
          <w:b/>
          <w:bCs/>
          <w:sz w:val="32"/>
          <w:szCs w:val="32"/>
        </w:rPr>
      </w:pPr>
      <w:r w:rsidRPr="006E6A94">
        <w:rPr>
          <w:b/>
          <w:bCs/>
          <w:sz w:val="32"/>
          <w:szCs w:val="32"/>
        </w:rPr>
        <w:lastRenderedPageBreak/>
        <w:t>Customers:</w:t>
      </w:r>
    </w:p>
    <w:p w14:paraId="49F769A3" w14:textId="77777777" w:rsidR="00641CB4" w:rsidRPr="006E6A94" w:rsidRDefault="00641CB4" w:rsidP="00641CB4">
      <w:pPr>
        <w:pBdr>
          <w:top w:val="single" w:sz="4" w:space="1" w:color="auto"/>
          <w:left w:val="single" w:sz="4" w:space="4" w:color="auto"/>
          <w:bottom w:val="single" w:sz="4" w:space="1" w:color="auto"/>
          <w:right w:val="single" w:sz="4" w:space="4" w:color="auto"/>
        </w:pBdr>
        <w:rPr>
          <w:sz w:val="32"/>
          <w:szCs w:val="32"/>
        </w:rPr>
      </w:pPr>
      <w:proofErr w:type="spellStart"/>
      <w:r w:rsidRPr="006E6A94">
        <w:rPr>
          <w:sz w:val="32"/>
          <w:szCs w:val="32"/>
        </w:rPr>
        <w:t>CustomerID</w:t>
      </w:r>
      <w:proofErr w:type="spellEnd"/>
      <w:r w:rsidRPr="006E6A94">
        <w:rPr>
          <w:sz w:val="32"/>
          <w:szCs w:val="32"/>
        </w:rPr>
        <w:t xml:space="preserve"> (PK, INT NOT NULL): Unique identifier for each customer.</w:t>
      </w:r>
    </w:p>
    <w:p w14:paraId="339C6982" w14:textId="77777777" w:rsidR="00641CB4" w:rsidRPr="006E6A94" w:rsidRDefault="00641CB4" w:rsidP="00641CB4">
      <w:pPr>
        <w:pBdr>
          <w:top w:val="single" w:sz="4" w:space="1" w:color="auto"/>
          <w:left w:val="single" w:sz="4" w:space="4" w:color="auto"/>
          <w:bottom w:val="single" w:sz="4" w:space="1" w:color="auto"/>
          <w:right w:val="single" w:sz="4" w:space="4" w:color="auto"/>
        </w:pBdr>
        <w:rPr>
          <w:sz w:val="32"/>
          <w:szCs w:val="32"/>
        </w:rPr>
      </w:pPr>
      <w:r w:rsidRPr="006E6A94">
        <w:rPr>
          <w:sz w:val="32"/>
          <w:szCs w:val="32"/>
        </w:rPr>
        <w:t>FirstName (</w:t>
      </w:r>
      <w:proofErr w:type="gramStart"/>
      <w:r w:rsidRPr="006E6A94">
        <w:rPr>
          <w:sz w:val="32"/>
          <w:szCs w:val="32"/>
        </w:rPr>
        <w:t>VARCHAR(</w:t>
      </w:r>
      <w:proofErr w:type="gramEnd"/>
      <w:r w:rsidRPr="006E6A94">
        <w:rPr>
          <w:sz w:val="32"/>
          <w:szCs w:val="32"/>
        </w:rPr>
        <w:t>50)): First name of the customer.</w:t>
      </w:r>
    </w:p>
    <w:p w14:paraId="12886B28" w14:textId="77777777" w:rsidR="00641CB4" w:rsidRPr="006E6A94" w:rsidRDefault="00641CB4" w:rsidP="00641CB4">
      <w:pPr>
        <w:pBdr>
          <w:top w:val="single" w:sz="4" w:space="1" w:color="auto"/>
          <w:left w:val="single" w:sz="4" w:space="4" w:color="auto"/>
          <w:bottom w:val="single" w:sz="4" w:space="1" w:color="auto"/>
          <w:right w:val="single" w:sz="4" w:space="4" w:color="auto"/>
        </w:pBdr>
        <w:rPr>
          <w:sz w:val="32"/>
          <w:szCs w:val="32"/>
        </w:rPr>
      </w:pPr>
      <w:proofErr w:type="spellStart"/>
      <w:r w:rsidRPr="006E6A94">
        <w:rPr>
          <w:sz w:val="32"/>
          <w:szCs w:val="32"/>
        </w:rPr>
        <w:t>LastName</w:t>
      </w:r>
      <w:proofErr w:type="spellEnd"/>
      <w:r w:rsidRPr="006E6A94">
        <w:rPr>
          <w:sz w:val="32"/>
          <w:szCs w:val="32"/>
        </w:rPr>
        <w:t xml:space="preserve"> (</w:t>
      </w:r>
      <w:proofErr w:type="gramStart"/>
      <w:r w:rsidRPr="006E6A94">
        <w:rPr>
          <w:sz w:val="32"/>
          <w:szCs w:val="32"/>
        </w:rPr>
        <w:t>VARCHAR(</w:t>
      </w:r>
      <w:proofErr w:type="gramEnd"/>
      <w:r w:rsidRPr="006E6A94">
        <w:rPr>
          <w:sz w:val="32"/>
          <w:szCs w:val="32"/>
        </w:rPr>
        <w:t>50)): Last name of the customer.</w:t>
      </w:r>
    </w:p>
    <w:p w14:paraId="1683A996" w14:textId="77777777" w:rsidR="00641CB4" w:rsidRPr="006E6A94" w:rsidRDefault="00641CB4" w:rsidP="00641CB4">
      <w:pPr>
        <w:pBdr>
          <w:top w:val="single" w:sz="4" w:space="1" w:color="auto"/>
          <w:left w:val="single" w:sz="4" w:space="4" w:color="auto"/>
          <w:bottom w:val="single" w:sz="4" w:space="1" w:color="auto"/>
          <w:right w:val="single" w:sz="4" w:space="4" w:color="auto"/>
        </w:pBdr>
        <w:rPr>
          <w:sz w:val="32"/>
          <w:szCs w:val="32"/>
        </w:rPr>
      </w:pPr>
      <w:r w:rsidRPr="006E6A94">
        <w:rPr>
          <w:sz w:val="32"/>
          <w:szCs w:val="32"/>
        </w:rPr>
        <w:t>Email (</w:t>
      </w:r>
      <w:proofErr w:type="gramStart"/>
      <w:r w:rsidRPr="006E6A94">
        <w:rPr>
          <w:sz w:val="32"/>
          <w:szCs w:val="32"/>
        </w:rPr>
        <w:t>VARCHAR(</w:t>
      </w:r>
      <w:proofErr w:type="gramEnd"/>
      <w:r w:rsidRPr="006E6A94">
        <w:rPr>
          <w:sz w:val="32"/>
          <w:szCs w:val="32"/>
        </w:rPr>
        <w:t>255)): Email address of the customer.</w:t>
      </w:r>
    </w:p>
    <w:p w14:paraId="6D184D1E" w14:textId="651E041A" w:rsidR="00641CB4" w:rsidRPr="006E6A94" w:rsidRDefault="00641CB4" w:rsidP="00641CB4">
      <w:pPr>
        <w:pBdr>
          <w:top w:val="single" w:sz="4" w:space="1" w:color="auto"/>
          <w:left w:val="single" w:sz="4" w:space="4" w:color="auto"/>
          <w:bottom w:val="single" w:sz="4" w:space="1" w:color="auto"/>
          <w:right w:val="single" w:sz="4" w:space="4" w:color="auto"/>
        </w:pBdr>
        <w:rPr>
          <w:sz w:val="32"/>
          <w:szCs w:val="32"/>
        </w:rPr>
      </w:pPr>
      <w:r w:rsidRPr="006E6A94">
        <w:rPr>
          <w:sz w:val="32"/>
          <w:szCs w:val="32"/>
        </w:rPr>
        <w:t>Phone (</w:t>
      </w:r>
      <w:proofErr w:type="gramStart"/>
      <w:r w:rsidRPr="006E6A94">
        <w:rPr>
          <w:sz w:val="32"/>
          <w:szCs w:val="32"/>
        </w:rPr>
        <w:t>VARCHAR(</w:t>
      </w:r>
      <w:proofErr w:type="gramEnd"/>
      <w:r w:rsidRPr="006E6A94">
        <w:rPr>
          <w:sz w:val="32"/>
          <w:szCs w:val="32"/>
        </w:rPr>
        <w:t>50)): Phone number of the customer.</w:t>
      </w:r>
    </w:p>
    <w:p w14:paraId="4B903F59" w14:textId="0453AC90" w:rsidR="00641CB4" w:rsidRPr="006E6A94" w:rsidRDefault="00641CB4" w:rsidP="00641CB4">
      <w:pPr>
        <w:rPr>
          <w:sz w:val="28"/>
          <w:szCs w:val="28"/>
        </w:rPr>
      </w:pPr>
    </w:p>
    <w:p w14:paraId="190FB003" w14:textId="09E01033" w:rsidR="00641CB4" w:rsidRPr="006E6A94" w:rsidRDefault="00641CB4" w:rsidP="00641CB4">
      <w:pPr>
        <w:rPr>
          <w:sz w:val="28"/>
          <w:szCs w:val="28"/>
        </w:rPr>
      </w:pPr>
    </w:p>
    <w:p w14:paraId="73DA3556" w14:textId="153D2905" w:rsidR="00641CB4" w:rsidRPr="006E6A94" w:rsidRDefault="00641CB4" w:rsidP="00641CB4">
      <w:pPr>
        <w:rPr>
          <w:sz w:val="28"/>
          <w:szCs w:val="28"/>
        </w:rPr>
      </w:pPr>
    </w:p>
    <w:p w14:paraId="665B5332" w14:textId="77777777" w:rsidR="00641CB4" w:rsidRPr="006E6A94" w:rsidRDefault="00641CB4" w:rsidP="00641CB4">
      <w:pPr>
        <w:rPr>
          <w:sz w:val="28"/>
          <w:szCs w:val="28"/>
        </w:rPr>
      </w:pPr>
    </w:p>
    <w:p w14:paraId="339995CA" w14:textId="5C36C6F9" w:rsidR="00641CB4" w:rsidRPr="006E6A94" w:rsidRDefault="00641CB4" w:rsidP="00641CB4">
      <w:pPr>
        <w:pBdr>
          <w:top w:val="single" w:sz="4" w:space="1" w:color="auto"/>
          <w:left w:val="single" w:sz="4" w:space="4" w:color="auto"/>
          <w:bottom w:val="single" w:sz="4" w:space="1" w:color="auto"/>
          <w:right w:val="single" w:sz="4" w:space="4" w:color="auto"/>
        </w:pBdr>
        <w:rPr>
          <w:b/>
          <w:bCs/>
          <w:sz w:val="32"/>
          <w:szCs w:val="32"/>
        </w:rPr>
      </w:pPr>
      <w:r w:rsidRPr="006E6A94">
        <w:rPr>
          <w:b/>
          <w:bCs/>
          <w:sz w:val="32"/>
          <w:szCs w:val="32"/>
        </w:rPr>
        <w:t>Repairs</w:t>
      </w:r>
      <w:r w:rsidRPr="006E6A94">
        <w:rPr>
          <w:b/>
          <w:bCs/>
          <w:sz w:val="32"/>
          <w:szCs w:val="32"/>
        </w:rPr>
        <w:t>:</w:t>
      </w:r>
    </w:p>
    <w:p w14:paraId="261447A4" w14:textId="77777777" w:rsidR="00641CB4" w:rsidRPr="006E6A94" w:rsidRDefault="00641CB4" w:rsidP="00641CB4">
      <w:pPr>
        <w:pBdr>
          <w:top w:val="single" w:sz="4" w:space="1" w:color="auto"/>
          <w:left w:val="single" w:sz="4" w:space="4" w:color="auto"/>
          <w:bottom w:val="single" w:sz="4" w:space="1" w:color="auto"/>
          <w:right w:val="single" w:sz="4" w:space="4" w:color="auto"/>
        </w:pBdr>
        <w:rPr>
          <w:sz w:val="32"/>
          <w:szCs w:val="32"/>
        </w:rPr>
      </w:pPr>
      <w:proofErr w:type="spellStart"/>
      <w:r w:rsidRPr="006E6A94">
        <w:rPr>
          <w:sz w:val="32"/>
          <w:szCs w:val="32"/>
        </w:rPr>
        <w:t>RepairID</w:t>
      </w:r>
      <w:proofErr w:type="spellEnd"/>
      <w:r w:rsidRPr="006E6A94">
        <w:rPr>
          <w:sz w:val="32"/>
          <w:szCs w:val="32"/>
        </w:rPr>
        <w:t xml:space="preserve"> (PK, INT NOT NULL): Unique identifier for each repair.</w:t>
      </w:r>
    </w:p>
    <w:p w14:paraId="730D2F93" w14:textId="77777777" w:rsidR="00641CB4" w:rsidRPr="006E6A94" w:rsidRDefault="00641CB4" w:rsidP="00641CB4">
      <w:pPr>
        <w:pBdr>
          <w:top w:val="single" w:sz="4" w:space="1" w:color="auto"/>
          <w:left w:val="single" w:sz="4" w:space="4" w:color="auto"/>
          <w:bottom w:val="single" w:sz="4" w:space="1" w:color="auto"/>
          <w:right w:val="single" w:sz="4" w:space="4" w:color="auto"/>
        </w:pBdr>
        <w:rPr>
          <w:sz w:val="32"/>
          <w:szCs w:val="32"/>
        </w:rPr>
      </w:pPr>
      <w:proofErr w:type="spellStart"/>
      <w:r w:rsidRPr="006E6A94">
        <w:rPr>
          <w:sz w:val="32"/>
          <w:szCs w:val="32"/>
        </w:rPr>
        <w:t>CustomerID</w:t>
      </w:r>
      <w:proofErr w:type="spellEnd"/>
      <w:r w:rsidRPr="006E6A94">
        <w:rPr>
          <w:sz w:val="32"/>
          <w:szCs w:val="32"/>
        </w:rPr>
        <w:t xml:space="preserve"> (FK, INT): Foreign key referencing the </w:t>
      </w:r>
      <w:proofErr w:type="spellStart"/>
      <w:r w:rsidRPr="006E6A94">
        <w:rPr>
          <w:sz w:val="32"/>
          <w:szCs w:val="32"/>
        </w:rPr>
        <w:t>CustomerID</w:t>
      </w:r>
      <w:proofErr w:type="spellEnd"/>
      <w:r w:rsidRPr="006E6A94">
        <w:rPr>
          <w:sz w:val="32"/>
          <w:szCs w:val="32"/>
        </w:rPr>
        <w:t xml:space="preserve"> in the Customers table.</w:t>
      </w:r>
    </w:p>
    <w:p w14:paraId="5BE701CD" w14:textId="77777777" w:rsidR="00641CB4" w:rsidRPr="006E6A94" w:rsidRDefault="00641CB4" w:rsidP="00641CB4">
      <w:pPr>
        <w:pBdr>
          <w:top w:val="single" w:sz="4" w:space="1" w:color="auto"/>
          <w:left w:val="single" w:sz="4" w:space="4" w:color="auto"/>
          <w:bottom w:val="single" w:sz="4" w:space="1" w:color="auto"/>
          <w:right w:val="single" w:sz="4" w:space="4" w:color="auto"/>
        </w:pBdr>
        <w:rPr>
          <w:sz w:val="32"/>
          <w:szCs w:val="32"/>
        </w:rPr>
      </w:pPr>
      <w:proofErr w:type="spellStart"/>
      <w:r w:rsidRPr="006E6A94">
        <w:rPr>
          <w:sz w:val="32"/>
          <w:szCs w:val="32"/>
        </w:rPr>
        <w:t>InstrumentType</w:t>
      </w:r>
      <w:proofErr w:type="spellEnd"/>
      <w:r w:rsidRPr="006E6A94">
        <w:rPr>
          <w:sz w:val="32"/>
          <w:szCs w:val="32"/>
        </w:rPr>
        <w:t xml:space="preserve"> (</w:t>
      </w:r>
      <w:proofErr w:type="gramStart"/>
      <w:r w:rsidRPr="006E6A94">
        <w:rPr>
          <w:sz w:val="32"/>
          <w:szCs w:val="32"/>
        </w:rPr>
        <w:t>VARCHAR(</w:t>
      </w:r>
      <w:proofErr w:type="gramEnd"/>
      <w:r w:rsidRPr="006E6A94">
        <w:rPr>
          <w:sz w:val="32"/>
          <w:szCs w:val="32"/>
        </w:rPr>
        <w:t>50)): Type of instrument being repaired.</w:t>
      </w:r>
    </w:p>
    <w:p w14:paraId="483D08CA" w14:textId="77777777" w:rsidR="00641CB4" w:rsidRPr="006E6A94" w:rsidRDefault="00641CB4" w:rsidP="00641CB4">
      <w:pPr>
        <w:pBdr>
          <w:top w:val="single" w:sz="4" w:space="1" w:color="auto"/>
          <w:left w:val="single" w:sz="4" w:space="4" w:color="auto"/>
          <w:bottom w:val="single" w:sz="4" w:space="1" w:color="auto"/>
          <w:right w:val="single" w:sz="4" w:space="4" w:color="auto"/>
        </w:pBdr>
        <w:rPr>
          <w:sz w:val="32"/>
          <w:szCs w:val="32"/>
        </w:rPr>
      </w:pPr>
      <w:proofErr w:type="spellStart"/>
      <w:r w:rsidRPr="006E6A94">
        <w:rPr>
          <w:sz w:val="32"/>
          <w:szCs w:val="32"/>
        </w:rPr>
        <w:t>AppointmentDate</w:t>
      </w:r>
      <w:proofErr w:type="spellEnd"/>
      <w:r w:rsidRPr="006E6A94">
        <w:rPr>
          <w:sz w:val="32"/>
          <w:szCs w:val="32"/>
        </w:rPr>
        <w:t xml:space="preserve"> (DATE): Scheduled date for the repair appointment.</w:t>
      </w:r>
    </w:p>
    <w:p w14:paraId="6886F5C3" w14:textId="77777777" w:rsidR="00641CB4" w:rsidRPr="006E6A94" w:rsidRDefault="00641CB4" w:rsidP="00641CB4">
      <w:pPr>
        <w:pBdr>
          <w:top w:val="single" w:sz="4" w:space="1" w:color="auto"/>
          <w:left w:val="single" w:sz="4" w:space="4" w:color="auto"/>
          <w:bottom w:val="single" w:sz="4" w:space="1" w:color="auto"/>
          <w:right w:val="single" w:sz="4" w:space="4" w:color="auto"/>
        </w:pBdr>
        <w:rPr>
          <w:sz w:val="32"/>
          <w:szCs w:val="32"/>
        </w:rPr>
      </w:pPr>
      <w:r w:rsidRPr="006E6A94">
        <w:rPr>
          <w:sz w:val="32"/>
          <w:szCs w:val="32"/>
        </w:rPr>
        <w:t>Status (</w:t>
      </w:r>
      <w:proofErr w:type="gramStart"/>
      <w:r w:rsidRPr="006E6A94">
        <w:rPr>
          <w:sz w:val="32"/>
          <w:szCs w:val="32"/>
        </w:rPr>
        <w:t>VARCHAR(</w:t>
      </w:r>
      <w:proofErr w:type="gramEnd"/>
      <w:r w:rsidRPr="006E6A94">
        <w:rPr>
          <w:sz w:val="32"/>
          <w:szCs w:val="32"/>
        </w:rPr>
        <w:t>20)): Status of the repair (e.g., Scheduled, In Progress, Completed).</w:t>
      </w:r>
    </w:p>
    <w:p w14:paraId="1C8F2584" w14:textId="77777777" w:rsidR="00641CB4" w:rsidRPr="006E6A94" w:rsidRDefault="00641CB4" w:rsidP="00641CB4">
      <w:pPr>
        <w:pBdr>
          <w:top w:val="single" w:sz="4" w:space="1" w:color="auto"/>
          <w:left w:val="single" w:sz="4" w:space="4" w:color="auto"/>
          <w:bottom w:val="single" w:sz="4" w:space="1" w:color="auto"/>
          <w:right w:val="single" w:sz="4" w:space="4" w:color="auto"/>
        </w:pBdr>
        <w:rPr>
          <w:sz w:val="32"/>
          <w:szCs w:val="32"/>
        </w:rPr>
      </w:pPr>
      <w:proofErr w:type="spellStart"/>
      <w:r w:rsidRPr="006E6A94">
        <w:rPr>
          <w:sz w:val="32"/>
          <w:szCs w:val="32"/>
        </w:rPr>
        <w:t>EmployeeID</w:t>
      </w:r>
      <w:proofErr w:type="spellEnd"/>
      <w:r w:rsidRPr="006E6A94">
        <w:rPr>
          <w:sz w:val="32"/>
          <w:szCs w:val="32"/>
        </w:rPr>
        <w:t xml:space="preserve"> (FK, INT): Foreign key referencing the </w:t>
      </w:r>
      <w:proofErr w:type="spellStart"/>
      <w:r w:rsidRPr="006E6A94">
        <w:rPr>
          <w:sz w:val="32"/>
          <w:szCs w:val="32"/>
        </w:rPr>
        <w:t>EmployeeID</w:t>
      </w:r>
      <w:proofErr w:type="spellEnd"/>
      <w:r w:rsidRPr="006E6A94">
        <w:rPr>
          <w:sz w:val="32"/>
          <w:szCs w:val="32"/>
        </w:rPr>
        <w:t xml:space="preserve"> in the Employees table.</w:t>
      </w:r>
    </w:p>
    <w:p w14:paraId="023830B4" w14:textId="77777777" w:rsidR="00641CB4" w:rsidRPr="006E6A94" w:rsidRDefault="00641CB4" w:rsidP="00641CB4">
      <w:pPr>
        <w:rPr>
          <w:sz w:val="28"/>
          <w:szCs w:val="28"/>
        </w:rPr>
      </w:pPr>
    </w:p>
    <w:p w14:paraId="7DFAE877" w14:textId="40B12662" w:rsidR="00641CB4" w:rsidRPr="006E6A94" w:rsidRDefault="00641CB4" w:rsidP="00641CB4">
      <w:pPr>
        <w:pBdr>
          <w:top w:val="single" w:sz="4" w:space="1" w:color="auto"/>
          <w:left w:val="single" w:sz="4" w:space="4" w:color="auto"/>
          <w:bottom w:val="single" w:sz="4" w:space="1" w:color="auto"/>
          <w:right w:val="single" w:sz="4" w:space="4" w:color="auto"/>
        </w:pBdr>
        <w:rPr>
          <w:b/>
          <w:bCs/>
          <w:sz w:val="32"/>
          <w:szCs w:val="32"/>
        </w:rPr>
      </w:pPr>
      <w:r w:rsidRPr="006E6A94">
        <w:rPr>
          <w:b/>
          <w:bCs/>
          <w:sz w:val="32"/>
          <w:szCs w:val="32"/>
        </w:rPr>
        <w:t>Reports:</w:t>
      </w:r>
    </w:p>
    <w:p w14:paraId="1DB51E42" w14:textId="77777777" w:rsidR="00641CB4" w:rsidRPr="006E6A94" w:rsidRDefault="00641CB4" w:rsidP="00641CB4">
      <w:pPr>
        <w:pBdr>
          <w:top w:val="single" w:sz="4" w:space="1" w:color="auto"/>
          <w:left w:val="single" w:sz="4" w:space="4" w:color="auto"/>
          <w:bottom w:val="single" w:sz="4" w:space="1" w:color="auto"/>
          <w:right w:val="single" w:sz="4" w:space="4" w:color="auto"/>
        </w:pBdr>
        <w:rPr>
          <w:sz w:val="32"/>
          <w:szCs w:val="32"/>
        </w:rPr>
      </w:pPr>
      <w:proofErr w:type="spellStart"/>
      <w:r w:rsidRPr="006E6A94">
        <w:rPr>
          <w:sz w:val="32"/>
          <w:szCs w:val="32"/>
        </w:rPr>
        <w:t>ReportID</w:t>
      </w:r>
      <w:proofErr w:type="spellEnd"/>
      <w:r w:rsidRPr="006E6A94">
        <w:rPr>
          <w:sz w:val="32"/>
          <w:szCs w:val="32"/>
        </w:rPr>
        <w:t xml:space="preserve"> (PK, INT NOT NULL): Unique identifier for each report.</w:t>
      </w:r>
    </w:p>
    <w:p w14:paraId="48569BB9" w14:textId="77777777" w:rsidR="00641CB4" w:rsidRPr="006E6A94" w:rsidRDefault="00641CB4" w:rsidP="00641CB4">
      <w:pPr>
        <w:pBdr>
          <w:top w:val="single" w:sz="4" w:space="1" w:color="auto"/>
          <w:left w:val="single" w:sz="4" w:space="4" w:color="auto"/>
          <w:bottom w:val="single" w:sz="4" w:space="1" w:color="auto"/>
          <w:right w:val="single" w:sz="4" w:space="4" w:color="auto"/>
        </w:pBdr>
        <w:rPr>
          <w:sz w:val="32"/>
          <w:szCs w:val="32"/>
        </w:rPr>
      </w:pPr>
      <w:proofErr w:type="spellStart"/>
      <w:r w:rsidRPr="006E6A94">
        <w:rPr>
          <w:sz w:val="32"/>
          <w:szCs w:val="32"/>
        </w:rPr>
        <w:t>ReportType</w:t>
      </w:r>
      <w:proofErr w:type="spellEnd"/>
      <w:r w:rsidRPr="006E6A94">
        <w:rPr>
          <w:sz w:val="32"/>
          <w:szCs w:val="32"/>
        </w:rPr>
        <w:t xml:space="preserve"> (</w:t>
      </w:r>
      <w:proofErr w:type="gramStart"/>
      <w:r w:rsidRPr="006E6A94">
        <w:rPr>
          <w:sz w:val="32"/>
          <w:szCs w:val="32"/>
        </w:rPr>
        <w:t>VARCHAR(</w:t>
      </w:r>
      <w:proofErr w:type="gramEnd"/>
      <w:r w:rsidRPr="006E6A94">
        <w:rPr>
          <w:sz w:val="32"/>
          <w:szCs w:val="32"/>
        </w:rPr>
        <w:t>255)): Type or category of the report.</w:t>
      </w:r>
    </w:p>
    <w:p w14:paraId="3DA0E891" w14:textId="77777777" w:rsidR="00641CB4" w:rsidRPr="006E6A94" w:rsidRDefault="00641CB4" w:rsidP="00641CB4">
      <w:pPr>
        <w:pBdr>
          <w:top w:val="single" w:sz="4" w:space="1" w:color="auto"/>
          <w:left w:val="single" w:sz="4" w:space="4" w:color="auto"/>
          <w:bottom w:val="single" w:sz="4" w:space="1" w:color="auto"/>
          <w:right w:val="single" w:sz="4" w:space="4" w:color="auto"/>
        </w:pBdr>
        <w:rPr>
          <w:sz w:val="32"/>
          <w:szCs w:val="32"/>
        </w:rPr>
      </w:pPr>
      <w:proofErr w:type="spellStart"/>
      <w:r w:rsidRPr="006E6A94">
        <w:rPr>
          <w:sz w:val="32"/>
          <w:szCs w:val="32"/>
        </w:rPr>
        <w:lastRenderedPageBreak/>
        <w:t>ReportDate</w:t>
      </w:r>
      <w:proofErr w:type="spellEnd"/>
      <w:r w:rsidRPr="006E6A94">
        <w:rPr>
          <w:sz w:val="32"/>
          <w:szCs w:val="32"/>
        </w:rPr>
        <w:t xml:space="preserve"> (DATE): Date when the report was generated.</w:t>
      </w:r>
    </w:p>
    <w:p w14:paraId="6106CCC7" w14:textId="77777777" w:rsidR="00641CB4" w:rsidRPr="006E6A94" w:rsidRDefault="00641CB4" w:rsidP="00641CB4">
      <w:pPr>
        <w:pBdr>
          <w:top w:val="single" w:sz="4" w:space="1" w:color="auto"/>
          <w:left w:val="single" w:sz="4" w:space="4" w:color="auto"/>
          <w:bottom w:val="single" w:sz="4" w:space="1" w:color="auto"/>
          <w:right w:val="single" w:sz="4" w:space="4" w:color="auto"/>
        </w:pBdr>
        <w:rPr>
          <w:sz w:val="32"/>
          <w:szCs w:val="32"/>
        </w:rPr>
      </w:pPr>
      <w:r w:rsidRPr="006E6A94">
        <w:rPr>
          <w:sz w:val="32"/>
          <w:szCs w:val="32"/>
        </w:rPr>
        <w:t>Content (VARCHAR(MAX)): Content or details of the report.</w:t>
      </w:r>
    </w:p>
    <w:p w14:paraId="2AA94E97" w14:textId="671A51E5" w:rsidR="00641CB4" w:rsidRPr="006E6A94" w:rsidRDefault="00641CB4" w:rsidP="00641CB4">
      <w:pPr>
        <w:pBdr>
          <w:top w:val="single" w:sz="4" w:space="1" w:color="auto"/>
          <w:left w:val="single" w:sz="4" w:space="4" w:color="auto"/>
          <w:bottom w:val="single" w:sz="4" w:space="1" w:color="auto"/>
          <w:right w:val="single" w:sz="4" w:space="4" w:color="auto"/>
        </w:pBdr>
        <w:rPr>
          <w:sz w:val="32"/>
          <w:szCs w:val="32"/>
        </w:rPr>
      </w:pPr>
      <w:proofErr w:type="spellStart"/>
      <w:r w:rsidRPr="006E6A94">
        <w:rPr>
          <w:sz w:val="32"/>
          <w:szCs w:val="32"/>
        </w:rPr>
        <w:t>EmployeeID</w:t>
      </w:r>
      <w:proofErr w:type="spellEnd"/>
      <w:r w:rsidRPr="006E6A94">
        <w:rPr>
          <w:sz w:val="32"/>
          <w:szCs w:val="32"/>
        </w:rPr>
        <w:t xml:space="preserve"> (FK, INT): Foreign key referencing the </w:t>
      </w:r>
      <w:proofErr w:type="spellStart"/>
      <w:r w:rsidRPr="006E6A94">
        <w:rPr>
          <w:sz w:val="32"/>
          <w:szCs w:val="32"/>
        </w:rPr>
        <w:t>EmployeeID</w:t>
      </w:r>
      <w:proofErr w:type="spellEnd"/>
      <w:r w:rsidRPr="006E6A94">
        <w:rPr>
          <w:sz w:val="32"/>
          <w:szCs w:val="32"/>
        </w:rPr>
        <w:t xml:space="preserve"> in the Employees table.</w:t>
      </w:r>
    </w:p>
    <w:p w14:paraId="77C4BC4B" w14:textId="51787DFC" w:rsidR="00641CB4" w:rsidRPr="006E6A94" w:rsidRDefault="00641CB4" w:rsidP="00641CB4">
      <w:pPr>
        <w:rPr>
          <w:sz w:val="32"/>
          <w:szCs w:val="32"/>
        </w:rPr>
      </w:pPr>
    </w:p>
    <w:p w14:paraId="6173E271" w14:textId="232191E1" w:rsidR="00641CB4" w:rsidRPr="006E6A94" w:rsidRDefault="00641CB4" w:rsidP="00641CB4">
      <w:pPr>
        <w:pBdr>
          <w:top w:val="single" w:sz="4" w:space="1" w:color="auto"/>
          <w:left w:val="single" w:sz="4" w:space="4" w:color="auto"/>
          <w:bottom w:val="single" w:sz="4" w:space="1" w:color="auto"/>
          <w:right w:val="single" w:sz="4" w:space="4" w:color="auto"/>
        </w:pBdr>
        <w:rPr>
          <w:b/>
          <w:bCs/>
          <w:sz w:val="32"/>
          <w:szCs w:val="32"/>
        </w:rPr>
      </w:pPr>
      <w:r w:rsidRPr="006E6A94">
        <w:rPr>
          <w:b/>
          <w:bCs/>
          <w:sz w:val="32"/>
          <w:szCs w:val="32"/>
        </w:rPr>
        <w:t>Employees:</w:t>
      </w:r>
    </w:p>
    <w:p w14:paraId="35C2E8A9" w14:textId="77777777" w:rsidR="00641CB4" w:rsidRPr="006E6A94" w:rsidRDefault="00641CB4" w:rsidP="00641CB4">
      <w:pPr>
        <w:pBdr>
          <w:top w:val="single" w:sz="4" w:space="1" w:color="auto"/>
          <w:left w:val="single" w:sz="4" w:space="4" w:color="auto"/>
          <w:bottom w:val="single" w:sz="4" w:space="1" w:color="auto"/>
          <w:right w:val="single" w:sz="4" w:space="4" w:color="auto"/>
        </w:pBdr>
        <w:rPr>
          <w:sz w:val="32"/>
          <w:szCs w:val="32"/>
        </w:rPr>
      </w:pPr>
      <w:proofErr w:type="spellStart"/>
      <w:r w:rsidRPr="006E6A94">
        <w:rPr>
          <w:sz w:val="32"/>
          <w:szCs w:val="32"/>
        </w:rPr>
        <w:t>EmployeeID</w:t>
      </w:r>
      <w:proofErr w:type="spellEnd"/>
      <w:r w:rsidRPr="006E6A94">
        <w:rPr>
          <w:sz w:val="32"/>
          <w:szCs w:val="32"/>
        </w:rPr>
        <w:t xml:space="preserve"> (PK, INT NOT NULL): Unique identifier for each employee.</w:t>
      </w:r>
    </w:p>
    <w:p w14:paraId="11646C8C" w14:textId="77777777" w:rsidR="00641CB4" w:rsidRPr="006E6A94" w:rsidRDefault="00641CB4" w:rsidP="00641CB4">
      <w:pPr>
        <w:pBdr>
          <w:top w:val="single" w:sz="4" w:space="1" w:color="auto"/>
          <w:left w:val="single" w:sz="4" w:space="4" w:color="auto"/>
          <w:bottom w:val="single" w:sz="4" w:space="1" w:color="auto"/>
          <w:right w:val="single" w:sz="4" w:space="4" w:color="auto"/>
        </w:pBdr>
        <w:rPr>
          <w:sz w:val="32"/>
          <w:szCs w:val="32"/>
        </w:rPr>
      </w:pPr>
      <w:r w:rsidRPr="006E6A94">
        <w:rPr>
          <w:sz w:val="32"/>
          <w:szCs w:val="32"/>
        </w:rPr>
        <w:t>FirstName (</w:t>
      </w:r>
      <w:proofErr w:type="gramStart"/>
      <w:r w:rsidRPr="006E6A94">
        <w:rPr>
          <w:sz w:val="32"/>
          <w:szCs w:val="32"/>
        </w:rPr>
        <w:t>VARCHAR(</w:t>
      </w:r>
      <w:proofErr w:type="gramEnd"/>
      <w:r w:rsidRPr="006E6A94">
        <w:rPr>
          <w:sz w:val="32"/>
          <w:szCs w:val="32"/>
        </w:rPr>
        <w:t>50)): First name of the employee.</w:t>
      </w:r>
    </w:p>
    <w:p w14:paraId="54A4DF78" w14:textId="77777777" w:rsidR="00641CB4" w:rsidRPr="006E6A94" w:rsidRDefault="00641CB4" w:rsidP="00641CB4">
      <w:pPr>
        <w:pBdr>
          <w:top w:val="single" w:sz="4" w:space="1" w:color="auto"/>
          <w:left w:val="single" w:sz="4" w:space="4" w:color="auto"/>
          <w:bottom w:val="single" w:sz="4" w:space="1" w:color="auto"/>
          <w:right w:val="single" w:sz="4" w:space="4" w:color="auto"/>
        </w:pBdr>
        <w:rPr>
          <w:sz w:val="32"/>
          <w:szCs w:val="32"/>
        </w:rPr>
      </w:pPr>
      <w:proofErr w:type="spellStart"/>
      <w:r w:rsidRPr="006E6A94">
        <w:rPr>
          <w:sz w:val="32"/>
          <w:szCs w:val="32"/>
        </w:rPr>
        <w:t>LastName</w:t>
      </w:r>
      <w:proofErr w:type="spellEnd"/>
      <w:r w:rsidRPr="006E6A94">
        <w:rPr>
          <w:sz w:val="32"/>
          <w:szCs w:val="32"/>
        </w:rPr>
        <w:t xml:space="preserve"> (</w:t>
      </w:r>
      <w:proofErr w:type="gramStart"/>
      <w:r w:rsidRPr="006E6A94">
        <w:rPr>
          <w:sz w:val="32"/>
          <w:szCs w:val="32"/>
        </w:rPr>
        <w:t>VARCHAR(</w:t>
      </w:r>
      <w:proofErr w:type="gramEnd"/>
      <w:r w:rsidRPr="006E6A94">
        <w:rPr>
          <w:sz w:val="32"/>
          <w:szCs w:val="32"/>
        </w:rPr>
        <w:t>50)): Last name of the employee.</w:t>
      </w:r>
    </w:p>
    <w:p w14:paraId="541DE9AA" w14:textId="77777777" w:rsidR="00641CB4" w:rsidRPr="006E6A94" w:rsidRDefault="00641CB4" w:rsidP="00641CB4">
      <w:pPr>
        <w:pBdr>
          <w:top w:val="single" w:sz="4" w:space="1" w:color="auto"/>
          <w:left w:val="single" w:sz="4" w:space="4" w:color="auto"/>
          <w:bottom w:val="single" w:sz="4" w:space="1" w:color="auto"/>
          <w:right w:val="single" w:sz="4" w:space="4" w:color="auto"/>
        </w:pBdr>
        <w:rPr>
          <w:sz w:val="32"/>
          <w:szCs w:val="32"/>
        </w:rPr>
      </w:pPr>
      <w:r w:rsidRPr="006E6A94">
        <w:rPr>
          <w:sz w:val="32"/>
          <w:szCs w:val="32"/>
        </w:rPr>
        <w:t>Role (</w:t>
      </w:r>
      <w:proofErr w:type="gramStart"/>
      <w:r w:rsidRPr="006E6A94">
        <w:rPr>
          <w:sz w:val="32"/>
          <w:szCs w:val="32"/>
        </w:rPr>
        <w:t>VARCHAR(</w:t>
      </w:r>
      <w:proofErr w:type="gramEnd"/>
      <w:r w:rsidRPr="006E6A94">
        <w:rPr>
          <w:sz w:val="32"/>
          <w:szCs w:val="32"/>
        </w:rPr>
        <w:t>50)): Role or position of the employee.</w:t>
      </w:r>
    </w:p>
    <w:p w14:paraId="16860664" w14:textId="1A9A0E41" w:rsidR="00641CB4" w:rsidRPr="006E6A94" w:rsidRDefault="00641CB4" w:rsidP="00641CB4">
      <w:pPr>
        <w:pBdr>
          <w:top w:val="single" w:sz="4" w:space="1" w:color="auto"/>
          <w:left w:val="single" w:sz="4" w:space="4" w:color="auto"/>
          <w:bottom w:val="single" w:sz="4" w:space="1" w:color="auto"/>
          <w:right w:val="single" w:sz="4" w:space="4" w:color="auto"/>
        </w:pBdr>
        <w:rPr>
          <w:sz w:val="32"/>
          <w:szCs w:val="32"/>
        </w:rPr>
      </w:pPr>
      <w:r w:rsidRPr="006E6A94">
        <w:rPr>
          <w:sz w:val="32"/>
          <w:szCs w:val="32"/>
        </w:rPr>
        <w:t>Salary (</w:t>
      </w:r>
      <w:proofErr w:type="gramStart"/>
      <w:r w:rsidRPr="006E6A94">
        <w:rPr>
          <w:sz w:val="32"/>
          <w:szCs w:val="32"/>
        </w:rPr>
        <w:t>DECIMAL(</w:t>
      </w:r>
      <w:proofErr w:type="gramEnd"/>
      <w:r w:rsidRPr="006E6A94">
        <w:rPr>
          <w:sz w:val="32"/>
          <w:szCs w:val="32"/>
        </w:rPr>
        <w:t>7,2)): Salary associated with the employee's role, represented as a decimal number with a total of 7 digits, including 2 decimal places.</w:t>
      </w:r>
    </w:p>
    <w:sectPr w:rsidR="00641CB4" w:rsidRPr="006E6A94">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5AECB6" w14:textId="77777777" w:rsidR="00CD7F59" w:rsidRDefault="00CD7F59" w:rsidP="00641CB4">
      <w:pPr>
        <w:spacing w:after="0" w:line="240" w:lineRule="auto"/>
      </w:pPr>
      <w:r>
        <w:separator/>
      </w:r>
    </w:p>
  </w:endnote>
  <w:endnote w:type="continuationSeparator" w:id="0">
    <w:p w14:paraId="362013BF" w14:textId="77777777" w:rsidR="00CD7F59" w:rsidRDefault="00CD7F59" w:rsidP="00641C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9008729"/>
      <w:docPartObj>
        <w:docPartGallery w:val="Page Numbers (Bottom of Page)"/>
        <w:docPartUnique/>
      </w:docPartObj>
    </w:sdtPr>
    <w:sdtEndPr>
      <w:rPr>
        <w:noProof/>
      </w:rPr>
    </w:sdtEndPr>
    <w:sdtContent>
      <w:p w14:paraId="7B5875C3" w14:textId="0E4281F7" w:rsidR="00641CB4" w:rsidRDefault="00641CB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23DDE46" w14:textId="77777777" w:rsidR="00641CB4" w:rsidRDefault="00641C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491244" w14:textId="77777777" w:rsidR="00CD7F59" w:rsidRDefault="00CD7F59" w:rsidP="00641CB4">
      <w:pPr>
        <w:spacing w:after="0" w:line="240" w:lineRule="auto"/>
      </w:pPr>
      <w:r>
        <w:separator/>
      </w:r>
    </w:p>
  </w:footnote>
  <w:footnote w:type="continuationSeparator" w:id="0">
    <w:p w14:paraId="6F3475A9" w14:textId="77777777" w:rsidR="00CD7F59" w:rsidRDefault="00CD7F59" w:rsidP="00641C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257EFB"/>
    <w:multiLevelType w:val="hybridMultilevel"/>
    <w:tmpl w:val="70FE4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8750F4"/>
    <w:multiLevelType w:val="hybridMultilevel"/>
    <w:tmpl w:val="BF4A30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43A69E9"/>
    <w:multiLevelType w:val="hybridMultilevel"/>
    <w:tmpl w:val="AFBA20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688020050">
    <w:abstractNumId w:val="1"/>
  </w:num>
  <w:num w:numId="2" w16cid:durableId="2084523573">
    <w:abstractNumId w:val="0"/>
  </w:num>
  <w:num w:numId="3" w16cid:durableId="5585923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B23"/>
    <w:rsid w:val="000F6AEB"/>
    <w:rsid w:val="00157B23"/>
    <w:rsid w:val="00641CB4"/>
    <w:rsid w:val="006E6A94"/>
    <w:rsid w:val="0084266E"/>
    <w:rsid w:val="00902B2B"/>
    <w:rsid w:val="00A16063"/>
    <w:rsid w:val="00B34A9D"/>
    <w:rsid w:val="00CC5456"/>
    <w:rsid w:val="00CD7F59"/>
    <w:rsid w:val="00D050E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7318A"/>
  <w15:chartTrackingRefBased/>
  <w15:docId w15:val="{7C518B40-E0AF-435D-8C35-08BD3494C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6AEB"/>
    <w:pPr>
      <w:ind w:left="720"/>
      <w:contextualSpacing/>
    </w:pPr>
  </w:style>
  <w:style w:type="paragraph" w:styleId="Header">
    <w:name w:val="header"/>
    <w:basedOn w:val="Normal"/>
    <w:link w:val="HeaderChar"/>
    <w:uiPriority w:val="99"/>
    <w:unhideWhenUsed/>
    <w:rsid w:val="00641C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1CB4"/>
  </w:style>
  <w:style w:type="paragraph" w:styleId="Footer">
    <w:name w:val="footer"/>
    <w:basedOn w:val="Normal"/>
    <w:link w:val="FooterChar"/>
    <w:uiPriority w:val="99"/>
    <w:unhideWhenUsed/>
    <w:rsid w:val="00641C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1C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447486">
      <w:bodyDiv w:val="1"/>
      <w:marLeft w:val="0"/>
      <w:marRight w:val="0"/>
      <w:marTop w:val="0"/>
      <w:marBottom w:val="0"/>
      <w:divBdr>
        <w:top w:val="none" w:sz="0" w:space="0" w:color="auto"/>
        <w:left w:val="none" w:sz="0" w:space="0" w:color="auto"/>
        <w:bottom w:val="none" w:sz="0" w:space="0" w:color="auto"/>
        <w:right w:val="none" w:sz="0" w:space="0" w:color="auto"/>
      </w:divBdr>
    </w:div>
    <w:div w:id="245842163">
      <w:bodyDiv w:val="1"/>
      <w:marLeft w:val="0"/>
      <w:marRight w:val="0"/>
      <w:marTop w:val="0"/>
      <w:marBottom w:val="0"/>
      <w:divBdr>
        <w:top w:val="none" w:sz="0" w:space="0" w:color="auto"/>
        <w:left w:val="none" w:sz="0" w:space="0" w:color="auto"/>
        <w:bottom w:val="none" w:sz="0" w:space="0" w:color="auto"/>
        <w:right w:val="none" w:sz="0" w:space="0" w:color="auto"/>
      </w:divBdr>
    </w:div>
    <w:div w:id="742022613">
      <w:bodyDiv w:val="1"/>
      <w:marLeft w:val="0"/>
      <w:marRight w:val="0"/>
      <w:marTop w:val="0"/>
      <w:marBottom w:val="0"/>
      <w:divBdr>
        <w:top w:val="none" w:sz="0" w:space="0" w:color="auto"/>
        <w:left w:val="none" w:sz="0" w:space="0" w:color="auto"/>
        <w:bottom w:val="none" w:sz="0" w:space="0" w:color="auto"/>
        <w:right w:val="none" w:sz="0" w:space="0" w:color="auto"/>
      </w:divBdr>
    </w:div>
    <w:div w:id="1061438170">
      <w:bodyDiv w:val="1"/>
      <w:marLeft w:val="0"/>
      <w:marRight w:val="0"/>
      <w:marTop w:val="0"/>
      <w:marBottom w:val="0"/>
      <w:divBdr>
        <w:top w:val="none" w:sz="0" w:space="0" w:color="auto"/>
        <w:left w:val="none" w:sz="0" w:space="0" w:color="auto"/>
        <w:bottom w:val="none" w:sz="0" w:space="0" w:color="auto"/>
        <w:right w:val="none" w:sz="0" w:space="0" w:color="auto"/>
      </w:divBdr>
    </w:div>
    <w:div w:id="1431703791">
      <w:bodyDiv w:val="1"/>
      <w:marLeft w:val="0"/>
      <w:marRight w:val="0"/>
      <w:marTop w:val="0"/>
      <w:marBottom w:val="0"/>
      <w:divBdr>
        <w:top w:val="none" w:sz="0" w:space="0" w:color="auto"/>
        <w:left w:val="none" w:sz="0" w:space="0" w:color="auto"/>
        <w:bottom w:val="none" w:sz="0" w:space="0" w:color="auto"/>
        <w:right w:val="none" w:sz="0" w:space="0" w:color="auto"/>
      </w:divBdr>
    </w:div>
    <w:div w:id="1894384781">
      <w:bodyDiv w:val="1"/>
      <w:marLeft w:val="0"/>
      <w:marRight w:val="0"/>
      <w:marTop w:val="0"/>
      <w:marBottom w:val="0"/>
      <w:divBdr>
        <w:top w:val="none" w:sz="0" w:space="0" w:color="auto"/>
        <w:left w:val="none" w:sz="0" w:space="0" w:color="auto"/>
        <w:bottom w:val="none" w:sz="0" w:space="0" w:color="auto"/>
        <w:right w:val="none" w:sz="0" w:space="0" w:color="auto"/>
      </w:divBdr>
    </w:div>
    <w:div w:id="1963076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0BDE0B-E20C-468F-8E8D-D627F17DB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7</Pages>
  <Words>1014</Words>
  <Characters>5780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SEWS-E</Company>
  <LinksUpToDate>false</LinksUpToDate>
  <CharactersWithSpaces>6781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Bramwell, Benjamin (YST)</dc:creator>
  <cp:keywords/>
  <dc:description/>
  <cp:lastModifiedBy>Bramwell, Benjamin (YST)</cp:lastModifiedBy>
  <cp:revision>1</cp:revision>
  <dcterms:created xsi:type="dcterms:W3CDTF">2023-12-20T10:06:00Z</dcterms:created>
  <dcterms:modified xsi:type="dcterms:W3CDTF">2023-12-20T14:57:00Z</dcterms:modified>
</cp:coreProperties>
</file>