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CEE27" w14:textId="2BC273D5" w:rsidR="00C9771E" w:rsidRPr="00D4504D" w:rsidRDefault="00C9771E">
      <w:pPr>
        <w:rPr>
          <w:rFonts w:ascii="Arial" w:hAnsi="Arial" w:cs="Arial"/>
          <w:b/>
          <w:bCs/>
          <w:sz w:val="28"/>
          <w:szCs w:val="28"/>
          <w:u w:val="single"/>
        </w:rPr>
      </w:pPr>
      <w:proofErr w:type="spellStart"/>
      <w:r w:rsidRPr="00D4504D">
        <w:rPr>
          <w:rFonts w:ascii="Arial" w:hAnsi="Arial" w:cs="Arial"/>
          <w:b/>
          <w:bCs/>
          <w:sz w:val="28"/>
          <w:szCs w:val="28"/>
          <w:u w:val="single"/>
        </w:rPr>
        <w:t>Rhestr</w:t>
      </w:r>
      <w:proofErr w:type="spellEnd"/>
      <w:r w:rsidRPr="00D4504D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D4504D">
        <w:rPr>
          <w:rFonts w:ascii="Arial" w:hAnsi="Arial" w:cs="Arial"/>
          <w:b/>
          <w:bCs/>
          <w:sz w:val="28"/>
          <w:szCs w:val="28"/>
          <w:u w:val="single"/>
        </w:rPr>
        <w:t>Gyfeirnodi</w:t>
      </w:r>
      <w:proofErr w:type="spellEnd"/>
      <w:r w:rsidRPr="00D4504D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proofErr w:type="spellStart"/>
      <w:r w:rsidRPr="00D4504D">
        <w:rPr>
          <w:rFonts w:ascii="Arial" w:hAnsi="Arial" w:cs="Arial"/>
          <w:b/>
          <w:bCs/>
          <w:sz w:val="28"/>
          <w:szCs w:val="28"/>
          <w:u w:val="single"/>
        </w:rPr>
        <w:t>Rhan</w:t>
      </w:r>
      <w:proofErr w:type="spellEnd"/>
      <w:r w:rsidRPr="00D4504D">
        <w:rPr>
          <w:rFonts w:ascii="Arial" w:hAnsi="Arial" w:cs="Arial"/>
          <w:b/>
          <w:bCs/>
          <w:sz w:val="28"/>
          <w:szCs w:val="28"/>
          <w:u w:val="single"/>
        </w:rPr>
        <w:t xml:space="preserve"> 1</w:t>
      </w:r>
    </w:p>
    <w:p w14:paraId="0319B5E2" w14:textId="77777777" w:rsidR="0050355F" w:rsidRDefault="0050355F" w:rsidP="009B76DF">
      <w:pPr>
        <w:rPr>
          <w:rFonts w:ascii="AppleSystemUIFont" w:eastAsiaTheme="minorHAnsi" w:hAnsi="AppleSystemUIFont" w:cs="AppleSystemUIFont"/>
          <w:lang w:eastAsia="en-US"/>
        </w:rPr>
      </w:pPr>
    </w:p>
    <w:p w14:paraId="0C63519C" w14:textId="2BA71DAE" w:rsidR="0050355F" w:rsidRDefault="0050355F" w:rsidP="008D3CA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Biswas, S. (2021) ‘</w:t>
      </w:r>
      <w:r w:rsidRPr="008D3CAD">
        <w:rPr>
          <w:rFonts w:ascii="Arial" w:hAnsi="Arial" w:cs="Arial"/>
          <w:sz w:val="22"/>
          <w:szCs w:val="22"/>
        </w:rPr>
        <w:t>Community partnership can minimise learning gaps</w:t>
      </w:r>
      <w:r>
        <w:rPr>
          <w:rFonts w:ascii="Arial" w:hAnsi="Arial" w:cs="Arial"/>
          <w:sz w:val="22"/>
          <w:szCs w:val="22"/>
        </w:rPr>
        <w:t>’,</w:t>
      </w:r>
      <w:r w:rsidRPr="0050355F">
        <w:rPr>
          <w:rFonts w:ascii="Arial" w:hAnsi="Arial" w:cs="Arial"/>
          <w:i/>
          <w:iCs/>
          <w:sz w:val="22"/>
          <w:szCs w:val="22"/>
        </w:rPr>
        <w:t xml:space="preserve"> </w:t>
      </w:r>
      <w:r w:rsidRPr="008D3CAD">
        <w:rPr>
          <w:rFonts w:ascii="Arial" w:hAnsi="Arial" w:cs="Arial"/>
          <w:i/>
          <w:iCs/>
          <w:sz w:val="22"/>
          <w:szCs w:val="22"/>
        </w:rPr>
        <w:t>The Daily Star</w:t>
      </w:r>
      <w:r>
        <w:rPr>
          <w:rFonts w:ascii="Arial" w:hAnsi="Arial" w:cs="Arial"/>
          <w:i/>
          <w:iCs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8 Medi.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4" w:history="1">
        <w:r w:rsidRPr="0021512D">
          <w:rPr>
            <w:rStyle w:val="Hyperlink"/>
            <w:rFonts w:ascii="Arial" w:hAnsi="Arial" w:cs="Arial"/>
            <w:sz w:val="22"/>
            <w:szCs w:val="22"/>
          </w:rPr>
          <w:t>https://www.thedailystar.net/views/opinion/news/community-partnership-can-minimise-learning-gaps-2170781</w:t>
        </w:r>
      </w:hyperlink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2 Mai 2022) </w:t>
      </w:r>
    </w:p>
    <w:p w14:paraId="11402F67" w14:textId="77777777" w:rsidR="0050355F" w:rsidRPr="008D3CAD" w:rsidRDefault="0050355F" w:rsidP="008D3CAD">
      <w:pPr>
        <w:rPr>
          <w:rFonts w:ascii="Arial" w:hAnsi="Arial" w:cs="Arial"/>
          <w:sz w:val="22"/>
          <w:szCs w:val="22"/>
        </w:rPr>
      </w:pPr>
    </w:p>
    <w:p w14:paraId="593E769E" w14:textId="66674FBE" w:rsidR="0050355F" w:rsidRDefault="0050355F" w:rsidP="008A7DA9">
      <w:pPr>
        <w:rPr>
          <w:rFonts w:ascii="Arial" w:hAnsi="Arial" w:cs="Arial"/>
          <w:sz w:val="22"/>
          <w:szCs w:val="22"/>
        </w:rPr>
      </w:pPr>
      <w:r w:rsidRPr="008A7DA9">
        <w:rPr>
          <w:rFonts w:ascii="Arial" w:hAnsi="Arial" w:cs="Arial"/>
          <w:sz w:val="22"/>
          <w:szCs w:val="22"/>
        </w:rPr>
        <w:t xml:space="preserve">Christensen, J. </w:t>
      </w:r>
      <w:r>
        <w:rPr>
          <w:rFonts w:ascii="Arial" w:hAnsi="Arial" w:cs="Arial"/>
          <w:sz w:val="22"/>
          <w:szCs w:val="22"/>
        </w:rPr>
        <w:t>(</w:t>
      </w:r>
      <w:r w:rsidRPr="008A7DA9">
        <w:rPr>
          <w:rFonts w:ascii="Arial" w:hAnsi="Arial" w:cs="Arial"/>
          <w:sz w:val="22"/>
          <w:szCs w:val="22"/>
        </w:rPr>
        <w:t>2010</w:t>
      </w:r>
      <w:r>
        <w:rPr>
          <w:rFonts w:ascii="Arial" w:hAnsi="Arial" w:cs="Arial"/>
          <w:sz w:val="22"/>
          <w:szCs w:val="22"/>
        </w:rPr>
        <w:t>)</w:t>
      </w:r>
      <w:r w:rsidRPr="008A7DA9">
        <w:rPr>
          <w:rFonts w:ascii="Arial" w:hAnsi="Arial" w:cs="Arial"/>
          <w:sz w:val="22"/>
          <w:szCs w:val="22"/>
        </w:rPr>
        <w:t xml:space="preserve"> Proposed enhancement of Bronfenbrenner’s development ecology model. </w:t>
      </w:r>
      <w:r w:rsidRPr="008A7DA9">
        <w:rPr>
          <w:rFonts w:ascii="Arial" w:hAnsi="Arial" w:cs="Arial"/>
          <w:i/>
          <w:iCs/>
          <w:sz w:val="22"/>
          <w:szCs w:val="22"/>
        </w:rPr>
        <w:t>Education Inquiry</w:t>
      </w:r>
      <w:r w:rsidRPr="008A7DA9">
        <w:rPr>
          <w:rFonts w:ascii="Arial" w:hAnsi="Arial" w:cs="Arial"/>
          <w:sz w:val="22"/>
          <w:szCs w:val="22"/>
        </w:rPr>
        <w:t>, </w:t>
      </w:r>
      <w:r w:rsidRPr="008A7DA9">
        <w:rPr>
          <w:rFonts w:ascii="Arial" w:hAnsi="Arial" w:cs="Arial"/>
          <w:i/>
          <w:iCs/>
          <w:sz w:val="22"/>
          <w:szCs w:val="22"/>
        </w:rPr>
        <w:t>1</w:t>
      </w:r>
      <w:r w:rsidRPr="008A7DA9">
        <w:rPr>
          <w:rFonts w:ascii="Arial" w:hAnsi="Arial" w:cs="Arial"/>
          <w:sz w:val="22"/>
          <w:szCs w:val="22"/>
        </w:rPr>
        <w:t>(2),</w:t>
      </w:r>
      <w:r>
        <w:rPr>
          <w:rFonts w:ascii="Arial" w:hAnsi="Arial" w:cs="Arial"/>
          <w:sz w:val="22"/>
          <w:szCs w:val="22"/>
        </w:rPr>
        <w:t xml:space="preserve"> tt</w:t>
      </w:r>
      <w:r w:rsidRPr="008A7DA9">
        <w:rPr>
          <w:rFonts w:ascii="Arial" w:hAnsi="Arial" w:cs="Arial"/>
          <w:sz w:val="22"/>
          <w:szCs w:val="22"/>
        </w:rPr>
        <w:t>.117-126.</w:t>
      </w:r>
    </w:p>
    <w:p w14:paraId="246B173F" w14:textId="77777777" w:rsidR="0050355F" w:rsidRDefault="0050355F" w:rsidP="008A7DA9">
      <w:pPr>
        <w:rPr>
          <w:rFonts w:ascii="Arial" w:hAnsi="Arial" w:cs="Arial"/>
          <w:sz w:val="22"/>
          <w:szCs w:val="22"/>
        </w:rPr>
      </w:pPr>
    </w:p>
    <w:p w14:paraId="4C596BA7" w14:textId="3B67A2F4" w:rsidR="0050355F" w:rsidRDefault="0050355F" w:rsidP="008B7D7F">
      <w:pPr>
        <w:rPr>
          <w:rFonts w:ascii="Arial" w:hAnsi="Arial" w:cs="Arial"/>
          <w:sz w:val="22"/>
          <w:szCs w:val="22"/>
        </w:rPr>
      </w:pPr>
      <w:r w:rsidRPr="00F32E4E">
        <w:rPr>
          <w:rFonts w:ascii="Arial" w:eastAsiaTheme="minorHAnsi" w:hAnsi="Arial" w:cs="Arial"/>
          <w:sz w:val="22"/>
          <w:szCs w:val="22"/>
          <w:lang w:eastAsia="en-US"/>
        </w:rPr>
        <w:t>Department for Education (2021)</w:t>
      </w:r>
      <w:r w:rsidRPr="003B5C86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 </w:t>
      </w:r>
      <w:r w:rsidRPr="00F32E4E">
        <w:rPr>
          <w:rFonts w:ascii="Arial" w:eastAsiaTheme="minorHAnsi" w:hAnsi="Arial" w:cs="Arial"/>
          <w:i/>
          <w:iCs/>
          <w:sz w:val="22"/>
          <w:szCs w:val="22"/>
          <w:lang w:eastAsia="en-US"/>
        </w:rPr>
        <w:t xml:space="preserve">Free </w:t>
      </w:r>
      <w:r w:rsidRPr="003B5C86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school meals: Autumn term</w:t>
      </w:r>
      <w:r w:rsidRPr="00F32E4E">
        <w:rPr>
          <w:rFonts w:ascii="Arial" w:hAnsi="Arial" w:cs="Arial"/>
          <w:i/>
          <w:iCs/>
          <w:sz w:val="22"/>
          <w:szCs w:val="22"/>
        </w:rPr>
        <w:t>.</w:t>
      </w:r>
      <w:r w:rsidRPr="00F32E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sz w:val="22"/>
          <w:szCs w:val="22"/>
        </w:rPr>
        <w:t>Ar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sz w:val="22"/>
          <w:szCs w:val="22"/>
        </w:rPr>
        <w:t>gael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sz w:val="22"/>
          <w:szCs w:val="22"/>
        </w:rPr>
        <w:t>yn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: </w:t>
      </w:r>
      <w:hyperlink r:id="rId5" w:history="1">
        <w:r w:rsidRPr="00F32E4E">
          <w:rPr>
            <w:rStyle w:val="Hyperlink"/>
            <w:rFonts w:ascii="Arial" w:hAnsi="Arial" w:cs="Arial"/>
            <w:sz w:val="22"/>
            <w:szCs w:val="22"/>
          </w:rPr>
          <w:t>https://explore-education-statistics.service.gov.uk/find-statistics/free-school-meals-autumn-term/2020-21-autumn-term</w:t>
        </w:r>
      </w:hyperlink>
      <w:r w:rsidRPr="00F32E4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32E4E">
        <w:rPr>
          <w:rFonts w:ascii="Arial" w:hAnsi="Arial" w:cs="Arial"/>
          <w:sz w:val="22"/>
          <w:szCs w:val="22"/>
        </w:rPr>
        <w:t>Cyrchwyd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: 28 </w:t>
      </w:r>
      <w:proofErr w:type="spellStart"/>
      <w:r w:rsidRPr="00F32E4E">
        <w:rPr>
          <w:rFonts w:ascii="Arial" w:hAnsi="Arial" w:cs="Arial"/>
          <w:sz w:val="22"/>
          <w:szCs w:val="22"/>
        </w:rPr>
        <w:t>Ebrill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 2022)</w:t>
      </w:r>
    </w:p>
    <w:p w14:paraId="11E34708" w14:textId="77777777" w:rsidR="0050355F" w:rsidRPr="00F32E4E" w:rsidRDefault="0050355F" w:rsidP="008B7D7F">
      <w:pPr>
        <w:rPr>
          <w:rFonts w:ascii="Arial" w:hAnsi="Arial" w:cs="Arial"/>
          <w:sz w:val="22"/>
          <w:szCs w:val="22"/>
        </w:rPr>
      </w:pPr>
    </w:p>
    <w:p w14:paraId="1D83C7C0" w14:textId="62A150E5" w:rsidR="0050355F" w:rsidRDefault="0050355F" w:rsidP="009B76DF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Estyn (2017) </w:t>
      </w:r>
      <w:proofErr w:type="spellStart"/>
      <w:r w:rsidRPr="009B76DF">
        <w:rPr>
          <w:rFonts w:ascii="Arial" w:hAnsi="Arial" w:cs="Arial"/>
          <w:i/>
          <w:iCs/>
          <w:sz w:val="22"/>
          <w:szCs w:val="22"/>
        </w:rPr>
        <w:t>Partneriaethau</w:t>
      </w:r>
      <w:proofErr w:type="spellEnd"/>
      <w:r w:rsidRPr="009B76D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i/>
          <w:iCs/>
          <w:sz w:val="22"/>
          <w:szCs w:val="22"/>
        </w:rPr>
        <w:t>effeithiol</w:t>
      </w:r>
      <w:proofErr w:type="spellEnd"/>
      <w:r w:rsidRPr="009B76D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i/>
          <w:iCs/>
          <w:sz w:val="22"/>
          <w:szCs w:val="22"/>
        </w:rPr>
        <w:t>sy’n</w:t>
      </w:r>
      <w:proofErr w:type="spellEnd"/>
      <w:r w:rsidRPr="009B76D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i/>
          <w:iCs/>
          <w:sz w:val="22"/>
          <w:szCs w:val="22"/>
        </w:rPr>
        <w:t>hoelio</w:t>
      </w:r>
      <w:proofErr w:type="spellEnd"/>
      <w:r w:rsidRPr="009B76D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i/>
          <w:iCs/>
          <w:sz w:val="22"/>
          <w:szCs w:val="22"/>
        </w:rPr>
        <w:t>sylw</w:t>
      </w:r>
      <w:proofErr w:type="spellEnd"/>
      <w:r w:rsidRPr="009B76DF">
        <w:rPr>
          <w:rFonts w:ascii="Arial" w:hAnsi="Arial" w:cs="Arial"/>
          <w:i/>
          <w:iCs/>
          <w:sz w:val="22"/>
          <w:szCs w:val="22"/>
        </w:rPr>
        <w:t xml:space="preserve"> plant </w:t>
      </w:r>
      <w:proofErr w:type="spellStart"/>
      <w:r w:rsidRPr="009B76DF">
        <w:rPr>
          <w:rFonts w:ascii="Arial" w:hAnsi="Arial" w:cs="Arial"/>
          <w:i/>
          <w:iCs/>
          <w:sz w:val="22"/>
          <w:szCs w:val="22"/>
        </w:rPr>
        <w:t>ac</w:t>
      </w:r>
      <w:proofErr w:type="spellEnd"/>
      <w:r w:rsidRPr="009B76D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9B76D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i/>
          <w:iCs/>
          <w:sz w:val="22"/>
          <w:szCs w:val="22"/>
        </w:rPr>
        <w:t>cyfoethogi’r</w:t>
      </w:r>
      <w:proofErr w:type="spellEnd"/>
      <w:r w:rsidRPr="009B76DF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i/>
          <w:iCs/>
          <w:sz w:val="22"/>
          <w:szCs w:val="22"/>
        </w:rPr>
        <w:t>cwricwlwm</w:t>
      </w:r>
      <w:proofErr w:type="spellEnd"/>
      <w:r w:rsidRPr="009B76DF">
        <w:rPr>
          <w:rFonts w:ascii="Arial" w:hAnsi="Arial" w:cs="Arial"/>
          <w:i/>
          <w:iCs/>
          <w:sz w:val="22"/>
          <w:szCs w:val="22"/>
        </w:rPr>
        <w:t>.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sz w:val="22"/>
          <w:szCs w:val="22"/>
        </w:rPr>
        <w:t>Ar</w:t>
      </w:r>
      <w:proofErr w:type="spellEnd"/>
      <w:r w:rsidRPr="009B76D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sz w:val="22"/>
          <w:szCs w:val="22"/>
        </w:rPr>
        <w:t>gael</w:t>
      </w:r>
      <w:proofErr w:type="spellEnd"/>
      <w:r w:rsidRPr="009B76D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B76DF">
        <w:rPr>
          <w:rFonts w:ascii="Arial" w:hAnsi="Arial" w:cs="Arial"/>
          <w:sz w:val="22"/>
          <w:szCs w:val="22"/>
        </w:rPr>
        <w:t>yn</w:t>
      </w:r>
      <w:proofErr w:type="spellEnd"/>
      <w:r w:rsidRPr="009B76DF">
        <w:rPr>
          <w:rFonts w:ascii="Arial" w:hAnsi="Arial" w:cs="Arial"/>
          <w:sz w:val="22"/>
          <w:szCs w:val="22"/>
        </w:rPr>
        <w:t xml:space="preserve">: </w:t>
      </w:r>
      <w:hyperlink r:id="rId6" w:history="1">
        <w:r w:rsidRPr="009B76DF">
          <w:rPr>
            <w:rStyle w:val="Hyperlink"/>
            <w:rFonts w:ascii="Arial" w:hAnsi="Arial" w:cs="Arial"/>
            <w:sz w:val="22"/>
            <w:szCs w:val="22"/>
          </w:rPr>
          <w:t>https://www.estyn.llyw.cymru/arfer-effeithiol/partneriaethau-effeithiol-syn-hoelio-sylw-plant-ac-yn-cyfoethogir-cwricwlwm?_ga=2.27350268.15978957.1651436923-235997559.1651436923</w:t>
        </w:r>
      </w:hyperlink>
      <w:r w:rsidRPr="009B76DF">
        <w:rPr>
          <w:rFonts w:ascii="Arial" w:hAnsi="Arial" w:cs="Arial"/>
          <w:sz w:val="22"/>
          <w:szCs w:val="22"/>
        </w:rPr>
        <w:t xml:space="preserve"> </w:t>
      </w:r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Cyrchwyd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15 </w:t>
      </w: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Ebrill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2022)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61A94EA9" w14:textId="77777777" w:rsidR="0050355F" w:rsidRDefault="0050355F" w:rsidP="009B76DF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392E1AC" w14:textId="373B91B2" w:rsidR="0050355F" w:rsidRDefault="0050355F" w:rsidP="00CE44BF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Estyn (2019) </w:t>
      </w:r>
      <w:proofErr w:type="spellStart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Creu</w:t>
      </w:r>
      <w:proofErr w:type="spellEnd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cysylltiadau</w:t>
      </w:r>
      <w:proofErr w:type="spellEnd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â’r</w:t>
      </w:r>
      <w:proofErr w:type="spellEnd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gymuned</w:t>
      </w:r>
      <w:proofErr w:type="spellEnd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leol</w:t>
      </w:r>
      <w:proofErr w:type="spellEnd"/>
      <w:r w:rsidRPr="00CE44BF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gael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</w:t>
      </w:r>
      <w:hyperlink r:id="rId7" w:history="1">
        <w:r w:rsidRPr="0021512D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https://www.estyn.llyw.cymru/arfer-effeithiol/creu-cysylltiadau-ar-gymuned-leol?_ga=2.71652435.1914499030.1651702149-776720770.1651702149</w:t>
        </w:r>
      </w:hyperlink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Cyrchwyd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15 </w:t>
      </w: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Ebrill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2022)</w:t>
      </w:r>
      <w:r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03512D83" w14:textId="77777777" w:rsidR="0050355F" w:rsidRPr="00CE44BF" w:rsidRDefault="0050355F" w:rsidP="00CE44BF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4E863EC" w14:textId="79D1B967" w:rsidR="0050355F" w:rsidRPr="003B6ED6" w:rsidRDefault="0050355F" w:rsidP="009B76DF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3B6ED6">
        <w:rPr>
          <w:rFonts w:ascii="Arial" w:hAnsi="Arial" w:cs="Arial"/>
          <w:sz w:val="22"/>
          <w:szCs w:val="22"/>
        </w:rPr>
        <w:t>E</w:t>
      </w:r>
      <w:r w:rsidR="003B6ED6" w:rsidRPr="003B6ED6">
        <w:rPr>
          <w:rFonts w:ascii="Arial" w:hAnsi="Arial" w:cs="Arial"/>
          <w:sz w:val="22"/>
          <w:szCs w:val="22"/>
        </w:rPr>
        <w:t>styn</w:t>
      </w:r>
      <w:r w:rsidR="003B6ED6">
        <w:rPr>
          <w:rFonts w:ascii="Arial" w:hAnsi="Arial" w:cs="Arial"/>
          <w:sz w:val="22"/>
          <w:szCs w:val="22"/>
        </w:rPr>
        <w:t xml:space="preserve"> (2020) </w:t>
      </w:r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A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yw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eich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ysgol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un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sy’n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rhoi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teuluoedd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a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chymunedau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wrth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wraidd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ei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3B6ED6" w:rsidRPr="003B6ED6">
        <w:rPr>
          <w:rFonts w:ascii="Arial" w:hAnsi="Arial" w:cs="Arial"/>
          <w:i/>
          <w:iCs/>
          <w:sz w:val="22"/>
          <w:szCs w:val="22"/>
        </w:rPr>
        <w:t>gwaith</w:t>
      </w:r>
      <w:proofErr w:type="spellEnd"/>
      <w:r w:rsidR="003B6ED6" w:rsidRPr="003B6ED6">
        <w:rPr>
          <w:rFonts w:ascii="Arial" w:hAnsi="Arial" w:cs="Arial"/>
          <w:i/>
          <w:iCs/>
          <w:sz w:val="22"/>
          <w:szCs w:val="22"/>
        </w:rPr>
        <w:t>?</w:t>
      </w:r>
      <w:r w:rsidR="003B6ED6">
        <w:rPr>
          <w:rFonts w:ascii="Arial" w:hAnsi="Arial" w:cs="Arial"/>
          <w:i/>
          <w:iCs/>
          <w:sz w:val="22"/>
          <w:szCs w:val="22"/>
        </w:rPr>
        <w:t xml:space="preserve"> </w:t>
      </w:r>
      <w:r w:rsidR="003B6ED6">
        <w:rPr>
          <w:rFonts w:ascii="Arial" w:hAnsi="Arial" w:cs="Arial"/>
          <w:sz w:val="22"/>
          <w:szCs w:val="22"/>
        </w:rPr>
        <w:t xml:space="preserve">[blog]. 30 Medi. </w:t>
      </w:r>
      <w:proofErr w:type="spellStart"/>
      <w:r w:rsidR="003B6ED6">
        <w:rPr>
          <w:rFonts w:ascii="Arial" w:hAnsi="Arial" w:cs="Arial"/>
          <w:sz w:val="22"/>
          <w:szCs w:val="22"/>
        </w:rPr>
        <w:t>Ar</w:t>
      </w:r>
      <w:proofErr w:type="spellEnd"/>
      <w:r w:rsidR="003B6E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ED6">
        <w:rPr>
          <w:rFonts w:ascii="Arial" w:hAnsi="Arial" w:cs="Arial"/>
          <w:sz w:val="22"/>
          <w:szCs w:val="22"/>
        </w:rPr>
        <w:t>gael</w:t>
      </w:r>
      <w:proofErr w:type="spellEnd"/>
      <w:r w:rsidR="003B6ED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B6ED6">
        <w:rPr>
          <w:rFonts w:ascii="Arial" w:hAnsi="Arial" w:cs="Arial"/>
          <w:sz w:val="22"/>
          <w:szCs w:val="22"/>
        </w:rPr>
        <w:t>yn</w:t>
      </w:r>
      <w:proofErr w:type="spellEnd"/>
      <w:r w:rsidR="003B6ED6">
        <w:rPr>
          <w:rFonts w:ascii="Arial" w:hAnsi="Arial" w:cs="Arial"/>
          <w:sz w:val="22"/>
          <w:szCs w:val="22"/>
        </w:rPr>
        <w:t xml:space="preserve">: </w:t>
      </w:r>
      <w:hyperlink r:id="rId8" w:history="1">
        <w:r w:rsidR="003B6ED6" w:rsidRPr="00615C00">
          <w:rPr>
            <w:rStyle w:val="Hyperlink"/>
            <w:rFonts w:ascii="Arial" w:hAnsi="Arial" w:cs="Arial"/>
            <w:sz w:val="22"/>
            <w:szCs w:val="22"/>
          </w:rPr>
          <w:t>https://www.estyn.llyw.cymru/blog/yw-eich-ysgol-yn-un-syn-rhoi-teuluoedd-chymunedau-wrth-wraidd-ei-gwaith</w:t>
        </w:r>
      </w:hyperlink>
      <w:r w:rsidR="003B6ED6">
        <w:rPr>
          <w:rFonts w:ascii="Arial" w:hAnsi="Arial" w:cs="Arial"/>
          <w:sz w:val="22"/>
          <w:szCs w:val="22"/>
        </w:rPr>
        <w:t xml:space="preserve"> </w:t>
      </w:r>
      <w:r w:rsidR="003B6ED6"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3B6ED6"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Cyrchwyd</w:t>
      </w:r>
      <w:proofErr w:type="spellEnd"/>
      <w:r w:rsidR="003B6ED6"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15 </w:t>
      </w:r>
      <w:proofErr w:type="spellStart"/>
      <w:r w:rsidR="003B6ED6"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Ebrill</w:t>
      </w:r>
      <w:proofErr w:type="spellEnd"/>
      <w:r w:rsidR="003B6ED6"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2022</w:t>
      </w:r>
      <w:r w:rsidR="003B6ED6">
        <w:rPr>
          <w:rFonts w:ascii="Arial" w:hAnsi="Arial" w:cs="Arial"/>
          <w:color w:val="000000"/>
          <w:sz w:val="22"/>
          <w:szCs w:val="22"/>
          <w:shd w:val="clear" w:color="auto" w:fill="FFFFFF"/>
        </w:rPr>
        <w:t>)</w:t>
      </w:r>
    </w:p>
    <w:p w14:paraId="53F7005C" w14:textId="77777777" w:rsidR="0050355F" w:rsidRDefault="0050355F" w:rsidP="009B76DF">
      <w:pPr>
        <w:rPr>
          <w:rFonts w:ascii="Arial" w:hAnsi="Arial" w:cs="Arial"/>
          <w:sz w:val="22"/>
          <w:szCs w:val="22"/>
        </w:rPr>
      </w:pPr>
    </w:p>
    <w:p w14:paraId="324DFF72" w14:textId="1493B367" w:rsidR="0050355F" w:rsidRDefault="0050355F" w:rsidP="0058326E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07197D">
        <w:rPr>
          <w:rFonts w:ascii="Arial" w:hAnsi="Arial" w:cs="Arial"/>
          <w:sz w:val="22"/>
          <w:szCs w:val="22"/>
        </w:rPr>
        <w:t>Forman, G.E., Edwards, C.P. A Gandini, L. (1998)</w:t>
      </w:r>
      <w:r w:rsidRPr="0007197D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07197D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The Hundred Languages of Children: The Reggio Emilia Approach--advanced Reflections. </w:t>
      </w:r>
      <w:r w:rsidRPr="0007197D">
        <w:rPr>
          <w:rFonts w:ascii="Arial" w:hAnsi="Arial" w:cs="Arial"/>
          <w:color w:val="000000"/>
          <w:sz w:val="22"/>
          <w:szCs w:val="22"/>
          <w:shd w:val="clear" w:color="auto" w:fill="FFFFFF"/>
        </w:rPr>
        <w:t>Greenwood publishing Group.</w:t>
      </w:r>
    </w:p>
    <w:p w14:paraId="01562600" w14:textId="77777777" w:rsidR="0050355F" w:rsidRPr="0093089D" w:rsidRDefault="0050355F" w:rsidP="0058326E">
      <w:pPr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54D806B" w14:textId="5C4BB7E1" w:rsidR="0050355F" w:rsidRDefault="0050355F" w:rsidP="008B7D7F">
      <w:pPr>
        <w:rPr>
          <w:rFonts w:ascii="Arial" w:hAnsi="Arial" w:cs="Arial"/>
          <w:sz w:val="22"/>
          <w:szCs w:val="22"/>
        </w:rPr>
      </w:pPr>
      <w:r w:rsidRPr="006D2FFB">
        <w:rPr>
          <w:rFonts w:ascii="Arial" w:hAnsi="Arial" w:cs="Arial"/>
          <w:sz w:val="22"/>
          <w:szCs w:val="22"/>
        </w:rPr>
        <w:t xml:space="preserve">Hallam, S. </w:t>
      </w:r>
      <w:r>
        <w:rPr>
          <w:rFonts w:ascii="Arial" w:hAnsi="Arial" w:cs="Arial"/>
          <w:sz w:val="22"/>
          <w:szCs w:val="22"/>
        </w:rPr>
        <w:t>(</w:t>
      </w:r>
      <w:r w:rsidRPr="006D2FFB">
        <w:rPr>
          <w:rFonts w:ascii="Arial" w:hAnsi="Arial" w:cs="Arial"/>
          <w:sz w:val="22"/>
          <w:szCs w:val="22"/>
        </w:rPr>
        <w:t>2015</w:t>
      </w:r>
      <w:r>
        <w:rPr>
          <w:rFonts w:ascii="Arial" w:hAnsi="Arial" w:cs="Arial"/>
          <w:sz w:val="22"/>
          <w:szCs w:val="22"/>
        </w:rPr>
        <w:t>)</w:t>
      </w:r>
      <w:r w:rsidRPr="006D2FFB">
        <w:rPr>
          <w:rFonts w:ascii="Arial" w:hAnsi="Arial" w:cs="Arial"/>
          <w:sz w:val="22"/>
          <w:szCs w:val="22"/>
        </w:rPr>
        <w:t xml:space="preserve"> </w:t>
      </w:r>
      <w:r w:rsidRPr="006D2FFB">
        <w:rPr>
          <w:rFonts w:ascii="Arial" w:hAnsi="Arial" w:cs="Arial"/>
          <w:i/>
          <w:iCs/>
          <w:sz w:val="22"/>
          <w:szCs w:val="22"/>
        </w:rPr>
        <w:t>The power of music</w:t>
      </w:r>
      <w:r w:rsidRPr="006D2FFB">
        <w:rPr>
          <w:rFonts w:ascii="Arial" w:hAnsi="Arial" w:cs="Arial"/>
          <w:sz w:val="22"/>
          <w:szCs w:val="22"/>
        </w:rPr>
        <w:t>. International Music Education Research Centre (</w:t>
      </w:r>
      <w:proofErr w:type="spellStart"/>
      <w:r w:rsidRPr="006D2FFB">
        <w:rPr>
          <w:rFonts w:ascii="Arial" w:hAnsi="Arial" w:cs="Arial"/>
          <w:sz w:val="22"/>
          <w:szCs w:val="22"/>
        </w:rPr>
        <w:t>Imerc</w:t>
      </w:r>
      <w:proofErr w:type="spellEnd"/>
      <w:r w:rsidRPr="006D2FFB">
        <w:rPr>
          <w:rFonts w:ascii="Arial" w:hAnsi="Arial" w:cs="Arial"/>
          <w:sz w:val="22"/>
          <w:szCs w:val="22"/>
        </w:rPr>
        <w:t>) Press.</w:t>
      </w:r>
    </w:p>
    <w:p w14:paraId="5FDA22E8" w14:textId="77777777" w:rsidR="0050355F" w:rsidRDefault="0050355F" w:rsidP="008B7D7F">
      <w:pPr>
        <w:rPr>
          <w:rFonts w:ascii="Arial" w:hAnsi="Arial" w:cs="Arial"/>
          <w:sz w:val="22"/>
          <w:szCs w:val="22"/>
        </w:rPr>
      </w:pPr>
    </w:p>
    <w:p w14:paraId="39447811" w14:textId="4E7A0BE7" w:rsidR="0050355F" w:rsidRDefault="0050355F" w:rsidP="006D2FF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Kay, M. (2013) </w:t>
      </w:r>
      <w:r w:rsidRPr="006D2FFB">
        <w:rPr>
          <w:rFonts w:ascii="Arial" w:hAnsi="Arial" w:cs="Arial"/>
          <w:i/>
          <w:iCs/>
          <w:sz w:val="22"/>
          <w:szCs w:val="22"/>
        </w:rPr>
        <w:t>Sound Before Symbol: Developing Literacy Through Music.</w:t>
      </w:r>
      <w:r>
        <w:rPr>
          <w:rFonts w:ascii="Arial" w:hAnsi="Arial" w:cs="Arial"/>
          <w:sz w:val="22"/>
          <w:szCs w:val="22"/>
        </w:rPr>
        <w:t xml:space="preserve"> SAGE Publications.</w:t>
      </w:r>
    </w:p>
    <w:p w14:paraId="3B276CCB" w14:textId="77777777" w:rsidR="0050355F" w:rsidRDefault="0050355F" w:rsidP="006D2FFB">
      <w:pPr>
        <w:rPr>
          <w:rFonts w:ascii="Arial" w:hAnsi="Arial" w:cs="Arial"/>
          <w:sz w:val="22"/>
          <w:szCs w:val="22"/>
        </w:rPr>
      </w:pPr>
    </w:p>
    <w:p w14:paraId="12BEECEF" w14:textId="72857359" w:rsidR="0050355F" w:rsidRDefault="0050355F" w:rsidP="00695DB9">
      <w:pPr>
        <w:spacing w:line="276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Llywodraeth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Cymru (2018) </w:t>
      </w:r>
      <w:proofErr w:type="spellStart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Cyflwyniad</w:t>
      </w:r>
      <w:proofErr w:type="spellEnd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i’r</w:t>
      </w:r>
      <w:proofErr w:type="spellEnd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safonau</w:t>
      </w:r>
      <w:proofErr w:type="spellEnd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proffesiynol</w:t>
      </w:r>
      <w:proofErr w:type="spellEnd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ar</w:t>
      </w:r>
      <w:proofErr w:type="spellEnd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gyfer</w:t>
      </w:r>
      <w:proofErr w:type="spellEnd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addysgu</w:t>
      </w:r>
      <w:proofErr w:type="spellEnd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 xml:space="preserve"> ac </w:t>
      </w:r>
      <w:proofErr w:type="spellStart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arweinyddiaeth</w:t>
      </w:r>
      <w:proofErr w:type="spellEnd"/>
      <w:r w:rsidRPr="00F32E4E">
        <w:rPr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.</w:t>
      </w:r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Ar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gael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yn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</w:t>
      </w:r>
      <w:hyperlink r:id="rId9" w:history="1">
        <w:r w:rsidRPr="00F32E4E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https://hwb.gov.wales/api/storage/439cef1d-0428-42b6-82bf-f5153939b3df/cyflwyniad-ir-safonau-proffesiynol-ar-gyfer-addysgu-ac-arweinyddiaeth-taflen.pdf</w:t>
        </w:r>
      </w:hyperlink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(</w:t>
      </w: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Cyrchwyd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: 15 </w:t>
      </w:r>
      <w:proofErr w:type="spellStart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>Ebrill</w:t>
      </w:r>
      <w:proofErr w:type="spellEnd"/>
      <w:r w:rsidRPr="00F32E4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2022)</w:t>
      </w:r>
    </w:p>
    <w:p w14:paraId="04A701BD" w14:textId="77777777" w:rsidR="0050355F" w:rsidRPr="00F32E4E" w:rsidRDefault="0050355F" w:rsidP="00695DB9">
      <w:pPr>
        <w:spacing w:line="276" w:lineRule="auto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41944E9D" w14:textId="15FA726D" w:rsidR="0050355F" w:rsidRDefault="0050355F" w:rsidP="004F228F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F32E4E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F32E4E">
        <w:rPr>
          <w:rFonts w:ascii="Arial" w:hAnsi="Arial" w:cs="Arial"/>
          <w:color w:val="000000" w:themeColor="text1"/>
          <w:sz w:val="22"/>
          <w:szCs w:val="22"/>
        </w:rPr>
        <w:t xml:space="preserve"> Cymru (2021) </w:t>
      </w:r>
      <w:proofErr w:type="spellStart"/>
      <w:r w:rsidRPr="00F32E4E">
        <w:rPr>
          <w:rFonts w:ascii="Arial" w:hAnsi="Arial" w:cs="Arial"/>
          <w:i/>
          <w:iCs/>
          <w:color w:val="000000" w:themeColor="text1"/>
          <w:sz w:val="22"/>
          <w:szCs w:val="22"/>
        </w:rPr>
        <w:t>Cwricwlwm</w:t>
      </w:r>
      <w:proofErr w:type="spellEnd"/>
      <w:r w:rsidRPr="00F32E4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proofErr w:type="spellEnd"/>
      <w:r w:rsidRPr="00F32E4E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i/>
          <w:iCs/>
          <w:color w:val="000000" w:themeColor="text1"/>
          <w:sz w:val="22"/>
          <w:szCs w:val="22"/>
        </w:rPr>
        <w:t>Gymru</w:t>
      </w:r>
      <w:proofErr w:type="spellEnd"/>
      <w:r w:rsidRPr="00F32E4E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F32E4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F32E4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F32E4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F32E4E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0" w:history="1">
        <w:r w:rsidRPr="00F32E4E">
          <w:rPr>
            <w:rStyle w:val="Hyperlink"/>
            <w:rFonts w:ascii="Arial" w:hAnsi="Arial" w:cs="Arial"/>
            <w:sz w:val="22"/>
            <w:szCs w:val="22"/>
          </w:rPr>
          <w:t>https://hwb.gov.wales/cwricwlwm-i-gymru/</w:t>
        </w:r>
      </w:hyperlink>
      <w:r w:rsidRPr="00F32E4E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F32E4E">
        <w:rPr>
          <w:rFonts w:ascii="Arial" w:hAnsi="Arial" w:cs="Arial"/>
          <w:color w:val="000000" w:themeColor="text1"/>
          <w:sz w:val="22"/>
          <w:szCs w:val="22"/>
        </w:rPr>
        <w:t>Cyrchwyd</w:t>
      </w:r>
      <w:proofErr w:type="spellEnd"/>
      <w:r w:rsidRPr="00F32E4E">
        <w:rPr>
          <w:rFonts w:ascii="Arial" w:hAnsi="Arial" w:cs="Arial"/>
          <w:color w:val="000000" w:themeColor="text1"/>
          <w:sz w:val="22"/>
          <w:szCs w:val="22"/>
        </w:rPr>
        <w:t xml:space="preserve">: 20 </w:t>
      </w:r>
      <w:proofErr w:type="spellStart"/>
      <w:r w:rsidRPr="00F32E4E">
        <w:rPr>
          <w:rFonts w:ascii="Arial" w:hAnsi="Arial" w:cs="Arial"/>
          <w:color w:val="000000" w:themeColor="text1"/>
          <w:sz w:val="22"/>
          <w:szCs w:val="22"/>
        </w:rPr>
        <w:t>Ebrill</w:t>
      </w:r>
      <w:proofErr w:type="spellEnd"/>
      <w:r w:rsidRPr="00F32E4E">
        <w:rPr>
          <w:rFonts w:ascii="Arial" w:hAnsi="Arial" w:cs="Arial"/>
          <w:color w:val="000000" w:themeColor="text1"/>
          <w:sz w:val="22"/>
          <w:szCs w:val="22"/>
        </w:rPr>
        <w:t xml:space="preserve"> 2022)</w:t>
      </w:r>
    </w:p>
    <w:p w14:paraId="44046D01" w14:textId="77777777" w:rsidR="0050355F" w:rsidRPr="00F32E4E" w:rsidRDefault="0050355F" w:rsidP="004F228F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198A2F1" w14:textId="78D69C0C" w:rsidR="0050355F" w:rsidRDefault="0050355F" w:rsidP="008B7D7F">
      <w:pPr>
        <w:rPr>
          <w:rFonts w:ascii="Arial" w:hAnsi="Arial" w:cs="Arial"/>
          <w:sz w:val="22"/>
          <w:szCs w:val="22"/>
        </w:rPr>
      </w:pPr>
      <w:proofErr w:type="spellStart"/>
      <w:r w:rsidRPr="00F32E4E">
        <w:rPr>
          <w:rFonts w:ascii="Arial" w:hAnsi="Arial" w:cs="Arial"/>
          <w:sz w:val="22"/>
          <w:szCs w:val="22"/>
        </w:rPr>
        <w:t>Llywodraeth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 Cymru (2021) </w:t>
      </w:r>
      <w:proofErr w:type="spellStart"/>
      <w:r w:rsidRPr="00F32E4E">
        <w:rPr>
          <w:rFonts w:ascii="Arial" w:hAnsi="Arial" w:cs="Arial"/>
          <w:sz w:val="22"/>
          <w:szCs w:val="22"/>
        </w:rPr>
        <w:t>Fy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 Ysgol </w:t>
      </w:r>
      <w:proofErr w:type="spellStart"/>
      <w:r w:rsidRPr="00F32E4E">
        <w:rPr>
          <w:rFonts w:ascii="Arial" w:hAnsi="Arial" w:cs="Arial"/>
          <w:sz w:val="22"/>
          <w:szCs w:val="22"/>
        </w:rPr>
        <w:t>Leol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32E4E">
        <w:rPr>
          <w:rFonts w:ascii="Arial" w:hAnsi="Arial" w:cs="Arial"/>
          <w:sz w:val="22"/>
          <w:szCs w:val="22"/>
        </w:rPr>
        <w:t>Ar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sz w:val="22"/>
          <w:szCs w:val="22"/>
        </w:rPr>
        <w:t>gael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32E4E">
        <w:rPr>
          <w:rFonts w:ascii="Arial" w:hAnsi="Arial" w:cs="Arial"/>
          <w:sz w:val="22"/>
          <w:szCs w:val="22"/>
        </w:rPr>
        <w:t>yn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: </w:t>
      </w:r>
      <w:hyperlink r:id="rId11" w:history="1">
        <w:r w:rsidRPr="00F32E4E">
          <w:rPr>
            <w:rStyle w:val="Hyperlink"/>
            <w:rFonts w:ascii="Arial" w:hAnsi="Arial" w:cs="Arial"/>
            <w:sz w:val="22"/>
            <w:szCs w:val="22"/>
          </w:rPr>
          <w:t>https://mylocalschool.gov.wales/School/6692175?lang=cy</w:t>
        </w:r>
      </w:hyperlink>
      <w:r w:rsidRPr="00F32E4E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32E4E">
        <w:rPr>
          <w:rFonts w:ascii="Arial" w:hAnsi="Arial" w:cs="Arial"/>
          <w:sz w:val="22"/>
          <w:szCs w:val="22"/>
        </w:rPr>
        <w:t>Cyrchwyd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: 23 </w:t>
      </w:r>
      <w:proofErr w:type="spellStart"/>
      <w:r w:rsidRPr="00F32E4E">
        <w:rPr>
          <w:rFonts w:ascii="Arial" w:hAnsi="Arial" w:cs="Arial"/>
          <w:sz w:val="22"/>
          <w:szCs w:val="22"/>
        </w:rPr>
        <w:t>Ebrill</w:t>
      </w:r>
      <w:proofErr w:type="spellEnd"/>
      <w:r w:rsidRPr="00F32E4E">
        <w:rPr>
          <w:rFonts w:ascii="Arial" w:hAnsi="Arial" w:cs="Arial"/>
          <w:sz w:val="22"/>
          <w:szCs w:val="22"/>
        </w:rPr>
        <w:t xml:space="preserve"> 2022)</w:t>
      </w:r>
    </w:p>
    <w:p w14:paraId="5C2D6CA6" w14:textId="77777777" w:rsidR="0050355F" w:rsidRPr="00F32E4E" w:rsidRDefault="0050355F" w:rsidP="008B7D7F">
      <w:pPr>
        <w:rPr>
          <w:rFonts w:ascii="Arial" w:hAnsi="Arial" w:cs="Arial"/>
          <w:sz w:val="22"/>
          <w:szCs w:val="22"/>
        </w:rPr>
      </w:pPr>
    </w:p>
    <w:p w14:paraId="07AFE374" w14:textId="55ADF28C" w:rsidR="0050355F" w:rsidRDefault="0050355F" w:rsidP="008B7D7F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Llywodraeth</w:t>
      </w:r>
      <w:proofErr w:type="spellEnd"/>
      <w:r>
        <w:rPr>
          <w:rFonts w:ascii="Arial" w:hAnsi="Arial" w:cs="Arial"/>
          <w:sz w:val="22"/>
          <w:szCs w:val="22"/>
        </w:rPr>
        <w:t xml:space="preserve"> Cymru (2022) </w:t>
      </w:r>
      <w:proofErr w:type="spellStart"/>
      <w:r w:rsidRPr="00A134E8">
        <w:rPr>
          <w:rFonts w:ascii="Arial" w:hAnsi="Arial" w:cs="Arial"/>
          <w:i/>
          <w:iCs/>
          <w:sz w:val="22"/>
          <w:szCs w:val="22"/>
        </w:rPr>
        <w:t>Dyfodol</w:t>
      </w:r>
      <w:proofErr w:type="spellEnd"/>
      <w:r w:rsidRPr="00A134E8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A134E8">
        <w:rPr>
          <w:rFonts w:ascii="Arial" w:hAnsi="Arial" w:cs="Arial"/>
          <w:i/>
          <w:iCs/>
          <w:sz w:val="22"/>
          <w:szCs w:val="22"/>
        </w:rPr>
        <w:t>Llwyddiannus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 xml:space="preserve">: </w:t>
      </w:r>
      <w:hyperlink r:id="rId12" w:history="1">
        <w:r w:rsidRPr="0021512D">
          <w:rPr>
            <w:rStyle w:val="Hyperlink"/>
            <w:rFonts w:ascii="Arial" w:hAnsi="Arial" w:cs="Arial"/>
            <w:sz w:val="22"/>
            <w:szCs w:val="22"/>
          </w:rPr>
          <w:t>https://llyw.cymru/sites/default/files/publications/2018-03/dyfodol-llwyddiannus.pdf</w:t>
        </w:r>
      </w:hyperlink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 xml:space="preserve">: 20 </w:t>
      </w:r>
      <w:proofErr w:type="spellStart"/>
      <w:r>
        <w:rPr>
          <w:rFonts w:ascii="Arial" w:hAnsi="Arial" w:cs="Arial"/>
          <w:sz w:val="22"/>
          <w:szCs w:val="22"/>
        </w:rPr>
        <w:t>Ebrill</w:t>
      </w:r>
      <w:proofErr w:type="spellEnd"/>
      <w:r>
        <w:rPr>
          <w:rFonts w:ascii="Arial" w:hAnsi="Arial" w:cs="Arial"/>
          <w:sz w:val="22"/>
          <w:szCs w:val="22"/>
        </w:rPr>
        <w:t xml:space="preserve"> 2022)</w:t>
      </w:r>
    </w:p>
    <w:p w14:paraId="0D3EC153" w14:textId="77777777" w:rsidR="0050355F" w:rsidRDefault="0050355F" w:rsidP="008B7D7F">
      <w:pPr>
        <w:rPr>
          <w:rFonts w:ascii="Arial" w:hAnsi="Arial" w:cs="Arial"/>
          <w:sz w:val="22"/>
          <w:szCs w:val="22"/>
        </w:rPr>
      </w:pPr>
    </w:p>
    <w:p w14:paraId="690FE896" w14:textId="2749E953" w:rsidR="0050355F" w:rsidRDefault="0050355F" w:rsidP="006D2FFB">
      <w:pPr>
        <w:rPr>
          <w:rFonts w:ascii="Arial" w:hAnsi="Arial" w:cs="Arial"/>
          <w:sz w:val="22"/>
          <w:szCs w:val="22"/>
        </w:rPr>
      </w:pPr>
      <w:r w:rsidRPr="00233865">
        <w:rPr>
          <w:rFonts w:ascii="Arial" w:hAnsi="Arial" w:cs="Arial"/>
          <w:sz w:val="22"/>
          <w:szCs w:val="22"/>
        </w:rPr>
        <w:t xml:space="preserve">Stats </w:t>
      </w:r>
      <w:r>
        <w:rPr>
          <w:rFonts w:ascii="Arial" w:hAnsi="Arial" w:cs="Arial"/>
          <w:sz w:val="22"/>
          <w:szCs w:val="22"/>
        </w:rPr>
        <w:t>C</w:t>
      </w:r>
      <w:r w:rsidRPr="00233865">
        <w:rPr>
          <w:rFonts w:ascii="Arial" w:hAnsi="Arial" w:cs="Arial"/>
          <w:sz w:val="22"/>
          <w:szCs w:val="22"/>
        </w:rPr>
        <w:t>ymru (202</w:t>
      </w:r>
      <w:r>
        <w:rPr>
          <w:rFonts w:ascii="Arial" w:hAnsi="Arial" w:cs="Arial"/>
          <w:sz w:val="22"/>
          <w:szCs w:val="22"/>
        </w:rPr>
        <w:t>2</w:t>
      </w:r>
      <w:r w:rsidRPr="00233865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Nifer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y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Dewisiadau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Personol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o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Blant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a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Phobl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Ifanc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sy'n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mynychu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cwnsela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yn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ôl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Ardal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Blwyddyn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 xml:space="preserve"> a </w:t>
      </w:r>
      <w:proofErr w:type="spellStart"/>
      <w:r w:rsidRPr="00567335">
        <w:rPr>
          <w:rFonts w:ascii="Arial" w:hAnsi="Arial" w:cs="Arial"/>
          <w:i/>
          <w:iCs/>
          <w:sz w:val="22"/>
          <w:szCs w:val="22"/>
        </w:rPr>
        <w:t>Rhyw</w:t>
      </w:r>
      <w:proofErr w:type="spellEnd"/>
      <w:r w:rsidRPr="00567335">
        <w:rPr>
          <w:rFonts w:ascii="Arial" w:hAnsi="Arial" w:cs="Arial"/>
          <w:i/>
          <w:iCs/>
          <w:sz w:val="22"/>
          <w:szCs w:val="22"/>
        </w:rPr>
        <w:t>.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gael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yn</w:t>
      </w:r>
      <w:proofErr w:type="spellEnd"/>
      <w:r>
        <w:rPr>
          <w:rFonts w:ascii="Arial" w:hAnsi="Arial" w:cs="Arial"/>
          <w:sz w:val="22"/>
          <w:szCs w:val="22"/>
        </w:rPr>
        <w:t>:</w:t>
      </w:r>
      <w:r w:rsidRPr="00567335">
        <w:t xml:space="preserve"> </w:t>
      </w:r>
      <w:hyperlink r:id="rId13" w:history="1">
        <w:r w:rsidRPr="0071544E">
          <w:rPr>
            <w:rStyle w:val="Hyperlink"/>
            <w:rFonts w:ascii="Arial" w:hAnsi="Arial" w:cs="Arial"/>
            <w:sz w:val="22"/>
            <w:szCs w:val="22"/>
          </w:rPr>
          <w:t>https://statscymru.llyw.cymru/Catalogue/Education-and-Skills/Schools-and-Teachers/Counselling-for-Children-and-Young-People/numberofpersonalpreferencesofchildrenandyoungpeopleattendingcounselling-by-area-year-gender</w:t>
        </w:r>
      </w:hyperlink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Cyrchwyd</w:t>
      </w:r>
      <w:proofErr w:type="spellEnd"/>
      <w:r>
        <w:rPr>
          <w:rFonts w:ascii="Arial" w:hAnsi="Arial" w:cs="Arial"/>
          <w:sz w:val="22"/>
          <w:szCs w:val="22"/>
        </w:rPr>
        <w:t>: 2 Mai 2022)</w:t>
      </w:r>
    </w:p>
    <w:p w14:paraId="0F2575C1" w14:textId="77777777" w:rsidR="0050355F" w:rsidRDefault="0050355F" w:rsidP="009B76DF">
      <w:pPr>
        <w:rPr>
          <w:rFonts w:ascii="Arial" w:hAnsi="Arial" w:cs="Arial"/>
          <w:sz w:val="22"/>
          <w:szCs w:val="22"/>
        </w:rPr>
      </w:pPr>
    </w:p>
    <w:p w14:paraId="3875F36C" w14:textId="45D5B5FE" w:rsidR="0050355F" w:rsidRDefault="0050355F" w:rsidP="009B76DF">
      <w:pPr>
        <w:rPr>
          <w:rFonts w:ascii="AppleSystemUIFont" w:eastAsiaTheme="minorHAnsi" w:hAnsi="AppleSystemUIFont" w:cs="AppleSystemUIFont"/>
          <w:lang w:eastAsia="en-US"/>
        </w:rPr>
      </w:pPr>
      <w:r>
        <w:rPr>
          <w:rFonts w:ascii="AppleSystemUIFont" w:eastAsiaTheme="minorHAnsi" w:hAnsi="AppleSystemUIFont" w:cs="AppleSystemUIFont"/>
          <w:lang w:eastAsia="en-US"/>
        </w:rPr>
        <w:t xml:space="preserve">Warwick, P. </w:t>
      </w:r>
      <w:r w:rsidRPr="006938CC">
        <w:rPr>
          <w:rFonts w:ascii="AppleSystemUIFont" w:eastAsiaTheme="minorHAnsi" w:hAnsi="AppleSystemUIFont" w:cs="AppleSystemUIFont"/>
          <w:i/>
          <w:iCs/>
          <w:lang w:eastAsia="en-US"/>
        </w:rPr>
        <w:t>et al.</w:t>
      </w:r>
      <w:r>
        <w:rPr>
          <w:rFonts w:ascii="AppleSystemUIFont" w:eastAsiaTheme="minorHAnsi" w:hAnsi="AppleSystemUIFont" w:cs="AppleSystemUIFont"/>
          <w:lang w:eastAsia="en-US"/>
        </w:rPr>
        <w:t xml:space="preserve"> (2019) The role of pupil voice as a trigger for teacher learning in Lesson Study professional groups. </w:t>
      </w:r>
      <w:r>
        <w:rPr>
          <w:rFonts w:ascii="AppleSystemUIFontItalic" w:eastAsiaTheme="minorHAnsi" w:hAnsi="AppleSystemUIFontItalic" w:cs="AppleSystemUIFontItalic"/>
          <w:i/>
          <w:iCs/>
          <w:lang w:eastAsia="en-US"/>
        </w:rPr>
        <w:t>Cambridge Journal of Education</w:t>
      </w:r>
      <w:r>
        <w:rPr>
          <w:rFonts w:ascii="AppleSystemUIFont" w:eastAsiaTheme="minorHAnsi" w:hAnsi="AppleSystemUIFont" w:cs="AppleSystemUIFont"/>
          <w:lang w:eastAsia="en-US"/>
        </w:rPr>
        <w:t xml:space="preserve">, </w:t>
      </w:r>
      <w:r>
        <w:rPr>
          <w:rFonts w:ascii="AppleSystemUIFontItalic" w:eastAsiaTheme="minorHAnsi" w:hAnsi="AppleSystemUIFontItalic" w:cs="AppleSystemUIFontItalic"/>
          <w:i/>
          <w:iCs/>
          <w:lang w:eastAsia="en-US"/>
        </w:rPr>
        <w:t>49</w:t>
      </w:r>
      <w:r>
        <w:rPr>
          <w:rFonts w:ascii="AppleSystemUIFont" w:eastAsiaTheme="minorHAnsi" w:hAnsi="AppleSystemUIFont" w:cs="AppleSystemUIFont"/>
          <w:lang w:eastAsia="en-US"/>
        </w:rPr>
        <w:t xml:space="preserve">(4), tt.435-455.  </w:t>
      </w:r>
    </w:p>
    <w:p w14:paraId="32B3B2AE" w14:textId="77777777" w:rsidR="0050355F" w:rsidRDefault="0050355F" w:rsidP="009B76DF">
      <w:pPr>
        <w:rPr>
          <w:rFonts w:ascii="AppleSystemUIFont" w:eastAsiaTheme="minorHAnsi" w:hAnsi="AppleSystemUIFont" w:cs="AppleSystemUIFont"/>
          <w:lang w:eastAsia="en-US"/>
        </w:rPr>
      </w:pPr>
    </w:p>
    <w:p w14:paraId="20085446" w14:textId="2B231A72" w:rsidR="0050355F" w:rsidRDefault="0050355F" w:rsidP="006D2FFB">
      <w:pPr>
        <w:rPr>
          <w:rFonts w:ascii="AppleSystemUIFont" w:eastAsiaTheme="minorHAnsi" w:hAnsi="AppleSystemUIFont" w:cs="AppleSystemUIFont"/>
          <w:lang w:eastAsia="en-US"/>
        </w:rPr>
      </w:pPr>
      <w:r>
        <w:rPr>
          <w:rFonts w:ascii="AppleSystemUIFont" w:eastAsiaTheme="minorHAnsi" w:hAnsi="AppleSystemUIFont" w:cs="AppleSystemUIFont"/>
          <w:lang w:eastAsia="en-US"/>
        </w:rPr>
        <w:t xml:space="preserve">Welch, G.F., </w:t>
      </w:r>
      <w:proofErr w:type="spellStart"/>
      <w:r>
        <w:rPr>
          <w:rFonts w:ascii="AppleSystemUIFont" w:eastAsiaTheme="minorHAnsi" w:hAnsi="AppleSystemUIFont" w:cs="AppleSystemUIFont"/>
          <w:lang w:eastAsia="en-US"/>
        </w:rPr>
        <w:t>Himonides</w:t>
      </w:r>
      <w:proofErr w:type="spellEnd"/>
      <w:r>
        <w:rPr>
          <w:rFonts w:ascii="AppleSystemUIFont" w:eastAsiaTheme="minorHAnsi" w:hAnsi="AppleSystemUIFont" w:cs="AppleSystemUIFont"/>
          <w:lang w:eastAsia="en-US"/>
        </w:rPr>
        <w:t xml:space="preserve">, E., Saunders, J., a </w:t>
      </w:r>
      <w:proofErr w:type="spellStart"/>
      <w:r>
        <w:rPr>
          <w:rFonts w:ascii="AppleSystemUIFont" w:eastAsiaTheme="minorHAnsi" w:hAnsi="AppleSystemUIFont" w:cs="AppleSystemUIFont"/>
          <w:lang w:eastAsia="en-US"/>
        </w:rPr>
        <w:t>Papageorgi</w:t>
      </w:r>
      <w:proofErr w:type="spellEnd"/>
      <w:r>
        <w:rPr>
          <w:rFonts w:ascii="AppleSystemUIFont" w:eastAsiaTheme="minorHAnsi" w:hAnsi="AppleSystemUIFont" w:cs="AppleSystemUIFont"/>
          <w:lang w:eastAsia="en-US"/>
        </w:rPr>
        <w:t xml:space="preserve">, I. (2010). </w:t>
      </w:r>
      <w:r w:rsidRPr="000B6E35">
        <w:rPr>
          <w:rFonts w:ascii="AppleSystemUIFont" w:eastAsiaTheme="minorHAnsi" w:hAnsi="AppleSystemUIFont" w:cs="AppleSystemUIFont"/>
          <w:i/>
          <w:iCs/>
          <w:lang w:eastAsia="en-US"/>
        </w:rPr>
        <w:t>Researching the impact of the national singing programme ‘Sing Up’ in England: Main findings from the first three years (2007-2010). Children’s Singing Development, self- concept and sense of inclusion.</w:t>
      </w:r>
      <w:r>
        <w:rPr>
          <w:rFonts w:ascii="AppleSystemUIFont" w:eastAsiaTheme="minorHAnsi" w:hAnsi="AppleSystemUIFont" w:cs="AppleSystemUIFont"/>
          <w:lang w:eastAsia="en-US"/>
        </w:rPr>
        <w:t xml:space="preserve"> International Music Education Research Centre, Institute of Education, University of London.</w:t>
      </w:r>
    </w:p>
    <w:p w14:paraId="7CBA5D21" w14:textId="77777777" w:rsidR="0050355F" w:rsidRDefault="0050355F" w:rsidP="006D2FFB">
      <w:pPr>
        <w:rPr>
          <w:rFonts w:ascii="AppleSystemUIFont" w:eastAsiaTheme="minorHAnsi" w:hAnsi="AppleSystemUIFont" w:cs="AppleSystemUIFont"/>
          <w:lang w:eastAsia="en-US"/>
        </w:rPr>
      </w:pPr>
    </w:p>
    <w:p w14:paraId="7A95B354" w14:textId="77777777" w:rsidR="0050355F" w:rsidRDefault="0050355F" w:rsidP="009B76DF">
      <w:pPr>
        <w:rPr>
          <w:rFonts w:ascii="AppleSystemUIFont" w:eastAsiaTheme="minorHAnsi" w:hAnsi="AppleSystemUIFont" w:cs="AppleSystemUIFont"/>
          <w:lang w:eastAsia="en-US"/>
        </w:rPr>
      </w:pPr>
      <w:r>
        <w:rPr>
          <w:rFonts w:ascii="AppleSystemUIFont" w:eastAsiaTheme="minorHAnsi" w:hAnsi="AppleSystemUIFont" w:cs="AppleSystemUIFont"/>
          <w:lang w:eastAsia="en-US"/>
        </w:rPr>
        <w:t xml:space="preserve">Wilson, J.D., Machen, S.M., a </w:t>
      </w:r>
      <w:proofErr w:type="spellStart"/>
      <w:r>
        <w:rPr>
          <w:rFonts w:ascii="AppleSystemUIFont" w:eastAsiaTheme="minorHAnsi" w:hAnsi="AppleSystemUIFont" w:cs="AppleSystemUIFont"/>
          <w:lang w:eastAsia="en-US"/>
        </w:rPr>
        <w:t>Notar</w:t>
      </w:r>
      <w:proofErr w:type="spellEnd"/>
      <w:r>
        <w:rPr>
          <w:rFonts w:ascii="AppleSystemUIFont" w:eastAsiaTheme="minorHAnsi" w:hAnsi="AppleSystemUIFont" w:cs="AppleSystemUIFont"/>
          <w:lang w:eastAsia="en-US"/>
        </w:rPr>
        <w:t xml:space="preserve">, C.E. (2005) ‘Parental involvement in the classroom’, </w:t>
      </w:r>
      <w:r>
        <w:rPr>
          <w:rFonts w:ascii="AppleSystemUIFontItalic" w:eastAsiaTheme="minorHAnsi" w:hAnsi="AppleSystemUIFontItalic" w:cs="AppleSystemUIFontItalic"/>
          <w:i/>
          <w:iCs/>
          <w:lang w:eastAsia="en-US"/>
        </w:rPr>
        <w:t>Journal of instructional psychology</w:t>
      </w:r>
      <w:r>
        <w:rPr>
          <w:rFonts w:ascii="AppleSystemUIFont" w:eastAsiaTheme="minorHAnsi" w:hAnsi="AppleSystemUIFont" w:cs="AppleSystemUIFont"/>
          <w:lang w:eastAsia="en-US"/>
        </w:rPr>
        <w:t xml:space="preserve">, 32(1), </w:t>
      </w:r>
      <w:proofErr w:type="spellStart"/>
      <w:r>
        <w:rPr>
          <w:rFonts w:ascii="AppleSystemUIFont" w:eastAsiaTheme="minorHAnsi" w:hAnsi="AppleSystemUIFont" w:cs="AppleSystemUIFont"/>
          <w:lang w:eastAsia="en-US"/>
        </w:rPr>
        <w:t>tt</w:t>
      </w:r>
      <w:proofErr w:type="spellEnd"/>
      <w:r>
        <w:rPr>
          <w:rFonts w:ascii="AppleSystemUIFont" w:eastAsiaTheme="minorHAnsi" w:hAnsi="AppleSystemUIFont" w:cs="AppleSystemUIFont"/>
          <w:lang w:eastAsia="en-US"/>
        </w:rPr>
        <w:t>. 13-25.</w:t>
      </w:r>
    </w:p>
    <w:p w14:paraId="0D4298E1" w14:textId="4EEF95F3" w:rsidR="00C0047A" w:rsidRDefault="00C0047A" w:rsidP="009B76DF">
      <w:pPr>
        <w:rPr>
          <w:rFonts w:ascii="AppleSystemUIFont" w:eastAsiaTheme="minorHAnsi" w:hAnsi="AppleSystemUIFont" w:cs="AppleSystemUIFont"/>
          <w:lang w:eastAsia="en-US"/>
        </w:rPr>
      </w:pPr>
    </w:p>
    <w:p w14:paraId="58587D8B" w14:textId="77777777" w:rsidR="00C0047A" w:rsidRDefault="00C0047A" w:rsidP="009B76DF">
      <w:pPr>
        <w:rPr>
          <w:rFonts w:ascii="AppleSystemUIFont" w:eastAsiaTheme="minorHAnsi" w:hAnsi="AppleSystemUIFont" w:cs="AppleSystemUIFont"/>
          <w:lang w:eastAsia="en-US"/>
        </w:rPr>
      </w:pPr>
    </w:p>
    <w:p w14:paraId="671D01EF" w14:textId="5EE00FC1" w:rsidR="00E826C5" w:rsidRDefault="00E826C5" w:rsidP="009B76DF">
      <w:pPr>
        <w:rPr>
          <w:rFonts w:ascii="AppleSystemUIFont" w:eastAsiaTheme="minorHAnsi" w:hAnsi="AppleSystemUIFont" w:cs="AppleSystemUIFont"/>
          <w:lang w:eastAsia="en-US"/>
        </w:rPr>
      </w:pPr>
    </w:p>
    <w:p w14:paraId="54C94876" w14:textId="77777777" w:rsidR="00E826C5" w:rsidRPr="008D3CAD" w:rsidRDefault="00E826C5" w:rsidP="009B76DF">
      <w:pPr>
        <w:rPr>
          <w:rFonts w:ascii="Arial" w:hAnsi="Arial" w:cs="Arial"/>
          <w:sz w:val="22"/>
          <w:szCs w:val="22"/>
        </w:rPr>
      </w:pPr>
    </w:p>
    <w:p w14:paraId="27F102AD" w14:textId="190B4092" w:rsidR="008A7DA9" w:rsidRPr="008A7DA9" w:rsidRDefault="008A7DA9" w:rsidP="008A7DA9">
      <w:pPr>
        <w:rPr>
          <w:rFonts w:ascii="Arial" w:hAnsi="Arial" w:cs="Arial"/>
          <w:sz w:val="22"/>
          <w:szCs w:val="22"/>
        </w:rPr>
      </w:pPr>
    </w:p>
    <w:p w14:paraId="7ABA92A5" w14:textId="77777777" w:rsidR="007E4D6B" w:rsidRPr="006D2FFB" w:rsidRDefault="007E4D6B" w:rsidP="006D2FFB">
      <w:pPr>
        <w:rPr>
          <w:rFonts w:ascii="Arial" w:hAnsi="Arial" w:cs="Arial"/>
          <w:sz w:val="22"/>
          <w:szCs w:val="22"/>
        </w:rPr>
      </w:pPr>
    </w:p>
    <w:p w14:paraId="60F932C0" w14:textId="47A294C3" w:rsidR="006D2FFB" w:rsidRPr="00110FF9" w:rsidRDefault="006D2FFB" w:rsidP="008B7D7F">
      <w:pPr>
        <w:rPr>
          <w:rFonts w:ascii="Arial" w:hAnsi="Arial" w:cs="Arial"/>
          <w:sz w:val="22"/>
          <w:szCs w:val="22"/>
        </w:rPr>
      </w:pPr>
    </w:p>
    <w:sectPr w:rsidR="006D2FFB" w:rsidRPr="00110F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pleSystemUIFontItalic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71E"/>
    <w:rsid w:val="0007197D"/>
    <w:rsid w:val="000B6E35"/>
    <w:rsid w:val="00110FF9"/>
    <w:rsid w:val="002624A1"/>
    <w:rsid w:val="003B5C86"/>
    <w:rsid w:val="003B6ED6"/>
    <w:rsid w:val="00451215"/>
    <w:rsid w:val="004F228F"/>
    <w:rsid w:val="0050355F"/>
    <w:rsid w:val="0056066C"/>
    <w:rsid w:val="0058326E"/>
    <w:rsid w:val="006938CC"/>
    <w:rsid w:val="00695DB9"/>
    <w:rsid w:val="006D2FFB"/>
    <w:rsid w:val="00794E53"/>
    <w:rsid w:val="007E4D6B"/>
    <w:rsid w:val="008A7DA9"/>
    <w:rsid w:val="008B7D7F"/>
    <w:rsid w:val="008D3CAD"/>
    <w:rsid w:val="0093089D"/>
    <w:rsid w:val="009B76DF"/>
    <w:rsid w:val="00A134E8"/>
    <w:rsid w:val="00B505D3"/>
    <w:rsid w:val="00C0047A"/>
    <w:rsid w:val="00C37CCD"/>
    <w:rsid w:val="00C65407"/>
    <w:rsid w:val="00C9771E"/>
    <w:rsid w:val="00CE44BF"/>
    <w:rsid w:val="00CF02CC"/>
    <w:rsid w:val="00D00DE5"/>
    <w:rsid w:val="00D4504D"/>
    <w:rsid w:val="00E779F0"/>
    <w:rsid w:val="00E826C5"/>
    <w:rsid w:val="00EA47E1"/>
    <w:rsid w:val="00F32E4E"/>
    <w:rsid w:val="00FA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D0855E"/>
  <w15:chartTrackingRefBased/>
  <w15:docId w15:val="{4379D4F5-F847-CF44-A81D-EB6C7ED7D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C8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9B76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0F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F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10FF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B76D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0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1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0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blog/yw-eich-ysgol-yn-un-syn-rhoi-teuluoedd-chymunedau-wrth-wraidd-ei-gwaith" TargetMode="External"/><Relationship Id="rId13" Type="http://schemas.openxmlformats.org/officeDocument/2006/relationships/hyperlink" Target="https://statscymru.llyw.cymru/Catalogue/Education-and-Skills/Schools-and-Teachers/Counselling-for-Children-and-Young-People/numberofpersonalpreferencesofchildrenandyoungpeopleattendingcounselling-by-area-year-gend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arfer-effeithiol/creu-cysylltiadau-ar-gymuned-leol?_ga=2.71652435.1914499030.1651702149-776720770.1651702149" TargetMode="External"/><Relationship Id="rId12" Type="http://schemas.openxmlformats.org/officeDocument/2006/relationships/hyperlink" Target="https://llyw.cymru/sites/default/files/publications/2018-03/dyfodol-llwyddiannus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llyw.cymru/arfer-effeithiol/partneriaethau-effeithiol-syn-hoelio-sylw-plant-ac-yn-cyfoethogir-cwricwlwm?_ga=2.27350268.15978957.1651436923-235997559.1651436923" TargetMode="External"/><Relationship Id="rId11" Type="http://schemas.openxmlformats.org/officeDocument/2006/relationships/hyperlink" Target="https://mylocalschool.gov.wales/School/6692175?lang=cy" TargetMode="External"/><Relationship Id="rId5" Type="http://schemas.openxmlformats.org/officeDocument/2006/relationships/hyperlink" Target="https://explore-education-statistics.service.gov.uk/find-statistics/free-school-meals-autumn-term/2020-21-autumn-ter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hwb.gov.wales/cwricwlwm-i-gymru/" TargetMode="External"/><Relationship Id="rId4" Type="http://schemas.openxmlformats.org/officeDocument/2006/relationships/hyperlink" Target="https://www.thedailystar.net/views/opinion/news/community-partnership-can-minimise-learning-gaps-2170781" TargetMode="External"/><Relationship Id="rId9" Type="http://schemas.openxmlformats.org/officeDocument/2006/relationships/hyperlink" Target="https://hwb.gov.wales/api/storage/439cef1d-0428-42b6-82bf-f5153939b3df/cyflwyniad-ir-safonau-proffesiynol-ar-gyfer-addysgu-ac-arweinyddiaeth-taflen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 Necke (1901582)</dc:creator>
  <cp:keywords/>
  <dc:description/>
  <cp:lastModifiedBy>Kia Necke (1901582)</cp:lastModifiedBy>
  <cp:revision>38</cp:revision>
  <dcterms:created xsi:type="dcterms:W3CDTF">2022-05-04T21:38:00Z</dcterms:created>
  <dcterms:modified xsi:type="dcterms:W3CDTF">2022-05-05T15:05:00Z</dcterms:modified>
</cp:coreProperties>
</file>