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3E9D4" w14:textId="37F1088A" w:rsidR="00805B73" w:rsidRDefault="00364527">
      <w:r>
        <w:rPr>
          <w:noProof/>
        </w:rPr>
        <w:pict w14:anchorId="3190B9B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style="position:absolute;margin-left:0;margin-top:0;width:595.15pt;height:767.6pt;z-index:2516582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v:imagedata r:id="rId7" o:title=""/>
            <w10:wrap type="square" anchorx="page"/>
          </v:shape>
        </w:pict>
      </w:r>
    </w:p>
    <w:p w14:paraId="3F08F506" w14:textId="08468A03" w:rsidR="003235D0" w:rsidRPr="00DD0251" w:rsidRDefault="003235D0" w:rsidP="00943823">
      <w:pPr>
        <w:rPr>
          <w:rFonts w:ascii="Arial" w:hAnsi="Arial" w:cs="Arial"/>
          <w:b/>
          <w:bCs/>
        </w:rPr>
      </w:pPr>
    </w:p>
    <w:p w14:paraId="6D5DBF0D" w14:textId="06839828" w:rsidR="00943823" w:rsidRDefault="00943823" w:rsidP="00812172">
      <w:pPr>
        <w:rPr>
          <w:rFonts w:ascii="Arial" w:hAnsi="Arial" w:cs="Arial"/>
          <w:b/>
          <w:bCs/>
        </w:rPr>
      </w:pPr>
      <w:r>
        <w:rPr>
          <w:rFonts w:ascii="Arial" w:hAnsi="Arial" w:cs="Arial"/>
          <w:b/>
          <w:bCs/>
          <w:sz w:val="36"/>
          <w:szCs w:val="36"/>
        </w:rPr>
        <w:t>Domiciliary care services within the community</w:t>
      </w:r>
    </w:p>
    <w:p w14:paraId="407736FB" w14:textId="77777777" w:rsidR="00943823" w:rsidRPr="009347BD" w:rsidRDefault="00943823" w:rsidP="00812172">
      <w:pPr>
        <w:rPr>
          <w:rFonts w:ascii="Arial" w:hAnsi="Arial" w:cs="Arial"/>
          <w:b/>
          <w:bCs/>
        </w:rPr>
      </w:pPr>
      <w:r>
        <w:rPr>
          <w:rFonts w:ascii="Arial" w:hAnsi="Arial" w:cs="Arial"/>
          <w:b/>
          <w:bCs/>
        </w:rPr>
        <w:t>1.</w:t>
      </w:r>
      <w:r w:rsidRPr="009347BD">
        <w:rPr>
          <w:rFonts w:ascii="Arial" w:hAnsi="Arial" w:cs="Arial"/>
          <w:b/>
          <w:bCs/>
        </w:rPr>
        <w:t>Investigate the origins of the services and historical</w:t>
      </w:r>
    </w:p>
    <w:p w14:paraId="38850C55" w14:textId="5020AE40" w:rsidR="00943823" w:rsidRPr="003968AE" w:rsidRDefault="00943823" w:rsidP="00812172">
      <w:pPr>
        <w:rPr>
          <w:rFonts w:ascii="Arial" w:hAnsi="Arial" w:cs="Arial"/>
          <w:b/>
          <w:bCs/>
          <w:sz w:val="36"/>
          <w:szCs w:val="36"/>
        </w:rPr>
      </w:pPr>
      <w:r w:rsidRPr="00A91097">
        <w:rPr>
          <w:rFonts w:ascii="Arial" w:hAnsi="Arial" w:cs="Arial"/>
        </w:rPr>
        <w:t>Research the history of services provided by domiciliary care institutions in the community in the United Kingdom. Home care services in the United Kingdom and based in the community may stem from the early days of the National Health Service (NHS) established in 1948. These services are in the community. The purpose of this service is to provide integrated health care to all people, to make it accessible and to promote inclusiveness. The White Paper of 1989, 'A plan of action for home care', was implemented following the passage of the Community Care Act in 1990. This resulted in the rapid growth of the home care business which was a direct result of the White Paper. The government of the United Kingdom followed the policy of community care during the 1980s and 1990s. The emphasis on the need to receive care “in the community” is, alongside the importance of personal dignity, autonomy and inclusive engagement, a key focus of this policy. This strategy has been shown to be helpful in supporting individuals such as those who are old, those who have mental health concerns, those who have physical disabilities, and those who have learning challenges who are suffering difficulties in their day-to-day lives.</w:t>
      </w:r>
    </w:p>
    <w:p w14:paraId="6336E7DA" w14:textId="77777777" w:rsidR="00943823" w:rsidRPr="0045115F" w:rsidRDefault="00943823" w:rsidP="00812172">
      <w:pPr>
        <w:rPr>
          <w:rFonts w:ascii="Arial" w:hAnsi="Arial" w:cs="Arial"/>
          <w:b/>
          <w:bCs/>
        </w:rPr>
      </w:pPr>
      <w:r w:rsidRPr="0045115F">
        <w:rPr>
          <w:rFonts w:ascii="Arial" w:hAnsi="Arial" w:cs="Arial"/>
          <w:b/>
          <w:bCs/>
        </w:rPr>
        <w:t>2 .Critically evaluate of the services function</w:t>
      </w:r>
    </w:p>
    <w:p w14:paraId="4C698144" w14:textId="77777777" w:rsidR="00943823" w:rsidRDefault="00943823" w:rsidP="00812172">
      <w:pPr>
        <w:rPr>
          <w:rFonts w:ascii="Arial" w:hAnsi="Arial" w:cs="Arial"/>
        </w:rPr>
      </w:pPr>
      <w:r w:rsidRPr="00C729AD">
        <w:rPr>
          <w:rFonts w:ascii="Arial" w:hAnsi="Arial" w:cs="Arial"/>
        </w:rPr>
        <w:t>Domiciliary care services are part of the modern culture to help people stay in the most comfortable environment which is their home. These services help the disabled, the chronically ill and the elderly maintain their independence and improve their quality of life as the years go by. Care providers help with daily tasks such as personal hygiene, medication management, meal preparation, mobility assistance, social interaction &amp; support with other duties. There are also some jobs available that help with maintaining adaptability. The programme is working with health and social services experts including nurses, social workers and local organisations to provide tailored care appropriate to individual need. This is done to provide person-centred care.</w:t>
      </w:r>
      <w:r w:rsidRPr="00C729AD">
        <w:rPr>
          <w:rFonts w:ascii="Arial" w:hAnsi="Arial" w:cs="Arial"/>
        </w:rPr>
        <w:br/>
      </w:r>
      <w:r w:rsidRPr="00C729AD">
        <w:rPr>
          <w:rFonts w:ascii="Arial" w:hAnsi="Arial" w:cs="Arial"/>
        </w:rPr>
        <w:br/>
        <w:t>But this service, which lightens the load on hospitals and care institutions, is hampered by many outside problems which prevent its adoption. The shortage of personnel resulting in increased workloads, faster appointments and difficulties in maintaining reliable quality is a major concern. This is one of the most serious concerns. There are many reasons for high employee turnover, including low pay, a difficult work environment and a lack of career advancement opportunities. It is important to recognise that some service users receive short care visits which are more practical than offering emotional and social support.</w:t>
      </w:r>
      <w:r w:rsidRPr="00C729AD">
        <w:rPr>
          <w:rFonts w:ascii="Arial" w:hAnsi="Arial" w:cs="Arial"/>
        </w:rPr>
        <w:br/>
      </w:r>
      <w:r w:rsidRPr="00C729AD">
        <w:rPr>
          <w:rFonts w:ascii="Arial" w:hAnsi="Arial" w:cs="Arial"/>
        </w:rPr>
        <w:br/>
        <w:t xml:space="preserve">Home care is an essential community service that supports personal independence and offers the support necessary to allow people to stay in their own homes throughout their lives. But the staffing, financial management and quality monitoring </w:t>
      </w:r>
      <w:proofErr w:type="gramStart"/>
      <w:r w:rsidRPr="00C729AD">
        <w:rPr>
          <w:rFonts w:ascii="Arial" w:hAnsi="Arial" w:cs="Arial"/>
        </w:rPr>
        <w:t>have to</w:t>
      </w:r>
      <w:proofErr w:type="gramEnd"/>
      <w:r w:rsidRPr="00C729AD">
        <w:rPr>
          <w:rFonts w:ascii="Arial" w:hAnsi="Arial" w:cs="Arial"/>
        </w:rPr>
        <w:t xml:space="preserve"> change to ensure care is safe, effective and patient centred.</w:t>
      </w:r>
    </w:p>
    <w:p w14:paraId="0690FD33" w14:textId="77777777" w:rsidR="00943823" w:rsidRDefault="00943823" w:rsidP="00812172">
      <w:pPr>
        <w:rPr>
          <w:rFonts w:ascii="Arial" w:hAnsi="Arial" w:cs="Arial"/>
          <w:b/>
          <w:bCs/>
        </w:rPr>
      </w:pPr>
      <w:r w:rsidRPr="00C729AD">
        <w:rPr>
          <w:rFonts w:ascii="Arial" w:hAnsi="Arial" w:cs="Arial"/>
        </w:rPr>
        <w:br/>
      </w:r>
      <w:r>
        <w:rPr>
          <w:rFonts w:ascii="Arial" w:hAnsi="Arial" w:cs="Arial"/>
          <w:b/>
          <w:bCs/>
        </w:rPr>
        <w:t>3.</w:t>
      </w:r>
      <w:r w:rsidRPr="004256E8">
        <w:rPr>
          <w:rFonts w:ascii="Arial" w:hAnsi="Arial" w:cs="Arial"/>
          <w:b/>
          <w:bCs/>
        </w:rPr>
        <w:t>Discuss of significance in enhancing the quality of life of service users</w:t>
      </w:r>
    </w:p>
    <w:p w14:paraId="034E4BCC" w14:textId="77777777" w:rsidR="00943823" w:rsidRDefault="00943823" w:rsidP="00812172">
      <w:pPr>
        <w:rPr>
          <w:rFonts w:ascii="Arial" w:hAnsi="Arial" w:cs="Arial"/>
        </w:rPr>
      </w:pPr>
      <w:r w:rsidRPr="004256E8">
        <w:rPr>
          <w:rFonts w:ascii="Arial" w:hAnsi="Arial" w:cs="Arial"/>
          <w:b/>
          <w:bCs/>
        </w:rPr>
        <w:br/>
      </w:r>
      <w:r w:rsidRPr="00244998">
        <w:rPr>
          <w:rFonts w:ascii="Arial" w:hAnsi="Arial" w:cs="Arial"/>
        </w:rPr>
        <w:t>Home care is a</w:t>
      </w:r>
      <w:r w:rsidRPr="00F3588E">
        <w:rPr>
          <w:rFonts w:ascii="Arial" w:hAnsi="Arial" w:cs="Arial"/>
        </w:rPr>
        <w:t xml:space="preserve"> great service that helps consumers to continue in their own homes yet keeping their dignity, independence and ability to make choices for themselves. The effort helps elderly, people with disabilities and those with health problems remain in safe </w:t>
      </w:r>
      <w:r w:rsidRPr="00F3588E">
        <w:rPr>
          <w:rFonts w:ascii="Arial" w:hAnsi="Arial" w:cs="Arial"/>
        </w:rPr>
        <w:lastRenderedPageBreak/>
        <w:t>environments in their local community rather than going into residential settings.</w:t>
      </w:r>
      <w:r w:rsidRPr="00F3588E">
        <w:rPr>
          <w:rFonts w:ascii="Arial" w:hAnsi="Arial" w:cs="Arial"/>
        </w:rPr>
        <w:br/>
      </w:r>
      <w:r w:rsidRPr="00F3588E">
        <w:rPr>
          <w:rFonts w:ascii="Arial" w:hAnsi="Arial" w:cs="Arial"/>
        </w:rPr>
        <w:br/>
        <w:t xml:space="preserve">One of the biggest advantages is that the therapy is based on the needs and preferences of the person. Care experts can help with daily duties, such as personal care, meal preparation, prescription assistance and mobility support. This promotes service </w:t>
      </w:r>
      <w:proofErr w:type="gramStart"/>
      <w:r w:rsidRPr="00F3588E">
        <w:rPr>
          <w:rFonts w:ascii="Arial" w:hAnsi="Arial" w:cs="Arial"/>
        </w:rPr>
        <w:t>users</w:t>
      </w:r>
      <w:proofErr w:type="gramEnd"/>
      <w:r w:rsidRPr="00F3588E">
        <w:rPr>
          <w:rFonts w:ascii="Arial" w:hAnsi="Arial" w:cs="Arial"/>
        </w:rPr>
        <w:t xml:space="preserve"> self-determination and has benefits for their physical and mental well-being.</w:t>
      </w:r>
      <w:r w:rsidRPr="00F3588E">
        <w:rPr>
          <w:rFonts w:ascii="Arial" w:hAnsi="Arial" w:cs="Arial"/>
        </w:rPr>
        <w:br/>
      </w:r>
      <w:r w:rsidRPr="00F3588E">
        <w:rPr>
          <w:rFonts w:ascii="Arial" w:hAnsi="Arial" w:cs="Arial"/>
        </w:rPr>
        <w:br/>
        <w:t>Home care helps to prevent social isolation and loneliness, by providing frequent contact with carers who can offer companionship and emotional support. Social relationships may encourage psychological wellbeing and create the feeling of service consumers to be useful</w:t>
      </w:r>
      <w:r>
        <w:rPr>
          <w:rFonts w:ascii="Arial" w:hAnsi="Arial" w:cs="Arial"/>
        </w:rPr>
        <w:t xml:space="preserve"> </w:t>
      </w:r>
      <w:r w:rsidRPr="00F3588E">
        <w:rPr>
          <w:rFonts w:ascii="Arial" w:hAnsi="Arial" w:cs="Arial"/>
        </w:rPr>
        <w:t>members of society</w:t>
      </w:r>
      <w:r>
        <w:rPr>
          <w:rFonts w:ascii="Arial" w:hAnsi="Arial" w:cs="Arial"/>
        </w:rPr>
        <w:t>.</w:t>
      </w:r>
      <w:r w:rsidRPr="00F3588E">
        <w:rPr>
          <w:rFonts w:ascii="Arial" w:hAnsi="Arial" w:cs="Arial"/>
        </w:rPr>
        <w:t xml:space="preserve"> This genuinely relieves the family members and carers of the worry of knowing their loved ones are in the hands of specialists. Early diagnosis of health issues and good management of chronic diseases might potentially save hospital stays.</w:t>
      </w:r>
      <w:r w:rsidRPr="00F3588E">
        <w:rPr>
          <w:rFonts w:ascii="Arial" w:hAnsi="Arial" w:cs="Arial"/>
        </w:rPr>
        <w:br/>
      </w:r>
      <w:r w:rsidRPr="00F3588E">
        <w:rPr>
          <w:rFonts w:ascii="Arial" w:hAnsi="Arial" w:cs="Arial"/>
        </w:rPr>
        <w:br/>
        <w:t xml:space="preserve">For successful home care, there </w:t>
      </w:r>
      <w:proofErr w:type="gramStart"/>
      <w:r w:rsidRPr="00F3588E">
        <w:rPr>
          <w:rFonts w:ascii="Arial" w:hAnsi="Arial" w:cs="Arial"/>
        </w:rPr>
        <w:t>has to</w:t>
      </w:r>
      <w:proofErr w:type="gramEnd"/>
      <w:r w:rsidRPr="00F3588E">
        <w:rPr>
          <w:rFonts w:ascii="Arial" w:hAnsi="Arial" w:cs="Arial"/>
        </w:rPr>
        <w:t xml:space="preserve"> be enough personnel, good carers, communication, and financial assistance. Staff shortages and increased workloads could pose difficulties in the provision of therapy.</w:t>
      </w:r>
      <w:r w:rsidRPr="00F3588E">
        <w:rPr>
          <w:rFonts w:ascii="Arial" w:hAnsi="Arial" w:cs="Arial"/>
        </w:rPr>
        <w:br/>
      </w:r>
      <w:r w:rsidRPr="00F3588E">
        <w:rPr>
          <w:rFonts w:ascii="Arial" w:hAnsi="Arial" w:cs="Arial"/>
        </w:rPr>
        <w:br/>
      </w:r>
      <w:r w:rsidRPr="00F3588E">
        <w:rPr>
          <w:rFonts w:ascii="Arial" w:hAnsi="Arial" w:cs="Arial"/>
        </w:rPr>
        <w:br/>
      </w:r>
      <w:r w:rsidRPr="001857E0">
        <w:rPr>
          <w:rFonts w:ascii="Arial" w:hAnsi="Arial" w:cs="Arial"/>
          <w:b/>
          <w:bCs/>
        </w:rPr>
        <w:t>Conclusion</w:t>
      </w:r>
      <w:r w:rsidRPr="001857E0">
        <w:rPr>
          <w:rFonts w:ascii="Arial" w:hAnsi="Arial" w:cs="Arial"/>
          <w:b/>
          <w:bCs/>
        </w:rPr>
        <w:br/>
      </w:r>
    </w:p>
    <w:p w14:paraId="6DBE8269" w14:textId="77777777" w:rsidR="00943823" w:rsidRDefault="00943823" w:rsidP="00812172">
      <w:pPr>
        <w:rPr>
          <w:rFonts w:ascii="Arial" w:hAnsi="Arial" w:cs="Arial"/>
        </w:rPr>
      </w:pPr>
      <w:r w:rsidRPr="0062431B">
        <w:rPr>
          <w:rFonts w:ascii="Arial" w:hAnsi="Arial" w:cs="Arial"/>
        </w:rPr>
        <w:t xml:space="preserve">The provision of a community service that assists individuals in living freely and safely in their own homes is known as domiciliary care. It is still an essential component in the process of enhancing the health and well-being of people of the community, </w:t>
      </w:r>
      <w:proofErr w:type="gramStart"/>
      <w:r w:rsidRPr="0062431B">
        <w:rPr>
          <w:rFonts w:ascii="Arial" w:hAnsi="Arial" w:cs="Arial"/>
        </w:rPr>
        <w:t>despite the fact that</w:t>
      </w:r>
      <w:proofErr w:type="gramEnd"/>
      <w:r w:rsidRPr="0062431B">
        <w:rPr>
          <w:rFonts w:ascii="Arial" w:hAnsi="Arial" w:cs="Arial"/>
        </w:rPr>
        <w:t xml:space="preserve"> it faces challenges such as a lack of available labour and financial limits.</w:t>
      </w:r>
    </w:p>
    <w:p w14:paraId="409DE3EB" w14:textId="77777777" w:rsidR="00943823" w:rsidRDefault="00943823" w:rsidP="00812172">
      <w:pPr>
        <w:rPr>
          <w:rFonts w:ascii="Arial" w:hAnsi="Arial" w:cs="Arial"/>
        </w:rPr>
      </w:pPr>
    </w:p>
    <w:p w14:paraId="043D7CD3" w14:textId="77777777" w:rsidR="00943823" w:rsidRDefault="00943823" w:rsidP="00812172">
      <w:pPr>
        <w:rPr>
          <w:rFonts w:ascii="Arial" w:hAnsi="Arial" w:cs="Arial"/>
          <w:b/>
          <w:bCs/>
        </w:rPr>
      </w:pPr>
    </w:p>
    <w:p w14:paraId="45EA64F2" w14:textId="77777777" w:rsidR="00943823" w:rsidRDefault="00943823" w:rsidP="00812172">
      <w:pPr>
        <w:rPr>
          <w:rFonts w:ascii="Arial" w:hAnsi="Arial" w:cs="Arial"/>
          <w:b/>
          <w:bCs/>
        </w:rPr>
      </w:pPr>
    </w:p>
    <w:p w14:paraId="4C2F7DE4" w14:textId="77777777" w:rsidR="00943823" w:rsidRDefault="00943823" w:rsidP="00812172">
      <w:pPr>
        <w:rPr>
          <w:rFonts w:ascii="Arial" w:hAnsi="Arial" w:cs="Arial"/>
          <w:b/>
          <w:bCs/>
        </w:rPr>
      </w:pPr>
    </w:p>
    <w:p w14:paraId="54FD75D5" w14:textId="77777777" w:rsidR="00943823" w:rsidRDefault="00943823" w:rsidP="00812172">
      <w:pPr>
        <w:rPr>
          <w:rFonts w:ascii="Arial" w:hAnsi="Arial" w:cs="Arial"/>
          <w:b/>
          <w:bCs/>
        </w:rPr>
      </w:pPr>
    </w:p>
    <w:p w14:paraId="1A9E5CB3" w14:textId="77777777" w:rsidR="00943823" w:rsidRDefault="00943823" w:rsidP="00812172">
      <w:pPr>
        <w:rPr>
          <w:rFonts w:ascii="Arial" w:hAnsi="Arial" w:cs="Arial"/>
          <w:b/>
          <w:bCs/>
        </w:rPr>
      </w:pPr>
    </w:p>
    <w:p w14:paraId="4856FD38" w14:textId="77777777" w:rsidR="00943823" w:rsidRDefault="00943823" w:rsidP="00812172">
      <w:pPr>
        <w:rPr>
          <w:rFonts w:ascii="Arial" w:hAnsi="Arial" w:cs="Arial"/>
          <w:b/>
          <w:bCs/>
        </w:rPr>
      </w:pPr>
    </w:p>
    <w:p w14:paraId="4C3D1E0B" w14:textId="77777777" w:rsidR="00943823" w:rsidRDefault="00943823" w:rsidP="00812172">
      <w:pPr>
        <w:rPr>
          <w:rFonts w:ascii="Arial" w:hAnsi="Arial" w:cs="Arial"/>
          <w:b/>
          <w:bCs/>
        </w:rPr>
      </w:pPr>
    </w:p>
    <w:p w14:paraId="5FB65786" w14:textId="77777777" w:rsidR="00943823" w:rsidRDefault="00943823" w:rsidP="00812172">
      <w:pPr>
        <w:rPr>
          <w:rFonts w:ascii="Arial" w:hAnsi="Arial" w:cs="Arial"/>
          <w:b/>
          <w:bCs/>
        </w:rPr>
      </w:pPr>
    </w:p>
    <w:p w14:paraId="71488D1D" w14:textId="77777777" w:rsidR="00943823" w:rsidRDefault="00943823" w:rsidP="00812172">
      <w:pPr>
        <w:rPr>
          <w:rFonts w:ascii="Arial" w:hAnsi="Arial" w:cs="Arial"/>
          <w:b/>
          <w:bCs/>
        </w:rPr>
      </w:pPr>
    </w:p>
    <w:p w14:paraId="075A7EC9" w14:textId="77777777" w:rsidR="00943823" w:rsidRDefault="00943823" w:rsidP="00812172">
      <w:pPr>
        <w:rPr>
          <w:rFonts w:ascii="Arial" w:hAnsi="Arial" w:cs="Arial"/>
          <w:b/>
          <w:bCs/>
        </w:rPr>
      </w:pPr>
    </w:p>
    <w:p w14:paraId="35BE9234" w14:textId="77777777" w:rsidR="00943823" w:rsidRDefault="00943823" w:rsidP="00812172">
      <w:pPr>
        <w:rPr>
          <w:rFonts w:ascii="Arial" w:hAnsi="Arial" w:cs="Arial"/>
          <w:b/>
          <w:bCs/>
        </w:rPr>
      </w:pPr>
    </w:p>
    <w:p w14:paraId="6AFB9CAB" w14:textId="77777777" w:rsidR="00943823" w:rsidRDefault="00943823" w:rsidP="00812172">
      <w:pPr>
        <w:rPr>
          <w:rFonts w:ascii="Arial" w:hAnsi="Arial" w:cs="Arial"/>
          <w:b/>
          <w:bCs/>
        </w:rPr>
      </w:pPr>
    </w:p>
    <w:p w14:paraId="51B64CC6" w14:textId="77777777" w:rsidR="00943823" w:rsidRDefault="00943823" w:rsidP="00812172">
      <w:pPr>
        <w:rPr>
          <w:rFonts w:ascii="Arial" w:hAnsi="Arial" w:cs="Arial"/>
          <w:b/>
          <w:bCs/>
        </w:rPr>
      </w:pPr>
    </w:p>
    <w:p w14:paraId="59AC1D1F" w14:textId="77777777" w:rsidR="00943823" w:rsidRDefault="00943823" w:rsidP="00812172">
      <w:pPr>
        <w:rPr>
          <w:rFonts w:ascii="Arial" w:hAnsi="Arial" w:cs="Arial"/>
          <w:b/>
          <w:bCs/>
        </w:rPr>
      </w:pPr>
    </w:p>
    <w:p w14:paraId="3AE61C42" w14:textId="77777777" w:rsidR="00943823" w:rsidRDefault="00943823" w:rsidP="00812172">
      <w:pPr>
        <w:rPr>
          <w:rFonts w:ascii="Arial" w:hAnsi="Arial" w:cs="Arial"/>
          <w:b/>
          <w:bCs/>
        </w:rPr>
      </w:pPr>
    </w:p>
    <w:p w14:paraId="28D6DC55" w14:textId="77777777" w:rsidR="00943823" w:rsidRDefault="00943823" w:rsidP="00812172">
      <w:pPr>
        <w:rPr>
          <w:rFonts w:ascii="Arial" w:hAnsi="Arial" w:cs="Arial"/>
          <w:b/>
          <w:bCs/>
        </w:rPr>
      </w:pPr>
    </w:p>
    <w:p w14:paraId="55CF5FE0" w14:textId="77777777" w:rsidR="00943823" w:rsidRDefault="00943823" w:rsidP="009B5603">
      <w:pPr>
        <w:jc w:val="center"/>
        <w:rPr>
          <w:rFonts w:ascii="Arial" w:hAnsi="Arial" w:cs="Arial"/>
          <w:b/>
          <w:bCs/>
        </w:rPr>
      </w:pPr>
      <w:r>
        <w:rPr>
          <w:rFonts w:ascii="Arial" w:hAnsi="Arial" w:cs="Arial"/>
          <w:b/>
          <w:bCs/>
        </w:rPr>
        <w:t>References</w:t>
      </w:r>
    </w:p>
    <w:p w14:paraId="0F9DFAA8" w14:textId="10C9BB79" w:rsidR="00943823" w:rsidRPr="0082374A" w:rsidRDefault="00943823" w:rsidP="00812172">
      <w:pPr>
        <w:numPr>
          <w:ilvl w:val="0"/>
          <w:numId w:val="1"/>
        </w:numPr>
        <w:rPr>
          <w:rFonts w:ascii="Arial" w:hAnsi="Arial" w:cs="Arial"/>
        </w:rPr>
      </w:pPr>
      <w:r w:rsidRPr="0082374A">
        <w:rPr>
          <w:rFonts w:ascii="Arial" w:hAnsi="Arial" w:cs="Arial"/>
        </w:rPr>
        <w:t xml:space="preserve">Staras, T. (2022) </w:t>
      </w:r>
      <w:r w:rsidRPr="0082374A">
        <w:rPr>
          <w:rFonts w:ascii="Arial" w:hAnsi="Arial" w:cs="Arial"/>
          <w:i/>
          <w:iCs/>
        </w:rPr>
        <w:t>A brief history of district midwifery</w:t>
      </w:r>
      <w:r w:rsidRPr="0082374A">
        <w:rPr>
          <w:rFonts w:ascii="Arial" w:hAnsi="Arial" w:cs="Arial"/>
        </w:rPr>
        <w:t xml:space="preserve">. </w:t>
      </w:r>
      <w:r w:rsidRPr="0082374A">
        <w:rPr>
          <w:rFonts w:ascii="Arial" w:hAnsi="Arial" w:cs="Arial"/>
          <w:i/>
          <w:iCs/>
        </w:rPr>
        <w:t>Once Upon a Birth</w:t>
      </w:r>
      <w:r w:rsidRPr="0082374A">
        <w:rPr>
          <w:rFonts w:ascii="Arial" w:hAnsi="Arial" w:cs="Arial"/>
        </w:rPr>
        <w:t>, p. 12.</w:t>
      </w:r>
    </w:p>
    <w:p w14:paraId="3AA5B02F" w14:textId="2629CBDA" w:rsidR="00943823" w:rsidRPr="0082374A" w:rsidRDefault="00943823" w:rsidP="00812172">
      <w:pPr>
        <w:numPr>
          <w:ilvl w:val="0"/>
          <w:numId w:val="1"/>
        </w:numPr>
        <w:rPr>
          <w:rFonts w:ascii="Arial" w:hAnsi="Arial" w:cs="Arial"/>
        </w:rPr>
      </w:pPr>
      <w:r w:rsidRPr="0082374A">
        <w:rPr>
          <w:rFonts w:ascii="Arial" w:hAnsi="Arial" w:cs="Arial"/>
        </w:rPr>
        <w:t xml:space="preserve">Li, J., Lu, H. and Hou, R. (2018) 'A review of the definition and scope of practice of midwives in five representative countries', </w:t>
      </w:r>
      <w:r w:rsidRPr="0082374A">
        <w:rPr>
          <w:rFonts w:ascii="Arial" w:hAnsi="Arial" w:cs="Arial"/>
          <w:i/>
          <w:iCs/>
        </w:rPr>
        <w:t>Frontiers of Nursing</w:t>
      </w:r>
      <w:r w:rsidRPr="0082374A">
        <w:rPr>
          <w:rFonts w:ascii="Arial" w:hAnsi="Arial" w:cs="Arial"/>
        </w:rPr>
        <w:t>, 5(3), pp. 165–173.</w:t>
      </w:r>
    </w:p>
    <w:p w14:paraId="0164DAE9" w14:textId="2C7E3B32" w:rsidR="00943823" w:rsidRPr="0082374A" w:rsidRDefault="00943823" w:rsidP="00812172">
      <w:pPr>
        <w:numPr>
          <w:ilvl w:val="0"/>
          <w:numId w:val="1"/>
        </w:numPr>
        <w:rPr>
          <w:rFonts w:ascii="Arial" w:hAnsi="Arial" w:cs="Arial"/>
        </w:rPr>
      </w:pPr>
      <w:r w:rsidRPr="0082374A">
        <w:rPr>
          <w:rFonts w:ascii="Arial" w:hAnsi="Arial" w:cs="Arial"/>
        </w:rPr>
        <w:t xml:space="preserve">National Health Service (2024) </w:t>
      </w:r>
      <w:r w:rsidRPr="0082374A">
        <w:rPr>
          <w:rFonts w:ascii="Arial" w:hAnsi="Arial" w:cs="Arial"/>
          <w:i/>
          <w:iCs/>
        </w:rPr>
        <w:t>Midwives</w:t>
      </w:r>
      <w:r w:rsidRPr="0082374A">
        <w:rPr>
          <w:rFonts w:ascii="Arial" w:hAnsi="Arial" w:cs="Arial"/>
        </w:rPr>
        <w:t xml:space="preserve">. Available at: </w:t>
      </w:r>
      <w:hyperlink r:id="rId8" w:tgtFrame="_new" w:history="1">
        <w:r w:rsidRPr="0082374A">
          <w:rPr>
            <w:rStyle w:val="Hyperlink"/>
            <w:rFonts w:ascii="Arial" w:hAnsi="Arial" w:cs="Arial"/>
          </w:rPr>
          <w:t>https://www.nhs.uk</w:t>
        </w:r>
      </w:hyperlink>
      <w:r w:rsidRPr="0082374A">
        <w:rPr>
          <w:rFonts w:ascii="Arial" w:hAnsi="Arial" w:cs="Arial"/>
        </w:rPr>
        <w:t xml:space="preserve"> (Accessed: </w:t>
      </w:r>
      <w:r>
        <w:rPr>
          <w:rFonts w:ascii="Arial" w:hAnsi="Arial" w:cs="Arial"/>
        </w:rPr>
        <w:t>27</w:t>
      </w:r>
      <w:r w:rsidRPr="0082374A">
        <w:rPr>
          <w:rFonts w:ascii="Arial" w:hAnsi="Arial" w:cs="Arial"/>
        </w:rPr>
        <w:t xml:space="preserve"> July 2026).</w:t>
      </w:r>
    </w:p>
    <w:p w14:paraId="152EDC56" w14:textId="01B1AE35" w:rsidR="00943823" w:rsidRPr="0082374A" w:rsidRDefault="00943823" w:rsidP="00812172">
      <w:pPr>
        <w:numPr>
          <w:ilvl w:val="0"/>
          <w:numId w:val="1"/>
        </w:numPr>
        <w:rPr>
          <w:rFonts w:ascii="Arial" w:hAnsi="Arial" w:cs="Arial"/>
        </w:rPr>
      </w:pPr>
      <w:r w:rsidRPr="0082374A">
        <w:rPr>
          <w:rFonts w:ascii="Arial" w:hAnsi="Arial" w:cs="Arial"/>
        </w:rPr>
        <w:t xml:space="preserve">National Institute for Health and Care Excellence (2021) </w:t>
      </w:r>
      <w:r w:rsidRPr="0082374A">
        <w:rPr>
          <w:rFonts w:ascii="Arial" w:hAnsi="Arial" w:cs="Arial"/>
          <w:i/>
          <w:iCs/>
        </w:rPr>
        <w:t>Antenatal care</w:t>
      </w:r>
      <w:r w:rsidRPr="0082374A">
        <w:rPr>
          <w:rFonts w:ascii="Arial" w:hAnsi="Arial" w:cs="Arial"/>
        </w:rPr>
        <w:t xml:space="preserve">. Available at: </w:t>
      </w:r>
      <w:hyperlink r:id="rId9" w:tgtFrame="_new" w:history="1">
        <w:r w:rsidRPr="0082374A">
          <w:rPr>
            <w:rStyle w:val="Hyperlink"/>
            <w:rFonts w:ascii="Arial" w:hAnsi="Arial" w:cs="Arial"/>
          </w:rPr>
          <w:t>https://www.nice.org.uk</w:t>
        </w:r>
      </w:hyperlink>
      <w:r w:rsidRPr="0082374A">
        <w:rPr>
          <w:rFonts w:ascii="Arial" w:hAnsi="Arial" w:cs="Arial"/>
        </w:rPr>
        <w:t xml:space="preserve"> (Accessed: </w:t>
      </w:r>
      <w:r>
        <w:rPr>
          <w:rFonts w:ascii="Arial" w:hAnsi="Arial" w:cs="Arial"/>
        </w:rPr>
        <w:t>28</w:t>
      </w:r>
      <w:r w:rsidRPr="0082374A">
        <w:rPr>
          <w:rFonts w:ascii="Arial" w:hAnsi="Arial" w:cs="Arial"/>
        </w:rPr>
        <w:t xml:space="preserve"> July 2026).</w:t>
      </w:r>
    </w:p>
    <w:p w14:paraId="41C791DB" w14:textId="1874CDD8" w:rsidR="00943823" w:rsidRPr="0082374A" w:rsidRDefault="00943823" w:rsidP="00812172">
      <w:pPr>
        <w:numPr>
          <w:ilvl w:val="0"/>
          <w:numId w:val="1"/>
        </w:numPr>
        <w:rPr>
          <w:rFonts w:ascii="Arial" w:hAnsi="Arial" w:cs="Arial"/>
        </w:rPr>
      </w:pPr>
      <w:r w:rsidRPr="0082374A">
        <w:rPr>
          <w:rFonts w:ascii="Arial" w:hAnsi="Arial" w:cs="Arial"/>
        </w:rPr>
        <w:t xml:space="preserve">Royal College of Midwives (2023) </w:t>
      </w:r>
      <w:r w:rsidRPr="0082374A">
        <w:rPr>
          <w:rFonts w:ascii="Arial" w:hAnsi="Arial" w:cs="Arial"/>
          <w:i/>
          <w:iCs/>
        </w:rPr>
        <w:t>The role of the midwife</w:t>
      </w:r>
      <w:r w:rsidRPr="0082374A">
        <w:rPr>
          <w:rFonts w:ascii="Arial" w:hAnsi="Arial" w:cs="Arial"/>
        </w:rPr>
        <w:t xml:space="preserve">. Available at: </w:t>
      </w:r>
      <w:hyperlink r:id="rId10" w:tgtFrame="_new" w:history="1">
        <w:r w:rsidRPr="0082374A">
          <w:rPr>
            <w:rStyle w:val="Hyperlink"/>
            <w:rFonts w:ascii="Arial" w:hAnsi="Arial" w:cs="Arial"/>
          </w:rPr>
          <w:t>https://www.rcm.org.uk</w:t>
        </w:r>
      </w:hyperlink>
      <w:r w:rsidRPr="0082374A">
        <w:rPr>
          <w:rFonts w:ascii="Arial" w:hAnsi="Arial" w:cs="Arial"/>
        </w:rPr>
        <w:t xml:space="preserve"> (Accessed: </w:t>
      </w:r>
      <w:r>
        <w:rPr>
          <w:rFonts w:ascii="Arial" w:hAnsi="Arial" w:cs="Arial"/>
        </w:rPr>
        <w:t>28</w:t>
      </w:r>
      <w:r w:rsidRPr="0082374A">
        <w:rPr>
          <w:rFonts w:ascii="Arial" w:hAnsi="Arial" w:cs="Arial"/>
        </w:rPr>
        <w:t xml:space="preserve"> July 2026).</w:t>
      </w:r>
    </w:p>
    <w:p w14:paraId="20334FE5" w14:textId="54099FDA" w:rsidR="00943823" w:rsidRPr="0082374A" w:rsidRDefault="00943823" w:rsidP="00812172">
      <w:pPr>
        <w:numPr>
          <w:ilvl w:val="0"/>
          <w:numId w:val="1"/>
        </w:numPr>
        <w:rPr>
          <w:rFonts w:ascii="Arial" w:hAnsi="Arial" w:cs="Arial"/>
        </w:rPr>
      </w:pPr>
      <w:r w:rsidRPr="0082374A">
        <w:rPr>
          <w:rFonts w:ascii="Arial" w:hAnsi="Arial" w:cs="Arial"/>
        </w:rPr>
        <w:t xml:space="preserve">World Health Organization (2021) </w:t>
      </w:r>
      <w:r w:rsidRPr="0082374A">
        <w:rPr>
          <w:rFonts w:ascii="Arial" w:hAnsi="Arial" w:cs="Arial"/>
          <w:i/>
          <w:iCs/>
        </w:rPr>
        <w:t>WHO recommendations on maternal and newborn care</w:t>
      </w:r>
      <w:r w:rsidRPr="0082374A">
        <w:rPr>
          <w:rFonts w:ascii="Arial" w:hAnsi="Arial" w:cs="Arial"/>
        </w:rPr>
        <w:t xml:space="preserve">. Available at: </w:t>
      </w:r>
      <w:hyperlink r:id="rId11" w:tgtFrame="_new" w:history="1">
        <w:r w:rsidRPr="0082374A">
          <w:rPr>
            <w:rStyle w:val="Hyperlink"/>
            <w:rFonts w:ascii="Arial" w:hAnsi="Arial" w:cs="Arial"/>
          </w:rPr>
          <w:t>https://www.who.int</w:t>
        </w:r>
      </w:hyperlink>
      <w:r w:rsidRPr="0082374A">
        <w:rPr>
          <w:rFonts w:ascii="Arial" w:hAnsi="Arial" w:cs="Arial"/>
        </w:rPr>
        <w:t xml:space="preserve"> (Accessed: </w:t>
      </w:r>
      <w:r>
        <w:rPr>
          <w:rFonts w:ascii="Arial" w:hAnsi="Arial" w:cs="Arial"/>
        </w:rPr>
        <w:t>29</w:t>
      </w:r>
      <w:r w:rsidRPr="0082374A">
        <w:rPr>
          <w:rFonts w:ascii="Arial" w:hAnsi="Arial" w:cs="Arial"/>
        </w:rPr>
        <w:t xml:space="preserve"> July 2026).</w:t>
      </w:r>
    </w:p>
    <w:p w14:paraId="6B8CD15D" w14:textId="77777777" w:rsidR="00943823" w:rsidRPr="0082374A" w:rsidRDefault="00943823" w:rsidP="00812172">
      <w:pPr>
        <w:rPr>
          <w:rFonts w:ascii="Arial" w:hAnsi="Arial" w:cs="Arial"/>
          <w:b/>
          <w:bCs/>
        </w:rPr>
      </w:pPr>
    </w:p>
    <w:p w14:paraId="1448E070" w14:textId="77777777" w:rsidR="00943823" w:rsidRPr="00722CF3" w:rsidRDefault="00943823" w:rsidP="00812172">
      <w:pPr>
        <w:rPr>
          <w:rFonts w:ascii="Arial" w:hAnsi="Arial" w:cs="Arial"/>
          <w:b/>
          <w:bCs/>
        </w:rPr>
      </w:pPr>
    </w:p>
    <w:p w14:paraId="48EBA241" w14:textId="77777777" w:rsidR="00481D26" w:rsidRDefault="00481D26" w:rsidP="00812172"/>
    <w:sectPr w:rsidR="00481D26" w:rsidSect="00827C5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8C62AD" w14:textId="77777777" w:rsidR="007A141A" w:rsidRDefault="007A141A" w:rsidP="00827C52">
      <w:pPr>
        <w:spacing w:after="0" w:line="240" w:lineRule="auto"/>
      </w:pPr>
      <w:r>
        <w:separator/>
      </w:r>
    </w:p>
  </w:endnote>
  <w:endnote w:type="continuationSeparator" w:id="0">
    <w:p w14:paraId="76737A45" w14:textId="77777777" w:rsidR="007A141A" w:rsidRDefault="007A141A" w:rsidP="00827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60237" w14:textId="77777777" w:rsidR="007A141A" w:rsidRDefault="007A141A" w:rsidP="00827C52">
      <w:pPr>
        <w:spacing w:after="0" w:line="240" w:lineRule="auto"/>
      </w:pPr>
      <w:r>
        <w:separator/>
      </w:r>
    </w:p>
  </w:footnote>
  <w:footnote w:type="continuationSeparator" w:id="0">
    <w:p w14:paraId="77DDB99A" w14:textId="77777777" w:rsidR="007A141A" w:rsidRDefault="007A141A" w:rsidP="00827C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E143B"/>
    <w:multiLevelType w:val="multilevel"/>
    <w:tmpl w:val="7E10A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0517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43823"/>
    <w:rsid w:val="00020222"/>
    <w:rsid w:val="003235D0"/>
    <w:rsid w:val="00364527"/>
    <w:rsid w:val="003E4B67"/>
    <w:rsid w:val="00481D26"/>
    <w:rsid w:val="004D21CA"/>
    <w:rsid w:val="005F29C3"/>
    <w:rsid w:val="007A141A"/>
    <w:rsid w:val="00800A9D"/>
    <w:rsid w:val="00805B73"/>
    <w:rsid w:val="00812172"/>
    <w:rsid w:val="00827C52"/>
    <w:rsid w:val="008C0314"/>
    <w:rsid w:val="008C7B0C"/>
    <w:rsid w:val="009435F6"/>
    <w:rsid w:val="00943823"/>
    <w:rsid w:val="009B5603"/>
    <w:rsid w:val="00B75559"/>
    <w:rsid w:val="00CF59C6"/>
    <w:rsid w:val="00D02E05"/>
    <w:rsid w:val="00DD0251"/>
    <w:rsid w:val="00E54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2ABB0DB"/>
  <w15:chartTrackingRefBased/>
  <w15:docId w15:val="{EC10893D-8E73-4069-AA01-F3CA9D776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823"/>
    <w:pPr>
      <w:spacing w:after="160" w:line="259" w:lineRule="auto"/>
    </w:pPr>
    <w:rPr>
      <w:kern w:val="2"/>
      <w:sz w:val="22"/>
      <w:szCs w:val="22"/>
      <w:lang w:eastAsia="en-US"/>
    </w:rPr>
  </w:style>
  <w:style w:type="paragraph" w:styleId="Heading1">
    <w:name w:val="heading 1"/>
    <w:basedOn w:val="Normal"/>
    <w:next w:val="Normal"/>
    <w:link w:val="Heading1Char"/>
    <w:uiPriority w:val="9"/>
    <w:qFormat/>
    <w:rsid w:val="00943823"/>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943823"/>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943823"/>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943823"/>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943823"/>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943823"/>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943823"/>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943823"/>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943823"/>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943823"/>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943823"/>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943823"/>
    <w:rPr>
      <w:rFonts w:eastAsia="Times New Roman" w:cs="Times New Roman"/>
      <w:color w:val="0F4761"/>
      <w:sz w:val="28"/>
      <w:szCs w:val="28"/>
    </w:rPr>
  </w:style>
  <w:style w:type="character" w:customStyle="1" w:styleId="Heading4Char">
    <w:name w:val="Heading 4 Char"/>
    <w:link w:val="Heading4"/>
    <w:uiPriority w:val="9"/>
    <w:semiHidden/>
    <w:rsid w:val="00943823"/>
    <w:rPr>
      <w:rFonts w:eastAsia="Times New Roman" w:cs="Times New Roman"/>
      <w:i/>
      <w:iCs/>
      <w:color w:val="0F4761"/>
    </w:rPr>
  </w:style>
  <w:style w:type="character" w:customStyle="1" w:styleId="Heading5Char">
    <w:name w:val="Heading 5 Char"/>
    <w:link w:val="Heading5"/>
    <w:uiPriority w:val="9"/>
    <w:semiHidden/>
    <w:rsid w:val="00943823"/>
    <w:rPr>
      <w:rFonts w:eastAsia="Times New Roman" w:cs="Times New Roman"/>
      <w:color w:val="0F4761"/>
    </w:rPr>
  </w:style>
  <w:style w:type="character" w:customStyle="1" w:styleId="Heading6Char">
    <w:name w:val="Heading 6 Char"/>
    <w:link w:val="Heading6"/>
    <w:uiPriority w:val="9"/>
    <w:semiHidden/>
    <w:rsid w:val="00943823"/>
    <w:rPr>
      <w:rFonts w:eastAsia="Times New Roman" w:cs="Times New Roman"/>
      <w:i/>
      <w:iCs/>
      <w:color w:val="595959"/>
    </w:rPr>
  </w:style>
  <w:style w:type="character" w:customStyle="1" w:styleId="Heading7Char">
    <w:name w:val="Heading 7 Char"/>
    <w:link w:val="Heading7"/>
    <w:uiPriority w:val="9"/>
    <w:semiHidden/>
    <w:rsid w:val="00943823"/>
    <w:rPr>
      <w:rFonts w:eastAsia="Times New Roman" w:cs="Times New Roman"/>
      <w:color w:val="595959"/>
    </w:rPr>
  </w:style>
  <w:style w:type="character" w:customStyle="1" w:styleId="Heading8Char">
    <w:name w:val="Heading 8 Char"/>
    <w:link w:val="Heading8"/>
    <w:uiPriority w:val="9"/>
    <w:semiHidden/>
    <w:rsid w:val="00943823"/>
    <w:rPr>
      <w:rFonts w:eastAsia="Times New Roman" w:cs="Times New Roman"/>
      <w:i/>
      <w:iCs/>
      <w:color w:val="272727"/>
    </w:rPr>
  </w:style>
  <w:style w:type="character" w:customStyle="1" w:styleId="Heading9Char">
    <w:name w:val="Heading 9 Char"/>
    <w:link w:val="Heading9"/>
    <w:uiPriority w:val="9"/>
    <w:semiHidden/>
    <w:rsid w:val="00943823"/>
    <w:rPr>
      <w:rFonts w:eastAsia="Times New Roman" w:cs="Times New Roman"/>
      <w:color w:val="272727"/>
    </w:rPr>
  </w:style>
  <w:style w:type="paragraph" w:styleId="Title">
    <w:name w:val="Title"/>
    <w:basedOn w:val="Normal"/>
    <w:next w:val="Normal"/>
    <w:link w:val="TitleChar"/>
    <w:uiPriority w:val="10"/>
    <w:qFormat/>
    <w:rsid w:val="00943823"/>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943823"/>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943823"/>
    <w:pPr>
      <w:numPr>
        <w:ilvl w:val="1"/>
      </w:numPr>
    </w:pPr>
    <w:rPr>
      <w:rFonts w:eastAsia="Times New Roman"/>
      <w:color w:val="595959"/>
      <w:spacing w:val="15"/>
      <w:sz w:val="28"/>
      <w:szCs w:val="28"/>
    </w:rPr>
  </w:style>
  <w:style w:type="character" w:customStyle="1" w:styleId="SubtitleChar">
    <w:name w:val="Subtitle Char"/>
    <w:link w:val="Subtitle"/>
    <w:uiPriority w:val="11"/>
    <w:rsid w:val="00943823"/>
    <w:rPr>
      <w:rFonts w:eastAsia="Times New Roman" w:cs="Times New Roman"/>
      <w:color w:val="595959"/>
      <w:spacing w:val="15"/>
      <w:sz w:val="28"/>
      <w:szCs w:val="28"/>
    </w:rPr>
  </w:style>
  <w:style w:type="paragraph" w:styleId="Quote">
    <w:name w:val="Quote"/>
    <w:basedOn w:val="Normal"/>
    <w:next w:val="Normal"/>
    <w:link w:val="QuoteChar"/>
    <w:uiPriority w:val="29"/>
    <w:qFormat/>
    <w:rsid w:val="00943823"/>
    <w:pPr>
      <w:spacing w:before="160"/>
      <w:jc w:val="center"/>
    </w:pPr>
    <w:rPr>
      <w:i/>
      <w:iCs/>
      <w:color w:val="404040"/>
    </w:rPr>
  </w:style>
  <w:style w:type="character" w:customStyle="1" w:styleId="QuoteChar">
    <w:name w:val="Quote Char"/>
    <w:link w:val="Quote"/>
    <w:uiPriority w:val="29"/>
    <w:rsid w:val="00943823"/>
    <w:rPr>
      <w:i/>
      <w:iCs/>
      <w:color w:val="404040"/>
    </w:rPr>
  </w:style>
  <w:style w:type="paragraph" w:styleId="ListParagraph">
    <w:name w:val="List Paragraph"/>
    <w:basedOn w:val="Normal"/>
    <w:uiPriority w:val="34"/>
    <w:qFormat/>
    <w:rsid w:val="00943823"/>
    <w:pPr>
      <w:ind w:left="720"/>
      <w:contextualSpacing/>
    </w:pPr>
  </w:style>
  <w:style w:type="character" w:styleId="IntenseEmphasis">
    <w:name w:val="Intense Emphasis"/>
    <w:uiPriority w:val="21"/>
    <w:qFormat/>
    <w:rsid w:val="00943823"/>
    <w:rPr>
      <w:i/>
      <w:iCs/>
      <w:color w:val="0F4761"/>
    </w:rPr>
  </w:style>
  <w:style w:type="paragraph" w:styleId="IntenseQuote">
    <w:name w:val="Intense Quote"/>
    <w:basedOn w:val="Normal"/>
    <w:next w:val="Normal"/>
    <w:link w:val="IntenseQuoteChar"/>
    <w:uiPriority w:val="30"/>
    <w:qFormat/>
    <w:rsid w:val="00943823"/>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943823"/>
    <w:rPr>
      <w:i/>
      <w:iCs/>
      <w:color w:val="0F4761"/>
    </w:rPr>
  </w:style>
  <w:style w:type="character" w:styleId="IntenseReference">
    <w:name w:val="Intense Reference"/>
    <w:uiPriority w:val="32"/>
    <w:qFormat/>
    <w:rsid w:val="00943823"/>
    <w:rPr>
      <w:b/>
      <w:bCs/>
      <w:smallCaps/>
      <w:color w:val="0F4761"/>
      <w:spacing w:val="5"/>
    </w:rPr>
  </w:style>
  <w:style w:type="character" w:styleId="Hyperlink">
    <w:name w:val="Hyperlink"/>
    <w:uiPriority w:val="99"/>
    <w:unhideWhenUsed/>
    <w:rsid w:val="00943823"/>
    <w:rPr>
      <w:color w:val="467886"/>
      <w:u w:val="single"/>
    </w:rPr>
  </w:style>
  <w:style w:type="paragraph" w:styleId="Header">
    <w:name w:val="header"/>
    <w:basedOn w:val="Normal"/>
    <w:link w:val="HeaderChar"/>
    <w:uiPriority w:val="99"/>
    <w:unhideWhenUsed/>
    <w:rsid w:val="00827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C52"/>
  </w:style>
  <w:style w:type="paragraph" w:styleId="Footer">
    <w:name w:val="footer"/>
    <w:basedOn w:val="Normal"/>
    <w:link w:val="FooterChar"/>
    <w:uiPriority w:val="99"/>
    <w:unhideWhenUsed/>
    <w:rsid w:val="00827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C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 TargetMode="External"/><Relationship Id="rId5" Type="http://schemas.openxmlformats.org/officeDocument/2006/relationships/footnotes" Target="footnotes.xml"/><Relationship Id="rId10" Type="http://schemas.openxmlformats.org/officeDocument/2006/relationships/hyperlink" Target="https://www.rcm.org.uk" TargetMode="External"/><Relationship Id="rId4" Type="http://schemas.openxmlformats.org/officeDocument/2006/relationships/webSettings" Target="webSettings.xml"/><Relationship Id="rId9"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883</Words>
  <Characters>5038</Characters>
  <Application>Microsoft Office Word</Application>
  <DocSecurity>0</DocSecurity>
  <Lines>41</Lines>
  <Paragraphs>11</Paragraphs>
  <ScaleCrop>false</ScaleCrop>
  <Company/>
  <LinksUpToDate>false</LinksUpToDate>
  <CharactersWithSpaces>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Marceline Moya</dc:creator>
  <cp:keywords/>
  <dc:description/>
  <cp:lastModifiedBy>Marceline Moya</cp:lastModifiedBy>
  <cp:revision>2</cp:revision>
  <dcterms:created xsi:type="dcterms:W3CDTF">2026-07-31T12:16:00Z</dcterms:created>
  <dcterms:modified xsi:type="dcterms:W3CDTF">2026-07-31T12:16:00Z</dcterms:modified>
</cp:coreProperties>
</file>