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FB95F2" w14:textId="0AB45479" w:rsidR="001B21EC" w:rsidRPr="009800C5" w:rsidRDefault="006F0C7F" w:rsidP="009800C5">
      <w:pPr>
        <w:jc w:val="center"/>
        <w:rPr>
          <w:sz w:val="36"/>
          <w:szCs w:val="36"/>
          <w:shd w:val="clear" w:color="auto" w:fill="FFFFFF"/>
        </w:rPr>
      </w:pPr>
      <w:r w:rsidRPr="00837206">
        <w:rPr>
          <w:b/>
          <w:noProof/>
          <w:sz w:val="32"/>
          <w:szCs w:val="32"/>
        </w:rPr>
        <w:drawing>
          <wp:inline distT="0" distB="0" distL="0" distR="0" wp14:anchorId="5E6E732B" wp14:editId="4E451382">
            <wp:extent cx="3409950" cy="1704975"/>
            <wp:effectExtent l="0" t="0" r="0" b="9525"/>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409950" cy="1704975"/>
                    </a:xfrm>
                    <a:prstGeom prst="rect">
                      <a:avLst/>
                    </a:prstGeom>
                    <a:noFill/>
                    <a:ln>
                      <a:noFill/>
                    </a:ln>
                  </pic:spPr>
                </pic:pic>
              </a:graphicData>
            </a:graphic>
          </wp:inline>
        </w:drawing>
      </w:r>
    </w:p>
    <w:p w14:paraId="7B472DE2" w14:textId="77777777" w:rsidR="009800C5" w:rsidRDefault="009800C5" w:rsidP="009800C5">
      <w:pPr>
        <w:jc w:val="center"/>
        <w:rPr>
          <w:rFonts w:eastAsia="Times New Roman"/>
          <w:b/>
          <w:sz w:val="36"/>
        </w:rPr>
      </w:pPr>
      <w:r w:rsidRPr="00931B31">
        <w:rPr>
          <w:rFonts w:eastAsia="Times New Roman"/>
          <w:b/>
          <w:sz w:val="36"/>
        </w:rPr>
        <w:t>Living with Care: The Older Person</w:t>
      </w:r>
    </w:p>
    <w:p w14:paraId="74B83EF2" w14:textId="77777777" w:rsidR="009800C5" w:rsidRPr="00B060AA" w:rsidRDefault="009800C5" w:rsidP="009800C5">
      <w:pPr>
        <w:jc w:val="center"/>
        <w:rPr>
          <w:rFonts w:eastAsia="Times New Roman"/>
          <w:b/>
          <w:sz w:val="36"/>
        </w:rPr>
      </w:pPr>
      <w:r w:rsidRPr="00B060AA">
        <w:rPr>
          <w:rFonts w:eastAsia="Times New Roman"/>
          <w:b/>
          <w:sz w:val="36"/>
        </w:rPr>
        <w:t>Assessment 2</w:t>
      </w:r>
    </w:p>
    <w:p w14:paraId="5B53AFE4" w14:textId="77777777" w:rsidR="009800C5" w:rsidRPr="00B060AA" w:rsidRDefault="009800C5" w:rsidP="009800C5">
      <w:pPr>
        <w:jc w:val="center"/>
        <w:rPr>
          <w:rFonts w:eastAsia="Times New Roman"/>
          <w:b/>
          <w:sz w:val="36"/>
        </w:rPr>
      </w:pPr>
      <w:r w:rsidRPr="00B060AA">
        <w:rPr>
          <w:rFonts w:eastAsia="Times New Roman"/>
          <w:b/>
          <w:sz w:val="36"/>
        </w:rPr>
        <w:t>Supporting Paper</w:t>
      </w:r>
    </w:p>
    <w:p w14:paraId="348F9FE9" w14:textId="77777777" w:rsidR="009800C5" w:rsidRPr="00B060AA" w:rsidRDefault="009800C5" w:rsidP="009800C5">
      <w:pPr>
        <w:jc w:val="center"/>
        <w:rPr>
          <w:rFonts w:eastAsia="Times New Roman"/>
          <w:b/>
          <w:sz w:val="36"/>
        </w:rPr>
      </w:pPr>
    </w:p>
    <w:p w14:paraId="04F67E92" w14:textId="77777777" w:rsidR="009800C5" w:rsidRPr="00837206" w:rsidRDefault="009800C5" w:rsidP="009800C5">
      <w:pPr>
        <w:rPr>
          <w:b/>
          <w:bCs/>
          <w:sz w:val="28"/>
          <w:szCs w:val="28"/>
        </w:rPr>
      </w:pPr>
      <w:r w:rsidRPr="00837206">
        <w:rPr>
          <w:b/>
          <w:bCs/>
          <w:sz w:val="28"/>
          <w:szCs w:val="28"/>
        </w:rPr>
        <w:t xml:space="preserve">Student name:​ </w:t>
      </w:r>
      <w:r>
        <w:rPr>
          <w:b/>
          <w:bCs/>
          <w:sz w:val="28"/>
          <w:szCs w:val="28"/>
        </w:rPr>
        <w:t>Jeneba Marah</w:t>
      </w:r>
    </w:p>
    <w:p w14:paraId="7F62611B" w14:textId="77777777" w:rsidR="009800C5" w:rsidRPr="00837206" w:rsidRDefault="009800C5" w:rsidP="009800C5">
      <w:pPr>
        <w:rPr>
          <w:b/>
          <w:bCs/>
          <w:sz w:val="28"/>
          <w:szCs w:val="28"/>
        </w:rPr>
      </w:pPr>
    </w:p>
    <w:p w14:paraId="7C34403E" w14:textId="77777777" w:rsidR="009800C5" w:rsidRPr="00837206" w:rsidRDefault="009800C5" w:rsidP="009800C5">
      <w:pPr>
        <w:rPr>
          <w:b/>
          <w:bCs/>
          <w:sz w:val="28"/>
          <w:szCs w:val="28"/>
        </w:rPr>
      </w:pPr>
      <w:r w:rsidRPr="00837206">
        <w:rPr>
          <w:b/>
          <w:bCs/>
          <w:sz w:val="28"/>
          <w:szCs w:val="28"/>
        </w:rPr>
        <w:t xml:space="preserve">Student ID: ​ </w:t>
      </w:r>
      <w:r w:rsidRPr="00A62913">
        <w:rPr>
          <w:b/>
          <w:bCs/>
          <w:sz w:val="28"/>
          <w:szCs w:val="28"/>
        </w:rPr>
        <w:t>1816724</w:t>
      </w:r>
    </w:p>
    <w:p w14:paraId="7B91790A" w14:textId="77777777" w:rsidR="009800C5" w:rsidRPr="00837206" w:rsidRDefault="009800C5" w:rsidP="009800C5">
      <w:pPr>
        <w:rPr>
          <w:b/>
          <w:bCs/>
          <w:sz w:val="28"/>
          <w:szCs w:val="28"/>
        </w:rPr>
      </w:pPr>
    </w:p>
    <w:p w14:paraId="16DD71D7" w14:textId="77777777" w:rsidR="009800C5" w:rsidRPr="00837206" w:rsidRDefault="009800C5" w:rsidP="009800C5">
      <w:pPr>
        <w:rPr>
          <w:b/>
          <w:bCs/>
          <w:sz w:val="28"/>
          <w:szCs w:val="28"/>
        </w:rPr>
      </w:pPr>
      <w:r w:rsidRPr="00837206">
        <w:rPr>
          <w:b/>
          <w:bCs/>
          <w:sz w:val="28"/>
          <w:szCs w:val="28"/>
        </w:rPr>
        <w:t xml:space="preserve">Module name: Mental Disorders and Psychopathology​ </w:t>
      </w:r>
    </w:p>
    <w:p w14:paraId="48650CA9" w14:textId="77777777" w:rsidR="009800C5" w:rsidRPr="00837206" w:rsidRDefault="009800C5" w:rsidP="009800C5">
      <w:pPr>
        <w:rPr>
          <w:b/>
          <w:bCs/>
          <w:sz w:val="28"/>
          <w:szCs w:val="28"/>
        </w:rPr>
      </w:pPr>
    </w:p>
    <w:p w14:paraId="67A39B24" w14:textId="77777777" w:rsidR="009800C5" w:rsidRPr="00837206" w:rsidRDefault="009800C5" w:rsidP="009800C5">
      <w:pPr>
        <w:rPr>
          <w:b/>
          <w:bCs/>
          <w:sz w:val="28"/>
          <w:szCs w:val="28"/>
        </w:rPr>
      </w:pPr>
      <w:r w:rsidRPr="00837206">
        <w:rPr>
          <w:b/>
          <w:bCs/>
          <w:sz w:val="28"/>
          <w:szCs w:val="28"/>
        </w:rPr>
        <w:t>Module code: BMHP600</w:t>
      </w:r>
      <w:r>
        <w:rPr>
          <w:b/>
          <w:bCs/>
          <w:sz w:val="28"/>
          <w:szCs w:val="28"/>
        </w:rPr>
        <w:t>9</w:t>
      </w:r>
    </w:p>
    <w:p w14:paraId="0A839590" w14:textId="77777777" w:rsidR="009800C5" w:rsidRPr="00837206" w:rsidRDefault="009800C5" w:rsidP="009800C5">
      <w:pPr>
        <w:rPr>
          <w:b/>
          <w:bCs/>
          <w:sz w:val="28"/>
          <w:szCs w:val="28"/>
        </w:rPr>
      </w:pPr>
      <w:r>
        <w:rPr>
          <w:b/>
          <w:bCs/>
          <w:sz w:val="28"/>
          <w:szCs w:val="28"/>
        </w:rPr>
        <w:t xml:space="preserve"> </w:t>
      </w:r>
    </w:p>
    <w:p w14:paraId="346ED0E6" w14:textId="1941610A" w:rsidR="002439D0" w:rsidRPr="009800C5" w:rsidRDefault="009800C5" w:rsidP="009800C5">
      <w:pPr>
        <w:rPr>
          <w:b/>
          <w:bCs/>
          <w:sz w:val="28"/>
          <w:szCs w:val="28"/>
        </w:rPr>
      </w:pPr>
      <w:r w:rsidRPr="00837206">
        <w:rPr>
          <w:b/>
          <w:bCs/>
          <w:sz w:val="28"/>
          <w:szCs w:val="28"/>
        </w:rPr>
        <w:t xml:space="preserve">Lecturer name:  </w:t>
      </w:r>
      <w:r>
        <w:rPr>
          <w:b/>
          <w:bCs/>
          <w:sz w:val="28"/>
          <w:szCs w:val="28"/>
        </w:rPr>
        <w:t xml:space="preserve">Diola </w:t>
      </w:r>
      <w:proofErr w:type="spellStart"/>
      <w:r>
        <w:rPr>
          <w:b/>
          <w:bCs/>
          <w:sz w:val="28"/>
          <w:szCs w:val="28"/>
        </w:rPr>
        <w:t>Bijlhout</w:t>
      </w:r>
      <w:proofErr w:type="spellEnd"/>
    </w:p>
    <w:sdt>
      <w:sdtPr>
        <w:rPr>
          <w:rFonts w:ascii="Arial" w:eastAsia="Arial" w:hAnsi="Arial" w:cs="Arial"/>
          <w:b/>
          <w:bCs/>
          <w:color w:val="000000" w:themeColor="text1"/>
          <w:sz w:val="24"/>
          <w:szCs w:val="22"/>
          <w:lang w:eastAsia="en-IN"/>
        </w:rPr>
        <w:id w:val="-1330821401"/>
        <w:docPartObj>
          <w:docPartGallery w:val="Table of Contents"/>
          <w:docPartUnique/>
        </w:docPartObj>
      </w:sdtPr>
      <w:sdtEndPr>
        <w:rPr>
          <w:noProof/>
          <w:color w:val="auto"/>
          <w:sz w:val="22"/>
        </w:rPr>
      </w:sdtEndPr>
      <w:sdtContent>
        <w:p w14:paraId="1A50E4D8" w14:textId="73078530" w:rsidR="002439D0" w:rsidRPr="00EF24CD" w:rsidRDefault="002439D0" w:rsidP="007372B0">
          <w:pPr>
            <w:pStyle w:val="TOCHeading"/>
            <w:jc w:val="center"/>
            <w:rPr>
              <w:rFonts w:ascii="Arial" w:hAnsi="Arial" w:cs="Arial"/>
              <w:b/>
              <w:bCs/>
              <w:color w:val="000000" w:themeColor="text1"/>
            </w:rPr>
          </w:pPr>
          <w:r w:rsidRPr="00EF24CD">
            <w:rPr>
              <w:rFonts w:ascii="Arial" w:hAnsi="Arial" w:cs="Arial"/>
              <w:b/>
              <w:bCs/>
              <w:color w:val="000000" w:themeColor="text1"/>
            </w:rPr>
            <w:t>Table of Contents</w:t>
          </w:r>
        </w:p>
        <w:p w14:paraId="028D8292" w14:textId="77777777" w:rsidR="007372B0" w:rsidRPr="00EF24CD" w:rsidRDefault="007372B0" w:rsidP="007372B0">
          <w:pPr>
            <w:rPr>
              <w:lang w:eastAsia="en-US"/>
            </w:rPr>
          </w:pPr>
        </w:p>
        <w:p w14:paraId="624A5BA4" w14:textId="23E3096F" w:rsidR="000029D0" w:rsidRPr="00EF24CD" w:rsidRDefault="002439D0">
          <w:pPr>
            <w:pStyle w:val="TOC1"/>
            <w:rPr>
              <w:rFonts w:asciiTheme="minorHAnsi" w:eastAsiaTheme="minorEastAsia" w:hAnsiTheme="minorHAnsi" w:cstheme="minorBidi"/>
            </w:rPr>
          </w:pPr>
          <w:r w:rsidRPr="00EF24CD">
            <w:rPr>
              <w:b/>
              <w:bCs/>
            </w:rPr>
            <w:fldChar w:fldCharType="begin"/>
          </w:r>
          <w:r w:rsidRPr="00EF24CD">
            <w:rPr>
              <w:bCs/>
            </w:rPr>
            <w:instrText xml:space="preserve"> TOC \o "1-3" \h \z \u </w:instrText>
          </w:r>
          <w:r w:rsidRPr="00EF24CD">
            <w:rPr>
              <w:b/>
              <w:bCs/>
            </w:rPr>
            <w:fldChar w:fldCharType="separate"/>
          </w:r>
          <w:hyperlink w:anchor="_Toc97929963" w:history="1">
            <w:r w:rsidR="000029D0" w:rsidRPr="00EF24CD">
              <w:rPr>
                <w:rStyle w:val="Hyperlink"/>
              </w:rPr>
              <w:t>Introduction</w:t>
            </w:r>
            <w:r w:rsidR="000029D0" w:rsidRPr="00EF24CD">
              <w:rPr>
                <w:webHidden/>
              </w:rPr>
              <w:tab/>
            </w:r>
            <w:r w:rsidR="000029D0" w:rsidRPr="00EF24CD">
              <w:rPr>
                <w:webHidden/>
              </w:rPr>
              <w:fldChar w:fldCharType="begin"/>
            </w:r>
            <w:r w:rsidR="000029D0" w:rsidRPr="00EF24CD">
              <w:rPr>
                <w:webHidden/>
              </w:rPr>
              <w:instrText xml:space="preserve"> PAGEREF _Toc97929963 \h </w:instrText>
            </w:r>
            <w:r w:rsidR="000029D0" w:rsidRPr="00EF24CD">
              <w:rPr>
                <w:webHidden/>
              </w:rPr>
            </w:r>
            <w:r w:rsidR="000029D0" w:rsidRPr="00EF24CD">
              <w:rPr>
                <w:webHidden/>
              </w:rPr>
              <w:fldChar w:fldCharType="separate"/>
            </w:r>
            <w:r w:rsidR="000029D0" w:rsidRPr="00EF24CD">
              <w:rPr>
                <w:webHidden/>
              </w:rPr>
              <w:t>3</w:t>
            </w:r>
            <w:r w:rsidR="000029D0" w:rsidRPr="00EF24CD">
              <w:rPr>
                <w:webHidden/>
              </w:rPr>
              <w:fldChar w:fldCharType="end"/>
            </w:r>
          </w:hyperlink>
        </w:p>
        <w:p w14:paraId="59AAA002" w14:textId="6688CE92" w:rsidR="000029D0" w:rsidRPr="00EF24CD" w:rsidRDefault="005C5691">
          <w:pPr>
            <w:pStyle w:val="TOC1"/>
            <w:rPr>
              <w:rFonts w:asciiTheme="minorHAnsi" w:eastAsiaTheme="minorEastAsia" w:hAnsiTheme="minorHAnsi" w:cstheme="minorBidi"/>
            </w:rPr>
          </w:pPr>
          <w:hyperlink w:anchor="_Toc97929964" w:history="1">
            <w:r w:rsidR="000029D0" w:rsidRPr="00EF24CD">
              <w:rPr>
                <w:rStyle w:val="Hyperlink"/>
              </w:rPr>
              <w:t>a) Aging in the UK and Canada</w:t>
            </w:r>
            <w:r w:rsidR="000029D0" w:rsidRPr="00EF24CD">
              <w:rPr>
                <w:webHidden/>
              </w:rPr>
              <w:tab/>
            </w:r>
            <w:r w:rsidR="000029D0" w:rsidRPr="00EF24CD">
              <w:rPr>
                <w:webHidden/>
              </w:rPr>
              <w:fldChar w:fldCharType="begin"/>
            </w:r>
            <w:r w:rsidR="000029D0" w:rsidRPr="00EF24CD">
              <w:rPr>
                <w:webHidden/>
              </w:rPr>
              <w:instrText xml:space="preserve"> PAGEREF _Toc97929964 \h </w:instrText>
            </w:r>
            <w:r w:rsidR="000029D0" w:rsidRPr="00EF24CD">
              <w:rPr>
                <w:webHidden/>
              </w:rPr>
            </w:r>
            <w:r w:rsidR="000029D0" w:rsidRPr="00EF24CD">
              <w:rPr>
                <w:webHidden/>
              </w:rPr>
              <w:fldChar w:fldCharType="separate"/>
            </w:r>
            <w:r w:rsidR="000029D0" w:rsidRPr="00EF24CD">
              <w:rPr>
                <w:webHidden/>
              </w:rPr>
              <w:t>3</w:t>
            </w:r>
            <w:r w:rsidR="000029D0" w:rsidRPr="00EF24CD">
              <w:rPr>
                <w:webHidden/>
              </w:rPr>
              <w:fldChar w:fldCharType="end"/>
            </w:r>
          </w:hyperlink>
        </w:p>
        <w:p w14:paraId="01C9491E" w14:textId="5389B8AD" w:rsidR="000029D0" w:rsidRPr="00EF24CD" w:rsidRDefault="005C5691">
          <w:pPr>
            <w:pStyle w:val="TOC1"/>
            <w:rPr>
              <w:rFonts w:asciiTheme="minorHAnsi" w:eastAsiaTheme="minorEastAsia" w:hAnsiTheme="minorHAnsi" w:cstheme="minorBidi"/>
            </w:rPr>
          </w:pPr>
          <w:hyperlink w:anchor="_Toc97929965" w:history="1">
            <w:r w:rsidR="000029D0" w:rsidRPr="00EF24CD">
              <w:rPr>
                <w:rStyle w:val="Hyperlink"/>
              </w:rPr>
              <w:t>b) Statistics on the ageing population with a discussion on changes</w:t>
            </w:r>
            <w:r w:rsidR="000029D0" w:rsidRPr="00EF24CD">
              <w:rPr>
                <w:webHidden/>
              </w:rPr>
              <w:tab/>
            </w:r>
            <w:r w:rsidR="000029D0" w:rsidRPr="00EF24CD">
              <w:rPr>
                <w:webHidden/>
              </w:rPr>
              <w:fldChar w:fldCharType="begin"/>
            </w:r>
            <w:r w:rsidR="000029D0" w:rsidRPr="00EF24CD">
              <w:rPr>
                <w:webHidden/>
              </w:rPr>
              <w:instrText xml:space="preserve"> PAGEREF _Toc97929965 \h </w:instrText>
            </w:r>
            <w:r w:rsidR="000029D0" w:rsidRPr="00EF24CD">
              <w:rPr>
                <w:webHidden/>
              </w:rPr>
            </w:r>
            <w:r w:rsidR="000029D0" w:rsidRPr="00EF24CD">
              <w:rPr>
                <w:webHidden/>
              </w:rPr>
              <w:fldChar w:fldCharType="separate"/>
            </w:r>
            <w:r w:rsidR="000029D0" w:rsidRPr="00EF24CD">
              <w:rPr>
                <w:webHidden/>
              </w:rPr>
              <w:t>4</w:t>
            </w:r>
            <w:r w:rsidR="000029D0" w:rsidRPr="00EF24CD">
              <w:rPr>
                <w:webHidden/>
              </w:rPr>
              <w:fldChar w:fldCharType="end"/>
            </w:r>
          </w:hyperlink>
        </w:p>
        <w:p w14:paraId="2206B5F4" w14:textId="59D3774B" w:rsidR="000029D0" w:rsidRPr="00EF24CD" w:rsidRDefault="005C5691">
          <w:pPr>
            <w:pStyle w:val="TOC1"/>
            <w:rPr>
              <w:rFonts w:asciiTheme="minorHAnsi" w:eastAsiaTheme="minorEastAsia" w:hAnsiTheme="minorHAnsi" w:cstheme="minorBidi"/>
            </w:rPr>
          </w:pPr>
          <w:hyperlink w:anchor="_Toc97929966" w:history="1">
            <w:r w:rsidR="000029D0" w:rsidRPr="00EF24CD">
              <w:rPr>
                <w:rStyle w:val="Hyperlink"/>
              </w:rPr>
              <w:t>c) Discussion on relevant theories of loneliness and isolation</w:t>
            </w:r>
            <w:r w:rsidR="000029D0" w:rsidRPr="00EF24CD">
              <w:rPr>
                <w:webHidden/>
              </w:rPr>
              <w:tab/>
            </w:r>
            <w:r w:rsidR="000029D0" w:rsidRPr="00EF24CD">
              <w:rPr>
                <w:webHidden/>
              </w:rPr>
              <w:fldChar w:fldCharType="begin"/>
            </w:r>
            <w:r w:rsidR="000029D0" w:rsidRPr="00EF24CD">
              <w:rPr>
                <w:webHidden/>
              </w:rPr>
              <w:instrText xml:space="preserve"> PAGEREF _Toc97929966 \h </w:instrText>
            </w:r>
            <w:r w:rsidR="000029D0" w:rsidRPr="00EF24CD">
              <w:rPr>
                <w:webHidden/>
              </w:rPr>
            </w:r>
            <w:r w:rsidR="000029D0" w:rsidRPr="00EF24CD">
              <w:rPr>
                <w:webHidden/>
              </w:rPr>
              <w:fldChar w:fldCharType="separate"/>
            </w:r>
            <w:r w:rsidR="000029D0" w:rsidRPr="00EF24CD">
              <w:rPr>
                <w:webHidden/>
              </w:rPr>
              <w:t>4</w:t>
            </w:r>
            <w:r w:rsidR="000029D0" w:rsidRPr="00EF24CD">
              <w:rPr>
                <w:webHidden/>
              </w:rPr>
              <w:fldChar w:fldCharType="end"/>
            </w:r>
          </w:hyperlink>
        </w:p>
        <w:p w14:paraId="767F1201" w14:textId="6A580048" w:rsidR="000029D0" w:rsidRPr="00EF24CD" w:rsidRDefault="005C5691">
          <w:pPr>
            <w:pStyle w:val="TOC2"/>
            <w:tabs>
              <w:tab w:val="right" w:leader="dot" w:pos="9350"/>
            </w:tabs>
            <w:rPr>
              <w:rFonts w:asciiTheme="minorHAnsi" w:eastAsiaTheme="minorEastAsia" w:hAnsiTheme="minorHAnsi" w:cstheme="minorBidi"/>
              <w:noProof/>
            </w:rPr>
          </w:pPr>
          <w:hyperlink w:anchor="_Toc97929967" w:history="1">
            <w:r w:rsidR="000029D0" w:rsidRPr="00EF24CD">
              <w:rPr>
                <w:rStyle w:val="Hyperlink"/>
                <w:noProof/>
              </w:rPr>
              <w:t>Weiss loneliness theory</w:t>
            </w:r>
            <w:r w:rsidR="000029D0" w:rsidRPr="00EF24CD">
              <w:rPr>
                <w:noProof/>
                <w:webHidden/>
              </w:rPr>
              <w:tab/>
            </w:r>
            <w:r w:rsidR="000029D0" w:rsidRPr="00EF24CD">
              <w:rPr>
                <w:noProof/>
                <w:webHidden/>
              </w:rPr>
              <w:fldChar w:fldCharType="begin"/>
            </w:r>
            <w:r w:rsidR="000029D0" w:rsidRPr="00EF24CD">
              <w:rPr>
                <w:noProof/>
                <w:webHidden/>
              </w:rPr>
              <w:instrText xml:space="preserve"> PAGEREF _Toc97929967 \h </w:instrText>
            </w:r>
            <w:r w:rsidR="000029D0" w:rsidRPr="00EF24CD">
              <w:rPr>
                <w:noProof/>
                <w:webHidden/>
              </w:rPr>
            </w:r>
            <w:r w:rsidR="000029D0" w:rsidRPr="00EF24CD">
              <w:rPr>
                <w:noProof/>
                <w:webHidden/>
              </w:rPr>
              <w:fldChar w:fldCharType="separate"/>
            </w:r>
            <w:r w:rsidR="000029D0" w:rsidRPr="00EF24CD">
              <w:rPr>
                <w:noProof/>
                <w:webHidden/>
              </w:rPr>
              <w:t>4</w:t>
            </w:r>
            <w:r w:rsidR="000029D0" w:rsidRPr="00EF24CD">
              <w:rPr>
                <w:noProof/>
                <w:webHidden/>
              </w:rPr>
              <w:fldChar w:fldCharType="end"/>
            </w:r>
          </w:hyperlink>
        </w:p>
        <w:p w14:paraId="03E2A255" w14:textId="44FFA4BF" w:rsidR="000029D0" w:rsidRPr="00EF24CD" w:rsidRDefault="005C5691">
          <w:pPr>
            <w:pStyle w:val="TOC2"/>
            <w:tabs>
              <w:tab w:val="right" w:leader="dot" w:pos="9350"/>
            </w:tabs>
            <w:rPr>
              <w:rFonts w:asciiTheme="minorHAnsi" w:eastAsiaTheme="minorEastAsia" w:hAnsiTheme="minorHAnsi" w:cstheme="minorBidi"/>
              <w:noProof/>
            </w:rPr>
          </w:pPr>
          <w:hyperlink w:anchor="_Toc97929968" w:history="1">
            <w:r w:rsidR="000029D0" w:rsidRPr="00EF24CD">
              <w:rPr>
                <w:rStyle w:val="Hyperlink"/>
                <w:noProof/>
              </w:rPr>
              <w:t>Giddens theory of social isolation</w:t>
            </w:r>
            <w:r w:rsidR="000029D0" w:rsidRPr="00EF24CD">
              <w:rPr>
                <w:noProof/>
                <w:webHidden/>
              </w:rPr>
              <w:tab/>
            </w:r>
            <w:r w:rsidR="000029D0" w:rsidRPr="00EF24CD">
              <w:rPr>
                <w:noProof/>
                <w:webHidden/>
              </w:rPr>
              <w:fldChar w:fldCharType="begin"/>
            </w:r>
            <w:r w:rsidR="000029D0" w:rsidRPr="00EF24CD">
              <w:rPr>
                <w:noProof/>
                <w:webHidden/>
              </w:rPr>
              <w:instrText xml:space="preserve"> PAGEREF _Toc97929968 \h </w:instrText>
            </w:r>
            <w:r w:rsidR="000029D0" w:rsidRPr="00EF24CD">
              <w:rPr>
                <w:noProof/>
                <w:webHidden/>
              </w:rPr>
            </w:r>
            <w:r w:rsidR="000029D0" w:rsidRPr="00EF24CD">
              <w:rPr>
                <w:noProof/>
                <w:webHidden/>
              </w:rPr>
              <w:fldChar w:fldCharType="separate"/>
            </w:r>
            <w:r w:rsidR="000029D0" w:rsidRPr="00EF24CD">
              <w:rPr>
                <w:noProof/>
                <w:webHidden/>
              </w:rPr>
              <w:t>4</w:t>
            </w:r>
            <w:r w:rsidR="000029D0" w:rsidRPr="00EF24CD">
              <w:rPr>
                <w:noProof/>
                <w:webHidden/>
              </w:rPr>
              <w:fldChar w:fldCharType="end"/>
            </w:r>
          </w:hyperlink>
        </w:p>
        <w:p w14:paraId="287A54FF" w14:textId="50C57A04" w:rsidR="000029D0" w:rsidRPr="00EF24CD" w:rsidRDefault="005C5691">
          <w:pPr>
            <w:pStyle w:val="TOC1"/>
            <w:rPr>
              <w:rFonts w:asciiTheme="minorHAnsi" w:eastAsiaTheme="minorEastAsia" w:hAnsiTheme="minorHAnsi" w:cstheme="minorBidi"/>
            </w:rPr>
          </w:pPr>
          <w:hyperlink w:anchor="_Toc97929969" w:history="1">
            <w:r w:rsidR="000029D0" w:rsidRPr="00EF24CD">
              <w:rPr>
                <w:rStyle w:val="Hyperlink"/>
              </w:rPr>
              <w:t xml:space="preserve">d) Impact of isolation as well as </w:t>
            </w:r>
            <w:r w:rsidR="000029D0" w:rsidRPr="00EF24CD">
              <w:rPr>
                <w:rStyle w:val="Hyperlink"/>
                <w:highlight w:val="white"/>
              </w:rPr>
              <w:t>loneliness</w:t>
            </w:r>
            <w:r w:rsidR="000029D0" w:rsidRPr="00EF24CD">
              <w:rPr>
                <w:rStyle w:val="Hyperlink"/>
              </w:rPr>
              <w:t xml:space="preserve"> in the elderly person</w:t>
            </w:r>
            <w:r w:rsidR="000029D0" w:rsidRPr="00EF24CD">
              <w:rPr>
                <w:webHidden/>
              </w:rPr>
              <w:tab/>
            </w:r>
            <w:r w:rsidR="000029D0" w:rsidRPr="00EF24CD">
              <w:rPr>
                <w:webHidden/>
              </w:rPr>
              <w:fldChar w:fldCharType="begin"/>
            </w:r>
            <w:r w:rsidR="000029D0" w:rsidRPr="00EF24CD">
              <w:rPr>
                <w:webHidden/>
              </w:rPr>
              <w:instrText xml:space="preserve"> PAGEREF _Toc97929969 \h </w:instrText>
            </w:r>
            <w:r w:rsidR="000029D0" w:rsidRPr="00EF24CD">
              <w:rPr>
                <w:webHidden/>
              </w:rPr>
            </w:r>
            <w:r w:rsidR="000029D0" w:rsidRPr="00EF24CD">
              <w:rPr>
                <w:webHidden/>
              </w:rPr>
              <w:fldChar w:fldCharType="separate"/>
            </w:r>
            <w:r w:rsidR="000029D0" w:rsidRPr="00EF24CD">
              <w:rPr>
                <w:webHidden/>
              </w:rPr>
              <w:t>5</w:t>
            </w:r>
            <w:r w:rsidR="000029D0" w:rsidRPr="00EF24CD">
              <w:rPr>
                <w:webHidden/>
              </w:rPr>
              <w:fldChar w:fldCharType="end"/>
            </w:r>
          </w:hyperlink>
        </w:p>
        <w:p w14:paraId="781B845D" w14:textId="6B9A27BB" w:rsidR="000029D0" w:rsidRPr="00EF24CD" w:rsidRDefault="005C5691">
          <w:pPr>
            <w:pStyle w:val="TOC1"/>
            <w:rPr>
              <w:rFonts w:asciiTheme="minorHAnsi" w:eastAsiaTheme="minorEastAsia" w:hAnsiTheme="minorHAnsi" w:cstheme="minorBidi"/>
            </w:rPr>
          </w:pPr>
          <w:hyperlink w:anchor="_Toc97929970" w:history="1">
            <w:r w:rsidR="000029D0" w:rsidRPr="00EF24CD">
              <w:rPr>
                <w:rStyle w:val="Hyperlink"/>
              </w:rPr>
              <w:t>e) Critically evaluation of current legislation and policies aim to raise awareness or reduce loneliness in elderly people</w:t>
            </w:r>
            <w:r w:rsidR="000029D0" w:rsidRPr="00EF24CD">
              <w:rPr>
                <w:webHidden/>
              </w:rPr>
              <w:tab/>
            </w:r>
            <w:r w:rsidR="000029D0" w:rsidRPr="00EF24CD">
              <w:rPr>
                <w:webHidden/>
              </w:rPr>
              <w:fldChar w:fldCharType="begin"/>
            </w:r>
            <w:r w:rsidR="000029D0" w:rsidRPr="00EF24CD">
              <w:rPr>
                <w:webHidden/>
              </w:rPr>
              <w:instrText xml:space="preserve"> PAGEREF _Toc97929970 \h </w:instrText>
            </w:r>
            <w:r w:rsidR="000029D0" w:rsidRPr="00EF24CD">
              <w:rPr>
                <w:webHidden/>
              </w:rPr>
            </w:r>
            <w:r w:rsidR="000029D0" w:rsidRPr="00EF24CD">
              <w:rPr>
                <w:webHidden/>
              </w:rPr>
              <w:fldChar w:fldCharType="separate"/>
            </w:r>
            <w:r w:rsidR="000029D0" w:rsidRPr="00EF24CD">
              <w:rPr>
                <w:webHidden/>
              </w:rPr>
              <w:t>5</w:t>
            </w:r>
            <w:r w:rsidR="000029D0" w:rsidRPr="00EF24CD">
              <w:rPr>
                <w:webHidden/>
              </w:rPr>
              <w:fldChar w:fldCharType="end"/>
            </w:r>
          </w:hyperlink>
        </w:p>
        <w:p w14:paraId="52B1D9CC" w14:textId="50A7748D" w:rsidR="000029D0" w:rsidRPr="00EF24CD" w:rsidRDefault="005C5691">
          <w:pPr>
            <w:pStyle w:val="TOC1"/>
            <w:rPr>
              <w:rFonts w:asciiTheme="minorHAnsi" w:eastAsiaTheme="minorEastAsia" w:hAnsiTheme="minorHAnsi" w:cstheme="minorBidi"/>
            </w:rPr>
          </w:pPr>
          <w:hyperlink w:anchor="_Toc97929971" w:history="1">
            <w:r w:rsidR="000029D0" w:rsidRPr="00EF24CD">
              <w:rPr>
                <w:rStyle w:val="Hyperlink"/>
              </w:rPr>
              <w:t>f) Comparison of the national, local and international provision of services for elder citizen in line with current policy and initiatives.</w:t>
            </w:r>
            <w:r w:rsidR="000029D0" w:rsidRPr="00EF24CD">
              <w:rPr>
                <w:webHidden/>
              </w:rPr>
              <w:tab/>
            </w:r>
            <w:r w:rsidR="000029D0" w:rsidRPr="00EF24CD">
              <w:rPr>
                <w:webHidden/>
              </w:rPr>
              <w:fldChar w:fldCharType="begin"/>
            </w:r>
            <w:r w:rsidR="000029D0" w:rsidRPr="00EF24CD">
              <w:rPr>
                <w:webHidden/>
              </w:rPr>
              <w:instrText xml:space="preserve"> PAGEREF _Toc97929971 \h </w:instrText>
            </w:r>
            <w:r w:rsidR="000029D0" w:rsidRPr="00EF24CD">
              <w:rPr>
                <w:webHidden/>
              </w:rPr>
            </w:r>
            <w:r w:rsidR="000029D0" w:rsidRPr="00EF24CD">
              <w:rPr>
                <w:webHidden/>
              </w:rPr>
              <w:fldChar w:fldCharType="separate"/>
            </w:r>
            <w:r w:rsidR="000029D0" w:rsidRPr="00EF24CD">
              <w:rPr>
                <w:webHidden/>
              </w:rPr>
              <w:t>6</w:t>
            </w:r>
            <w:r w:rsidR="000029D0" w:rsidRPr="00EF24CD">
              <w:rPr>
                <w:webHidden/>
              </w:rPr>
              <w:fldChar w:fldCharType="end"/>
            </w:r>
          </w:hyperlink>
        </w:p>
        <w:p w14:paraId="0BFD4440" w14:textId="493CC640" w:rsidR="000029D0" w:rsidRPr="00EF24CD" w:rsidRDefault="005C5691">
          <w:pPr>
            <w:pStyle w:val="TOC1"/>
            <w:rPr>
              <w:rFonts w:asciiTheme="minorHAnsi" w:eastAsiaTheme="minorEastAsia" w:hAnsiTheme="minorHAnsi" w:cstheme="minorBidi"/>
            </w:rPr>
          </w:pPr>
          <w:hyperlink w:anchor="_Toc97929972" w:history="1">
            <w:r w:rsidR="000029D0" w:rsidRPr="00EF24CD">
              <w:rPr>
                <w:rStyle w:val="Hyperlink"/>
              </w:rPr>
              <w:t>g) Prospective future of the care of the older person</w:t>
            </w:r>
            <w:r w:rsidR="000029D0" w:rsidRPr="00EF24CD">
              <w:rPr>
                <w:webHidden/>
              </w:rPr>
              <w:tab/>
            </w:r>
            <w:r w:rsidR="000029D0" w:rsidRPr="00EF24CD">
              <w:rPr>
                <w:webHidden/>
              </w:rPr>
              <w:fldChar w:fldCharType="begin"/>
            </w:r>
            <w:r w:rsidR="000029D0" w:rsidRPr="00EF24CD">
              <w:rPr>
                <w:webHidden/>
              </w:rPr>
              <w:instrText xml:space="preserve"> PAGEREF _Toc97929972 \h </w:instrText>
            </w:r>
            <w:r w:rsidR="000029D0" w:rsidRPr="00EF24CD">
              <w:rPr>
                <w:webHidden/>
              </w:rPr>
            </w:r>
            <w:r w:rsidR="000029D0" w:rsidRPr="00EF24CD">
              <w:rPr>
                <w:webHidden/>
              </w:rPr>
              <w:fldChar w:fldCharType="separate"/>
            </w:r>
            <w:r w:rsidR="000029D0" w:rsidRPr="00EF24CD">
              <w:rPr>
                <w:webHidden/>
              </w:rPr>
              <w:t>7</w:t>
            </w:r>
            <w:r w:rsidR="000029D0" w:rsidRPr="00EF24CD">
              <w:rPr>
                <w:webHidden/>
              </w:rPr>
              <w:fldChar w:fldCharType="end"/>
            </w:r>
          </w:hyperlink>
        </w:p>
        <w:p w14:paraId="0E2FF643" w14:textId="128FBB54" w:rsidR="000029D0" w:rsidRPr="00EF24CD" w:rsidRDefault="005C5691">
          <w:pPr>
            <w:pStyle w:val="TOC2"/>
            <w:tabs>
              <w:tab w:val="right" w:leader="dot" w:pos="9350"/>
            </w:tabs>
            <w:rPr>
              <w:rFonts w:asciiTheme="minorHAnsi" w:eastAsiaTheme="minorEastAsia" w:hAnsiTheme="minorHAnsi" w:cstheme="minorBidi"/>
              <w:noProof/>
            </w:rPr>
          </w:pPr>
          <w:hyperlink w:anchor="_Toc97929973" w:history="1">
            <w:r w:rsidR="000029D0" w:rsidRPr="00EF24CD">
              <w:rPr>
                <w:rStyle w:val="Hyperlink"/>
                <w:noProof/>
              </w:rPr>
              <w:t>Changes could be made to the programmes aimed at addressing the problem of loneliness among older</w:t>
            </w:r>
            <w:r w:rsidR="000029D0" w:rsidRPr="00EF24CD">
              <w:rPr>
                <w:noProof/>
                <w:webHidden/>
              </w:rPr>
              <w:tab/>
            </w:r>
            <w:r w:rsidR="000029D0" w:rsidRPr="00EF24CD">
              <w:rPr>
                <w:noProof/>
                <w:webHidden/>
              </w:rPr>
              <w:fldChar w:fldCharType="begin"/>
            </w:r>
            <w:r w:rsidR="000029D0" w:rsidRPr="00EF24CD">
              <w:rPr>
                <w:noProof/>
                <w:webHidden/>
              </w:rPr>
              <w:instrText xml:space="preserve"> PAGEREF _Toc97929973 \h </w:instrText>
            </w:r>
            <w:r w:rsidR="000029D0" w:rsidRPr="00EF24CD">
              <w:rPr>
                <w:noProof/>
                <w:webHidden/>
              </w:rPr>
            </w:r>
            <w:r w:rsidR="000029D0" w:rsidRPr="00EF24CD">
              <w:rPr>
                <w:noProof/>
                <w:webHidden/>
              </w:rPr>
              <w:fldChar w:fldCharType="separate"/>
            </w:r>
            <w:r w:rsidR="000029D0" w:rsidRPr="00EF24CD">
              <w:rPr>
                <w:noProof/>
                <w:webHidden/>
              </w:rPr>
              <w:t>7</w:t>
            </w:r>
            <w:r w:rsidR="000029D0" w:rsidRPr="00EF24CD">
              <w:rPr>
                <w:noProof/>
                <w:webHidden/>
              </w:rPr>
              <w:fldChar w:fldCharType="end"/>
            </w:r>
          </w:hyperlink>
        </w:p>
        <w:p w14:paraId="610725DB" w14:textId="40815159" w:rsidR="000029D0" w:rsidRPr="00EF24CD" w:rsidRDefault="005C5691">
          <w:pPr>
            <w:pStyle w:val="TOC2"/>
            <w:tabs>
              <w:tab w:val="right" w:leader="dot" w:pos="9350"/>
            </w:tabs>
            <w:rPr>
              <w:rFonts w:asciiTheme="minorHAnsi" w:eastAsiaTheme="minorEastAsia" w:hAnsiTheme="minorHAnsi" w:cstheme="minorBidi"/>
              <w:noProof/>
            </w:rPr>
          </w:pPr>
          <w:hyperlink w:anchor="_Toc97929974" w:history="1">
            <w:r w:rsidR="000029D0" w:rsidRPr="00EF24CD">
              <w:rPr>
                <w:rStyle w:val="Hyperlink"/>
                <w:noProof/>
              </w:rPr>
              <w:t>Ways in which technology could be applied in the provision of care provided to lonely older persons.</w:t>
            </w:r>
            <w:r w:rsidR="000029D0" w:rsidRPr="00EF24CD">
              <w:rPr>
                <w:noProof/>
                <w:webHidden/>
              </w:rPr>
              <w:tab/>
            </w:r>
            <w:r w:rsidR="000029D0" w:rsidRPr="00EF24CD">
              <w:rPr>
                <w:noProof/>
                <w:webHidden/>
              </w:rPr>
              <w:fldChar w:fldCharType="begin"/>
            </w:r>
            <w:r w:rsidR="000029D0" w:rsidRPr="00EF24CD">
              <w:rPr>
                <w:noProof/>
                <w:webHidden/>
              </w:rPr>
              <w:instrText xml:space="preserve"> PAGEREF _Toc97929974 \h </w:instrText>
            </w:r>
            <w:r w:rsidR="000029D0" w:rsidRPr="00EF24CD">
              <w:rPr>
                <w:noProof/>
                <w:webHidden/>
              </w:rPr>
            </w:r>
            <w:r w:rsidR="000029D0" w:rsidRPr="00EF24CD">
              <w:rPr>
                <w:noProof/>
                <w:webHidden/>
              </w:rPr>
              <w:fldChar w:fldCharType="separate"/>
            </w:r>
            <w:r w:rsidR="000029D0" w:rsidRPr="00EF24CD">
              <w:rPr>
                <w:noProof/>
                <w:webHidden/>
              </w:rPr>
              <w:t>8</w:t>
            </w:r>
            <w:r w:rsidR="000029D0" w:rsidRPr="00EF24CD">
              <w:rPr>
                <w:noProof/>
                <w:webHidden/>
              </w:rPr>
              <w:fldChar w:fldCharType="end"/>
            </w:r>
          </w:hyperlink>
        </w:p>
        <w:p w14:paraId="6A442144" w14:textId="462DB9D0" w:rsidR="000029D0" w:rsidRPr="00EF24CD" w:rsidRDefault="005C5691">
          <w:pPr>
            <w:pStyle w:val="TOC1"/>
            <w:rPr>
              <w:rFonts w:asciiTheme="minorHAnsi" w:eastAsiaTheme="minorEastAsia" w:hAnsiTheme="minorHAnsi" w:cstheme="minorBidi"/>
            </w:rPr>
          </w:pPr>
          <w:hyperlink w:anchor="_Toc97929975" w:history="1">
            <w:r w:rsidR="000029D0" w:rsidRPr="00EF24CD">
              <w:rPr>
                <w:rStyle w:val="Hyperlink"/>
              </w:rPr>
              <w:t>h) Recommendations</w:t>
            </w:r>
            <w:r w:rsidR="000029D0" w:rsidRPr="00EF24CD">
              <w:rPr>
                <w:webHidden/>
              </w:rPr>
              <w:tab/>
            </w:r>
            <w:r w:rsidR="000029D0" w:rsidRPr="00EF24CD">
              <w:rPr>
                <w:webHidden/>
              </w:rPr>
              <w:fldChar w:fldCharType="begin"/>
            </w:r>
            <w:r w:rsidR="000029D0" w:rsidRPr="00EF24CD">
              <w:rPr>
                <w:webHidden/>
              </w:rPr>
              <w:instrText xml:space="preserve"> PAGEREF _Toc97929975 \h </w:instrText>
            </w:r>
            <w:r w:rsidR="000029D0" w:rsidRPr="00EF24CD">
              <w:rPr>
                <w:webHidden/>
              </w:rPr>
            </w:r>
            <w:r w:rsidR="000029D0" w:rsidRPr="00EF24CD">
              <w:rPr>
                <w:webHidden/>
              </w:rPr>
              <w:fldChar w:fldCharType="separate"/>
            </w:r>
            <w:r w:rsidR="000029D0" w:rsidRPr="00EF24CD">
              <w:rPr>
                <w:webHidden/>
              </w:rPr>
              <w:t>8</w:t>
            </w:r>
            <w:r w:rsidR="000029D0" w:rsidRPr="00EF24CD">
              <w:rPr>
                <w:webHidden/>
              </w:rPr>
              <w:fldChar w:fldCharType="end"/>
            </w:r>
          </w:hyperlink>
        </w:p>
        <w:p w14:paraId="52BD1E52" w14:textId="786800D8" w:rsidR="000029D0" w:rsidRPr="00EF24CD" w:rsidRDefault="005C5691">
          <w:pPr>
            <w:pStyle w:val="TOC1"/>
            <w:rPr>
              <w:rFonts w:asciiTheme="minorHAnsi" w:eastAsiaTheme="minorEastAsia" w:hAnsiTheme="minorHAnsi" w:cstheme="minorBidi"/>
            </w:rPr>
          </w:pPr>
          <w:hyperlink w:anchor="_Toc97929976" w:history="1">
            <w:r w:rsidR="000029D0" w:rsidRPr="00EF24CD">
              <w:rPr>
                <w:rStyle w:val="Hyperlink"/>
              </w:rPr>
              <w:t>Conclusion</w:t>
            </w:r>
            <w:r w:rsidR="000029D0" w:rsidRPr="00EF24CD">
              <w:rPr>
                <w:webHidden/>
              </w:rPr>
              <w:tab/>
            </w:r>
            <w:r w:rsidR="000029D0" w:rsidRPr="00EF24CD">
              <w:rPr>
                <w:webHidden/>
              </w:rPr>
              <w:fldChar w:fldCharType="begin"/>
            </w:r>
            <w:r w:rsidR="000029D0" w:rsidRPr="00EF24CD">
              <w:rPr>
                <w:webHidden/>
              </w:rPr>
              <w:instrText xml:space="preserve"> PAGEREF _Toc97929976 \h </w:instrText>
            </w:r>
            <w:r w:rsidR="000029D0" w:rsidRPr="00EF24CD">
              <w:rPr>
                <w:webHidden/>
              </w:rPr>
            </w:r>
            <w:r w:rsidR="000029D0" w:rsidRPr="00EF24CD">
              <w:rPr>
                <w:webHidden/>
              </w:rPr>
              <w:fldChar w:fldCharType="separate"/>
            </w:r>
            <w:r w:rsidR="000029D0" w:rsidRPr="00EF24CD">
              <w:rPr>
                <w:webHidden/>
              </w:rPr>
              <w:t>9</w:t>
            </w:r>
            <w:r w:rsidR="000029D0" w:rsidRPr="00EF24CD">
              <w:rPr>
                <w:webHidden/>
              </w:rPr>
              <w:fldChar w:fldCharType="end"/>
            </w:r>
          </w:hyperlink>
        </w:p>
        <w:p w14:paraId="3C4109DA" w14:textId="10DB272E" w:rsidR="000029D0" w:rsidRPr="00EF24CD" w:rsidRDefault="005C5691">
          <w:pPr>
            <w:pStyle w:val="TOC1"/>
            <w:rPr>
              <w:rFonts w:asciiTheme="minorHAnsi" w:eastAsiaTheme="minorEastAsia" w:hAnsiTheme="minorHAnsi" w:cstheme="minorBidi"/>
            </w:rPr>
          </w:pPr>
          <w:hyperlink w:anchor="_Toc97929977" w:history="1">
            <w:r w:rsidR="000029D0" w:rsidRPr="00EF24CD">
              <w:rPr>
                <w:rStyle w:val="Hyperlink"/>
              </w:rPr>
              <w:t>Reference List</w:t>
            </w:r>
            <w:r w:rsidR="000029D0" w:rsidRPr="00EF24CD">
              <w:rPr>
                <w:webHidden/>
              </w:rPr>
              <w:tab/>
            </w:r>
            <w:r w:rsidR="000029D0" w:rsidRPr="00EF24CD">
              <w:rPr>
                <w:webHidden/>
              </w:rPr>
              <w:fldChar w:fldCharType="begin"/>
            </w:r>
            <w:r w:rsidR="000029D0" w:rsidRPr="00EF24CD">
              <w:rPr>
                <w:webHidden/>
              </w:rPr>
              <w:instrText xml:space="preserve"> PAGEREF _Toc97929977 \h </w:instrText>
            </w:r>
            <w:r w:rsidR="000029D0" w:rsidRPr="00EF24CD">
              <w:rPr>
                <w:webHidden/>
              </w:rPr>
            </w:r>
            <w:r w:rsidR="000029D0" w:rsidRPr="00EF24CD">
              <w:rPr>
                <w:webHidden/>
              </w:rPr>
              <w:fldChar w:fldCharType="separate"/>
            </w:r>
            <w:r w:rsidR="000029D0" w:rsidRPr="00EF24CD">
              <w:rPr>
                <w:webHidden/>
              </w:rPr>
              <w:t>10</w:t>
            </w:r>
            <w:r w:rsidR="000029D0" w:rsidRPr="00EF24CD">
              <w:rPr>
                <w:webHidden/>
              </w:rPr>
              <w:fldChar w:fldCharType="end"/>
            </w:r>
          </w:hyperlink>
        </w:p>
        <w:p w14:paraId="2C67EB6A" w14:textId="2623D6C6" w:rsidR="002439D0" w:rsidRPr="00EF24CD" w:rsidRDefault="002439D0">
          <w:pPr>
            <w:rPr>
              <w:b/>
              <w:bCs/>
            </w:rPr>
          </w:pPr>
          <w:r w:rsidRPr="00EF24CD">
            <w:rPr>
              <w:b/>
              <w:bCs/>
              <w:noProof/>
            </w:rPr>
            <w:fldChar w:fldCharType="end"/>
          </w:r>
        </w:p>
      </w:sdtContent>
    </w:sdt>
    <w:p w14:paraId="7B35C85F" w14:textId="289D450D" w:rsidR="002439D0" w:rsidRPr="00EF24CD" w:rsidRDefault="002439D0">
      <w:pPr>
        <w:spacing w:before="0" w:after="0" w:line="276" w:lineRule="auto"/>
        <w:jc w:val="left"/>
        <w:rPr>
          <w:shd w:val="clear" w:color="auto" w:fill="FFFFFF"/>
        </w:rPr>
      </w:pPr>
      <w:r w:rsidRPr="00EF24CD">
        <w:rPr>
          <w:shd w:val="clear" w:color="auto" w:fill="FFFFFF"/>
        </w:rPr>
        <w:br w:type="page"/>
      </w:r>
    </w:p>
    <w:p w14:paraId="556E051C" w14:textId="1FF4538B" w:rsidR="001A3CBB" w:rsidRPr="00EF24CD" w:rsidRDefault="001A3CBB" w:rsidP="002439D0">
      <w:pPr>
        <w:pStyle w:val="Heading1"/>
      </w:pPr>
      <w:bookmarkStart w:id="0" w:name="_Toc97929963"/>
      <w:r w:rsidRPr="00EF24CD">
        <w:lastRenderedPageBreak/>
        <w:t>Introduction</w:t>
      </w:r>
      <w:bookmarkEnd w:id="0"/>
      <w:r w:rsidRPr="00EF24CD">
        <w:t xml:space="preserve"> </w:t>
      </w:r>
    </w:p>
    <w:p w14:paraId="78C6DD02" w14:textId="3CFF5BDC" w:rsidR="001A3CBB" w:rsidRPr="00EF24CD" w:rsidRDefault="001A3CBB" w:rsidP="001A3CBB">
      <w:pPr>
        <w:rPr>
          <w:b/>
          <w:bCs/>
        </w:rPr>
      </w:pPr>
      <w:r w:rsidRPr="00EF24CD">
        <w:rPr>
          <w:bCs/>
        </w:rPr>
        <w:t xml:space="preserve">With the advancement of civilization, people's lives have become more accessible, </w:t>
      </w:r>
      <w:r w:rsidR="00D63A71" w:rsidRPr="00EF24CD">
        <w:rPr>
          <w:bCs/>
        </w:rPr>
        <w:t>however</w:t>
      </w:r>
      <w:r w:rsidRPr="00EF24CD">
        <w:rPr>
          <w:bCs/>
        </w:rPr>
        <w:t xml:space="preserve"> their mental condition is deteriorating for many factors. Nowadays, loneliness and social isolation are widespread, and some countries report that one in three older people feel lonely. According to research, social isolation </w:t>
      </w:r>
      <w:r w:rsidR="00CD6DC6" w:rsidRPr="00EF24CD">
        <w:rPr>
          <w:bCs/>
        </w:rPr>
        <w:t xml:space="preserve">as well as social isolation </w:t>
      </w:r>
      <w:r w:rsidRPr="00EF24CD">
        <w:rPr>
          <w:bCs/>
        </w:rPr>
        <w:t xml:space="preserve">can impact older </w:t>
      </w:r>
      <w:r w:rsidR="00CD6DC6" w:rsidRPr="00EF24CD">
        <w:rPr>
          <w:bCs/>
        </w:rPr>
        <w:t>citizen</w:t>
      </w:r>
      <w:r w:rsidRPr="00EF24CD">
        <w:rPr>
          <w:bCs/>
        </w:rPr>
        <w:t xml:space="preserve">'s physical and mental health to a great extent. Besides this, such conditions also affect their quality of life and longevity due to such lifestyle. This report will discuss and critically evaluate the </w:t>
      </w:r>
      <w:r w:rsidR="00CD6DC6" w:rsidRPr="00EF24CD">
        <w:rPr>
          <w:bCs/>
        </w:rPr>
        <w:t>effect</w:t>
      </w:r>
      <w:r w:rsidRPr="00EF24CD">
        <w:rPr>
          <w:bCs/>
        </w:rPr>
        <w:t xml:space="preserve"> of social isolation </w:t>
      </w:r>
      <w:r w:rsidR="00CD6DC6" w:rsidRPr="00EF24CD">
        <w:rPr>
          <w:bCs/>
        </w:rPr>
        <w:t xml:space="preserve">as well as loneliness </w:t>
      </w:r>
      <w:r w:rsidRPr="00EF24CD">
        <w:rPr>
          <w:bCs/>
        </w:rPr>
        <w:t xml:space="preserve">in the </w:t>
      </w:r>
      <w:r w:rsidR="00CD6DC6" w:rsidRPr="00EF24CD">
        <w:rPr>
          <w:bCs/>
        </w:rPr>
        <w:t>ageing</w:t>
      </w:r>
      <w:r w:rsidRPr="00EF24CD">
        <w:rPr>
          <w:bCs/>
        </w:rPr>
        <w:t xml:space="preserve"> population. Here, the </w:t>
      </w:r>
      <w:r w:rsidR="00CD6DC6" w:rsidRPr="00EF24CD">
        <w:rPr>
          <w:bCs/>
        </w:rPr>
        <w:t xml:space="preserve">recent </w:t>
      </w:r>
      <w:r w:rsidRPr="00EF24CD">
        <w:rPr>
          <w:bCs/>
        </w:rPr>
        <w:t xml:space="preserve">policy </w:t>
      </w:r>
      <w:r w:rsidR="00CD6DC6" w:rsidRPr="00EF24CD">
        <w:rPr>
          <w:bCs/>
        </w:rPr>
        <w:t xml:space="preserve">based on UK </w:t>
      </w:r>
      <w:r w:rsidRPr="00EF24CD">
        <w:rPr>
          <w:bCs/>
        </w:rPr>
        <w:t xml:space="preserve">and provision for the care of </w:t>
      </w:r>
      <w:r w:rsidR="00CD6DC6" w:rsidRPr="00EF24CD">
        <w:rPr>
          <w:bCs/>
        </w:rPr>
        <w:t>elder</w:t>
      </w:r>
      <w:r w:rsidRPr="00EF24CD">
        <w:rPr>
          <w:bCs/>
        </w:rPr>
        <w:t xml:space="preserve"> people will be compared with the current policy and condition for the maintenance of older people in Canada. This report will also evaluate the relevant theories of loneliness and isolation with an exploration of the concept associated with loneliness. Critical discussion on current legislation and policies will help to know about their aim for raising </w:t>
      </w:r>
      <w:r w:rsidR="00CD6DC6" w:rsidRPr="00EF24CD">
        <w:rPr>
          <w:bCs/>
        </w:rPr>
        <w:t>consciousness</w:t>
      </w:r>
      <w:r w:rsidRPr="00EF24CD">
        <w:rPr>
          <w:bCs/>
        </w:rPr>
        <w:t xml:space="preserve"> or reducing isolation</w:t>
      </w:r>
      <w:r w:rsidR="00CD6DC6" w:rsidRPr="00EF24CD">
        <w:rPr>
          <w:bCs/>
        </w:rPr>
        <w:t xml:space="preserve"> as well as loneliness</w:t>
      </w:r>
      <w:r w:rsidRPr="00EF24CD">
        <w:rPr>
          <w:bCs/>
        </w:rPr>
        <w:t xml:space="preserve"> in the </w:t>
      </w:r>
      <w:r w:rsidR="00CD6DC6" w:rsidRPr="00EF24CD">
        <w:rPr>
          <w:bCs/>
        </w:rPr>
        <w:t>ageing</w:t>
      </w:r>
      <w:r w:rsidRPr="00EF24CD">
        <w:rPr>
          <w:bCs/>
        </w:rPr>
        <w:t xml:space="preserve"> population. Lastly, the </w:t>
      </w:r>
      <w:r w:rsidR="00CD6DC6" w:rsidRPr="00EF24CD">
        <w:rPr>
          <w:bCs/>
        </w:rPr>
        <w:t>forthcoming</w:t>
      </w:r>
      <w:r w:rsidRPr="00EF24CD">
        <w:rPr>
          <w:bCs/>
        </w:rPr>
        <w:t xml:space="preserve"> </w:t>
      </w:r>
      <w:r w:rsidR="00CD6DC6" w:rsidRPr="00EF24CD">
        <w:rPr>
          <w:bCs/>
        </w:rPr>
        <w:t>aspects</w:t>
      </w:r>
      <w:r w:rsidRPr="00EF24CD">
        <w:rPr>
          <w:bCs/>
        </w:rPr>
        <w:t xml:space="preserve"> of the care of older people with all the possible changes addressing the problem of loneliness among the elderly will give a clear idea about the present situation and its solutions. The discussion on the application of Technology will help to improve the condition of older </w:t>
      </w:r>
      <w:r w:rsidR="00CD6DC6" w:rsidRPr="00EF24CD">
        <w:rPr>
          <w:bCs/>
        </w:rPr>
        <w:t>citizens</w:t>
      </w:r>
      <w:r w:rsidRPr="00EF24CD">
        <w:rPr>
          <w:bCs/>
        </w:rPr>
        <w:t xml:space="preserve"> suffering from social isolation</w:t>
      </w:r>
      <w:r w:rsidR="00CD6DC6" w:rsidRPr="00EF24CD">
        <w:rPr>
          <w:bCs/>
        </w:rPr>
        <w:t xml:space="preserve"> as well as loneliness</w:t>
      </w:r>
      <w:r w:rsidRPr="00EF24CD">
        <w:rPr>
          <w:bCs/>
        </w:rPr>
        <w:t>.</w:t>
      </w:r>
    </w:p>
    <w:p w14:paraId="00198DC4" w14:textId="494AD986" w:rsidR="001A3CBB" w:rsidRPr="00EF24CD" w:rsidRDefault="000302AB" w:rsidP="000302AB">
      <w:pPr>
        <w:pStyle w:val="Heading1"/>
      </w:pPr>
      <w:bookmarkStart w:id="1" w:name="_Toc97929964"/>
      <w:r w:rsidRPr="00EF24CD">
        <w:t>a)</w:t>
      </w:r>
      <w:r w:rsidR="001A3CBB" w:rsidRPr="00EF24CD">
        <w:t xml:space="preserve"> </w:t>
      </w:r>
      <w:r w:rsidRPr="00EF24CD">
        <w:t>A</w:t>
      </w:r>
      <w:r w:rsidR="001A3CBB" w:rsidRPr="00EF24CD">
        <w:t>ging in the UK and Canada</w:t>
      </w:r>
      <w:bookmarkEnd w:id="1"/>
    </w:p>
    <w:p w14:paraId="6F604B60" w14:textId="7F59EE5E" w:rsidR="001A3CBB" w:rsidRPr="00EF24CD" w:rsidRDefault="001A3CBB" w:rsidP="001A3CBB">
      <w:pPr>
        <w:rPr>
          <w:b/>
          <w:bCs/>
        </w:rPr>
      </w:pPr>
      <w:r w:rsidRPr="00EF24CD">
        <w:rPr>
          <w:bCs/>
        </w:rPr>
        <w:t xml:space="preserve">Before discussing the current policies and provision for the </w:t>
      </w:r>
      <w:r w:rsidR="00CD6DC6" w:rsidRPr="00EF24CD">
        <w:rPr>
          <w:bCs/>
        </w:rPr>
        <w:t>treatment</w:t>
      </w:r>
      <w:r w:rsidRPr="00EF24CD">
        <w:rPr>
          <w:bCs/>
        </w:rPr>
        <w:t xml:space="preserve"> of older </w:t>
      </w:r>
      <w:r w:rsidR="00CD6DC6" w:rsidRPr="00EF24CD">
        <w:rPr>
          <w:bCs/>
        </w:rPr>
        <w:t>citizens</w:t>
      </w:r>
      <w:r w:rsidRPr="00EF24CD">
        <w:rPr>
          <w:bCs/>
        </w:rPr>
        <w:t xml:space="preserve"> in the UK and Canada, it is essential to have a clear idea about the meaning of being aged in those countries. Traditionally, in the UK, someone over the age of 65 is considered an older person. However, it cannot be applied to this definition as biologically ageing at different rates in most countries. Someone with the age of 75 can be healthier than someone with the age of 60. On the other hand, according to the Oxford Canadian Dictionary, Anil deadly person is a person who is over the age of 65. However, senior discounts for people over 50 years old are available by the Canadian Government, considering them seniors (</w:t>
      </w:r>
      <w:r w:rsidRPr="00EF24CD">
        <w:rPr>
          <w:bCs/>
          <w:color w:val="222222"/>
          <w:shd w:val="clear" w:color="auto" w:fill="FFFFFF"/>
        </w:rPr>
        <w:t xml:space="preserve">Neves, Sanders and </w:t>
      </w:r>
      <w:proofErr w:type="spellStart"/>
      <w:r w:rsidRPr="00EF24CD">
        <w:rPr>
          <w:bCs/>
          <w:color w:val="222222"/>
          <w:shd w:val="clear" w:color="auto" w:fill="FFFFFF"/>
        </w:rPr>
        <w:t>Kokanović</w:t>
      </w:r>
      <w:proofErr w:type="spellEnd"/>
      <w:r w:rsidRPr="00EF24CD">
        <w:rPr>
          <w:bCs/>
          <w:color w:val="222222"/>
          <w:shd w:val="clear" w:color="auto" w:fill="FFFFFF"/>
        </w:rPr>
        <w:t>, 2019)</w:t>
      </w:r>
      <w:r w:rsidRPr="00EF24CD">
        <w:rPr>
          <w:bCs/>
        </w:rPr>
        <w:t xml:space="preserve">. The discussion will be on the meanings of being aged in the UK and Canada to provide better care to older people suffering from social isolation and loneliness. </w:t>
      </w:r>
    </w:p>
    <w:p w14:paraId="5C38A466" w14:textId="77777777" w:rsidR="001A3CBB" w:rsidRPr="00EF24CD" w:rsidRDefault="001A3CBB" w:rsidP="001A3CBB">
      <w:pPr>
        <w:pStyle w:val="Heading1"/>
      </w:pPr>
      <w:bookmarkStart w:id="2" w:name="_Toc97929965"/>
      <w:r w:rsidRPr="00EF24CD">
        <w:lastRenderedPageBreak/>
        <w:t>b) Statistics on the ageing population with a discussion on changes</w:t>
      </w:r>
      <w:bookmarkEnd w:id="2"/>
      <w:r w:rsidRPr="00EF24CD">
        <w:t xml:space="preserve"> </w:t>
      </w:r>
    </w:p>
    <w:p w14:paraId="0407D4B8" w14:textId="0733CBD5" w:rsidR="001A3CBB" w:rsidRPr="00EF24CD" w:rsidRDefault="001A3CBB" w:rsidP="000302AB">
      <w:r w:rsidRPr="00EF24CD">
        <w:rPr>
          <w:highlight w:val="white"/>
        </w:rPr>
        <w:t>A discussion on the ageing population's statistics will help to better discuss the</w:t>
      </w:r>
      <w:r w:rsidR="00CD6DC6" w:rsidRPr="00EF24CD">
        <w:rPr>
          <w:highlight w:val="white"/>
        </w:rPr>
        <w:t xml:space="preserve"> effect</w:t>
      </w:r>
      <w:r w:rsidRPr="00EF24CD">
        <w:rPr>
          <w:highlight w:val="white"/>
        </w:rPr>
        <w:t xml:space="preserve"> of social isolation</w:t>
      </w:r>
      <w:r w:rsidR="00CD6DC6" w:rsidRPr="00EF24CD">
        <w:rPr>
          <w:highlight w:val="white"/>
        </w:rPr>
        <w:t xml:space="preserve"> as well as loneliness</w:t>
      </w:r>
      <w:r w:rsidRPr="00EF24CD">
        <w:rPr>
          <w:highlight w:val="white"/>
        </w:rPr>
        <w:t xml:space="preserve"> in older people of the UK and Canada. Around one-fifth of the people in the UK (19%) was aged 65 or more than 65 in 2019. Around 1</w:t>
      </w:r>
      <w:r w:rsidR="00CD6DC6" w:rsidRPr="00EF24CD">
        <w:rPr>
          <w:highlight w:val="white"/>
        </w:rPr>
        <w:t>1</w:t>
      </w:r>
      <w:r w:rsidRPr="00EF24CD">
        <w:rPr>
          <w:highlight w:val="white"/>
        </w:rPr>
        <w:t>.</w:t>
      </w:r>
      <w:r w:rsidR="00CD6DC6" w:rsidRPr="00EF24CD">
        <w:rPr>
          <w:highlight w:val="white"/>
        </w:rPr>
        <w:t>7</w:t>
      </w:r>
      <w:r w:rsidRPr="00EF24CD">
        <w:rPr>
          <w:highlight w:val="white"/>
        </w:rPr>
        <w:t xml:space="preserve"> million people were under this age group in the mentioned year. The number of people belonging to this age group increased by 23%, and the increase was between 2009 and 2019 </w:t>
      </w:r>
      <w:r w:rsidRPr="00EF24CD">
        <w:t>(</w:t>
      </w:r>
      <w:r w:rsidRPr="00EF24CD">
        <w:rPr>
          <w:color w:val="222222"/>
          <w:shd w:val="clear" w:color="auto" w:fill="FFFFFF"/>
        </w:rPr>
        <w:t>Freedman and Nicolle, 2020)</w:t>
      </w:r>
      <w:r w:rsidRPr="00EF24CD">
        <w:rPr>
          <w:highlight w:val="white"/>
        </w:rPr>
        <w:t xml:space="preserve">. The fact is that the UK population only increased by 7%. According to the census of 2017, the number of old age people in Canada is about 6.2 million. It is found that between 1977 and 1997 the population of old age people group from 2 million to almost 3.5 million. It is hoped that over next 20 years, senior population of Canada with the age of 65 and more than 65 are expected to grow almost by 68%. </w:t>
      </w:r>
    </w:p>
    <w:p w14:paraId="3B784D64" w14:textId="77777777" w:rsidR="001A3CBB" w:rsidRPr="00EF24CD" w:rsidRDefault="001A3CBB" w:rsidP="001A3CBB">
      <w:pPr>
        <w:pStyle w:val="Heading1"/>
      </w:pPr>
      <w:bookmarkStart w:id="3" w:name="_Toc97929966"/>
      <w:r w:rsidRPr="00EF24CD">
        <w:t>c) Discussion on relevant theories of loneliness and isolation</w:t>
      </w:r>
      <w:bookmarkEnd w:id="3"/>
      <w:r w:rsidRPr="00EF24CD">
        <w:t xml:space="preserve"> </w:t>
      </w:r>
    </w:p>
    <w:p w14:paraId="113DD829" w14:textId="77777777" w:rsidR="001A3CBB" w:rsidRPr="00EF24CD" w:rsidRDefault="001A3CBB" w:rsidP="00B039FA">
      <w:pPr>
        <w:pStyle w:val="Heading2"/>
      </w:pPr>
      <w:bookmarkStart w:id="4" w:name="_Toc97929967"/>
      <w:r w:rsidRPr="00EF24CD">
        <w:t>Weiss loneliness theory</w:t>
      </w:r>
      <w:bookmarkEnd w:id="4"/>
    </w:p>
    <w:p w14:paraId="0C9A66C7" w14:textId="7EDA1DF0" w:rsidR="001A3CBB" w:rsidRPr="00EF24CD" w:rsidRDefault="001A3CBB" w:rsidP="00B039FA">
      <w:pPr>
        <w:rPr>
          <w:color w:val="222222"/>
          <w:shd w:val="clear" w:color="auto" w:fill="FFFFFF"/>
        </w:rPr>
      </w:pPr>
      <w:r w:rsidRPr="00EF24CD">
        <w:t xml:space="preserve">Loneliness is always a part of human existence, and it can be considered a subject of psychological investigation. According to the attachment theory of Sociologist Robert Weiss, </w:t>
      </w:r>
      <w:proofErr w:type="spellStart"/>
      <w:r w:rsidRPr="00EF24CD">
        <w:t>deers</w:t>
      </w:r>
      <w:proofErr w:type="spellEnd"/>
      <w:r w:rsidRPr="00EF24CD">
        <w:t xml:space="preserve"> six social needs, if not fulfilled, can contribute to loneliness in people. The six needs are attachment, social integration, reassurance of words, and nurturing guidance in stressful situations of the reliable alliance </w:t>
      </w:r>
      <w:r w:rsidRPr="00EF24CD">
        <w:rPr>
          <w:color w:val="222222"/>
          <w:shd w:val="clear" w:color="auto" w:fill="FFFFFF"/>
        </w:rPr>
        <w:t>(</w:t>
      </w:r>
      <w:proofErr w:type="spellStart"/>
      <w:r w:rsidRPr="00EF24CD">
        <w:rPr>
          <w:color w:val="222222"/>
          <w:shd w:val="clear" w:color="auto" w:fill="FFFFFF"/>
        </w:rPr>
        <w:t>Beridze</w:t>
      </w:r>
      <w:proofErr w:type="spellEnd"/>
      <w:r w:rsidRPr="00EF24CD">
        <w:rPr>
          <w:color w:val="222222"/>
          <w:shd w:val="clear" w:color="auto" w:fill="FFFFFF"/>
        </w:rPr>
        <w:t xml:space="preserve"> </w:t>
      </w:r>
      <w:r w:rsidRPr="00EF24CD">
        <w:rPr>
          <w:i/>
          <w:iCs/>
          <w:color w:val="222222"/>
          <w:shd w:val="clear" w:color="auto" w:fill="FFFFFF"/>
        </w:rPr>
        <w:t xml:space="preserve">et al., </w:t>
      </w:r>
      <w:r w:rsidRPr="00EF24CD">
        <w:rPr>
          <w:color w:val="222222"/>
          <w:shd w:val="clear" w:color="auto" w:fill="FFFFFF"/>
        </w:rPr>
        <w:t xml:space="preserve">2020). </w:t>
      </w:r>
      <w:r w:rsidRPr="00EF24CD">
        <w:t xml:space="preserve">According to this attachment theory, friendships complement, </w:t>
      </w:r>
      <w:r w:rsidR="00D63A71" w:rsidRPr="00EF24CD">
        <w:t>however,</w:t>
      </w:r>
      <w:r w:rsidRPr="00EF24CD">
        <w:t xml:space="preserve"> there is no substitute for any initiative and close relationship with apartments that is stepping off through loneliness. It can be seen that loneliness can be characterized by some personality traits that contribute to harmful patterns with some interpersonal interaction. It is also worth mentioning that loneliness is always related to social anxiety, distrust, social inhibition, hostility, low self-esteem and sadness. </w:t>
      </w:r>
    </w:p>
    <w:p w14:paraId="1A659785" w14:textId="77777777" w:rsidR="001A3CBB" w:rsidRPr="00EF24CD" w:rsidRDefault="001A3CBB" w:rsidP="00B039FA">
      <w:pPr>
        <w:pStyle w:val="Heading2"/>
      </w:pPr>
      <w:bookmarkStart w:id="5" w:name="_Toc97929968"/>
      <w:r w:rsidRPr="00EF24CD">
        <w:t>Giddens theory of social isolation</w:t>
      </w:r>
      <w:bookmarkEnd w:id="5"/>
      <w:r w:rsidRPr="00EF24CD">
        <w:t xml:space="preserve"> </w:t>
      </w:r>
    </w:p>
    <w:p w14:paraId="467277C6" w14:textId="77777777" w:rsidR="001A3CBB" w:rsidRPr="00EF24CD" w:rsidRDefault="001A3CBB" w:rsidP="00B039FA">
      <w:pPr>
        <w:rPr>
          <w:b/>
        </w:rPr>
      </w:pPr>
      <w:r w:rsidRPr="00EF24CD">
        <w:t xml:space="preserve">According to Gidden, loneliness anxiety is considered a white spread condition in this contemporary society. The individual no longer has an instrument sense even with the food they eat, the clothes they wear and the shelter where their house resides. The direct participation of humans in creating and producing water needs for their community and family is also reduced day by day. </w:t>
      </w:r>
      <w:r w:rsidRPr="00EF24CD">
        <w:rPr>
          <w:color w:val="222222"/>
          <w:shd w:val="clear" w:color="auto" w:fill="FFFFFF"/>
        </w:rPr>
        <w:t xml:space="preserve">According to Marczak </w:t>
      </w:r>
      <w:r w:rsidRPr="00EF24CD">
        <w:rPr>
          <w:i/>
          <w:iCs/>
          <w:color w:val="222222"/>
          <w:shd w:val="clear" w:color="auto" w:fill="FFFFFF"/>
        </w:rPr>
        <w:t xml:space="preserve">et al. </w:t>
      </w:r>
      <w:r w:rsidRPr="00EF24CD">
        <w:rPr>
          <w:color w:val="222222"/>
          <w:shd w:val="clear" w:color="auto" w:fill="FFFFFF"/>
        </w:rPr>
        <w:t>(2019), m</w:t>
      </w:r>
      <w:r w:rsidRPr="00EF24CD">
        <w:t xml:space="preserve">odern men do not also enjoy support </w:t>
      </w:r>
      <w:r w:rsidRPr="00EF24CD">
        <w:lastRenderedPageBreak/>
        <w:t xml:space="preserve">companies and protection from their neighbours. It leads them to social isolation, and the rate of social isolation increases day by day in older people, especially in developed countries. More than leaving as a suburban or urban community with less real interaction has made the situation for people worldwide. </w:t>
      </w:r>
    </w:p>
    <w:p w14:paraId="3069B216" w14:textId="2C5947A7" w:rsidR="001A3CBB" w:rsidRPr="00EF24CD" w:rsidRDefault="001A3CBB" w:rsidP="001A3CBB">
      <w:pPr>
        <w:pStyle w:val="Heading1"/>
      </w:pPr>
      <w:bookmarkStart w:id="6" w:name="_Toc97929969"/>
      <w:r w:rsidRPr="00EF24CD">
        <w:t>d) Impact of isolation</w:t>
      </w:r>
      <w:r w:rsidR="00F90535" w:rsidRPr="00EF24CD">
        <w:t xml:space="preserve"> as well as </w:t>
      </w:r>
      <w:r w:rsidR="00F90535" w:rsidRPr="00EF24CD">
        <w:rPr>
          <w:highlight w:val="white"/>
        </w:rPr>
        <w:t>loneliness</w:t>
      </w:r>
      <w:r w:rsidRPr="00EF24CD">
        <w:t xml:space="preserve"> in the elderly person</w:t>
      </w:r>
      <w:bookmarkEnd w:id="6"/>
      <w:r w:rsidRPr="00EF24CD">
        <w:t xml:space="preserve"> </w:t>
      </w:r>
    </w:p>
    <w:p w14:paraId="61E1B096" w14:textId="23B25FFE" w:rsidR="001A3CBB" w:rsidRPr="00EF24CD" w:rsidRDefault="001A3CBB" w:rsidP="00B039FA">
      <w:pPr>
        <w:rPr>
          <w:color w:val="222222"/>
          <w:shd w:val="clear" w:color="auto" w:fill="FFFFFF"/>
        </w:rPr>
      </w:pPr>
      <w:r w:rsidRPr="00EF24CD">
        <w:t>According to research, loneliness</w:t>
      </w:r>
      <w:r w:rsidR="00F90535" w:rsidRPr="00EF24CD">
        <w:t xml:space="preserve"> as well as social isolation</w:t>
      </w:r>
      <w:r w:rsidRPr="00EF24CD">
        <w:t xml:space="preserve"> </w:t>
      </w:r>
      <w:r w:rsidR="00F90535" w:rsidRPr="00EF24CD">
        <w:t>boost</w:t>
      </w:r>
      <w:r w:rsidRPr="00EF24CD">
        <w:t xml:space="preserve"> the </w:t>
      </w:r>
      <w:r w:rsidR="00F90535" w:rsidRPr="00EF24CD">
        <w:t>danger</w:t>
      </w:r>
      <w:r w:rsidRPr="00EF24CD">
        <w:t xml:space="preserve"> for a variety of physical and mental conditions in older adults. </w:t>
      </w:r>
      <w:r w:rsidRPr="00EF24CD">
        <w:rPr>
          <w:color w:val="222222"/>
          <w:shd w:val="clear" w:color="auto" w:fill="FFFFFF"/>
        </w:rPr>
        <w:t>According to Gardiner, Geldenhuys and Gott (2018), p</w:t>
      </w:r>
      <w:r w:rsidRPr="00EF24CD">
        <w:t xml:space="preserve">hysical and mental disorders such as high blood pressure, </w:t>
      </w:r>
      <w:r w:rsidR="00F90535" w:rsidRPr="00EF24CD">
        <w:t xml:space="preserve">heart disease, </w:t>
      </w:r>
      <w:r w:rsidRPr="00EF24CD">
        <w:t>depression</w:t>
      </w:r>
      <w:r w:rsidR="00F90535" w:rsidRPr="00EF24CD">
        <w:t>, obesity</w:t>
      </w:r>
      <w:r w:rsidRPr="00EF24CD">
        <w:t xml:space="preserve"> and anxiety, Alzheimer's disease, weakened immune system and even death can occur due to such conditions in older people. It is also worth mentioning that social isolation can lead seniors to a greater risk of death than other factors such as physical inactivity and obesity. According to studies, it is found that lacking social connections increases a person's chance of early death, and premature death has a similar degree to smoking 1</w:t>
      </w:r>
      <w:r w:rsidR="00F90535" w:rsidRPr="00EF24CD">
        <w:t>4</w:t>
      </w:r>
      <w:r w:rsidRPr="00EF24CD">
        <w:t xml:space="preserve"> cigarettes per day. </w:t>
      </w:r>
      <w:r w:rsidR="00F90535" w:rsidRPr="00EF24CD">
        <w:t>Thus, it is concluded that s</w:t>
      </w:r>
      <w:r w:rsidRPr="00EF24CD">
        <w:t xml:space="preserve">ocial isolation is </w:t>
      </w:r>
      <w:r w:rsidR="00F90535" w:rsidRPr="00EF24CD">
        <w:t>related to</w:t>
      </w:r>
      <w:r w:rsidRPr="00EF24CD">
        <w:t xml:space="preserve"> 50% risk of dementia in older people </w:t>
      </w:r>
      <w:r w:rsidRPr="00EF24CD">
        <w:rPr>
          <w:color w:val="222222"/>
          <w:shd w:val="clear" w:color="auto" w:fill="FFFFFF"/>
        </w:rPr>
        <w:t>(</w:t>
      </w:r>
      <w:proofErr w:type="spellStart"/>
      <w:r w:rsidRPr="00EF24CD">
        <w:rPr>
          <w:color w:val="222222"/>
          <w:shd w:val="clear" w:color="auto" w:fill="FFFFFF"/>
        </w:rPr>
        <w:t>Sundström</w:t>
      </w:r>
      <w:proofErr w:type="spellEnd"/>
      <w:r w:rsidRPr="00EF24CD">
        <w:rPr>
          <w:color w:val="222222"/>
          <w:shd w:val="clear" w:color="auto" w:fill="FFFFFF"/>
        </w:rPr>
        <w:t xml:space="preserve"> </w:t>
      </w:r>
      <w:r w:rsidRPr="00EF24CD">
        <w:rPr>
          <w:i/>
          <w:iCs/>
          <w:color w:val="222222"/>
          <w:shd w:val="clear" w:color="auto" w:fill="FFFFFF"/>
        </w:rPr>
        <w:t xml:space="preserve">et al., </w:t>
      </w:r>
      <w:r w:rsidRPr="00EF24CD">
        <w:rPr>
          <w:color w:val="222222"/>
          <w:shd w:val="clear" w:color="auto" w:fill="FFFFFF"/>
        </w:rPr>
        <w:t>2018)</w:t>
      </w:r>
      <w:r w:rsidRPr="00EF24CD">
        <w:t xml:space="preserve">. The quality of sleep is also reduced in older people when they suffer from loneliness and social isolation. According to the research of both Canadian and the UK Government, it is found that older people tend to premature death if they suffer from loneliness and social isolation for a more extended period. </w:t>
      </w:r>
    </w:p>
    <w:p w14:paraId="2A4045FB" w14:textId="77777777" w:rsidR="001A3CBB" w:rsidRPr="00EF24CD" w:rsidRDefault="001A3CBB" w:rsidP="001A3CBB">
      <w:pPr>
        <w:pStyle w:val="Heading1"/>
      </w:pPr>
      <w:bookmarkStart w:id="7" w:name="_Toc97929970"/>
      <w:r w:rsidRPr="00EF24CD">
        <w:t>e) Critically evaluation of current legislation and policies aim to raise awareness or reduce loneliness in elderly people</w:t>
      </w:r>
      <w:bookmarkEnd w:id="7"/>
      <w:r w:rsidRPr="00EF24CD">
        <w:t xml:space="preserve">  </w:t>
      </w:r>
    </w:p>
    <w:p w14:paraId="13350E36" w14:textId="030B3C07" w:rsidR="001A3CBB" w:rsidRPr="00EF24CD" w:rsidRDefault="001A3CBB" w:rsidP="001A3CBB">
      <w:pPr>
        <w:rPr>
          <w:b/>
          <w:bCs/>
        </w:rPr>
      </w:pPr>
      <w:r w:rsidRPr="00EF24CD">
        <w:rPr>
          <w:bCs/>
        </w:rPr>
        <w:t xml:space="preserve">The Nations Decade of Health Aging 2021-2030 helps by offering a unique opportunity for </w:t>
      </w:r>
      <w:r w:rsidR="00F90535" w:rsidRPr="00EF24CD">
        <w:rPr>
          <w:bCs/>
        </w:rPr>
        <w:t>elder</w:t>
      </w:r>
      <w:r w:rsidRPr="00EF24CD">
        <w:rPr>
          <w:bCs/>
        </w:rPr>
        <w:t xml:space="preserve"> people to </w:t>
      </w:r>
      <w:r w:rsidR="00F90535" w:rsidRPr="00EF24CD">
        <w:rPr>
          <w:bCs/>
        </w:rPr>
        <w:t>solve</w:t>
      </w:r>
      <w:r w:rsidRPr="00EF24CD">
        <w:rPr>
          <w:bCs/>
        </w:rPr>
        <w:t xml:space="preserve"> the risk of social isolation</w:t>
      </w:r>
      <w:r w:rsidR="00F90535" w:rsidRPr="00EF24CD">
        <w:rPr>
          <w:bCs/>
        </w:rPr>
        <w:t xml:space="preserve"> and loneliness</w:t>
      </w:r>
      <w:r w:rsidRPr="00EF24CD">
        <w:rPr>
          <w:bCs/>
        </w:rPr>
        <w:t xml:space="preserve"> in them. They want to make changes in society with the support of all governments, social agencies, and individuals worldwide. According to the Government loneliness strategy 2020 of the UK, loneliness is stigmatized, and these psychological barriers leave people isolated with a sense of loneliness. </w:t>
      </w:r>
      <w:r w:rsidR="00B039FA" w:rsidRPr="00EF24CD">
        <w:rPr>
          <w:b/>
          <w:bCs/>
        </w:rPr>
        <w:t xml:space="preserve"> </w:t>
      </w:r>
      <w:r w:rsidRPr="00EF24CD">
        <w:rPr>
          <w:bCs/>
        </w:rPr>
        <w:t xml:space="preserve">According to the </w:t>
      </w:r>
      <w:r w:rsidR="00F90535" w:rsidRPr="00EF24CD">
        <w:rPr>
          <w:bCs/>
        </w:rPr>
        <w:t xml:space="preserve">2014 </w:t>
      </w:r>
      <w:r w:rsidRPr="00EF24CD">
        <w:rPr>
          <w:bCs/>
        </w:rPr>
        <w:t>care act, a n</w:t>
      </w:r>
      <w:r w:rsidR="00F90535" w:rsidRPr="00EF24CD">
        <w:rPr>
          <w:bCs/>
        </w:rPr>
        <w:t>ovel</w:t>
      </w:r>
      <w:r w:rsidRPr="00EF24CD">
        <w:rPr>
          <w:bCs/>
        </w:rPr>
        <w:t xml:space="preserve"> legal </w:t>
      </w:r>
      <w:r w:rsidR="00F90535" w:rsidRPr="00EF24CD">
        <w:rPr>
          <w:bCs/>
        </w:rPr>
        <w:t>agenda</w:t>
      </w:r>
      <w:r w:rsidRPr="00EF24CD">
        <w:rPr>
          <w:bCs/>
        </w:rPr>
        <w:t xml:space="preserve"> for support and delivery of care in the UK for older adult people suffering from loneliness and social isolation has been provided. Loneliness is an eligible need that comes under the act. It says that there is very much a requirement to take action on loneliness under the well-being principles and the prevention duty. </w:t>
      </w:r>
      <w:r w:rsidRPr="00EF24CD">
        <w:rPr>
          <w:bCs/>
          <w:color w:val="222222"/>
          <w:shd w:val="clear" w:color="auto" w:fill="FFFFFF"/>
        </w:rPr>
        <w:t>Hwang</w:t>
      </w:r>
      <w:r w:rsidRPr="00EF24CD">
        <w:rPr>
          <w:bCs/>
        </w:rPr>
        <w:t xml:space="preserve"> </w:t>
      </w:r>
      <w:r w:rsidRPr="00EF24CD">
        <w:rPr>
          <w:bCs/>
          <w:i/>
          <w:iCs/>
        </w:rPr>
        <w:t xml:space="preserve">et al. </w:t>
      </w:r>
      <w:r w:rsidRPr="00EF24CD">
        <w:rPr>
          <w:bCs/>
        </w:rPr>
        <w:t xml:space="preserve">(2019) stated that the act defines well-being with some elements such as personal </w:t>
      </w:r>
      <w:r w:rsidR="00F90535" w:rsidRPr="00EF24CD">
        <w:rPr>
          <w:bCs/>
        </w:rPr>
        <w:t>self-respect</w:t>
      </w:r>
      <w:r w:rsidRPr="00EF24CD">
        <w:rPr>
          <w:bCs/>
        </w:rPr>
        <w:t xml:space="preserve"> </w:t>
      </w:r>
      <w:proofErr w:type="spellStart"/>
      <w:r w:rsidR="00F90535" w:rsidRPr="00EF24CD">
        <w:rPr>
          <w:bCs/>
        </w:rPr>
        <w:t>defense</w:t>
      </w:r>
      <w:proofErr w:type="spellEnd"/>
      <w:r w:rsidRPr="00EF24CD">
        <w:rPr>
          <w:bCs/>
        </w:rPr>
        <w:t xml:space="preserve"> from neglect</w:t>
      </w:r>
      <w:r w:rsidR="00F90535" w:rsidRPr="00EF24CD">
        <w:rPr>
          <w:bCs/>
        </w:rPr>
        <w:t xml:space="preserve"> and abuse</w:t>
      </w:r>
      <w:r w:rsidRPr="00EF24CD">
        <w:rPr>
          <w:bCs/>
        </w:rPr>
        <w:t>, mental</w:t>
      </w:r>
      <w:r w:rsidR="00F90535" w:rsidRPr="00EF24CD">
        <w:rPr>
          <w:bCs/>
        </w:rPr>
        <w:t xml:space="preserve"> and physical</w:t>
      </w:r>
      <w:r w:rsidRPr="00EF24CD">
        <w:rPr>
          <w:bCs/>
        </w:rPr>
        <w:t xml:space="preserve"> health with emotional well-being, domestic </w:t>
      </w:r>
      <w:r w:rsidR="00F90535" w:rsidRPr="00EF24CD">
        <w:rPr>
          <w:bCs/>
        </w:rPr>
        <w:t xml:space="preserve">personal </w:t>
      </w:r>
      <w:r w:rsidR="00F90535" w:rsidRPr="00EF24CD">
        <w:rPr>
          <w:bCs/>
        </w:rPr>
        <w:lastRenderedPageBreak/>
        <w:t xml:space="preserve">and </w:t>
      </w:r>
      <w:r w:rsidRPr="00EF24CD">
        <w:rPr>
          <w:bCs/>
        </w:rPr>
        <w:t xml:space="preserve">family relationships, economic </w:t>
      </w:r>
      <w:r w:rsidR="00F90535" w:rsidRPr="00EF24CD">
        <w:rPr>
          <w:bCs/>
        </w:rPr>
        <w:t xml:space="preserve">as well as social </w:t>
      </w:r>
      <w:r w:rsidRPr="00EF24CD">
        <w:rPr>
          <w:bCs/>
        </w:rPr>
        <w:t xml:space="preserve">well-being, and the </w:t>
      </w:r>
      <w:r w:rsidR="00F90535" w:rsidRPr="00EF24CD">
        <w:rPr>
          <w:bCs/>
        </w:rPr>
        <w:t>influence</w:t>
      </w:r>
      <w:r w:rsidRPr="00EF24CD">
        <w:rPr>
          <w:bCs/>
        </w:rPr>
        <w:t xml:space="preserve"> of individuals to society </w:t>
      </w:r>
      <w:r w:rsidRPr="00EF24CD">
        <w:rPr>
          <w:bCs/>
          <w:color w:val="222222"/>
          <w:shd w:val="clear" w:color="auto" w:fill="FFFFFF"/>
        </w:rPr>
        <w:t>(</w:t>
      </w:r>
      <w:proofErr w:type="spellStart"/>
      <w:r w:rsidRPr="00EF24CD">
        <w:rPr>
          <w:bCs/>
          <w:color w:val="222222"/>
          <w:shd w:val="clear" w:color="auto" w:fill="FFFFFF"/>
        </w:rPr>
        <w:t>Hoogendijk</w:t>
      </w:r>
      <w:proofErr w:type="spellEnd"/>
      <w:r w:rsidRPr="00EF24CD">
        <w:rPr>
          <w:bCs/>
          <w:color w:val="222222"/>
          <w:shd w:val="clear" w:color="auto" w:fill="FFFFFF"/>
        </w:rPr>
        <w:t xml:space="preserve"> </w:t>
      </w:r>
      <w:r w:rsidRPr="00EF24CD">
        <w:rPr>
          <w:bCs/>
          <w:i/>
          <w:iCs/>
          <w:color w:val="222222"/>
          <w:shd w:val="clear" w:color="auto" w:fill="FFFFFF"/>
        </w:rPr>
        <w:t xml:space="preserve">et al., </w:t>
      </w:r>
      <w:r w:rsidRPr="00EF24CD">
        <w:rPr>
          <w:bCs/>
          <w:color w:val="222222"/>
          <w:shd w:val="clear" w:color="auto" w:fill="FFFFFF"/>
        </w:rPr>
        <w:t>2020)</w:t>
      </w:r>
      <w:r w:rsidRPr="00EF24CD">
        <w:rPr>
          <w:bCs/>
        </w:rPr>
        <w:t xml:space="preserve">. It is also worth mentioning that this act sets guidance for a wide range of ways that can be used to reduce the risk and awareness in older people regarding social isolation and loneliness. </w:t>
      </w:r>
    </w:p>
    <w:p w14:paraId="7B29D866" w14:textId="63F8D206" w:rsidR="001B21EC" w:rsidRPr="00EF24CD" w:rsidRDefault="001A3CBB" w:rsidP="00B039FA">
      <w:r w:rsidRPr="00EF24CD">
        <w:t xml:space="preserve">According to the legislation and policies for older people care in Canada, preventing and reducing social isolation and loneliness in seniors is very important from the initial stage. </w:t>
      </w:r>
      <w:r w:rsidRPr="00EF24CD">
        <w:rPr>
          <w:color w:val="222222"/>
          <w:shd w:val="clear" w:color="auto" w:fill="FFFFFF"/>
        </w:rPr>
        <w:t xml:space="preserve">As opined by </w:t>
      </w:r>
      <w:proofErr w:type="spellStart"/>
      <w:r w:rsidRPr="00EF24CD">
        <w:rPr>
          <w:color w:val="222222"/>
          <w:shd w:val="clear" w:color="auto" w:fill="FFFFFF"/>
        </w:rPr>
        <w:t>Cotterell</w:t>
      </w:r>
      <w:proofErr w:type="spellEnd"/>
      <w:r w:rsidRPr="00EF24CD">
        <w:rPr>
          <w:color w:val="222222"/>
          <w:shd w:val="clear" w:color="auto" w:fill="FFFFFF"/>
        </w:rPr>
        <w:t xml:space="preserve">, </w:t>
      </w:r>
      <w:proofErr w:type="spellStart"/>
      <w:r w:rsidRPr="00EF24CD">
        <w:rPr>
          <w:color w:val="222222"/>
          <w:shd w:val="clear" w:color="auto" w:fill="FFFFFF"/>
        </w:rPr>
        <w:t>Buffel</w:t>
      </w:r>
      <w:proofErr w:type="spellEnd"/>
      <w:r w:rsidRPr="00EF24CD">
        <w:rPr>
          <w:color w:val="222222"/>
          <w:shd w:val="clear" w:color="auto" w:fill="FFFFFF"/>
        </w:rPr>
        <w:t xml:space="preserve"> and Phillipson (2018), v</w:t>
      </w:r>
      <w:r w:rsidRPr="00EF24CD">
        <w:t>arious consultation methods such as bilateral meetings, online consultation, National roundtable and regional roundtables will be helpful to save the country from such problems. In the legislation of Canada, it is also mentioned that the campaign to end loneliness which is a network of over 600 regional National and local organi</w:t>
      </w:r>
      <w:r w:rsidR="00B039FA" w:rsidRPr="00EF24CD">
        <w:t>s</w:t>
      </w:r>
      <w:r w:rsidRPr="00EF24CD">
        <w:t xml:space="preserve">ations, work together to community action research policy and practice for creating suitable conditions for reducing loneliness of older people living in Canada. It is also mentioned in this legislation about maintaining its friendly and women's where participants will value the age-friendly communities with initiation for currently in place in Canada. </w:t>
      </w:r>
    </w:p>
    <w:p w14:paraId="17399759" w14:textId="02868EA0" w:rsidR="007D1A0A" w:rsidRPr="00EF24CD" w:rsidRDefault="004A076E" w:rsidP="001A3CBB">
      <w:pPr>
        <w:pStyle w:val="Heading1"/>
      </w:pPr>
      <w:bookmarkStart w:id="8" w:name="_Toc97929971"/>
      <w:r w:rsidRPr="00EF24CD">
        <w:t xml:space="preserve">f) </w:t>
      </w:r>
      <w:r w:rsidR="000029D0" w:rsidRPr="00EF24CD">
        <w:t>C</w:t>
      </w:r>
      <w:r w:rsidRPr="00EF24CD">
        <w:t>ompar</w:t>
      </w:r>
      <w:r w:rsidR="000029D0" w:rsidRPr="00EF24CD">
        <w:t xml:space="preserve">ison of </w:t>
      </w:r>
      <w:r w:rsidRPr="00EF24CD">
        <w:t>the national</w:t>
      </w:r>
      <w:r w:rsidR="000029D0" w:rsidRPr="00EF24CD">
        <w:t xml:space="preserve">, local </w:t>
      </w:r>
      <w:r w:rsidRPr="00EF24CD">
        <w:t xml:space="preserve">and </w:t>
      </w:r>
      <w:r w:rsidR="000029D0" w:rsidRPr="00EF24CD">
        <w:t>international</w:t>
      </w:r>
      <w:r w:rsidRPr="00EF24CD">
        <w:t xml:space="preserve"> provision of services for </w:t>
      </w:r>
      <w:r w:rsidR="000029D0" w:rsidRPr="00EF24CD">
        <w:t>elder</w:t>
      </w:r>
      <w:r w:rsidRPr="00EF24CD">
        <w:t xml:space="preserve"> </w:t>
      </w:r>
      <w:r w:rsidR="000029D0" w:rsidRPr="00EF24CD">
        <w:t>citizen</w:t>
      </w:r>
      <w:r w:rsidRPr="00EF24CD">
        <w:t xml:space="preserve"> in line with curr</w:t>
      </w:r>
      <w:r w:rsidR="002149FC" w:rsidRPr="00EF24CD">
        <w:t>ent policy</w:t>
      </w:r>
      <w:r w:rsidR="000029D0" w:rsidRPr="00EF24CD">
        <w:t xml:space="preserve"> and initiatives</w:t>
      </w:r>
      <w:r w:rsidR="002149FC" w:rsidRPr="00EF24CD">
        <w:t>.</w:t>
      </w:r>
      <w:bookmarkEnd w:id="8"/>
    </w:p>
    <w:p w14:paraId="176FE8DB" w14:textId="7C294288" w:rsidR="007D1A0A" w:rsidRPr="00EF24CD" w:rsidRDefault="004A076E">
      <w:pPr>
        <w:rPr>
          <w:b/>
        </w:rPr>
      </w:pPr>
      <w:r w:rsidRPr="00EF24CD">
        <w:t xml:space="preserve">According to </w:t>
      </w:r>
      <w:r w:rsidRPr="00EF24CD">
        <w:rPr>
          <w:shd w:val="clear" w:color="auto" w:fill="FFFFFF"/>
        </w:rPr>
        <w:t>Ige et al. (2019), t</w:t>
      </w:r>
      <w:r w:rsidR="004062AE" w:rsidRPr="00EF24CD">
        <w:t xml:space="preserve">he older people </w:t>
      </w:r>
      <w:r w:rsidR="007B020B" w:rsidRPr="00EF24CD">
        <w:t xml:space="preserve">of the UK </w:t>
      </w:r>
      <w:r w:rsidR="004062AE" w:rsidRPr="00EF24CD">
        <w:t xml:space="preserve">who are suffering from loneliness and isolation </w:t>
      </w:r>
      <w:r w:rsidR="007B020B" w:rsidRPr="00EF24CD">
        <w:t xml:space="preserve">are being </w:t>
      </w:r>
      <w:r w:rsidR="004062AE" w:rsidRPr="00EF24CD">
        <w:t xml:space="preserve">provided with certain services which will help the </w:t>
      </w:r>
      <w:proofErr w:type="spellStart"/>
      <w:r w:rsidR="004062AE" w:rsidRPr="00EF24CD">
        <w:t>olderly</w:t>
      </w:r>
      <w:proofErr w:type="spellEnd"/>
      <w:r w:rsidR="004062AE" w:rsidRPr="00EF24CD">
        <w:t xml:space="preserve"> people to combat the situation. It is being observed that the adults are being provided with the service of care link where they can use the assistive technology, which will allow them to get assistance advice on bringing peace within their mind and how to fight with their loneliness. </w:t>
      </w:r>
      <w:r w:rsidR="007B020B" w:rsidRPr="00EF24CD">
        <w:t>At the same time, it is being seen that t</w:t>
      </w:r>
      <w:r w:rsidR="00FA6663" w:rsidRPr="00EF24CD">
        <w:t xml:space="preserve">he adults </w:t>
      </w:r>
      <w:r w:rsidR="007B020B" w:rsidRPr="00EF24CD">
        <w:t xml:space="preserve">of Canada </w:t>
      </w:r>
      <w:r w:rsidR="00FA6663" w:rsidRPr="00EF24CD">
        <w:t xml:space="preserve">are </w:t>
      </w:r>
      <w:r w:rsidR="007B020B" w:rsidRPr="00EF24CD">
        <w:t>being</w:t>
      </w:r>
      <w:r w:rsidR="00FA6663" w:rsidRPr="00EF24CD">
        <w:t xml:space="preserve"> provided with domicile care which helps </w:t>
      </w:r>
      <w:r w:rsidR="007B020B" w:rsidRPr="00EF24CD">
        <w:t>elderly people to cope wi</w:t>
      </w:r>
      <w:r w:rsidR="00FA6663" w:rsidRPr="00EF24CD">
        <w:t>th their problems while staying at home</w:t>
      </w:r>
      <w:r w:rsidR="001B0D9B" w:rsidRPr="00EF24CD">
        <w:t xml:space="preserve"> (</w:t>
      </w:r>
      <w:proofErr w:type="spellStart"/>
      <w:r w:rsidR="001B0D9B" w:rsidRPr="00EF24CD">
        <w:rPr>
          <w:shd w:val="clear" w:color="auto" w:fill="FFFFFF"/>
        </w:rPr>
        <w:t>Kasar</w:t>
      </w:r>
      <w:proofErr w:type="spellEnd"/>
      <w:r w:rsidR="001B0D9B" w:rsidRPr="00EF24CD">
        <w:rPr>
          <w:shd w:val="clear" w:color="auto" w:fill="FFFFFF"/>
        </w:rPr>
        <w:t xml:space="preserve"> and </w:t>
      </w:r>
      <w:proofErr w:type="spellStart"/>
      <w:r w:rsidR="001B0D9B" w:rsidRPr="00EF24CD">
        <w:rPr>
          <w:shd w:val="clear" w:color="auto" w:fill="FFFFFF"/>
        </w:rPr>
        <w:t>Karaman</w:t>
      </w:r>
      <w:proofErr w:type="spellEnd"/>
      <w:r w:rsidR="001B0D9B" w:rsidRPr="00EF24CD">
        <w:rPr>
          <w:shd w:val="clear" w:color="auto" w:fill="FFFFFF"/>
        </w:rPr>
        <w:t>, 2021)</w:t>
      </w:r>
      <w:r w:rsidR="00FA6663" w:rsidRPr="00EF24CD">
        <w:t>. Since the adults ar</w:t>
      </w:r>
      <w:r w:rsidR="007B020B" w:rsidRPr="00EF24CD">
        <w:t>e suffering from a mental condi</w:t>
      </w:r>
      <w:r w:rsidR="00FA6663" w:rsidRPr="00EF24CD">
        <w:t>tion, domicile care might give them the ideal solutions they might need to impleme</w:t>
      </w:r>
      <w:r w:rsidR="007B020B" w:rsidRPr="00EF24CD">
        <w:t>n</w:t>
      </w:r>
      <w:r w:rsidR="00FA6663" w:rsidRPr="00EF24CD">
        <w:t>t in their dail</w:t>
      </w:r>
      <w:r w:rsidR="0005236C" w:rsidRPr="00EF24CD">
        <w:t>y li</w:t>
      </w:r>
      <w:r w:rsidR="00FA6663" w:rsidRPr="00EF24CD">
        <w:t xml:space="preserve">ves to reduce their loneliness. </w:t>
      </w:r>
      <w:r w:rsidR="004F568B" w:rsidRPr="00EF24CD">
        <w:t xml:space="preserve">It </w:t>
      </w:r>
      <w:r w:rsidR="00652682" w:rsidRPr="00EF24CD">
        <w:t>hence</w:t>
      </w:r>
      <w:r w:rsidR="004F568B" w:rsidRPr="00EF24CD">
        <w:t xml:space="preserve"> focuses on reducing the stress level of the person and maintaining physical</w:t>
      </w:r>
      <w:r w:rsidR="0005236C" w:rsidRPr="00EF24CD">
        <w:t xml:space="preserve"> as well as emotional stability. Specific technologic interventions are being provided as a part of the</w:t>
      </w:r>
      <w:r w:rsidR="007B020B" w:rsidRPr="00EF24CD">
        <w:t xml:space="preserve"> UK’s</w:t>
      </w:r>
      <w:r w:rsidR="0005236C" w:rsidRPr="00EF24CD">
        <w:t xml:space="preserve"> initiative, which helps the elderly people to fight</w:t>
      </w:r>
      <w:r w:rsidR="00AC1022" w:rsidRPr="00EF24CD">
        <w:t xml:space="preserve"> this type of situation. </w:t>
      </w:r>
      <w:r w:rsidR="00AC1022" w:rsidRPr="00EF24CD">
        <w:rPr>
          <w:shd w:val="clear" w:color="auto" w:fill="FFFFFF"/>
        </w:rPr>
        <w:t>Jamieson et al.  (2018) mentioned that a</w:t>
      </w:r>
      <w:r w:rsidR="0005236C" w:rsidRPr="00EF24CD">
        <w:t>s a part of this initiative, the telephonic intervention was introduced where the adults suffering from loneliness or depression who are on the verge of committing suicide or any harmful act might access support line in order to reduce their stress level. Still, the telephone-based intervention had no such effect on reducing the impact of loneliness on adult people's li</w:t>
      </w:r>
      <w:r w:rsidR="003440AD" w:rsidRPr="00EF24CD">
        <w:t xml:space="preserve">ves. Conclusion: </w:t>
      </w:r>
      <w:r w:rsidR="003440AD" w:rsidRPr="00EF24CD">
        <w:lastRenderedPageBreak/>
        <w:t xml:space="preserve">there are specific one-to-one interventions where support is given to the adults to address their problems to alleviate them. </w:t>
      </w:r>
      <w:r w:rsidR="00652682" w:rsidRPr="00EF24CD">
        <w:t>Hence</w:t>
      </w:r>
      <w:r w:rsidR="003440AD" w:rsidRPr="00EF24CD">
        <w:t xml:space="preserve">, the social care system provides the facility of individual counselling, which helps in improving the person's state of </w:t>
      </w:r>
      <w:r w:rsidR="00BC6842" w:rsidRPr="00EF24CD">
        <w:t>wellbeing</w:t>
      </w:r>
      <w:r w:rsidR="003440AD" w:rsidRPr="00EF24CD">
        <w:t xml:space="preserve">. </w:t>
      </w:r>
      <w:r w:rsidR="00BC6842" w:rsidRPr="00EF24CD">
        <w:t>Moreover,</w:t>
      </w:r>
      <w:r w:rsidR="003440AD" w:rsidRPr="00EF24CD">
        <w:t xml:space="preserve"> </w:t>
      </w:r>
      <w:r w:rsidR="007B020B" w:rsidRPr="00EF24CD">
        <w:t xml:space="preserve">in Canada, it is seen that </w:t>
      </w:r>
      <w:r w:rsidR="003440AD" w:rsidRPr="00EF24CD">
        <w:t xml:space="preserve">there is the time when it is being noticed that group interventions are better than one-to-one interventions as the older people get to know the situation of the other people and might also learn about new tactics to handle them which they might </w:t>
      </w:r>
      <w:r w:rsidR="00D9058A" w:rsidRPr="00EF24CD">
        <w:t xml:space="preserve">be applying in their real life. It has also been seen that the support groups and these discussion sessions are many a time beneficial to those who can socialise easily and sustain themselves within the group. </w:t>
      </w:r>
    </w:p>
    <w:p w14:paraId="3B44E3E3" w14:textId="77777777" w:rsidR="007D1A0A" w:rsidRPr="00EF24CD" w:rsidRDefault="004A076E" w:rsidP="001A3CBB">
      <w:pPr>
        <w:pStyle w:val="Heading1"/>
      </w:pPr>
      <w:bookmarkStart w:id="9" w:name="_Toc97929972"/>
      <w:r w:rsidRPr="00EF24CD">
        <w:t xml:space="preserve">g) Prospective future of </w:t>
      </w:r>
      <w:r w:rsidR="002149FC" w:rsidRPr="00EF24CD">
        <w:t>the care of the older person</w:t>
      </w:r>
      <w:bookmarkEnd w:id="9"/>
      <w:r w:rsidR="002149FC" w:rsidRPr="00EF24CD">
        <w:t xml:space="preserve"> </w:t>
      </w:r>
    </w:p>
    <w:p w14:paraId="5CE75C7F" w14:textId="77777777" w:rsidR="007D1A0A" w:rsidRPr="00EF24CD" w:rsidRDefault="004A076E" w:rsidP="00B039FA">
      <w:pPr>
        <w:pStyle w:val="Heading2"/>
      </w:pPr>
      <w:bookmarkStart w:id="10" w:name="_Toc97929973"/>
      <w:r w:rsidRPr="00EF24CD">
        <w:t>Changes could be made to the programmes aimed at addressing the problem of loneliness among older</w:t>
      </w:r>
      <w:bookmarkEnd w:id="10"/>
      <w:r w:rsidRPr="00EF24CD">
        <w:t xml:space="preserve"> </w:t>
      </w:r>
    </w:p>
    <w:p w14:paraId="32D45698" w14:textId="77777777" w:rsidR="007D1A0A" w:rsidRPr="00EF24CD" w:rsidRDefault="004A076E">
      <w:pPr>
        <w:rPr>
          <w:b/>
        </w:rPr>
      </w:pPr>
      <w:r w:rsidRPr="00EF24CD">
        <w:t>A</w:t>
      </w:r>
      <w:r w:rsidR="00211D42" w:rsidRPr="00EF24CD">
        <w:t xml:space="preserve">s opined by </w:t>
      </w:r>
      <w:r w:rsidR="00211D42" w:rsidRPr="00EF24CD">
        <w:rPr>
          <w:shd w:val="clear" w:color="auto" w:fill="FFFFFF"/>
        </w:rPr>
        <w:t>Wu (2020)</w:t>
      </w:r>
      <w:r w:rsidRPr="00EF24CD">
        <w:t xml:space="preserve">, several changes should be made to address loneliness, among others. The social care system should </w:t>
      </w:r>
      <w:r w:rsidR="00652682" w:rsidRPr="00EF24CD">
        <w:t>hence</w:t>
      </w:r>
      <w:r w:rsidRPr="00EF24CD">
        <w:t xml:space="preserve"> be arranging for programmes that will therefore aim at reducing isolation. Hence the care system </w:t>
      </w:r>
      <w:r w:rsidR="005B66CF" w:rsidRPr="00EF24CD">
        <w:t xml:space="preserve">of the UK </w:t>
      </w:r>
      <w:r w:rsidRPr="00EF24CD">
        <w:t xml:space="preserve">might take steps to contact their old friends through the social media platform. Social media or phone </w:t>
      </w:r>
      <w:r w:rsidR="005B66CF" w:rsidRPr="00EF24CD">
        <w:t>call</w:t>
      </w:r>
      <w:r w:rsidRPr="00EF24CD">
        <w:t xml:space="preserve">s with old contacts might reduce loneliness and isolation. </w:t>
      </w:r>
      <w:r w:rsidR="00652682" w:rsidRPr="00EF24CD">
        <w:t>Hence</w:t>
      </w:r>
      <w:r w:rsidRPr="00EF24CD">
        <w:t xml:space="preserve"> the care home should be taking steps to increase and enhance social media</w:t>
      </w:r>
      <w:r w:rsidR="00082726" w:rsidRPr="00EF24CD">
        <w:t xml:space="preserve">, strengthening their networking skills. </w:t>
      </w:r>
      <w:r w:rsidR="004D1883" w:rsidRPr="00EF24CD">
        <w:t>The social care homes should also encourage programmes to keep older people active. This programme should indulge the more ageing population above the age group of 65 with doing certain activities which will keep them engaged and will not be able to think about their loneliness</w:t>
      </w:r>
      <w:r w:rsidR="00A06BEB" w:rsidRPr="00EF24CD">
        <w:t xml:space="preserve"> (</w:t>
      </w:r>
      <w:r w:rsidR="00A06BEB" w:rsidRPr="00EF24CD">
        <w:rPr>
          <w:shd w:val="clear" w:color="auto" w:fill="FFFFFF"/>
        </w:rPr>
        <w:t>Conroy et al., 2020)</w:t>
      </w:r>
      <w:r w:rsidR="004D1883" w:rsidRPr="00EF24CD">
        <w:t>. The s</w:t>
      </w:r>
      <w:r w:rsidR="005B66CF" w:rsidRPr="00EF24CD">
        <w:t>o</w:t>
      </w:r>
      <w:r w:rsidR="004D1883" w:rsidRPr="00EF24CD">
        <w:t>cial care s</w:t>
      </w:r>
      <w:r w:rsidR="008E33DD" w:rsidRPr="00EF24CD">
        <w:t xml:space="preserve">ystem should also focus on improving their communication skill which will </w:t>
      </w:r>
      <w:r w:rsidR="00652682" w:rsidRPr="00EF24CD">
        <w:t>hence</w:t>
      </w:r>
      <w:r w:rsidR="008E33DD" w:rsidRPr="00EF24CD">
        <w:t xml:space="preserve"> help them to connect with the people over social media. </w:t>
      </w:r>
      <w:r w:rsidR="009D0A5D" w:rsidRPr="00EF24CD">
        <w:t xml:space="preserve">The technological advancement or techniques for accessing social media through telephonic outreach will help them access social media platforms. The care house should take programmes which will give the older population the training of how to operate the application. </w:t>
      </w:r>
      <w:r w:rsidR="00DD0095" w:rsidRPr="00EF24CD">
        <w:t>This will encourage them to talk to new people, increase their contact, and eventually reduce their loneliness.</w:t>
      </w:r>
      <w:r w:rsidR="001F72AE" w:rsidRPr="00EF24CD">
        <w:t xml:space="preserve"> The social care system </w:t>
      </w:r>
      <w:r w:rsidR="005B66CF" w:rsidRPr="00EF24CD">
        <w:t xml:space="preserve">of the UK </w:t>
      </w:r>
      <w:r w:rsidR="001F72AE" w:rsidRPr="00EF24CD">
        <w:t>should also take measures</w:t>
      </w:r>
      <w:r w:rsidR="005B66CF" w:rsidRPr="00EF24CD">
        <w:t xml:space="preserve"> like Canada</w:t>
      </w:r>
      <w:r w:rsidR="001F72AE" w:rsidRPr="00EF24CD">
        <w:t xml:space="preserve"> for enacting group exercise programs that have been observed to be the most effective way to reduce the sense of isolation and loneliness and improve mental health conditions.</w:t>
      </w:r>
      <w:r w:rsidR="00C843F2" w:rsidRPr="00EF24CD">
        <w:t xml:space="preserve"> The exercises, including stretching, will boost their confidence level and also will improve the mental health of the elderly population. Having a stable </w:t>
      </w:r>
      <w:r w:rsidR="009D0A5D" w:rsidRPr="00EF24CD">
        <w:t>mental illness will enable them to combat isolation and loneliness</w:t>
      </w:r>
      <w:r w:rsidR="00927C0A" w:rsidRPr="00EF24CD">
        <w:t>.</w:t>
      </w:r>
      <w:r w:rsidR="009D0A5D" w:rsidRPr="00EF24CD">
        <w:t xml:space="preserve"> </w:t>
      </w:r>
    </w:p>
    <w:p w14:paraId="170AD29F" w14:textId="4B299ED4" w:rsidR="007D1A0A" w:rsidRPr="00EF24CD" w:rsidRDefault="00B039FA" w:rsidP="00B039FA">
      <w:pPr>
        <w:pStyle w:val="Heading2"/>
      </w:pPr>
      <w:bookmarkStart w:id="11" w:name="_Toc97929974"/>
      <w:r w:rsidRPr="00EF24CD">
        <w:lastRenderedPageBreak/>
        <w:t xml:space="preserve">Ways in which </w:t>
      </w:r>
      <w:r w:rsidR="004A076E" w:rsidRPr="00EF24CD">
        <w:t>technology could be applied in the provision of care provided to lonely older persons.</w:t>
      </w:r>
      <w:bookmarkEnd w:id="11"/>
    </w:p>
    <w:p w14:paraId="57B04DEA" w14:textId="77777777" w:rsidR="00B039FA" w:rsidRPr="00EF24CD" w:rsidRDefault="004A076E">
      <w:r w:rsidRPr="00EF24CD">
        <w:t xml:space="preserve">It has been observed that the majority of the older people </w:t>
      </w:r>
      <w:r w:rsidR="001B70DF" w:rsidRPr="00EF24CD">
        <w:t xml:space="preserve">of the UK </w:t>
      </w:r>
      <w:r w:rsidRPr="00EF24CD">
        <w:t xml:space="preserve">above the age group of 65 prefer to stay with their residents as long they can </w:t>
      </w:r>
      <w:r w:rsidR="000916CB" w:rsidRPr="00EF24CD">
        <w:t xml:space="preserve">do their work. In this case, </w:t>
      </w:r>
      <w:r w:rsidR="001B70DF" w:rsidRPr="00EF24CD">
        <w:t>t</w:t>
      </w:r>
      <w:r w:rsidR="000916CB" w:rsidRPr="00EF24CD">
        <w:t xml:space="preserve">echnological advancements can be beneficial to provide care to older people who are lonely. </w:t>
      </w:r>
      <w:proofErr w:type="spellStart"/>
      <w:r w:rsidR="00110796" w:rsidRPr="00EF24CD">
        <w:rPr>
          <w:shd w:val="clear" w:color="auto" w:fill="FFFFFF"/>
        </w:rPr>
        <w:t>Burholt</w:t>
      </w:r>
      <w:proofErr w:type="spellEnd"/>
      <w:r w:rsidR="00110796" w:rsidRPr="00EF24CD">
        <w:rPr>
          <w:shd w:val="clear" w:color="auto" w:fill="FFFFFF"/>
        </w:rPr>
        <w:t xml:space="preserve"> et al. </w:t>
      </w:r>
      <w:r w:rsidR="00B039FA" w:rsidRPr="00EF24CD">
        <w:rPr>
          <w:shd w:val="clear" w:color="auto" w:fill="FFFFFF"/>
        </w:rPr>
        <w:t>(2020</w:t>
      </w:r>
      <w:r w:rsidR="00110796" w:rsidRPr="00EF24CD">
        <w:rPr>
          <w:shd w:val="clear" w:color="auto" w:fill="FFFFFF"/>
        </w:rPr>
        <w:t>) pointed out that w</w:t>
      </w:r>
      <w:r w:rsidR="000916CB" w:rsidRPr="00EF24CD">
        <w:t xml:space="preserve">ith technological advances, the health condition of the elderly </w:t>
      </w:r>
      <w:r w:rsidR="00AA5286" w:rsidRPr="00EF24CD">
        <w:t xml:space="preserve">can be positively affected. Older people will be able to age </w:t>
      </w:r>
      <w:r w:rsidR="00E62724" w:rsidRPr="00EF24CD">
        <w:t>in a be</w:t>
      </w:r>
      <w:r w:rsidR="001B70DF" w:rsidRPr="00EF24CD">
        <w:t>tter</w:t>
      </w:r>
      <w:r w:rsidR="00E62724" w:rsidRPr="00EF24CD">
        <w:t xml:space="preserve"> way if they are provided with some new gadgets. The new technologies might help elderly people to</w:t>
      </w:r>
      <w:r w:rsidR="00715430" w:rsidRPr="00EF24CD">
        <w:t xml:space="preserve"> keep their health problems under check. There are emerging technologies like remote sensors, blood pressure cuffs and connected scales used by elderly people. This will help them to keep their medical i</w:t>
      </w:r>
      <w:r w:rsidR="007F03E3" w:rsidRPr="00EF24CD">
        <w:t xml:space="preserve">rregularities under check. </w:t>
      </w:r>
    </w:p>
    <w:p w14:paraId="299418CE" w14:textId="46554653" w:rsidR="005C4152" w:rsidRPr="00EF24CD" w:rsidRDefault="001B70DF">
      <w:pPr>
        <w:rPr>
          <w:b/>
        </w:rPr>
      </w:pPr>
      <w:r w:rsidRPr="00EF24CD">
        <w:t xml:space="preserve">As provided in Canada, these technologies </w:t>
      </w:r>
      <w:r w:rsidR="00530D30" w:rsidRPr="00EF24CD">
        <w:t xml:space="preserve">might provide them with technologies that have the facility of voice commands, </w:t>
      </w:r>
      <w:r w:rsidR="007F03E3" w:rsidRPr="00EF24CD">
        <w:t>predictive analytics, telemedicine, and medication adherence. The elderly people who are lonely and isolated might use these technologies to analyse their heart rate and sleep rate, which will help them reduce their anxiety level working within themselves. Technological advancement has also provided the option of social media, which will give them additional exposure to a number of people</w:t>
      </w:r>
      <w:r w:rsidR="00DC201D" w:rsidRPr="00EF24CD">
        <w:t xml:space="preserve"> (</w:t>
      </w:r>
      <w:r w:rsidR="00DC201D" w:rsidRPr="00EF24CD">
        <w:rPr>
          <w:shd w:val="clear" w:color="auto" w:fill="FFFFFF"/>
        </w:rPr>
        <w:t>Stuart</w:t>
      </w:r>
      <w:r w:rsidR="00C51B78" w:rsidRPr="00EF24CD">
        <w:rPr>
          <w:shd w:val="clear" w:color="auto" w:fill="FFFFFF"/>
        </w:rPr>
        <w:t xml:space="preserve"> et al., </w:t>
      </w:r>
      <w:r w:rsidR="00DC201D" w:rsidRPr="00EF24CD">
        <w:rPr>
          <w:shd w:val="clear" w:color="auto" w:fill="FFFFFF"/>
        </w:rPr>
        <w:t>2022)</w:t>
      </w:r>
      <w:r w:rsidR="007F03E3" w:rsidRPr="00EF24CD">
        <w:t xml:space="preserve">. They might be able to contact new people who might reduce the loneliness and will </w:t>
      </w:r>
      <w:r w:rsidR="00652682" w:rsidRPr="00EF24CD">
        <w:t>hence</w:t>
      </w:r>
      <w:r w:rsidR="007F03E3" w:rsidRPr="00EF24CD">
        <w:t xml:space="preserve"> reduce the depression and </w:t>
      </w:r>
      <w:r w:rsidR="00C64B25" w:rsidRPr="00EF24CD">
        <w:t xml:space="preserve">loneliness among the </w:t>
      </w:r>
      <w:proofErr w:type="spellStart"/>
      <w:r w:rsidR="00C64B25" w:rsidRPr="00EF24CD">
        <w:t>olderly</w:t>
      </w:r>
      <w:proofErr w:type="spellEnd"/>
      <w:r w:rsidR="00C64B25" w:rsidRPr="00EF24CD">
        <w:t xml:space="preserve"> people.</w:t>
      </w:r>
      <w:r w:rsidR="00B039FA" w:rsidRPr="00EF24CD">
        <w:t xml:space="preserve"> </w:t>
      </w:r>
      <w:r w:rsidR="00652682" w:rsidRPr="00EF24CD">
        <w:t>Hence</w:t>
      </w:r>
      <w:r w:rsidR="002B1183" w:rsidRPr="00EF24CD">
        <w:t xml:space="preserve">, Canada sees that </w:t>
      </w:r>
      <w:r w:rsidR="004A076E" w:rsidRPr="00EF24CD">
        <w:t xml:space="preserve">by enhancing social media networking, the older </w:t>
      </w:r>
      <w:r w:rsidR="00B039FA" w:rsidRPr="00EF24CD">
        <w:t>pe</w:t>
      </w:r>
      <w:r w:rsidR="004A076E" w:rsidRPr="00EF24CD">
        <w:t xml:space="preserve">ople will be able to reduce their loneliness, </w:t>
      </w:r>
      <w:r w:rsidR="00652682" w:rsidRPr="00EF24CD">
        <w:t>hence</w:t>
      </w:r>
      <w:r w:rsidR="004A076E" w:rsidRPr="00EF24CD">
        <w:t xml:space="preserve"> improving their lives. By strengthening social relationships, they can be able to reduce their stress and their depressi</w:t>
      </w:r>
      <w:r w:rsidR="00951724" w:rsidRPr="00EF24CD">
        <w:t>on rate by diverting their mind.</w:t>
      </w:r>
      <w:r w:rsidR="00715430" w:rsidRPr="00EF24CD">
        <w:t xml:space="preserve"> </w:t>
      </w:r>
      <w:r w:rsidR="00951724" w:rsidRPr="00EF24CD">
        <w:t>This wi</w:t>
      </w:r>
      <w:r w:rsidR="002B1183" w:rsidRPr="00EF24CD">
        <w:t>ll improve them impro</w:t>
      </w:r>
      <w:r w:rsidR="00951724" w:rsidRPr="00EF24CD">
        <w:t xml:space="preserve">ve their health condition, which will also impact the mortality rate of the </w:t>
      </w:r>
      <w:proofErr w:type="spellStart"/>
      <w:r w:rsidR="00951724" w:rsidRPr="00EF24CD">
        <w:t>olderly</w:t>
      </w:r>
      <w:proofErr w:type="spellEnd"/>
      <w:r w:rsidR="00951724" w:rsidRPr="00EF24CD">
        <w:t xml:space="preserve"> people.</w:t>
      </w:r>
      <w:r w:rsidR="00715430" w:rsidRPr="00EF24CD">
        <w:t xml:space="preserve"> </w:t>
      </w:r>
    </w:p>
    <w:p w14:paraId="0D6FA187" w14:textId="77777777" w:rsidR="001A3CBB" w:rsidRPr="00EF24CD" w:rsidRDefault="001A3CBB" w:rsidP="001A3CBB">
      <w:pPr>
        <w:pStyle w:val="Heading1"/>
      </w:pPr>
      <w:bookmarkStart w:id="12" w:name="_Toc97929975"/>
      <w:r w:rsidRPr="00EF24CD">
        <w:t>h) Recommendations</w:t>
      </w:r>
      <w:bookmarkEnd w:id="12"/>
      <w:r w:rsidRPr="00EF24CD">
        <w:t xml:space="preserve"> </w:t>
      </w:r>
    </w:p>
    <w:p w14:paraId="0E946B4C" w14:textId="77777777" w:rsidR="001A3CBB" w:rsidRPr="00EF24CD" w:rsidRDefault="001A3CBB" w:rsidP="00B039FA">
      <w:pPr>
        <w:pStyle w:val="ListParagraph"/>
        <w:numPr>
          <w:ilvl w:val="0"/>
          <w:numId w:val="1"/>
        </w:numPr>
        <w:rPr>
          <w:b/>
          <w:bCs/>
        </w:rPr>
      </w:pPr>
      <w:r w:rsidRPr="00EF24CD">
        <w:rPr>
          <w:bCs/>
        </w:rPr>
        <w:t>Supportive legislation and actions from the Government to reduce loneliness and social isolation are essential. Both the UK Government and the Canadian Government are doing a lot of activities to support the reduction of loneliness and social isolation in older people (</w:t>
      </w:r>
      <w:proofErr w:type="spellStart"/>
      <w:r w:rsidRPr="00EF24CD">
        <w:rPr>
          <w:bCs/>
          <w:color w:val="222222"/>
          <w:shd w:val="clear" w:color="auto" w:fill="FFFFFF"/>
        </w:rPr>
        <w:t>Sandu</w:t>
      </w:r>
      <w:proofErr w:type="spellEnd"/>
      <w:r w:rsidRPr="00EF24CD">
        <w:rPr>
          <w:bCs/>
          <w:color w:val="222222"/>
          <w:shd w:val="clear" w:color="auto" w:fill="FFFFFF"/>
        </w:rPr>
        <w:t xml:space="preserve">, </w:t>
      </w:r>
      <w:proofErr w:type="spellStart"/>
      <w:r w:rsidRPr="00EF24CD">
        <w:rPr>
          <w:bCs/>
          <w:color w:val="222222"/>
          <w:shd w:val="clear" w:color="auto" w:fill="FFFFFF"/>
        </w:rPr>
        <w:t>Zólyomi</w:t>
      </w:r>
      <w:proofErr w:type="spellEnd"/>
      <w:r w:rsidRPr="00EF24CD">
        <w:rPr>
          <w:bCs/>
          <w:color w:val="222222"/>
          <w:shd w:val="clear" w:color="auto" w:fill="FFFFFF"/>
        </w:rPr>
        <w:t xml:space="preserve"> and </w:t>
      </w:r>
      <w:proofErr w:type="spellStart"/>
      <w:r w:rsidRPr="00EF24CD">
        <w:rPr>
          <w:bCs/>
          <w:color w:val="222222"/>
          <w:shd w:val="clear" w:color="auto" w:fill="FFFFFF"/>
        </w:rPr>
        <w:t>Leichsenring</w:t>
      </w:r>
      <w:proofErr w:type="spellEnd"/>
      <w:r w:rsidRPr="00EF24CD">
        <w:rPr>
          <w:bCs/>
          <w:color w:val="222222"/>
          <w:shd w:val="clear" w:color="auto" w:fill="FFFFFF"/>
        </w:rPr>
        <w:t>, 2021)</w:t>
      </w:r>
      <w:r w:rsidRPr="00EF24CD">
        <w:rPr>
          <w:bCs/>
        </w:rPr>
        <w:t>. Nothing can be better than the Government's support and the involvement of local agencies and local people to help older people live better lives.</w:t>
      </w:r>
    </w:p>
    <w:p w14:paraId="6EE4FF60" w14:textId="77777777" w:rsidR="001A3CBB" w:rsidRPr="00EF24CD" w:rsidRDefault="001A3CBB" w:rsidP="00B039FA">
      <w:pPr>
        <w:pStyle w:val="ListParagraph"/>
        <w:numPr>
          <w:ilvl w:val="0"/>
          <w:numId w:val="1"/>
        </w:numPr>
        <w:rPr>
          <w:b/>
          <w:bCs/>
        </w:rPr>
      </w:pPr>
      <w:r w:rsidRPr="00EF24CD">
        <w:rPr>
          <w:bCs/>
        </w:rPr>
        <w:lastRenderedPageBreak/>
        <w:t xml:space="preserve">Making a mental bridge to connect with: According to </w:t>
      </w:r>
      <w:proofErr w:type="spellStart"/>
      <w:r w:rsidRPr="00EF24CD">
        <w:t>Noone</w:t>
      </w:r>
      <w:proofErr w:type="spellEnd"/>
      <w:r w:rsidRPr="00EF24CD">
        <w:t xml:space="preserve"> et al. (2020</w:t>
      </w:r>
      <w:r w:rsidRPr="00EF24CD">
        <w:rPr>
          <w:bCs/>
        </w:rPr>
        <w:t>), the main reason behind social isolation and loneliness in older people is they are unable to communicate with younger people with different ideas and perspectives. If the mental bridge can be constructed to connect more senior people, they will be more likely to be social and have a happy and peaceful life. Making them involved with playing and spending time with children and people of younger age will help them finish a better time.</w:t>
      </w:r>
    </w:p>
    <w:p w14:paraId="6225EBA0" w14:textId="77777777" w:rsidR="001A3CBB" w:rsidRPr="00EF24CD" w:rsidRDefault="001A3CBB" w:rsidP="00B039FA">
      <w:pPr>
        <w:pStyle w:val="ListParagraph"/>
        <w:numPr>
          <w:ilvl w:val="0"/>
          <w:numId w:val="1"/>
        </w:numPr>
      </w:pPr>
      <w:r w:rsidRPr="00EF24CD">
        <w:rPr>
          <w:bCs/>
        </w:rPr>
        <w:t>Making them motivated to be part of the local community and groups will help: Developing a plan to improve their lifestyle and quality of life is possible only when they are ready to be social and spend their time with more people they like to be with. Old age groups or local communities of the same age can be arranged for them to quickly contact people with the same mentality (</w:t>
      </w:r>
      <w:proofErr w:type="spellStart"/>
      <w:r w:rsidRPr="00EF24CD">
        <w:rPr>
          <w:bCs/>
          <w:color w:val="222222"/>
          <w:shd w:val="clear" w:color="auto" w:fill="FFFFFF"/>
        </w:rPr>
        <w:t>Giebel</w:t>
      </w:r>
      <w:proofErr w:type="spellEnd"/>
      <w:r w:rsidRPr="00EF24CD">
        <w:rPr>
          <w:bCs/>
          <w:color w:val="222222"/>
          <w:shd w:val="clear" w:color="auto" w:fill="FFFFFF"/>
        </w:rPr>
        <w:t xml:space="preserve"> </w:t>
      </w:r>
      <w:r w:rsidRPr="00EF24CD">
        <w:rPr>
          <w:bCs/>
          <w:i/>
          <w:iCs/>
          <w:color w:val="222222"/>
          <w:shd w:val="clear" w:color="auto" w:fill="FFFFFF"/>
        </w:rPr>
        <w:t xml:space="preserve">et al., </w:t>
      </w:r>
      <w:r w:rsidRPr="00EF24CD">
        <w:rPr>
          <w:bCs/>
          <w:color w:val="222222"/>
          <w:shd w:val="clear" w:color="auto" w:fill="FFFFFF"/>
        </w:rPr>
        <w:t>2021)</w:t>
      </w:r>
      <w:r w:rsidRPr="00EF24CD">
        <w:rPr>
          <w:bCs/>
        </w:rPr>
        <w:t>. Older people can also pursue their hobbies and ideas with those they love to share their ideas with.</w:t>
      </w:r>
      <w:r w:rsidRPr="00EF24CD">
        <w:t xml:space="preserve"> </w:t>
      </w:r>
    </w:p>
    <w:p w14:paraId="63CD4CBD" w14:textId="77777777" w:rsidR="001A3CBB" w:rsidRPr="00EF24CD" w:rsidRDefault="001A3CBB" w:rsidP="001A3CBB">
      <w:pPr>
        <w:pStyle w:val="Heading1"/>
      </w:pPr>
      <w:bookmarkStart w:id="13" w:name="_Toc97929976"/>
      <w:r w:rsidRPr="00EF24CD">
        <w:t>Conclusion</w:t>
      </w:r>
      <w:bookmarkEnd w:id="13"/>
      <w:r w:rsidRPr="00EF24CD">
        <w:t xml:space="preserve"> </w:t>
      </w:r>
    </w:p>
    <w:p w14:paraId="5605D2EA" w14:textId="2CE43D0F" w:rsidR="001A3CBB" w:rsidRPr="00EF24CD" w:rsidRDefault="001A3CBB" w:rsidP="001A3CBB">
      <w:pPr>
        <w:rPr>
          <w:b/>
          <w:bCs/>
        </w:rPr>
      </w:pPr>
      <w:r w:rsidRPr="00EF24CD">
        <w:rPr>
          <w:bCs/>
        </w:rPr>
        <w:t xml:space="preserve"> Due to various social and psychological factors nowadays, older people are facing social isolation and loneliness related issues. Increasing loneliness and social isolation are not only negatively affecting their health condition, </w:t>
      </w:r>
      <w:r w:rsidR="00D63A71" w:rsidRPr="00EF24CD">
        <w:rPr>
          <w:bCs/>
        </w:rPr>
        <w:t>however,</w:t>
      </w:r>
      <w:r w:rsidRPr="00EF24CD">
        <w:rPr>
          <w:bCs/>
        </w:rPr>
        <w:t xml:space="preserve"> also, they are mentally disturbed due to such situations. Early death is also one of the main reasons for increasing social isolation and loneliness in older people. The report discussed the comparison between the policies and legislation of the UK and Canadian Governments for older people to mitigate the risk of loneliness and social isolation. Proper monitoring and preventive measures should bring older people out of the bondage of loneliness and social isolation. Making a separate group and community for the older people will be helpful where they can pursue their hobbies and share their likes and dislikes with the people of the same age group. Spending time with them will also help them leave their childhood and young age again with more enthusiasm and peace of life. </w:t>
      </w:r>
    </w:p>
    <w:p w14:paraId="0C17F070" w14:textId="77777777" w:rsidR="001A3CBB" w:rsidRPr="00EF24CD" w:rsidRDefault="001A3CBB">
      <w:pPr>
        <w:rPr>
          <w:b/>
        </w:rPr>
      </w:pPr>
    </w:p>
    <w:p w14:paraId="31884D3C" w14:textId="77777777" w:rsidR="007D1A0A" w:rsidRPr="00EF24CD" w:rsidRDefault="004A076E">
      <w:pPr>
        <w:rPr>
          <w:b/>
        </w:rPr>
      </w:pPr>
      <w:r w:rsidRPr="00EF24CD">
        <w:t xml:space="preserve">                                                                                                                                                                                                                                                                                                                                                                                                                                                                                                                                                                                                                                                                                                                                                                                                                                                                                                                                                                                                                                                                                                                                                                                                                                                                                                                                                                                                                                                                                                                                                                                                                                                                                                                                                                                                                                                                                       </w:t>
      </w:r>
    </w:p>
    <w:p w14:paraId="7A46087B" w14:textId="36D04A18" w:rsidR="00C61C2D" w:rsidRPr="00EF24CD" w:rsidRDefault="00BC6842" w:rsidP="000302AB">
      <w:pPr>
        <w:pStyle w:val="Heading1"/>
        <w:rPr>
          <w:sz w:val="22"/>
          <w:szCs w:val="22"/>
        </w:rPr>
      </w:pPr>
      <w:r w:rsidRPr="00EF24CD">
        <w:rPr>
          <w:sz w:val="22"/>
        </w:rPr>
        <w:br w:type="page"/>
      </w:r>
      <w:bookmarkStart w:id="14" w:name="_Toc97929977"/>
      <w:r w:rsidR="00ED47F2" w:rsidRPr="00EF24CD">
        <w:lastRenderedPageBreak/>
        <w:t>Reference List</w:t>
      </w:r>
      <w:bookmarkEnd w:id="14"/>
      <w:r w:rsidR="00C61C2D" w:rsidRPr="00EF24CD">
        <w:rPr>
          <w:sz w:val="22"/>
          <w:shd w:val="clear" w:color="auto" w:fill="FFFFFF"/>
        </w:rPr>
        <w:tab/>
      </w:r>
    </w:p>
    <w:p w14:paraId="412A6788" w14:textId="77777777" w:rsidR="000302AB" w:rsidRPr="00EF24CD" w:rsidRDefault="00C61C2D" w:rsidP="000302AB">
      <w:pPr>
        <w:rPr>
          <w:shd w:val="clear" w:color="auto" w:fill="FFFFFF"/>
        </w:rPr>
      </w:pPr>
      <w:proofErr w:type="spellStart"/>
      <w:r w:rsidRPr="00EF24CD">
        <w:rPr>
          <w:shd w:val="clear" w:color="auto" w:fill="FFFFFF"/>
        </w:rPr>
        <w:t>Beridze</w:t>
      </w:r>
      <w:proofErr w:type="spellEnd"/>
      <w:r w:rsidRPr="00EF24CD">
        <w:rPr>
          <w:shd w:val="clear" w:color="auto" w:fill="FFFFFF"/>
        </w:rPr>
        <w:t>, G., Ayala, A., Ribeiro, O., Fernández-</w:t>
      </w:r>
      <w:proofErr w:type="spellStart"/>
      <w:r w:rsidRPr="00EF24CD">
        <w:rPr>
          <w:shd w:val="clear" w:color="auto" w:fill="FFFFFF"/>
        </w:rPr>
        <w:t>Mayoralas</w:t>
      </w:r>
      <w:proofErr w:type="spellEnd"/>
      <w:r w:rsidRPr="00EF24CD">
        <w:rPr>
          <w:shd w:val="clear" w:color="auto" w:fill="FFFFFF"/>
        </w:rPr>
        <w:t>, G., Rodríguez-</w:t>
      </w:r>
      <w:proofErr w:type="spellStart"/>
      <w:r w:rsidRPr="00EF24CD">
        <w:rPr>
          <w:shd w:val="clear" w:color="auto" w:fill="FFFFFF"/>
        </w:rPr>
        <w:t>Blázquez</w:t>
      </w:r>
      <w:proofErr w:type="spellEnd"/>
      <w:r w:rsidRPr="00EF24CD">
        <w:rPr>
          <w:shd w:val="clear" w:color="auto" w:fill="FFFFFF"/>
        </w:rPr>
        <w:t xml:space="preserve">, C., Rodríguez-Rodríguez, V., Rojo-Pérez, F., </w:t>
      </w:r>
      <w:proofErr w:type="spellStart"/>
      <w:r w:rsidRPr="00EF24CD">
        <w:rPr>
          <w:shd w:val="clear" w:color="auto" w:fill="FFFFFF"/>
        </w:rPr>
        <w:t>Forjaz</w:t>
      </w:r>
      <w:proofErr w:type="spellEnd"/>
      <w:r w:rsidRPr="00EF24CD">
        <w:rPr>
          <w:shd w:val="clear" w:color="auto" w:fill="FFFFFF"/>
        </w:rPr>
        <w:t>, M.J. and Calderón-</w:t>
      </w:r>
      <w:proofErr w:type="spellStart"/>
      <w:r w:rsidRPr="00EF24CD">
        <w:rPr>
          <w:shd w:val="clear" w:color="auto" w:fill="FFFFFF"/>
        </w:rPr>
        <w:t>Larrañaga</w:t>
      </w:r>
      <w:proofErr w:type="spellEnd"/>
      <w:r w:rsidRPr="00EF24CD">
        <w:rPr>
          <w:shd w:val="clear" w:color="auto" w:fill="FFFFFF"/>
        </w:rPr>
        <w:t xml:space="preserve">, A., (2020). Are loneliness and social isolation associated with quality of life in older adults? Insights from Northern and Southern Europe. </w:t>
      </w:r>
      <w:r w:rsidRPr="00EF24CD">
        <w:rPr>
          <w:i/>
          <w:iCs/>
          <w:shd w:val="clear" w:color="auto" w:fill="FFFFFF"/>
        </w:rPr>
        <w:t>International journal of environmental research and public health</w:t>
      </w:r>
      <w:r w:rsidRPr="00EF24CD">
        <w:rPr>
          <w:shd w:val="clear" w:color="auto" w:fill="FFFFFF"/>
        </w:rPr>
        <w:t xml:space="preserve">, </w:t>
      </w:r>
      <w:r w:rsidRPr="00EF24CD">
        <w:rPr>
          <w:i/>
          <w:iCs/>
          <w:shd w:val="clear" w:color="auto" w:fill="FFFFFF"/>
        </w:rPr>
        <w:t>17</w:t>
      </w:r>
      <w:r w:rsidRPr="00EF24CD">
        <w:rPr>
          <w:shd w:val="clear" w:color="auto" w:fill="FFFFFF"/>
        </w:rPr>
        <w:t>(22), p.8637</w:t>
      </w:r>
    </w:p>
    <w:p w14:paraId="4B3706A1" w14:textId="12D2A9FF" w:rsidR="00C61C2D" w:rsidRPr="00EF24CD" w:rsidRDefault="00C61C2D" w:rsidP="000302AB">
      <w:proofErr w:type="gramStart"/>
      <w:r w:rsidRPr="00EF24CD">
        <w:rPr>
          <w:shd w:val="clear" w:color="auto" w:fill="FFFFFF"/>
        </w:rPr>
        <w:t>.</w:t>
      </w:r>
      <w:proofErr w:type="spellStart"/>
      <w:r w:rsidRPr="00EF24CD">
        <w:rPr>
          <w:shd w:val="clear" w:color="auto" w:fill="FFFFFF"/>
        </w:rPr>
        <w:t>Burholt</w:t>
      </w:r>
      <w:proofErr w:type="spellEnd"/>
      <w:proofErr w:type="gramEnd"/>
      <w:r w:rsidRPr="00EF24CD">
        <w:rPr>
          <w:shd w:val="clear" w:color="auto" w:fill="FFFFFF"/>
        </w:rPr>
        <w:t>, V., Windle, G., Gott, M. and Morgan, D.J.,(2020). Technology-mediated communication in familial relationships: Moderated-mediation models of isolation and loneliness. </w:t>
      </w:r>
      <w:r w:rsidRPr="00EF24CD">
        <w:rPr>
          <w:i/>
          <w:iCs/>
          <w:shd w:val="clear" w:color="auto" w:fill="FFFFFF"/>
        </w:rPr>
        <w:t>The Gerontologist</w:t>
      </w:r>
      <w:r w:rsidRPr="00EF24CD">
        <w:rPr>
          <w:shd w:val="clear" w:color="auto" w:fill="FFFFFF"/>
        </w:rPr>
        <w:t>, </w:t>
      </w:r>
      <w:r w:rsidRPr="00EF24CD">
        <w:rPr>
          <w:i/>
          <w:iCs/>
          <w:shd w:val="clear" w:color="auto" w:fill="FFFFFF"/>
        </w:rPr>
        <w:t>60</w:t>
      </w:r>
      <w:r w:rsidRPr="00EF24CD">
        <w:rPr>
          <w:shd w:val="clear" w:color="auto" w:fill="FFFFFF"/>
        </w:rPr>
        <w:t xml:space="preserve">(7), pp.1202-1212. </w:t>
      </w:r>
      <w:hyperlink r:id="rId9" w:history="1">
        <w:r w:rsidRPr="00EF24CD">
          <w:rPr>
            <w:rStyle w:val="Hyperlink"/>
            <w:shd w:val="clear" w:color="auto" w:fill="FFFFFF"/>
          </w:rPr>
          <w:t>https://academic.oup.com/gerontologist/article/60/7/1202/5829890</w:t>
        </w:r>
      </w:hyperlink>
    </w:p>
    <w:p w14:paraId="190635D1" w14:textId="77777777" w:rsidR="00C61C2D" w:rsidRPr="00EF24CD" w:rsidRDefault="00C61C2D" w:rsidP="000302AB">
      <w:pPr>
        <w:rPr>
          <w:b/>
          <w:shd w:val="clear" w:color="auto" w:fill="FFFFFF"/>
        </w:rPr>
      </w:pPr>
      <w:r w:rsidRPr="00EF24CD">
        <w:rPr>
          <w:shd w:val="clear" w:color="auto" w:fill="FFFFFF"/>
        </w:rPr>
        <w:t xml:space="preserve">Conroy, K.M., Krishnan, S., </w:t>
      </w:r>
      <w:proofErr w:type="spellStart"/>
      <w:r w:rsidRPr="00EF24CD">
        <w:rPr>
          <w:shd w:val="clear" w:color="auto" w:fill="FFFFFF"/>
        </w:rPr>
        <w:t>Mittelstaedt</w:t>
      </w:r>
      <w:proofErr w:type="spellEnd"/>
      <w:r w:rsidRPr="00EF24CD">
        <w:rPr>
          <w:shd w:val="clear" w:color="auto" w:fill="FFFFFF"/>
        </w:rPr>
        <w:t>, S. and Patel, S.S., (2020). Technological advancements to address elderly loneliness: Practical considerations and community resilience implications for COVID-19 pandemic. </w:t>
      </w:r>
      <w:r w:rsidRPr="00EF24CD">
        <w:rPr>
          <w:i/>
          <w:iCs/>
          <w:shd w:val="clear" w:color="auto" w:fill="FFFFFF"/>
        </w:rPr>
        <w:t>Working with Older People</w:t>
      </w:r>
      <w:r w:rsidRPr="00EF24CD">
        <w:rPr>
          <w:shd w:val="clear" w:color="auto" w:fill="FFFFFF"/>
        </w:rPr>
        <w:t xml:space="preserve">. </w:t>
      </w:r>
      <w:hyperlink r:id="rId10" w:history="1">
        <w:r w:rsidRPr="00EF24CD">
          <w:rPr>
            <w:rStyle w:val="Hyperlink"/>
            <w:shd w:val="clear" w:color="auto" w:fill="FFFFFF"/>
          </w:rPr>
          <w:t>https://www.ncbi.nlm.nih.gov/pmc/articles/pmc7932172/</w:t>
        </w:r>
      </w:hyperlink>
    </w:p>
    <w:p w14:paraId="1E4B58E9" w14:textId="77777777" w:rsidR="00C61C2D" w:rsidRPr="00EF24CD" w:rsidRDefault="00C61C2D" w:rsidP="000302AB">
      <w:proofErr w:type="spellStart"/>
      <w:r w:rsidRPr="00EF24CD">
        <w:rPr>
          <w:shd w:val="clear" w:color="auto" w:fill="FFFFFF"/>
        </w:rPr>
        <w:t>Cotterell</w:t>
      </w:r>
      <w:proofErr w:type="spellEnd"/>
      <w:r w:rsidRPr="00EF24CD">
        <w:rPr>
          <w:shd w:val="clear" w:color="auto" w:fill="FFFFFF"/>
        </w:rPr>
        <w:t xml:space="preserve">, N., </w:t>
      </w:r>
      <w:proofErr w:type="spellStart"/>
      <w:r w:rsidRPr="00EF24CD">
        <w:rPr>
          <w:shd w:val="clear" w:color="auto" w:fill="FFFFFF"/>
        </w:rPr>
        <w:t>Buffel</w:t>
      </w:r>
      <w:proofErr w:type="spellEnd"/>
      <w:r w:rsidRPr="00EF24CD">
        <w:rPr>
          <w:shd w:val="clear" w:color="auto" w:fill="FFFFFF"/>
        </w:rPr>
        <w:t xml:space="preserve">, T. and Phillipson, C., 2018. Preventing social isolation in older people. </w:t>
      </w:r>
      <w:proofErr w:type="spellStart"/>
      <w:r w:rsidRPr="00EF24CD">
        <w:rPr>
          <w:i/>
          <w:iCs/>
          <w:shd w:val="clear" w:color="auto" w:fill="FFFFFF"/>
        </w:rPr>
        <w:t>Maturitas</w:t>
      </w:r>
      <w:proofErr w:type="spellEnd"/>
      <w:r w:rsidRPr="00EF24CD">
        <w:rPr>
          <w:shd w:val="clear" w:color="auto" w:fill="FFFFFF"/>
        </w:rPr>
        <w:t xml:space="preserve">, </w:t>
      </w:r>
      <w:r w:rsidRPr="00EF24CD">
        <w:rPr>
          <w:i/>
          <w:iCs/>
          <w:shd w:val="clear" w:color="auto" w:fill="FFFFFF"/>
        </w:rPr>
        <w:t>113</w:t>
      </w:r>
      <w:r w:rsidRPr="00EF24CD">
        <w:rPr>
          <w:shd w:val="clear" w:color="auto" w:fill="FFFFFF"/>
        </w:rPr>
        <w:t xml:space="preserve">, pp.80-84. </w:t>
      </w:r>
      <w:hyperlink r:id="rId11" w:history="1">
        <w:r w:rsidRPr="00EF24CD">
          <w:rPr>
            <w:rStyle w:val="Hyperlink"/>
            <w:color w:val="1155CC"/>
            <w:shd w:val="clear" w:color="auto" w:fill="FFFFFF"/>
          </w:rPr>
          <w:t>https://www.research.manchester.ac.uk/portal/files/68593200/Preventing_social_isolation_in_older_people_AAManuscript.pdf</w:t>
        </w:r>
      </w:hyperlink>
    </w:p>
    <w:p w14:paraId="4B9EAF25" w14:textId="77777777" w:rsidR="00C61C2D" w:rsidRPr="00EF24CD" w:rsidRDefault="00C61C2D" w:rsidP="000302AB">
      <w:r w:rsidRPr="00EF24CD">
        <w:rPr>
          <w:shd w:val="clear" w:color="auto" w:fill="FFFFFF"/>
        </w:rPr>
        <w:t xml:space="preserve">Freedman, A. and Nicolle, J., (2020). Social isolation and loneliness: The new geriatric giants: Approach for primary care. </w:t>
      </w:r>
      <w:r w:rsidRPr="00EF24CD">
        <w:rPr>
          <w:i/>
          <w:iCs/>
          <w:shd w:val="clear" w:color="auto" w:fill="FFFFFF"/>
        </w:rPr>
        <w:t>Canadian Family Physician</w:t>
      </w:r>
      <w:r w:rsidRPr="00EF24CD">
        <w:rPr>
          <w:shd w:val="clear" w:color="auto" w:fill="FFFFFF"/>
        </w:rPr>
        <w:t xml:space="preserve">, </w:t>
      </w:r>
      <w:r w:rsidRPr="00EF24CD">
        <w:rPr>
          <w:i/>
          <w:iCs/>
          <w:shd w:val="clear" w:color="auto" w:fill="FFFFFF"/>
        </w:rPr>
        <w:t>66</w:t>
      </w:r>
      <w:r w:rsidRPr="00EF24CD">
        <w:rPr>
          <w:shd w:val="clear" w:color="auto" w:fill="FFFFFF"/>
        </w:rPr>
        <w:t xml:space="preserve">(3), pp.176-182. </w:t>
      </w:r>
      <w:hyperlink r:id="rId12" w:history="1">
        <w:r w:rsidRPr="00EF24CD">
          <w:rPr>
            <w:rStyle w:val="Hyperlink"/>
            <w:color w:val="1155CC"/>
            <w:shd w:val="clear" w:color="auto" w:fill="FFFFFF"/>
          </w:rPr>
          <w:t>https://www.cfp.ca/content/cfp/66/3/176.full.pdf</w:t>
        </w:r>
      </w:hyperlink>
    </w:p>
    <w:p w14:paraId="21B209BE" w14:textId="77777777" w:rsidR="00C61C2D" w:rsidRPr="00EF24CD" w:rsidRDefault="00C61C2D" w:rsidP="000302AB">
      <w:r w:rsidRPr="00EF24CD">
        <w:rPr>
          <w:shd w:val="clear" w:color="auto" w:fill="FFFFFF"/>
        </w:rPr>
        <w:t xml:space="preserve">Gardiner, C., Geldenhuys, G. and Gott, M., (2018). Interventions to reduce social isolation and loneliness among older people: an integrative review. </w:t>
      </w:r>
      <w:r w:rsidRPr="00EF24CD">
        <w:rPr>
          <w:i/>
          <w:iCs/>
          <w:shd w:val="clear" w:color="auto" w:fill="FFFFFF"/>
        </w:rPr>
        <w:t>Health &amp; social care in the community</w:t>
      </w:r>
      <w:r w:rsidRPr="00EF24CD">
        <w:rPr>
          <w:shd w:val="clear" w:color="auto" w:fill="FFFFFF"/>
        </w:rPr>
        <w:t xml:space="preserve">, </w:t>
      </w:r>
      <w:r w:rsidRPr="00EF24CD">
        <w:rPr>
          <w:i/>
          <w:iCs/>
          <w:shd w:val="clear" w:color="auto" w:fill="FFFFFF"/>
        </w:rPr>
        <w:t>26</w:t>
      </w:r>
      <w:r w:rsidRPr="00EF24CD">
        <w:rPr>
          <w:shd w:val="clear" w:color="auto" w:fill="FFFFFF"/>
        </w:rPr>
        <w:t xml:space="preserve">(2), pp.147-157. </w:t>
      </w:r>
      <w:hyperlink r:id="rId13" w:history="1">
        <w:r w:rsidRPr="00EF24CD">
          <w:rPr>
            <w:rStyle w:val="Hyperlink"/>
            <w:color w:val="1155CC"/>
            <w:shd w:val="clear" w:color="auto" w:fill="FFFFFF"/>
          </w:rPr>
          <w:t>https://onlinelibrary.wiley.com/doi/pdf/10.1111/hsc.12367</w:t>
        </w:r>
      </w:hyperlink>
    </w:p>
    <w:p w14:paraId="462C75B2" w14:textId="77777777" w:rsidR="00C61C2D" w:rsidRPr="00EF24CD" w:rsidRDefault="00C61C2D" w:rsidP="000302AB">
      <w:proofErr w:type="spellStart"/>
      <w:r w:rsidRPr="00EF24CD">
        <w:rPr>
          <w:shd w:val="clear" w:color="auto" w:fill="FFFFFF"/>
        </w:rPr>
        <w:t>Giebel</w:t>
      </w:r>
      <w:proofErr w:type="spellEnd"/>
      <w:r w:rsidRPr="00EF24CD">
        <w:rPr>
          <w:shd w:val="clear" w:color="auto" w:fill="FFFFFF"/>
        </w:rPr>
        <w:t xml:space="preserve">, C., Lord, K., Cooper, C., Shenton, J., Cannon, J., Pulford, D., Shaw, L., </w:t>
      </w:r>
      <w:proofErr w:type="spellStart"/>
      <w:r w:rsidRPr="00EF24CD">
        <w:rPr>
          <w:shd w:val="clear" w:color="auto" w:fill="FFFFFF"/>
        </w:rPr>
        <w:t>Gaughan</w:t>
      </w:r>
      <w:proofErr w:type="spellEnd"/>
      <w:r w:rsidRPr="00EF24CD">
        <w:rPr>
          <w:shd w:val="clear" w:color="auto" w:fill="FFFFFF"/>
        </w:rPr>
        <w:t xml:space="preserve">, A., </w:t>
      </w:r>
      <w:proofErr w:type="spellStart"/>
      <w:r w:rsidRPr="00EF24CD">
        <w:rPr>
          <w:shd w:val="clear" w:color="auto" w:fill="FFFFFF"/>
        </w:rPr>
        <w:t>Tetlow</w:t>
      </w:r>
      <w:proofErr w:type="spellEnd"/>
      <w:r w:rsidRPr="00EF24CD">
        <w:rPr>
          <w:shd w:val="clear" w:color="auto" w:fill="FFFFFF"/>
        </w:rPr>
        <w:t xml:space="preserve">, H., </w:t>
      </w:r>
      <w:proofErr w:type="spellStart"/>
      <w:r w:rsidRPr="00EF24CD">
        <w:rPr>
          <w:shd w:val="clear" w:color="auto" w:fill="FFFFFF"/>
        </w:rPr>
        <w:t>Butchard</w:t>
      </w:r>
      <w:proofErr w:type="spellEnd"/>
      <w:r w:rsidRPr="00EF24CD">
        <w:rPr>
          <w:shd w:val="clear" w:color="auto" w:fill="FFFFFF"/>
        </w:rPr>
        <w:t xml:space="preserve">, S. and </w:t>
      </w:r>
      <w:proofErr w:type="spellStart"/>
      <w:r w:rsidRPr="00EF24CD">
        <w:rPr>
          <w:shd w:val="clear" w:color="auto" w:fill="FFFFFF"/>
        </w:rPr>
        <w:t>Limbert</w:t>
      </w:r>
      <w:proofErr w:type="spellEnd"/>
      <w:r w:rsidRPr="00EF24CD">
        <w:rPr>
          <w:shd w:val="clear" w:color="auto" w:fill="FFFFFF"/>
        </w:rPr>
        <w:t>, S., (2021). A UK survey of COVID</w:t>
      </w:r>
      <w:r w:rsidRPr="00EF24CD">
        <w:rPr>
          <w:rFonts w:ascii="Cambria Math" w:hAnsi="Cambria Math" w:cs="Cambria Math"/>
          <w:shd w:val="clear" w:color="auto" w:fill="FFFFFF"/>
        </w:rPr>
        <w:t>‐</w:t>
      </w:r>
      <w:r w:rsidRPr="00EF24CD">
        <w:rPr>
          <w:shd w:val="clear" w:color="auto" w:fill="FFFFFF"/>
        </w:rPr>
        <w:t xml:space="preserve">19 related social support closures and their effects on older people, people with dementia, and carers. </w:t>
      </w:r>
      <w:r w:rsidRPr="00EF24CD">
        <w:rPr>
          <w:i/>
          <w:iCs/>
          <w:shd w:val="clear" w:color="auto" w:fill="FFFFFF"/>
        </w:rPr>
        <w:t>International journal of geriatric psychiatry</w:t>
      </w:r>
      <w:r w:rsidRPr="00EF24CD">
        <w:rPr>
          <w:shd w:val="clear" w:color="auto" w:fill="FFFFFF"/>
        </w:rPr>
        <w:t xml:space="preserve">, </w:t>
      </w:r>
      <w:r w:rsidRPr="00EF24CD">
        <w:rPr>
          <w:i/>
          <w:iCs/>
          <w:shd w:val="clear" w:color="auto" w:fill="FFFFFF"/>
        </w:rPr>
        <w:t>36</w:t>
      </w:r>
      <w:r w:rsidRPr="00EF24CD">
        <w:rPr>
          <w:shd w:val="clear" w:color="auto" w:fill="FFFFFF"/>
        </w:rPr>
        <w:t xml:space="preserve">(3), pp.393-402. </w:t>
      </w:r>
      <w:hyperlink r:id="rId14" w:history="1">
        <w:r w:rsidRPr="00EF24CD">
          <w:rPr>
            <w:rStyle w:val="Hyperlink"/>
            <w:color w:val="1155CC"/>
            <w:shd w:val="clear" w:color="auto" w:fill="FFFFFF"/>
          </w:rPr>
          <w:t>https://onlinelibrary.wiley.com/doi/pdf/10.1002/gps.5434</w:t>
        </w:r>
      </w:hyperlink>
    </w:p>
    <w:p w14:paraId="32AC05EE" w14:textId="77777777" w:rsidR="00C61C2D" w:rsidRPr="00EF24CD" w:rsidRDefault="00C61C2D" w:rsidP="000302AB">
      <w:proofErr w:type="spellStart"/>
      <w:r w:rsidRPr="00EF24CD">
        <w:rPr>
          <w:shd w:val="clear" w:color="auto" w:fill="FFFFFF"/>
        </w:rPr>
        <w:lastRenderedPageBreak/>
        <w:t>Hoogendijk</w:t>
      </w:r>
      <w:proofErr w:type="spellEnd"/>
      <w:r w:rsidRPr="00EF24CD">
        <w:rPr>
          <w:shd w:val="clear" w:color="auto" w:fill="FFFFFF"/>
        </w:rPr>
        <w:t xml:space="preserve">, E.O., Smit, A.P., van Dam, C., Schuster, N.A., de </w:t>
      </w:r>
      <w:proofErr w:type="spellStart"/>
      <w:r w:rsidRPr="00EF24CD">
        <w:rPr>
          <w:shd w:val="clear" w:color="auto" w:fill="FFFFFF"/>
        </w:rPr>
        <w:t>Breij</w:t>
      </w:r>
      <w:proofErr w:type="spellEnd"/>
      <w:r w:rsidRPr="00EF24CD">
        <w:rPr>
          <w:shd w:val="clear" w:color="auto" w:fill="FFFFFF"/>
        </w:rPr>
        <w:t xml:space="preserve">, S., Holwerda, T.J., Huisman, M., Dent, E. and Andrew, M.K., (2020). Frailty combined with loneliness or social isolation: an elevated risk for mortality in later life. </w:t>
      </w:r>
      <w:r w:rsidRPr="00EF24CD">
        <w:rPr>
          <w:i/>
          <w:iCs/>
          <w:shd w:val="clear" w:color="auto" w:fill="FFFFFF"/>
        </w:rPr>
        <w:t>Journal of the American Geriatrics Society</w:t>
      </w:r>
      <w:r w:rsidRPr="00EF24CD">
        <w:rPr>
          <w:shd w:val="clear" w:color="auto" w:fill="FFFFFF"/>
        </w:rPr>
        <w:t xml:space="preserve">, </w:t>
      </w:r>
      <w:r w:rsidRPr="00EF24CD">
        <w:rPr>
          <w:i/>
          <w:iCs/>
          <w:shd w:val="clear" w:color="auto" w:fill="FFFFFF"/>
        </w:rPr>
        <w:t>68</w:t>
      </w:r>
      <w:r w:rsidRPr="00EF24CD">
        <w:rPr>
          <w:shd w:val="clear" w:color="auto" w:fill="FFFFFF"/>
        </w:rPr>
        <w:t xml:space="preserve">(11), pp.2587-2593. </w:t>
      </w:r>
      <w:hyperlink r:id="rId15" w:history="1">
        <w:r w:rsidRPr="00EF24CD">
          <w:rPr>
            <w:rStyle w:val="Hyperlink"/>
            <w:color w:val="1155CC"/>
            <w:shd w:val="clear" w:color="auto" w:fill="FFFFFF"/>
          </w:rPr>
          <w:t>https://agsjournals.onlinelibrary.wiley.com/doi/pdf/10.1111/jgs.16716</w:t>
        </w:r>
      </w:hyperlink>
    </w:p>
    <w:p w14:paraId="0C6C5441" w14:textId="77777777" w:rsidR="00C61C2D" w:rsidRPr="00EF24CD" w:rsidRDefault="005C5691" w:rsidP="000302AB">
      <w:hyperlink r:id="rId16" w:history="1">
        <w:r w:rsidR="00C61C2D" w:rsidRPr="00EF24CD">
          <w:rPr>
            <w:rStyle w:val="Hyperlink"/>
            <w:color w:val="1155CC"/>
            <w:shd w:val="clear" w:color="auto" w:fill="FFFFFF"/>
          </w:rPr>
          <w:t>https://www.mdpi.com/1660-4601/17/22/8637/pdf</w:t>
        </w:r>
      </w:hyperlink>
    </w:p>
    <w:p w14:paraId="32E8FE75" w14:textId="77777777" w:rsidR="00C61C2D" w:rsidRPr="00EF24CD" w:rsidRDefault="00C61C2D" w:rsidP="000302AB">
      <w:r w:rsidRPr="00EF24CD">
        <w:rPr>
          <w:shd w:val="clear" w:color="auto" w:fill="FFFFFF"/>
        </w:rPr>
        <w:t xml:space="preserve">Hwang, J., Wang, L., </w:t>
      </w:r>
      <w:proofErr w:type="spellStart"/>
      <w:r w:rsidRPr="00EF24CD">
        <w:rPr>
          <w:shd w:val="clear" w:color="auto" w:fill="FFFFFF"/>
        </w:rPr>
        <w:t>Siever</w:t>
      </w:r>
      <w:proofErr w:type="spellEnd"/>
      <w:r w:rsidRPr="00EF24CD">
        <w:rPr>
          <w:shd w:val="clear" w:color="auto" w:fill="FFFFFF"/>
        </w:rPr>
        <w:t xml:space="preserve">, J., Medico, T.D. and Jones, C.A., (2019). Loneliness and social isolation among older adults in a community exercise program: a qualitative study. </w:t>
      </w:r>
      <w:r w:rsidRPr="00EF24CD">
        <w:rPr>
          <w:i/>
          <w:iCs/>
          <w:shd w:val="clear" w:color="auto" w:fill="FFFFFF"/>
        </w:rPr>
        <w:t>Aging &amp; mental health</w:t>
      </w:r>
      <w:r w:rsidRPr="00EF24CD">
        <w:rPr>
          <w:shd w:val="clear" w:color="auto" w:fill="FFFFFF"/>
        </w:rPr>
        <w:t xml:space="preserve">, </w:t>
      </w:r>
      <w:r w:rsidRPr="00EF24CD">
        <w:rPr>
          <w:i/>
          <w:iCs/>
          <w:shd w:val="clear" w:color="auto" w:fill="FFFFFF"/>
        </w:rPr>
        <w:t>23</w:t>
      </w:r>
      <w:r w:rsidRPr="00EF24CD">
        <w:rPr>
          <w:shd w:val="clear" w:color="auto" w:fill="FFFFFF"/>
        </w:rPr>
        <w:t xml:space="preserve">(6), pp.736-742. </w:t>
      </w:r>
      <w:hyperlink r:id="rId17" w:history="1">
        <w:r w:rsidRPr="00EF24CD">
          <w:rPr>
            <w:rStyle w:val="Hyperlink"/>
            <w:color w:val="1155CC"/>
            <w:shd w:val="clear" w:color="auto" w:fill="FFFFFF"/>
          </w:rPr>
          <w:t>https://www.aging.pa.gov/organization/pa-council-on-aging/pcoa-doc-repository/Documents/AR_Community_Exercise.pdf</w:t>
        </w:r>
      </w:hyperlink>
    </w:p>
    <w:p w14:paraId="2F7694DD" w14:textId="77777777" w:rsidR="00C61C2D" w:rsidRPr="00EF24CD" w:rsidRDefault="00C61C2D" w:rsidP="000302AB">
      <w:pPr>
        <w:rPr>
          <w:b/>
          <w:shd w:val="clear" w:color="auto" w:fill="FFFFFF"/>
        </w:rPr>
      </w:pPr>
      <w:r w:rsidRPr="00EF24CD">
        <w:rPr>
          <w:shd w:val="clear" w:color="auto" w:fill="FFFFFF"/>
        </w:rPr>
        <w:t>Ige, J., Gibbons, L., Bray, I. and Gray, S., (2019). Methods of identifying and recruiting older people at risk of social isolation and loneliness: a mixed methods review. </w:t>
      </w:r>
      <w:r w:rsidRPr="00EF24CD">
        <w:rPr>
          <w:i/>
          <w:iCs/>
          <w:shd w:val="clear" w:color="auto" w:fill="FFFFFF"/>
        </w:rPr>
        <w:t>BMC medical research methodology</w:t>
      </w:r>
      <w:r w:rsidRPr="00EF24CD">
        <w:rPr>
          <w:shd w:val="clear" w:color="auto" w:fill="FFFFFF"/>
        </w:rPr>
        <w:t>, </w:t>
      </w:r>
      <w:r w:rsidRPr="00EF24CD">
        <w:rPr>
          <w:i/>
          <w:iCs/>
          <w:shd w:val="clear" w:color="auto" w:fill="FFFFFF"/>
        </w:rPr>
        <w:t>19</w:t>
      </w:r>
      <w:r w:rsidRPr="00EF24CD">
        <w:rPr>
          <w:shd w:val="clear" w:color="auto" w:fill="FFFFFF"/>
        </w:rPr>
        <w:t xml:space="preserve">(1), pp.1-11.  </w:t>
      </w:r>
      <w:hyperlink r:id="rId18" w:history="1">
        <w:r w:rsidRPr="00EF24CD">
          <w:rPr>
            <w:rStyle w:val="Hyperlink"/>
            <w:shd w:val="clear" w:color="auto" w:fill="FFFFFF"/>
          </w:rPr>
          <w:t>https://link.springer.com/article/10.1186/s12874-019-0825-6</w:t>
        </w:r>
      </w:hyperlink>
    </w:p>
    <w:p w14:paraId="7339AB43" w14:textId="77777777" w:rsidR="00C61C2D" w:rsidRPr="00EF24CD" w:rsidRDefault="00C61C2D" w:rsidP="000302AB">
      <w:pPr>
        <w:rPr>
          <w:b/>
          <w:shd w:val="clear" w:color="auto" w:fill="FFFFFF"/>
        </w:rPr>
      </w:pPr>
      <w:r w:rsidRPr="00EF24CD">
        <w:rPr>
          <w:shd w:val="clear" w:color="auto" w:fill="FFFFFF"/>
        </w:rPr>
        <w:t xml:space="preserve">Jamieson, H.A., Gibson, H.M., </w:t>
      </w:r>
      <w:proofErr w:type="spellStart"/>
      <w:r w:rsidRPr="00EF24CD">
        <w:rPr>
          <w:shd w:val="clear" w:color="auto" w:fill="FFFFFF"/>
        </w:rPr>
        <w:t>Abey</w:t>
      </w:r>
      <w:proofErr w:type="spellEnd"/>
      <w:r w:rsidRPr="00EF24CD">
        <w:rPr>
          <w:rFonts w:ascii="Cambria Math" w:hAnsi="Cambria Math" w:cs="Cambria Math"/>
          <w:shd w:val="clear" w:color="auto" w:fill="FFFFFF"/>
        </w:rPr>
        <w:t>‐</w:t>
      </w:r>
      <w:r w:rsidRPr="00EF24CD">
        <w:rPr>
          <w:shd w:val="clear" w:color="auto" w:fill="FFFFFF"/>
        </w:rPr>
        <w:t xml:space="preserve">Nesbit, R., </w:t>
      </w:r>
      <w:proofErr w:type="spellStart"/>
      <w:r w:rsidRPr="00EF24CD">
        <w:rPr>
          <w:shd w:val="clear" w:color="auto" w:fill="FFFFFF"/>
        </w:rPr>
        <w:t>Ahuriri</w:t>
      </w:r>
      <w:proofErr w:type="spellEnd"/>
      <w:r w:rsidRPr="00EF24CD">
        <w:rPr>
          <w:rFonts w:ascii="Cambria Math" w:hAnsi="Cambria Math" w:cs="Cambria Math"/>
          <w:shd w:val="clear" w:color="auto" w:fill="FFFFFF"/>
        </w:rPr>
        <w:t>‐</w:t>
      </w:r>
      <w:r w:rsidRPr="00EF24CD">
        <w:rPr>
          <w:shd w:val="clear" w:color="auto" w:fill="FFFFFF"/>
        </w:rPr>
        <w:t>Driscoll, A., Keeling, S. and Schluter, P.J., (2018). Profile of ethnicity, living arrangements and loneliness amongst older adults in Aotearoa New Zealand: a national cross</w:t>
      </w:r>
      <w:r w:rsidRPr="00EF24CD">
        <w:rPr>
          <w:rFonts w:ascii="Cambria Math" w:hAnsi="Cambria Math" w:cs="Cambria Math"/>
          <w:shd w:val="clear" w:color="auto" w:fill="FFFFFF"/>
        </w:rPr>
        <w:t>‐</w:t>
      </w:r>
      <w:r w:rsidRPr="00EF24CD">
        <w:rPr>
          <w:shd w:val="clear" w:color="auto" w:fill="FFFFFF"/>
        </w:rPr>
        <w:t>sectional study. </w:t>
      </w:r>
      <w:r w:rsidRPr="00EF24CD">
        <w:rPr>
          <w:i/>
          <w:iCs/>
          <w:shd w:val="clear" w:color="auto" w:fill="FFFFFF"/>
        </w:rPr>
        <w:t>Australasian Journal on Ageing</w:t>
      </w:r>
      <w:r w:rsidRPr="00EF24CD">
        <w:rPr>
          <w:shd w:val="clear" w:color="auto" w:fill="FFFFFF"/>
        </w:rPr>
        <w:t>, </w:t>
      </w:r>
      <w:r w:rsidRPr="00EF24CD">
        <w:rPr>
          <w:i/>
          <w:iCs/>
          <w:shd w:val="clear" w:color="auto" w:fill="FFFFFF"/>
        </w:rPr>
        <w:t>37</w:t>
      </w:r>
      <w:r w:rsidRPr="00EF24CD">
        <w:rPr>
          <w:shd w:val="clear" w:color="auto" w:fill="FFFFFF"/>
        </w:rPr>
        <w:t xml:space="preserve">(1), pp.68-73. </w:t>
      </w:r>
      <w:hyperlink r:id="rId19" w:history="1">
        <w:r w:rsidRPr="00EF24CD">
          <w:rPr>
            <w:rStyle w:val="Hyperlink"/>
            <w:shd w:val="clear" w:color="auto" w:fill="FFFFFF"/>
          </w:rPr>
          <w:t>https://www.ageingwellchallenge.co.nz/wp-content/uploads/2020/01/Profile-of-ethnicity-living-arrangements-and-loneliness-amongst-older-adults.pdf</w:t>
        </w:r>
      </w:hyperlink>
    </w:p>
    <w:p w14:paraId="066C2666" w14:textId="77777777" w:rsidR="00C61C2D" w:rsidRPr="00EF24CD" w:rsidRDefault="00C61C2D" w:rsidP="000302AB">
      <w:pPr>
        <w:rPr>
          <w:b/>
          <w:shd w:val="clear" w:color="auto" w:fill="FFFFFF"/>
        </w:rPr>
      </w:pPr>
      <w:r w:rsidRPr="00EF24CD">
        <w:rPr>
          <w:shd w:val="clear" w:color="auto" w:fill="FFFFFF"/>
        </w:rPr>
        <w:t xml:space="preserve"> </w:t>
      </w:r>
      <w:proofErr w:type="spellStart"/>
      <w:r w:rsidRPr="00EF24CD">
        <w:rPr>
          <w:shd w:val="clear" w:color="auto" w:fill="FFFFFF"/>
        </w:rPr>
        <w:t>Kasar</w:t>
      </w:r>
      <w:proofErr w:type="spellEnd"/>
      <w:r w:rsidRPr="00EF24CD">
        <w:rPr>
          <w:shd w:val="clear" w:color="auto" w:fill="FFFFFF"/>
        </w:rPr>
        <w:t xml:space="preserve">, K.S. and </w:t>
      </w:r>
      <w:proofErr w:type="spellStart"/>
      <w:r w:rsidRPr="00EF24CD">
        <w:rPr>
          <w:shd w:val="clear" w:color="auto" w:fill="FFFFFF"/>
        </w:rPr>
        <w:t>Karaman</w:t>
      </w:r>
      <w:proofErr w:type="spellEnd"/>
      <w:r w:rsidRPr="00EF24CD">
        <w:rPr>
          <w:shd w:val="clear" w:color="auto" w:fill="FFFFFF"/>
        </w:rPr>
        <w:t xml:space="preserve">, </w:t>
      </w:r>
      <w:proofErr w:type="gramStart"/>
      <w:r w:rsidRPr="00EF24CD">
        <w:rPr>
          <w:shd w:val="clear" w:color="auto" w:fill="FFFFFF"/>
        </w:rPr>
        <w:t>E.,(</w:t>
      </w:r>
      <w:proofErr w:type="gramEnd"/>
      <w:r w:rsidRPr="00EF24CD">
        <w:rPr>
          <w:shd w:val="clear" w:color="auto" w:fill="FFFFFF"/>
        </w:rPr>
        <w:t xml:space="preserve"> 2021). Life in lockdown: social isolation, loneliness and quality of life in the elderly during the COVID-19 pandemic: a scoping review. </w:t>
      </w:r>
      <w:r w:rsidRPr="00EF24CD">
        <w:rPr>
          <w:i/>
          <w:iCs/>
          <w:shd w:val="clear" w:color="auto" w:fill="FFFFFF"/>
        </w:rPr>
        <w:t>Geriatric Nursing</w:t>
      </w:r>
      <w:r w:rsidRPr="00EF24CD">
        <w:rPr>
          <w:shd w:val="clear" w:color="auto" w:fill="FFFFFF"/>
        </w:rPr>
        <w:t>, </w:t>
      </w:r>
      <w:r w:rsidRPr="00EF24CD">
        <w:rPr>
          <w:i/>
          <w:iCs/>
          <w:shd w:val="clear" w:color="auto" w:fill="FFFFFF"/>
        </w:rPr>
        <w:t>42</w:t>
      </w:r>
      <w:r w:rsidRPr="00EF24CD">
        <w:rPr>
          <w:shd w:val="clear" w:color="auto" w:fill="FFFFFF"/>
        </w:rPr>
        <w:t xml:space="preserve">(5), pp.1222-1229. </w:t>
      </w:r>
      <w:hyperlink r:id="rId20" w:history="1">
        <w:r w:rsidRPr="00EF24CD">
          <w:rPr>
            <w:rStyle w:val="Hyperlink"/>
            <w:shd w:val="clear" w:color="auto" w:fill="FFFFFF"/>
          </w:rPr>
          <w:t>https://www.ncbi.nlm.nih.gov/pmc/articles/pmc8566023/</w:t>
        </w:r>
      </w:hyperlink>
    </w:p>
    <w:p w14:paraId="7E09D0AC" w14:textId="77777777" w:rsidR="00C61C2D" w:rsidRPr="00EF24CD" w:rsidRDefault="00C61C2D" w:rsidP="000302AB">
      <w:r w:rsidRPr="00EF24CD">
        <w:rPr>
          <w:shd w:val="clear" w:color="auto" w:fill="FFFFFF"/>
        </w:rPr>
        <w:t xml:space="preserve">Marczak, J., Wittenberg, R., </w:t>
      </w:r>
      <w:proofErr w:type="spellStart"/>
      <w:r w:rsidRPr="00EF24CD">
        <w:rPr>
          <w:shd w:val="clear" w:color="auto" w:fill="FFFFFF"/>
        </w:rPr>
        <w:t>Doetter</w:t>
      </w:r>
      <w:proofErr w:type="spellEnd"/>
      <w:r w:rsidRPr="00EF24CD">
        <w:rPr>
          <w:shd w:val="clear" w:color="auto" w:fill="FFFFFF"/>
        </w:rPr>
        <w:t xml:space="preserve">, L.F., Casanova, G., </w:t>
      </w:r>
      <w:proofErr w:type="spellStart"/>
      <w:r w:rsidRPr="00EF24CD">
        <w:rPr>
          <w:shd w:val="clear" w:color="auto" w:fill="FFFFFF"/>
        </w:rPr>
        <w:t>Golinowska</w:t>
      </w:r>
      <w:proofErr w:type="spellEnd"/>
      <w:r w:rsidRPr="00EF24CD">
        <w:rPr>
          <w:shd w:val="clear" w:color="auto" w:fill="FFFFFF"/>
        </w:rPr>
        <w:t xml:space="preserve">, S., Guillen, M. and </w:t>
      </w:r>
      <w:proofErr w:type="spellStart"/>
      <w:r w:rsidRPr="00EF24CD">
        <w:rPr>
          <w:shd w:val="clear" w:color="auto" w:fill="FFFFFF"/>
        </w:rPr>
        <w:t>Rothgang</w:t>
      </w:r>
      <w:proofErr w:type="spellEnd"/>
      <w:r w:rsidRPr="00EF24CD">
        <w:rPr>
          <w:shd w:val="clear" w:color="auto" w:fill="FFFFFF"/>
        </w:rPr>
        <w:t xml:space="preserve">, H., 2019. Preventing social isolation and loneliness among older people. </w:t>
      </w:r>
      <w:proofErr w:type="spellStart"/>
      <w:r w:rsidRPr="00EF24CD">
        <w:rPr>
          <w:i/>
          <w:iCs/>
          <w:shd w:val="clear" w:color="auto" w:fill="FFFFFF"/>
        </w:rPr>
        <w:t>Eurohealth</w:t>
      </w:r>
      <w:proofErr w:type="spellEnd"/>
      <w:r w:rsidRPr="00EF24CD">
        <w:rPr>
          <w:shd w:val="clear" w:color="auto" w:fill="FFFFFF"/>
        </w:rPr>
        <w:t xml:space="preserve">, </w:t>
      </w:r>
      <w:r w:rsidRPr="00EF24CD">
        <w:rPr>
          <w:i/>
          <w:iCs/>
          <w:shd w:val="clear" w:color="auto" w:fill="FFFFFF"/>
        </w:rPr>
        <w:t>25</w:t>
      </w:r>
      <w:r w:rsidRPr="00EF24CD">
        <w:rPr>
          <w:shd w:val="clear" w:color="auto" w:fill="FFFFFF"/>
        </w:rPr>
        <w:t xml:space="preserve">(4), pp.3-5. </w:t>
      </w:r>
      <w:hyperlink r:id="rId21" w:history="1">
        <w:r w:rsidRPr="00EF24CD">
          <w:rPr>
            <w:rStyle w:val="Hyperlink"/>
            <w:color w:val="1155CC"/>
            <w:shd w:val="clear" w:color="auto" w:fill="FFFFFF"/>
          </w:rPr>
          <w:t>https://apps.who.int/iris/bitstream/handle/10665/332493/Eurohealth-25-4-3-5-eng.pdf</w:t>
        </w:r>
      </w:hyperlink>
    </w:p>
    <w:p w14:paraId="59974A79" w14:textId="77777777" w:rsidR="00C61C2D" w:rsidRPr="00EF24CD" w:rsidRDefault="00C61C2D" w:rsidP="000302AB">
      <w:r w:rsidRPr="00EF24CD">
        <w:rPr>
          <w:shd w:val="clear" w:color="auto" w:fill="FFFFFF"/>
        </w:rPr>
        <w:t xml:space="preserve">Neves, B.B., Sanders, A. and </w:t>
      </w:r>
      <w:proofErr w:type="spellStart"/>
      <w:r w:rsidRPr="00EF24CD">
        <w:rPr>
          <w:shd w:val="clear" w:color="auto" w:fill="FFFFFF"/>
        </w:rPr>
        <w:t>Kokanović</w:t>
      </w:r>
      <w:proofErr w:type="spellEnd"/>
      <w:r w:rsidRPr="00EF24CD">
        <w:rPr>
          <w:shd w:val="clear" w:color="auto" w:fill="FFFFFF"/>
        </w:rPr>
        <w:t xml:space="preserve">, R., (2019). “It's the worst bloody feeling in the world”: Experiences of loneliness and social isolation among older people living in care homes. </w:t>
      </w:r>
      <w:r w:rsidRPr="00EF24CD">
        <w:rPr>
          <w:i/>
          <w:iCs/>
          <w:shd w:val="clear" w:color="auto" w:fill="FFFFFF"/>
        </w:rPr>
        <w:t>Journal of aging studies</w:t>
      </w:r>
      <w:r w:rsidRPr="00EF24CD">
        <w:rPr>
          <w:shd w:val="clear" w:color="auto" w:fill="FFFFFF"/>
        </w:rPr>
        <w:t xml:space="preserve">, </w:t>
      </w:r>
      <w:r w:rsidRPr="00EF24CD">
        <w:rPr>
          <w:i/>
          <w:iCs/>
          <w:shd w:val="clear" w:color="auto" w:fill="FFFFFF"/>
        </w:rPr>
        <w:t>49</w:t>
      </w:r>
      <w:r w:rsidRPr="00EF24CD">
        <w:rPr>
          <w:shd w:val="clear" w:color="auto" w:fill="FFFFFF"/>
        </w:rPr>
        <w:t xml:space="preserve">, pp.74-84. </w:t>
      </w:r>
      <w:hyperlink r:id="rId22" w:history="1">
        <w:r w:rsidRPr="00EF24CD">
          <w:rPr>
            <w:rStyle w:val="Hyperlink"/>
            <w:color w:val="1155CC"/>
            <w:shd w:val="clear" w:color="auto" w:fill="FFFFFF"/>
          </w:rPr>
          <w:t>https://bbneves.com/wp-content/uploads/2019/06/its-the-worst-bloody-feeling-in-the-world.pdf</w:t>
        </w:r>
      </w:hyperlink>
    </w:p>
    <w:p w14:paraId="1C10E4B1" w14:textId="77777777" w:rsidR="00C61C2D" w:rsidRPr="00EF24CD" w:rsidRDefault="00C61C2D" w:rsidP="000302AB">
      <w:proofErr w:type="spellStart"/>
      <w:r w:rsidRPr="00EF24CD">
        <w:rPr>
          <w:shd w:val="clear" w:color="auto" w:fill="FFFFFF"/>
        </w:rPr>
        <w:lastRenderedPageBreak/>
        <w:t>Noone</w:t>
      </w:r>
      <w:proofErr w:type="spellEnd"/>
      <w:r w:rsidRPr="00EF24CD">
        <w:rPr>
          <w:shd w:val="clear" w:color="auto" w:fill="FFFFFF"/>
        </w:rPr>
        <w:t xml:space="preserve">, C., </w:t>
      </w:r>
      <w:proofErr w:type="spellStart"/>
      <w:r w:rsidRPr="00EF24CD">
        <w:rPr>
          <w:shd w:val="clear" w:color="auto" w:fill="FFFFFF"/>
        </w:rPr>
        <w:t>McSharry</w:t>
      </w:r>
      <w:proofErr w:type="spellEnd"/>
      <w:r w:rsidRPr="00EF24CD">
        <w:rPr>
          <w:shd w:val="clear" w:color="auto" w:fill="FFFFFF"/>
        </w:rPr>
        <w:t xml:space="preserve">, J., </w:t>
      </w:r>
      <w:proofErr w:type="spellStart"/>
      <w:r w:rsidRPr="00EF24CD">
        <w:rPr>
          <w:shd w:val="clear" w:color="auto" w:fill="FFFFFF"/>
        </w:rPr>
        <w:t>Smalle</w:t>
      </w:r>
      <w:proofErr w:type="spellEnd"/>
      <w:r w:rsidRPr="00EF24CD">
        <w:rPr>
          <w:shd w:val="clear" w:color="auto" w:fill="FFFFFF"/>
        </w:rPr>
        <w:t xml:space="preserve">, M., Burns, A., Dwan, K., </w:t>
      </w:r>
      <w:proofErr w:type="spellStart"/>
      <w:r w:rsidRPr="00EF24CD">
        <w:rPr>
          <w:shd w:val="clear" w:color="auto" w:fill="FFFFFF"/>
        </w:rPr>
        <w:t>Devane</w:t>
      </w:r>
      <w:proofErr w:type="spellEnd"/>
      <w:r w:rsidRPr="00EF24CD">
        <w:rPr>
          <w:shd w:val="clear" w:color="auto" w:fill="FFFFFF"/>
        </w:rPr>
        <w:t xml:space="preserve">, D. and Morrissey, E.C., (2020). Video calls for reducing social isolation and loneliness in older people: a rapid review. </w:t>
      </w:r>
      <w:r w:rsidRPr="00EF24CD">
        <w:rPr>
          <w:i/>
          <w:iCs/>
          <w:shd w:val="clear" w:color="auto" w:fill="FFFFFF"/>
        </w:rPr>
        <w:t>Cochrane Database of Systematic Reviews</w:t>
      </w:r>
      <w:r w:rsidRPr="00EF24CD">
        <w:rPr>
          <w:shd w:val="clear" w:color="auto" w:fill="FFFFFF"/>
        </w:rPr>
        <w:t xml:space="preserve">, (5). </w:t>
      </w:r>
      <w:hyperlink r:id="rId23" w:history="1">
        <w:r w:rsidRPr="00EF24CD">
          <w:rPr>
            <w:rStyle w:val="Hyperlink"/>
            <w:color w:val="1155CC"/>
            <w:shd w:val="clear" w:color="auto" w:fill="FFFFFF"/>
          </w:rPr>
          <w:t>https://www.cochranelibrary.com/cdsr/doi/10.1002/14651858.CD013632/pdf/full</w:t>
        </w:r>
      </w:hyperlink>
    </w:p>
    <w:p w14:paraId="4F2220E2" w14:textId="77777777" w:rsidR="00C61C2D" w:rsidRPr="00EF24CD" w:rsidRDefault="00C61C2D" w:rsidP="000302AB">
      <w:proofErr w:type="spellStart"/>
      <w:r w:rsidRPr="00EF24CD">
        <w:rPr>
          <w:shd w:val="clear" w:color="auto" w:fill="FFFFFF"/>
        </w:rPr>
        <w:t>Sandu</w:t>
      </w:r>
      <w:proofErr w:type="spellEnd"/>
      <w:r w:rsidRPr="00EF24CD">
        <w:rPr>
          <w:shd w:val="clear" w:color="auto" w:fill="FFFFFF"/>
        </w:rPr>
        <w:t xml:space="preserve">, V., </w:t>
      </w:r>
      <w:proofErr w:type="spellStart"/>
      <w:r w:rsidRPr="00EF24CD">
        <w:rPr>
          <w:shd w:val="clear" w:color="auto" w:fill="FFFFFF"/>
        </w:rPr>
        <w:t>Zólyomi</w:t>
      </w:r>
      <w:proofErr w:type="spellEnd"/>
      <w:r w:rsidRPr="00EF24CD">
        <w:rPr>
          <w:shd w:val="clear" w:color="auto" w:fill="FFFFFF"/>
        </w:rPr>
        <w:t xml:space="preserve">, E. and </w:t>
      </w:r>
      <w:proofErr w:type="spellStart"/>
      <w:r w:rsidRPr="00EF24CD">
        <w:rPr>
          <w:shd w:val="clear" w:color="auto" w:fill="FFFFFF"/>
        </w:rPr>
        <w:t>Leichsenring</w:t>
      </w:r>
      <w:proofErr w:type="spellEnd"/>
      <w:r w:rsidRPr="00EF24CD">
        <w:rPr>
          <w:shd w:val="clear" w:color="auto" w:fill="FFFFFF"/>
        </w:rPr>
        <w:t xml:space="preserve">, K., (2021). Addressing loneliness and social isolation among older people in Europe. </w:t>
      </w:r>
      <w:hyperlink r:id="rId24" w:history="1">
        <w:r w:rsidRPr="00EF24CD">
          <w:rPr>
            <w:rStyle w:val="Hyperlink"/>
            <w:color w:val="1155CC"/>
            <w:shd w:val="clear" w:color="auto" w:fill="FFFFFF"/>
          </w:rPr>
          <w:t>https://www.age-platform.eu/sites/default/files/AddressingLoneliness%26SocialIsolation-EuropeanCentre-Jul2021.pdf</w:t>
        </w:r>
      </w:hyperlink>
    </w:p>
    <w:p w14:paraId="6B545BFC" w14:textId="77777777" w:rsidR="00C61C2D" w:rsidRPr="00EF24CD" w:rsidRDefault="00C61C2D" w:rsidP="000302AB">
      <w:pPr>
        <w:rPr>
          <w:b/>
          <w:shd w:val="clear" w:color="auto" w:fill="FFFFFF"/>
        </w:rPr>
      </w:pPr>
      <w:r w:rsidRPr="00EF24CD">
        <w:rPr>
          <w:shd w:val="clear" w:color="auto" w:fill="FFFFFF"/>
        </w:rPr>
        <w:t xml:space="preserve">Stuart, A., Katz, D., Stevenson, C., Gooch, D., Harkin, L., </w:t>
      </w:r>
      <w:proofErr w:type="spellStart"/>
      <w:r w:rsidRPr="00EF24CD">
        <w:rPr>
          <w:shd w:val="clear" w:color="auto" w:fill="FFFFFF"/>
        </w:rPr>
        <w:t>Bennasar</w:t>
      </w:r>
      <w:proofErr w:type="spellEnd"/>
      <w:r w:rsidRPr="00EF24CD">
        <w:rPr>
          <w:shd w:val="clear" w:color="auto" w:fill="FFFFFF"/>
        </w:rPr>
        <w:t xml:space="preserve">, M., Sanderson, L., Liddle, J., </w:t>
      </w:r>
      <w:proofErr w:type="spellStart"/>
      <w:r w:rsidRPr="00EF24CD">
        <w:rPr>
          <w:shd w:val="clear" w:color="auto" w:fill="FFFFFF"/>
        </w:rPr>
        <w:t>Bennaceur</w:t>
      </w:r>
      <w:proofErr w:type="spellEnd"/>
      <w:r w:rsidRPr="00EF24CD">
        <w:rPr>
          <w:shd w:val="clear" w:color="auto" w:fill="FFFFFF"/>
        </w:rPr>
        <w:t xml:space="preserve">, A., Levine, M. and Mehta, </w:t>
      </w:r>
      <w:proofErr w:type="gramStart"/>
      <w:r w:rsidRPr="00EF24CD">
        <w:rPr>
          <w:shd w:val="clear" w:color="auto" w:fill="FFFFFF"/>
        </w:rPr>
        <w:t>V.,(</w:t>
      </w:r>
      <w:proofErr w:type="gramEnd"/>
      <w:r w:rsidRPr="00EF24CD">
        <w:rPr>
          <w:shd w:val="clear" w:color="auto" w:fill="FFFFFF"/>
        </w:rPr>
        <w:t xml:space="preserve"> 2022). Loneliness in older people and COVID-19: Applying the social identity approach to digital intervention design. </w:t>
      </w:r>
      <w:r w:rsidRPr="00EF24CD">
        <w:rPr>
          <w:i/>
          <w:iCs/>
          <w:shd w:val="clear" w:color="auto" w:fill="FFFFFF"/>
        </w:rPr>
        <w:t xml:space="preserve">Computers in Human </w:t>
      </w:r>
      <w:proofErr w:type="spellStart"/>
      <w:r w:rsidRPr="00EF24CD">
        <w:rPr>
          <w:i/>
          <w:iCs/>
          <w:shd w:val="clear" w:color="auto" w:fill="FFFFFF"/>
        </w:rPr>
        <w:t>Behavior</w:t>
      </w:r>
      <w:proofErr w:type="spellEnd"/>
      <w:r w:rsidRPr="00EF24CD">
        <w:rPr>
          <w:i/>
          <w:iCs/>
          <w:shd w:val="clear" w:color="auto" w:fill="FFFFFF"/>
        </w:rPr>
        <w:t xml:space="preserve"> Reports</w:t>
      </w:r>
      <w:r w:rsidRPr="00EF24CD">
        <w:rPr>
          <w:shd w:val="clear" w:color="auto" w:fill="FFFFFF"/>
        </w:rPr>
        <w:t xml:space="preserve">, p.100179. </w:t>
      </w:r>
      <w:hyperlink r:id="rId25" w:history="1">
        <w:r w:rsidRPr="00EF24CD">
          <w:rPr>
            <w:rStyle w:val="Hyperlink"/>
            <w:shd w:val="clear" w:color="auto" w:fill="FFFFFF"/>
          </w:rPr>
          <w:t>https://www.sciencedirect.com/science/article/pii/S2451958822000136</w:t>
        </w:r>
      </w:hyperlink>
    </w:p>
    <w:p w14:paraId="1E59C33E" w14:textId="77777777" w:rsidR="00C61C2D" w:rsidRPr="00EF24CD" w:rsidRDefault="00C61C2D" w:rsidP="000302AB">
      <w:proofErr w:type="spellStart"/>
      <w:r w:rsidRPr="00EF24CD">
        <w:rPr>
          <w:shd w:val="clear" w:color="auto" w:fill="FFFFFF"/>
        </w:rPr>
        <w:t>Sundström</w:t>
      </w:r>
      <w:proofErr w:type="spellEnd"/>
      <w:r w:rsidRPr="00EF24CD">
        <w:rPr>
          <w:shd w:val="clear" w:color="auto" w:fill="FFFFFF"/>
        </w:rPr>
        <w:t xml:space="preserve">, M., Edberg, A.K., </w:t>
      </w:r>
      <w:proofErr w:type="spellStart"/>
      <w:r w:rsidRPr="00EF24CD">
        <w:rPr>
          <w:shd w:val="clear" w:color="auto" w:fill="FFFFFF"/>
        </w:rPr>
        <w:t>Rämgård</w:t>
      </w:r>
      <w:proofErr w:type="spellEnd"/>
      <w:r w:rsidRPr="00EF24CD">
        <w:rPr>
          <w:shd w:val="clear" w:color="auto" w:fill="FFFFFF"/>
        </w:rPr>
        <w:t xml:space="preserve">, M. and </w:t>
      </w:r>
      <w:proofErr w:type="spellStart"/>
      <w:r w:rsidRPr="00EF24CD">
        <w:rPr>
          <w:shd w:val="clear" w:color="auto" w:fill="FFFFFF"/>
        </w:rPr>
        <w:t>Blomqvist</w:t>
      </w:r>
      <w:proofErr w:type="spellEnd"/>
      <w:r w:rsidRPr="00EF24CD">
        <w:rPr>
          <w:shd w:val="clear" w:color="auto" w:fill="FFFFFF"/>
        </w:rPr>
        <w:t xml:space="preserve">, K., (2018). Encountering existential loneliness among older people: perspectives of health care professionals. </w:t>
      </w:r>
      <w:r w:rsidRPr="00EF24CD">
        <w:rPr>
          <w:i/>
          <w:iCs/>
          <w:shd w:val="clear" w:color="auto" w:fill="FFFFFF"/>
        </w:rPr>
        <w:t>International Journal of Qualitative Studies on Health and Well-being</w:t>
      </w:r>
      <w:r w:rsidRPr="00EF24CD">
        <w:rPr>
          <w:shd w:val="clear" w:color="auto" w:fill="FFFFFF"/>
        </w:rPr>
        <w:t xml:space="preserve">, </w:t>
      </w:r>
      <w:r w:rsidRPr="00EF24CD">
        <w:rPr>
          <w:i/>
          <w:iCs/>
          <w:shd w:val="clear" w:color="auto" w:fill="FFFFFF"/>
        </w:rPr>
        <w:t>13</w:t>
      </w:r>
      <w:r w:rsidRPr="00EF24CD">
        <w:rPr>
          <w:shd w:val="clear" w:color="auto" w:fill="FFFFFF"/>
        </w:rPr>
        <w:t xml:space="preserve">(1), p.1474673. </w:t>
      </w:r>
      <w:hyperlink r:id="rId26" w:history="1">
        <w:r w:rsidRPr="00EF24CD">
          <w:rPr>
            <w:rStyle w:val="Hyperlink"/>
            <w:color w:val="1155CC"/>
            <w:shd w:val="clear" w:color="auto" w:fill="FFFFFF"/>
          </w:rPr>
          <w:t>https://www.tandfonline.com/doi/pdf/10.1080/17482631.2018.1474673</w:t>
        </w:r>
      </w:hyperlink>
    </w:p>
    <w:p w14:paraId="74A3DC30" w14:textId="77777777" w:rsidR="00C61C2D" w:rsidRPr="00EF24CD" w:rsidRDefault="00C61C2D" w:rsidP="000302AB">
      <w:pPr>
        <w:rPr>
          <w:rStyle w:val="Hyperlink"/>
          <w:b/>
          <w:shd w:val="clear" w:color="auto" w:fill="FFFFFF"/>
        </w:rPr>
      </w:pPr>
      <w:r w:rsidRPr="00EF24CD">
        <w:rPr>
          <w:shd w:val="clear" w:color="auto" w:fill="FFFFFF"/>
        </w:rPr>
        <w:t>Wu, B., (2020). Social isolation and loneliness among older adults in the context of COVID-19: a global challenge. </w:t>
      </w:r>
      <w:r w:rsidRPr="00EF24CD">
        <w:rPr>
          <w:i/>
          <w:iCs/>
          <w:shd w:val="clear" w:color="auto" w:fill="FFFFFF"/>
        </w:rPr>
        <w:t>Global health research and policy</w:t>
      </w:r>
      <w:r w:rsidRPr="00EF24CD">
        <w:rPr>
          <w:shd w:val="clear" w:color="auto" w:fill="FFFFFF"/>
        </w:rPr>
        <w:t>, </w:t>
      </w:r>
      <w:r w:rsidRPr="00EF24CD">
        <w:rPr>
          <w:i/>
          <w:iCs/>
          <w:shd w:val="clear" w:color="auto" w:fill="FFFFFF"/>
        </w:rPr>
        <w:t>5</w:t>
      </w:r>
      <w:r w:rsidRPr="00EF24CD">
        <w:rPr>
          <w:shd w:val="clear" w:color="auto" w:fill="FFFFFF"/>
        </w:rPr>
        <w:t xml:space="preserve">(1), pp.1-3. </w:t>
      </w:r>
      <w:hyperlink r:id="rId27" w:history="1">
        <w:r w:rsidRPr="00EF24CD">
          <w:rPr>
            <w:rStyle w:val="Hyperlink"/>
            <w:shd w:val="clear" w:color="auto" w:fill="FFFFFF"/>
          </w:rPr>
          <w:t>https://link.springer.com/article/10.1186/s41256-020-00154-3</w:t>
        </w:r>
      </w:hyperlink>
    </w:p>
    <w:sectPr w:rsidR="00C61C2D" w:rsidRPr="00EF24CD" w:rsidSect="00CA27CD">
      <w:footerReference w:type="default" r:id="rId28"/>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6972F9" w14:textId="77777777" w:rsidR="005C5691" w:rsidRDefault="005C5691" w:rsidP="00CB5545">
      <w:pPr>
        <w:spacing w:before="0" w:after="0" w:line="240" w:lineRule="auto"/>
      </w:pPr>
      <w:r>
        <w:separator/>
      </w:r>
    </w:p>
  </w:endnote>
  <w:endnote w:type="continuationSeparator" w:id="0">
    <w:p w14:paraId="58E694C1" w14:textId="77777777" w:rsidR="005C5691" w:rsidRDefault="005C5691" w:rsidP="00CB5545">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5549321"/>
      <w:docPartObj>
        <w:docPartGallery w:val="Page Numbers (Bottom of Page)"/>
        <w:docPartUnique/>
      </w:docPartObj>
    </w:sdtPr>
    <w:sdtEndPr/>
    <w:sdtContent>
      <w:p w14:paraId="6F5ECA84" w14:textId="77777777" w:rsidR="00CB5545" w:rsidRDefault="00F754E2">
        <w:pPr>
          <w:pStyle w:val="Footer"/>
          <w:jc w:val="right"/>
        </w:pPr>
        <w:r>
          <w:fldChar w:fldCharType="begin"/>
        </w:r>
        <w:r>
          <w:instrText xml:space="preserve"> PAGE   \* MERGEFORMAT </w:instrText>
        </w:r>
        <w:r>
          <w:fldChar w:fldCharType="separate"/>
        </w:r>
        <w:r w:rsidR="001B21EC">
          <w:rPr>
            <w:noProof/>
          </w:rPr>
          <w:t>1</w:t>
        </w:r>
        <w:r>
          <w:rPr>
            <w:noProof/>
          </w:rPr>
          <w:fldChar w:fldCharType="end"/>
        </w:r>
      </w:p>
    </w:sdtContent>
  </w:sdt>
  <w:p w14:paraId="228C13FB" w14:textId="77777777" w:rsidR="00CB5545" w:rsidRDefault="00CB554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C78449" w14:textId="77777777" w:rsidR="005C5691" w:rsidRDefault="005C5691" w:rsidP="00CB5545">
      <w:pPr>
        <w:spacing w:before="0" w:after="0" w:line="240" w:lineRule="auto"/>
      </w:pPr>
      <w:r>
        <w:separator/>
      </w:r>
    </w:p>
  </w:footnote>
  <w:footnote w:type="continuationSeparator" w:id="0">
    <w:p w14:paraId="7BECCB91" w14:textId="77777777" w:rsidR="005C5691" w:rsidRDefault="005C5691" w:rsidP="00CB5545">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1B83BF1"/>
    <w:multiLevelType w:val="hybridMultilevel"/>
    <w:tmpl w:val="9404081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7D1A0A"/>
    <w:rsid w:val="000029D0"/>
    <w:rsid w:val="0002588C"/>
    <w:rsid w:val="000302AB"/>
    <w:rsid w:val="00031135"/>
    <w:rsid w:val="0004252C"/>
    <w:rsid w:val="0005236C"/>
    <w:rsid w:val="00082726"/>
    <w:rsid w:val="00091618"/>
    <w:rsid w:val="000916CB"/>
    <w:rsid w:val="000D5FCC"/>
    <w:rsid w:val="00110796"/>
    <w:rsid w:val="001A3CBB"/>
    <w:rsid w:val="001B0D9B"/>
    <w:rsid w:val="001B21EC"/>
    <w:rsid w:val="001B70DF"/>
    <w:rsid w:val="001F72AE"/>
    <w:rsid w:val="00211D42"/>
    <w:rsid w:val="002149FC"/>
    <w:rsid w:val="002439D0"/>
    <w:rsid w:val="002B1183"/>
    <w:rsid w:val="003440AD"/>
    <w:rsid w:val="004062AE"/>
    <w:rsid w:val="004A076E"/>
    <w:rsid w:val="004D1883"/>
    <w:rsid w:val="004F568B"/>
    <w:rsid w:val="005174C9"/>
    <w:rsid w:val="00530D30"/>
    <w:rsid w:val="00544E4D"/>
    <w:rsid w:val="005B66CF"/>
    <w:rsid w:val="005C4152"/>
    <w:rsid w:val="005C5691"/>
    <w:rsid w:val="005D3764"/>
    <w:rsid w:val="00652682"/>
    <w:rsid w:val="00654438"/>
    <w:rsid w:val="006629AA"/>
    <w:rsid w:val="006F0C7F"/>
    <w:rsid w:val="00715430"/>
    <w:rsid w:val="007217DA"/>
    <w:rsid w:val="007372B0"/>
    <w:rsid w:val="0076739C"/>
    <w:rsid w:val="007B020B"/>
    <w:rsid w:val="007D1A0A"/>
    <w:rsid w:val="007F03E3"/>
    <w:rsid w:val="00894287"/>
    <w:rsid w:val="008E33DD"/>
    <w:rsid w:val="00927C0A"/>
    <w:rsid w:val="00927CA2"/>
    <w:rsid w:val="00951724"/>
    <w:rsid w:val="009800C5"/>
    <w:rsid w:val="009D0A5D"/>
    <w:rsid w:val="00A06BEB"/>
    <w:rsid w:val="00A74BDF"/>
    <w:rsid w:val="00AA5286"/>
    <w:rsid w:val="00AC1022"/>
    <w:rsid w:val="00AF23C3"/>
    <w:rsid w:val="00B039FA"/>
    <w:rsid w:val="00BC6842"/>
    <w:rsid w:val="00C00320"/>
    <w:rsid w:val="00C37217"/>
    <w:rsid w:val="00C50A53"/>
    <w:rsid w:val="00C51B78"/>
    <w:rsid w:val="00C61C2D"/>
    <w:rsid w:val="00C64B25"/>
    <w:rsid w:val="00C64EFF"/>
    <w:rsid w:val="00C843F2"/>
    <w:rsid w:val="00C91EBA"/>
    <w:rsid w:val="00CA27CD"/>
    <w:rsid w:val="00CB5545"/>
    <w:rsid w:val="00CD6DC6"/>
    <w:rsid w:val="00D63A71"/>
    <w:rsid w:val="00D9058A"/>
    <w:rsid w:val="00DC201D"/>
    <w:rsid w:val="00DC24ED"/>
    <w:rsid w:val="00DD0095"/>
    <w:rsid w:val="00DD0564"/>
    <w:rsid w:val="00E62724"/>
    <w:rsid w:val="00E84B63"/>
    <w:rsid w:val="00EB3468"/>
    <w:rsid w:val="00ED47F2"/>
    <w:rsid w:val="00EF24CD"/>
    <w:rsid w:val="00F33E65"/>
    <w:rsid w:val="00F63928"/>
    <w:rsid w:val="00F754E2"/>
    <w:rsid w:val="00F90535"/>
    <w:rsid w:val="00F9306E"/>
    <w:rsid w:val="00FA6663"/>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11DC14"/>
  <w15:docId w15:val="{61860287-07EB-443D-A62A-6BC0F02985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302AB"/>
    <w:pPr>
      <w:spacing w:before="240" w:after="240" w:line="360" w:lineRule="auto"/>
      <w:jc w:val="both"/>
    </w:pPr>
    <w:rPr>
      <w:lang w:val="en-GB"/>
    </w:rPr>
  </w:style>
  <w:style w:type="paragraph" w:styleId="Heading1">
    <w:name w:val="heading 1"/>
    <w:basedOn w:val="Normal"/>
    <w:next w:val="Normal"/>
    <w:uiPriority w:val="9"/>
    <w:qFormat/>
    <w:rsid w:val="000302AB"/>
    <w:pPr>
      <w:keepNext/>
      <w:keepLines/>
      <w:outlineLvl w:val="0"/>
    </w:pPr>
    <w:rPr>
      <w:b/>
      <w:sz w:val="28"/>
      <w:szCs w:val="40"/>
    </w:rPr>
  </w:style>
  <w:style w:type="paragraph" w:styleId="Heading2">
    <w:name w:val="heading 2"/>
    <w:basedOn w:val="Normal"/>
    <w:next w:val="Normal"/>
    <w:uiPriority w:val="9"/>
    <w:unhideWhenUsed/>
    <w:qFormat/>
    <w:rsid w:val="00B039FA"/>
    <w:pPr>
      <w:keepNext/>
      <w:keepLines/>
      <w:outlineLvl w:val="1"/>
    </w:pPr>
    <w:rPr>
      <w:b/>
      <w:sz w:val="26"/>
      <w:szCs w:val="32"/>
    </w:rPr>
  </w:style>
  <w:style w:type="paragraph" w:styleId="Heading3">
    <w:name w:val="heading 3"/>
    <w:basedOn w:val="Normal"/>
    <w:next w:val="Normal"/>
    <w:uiPriority w:val="9"/>
    <w:semiHidden/>
    <w:unhideWhenUsed/>
    <w:qFormat/>
    <w:rsid w:val="00CA27CD"/>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rsid w:val="00CA27CD"/>
    <w:pPr>
      <w:keepNext/>
      <w:keepLines/>
      <w:spacing w:before="280" w:after="80"/>
      <w:outlineLvl w:val="3"/>
    </w:pPr>
    <w:rPr>
      <w:color w:val="666666"/>
      <w:szCs w:val="24"/>
    </w:rPr>
  </w:style>
  <w:style w:type="paragraph" w:styleId="Heading5">
    <w:name w:val="heading 5"/>
    <w:basedOn w:val="Normal"/>
    <w:next w:val="Normal"/>
    <w:uiPriority w:val="9"/>
    <w:semiHidden/>
    <w:unhideWhenUsed/>
    <w:qFormat/>
    <w:rsid w:val="00CA27CD"/>
    <w:pPr>
      <w:keepNext/>
      <w:keepLines/>
      <w:spacing w:after="80"/>
      <w:outlineLvl w:val="4"/>
    </w:pPr>
    <w:rPr>
      <w:color w:val="666666"/>
    </w:rPr>
  </w:style>
  <w:style w:type="paragraph" w:styleId="Heading6">
    <w:name w:val="heading 6"/>
    <w:basedOn w:val="Normal"/>
    <w:next w:val="Normal"/>
    <w:uiPriority w:val="9"/>
    <w:semiHidden/>
    <w:unhideWhenUsed/>
    <w:qFormat/>
    <w:rsid w:val="00CA27CD"/>
    <w:pPr>
      <w:keepNext/>
      <w:keepLines/>
      <w:spacing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rsid w:val="00CA27CD"/>
    <w:pPr>
      <w:keepNext/>
      <w:keepLines/>
      <w:spacing w:after="60"/>
    </w:pPr>
    <w:rPr>
      <w:sz w:val="52"/>
      <w:szCs w:val="52"/>
    </w:rPr>
  </w:style>
  <w:style w:type="paragraph" w:styleId="Subtitle">
    <w:name w:val="Subtitle"/>
    <w:basedOn w:val="Normal"/>
    <w:next w:val="Normal"/>
    <w:uiPriority w:val="11"/>
    <w:qFormat/>
    <w:rsid w:val="00CA27CD"/>
    <w:pPr>
      <w:keepNext/>
      <w:keepLines/>
      <w:spacing w:after="320"/>
    </w:pPr>
    <w:rPr>
      <w:color w:val="666666"/>
      <w:sz w:val="30"/>
      <w:szCs w:val="30"/>
    </w:rPr>
  </w:style>
  <w:style w:type="character" w:styleId="Hyperlink">
    <w:name w:val="Hyperlink"/>
    <w:basedOn w:val="DefaultParagraphFont"/>
    <w:uiPriority w:val="99"/>
    <w:unhideWhenUsed/>
    <w:rsid w:val="00544E4D"/>
    <w:rPr>
      <w:color w:val="0000FF" w:themeColor="hyperlink"/>
      <w:u w:val="single"/>
    </w:rPr>
  </w:style>
  <w:style w:type="paragraph" w:styleId="Header">
    <w:name w:val="header"/>
    <w:basedOn w:val="Normal"/>
    <w:link w:val="HeaderChar"/>
    <w:uiPriority w:val="99"/>
    <w:semiHidden/>
    <w:unhideWhenUsed/>
    <w:rsid w:val="00CB5545"/>
    <w:pPr>
      <w:tabs>
        <w:tab w:val="center" w:pos="4680"/>
        <w:tab w:val="right" w:pos="9360"/>
      </w:tabs>
      <w:spacing w:before="0" w:after="0" w:line="240" w:lineRule="auto"/>
    </w:pPr>
  </w:style>
  <w:style w:type="character" w:customStyle="1" w:styleId="HeaderChar">
    <w:name w:val="Header Char"/>
    <w:basedOn w:val="DefaultParagraphFont"/>
    <w:link w:val="Header"/>
    <w:uiPriority w:val="99"/>
    <w:semiHidden/>
    <w:rsid w:val="00CB5545"/>
    <w:rPr>
      <w:rFonts w:ascii="Times New Roman" w:hAnsi="Times New Roman"/>
      <w:b/>
      <w:sz w:val="24"/>
    </w:rPr>
  </w:style>
  <w:style w:type="paragraph" w:styleId="Footer">
    <w:name w:val="footer"/>
    <w:basedOn w:val="Normal"/>
    <w:link w:val="FooterChar"/>
    <w:uiPriority w:val="99"/>
    <w:unhideWhenUsed/>
    <w:rsid w:val="00CB5545"/>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CB5545"/>
    <w:rPr>
      <w:rFonts w:ascii="Times New Roman" w:hAnsi="Times New Roman"/>
      <w:b/>
      <w:sz w:val="24"/>
    </w:rPr>
  </w:style>
  <w:style w:type="paragraph" w:styleId="NormalWeb">
    <w:name w:val="Normal (Web)"/>
    <w:basedOn w:val="Normal"/>
    <w:uiPriority w:val="99"/>
    <w:unhideWhenUsed/>
    <w:rsid w:val="001A3CBB"/>
    <w:pPr>
      <w:spacing w:before="100" w:beforeAutospacing="1" w:after="100" w:afterAutospacing="1" w:line="240" w:lineRule="auto"/>
      <w:jc w:val="left"/>
    </w:pPr>
    <w:rPr>
      <w:rFonts w:eastAsia="Times New Roman" w:cs="Times New Roman"/>
      <w:b/>
      <w:szCs w:val="24"/>
      <w:lang w:val="en-IN"/>
    </w:rPr>
  </w:style>
  <w:style w:type="paragraph" w:styleId="TOCHeading">
    <w:name w:val="TOC Heading"/>
    <w:basedOn w:val="Heading1"/>
    <w:next w:val="Normal"/>
    <w:uiPriority w:val="39"/>
    <w:unhideWhenUsed/>
    <w:qFormat/>
    <w:rsid w:val="002439D0"/>
    <w:pPr>
      <w:spacing w:after="0" w:line="259" w:lineRule="auto"/>
      <w:jc w:val="left"/>
      <w:outlineLvl w:val="9"/>
    </w:pPr>
    <w:rPr>
      <w:rFonts w:asciiTheme="majorHAnsi" w:eastAsiaTheme="majorEastAsia" w:hAnsiTheme="majorHAnsi" w:cstheme="majorBidi"/>
      <w:b w:val="0"/>
      <w:color w:val="365F91" w:themeColor="accent1" w:themeShade="BF"/>
      <w:sz w:val="32"/>
      <w:szCs w:val="32"/>
      <w:lang w:eastAsia="en-US"/>
    </w:rPr>
  </w:style>
  <w:style w:type="paragraph" w:styleId="TOC1">
    <w:name w:val="toc 1"/>
    <w:basedOn w:val="Normal"/>
    <w:next w:val="Normal"/>
    <w:autoRedefine/>
    <w:uiPriority w:val="39"/>
    <w:unhideWhenUsed/>
    <w:rsid w:val="007372B0"/>
    <w:pPr>
      <w:tabs>
        <w:tab w:val="right" w:leader="dot" w:pos="9350"/>
      </w:tabs>
      <w:spacing w:after="100"/>
    </w:pPr>
    <w:rPr>
      <w:noProof/>
    </w:rPr>
  </w:style>
  <w:style w:type="paragraph" w:styleId="TOC2">
    <w:name w:val="toc 2"/>
    <w:basedOn w:val="Normal"/>
    <w:next w:val="Normal"/>
    <w:autoRedefine/>
    <w:uiPriority w:val="39"/>
    <w:unhideWhenUsed/>
    <w:rsid w:val="002439D0"/>
    <w:pPr>
      <w:spacing w:after="100"/>
      <w:ind w:left="240"/>
    </w:pPr>
  </w:style>
  <w:style w:type="paragraph" w:styleId="ListParagraph">
    <w:name w:val="List Paragraph"/>
    <w:basedOn w:val="Normal"/>
    <w:uiPriority w:val="34"/>
    <w:qFormat/>
    <w:rsid w:val="00B039F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onlinelibrary.wiley.com/doi/pdf/10.1111/hsc.12367" TargetMode="External"/><Relationship Id="rId18" Type="http://schemas.openxmlformats.org/officeDocument/2006/relationships/hyperlink" Target="https://link.springer.com/article/10.1186/s12874-019-0825-6" TargetMode="External"/><Relationship Id="rId26" Type="http://schemas.openxmlformats.org/officeDocument/2006/relationships/hyperlink" Target="https://www.tandfonline.com/doi/pdf/10.1080/17482631.2018.1474673" TargetMode="External"/><Relationship Id="rId3" Type="http://schemas.openxmlformats.org/officeDocument/2006/relationships/styles" Target="styles.xml"/><Relationship Id="rId21" Type="http://schemas.openxmlformats.org/officeDocument/2006/relationships/hyperlink" Target="https://apps.who.int/iris/bitstream/handle/10665/332493/Eurohealth-25-4-3-5-eng.pdf" TargetMode="External"/><Relationship Id="rId7" Type="http://schemas.openxmlformats.org/officeDocument/2006/relationships/endnotes" Target="endnotes.xml"/><Relationship Id="rId12" Type="http://schemas.openxmlformats.org/officeDocument/2006/relationships/hyperlink" Target="https://www.cfp.ca/content/cfp/66/3/176.full.pdf" TargetMode="External"/><Relationship Id="rId17" Type="http://schemas.openxmlformats.org/officeDocument/2006/relationships/hyperlink" Target="https://www.aging.pa.gov/organization/pa-council-on-aging/pcoa-doc-repository/Documents/AR_Community_Exercise.pdf" TargetMode="External"/><Relationship Id="rId25" Type="http://schemas.openxmlformats.org/officeDocument/2006/relationships/hyperlink" Target="https://www.sciencedirect.com/science/article/pii/S2451958822000136" TargetMode="External"/><Relationship Id="rId2" Type="http://schemas.openxmlformats.org/officeDocument/2006/relationships/numbering" Target="numbering.xml"/><Relationship Id="rId16" Type="http://schemas.openxmlformats.org/officeDocument/2006/relationships/hyperlink" Target="https://www.mdpi.com/1660-4601/17/22/8637/pdf" TargetMode="External"/><Relationship Id="rId20" Type="http://schemas.openxmlformats.org/officeDocument/2006/relationships/hyperlink" Target="https://www.ncbi.nlm.nih.gov/pmc/articles/pmc8566023/"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research.manchester.ac.uk/portal/files/68593200/Preventing_social_isolation_in_older_people_AAManuscript.pdf" TargetMode="External"/><Relationship Id="rId24" Type="http://schemas.openxmlformats.org/officeDocument/2006/relationships/hyperlink" Target="https://www.age-platform.eu/sites/default/files/AddressingLoneliness%26SocialIsolation-EuropeanCentre-Jul2021.pdf" TargetMode="External"/><Relationship Id="rId5" Type="http://schemas.openxmlformats.org/officeDocument/2006/relationships/webSettings" Target="webSettings.xml"/><Relationship Id="rId15" Type="http://schemas.openxmlformats.org/officeDocument/2006/relationships/hyperlink" Target="https://agsjournals.onlinelibrary.wiley.com/doi/pdf/10.1111/jgs.16716" TargetMode="External"/><Relationship Id="rId23" Type="http://schemas.openxmlformats.org/officeDocument/2006/relationships/hyperlink" Target="https://www.cochranelibrary.com/cdsr/doi/10.1002/14651858.CD013632/pdf/full" TargetMode="External"/><Relationship Id="rId28" Type="http://schemas.openxmlformats.org/officeDocument/2006/relationships/footer" Target="footer1.xml"/><Relationship Id="rId10" Type="http://schemas.openxmlformats.org/officeDocument/2006/relationships/hyperlink" Target="https://www.ncbi.nlm.nih.gov/pmc/articles/pmc7932172/" TargetMode="External"/><Relationship Id="rId19" Type="http://schemas.openxmlformats.org/officeDocument/2006/relationships/hyperlink" Target="https://www.ageingwellchallenge.co.nz/wp-content/uploads/2020/01/Profile-of-ethnicity-living-arrangements-and-loneliness-amongst-older-adults.pdf" TargetMode="External"/><Relationship Id="rId4" Type="http://schemas.openxmlformats.org/officeDocument/2006/relationships/settings" Target="settings.xml"/><Relationship Id="rId9" Type="http://schemas.openxmlformats.org/officeDocument/2006/relationships/hyperlink" Target="https://academic.oup.com/gerontologist/article/60/7/1202/5829890" TargetMode="External"/><Relationship Id="rId14" Type="http://schemas.openxmlformats.org/officeDocument/2006/relationships/hyperlink" Target="https://onlinelibrary.wiley.com/doi/pdf/10.1002/gps.5434" TargetMode="External"/><Relationship Id="rId22" Type="http://schemas.openxmlformats.org/officeDocument/2006/relationships/hyperlink" Target="https://bbneves.com/wp-content/uploads/2019/06/its-the-worst-bloody-feeling-in-the-world.pdf" TargetMode="External"/><Relationship Id="rId27" Type="http://schemas.openxmlformats.org/officeDocument/2006/relationships/hyperlink" Target="https://link.springer.com/article/10.1186/s41256-020-00154-3"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8611FE-C0A9-45A7-BE76-1742AC6FA9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12</Pages>
  <Words>4389</Words>
  <Characters>25023</Characters>
  <Application>Microsoft Office Word</Application>
  <DocSecurity>0</DocSecurity>
  <Lines>208</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29354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Tejan, Nimata: RBKC</cp:lastModifiedBy>
  <cp:revision>6</cp:revision>
  <dcterms:created xsi:type="dcterms:W3CDTF">2022-04-03T22:05:00Z</dcterms:created>
  <dcterms:modified xsi:type="dcterms:W3CDTF">2022-04-03T22:08:00Z</dcterms:modified>
</cp:coreProperties>
</file>