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48C" w:rsidRPr="00A9748C" w:rsidRDefault="00A9748C" w:rsidP="00A9748C">
      <w:pPr>
        <w:spacing w:line="360" w:lineRule="auto"/>
        <w:rPr>
          <w:sz w:val="24"/>
          <w:lang w:val="ro-RO"/>
        </w:rPr>
      </w:pPr>
    </w:p>
    <w:p w:rsidR="00A9748C" w:rsidRPr="00A9748C" w:rsidRDefault="00A9748C" w:rsidP="00A9748C">
      <w:pPr>
        <w:spacing w:line="360" w:lineRule="auto"/>
        <w:rPr>
          <w:sz w:val="24"/>
          <w:lang w:val="ro-RO"/>
        </w:rPr>
      </w:pPr>
    </w:p>
    <w:p w:rsidR="00A9748C" w:rsidRDefault="00A9748C" w:rsidP="00A9748C">
      <w:pPr>
        <w:spacing w:line="360" w:lineRule="auto"/>
        <w:jc w:val="center"/>
        <w:rPr>
          <w:rFonts w:ascii="Times New Roman" w:hAnsi="Times New Roman" w:cs="Times New Roman"/>
          <w:b/>
          <w:sz w:val="96"/>
          <w:lang w:val="ro-RO"/>
        </w:rPr>
      </w:pPr>
    </w:p>
    <w:p w:rsidR="00A9748C" w:rsidRDefault="00A9748C" w:rsidP="00A9748C">
      <w:pPr>
        <w:spacing w:line="360" w:lineRule="auto"/>
        <w:jc w:val="center"/>
        <w:rPr>
          <w:rFonts w:ascii="Times New Roman" w:hAnsi="Times New Roman" w:cs="Times New Roman"/>
          <w:b/>
          <w:sz w:val="96"/>
          <w:lang w:val="ro-RO"/>
        </w:rPr>
      </w:pPr>
    </w:p>
    <w:p w:rsidR="00A9748C" w:rsidRPr="00A9748C" w:rsidRDefault="00A9748C" w:rsidP="00A9748C">
      <w:pPr>
        <w:spacing w:line="360" w:lineRule="auto"/>
        <w:jc w:val="center"/>
        <w:rPr>
          <w:rFonts w:ascii="Times New Roman" w:hAnsi="Times New Roman" w:cs="Times New Roman"/>
          <w:b/>
          <w:sz w:val="96"/>
          <w:lang w:val="ro-RO"/>
        </w:rPr>
      </w:pPr>
      <w:r w:rsidRPr="00A9748C">
        <w:rPr>
          <w:rFonts w:ascii="Times New Roman" w:hAnsi="Times New Roman" w:cs="Times New Roman"/>
          <w:b/>
          <w:sz w:val="96"/>
          <w:lang w:val="ro-RO"/>
        </w:rPr>
        <w:t>Reflective Evaluation</w:t>
      </w:r>
    </w:p>
    <w:p w:rsidR="00A9748C" w:rsidRDefault="00A9748C" w:rsidP="00A9748C">
      <w:pPr>
        <w:spacing w:line="360" w:lineRule="auto"/>
        <w:rPr>
          <w:sz w:val="24"/>
          <w:lang w:val="ro-RO"/>
        </w:rPr>
      </w:pPr>
    </w:p>
    <w:p w:rsidR="00A9748C" w:rsidRDefault="00A9748C" w:rsidP="00A9748C">
      <w:pPr>
        <w:spacing w:line="360" w:lineRule="auto"/>
        <w:rPr>
          <w:sz w:val="24"/>
          <w:lang w:val="ro-RO"/>
        </w:rPr>
      </w:pPr>
    </w:p>
    <w:p w:rsidR="00A9748C" w:rsidRDefault="00A9748C" w:rsidP="00A9748C">
      <w:pPr>
        <w:spacing w:line="360" w:lineRule="auto"/>
        <w:rPr>
          <w:sz w:val="24"/>
          <w:lang w:val="ro-RO"/>
        </w:rPr>
      </w:pPr>
    </w:p>
    <w:p w:rsidR="00A9748C" w:rsidRDefault="00A9748C" w:rsidP="00A9748C">
      <w:pPr>
        <w:spacing w:line="360" w:lineRule="auto"/>
        <w:rPr>
          <w:sz w:val="24"/>
          <w:lang w:val="ro-RO"/>
        </w:rPr>
      </w:pPr>
    </w:p>
    <w:p w:rsidR="00A9748C" w:rsidRDefault="00A9748C" w:rsidP="00A9748C">
      <w:pPr>
        <w:spacing w:line="360" w:lineRule="auto"/>
        <w:rPr>
          <w:sz w:val="24"/>
          <w:lang w:val="ro-RO"/>
        </w:rPr>
      </w:pPr>
    </w:p>
    <w:p w:rsidR="00A9748C" w:rsidRPr="00A9748C" w:rsidRDefault="00A9748C" w:rsidP="00A9748C">
      <w:pPr>
        <w:spacing w:line="360" w:lineRule="auto"/>
        <w:jc w:val="right"/>
        <w:rPr>
          <w:sz w:val="24"/>
          <w:lang w:val="ro-RO"/>
        </w:rPr>
      </w:pPr>
      <w:r w:rsidRPr="00A9748C">
        <w:rPr>
          <w:sz w:val="24"/>
          <w:lang w:val="ro-RO"/>
        </w:rPr>
        <w:t xml:space="preserve">Name: Albert – Iulian Banuteanu </w:t>
      </w:r>
    </w:p>
    <w:p w:rsidR="00A9748C" w:rsidRPr="00A9748C" w:rsidRDefault="00A9748C" w:rsidP="00A9748C">
      <w:pPr>
        <w:spacing w:line="360" w:lineRule="auto"/>
        <w:jc w:val="right"/>
        <w:rPr>
          <w:sz w:val="24"/>
          <w:lang w:val="ro-RO"/>
        </w:rPr>
      </w:pPr>
      <w:r w:rsidRPr="00A9748C">
        <w:rPr>
          <w:sz w:val="24"/>
          <w:lang w:val="ro-RO"/>
        </w:rPr>
        <w:t>Student number: 1807719</w:t>
      </w:r>
    </w:p>
    <w:p w:rsidR="00A9748C" w:rsidRPr="00A9748C" w:rsidRDefault="00A9748C" w:rsidP="00A9748C">
      <w:pPr>
        <w:spacing w:line="360" w:lineRule="auto"/>
        <w:jc w:val="right"/>
        <w:rPr>
          <w:sz w:val="24"/>
          <w:lang w:val="ro-RO"/>
        </w:rPr>
      </w:pPr>
      <w:r w:rsidRPr="00A9748C">
        <w:rPr>
          <w:sz w:val="24"/>
          <w:lang w:val="ro-RO"/>
        </w:rPr>
        <w:t xml:space="preserve">Professor name: Yajesh Kumar  </w:t>
      </w:r>
    </w:p>
    <w:p w:rsidR="00A9748C" w:rsidRPr="00A9748C" w:rsidRDefault="00A9748C" w:rsidP="00A9748C">
      <w:pPr>
        <w:spacing w:line="360" w:lineRule="auto"/>
        <w:jc w:val="right"/>
        <w:rPr>
          <w:sz w:val="24"/>
          <w:lang w:val="ro-RO"/>
        </w:rPr>
      </w:pPr>
      <w:r w:rsidRPr="00A9748C">
        <w:rPr>
          <w:sz w:val="24"/>
          <w:lang w:val="ro-RO"/>
        </w:rPr>
        <w:t xml:space="preserve">The name of the course: Community engagement </w:t>
      </w:r>
    </w:p>
    <w:p w:rsidR="00A9748C" w:rsidRDefault="00A9748C" w:rsidP="00A9748C">
      <w:pPr>
        <w:spacing w:line="360" w:lineRule="auto"/>
        <w:jc w:val="right"/>
        <w:rPr>
          <w:sz w:val="24"/>
          <w:lang w:val="ro-RO"/>
        </w:rPr>
      </w:pPr>
      <w:r w:rsidRPr="00A9748C">
        <w:rPr>
          <w:sz w:val="24"/>
          <w:lang w:val="ro-RO"/>
        </w:rPr>
        <w:t>The code of the course: LCBB4002</w:t>
      </w:r>
    </w:p>
    <w:p w:rsidR="00B504CE" w:rsidRPr="00A9748C" w:rsidRDefault="00607B6F" w:rsidP="00607B6F">
      <w:pPr>
        <w:spacing w:line="360" w:lineRule="auto"/>
        <w:rPr>
          <w:b/>
          <w:sz w:val="24"/>
          <w:u w:val="single"/>
          <w:lang w:val="ro-RO"/>
        </w:rPr>
      </w:pPr>
      <w:r w:rsidRPr="00A9748C">
        <w:rPr>
          <w:b/>
          <w:sz w:val="24"/>
          <w:u w:val="single"/>
          <w:lang w:val="ro-RO"/>
        </w:rPr>
        <w:lastRenderedPageBreak/>
        <w:t>Int</w:t>
      </w:r>
      <w:r w:rsidR="00A9748C" w:rsidRPr="00A9748C">
        <w:rPr>
          <w:b/>
          <w:sz w:val="24"/>
          <w:u w:val="single"/>
          <w:lang w:val="ro-RO"/>
        </w:rPr>
        <w:t>roduction</w:t>
      </w:r>
    </w:p>
    <w:p w:rsidR="00607B6F" w:rsidRPr="00607B6F" w:rsidRDefault="00A9748C" w:rsidP="00607B6F">
      <w:pPr>
        <w:spacing w:line="360" w:lineRule="auto"/>
        <w:rPr>
          <w:sz w:val="24"/>
          <w:lang w:val="ro-RO"/>
        </w:rPr>
      </w:pPr>
      <w:r>
        <w:rPr>
          <w:sz w:val="24"/>
          <w:lang w:val="ro-RO"/>
        </w:rPr>
        <w:t xml:space="preserve">                  </w:t>
      </w:r>
      <w:r w:rsidR="00607B6F" w:rsidRPr="00607B6F">
        <w:rPr>
          <w:sz w:val="24"/>
          <w:lang w:val="ro-RO"/>
        </w:rPr>
        <w:t>The following document is a critical analysis of actions, theories and how to approach a problem based on the previous project that describes Urban 21. This so-called reflective prkatica involves a continuous learning process and emphasizes that any experience gives us learning and shaping us as individuals. Reflective practice symbolizes the easiest way to better understand the theory and mistakes that have been put into practice.</w:t>
      </w:r>
      <w:r w:rsidR="00607B6F" w:rsidRPr="00607B6F">
        <w:rPr>
          <w:rStyle w:val="FootnoteReference"/>
          <w:sz w:val="24"/>
          <w:lang w:val="ro-RO"/>
        </w:rPr>
        <w:footnoteReference w:id="1"/>
      </w:r>
    </w:p>
    <w:p w:rsidR="00607B6F" w:rsidRPr="00A9748C" w:rsidRDefault="00607B6F" w:rsidP="00607B6F">
      <w:pPr>
        <w:spacing w:line="360" w:lineRule="auto"/>
        <w:rPr>
          <w:b/>
          <w:sz w:val="24"/>
          <w:u w:val="single"/>
          <w:lang w:val="ro-RO"/>
        </w:rPr>
      </w:pPr>
      <w:r w:rsidRPr="00A9748C">
        <w:rPr>
          <w:b/>
          <w:sz w:val="24"/>
          <w:u w:val="single"/>
          <w:lang w:val="ro-RO"/>
        </w:rPr>
        <w:t>Theoretical model of reflection</w:t>
      </w:r>
    </w:p>
    <w:p w:rsidR="00607B6F" w:rsidRPr="00607B6F" w:rsidRDefault="00A9748C" w:rsidP="00607B6F">
      <w:pPr>
        <w:spacing w:line="360" w:lineRule="auto"/>
        <w:rPr>
          <w:sz w:val="24"/>
          <w:lang w:val="ro-RO"/>
        </w:rPr>
      </w:pPr>
      <w:r>
        <w:rPr>
          <w:sz w:val="24"/>
          <w:lang w:val="ro-RO"/>
        </w:rPr>
        <w:t xml:space="preserve">                  </w:t>
      </w:r>
      <w:r w:rsidR="00607B6F" w:rsidRPr="00607B6F">
        <w:rPr>
          <w:sz w:val="24"/>
          <w:lang w:val="ro-RO"/>
        </w:rPr>
        <w:t>For this project I used the Christopher Johns theory developed in 1995 “Models (or Frameworks) of Reflexion“. This theory is composed of several steps:</w:t>
      </w:r>
    </w:p>
    <w:p w:rsidR="00607B6F" w:rsidRPr="00607B6F" w:rsidRDefault="00607B6F" w:rsidP="00607B6F">
      <w:pPr>
        <w:pStyle w:val="ListParagraph"/>
        <w:numPr>
          <w:ilvl w:val="0"/>
          <w:numId w:val="1"/>
        </w:numPr>
        <w:spacing w:line="360" w:lineRule="auto"/>
        <w:rPr>
          <w:sz w:val="24"/>
          <w:lang w:val="ro-RO"/>
        </w:rPr>
      </w:pPr>
      <w:r w:rsidRPr="00607B6F">
        <w:rPr>
          <w:sz w:val="24"/>
          <w:lang w:val="ro-RO"/>
        </w:rPr>
        <w:t>Description of the experience</w:t>
      </w:r>
    </w:p>
    <w:p w:rsidR="00607B6F" w:rsidRPr="00607B6F" w:rsidRDefault="00607B6F" w:rsidP="00607B6F">
      <w:pPr>
        <w:pStyle w:val="ListParagraph"/>
        <w:numPr>
          <w:ilvl w:val="0"/>
          <w:numId w:val="1"/>
        </w:numPr>
        <w:spacing w:line="360" w:lineRule="auto"/>
        <w:rPr>
          <w:sz w:val="24"/>
          <w:lang w:val="ro-RO"/>
        </w:rPr>
      </w:pPr>
      <w:r w:rsidRPr="00607B6F">
        <w:rPr>
          <w:sz w:val="24"/>
          <w:lang w:val="ro-RO"/>
        </w:rPr>
        <w:t xml:space="preserve">Reflection </w:t>
      </w:r>
    </w:p>
    <w:p w:rsidR="00607B6F" w:rsidRPr="00607B6F" w:rsidRDefault="00607B6F" w:rsidP="00607B6F">
      <w:pPr>
        <w:pStyle w:val="ListParagraph"/>
        <w:numPr>
          <w:ilvl w:val="0"/>
          <w:numId w:val="1"/>
        </w:numPr>
        <w:spacing w:line="360" w:lineRule="auto"/>
        <w:rPr>
          <w:sz w:val="24"/>
          <w:lang w:val="ro-RO"/>
        </w:rPr>
      </w:pPr>
      <w:r w:rsidRPr="00607B6F">
        <w:rPr>
          <w:sz w:val="24"/>
          <w:lang w:val="ro-RO"/>
        </w:rPr>
        <w:t xml:space="preserve">Influencing factors </w:t>
      </w:r>
    </w:p>
    <w:p w:rsidR="00607B6F" w:rsidRPr="00607B6F" w:rsidRDefault="00607B6F" w:rsidP="00607B6F">
      <w:pPr>
        <w:pStyle w:val="ListParagraph"/>
        <w:numPr>
          <w:ilvl w:val="0"/>
          <w:numId w:val="1"/>
        </w:numPr>
        <w:spacing w:line="360" w:lineRule="auto"/>
        <w:rPr>
          <w:sz w:val="24"/>
          <w:lang w:val="ro-RO"/>
        </w:rPr>
      </w:pPr>
      <w:r w:rsidRPr="00607B6F">
        <w:rPr>
          <w:sz w:val="24"/>
          <w:lang w:val="ro-RO"/>
        </w:rPr>
        <w:t>Could I have a dealt with it better</w:t>
      </w:r>
    </w:p>
    <w:p w:rsidR="00607B6F" w:rsidRDefault="00607B6F" w:rsidP="00607B6F">
      <w:pPr>
        <w:pStyle w:val="ListParagraph"/>
        <w:numPr>
          <w:ilvl w:val="0"/>
          <w:numId w:val="1"/>
        </w:numPr>
        <w:spacing w:line="360" w:lineRule="auto"/>
        <w:rPr>
          <w:sz w:val="24"/>
          <w:lang w:val="ro-RO"/>
        </w:rPr>
      </w:pPr>
      <w:r w:rsidRPr="00607B6F">
        <w:rPr>
          <w:sz w:val="24"/>
          <w:lang w:val="ro-RO"/>
        </w:rPr>
        <w:t>Learning</w:t>
      </w:r>
      <w:r>
        <w:rPr>
          <w:sz w:val="24"/>
          <w:lang w:val="ro-RO"/>
        </w:rPr>
        <w:t xml:space="preserve">: </w:t>
      </w:r>
      <w:r w:rsidRPr="00607B6F">
        <w:rPr>
          <w:sz w:val="24"/>
          <w:lang w:val="ro-RO"/>
        </w:rPr>
        <w:t xml:space="preserve"> </w:t>
      </w:r>
    </w:p>
    <w:p w:rsidR="00607B6F" w:rsidRPr="00607B6F" w:rsidRDefault="00607B6F" w:rsidP="00607B6F">
      <w:pPr>
        <w:pStyle w:val="ListParagraph"/>
        <w:numPr>
          <w:ilvl w:val="0"/>
          <w:numId w:val="2"/>
        </w:numPr>
        <w:spacing w:line="360" w:lineRule="auto"/>
        <w:rPr>
          <w:sz w:val="24"/>
          <w:lang w:val="ro-RO"/>
        </w:rPr>
      </w:pPr>
      <w:r w:rsidRPr="00607B6F">
        <w:rPr>
          <w:sz w:val="24"/>
          <w:lang w:val="ro-RO"/>
        </w:rPr>
        <w:t>Empirics</w:t>
      </w:r>
      <w:r>
        <w:rPr>
          <w:sz w:val="24"/>
          <w:lang w:val="ro-RO"/>
        </w:rPr>
        <w:t xml:space="preserve"> </w:t>
      </w:r>
      <w:r w:rsidRPr="00607B6F">
        <w:rPr>
          <w:sz w:val="24"/>
          <w:lang w:val="ro-RO"/>
        </w:rPr>
        <w:t>-</w:t>
      </w:r>
      <w:r>
        <w:rPr>
          <w:sz w:val="24"/>
          <w:lang w:val="ro-RO"/>
        </w:rPr>
        <w:t xml:space="preserve"> </w:t>
      </w:r>
      <w:r w:rsidRPr="00607B6F">
        <w:rPr>
          <w:sz w:val="24"/>
          <w:lang w:val="ro-RO"/>
        </w:rPr>
        <w:t>scientific</w:t>
      </w:r>
    </w:p>
    <w:p w:rsidR="00607B6F" w:rsidRPr="00607B6F" w:rsidRDefault="00607B6F" w:rsidP="00607B6F">
      <w:pPr>
        <w:pStyle w:val="ListParagraph"/>
        <w:numPr>
          <w:ilvl w:val="0"/>
          <w:numId w:val="2"/>
        </w:numPr>
        <w:spacing w:line="360" w:lineRule="auto"/>
        <w:rPr>
          <w:sz w:val="24"/>
          <w:lang w:val="ro-RO"/>
        </w:rPr>
      </w:pPr>
      <w:r w:rsidRPr="00607B6F">
        <w:rPr>
          <w:sz w:val="24"/>
          <w:lang w:val="ro-RO"/>
        </w:rPr>
        <w:t>Ethics</w:t>
      </w:r>
      <w:r>
        <w:rPr>
          <w:sz w:val="24"/>
          <w:lang w:val="ro-RO"/>
        </w:rPr>
        <w:t xml:space="preserve"> </w:t>
      </w:r>
      <w:r w:rsidRPr="00607B6F">
        <w:rPr>
          <w:sz w:val="24"/>
          <w:lang w:val="ro-RO"/>
        </w:rPr>
        <w:t>-</w:t>
      </w:r>
      <w:r>
        <w:rPr>
          <w:sz w:val="24"/>
          <w:lang w:val="ro-RO"/>
        </w:rPr>
        <w:t xml:space="preserve"> </w:t>
      </w:r>
      <w:r w:rsidRPr="00607B6F">
        <w:rPr>
          <w:sz w:val="24"/>
          <w:lang w:val="ro-RO"/>
        </w:rPr>
        <w:t>moral knowledge</w:t>
      </w:r>
    </w:p>
    <w:p w:rsidR="00607B6F" w:rsidRPr="00607B6F" w:rsidRDefault="00607B6F" w:rsidP="00607B6F">
      <w:pPr>
        <w:pStyle w:val="ListParagraph"/>
        <w:numPr>
          <w:ilvl w:val="0"/>
          <w:numId w:val="2"/>
        </w:numPr>
        <w:spacing w:line="360" w:lineRule="auto"/>
        <w:rPr>
          <w:sz w:val="24"/>
          <w:lang w:val="ro-RO"/>
        </w:rPr>
      </w:pPr>
      <w:r w:rsidRPr="00607B6F">
        <w:rPr>
          <w:sz w:val="24"/>
          <w:lang w:val="ro-RO"/>
        </w:rPr>
        <w:t>Personal</w:t>
      </w:r>
      <w:r>
        <w:rPr>
          <w:sz w:val="24"/>
          <w:lang w:val="ro-RO"/>
        </w:rPr>
        <w:t xml:space="preserve"> </w:t>
      </w:r>
      <w:r w:rsidRPr="00607B6F">
        <w:rPr>
          <w:sz w:val="24"/>
          <w:lang w:val="ro-RO"/>
        </w:rPr>
        <w:t>-</w:t>
      </w:r>
      <w:r>
        <w:rPr>
          <w:sz w:val="24"/>
          <w:lang w:val="ro-RO"/>
        </w:rPr>
        <w:t xml:space="preserve"> </w:t>
      </w:r>
      <w:r w:rsidRPr="00607B6F">
        <w:rPr>
          <w:sz w:val="24"/>
          <w:lang w:val="ro-RO"/>
        </w:rPr>
        <w:t>self awareness</w:t>
      </w:r>
    </w:p>
    <w:p w:rsidR="00607B6F" w:rsidRDefault="00607B6F" w:rsidP="00607B6F">
      <w:pPr>
        <w:pStyle w:val="ListParagraph"/>
        <w:numPr>
          <w:ilvl w:val="0"/>
          <w:numId w:val="2"/>
        </w:numPr>
        <w:spacing w:line="360" w:lineRule="auto"/>
        <w:rPr>
          <w:sz w:val="24"/>
          <w:lang w:val="ro-RO"/>
        </w:rPr>
      </w:pPr>
      <w:r w:rsidRPr="00607B6F">
        <w:rPr>
          <w:sz w:val="24"/>
          <w:lang w:val="ro-RO"/>
        </w:rPr>
        <w:t>Aesthetics</w:t>
      </w:r>
      <w:r>
        <w:rPr>
          <w:sz w:val="24"/>
          <w:lang w:val="ro-RO"/>
        </w:rPr>
        <w:t xml:space="preserve"> </w:t>
      </w:r>
      <w:r w:rsidRPr="00607B6F">
        <w:rPr>
          <w:sz w:val="24"/>
          <w:lang w:val="ro-RO"/>
        </w:rPr>
        <w:t>-</w:t>
      </w:r>
      <w:r>
        <w:rPr>
          <w:sz w:val="24"/>
          <w:lang w:val="ro-RO"/>
        </w:rPr>
        <w:t xml:space="preserve"> </w:t>
      </w:r>
      <w:r w:rsidRPr="00607B6F">
        <w:rPr>
          <w:sz w:val="24"/>
          <w:lang w:val="ro-RO"/>
        </w:rPr>
        <w:t>the art of what we do, our own experiences.</w:t>
      </w:r>
      <w:r>
        <w:rPr>
          <w:rStyle w:val="FootnoteReference"/>
          <w:sz w:val="24"/>
          <w:lang w:val="ro-RO"/>
        </w:rPr>
        <w:footnoteReference w:id="2"/>
      </w:r>
    </w:p>
    <w:p w:rsidR="00607B6F" w:rsidRPr="00607B6F" w:rsidRDefault="00A9748C" w:rsidP="00607B6F">
      <w:pPr>
        <w:spacing w:line="360" w:lineRule="auto"/>
        <w:rPr>
          <w:sz w:val="24"/>
          <w:lang w:val="ro-RO"/>
        </w:rPr>
      </w:pPr>
      <w:r>
        <w:rPr>
          <w:sz w:val="24"/>
          <w:lang w:val="ro-RO"/>
        </w:rPr>
        <w:t xml:space="preserve">                      </w:t>
      </w:r>
      <w:r w:rsidR="00607B6F" w:rsidRPr="00607B6F">
        <w:rPr>
          <w:sz w:val="24"/>
          <w:lang w:val="ro-RO"/>
        </w:rPr>
        <w:t>Professor Christopher John outlined this reflection model as a guide to a better understanding of work</w:t>
      </w:r>
      <w:r w:rsidR="00FE1B16">
        <w:rPr>
          <w:sz w:val="24"/>
          <w:lang w:val="ro-RO"/>
        </w:rPr>
        <w:t xml:space="preserve">. </w:t>
      </w:r>
    </w:p>
    <w:p w:rsidR="00607B6F" w:rsidRDefault="00A9748C" w:rsidP="00607B6F">
      <w:pPr>
        <w:spacing w:line="360" w:lineRule="auto"/>
        <w:rPr>
          <w:sz w:val="24"/>
          <w:lang w:val="ro-RO"/>
        </w:rPr>
      </w:pPr>
      <w:r>
        <w:rPr>
          <w:sz w:val="24"/>
          <w:lang w:val="ro-RO"/>
        </w:rPr>
        <w:t xml:space="preserve">                      </w:t>
      </w:r>
      <w:r w:rsidR="00607B6F" w:rsidRPr="00607B6F">
        <w:rPr>
          <w:sz w:val="24"/>
          <w:lang w:val="ro-RO"/>
        </w:rPr>
        <w:t>This model is outlined by the analysis of the relationship between the supervisor and the worker or employee, the latter being at the career debut.</w:t>
      </w:r>
      <w:r w:rsidR="00FE1B16">
        <w:rPr>
          <w:sz w:val="24"/>
          <w:lang w:val="ro-RO"/>
        </w:rPr>
        <w:t xml:space="preserve"> </w:t>
      </w:r>
      <w:r w:rsidR="00607B6F" w:rsidRPr="00607B6F">
        <w:rPr>
          <w:sz w:val="24"/>
          <w:lang w:val="ro-RO"/>
        </w:rPr>
        <w:t xml:space="preserve">Johns also highlights the importance of the individual's personal level of knowledge and the way </w:t>
      </w:r>
      <w:r w:rsidR="00607B6F" w:rsidRPr="00607B6F">
        <w:rPr>
          <w:sz w:val="24"/>
          <w:lang w:val="ro-RO"/>
        </w:rPr>
        <w:lastRenderedPageBreak/>
        <w:t>they put them into practice. This reflection is defined by the thoughts, the emotions of the individual according to the si</w:t>
      </w:r>
      <w:r w:rsidR="00FE1B16">
        <w:rPr>
          <w:sz w:val="24"/>
          <w:lang w:val="ro-RO"/>
        </w:rPr>
        <w:t xml:space="preserve">tuation through which he passes. </w:t>
      </w:r>
      <w:r w:rsidR="00607B6F" w:rsidRPr="00607B6F">
        <w:rPr>
          <w:sz w:val="24"/>
          <w:lang w:val="ro-RO"/>
        </w:rPr>
        <w:t>Christopher Johns attempted by his theory to develop what needles Barbara Carper wrote in 1978 about paternal foundations.</w:t>
      </w:r>
    </w:p>
    <w:p w:rsidR="00FE1B16" w:rsidRPr="00A9748C" w:rsidRDefault="00FE1B16" w:rsidP="00FE1B16">
      <w:pPr>
        <w:spacing w:line="360" w:lineRule="auto"/>
        <w:rPr>
          <w:b/>
          <w:sz w:val="24"/>
          <w:u w:val="single"/>
          <w:lang w:val="ro-RO"/>
        </w:rPr>
      </w:pPr>
      <w:r w:rsidRPr="00A9748C">
        <w:rPr>
          <w:b/>
          <w:sz w:val="24"/>
          <w:u w:val="single"/>
          <w:lang w:val="ro-RO"/>
        </w:rPr>
        <w:t>Personal experience</w:t>
      </w:r>
    </w:p>
    <w:p w:rsidR="00FE1B16" w:rsidRDefault="00A9748C" w:rsidP="00FE1B16">
      <w:pPr>
        <w:spacing w:line="360" w:lineRule="auto"/>
        <w:rPr>
          <w:sz w:val="24"/>
          <w:lang w:val="ro-RO"/>
        </w:rPr>
      </w:pPr>
      <w:r>
        <w:rPr>
          <w:sz w:val="24"/>
          <w:lang w:val="ro-RO"/>
        </w:rPr>
        <w:t xml:space="preserve">                    </w:t>
      </w:r>
      <w:r w:rsidR="00FE1B16" w:rsidRPr="00FE1B16">
        <w:rPr>
          <w:sz w:val="24"/>
          <w:lang w:val="ro-RO"/>
        </w:rPr>
        <w:t>The moment when I had to choose the right research method for what the company was and her problems was a critical point in which I felt that time was pushing me very hard.</w:t>
      </w:r>
    </w:p>
    <w:p w:rsidR="00FE1B16" w:rsidRPr="00FE1B16" w:rsidRDefault="00FE1B16" w:rsidP="00FE1B16">
      <w:pPr>
        <w:spacing w:line="360" w:lineRule="auto"/>
        <w:rPr>
          <w:sz w:val="24"/>
          <w:lang w:val="ro-RO"/>
        </w:rPr>
      </w:pPr>
      <w:r w:rsidRPr="00FE1B16">
        <w:rPr>
          <w:sz w:val="24"/>
          <w:lang w:val="ro-RO"/>
        </w:rPr>
        <w:t>The easiest thing to do was to contact the executives of the company, being very open and interested in the reason why I chose their company and my opinion about it. They gave me in due time their statistics, company details that were very useful in understanding some aspects. Despite the fact that it is not a national brand, but just a local brand, it has been found that it provides a lot of attention and concern to employees starting with the way they are prepared, not being a job that requires a high level of physical work. At the same time, one of the management's concerns is to see the company well through the eyes of employees, making sure that they are satisfied with every aspect of the job, but also provide ideas for improving the company's services to customers.</w:t>
      </w:r>
    </w:p>
    <w:p w:rsidR="00FE1B16" w:rsidRPr="00FE1B16" w:rsidRDefault="00A9748C" w:rsidP="00FE1B16">
      <w:pPr>
        <w:spacing w:line="360" w:lineRule="auto"/>
        <w:rPr>
          <w:sz w:val="24"/>
          <w:lang w:val="ro-RO"/>
        </w:rPr>
      </w:pPr>
      <w:r>
        <w:rPr>
          <w:sz w:val="24"/>
          <w:lang w:val="ro-RO"/>
        </w:rPr>
        <w:t xml:space="preserve">                        </w:t>
      </w:r>
      <w:r w:rsidR="00FE1B16" w:rsidRPr="00FE1B16">
        <w:rPr>
          <w:sz w:val="24"/>
          <w:lang w:val="ro-RO"/>
        </w:rPr>
        <w:t>Despite the fact that Urban 21 is not a company that has a large number of political employees and respect, devotion and honesty to employees and clients can be the key to business success.</w:t>
      </w:r>
      <w:r w:rsidR="00FE1B16">
        <w:rPr>
          <w:sz w:val="24"/>
          <w:lang w:val="ro-RO"/>
        </w:rPr>
        <w:t xml:space="preserve"> </w:t>
      </w:r>
      <w:r w:rsidR="00FE1B16" w:rsidRPr="00FE1B16">
        <w:rPr>
          <w:sz w:val="24"/>
          <w:lang w:val="ro-RO"/>
        </w:rPr>
        <w:t>Until we have such a project, we consider that a good manager is a person sitting all day in a desk with a laptop in front, surrounded by maps, giving many phones and being stressed, but in this company over a well-trained manager in his / her field of communication skills, well aware of the moments in which each employee needed a lot of attention and still kept the company's good turnover as turnover .</w:t>
      </w:r>
    </w:p>
    <w:p w:rsidR="00A9748C" w:rsidRDefault="00FE1B16" w:rsidP="00FE1B16">
      <w:pPr>
        <w:spacing w:line="360" w:lineRule="auto"/>
        <w:rPr>
          <w:sz w:val="24"/>
          <w:lang w:val="ro-RO"/>
        </w:rPr>
      </w:pPr>
      <w:r w:rsidRPr="00FE1B16">
        <w:rPr>
          <w:sz w:val="24"/>
          <w:lang w:val="ro-RO"/>
        </w:rPr>
        <w:lastRenderedPageBreak/>
        <w:t>In spite of the fact that in theory the emphasis is placed on the importance of training and traineeships for employees, we consider them to be clichés within companies from different fields, but the team of Urban 21 has made me understand that these are the fastest opportunity for integration and understanding the tasks to be performed at work for each employee. One of the most difficult steps I had to go through was the time when I had to be given an adequate space and hourly intervals to discuss with each employee and not to make them provide me with information platonics, information that puts the company in a very good light. This proved to be difficult because there was no such space in the company and we had to use the manager's desk that was full of documents, being a fairly small space.</w:t>
      </w:r>
    </w:p>
    <w:p w:rsidR="00FE1B16" w:rsidRDefault="00A9748C" w:rsidP="00FE1B16">
      <w:pPr>
        <w:spacing w:line="360" w:lineRule="auto"/>
        <w:rPr>
          <w:sz w:val="24"/>
          <w:lang w:val="ro-RO"/>
        </w:rPr>
      </w:pPr>
      <w:r>
        <w:rPr>
          <w:sz w:val="24"/>
          <w:lang w:val="ro-RO"/>
        </w:rPr>
        <w:t xml:space="preserve">                       </w:t>
      </w:r>
      <w:r w:rsidR="00FE1B16" w:rsidRPr="00FE1B16">
        <w:rPr>
          <w:sz w:val="24"/>
          <w:lang w:val="ro-RO"/>
        </w:rPr>
        <w:t>Organizing time has always been a problem that is difficult to combat given the limited time that I had at my disposal. Another aspect that hindered these discussions with time with employees was the fact that there were certain peak hours in which the restaurant and employees had to work continuously to meet cus</w:t>
      </w:r>
      <w:r w:rsidR="00FE1B16">
        <w:rPr>
          <w:sz w:val="24"/>
          <w:lang w:val="ro-RO"/>
        </w:rPr>
        <w:t xml:space="preserve">tomer needs in a timely manner. </w:t>
      </w:r>
      <w:r w:rsidR="00FE1B16" w:rsidRPr="00FE1B16">
        <w:rPr>
          <w:sz w:val="24"/>
          <w:lang w:val="ro-RO"/>
        </w:rPr>
        <w:t>Another problem would be that we did not spend so much time on employees to observe how they behave during work</w:t>
      </w:r>
      <w:r w:rsidR="00FE1B16">
        <w:rPr>
          <w:sz w:val="24"/>
          <w:lang w:val="ro-RO"/>
        </w:rPr>
        <w:t xml:space="preserve">. </w:t>
      </w:r>
      <w:r w:rsidR="00FE1B16" w:rsidRPr="00FE1B16">
        <w:rPr>
          <w:sz w:val="24"/>
          <w:lang w:val="ro-RO"/>
        </w:rPr>
        <w:t>Another obstacle I had during the writing of the project was to combine and understand the theoretical information related to the analysis of a project as well as the information obtained from the company.</w:t>
      </w:r>
    </w:p>
    <w:p w:rsidR="00A9748C" w:rsidRPr="00A9748C" w:rsidRDefault="00A9748C" w:rsidP="00A9748C">
      <w:pPr>
        <w:spacing w:line="360" w:lineRule="auto"/>
        <w:rPr>
          <w:b/>
          <w:sz w:val="24"/>
          <w:u w:val="single"/>
          <w:lang w:val="ro-RO"/>
        </w:rPr>
      </w:pPr>
      <w:r w:rsidRPr="00A9748C">
        <w:rPr>
          <w:b/>
          <w:sz w:val="24"/>
          <w:u w:val="single"/>
          <w:lang w:val="ro-RO"/>
        </w:rPr>
        <w:t>Relationship between theory and personal experience</w:t>
      </w:r>
    </w:p>
    <w:p w:rsidR="00A9748C" w:rsidRDefault="00A9748C" w:rsidP="00A9748C">
      <w:pPr>
        <w:spacing w:line="360" w:lineRule="auto"/>
        <w:rPr>
          <w:sz w:val="24"/>
          <w:lang w:val="ro-RO"/>
        </w:rPr>
      </w:pPr>
      <w:r>
        <w:rPr>
          <w:sz w:val="24"/>
          <w:lang w:val="ro-RO"/>
        </w:rPr>
        <w:t xml:space="preserve">                      </w:t>
      </w:r>
      <w:r w:rsidR="00E779B9" w:rsidRPr="00E779B9">
        <w:rPr>
          <w:sz w:val="24"/>
          <w:lang w:val="ro-RO"/>
        </w:rPr>
        <w:t>Based on the theory studied and the research done within the organization, the previous project should have a greater focus on the relationship between the employee and the manager, which is emphasized in theory, namely that you have to focus on the feelings, the experiences and actions of the individual depending on the context, that the job performance is higher in the company and not how I focus more on how well the employees are trained to perform their tasks in order to satisfy the client.</w:t>
      </w:r>
      <w:r w:rsidR="00E779B9">
        <w:rPr>
          <w:sz w:val="24"/>
          <w:lang w:val="ro-RO"/>
        </w:rPr>
        <w:t xml:space="preserve"> </w:t>
      </w:r>
    </w:p>
    <w:p w:rsidR="00A9748C" w:rsidRDefault="00A9748C" w:rsidP="00A9748C">
      <w:pPr>
        <w:spacing w:line="360" w:lineRule="auto"/>
        <w:rPr>
          <w:sz w:val="24"/>
          <w:lang w:val="ro-RO"/>
        </w:rPr>
      </w:pPr>
    </w:p>
    <w:p w:rsidR="00A9748C" w:rsidRDefault="00A9748C" w:rsidP="00A9748C">
      <w:pPr>
        <w:spacing w:line="360" w:lineRule="auto"/>
        <w:rPr>
          <w:sz w:val="24"/>
          <w:lang w:val="ro-RO"/>
        </w:rPr>
      </w:pPr>
    </w:p>
    <w:p w:rsidR="00A9748C" w:rsidRDefault="00A9748C" w:rsidP="00FE1B16">
      <w:pPr>
        <w:spacing w:line="360" w:lineRule="auto"/>
        <w:rPr>
          <w:b/>
          <w:sz w:val="24"/>
          <w:u w:val="single"/>
          <w:lang w:val="ro-RO"/>
        </w:rPr>
      </w:pPr>
      <w:r w:rsidRPr="00A9748C">
        <w:rPr>
          <w:b/>
          <w:sz w:val="24"/>
          <w:u w:val="single"/>
          <w:lang w:val="ro-RO"/>
        </w:rPr>
        <w:lastRenderedPageBreak/>
        <w:t>Conclusion</w:t>
      </w:r>
    </w:p>
    <w:p w:rsidR="00E779B9" w:rsidRDefault="00A9748C" w:rsidP="00FE1B16">
      <w:pPr>
        <w:spacing w:line="360" w:lineRule="auto"/>
        <w:rPr>
          <w:sz w:val="24"/>
          <w:lang w:val="ro-RO"/>
        </w:rPr>
      </w:pPr>
      <w:r>
        <w:rPr>
          <w:sz w:val="24"/>
          <w:lang w:val="ro-RO"/>
        </w:rPr>
        <w:t xml:space="preserve">                      </w:t>
      </w:r>
      <w:r w:rsidR="00E779B9" w:rsidRPr="00E779B9">
        <w:rPr>
          <w:sz w:val="24"/>
          <w:lang w:val="ro-RO"/>
        </w:rPr>
        <w:t>Regardless of the size of the organization, all managers, entrepreneurs and employees recognize the importance of training as a major component in its ability to adapt, reorganize or even reinvent itself in the relationship with the market, with competition and new technologies. Problems exist when training is used accidentally, only reactive - after a failure, random or event. A single training does not bring the expected results or they are unsustainable over time, it does not solve the staff turnover, but it can often be concluded that time has been wasted. Partly true.</w:t>
      </w:r>
      <w:r w:rsidR="00E779B9">
        <w:rPr>
          <w:sz w:val="24"/>
          <w:lang w:val="ro-RO"/>
        </w:rPr>
        <w:t xml:space="preserve"> </w:t>
      </w:r>
    </w:p>
    <w:p w:rsidR="00A9748C" w:rsidRPr="00A9748C" w:rsidRDefault="00A9748C" w:rsidP="00FE1B16">
      <w:pPr>
        <w:spacing w:line="360" w:lineRule="auto"/>
        <w:rPr>
          <w:sz w:val="24"/>
          <w:lang w:val="ro-RO"/>
        </w:rPr>
      </w:pPr>
      <w:r w:rsidRPr="00A9748C">
        <w:rPr>
          <w:sz w:val="24"/>
          <w:lang w:val="ro-RO"/>
        </w:rPr>
        <w:t>By concluding these reflective projects we have learned much better how to interpret a theory, how to put into practice what time management means and how you can do it regardless of whether it is a long or shorter duration and the level of information that needs to be processed, so what the individual is in an organization, how he interacts and the experiences he has so far influences the quality of the services offered by the company, but also how it offers ideas for their improvement.</w:t>
      </w:r>
      <w:bookmarkStart w:id="0" w:name="_GoBack"/>
      <w:bookmarkEnd w:id="0"/>
    </w:p>
    <w:sectPr w:rsidR="00A9748C" w:rsidRPr="00A9748C" w:rsidSect="00A9748C">
      <w:pgSz w:w="12240" w:h="15840"/>
      <w:pgMar w:top="1440" w:right="1440" w:bottom="1440" w:left="201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468" w:rsidRDefault="00935468" w:rsidP="00607B6F">
      <w:pPr>
        <w:spacing w:after="0" w:line="240" w:lineRule="auto"/>
      </w:pPr>
      <w:r>
        <w:separator/>
      </w:r>
    </w:p>
  </w:endnote>
  <w:endnote w:type="continuationSeparator" w:id="0">
    <w:p w:rsidR="00935468" w:rsidRDefault="00935468" w:rsidP="00607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468" w:rsidRDefault="00935468" w:rsidP="00607B6F">
      <w:pPr>
        <w:spacing w:after="0" w:line="240" w:lineRule="auto"/>
      </w:pPr>
      <w:r>
        <w:separator/>
      </w:r>
    </w:p>
  </w:footnote>
  <w:footnote w:type="continuationSeparator" w:id="0">
    <w:p w:rsidR="00935468" w:rsidRDefault="00935468" w:rsidP="00607B6F">
      <w:pPr>
        <w:spacing w:after="0" w:line="240" w:lineRule="auto"/>
      </w:pPr>
      <w:r>
        <w:continuationSeparator/>
      </w:r>
    </w:p>
  </w:footnote>
  <w:footnote w:id="1">
    <w:p w:rsidR="00607B6F" w:rsidRPr="00607B6F" w:rsidRDefault="00607B6F">
      <w:pPr>
        <w:pStyle w:val="FootnoteText"/>
        <w:rPr>
          <w:lang w:val="ro-RO"/>
        </w:rPr>
      </w:pPr>
      <w:r>
        <w:rPr>
          <w:rStyle w:val="FootnoteReference"/>
        </w:rPr>
        <w:footnoteRef/>
      </w:r>
      <w:r>
        <w:t xml:space="preserve"> </w:t>
      </w:r>
      <w:proofErr w:type="spellStart"/>
      <w:r w:rsidRPr="00607B6F">
        <w:t>Schön</w:t>
      </w:r>
      <w:proofErr w:type="spellEnd"/>
      <w:r w:rsidRPr="00607B6F">
        <w:t>, Donald A. (1983). The reflective practitioner: ho</w:t>
      </w:r>
      <w:r>
        <w:t xml:space="preserve">w professionals think in action </w:t>
      </w:r>
    </w:p>
  </w:footnote>
  <w:footnote w:id="2">
    <w:p w:rsidR="00607B6F" w:rsidRPr="00607B6F" w:rsidRDefault="00607B6F">
      <w:pPr>
        <w:pStyle w:val="FootnoteText"/>
        <w:rPr>
          <w:lang w:val="ro-RO"/>
        </w:rPr>
      </w:pPr>
      <w:r>
        <w:rPr>
          <w:rStyle w:val="FootnoteReference"/>
        </w:rPr>
        <w:footnoteRef/>
      </w:r>
      <w:r>
        <w:t xml:space="preserve"> </w:t>
      </w:r>
      <w:proofErr w:type="gramStart"/>
      <w:r w:rsidRPr="00607B6F">
        <w:t>Johns C (1995) Framing learning through reflection within Carper’s fundamental ways of knowing in nursi</w:t>
      </w:r>
      <w:r>
        <w:t>ng.</w:t>
      </w:r>
      <w:proofErr w:type="gramEnd"/>
      <w:r>
        <w:t xml:space="preserve"> Journal of Advanced Nursing</w:t>
      </w:r>
      <w:r w:rsidRPr="00607B6F">
        <w:t>, 226-234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D7E4E"/>
    <w:multiLevelType w:val="hybridMultilevel"/>
    <w:tmpl w:val="B8C61512"/>
    <w:lvl w:ilvl="0" w:tplc="0409000D">
      <w:start w:val="1"/>
      <w:numFmt w:val="bullet"/>
      <w:lvlText w:val=""/>
      <w:lvlJc w:val="left"/>
      <w:pPr>
        <w:ind w:left="2037" w:hanging="360"/>
      </w:pPr>
      <w:rPr>
        <w:rFonts w:ascii="Wingdings" w:hAnsi="Wingdings" w:hint="default"/>
      </w:rPr>
    </w:lvl>
    <w:lvl w:ilvl="1" w:tplc="04090003" w:tentative="1">
      <w:start w:val="1"/>
      <w:numFmt w:val="bullet"/>
      <w:lvlText w:val="o"/>
      <w:lvlJc w:val="left"/>
      <w:pPr>
        <w:ind w:left="2757" w:hanging="360"/>
      </w:pPr>
      <w:rPr>
        <w:rFonts w:ascii="Courier New" w:hAnsi="Courier New" w:cs="Courier New" w:hint="default"/>
      </w:rPr>
    </w:lvl>
    <w:lvl w:ilvl="2" w:tplc="04090005" w:tentative="1">
      <w:start w:val="1"/>
      <w:numFmt w:val="bullet"/>
      <w:lvlText w:val=""/>
      <w:lvlJc w:val="left"/>
      <w:pPr>
        <w:ind w:left="3477" w:hanging="360"/>
      </w:pPr>
      <w:rPr>
        <w:rFonts w:ascii="Wingdings" w:hAnsi="Wingdings" w:hint="default"/>
      </w:rPr>
    </w:lvl>
    <w:lvl w:ilvl="3" w:tplc="04090001" w:tentative="1">
      <w:start w:val="1"/>
      <w:numFmt w:val="bullet"/>
      <w:lvlText w:val=""/>
      <w:lvlJc w:val="left"/>
      <w:pPr>
        <w:ind w:left="4197" w:hanging="360"/>
      </w:pPr>
      <w:rPr>
        <w:rFonts w:ascii="Symbol" w:hAnsi="Symbol" w:hint="default"/>
      </w:rPr>
    </w:lvl>
    <w:lvl w:ilvl="4" w:tplc="04090003" w:tentative="1">
      <w:start w:val="1"/>
      <w:numFmt w:val="bullet"/>
      <w:lvlText w:val="o"/>
      <w:lvlJc w:val="left"/>
      <w:pPr>
        <w:ind w:left="4917" w:hanging="360"/>
      </w:pPr>
      <w:rPr>
        <w:rFonts w:ascii="Courier New" w:hAnsi="Courier New" w:cs="Courier New" w:hint="default"/>
      </w:rPr>
    </w:lvl>
    <w:lvl w:ilvl="5" w:tplc="04090005" w:tentative="1">
      <w:start w:val="1"/>
      <w:numFmt w:val="bullet"/>
      <w:lvlText w:val=""/>
      <w:lvlJc w:val="left"/>
      <w:pPr>
        <w:ind w:left="5637" w:hanging="360"/>
      </w:pPr>
      <w:rPr>
        <w:rFonts w:ascii="Wingdings" w:hAnsi="Wingdings" w:hint="default"/>
      </w:rPr>
    </w:lvl>
    <w:lvl w:ilvl="6" w:tplc="04090001" w:tentative="1">
      <w:start w:val="1"/>
      <w:numFmt w:val="bullet"/>
      <w:lvlText w:val=""/>
      <w:lvlJc w:val="left"/>
      <w:pPr>
        <w:ind w:left="6357" w:hanging="360"/>
      </w:pPr>
      <w:rPr>
        <w:rFonts w:ascii="Symbol" w:hAnsi="Symbol" w:hint="default"/>
      </w:rPr>
    </w:lvl>
    <w:lvl w:ilvl="7" w:tplc="04090003" w:tentative="1">
      <w:start w:val="1"/>
      <w:numFmt w:val="bullet"/>
      <w:lvlText w:val="o"/>
      <w:lvlJc w:val="left"/>
      <w:pPr>
        <w:ind w:left="7077" w:hanging="360"/>
      </w:pPr>
      <w:rPr>
        <w:rFonts w:ascii="Courier New" w:hAnsi="Courier New" w:cs="Courier New" w:hint="default"/>
      </w:rPr>
    </w:lvl>
    <w:lvl w:ilvl="8" w:tplc="04090005" w:tentative="1">
      <w:start w:val="1"/>
      <w:numFmt w:val="bullet"/>
      <w:lvlText w:val=""/>
      <w:lvlJc w:val="left"/>
      <w:pPr>
        <w:ind w:left="7797" w:hanging="360"/>
      </w:pPr>
      <w:rPr>
        <w:rFonts w:ascii="Wingdings" w:hAnsi="Wingdings" w:hint="default"/>
      </w:rPr>
    </w:lvl>
  </w:abstractNum>
  <w:abstractNum w:abstractNumId="1">
    <w:nsid w:val="73455E50"/>
    <w:multiLevelType w:val="hybridMultilevel"/>
    <w:tmpl w:val="C060C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B6F"/>
    <w:rsid w:val="00607B6F"/>
    <w:rsid w:val="00935468"/>
    <w:rsid w:val="00A9748C"/>
    <w:rsid w:val="00B504CE"/>
    <w:rsid w:val="00E779B9"/>
    <w:rsid w:val="00FE1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7B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7B6F"/>
    <w:rPr>
      <w:sz w:val="20"/>
      <w:szCs w:val="20"/>
    </w:rPr>
  </w:style>
  <w:style w:type="character" w:styleId="FootnoteReference">
    <w:name w:val="footnote reference"/>
    <w:basedOn w:val="DefaultParagraphFont"/>
    <w:uiPriority w:val="99"/>
    <w:semiHidden/>
    <w:unhideWhenUsed/>
    <w:rsid w:val="00607B6F"/>
    <w:rPr>
      <w:vertAlign w:val="superscript"/>
    </w:rPr>
  </w:style>
  <w:style w:type="paragraph" w:styleId="ListParagraph">
    <w:name w:val="List Paragraph"/>
    <w:basedOn w:val="Normal"/>
    <w:uiPriority w:val="34"/>
    <w:qFormat/>
    <w:rsid w:val="00607B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7B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7B6F"/>
    <w:rPr>
      <w:sz w:val="20"/>
      <w:szCs w:val="20"/>
    </w:rPr>
  </w:style>
  <w:style w:type="character" w:styleId="FootnoteReference">
    <w:name w:val="footnote reference"/>
    <w:basedOn w:val="DefaultParagraphFont"/>
    <w:uiPriority w:val="99"/>
    <w:semiHidden/>
    <w:unhideWhenUsed/>
    <w:rsid w:val="00607B6F"/>
    <w:rPr>
      <w:vertAlign w:val="superscript"/>
    </w:rPr>
  </w:style>
  <w:style w:type="paragraph" w:styleId="ListParagraph">
    <w:name w:val="List Paragraph"/>
    <w:basedOn w:val="Normal"/>
    <w:uiPriority w:val="34"/>
    <w:qFormat/>
    <w:rsid w:val="00607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32613-28C8-41BE-ACD4-49531B78A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2019-01-10T22:59:00Z</dcterms:created>
  <dcterms:modified xsi:type="dcterms:W3CDTF">2019-01-10T23:52:00Z</dcterms:modified>
</cp:coreProperties>
</file>