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6764FC1E" w14:textId="1434D828" w:rsidR="00730A2D" w:rsidRDefault="00730A2D">
      <w:r>
        <w:t>Costa is a multi-national coffee shop chain that began in London in 1971. Brothers, Sergio and Bruno Costa, started the company as a roastery and to keep up with demand, opened Costas firsts espresso bar in 1978</w:t>
      </w:r>
      <w:r w:rsidR="007F2DEC">
        <w:t xml:space="preserve"> (Costa Coffee, 2018)</w:t>
      </w:r>
      <w:r>
        <w:t>. 1971 was not just the start of one of the future powerhouses in the coffee industry</w:t>
      </w:r>
      <w:r w:rsidR="007F2DEC">
        <w:t>,</w:t>
      </w:r>
      <w:r>
        <w:t xml:space="preserve"> but two</w:t>
      </w:r>
      <w:r w:rsidR="007F2DEC">
        <w:t>.</w:t>
      </w:r>
      <w:r>
        <w:t xml:space="preserve"> </w:t>
      </w:r>
      <w:r w:rsidR="007F2DEC">
        <w:t>A</w:t>
      </w:r>
      <w:r>
        <w:t>cross the Atlantic Ocean, in Seattle’s Pike Place Market, Starbucks was also born</w:t>
      </w:r>
      <w:r w:rsidR="007F2DEC">
        <w:t xml:space="preserve"> (Starbucks, 2018)</w:t>
      </w:r>
      <w:r>
        <w:t>. Since the inception of these two major players, the UK coffee shop industry has grown exponentially, with 2017 producing growth of 7.3% up to £9.6bn (Hospitality and catering, 2018).</w:t>
      </w:r>
      <w:r w:rsidR="007F2DEC">
        <w:t xml:space="preserve"> With the market on the rise, there is potential for new entrants to threaten Costa’s market share, along with existing competing firms exploiting gaps in the market to gain a better competitive edge.</w:t>
      </w:r>
    </w:p>
    <w:p w14:paraId="53E17C36" w14:textId="3C90BD3F" w:rsidR="00730A2D" w:rsidRDefault="007F2DEC">
      <w:r>
        <w:t>Caffe Nero, another London born international coffee shop,</w:t>
      </w:r>
      <w:r w:rsidR="00730A2D">
        <w:t xml:space="preserve"> has also implemented itself as effective competition to both Starbucks and Costa. Founded in 1997, only one year before Starbucks ‘invasion’ of the UK coffee market (BBC 1998), Caffe Nero has 675 stores to Starbucks’ 956 (Hospitality and catering, 2018). Costa has been able to outperform competition in the market by operating both corporate and franchise models. This has allowed them to expand to 2,326 stores nationwide (hospitality and catering, 2018). Along with manned stores, Costa’s acquisition of coffee nation in 2011 (Whitbread, 2016), allowed Costa to rebrand existing coffee machines in service stations</w:t>
      </w:r>
      <w:r>
        <w:t>,</w:t>
      </w:r>
      <w:r w:rsidR="00730A2D">
        <w:t xml:space="preserve"> and after five years in service, the brand is in ‘nine international markets’ and has 6000 </w:t>
      </w:r>
      <w:r>
        <w:t xml:space="preserve">unmanned </w:t>
      </w:r>
      <w:r w:rsidR="00730A2D">
        <w:t>machines</w:t>
      </w:r>
      <w:r>
        <w:t xml:space="preserve"> (ibid)</w:t>
      </w:r>
      <w:r w:rsidR="00730A2D">
        <w:t>. This has allowed brand exposure in places where a brick and mortar store would not be feasible</w:t>
      </w:r>
      <w:r>
        <w:t>,</w:t>
      </w:r>
      <w:r w:rsidR="00730A2D">
        <w:t xml:space="preserve"> and</w:t>
      </w:r>
      <w:r>
        <w:t xml:space="preserve"> along with Costa’s ‘proud to serve’ model (Costa, 2018), given</w:t>
      </w:r>
      <w:r w:rsidR="00730A2D">
        <w:t xml:space="preserve"> Costa a competitive advantage over domestic competition</w:t>
      </w:r>
      <w:r>
        <w:t>.</w:t>
      </w:r>
    </w:p>
    <w:p w14:paraId="0D5BD3A2" w14:textId="5C34512F" w:rsidR="007F2DEC" w:rsidRDefault="00730A2D">
      <w:r>
        <w:t>Low cost of entry has allowed independent coffee shops to enter the market and some have established a firm foothold.</w:t>
      </w:r>
      <w:r w:rsidR="007F2DEC">
        <w:t xml:space="preserve"> </w:t>
      </w:r>
      <w:r>
        <w:t xml:space="preserve"> Coffee #1 was founded in 2001 and </w:t>
      </w:r>
      <w:r w:rsidR="007F2DEC">
        <w:t>now has</w:t>
      </w:r>
      <w:r>
        <w:t xml:space="preserve"> 72 stores nationwide (Statista, 2016). If all independent coffee shops were to scale to this size along with a similar growth to chain brands, peak market saturation may occur, and profits may stagnate. Hooker (2017) analyses whether the UK has already reached this coffee shop saturation point and concludes ‘there is only four to five’ more years of growth within the industry. However, Young (</w:t>
      </w:r>
      <w:r w:rsidR="007F2DEC">
        <w:t xml:space="preserve">2017, </w:t>
      </w:r>
      <w:r>
        <w:t>cited in Hooker, 2017) states that coffee shops serve alternative purpose to just serving coffee</w:t>
      </w:r>
      <w:r w:rsidR="007F2DEC">
        <w:t>,</w:t>
      </w:r>
      <w:r>
        <w:t xml:space="preserve"> and it is these social purposes that will drive future development and urbanely dense populations will always require social spaces for community engagement. The fall of popularity for public houses has allowed coffee shops and other alternative social hubs to prosper as the ‘primary social venue’ (Davidson, 2015).</w:t>
      </w:r>
    </w:p>
    <w:p w14:paraId="4B78AEFA" w14:textId="64FEA692" w:rsidR="007F2DEC" w:rsidRDefault="007F2DEC">
      <w:r>
        <w:t>Independent coffee shops have already started cannibalising ‘like-for-like’ sales and have reduced Costa’s margin in this area down to 0.1% in 2017, down from 1.1% in 2016, and far from the ‘soaring’ heights of 7% in 2014 (Butler, 2017). Despite Costa trying to keep up with the ‘third-wave’ (ibid), the coffee market has already grown in to the ‘fifth-wave.’ The coffee market is currently catering for a different market from when the big brands of coffee came in to existence. It is the modernised artisan café’s catering to this ‘millennial’ market that are causing reduction to Costa’s, and other chain coffee shops, profit margins (Butler, 2017).</w:t>
      </w:r>
    </w:p>
    <w:p w14:paraId="72FD46AC" w14:textId="3C5FA005" w:rsidR="007F2DEC" w:rsidRDefault="00730A2D">
      <w:r>
        <w:t>Switching costs are marginal to buyers within the coffee shop industry, as buyers are of small volume, therefore, they will only pay a mark up or a reduction on their usual purchases</w:t>
      </w:r>
      <w:r w:rsidR="007F2DEC">
        <w:t>,</w:t>
      </w:r>
      <w:r>
        <w:t xml:space="preserve"> whichever business they may buy from. </w:t>
      </w:r>
      <w:r w:rsidR="007F2DEC">
        <w:t xml:space="preserve">With the rise of the third-wave, consumer tastes became ‘more sophisticated’ (Butler 2017), and they are ‘willing to spend more’ (ibid) for what they regard as a more premium product. This leaves Costa, and other chain brands, in a paradoxical situation, as if they were to change the product to a more premium on, they risk losing the consistency that they have become known for. Also, a more premium product would demand a higher price, and if Costa were to raise prices, they may outprice some of their target market and place themselves in a </w:t>
      </w:r>
      <w:r w:rsidR="007F2DEC">
        <w:lastRenderedPageBreak/>
        <w:t>completely new market form their direct rivals. This would mean them surrendering part of their market share, either temporarily or permanently, as teething problems may occur, and consumer backlash may also be a possibility.</w:t>
      </w:r>
    </w:p>
    <w:p w14:paraId="3E26B668" w14:textId="26658349" w:rsidR="00730A2D" w:rsidRDefault="007F2DEC">
      <w:r>
        <w:t>Buyer power in the coffee shop industry is low due to the buyers only buying small volumes of the product. The product is relatively cheap to make with average cappuccino’s costing eight pence and a similar cost being share through the rest of the products. The rest of the price makes up the extras such as the cup, sugar, stirrers and a portion of the staff wages (Silverman, 2013). As the cost of the product is low, Costa would not operate at a significant loss if they were to lose some customers. Coffee ids a convenience product and it is the wants of the consumer that drive them to purchase. By monitoring trends along with offering a core coffee menu, Costa can remain relevant in the coffee shop industry and retain its customer base that has helped propel the business to its current position of ‘nations favourite coffee shop’ since 2010. (</w:t>
      </w:r>
      <w:proofErr w:type="spellStart"/>
      <w:r>
        <w:t>Goldex</w:t>
      </w:r>
      <w:proofErr w:type="spellEnd"/>
      <w:r>
        <w:t xml:space="preserve"> investments, 2018)</w:t>
      </w:r>
    </w:p>
    <w:p w14:paraId="62CCB0FA" w14:textId="24D5A978" w:rsidR="007F2DEC" w:rsidRDefault="007F2DEC">
      <w:r>
        <w:t>Supplier power is also low as all the machinery that is needed for the production of coffee is mass produced. As there is a diverse product catalogue of machines that can be utilised in the creation of coffee, with home machines available for low prices and easy means of purchase (Argos, 2018) to commercial machines being in the thousands (Home Institute, 2018), suppliers are not able to demand a high price for entry-level machines. This allows for the average consumer to be able to create store quality coffee at home. The availability of cheaper options narrows the suppliers power in this respect.</w:t>
      </w:r>
    </w:p>
    <w:p w14:paraId="0F274B4D" w14:textId="33D32BAC" w:rsidR="007F2DEC" w:rsidRDefault="007F2DEC">
      <w:r>
        <w:t>As the ‘nation’s favourite coffee shop,’ Costa must retain the quality that they have become known for. To do so, Costa must ensure that all supplies are of a consistent quality and up to the standard that the consumer has come to expect. Suppliers of perishable goods are in a position of moderate power as they are able tot control prices on these goods. However, purchased perishables used in the production of coffee are milk and coffee beans. Milk is a widely accessible resource in the UK and as a result, leaves the supplier with little bargaining power. Only if they were to become a monopoly in providing milk to the UK would their power increase.</w:t>
      </w:r>
    </w:p>
    <w:p w14:paraId="2FECF866" w14:textId="35E9951D" w:rsidR="007F2DEC" w:rsidRDefault="007F2DEC">
      <w:r>
        <w:t>The quality of the bean leads to coffee bean farmers having more power over the milk farmer as they are more specialty products, as they are graded, and price is dependant on the grade. External factors like Brexit and import costs rising have lead to a direct rise in cost for coffee beans and a subsequent rise in price for the consumer (</w:t>
      </w:r>
      <w:proofErr w:type="spellStart"/>
      <w:r>
        <w:t>Titcomb</w:t>
      </w:r>
      <w:proofErr w:type="spellEnd"/>
      <w:r>
        <w:t>, 2014). Ecological factors in growing countries can also lead to lower yields and less supply can also lead to increase in price of the bean on import (Futures Knowledge, 2014). As more coffee farms are created, and quality is improved in poorer farms, the saturation of the coffee bean market would lead to the suppliers being in a less favourable bargaining position in respect of the pricing of the bean.</w:t>
      </w:r>
    </w:p>
    <w:p w14:paraId="5D0A412A" w14:textId="15EFFFBA" w:rsidR="007F2DEC" w:rsidRDefault="007F2DEC">
      <w:r>
        <w:t xml:space="preserve">Substitution is possible in many forms, not only in product but in the method that the product is created. Each chain brand utilises its own formula for their espresso to keep them unique. In addition to their recipes, machinery can also be different. Costa utilises skilled baristas to craft the coffee, where new entrants in to the market, such as </w:t>
      </w:r>
      <w:proofErr w:type="spellStart"/>
      <w:r>
        <w:t>Mcdonald’s</w:t>
      </w:r>
      <w:proofErr w:type="spellEnd"/>
      <w:r>
        <w:t xml:space="preserve"> use machines </w:t>
      </w:r>
      <w:proofErr w:type="gramStart"/>
      <w:r>
        <w:t>similar to</w:t>
      </w:r>
      <w:proofErr w:type="gramEnd"/>
      <w:r>
        <w:t xml:space="preserve"> the costa express models to create a similar product. These low input methods allow other businesses to enter the coffee market with low set up fees or skills. All that would be needed is the installation and instruction of use for the machine.</w:t>
      </w:r>
    </w:p>
    <w:p w14:paraId="33325046" w14:textId="3C618C06" w:rsidR="007F2DEC" w:rsidRDefault="007F2DEC">
      <w:r>
        <w:t xml:space="preserve">Substitutions of hot drinks would come down to personal preference. Tea, hot chocolate and other similar products are able to replace coffee but with coffee popularity on the rise and outselling tea in the UK at a rate of two-to-one and tea consumption dropping 19 per-cent since 2010 (Poulter, </w:t>
      </w:r>
      <w:r>
        <w:lastRenderedPageBreak/>
        <w:t>2016), substitution of this variety is low at the current time and it is only alternative crafting methods that pose a high risk threat to Costa’s business model.</w:t>
      </w:r>
    </w:p>
    <w:p w14:paraId="0545A696" w14:textId="5C148B40" w:rsidR="007F2DEC" w:rsidRDefault="007F2DEC"/>
    <w:p w14:paraId="1B2F1063" w14:textId="4024A4DA" w:rsidR="007F2DEC" w:rsidRDefault="007F2DEC">
      <w:r>
        <w:t xml:space="preserve">To conclude, Costa is a market leader in a market that is still rising. However, the market is split between chain coffee shops and artisan style independents. Low barriers of entry in to the coffee market have allowed numerous artisan style coffee shops to emerge and they have gained popularity and a decent market share. Buyers in this industry hold low power values as the products are convenience, and buyer volume is low, and if Costa can continue to quench the thirst and caffeine desires of the consumers, there will always be a place for them in the market. Supply of coffee coming from developing countries leads to the inability for suppliers to demand too high of a price for the product, because to be undercut would mean less money in an already poor ecosystem, which leads to competitive prices for coffee beans. The future risks for barista employed coffee chains, such as Costa and Starbucks, comes form the ease of implementation of coffee in to other already functioning businesses. </w:t>
      </w:r>
      <w:proofErr w:type="spellStart"/>
      <w:r>
        <w:t>Mcdonald’s</w:t>
      </w:r>
      <w:proofErr w:type="spellEnd"/>
      <w:r>
        <w:t xml:space="preserve"> introduction of coffee to its menus, sees another 1200 premises in the UK selling coffee. It is the competitive niches and constant future development in to retaining customer base with different business models that will keep Costa relevant in the industry.</w:t>
      </w:r>
    </w:p>
    <w:p w14:paraId="50EC57C5" w14:textId="77777777" w:rsidR="007F2DEC" w:rsidRDefault="007F2DEC"/>
    <w:p w14:paraId="27F9D16B" w14:textId="66D39046" w:rsidR="00730A2D" w:rsidRDefault="00730A2D"/>
    <w:p w14:paraId="319EEF50" w14:textId="77777777" w:rsidR="00730A2D" w:rsidRDefault="00730A2D"/>
    <w:p w14:paraId="4E282EA4" w14:textId="04E3872B" w:rsidR="00730A2D" w:rsidRDefault="00730A2D"/>
    <w:p w14:paraId="79A8E52B" w14:textId="77777777" w:rsidR="00730A2D" w:rsidRPr="00730A2D" w:rsidRDefault="00730A2D" w:rsidP="00730A2D"/>
    <w:p w14:paraId="623CD207" w14:textId="77777777" w:rsidR="00730A2D" w:rsidRPr="00730A2D" w:rsidRDefault="00730A2D" w:rsidP="00730A2D"/>
    <w:p w14:paraId="35E61379" w14:textId="77777777" w:rsidR="00730A2D" w:rsidRPr="00730A2D" w:rsidRDefault="00730A2D" w:rsidP="00730A2D"/>
    <w:p w14:paraId="68496A11" w14:textId="77777777" w:rsidR="00730A2D" w:rsidRPr="00730A2D" w:rsidRDefault="00730A2D" w:rsidP="00730A2D"/>
    <w:p w14:paraId="498880DA" w14:textId="77777777" w:rsidR="007F2DEC" w:rsidRDefault="007F2DEC" w:rsidP="007F2DEC">
      <w:pPr>
        <w:tabs>
          <w:tab w:val="left" w:pos="1073"/>
        </w:tabs>
      </w:pPr>
    </w:p>
    <w:p w14:paraId="3EB45F6F" w14:textId="77777777" w:rsidR="007F2DEC" w:rsidRDefault="007F2DEC" w:rsidP="007F2DEC">
      <w:pPr>
        <w:tabs>
          <w:tab w:val="left" w:pos="1073"/>
        </w:tabs>
      </w:pPr>
    </w:p>
    <w:p w14:paraId="1B4EE74E" w14:textId="77777777" w:rsidR="007F2DEC" w:rsidRDefault="007F2DEC" w:rsidP="007F2DEC">
      <w:pPr>
        <w:tabs>
          <w:tab w:val="left" w:pos="1073"/>
        </w:tabs>
      </w:pPr>
    </w:p>
    <w:p w14:paraId="1CDC2BDE" w14:textId="77777777" w:rsidR="007F2DEC" w:rsidRDefault="007F2DEC" w:rsidP="007F2DEC">
      <w:pPr>
        <w:tabs>
          <w:tab w:val="left" w:pos="1073"/>
        </w:tabs>
      </w:pPr>
    </w:p>
    <w:p w14:paraId="166B2139" w14:textId="77777777" w:rsidR="007F2DEC" w:rsidRDefault="007F2DEC" w:rsidP="007F2DEC">
      <w:pPr>
        <w:tabs>
          <w:tab w:val="left" w:pos="1073"/>
        </w:tabs>
      </w:pPr>
    </w:p>
    <w:p w14:paraId="6BC6913B" w14:textId="77777777" w:rsidR="007F2DEC" w:rsidRDefault="007F2DEC" w:rsidP="007F2DEC">
      <w:pPr>
        <w:tabs>
          <w:tab w:val="left" w:pos="1073"/>
        </w:tabs>
      </w:pPr>
    </w:p>
    <w:p w14:paraId="16C2553D" w14:textId="77777777" w:rsidR="007F2DEC" w:rsidRDefault="007F2DEC" w:rsidP="007F2DEC">
      <w:pPr>
        <w:tabs>
          <w:tab w:val="left" w:pos="1073"/>
        </w:tabs>
      </w:pPr>
    </w:p>
    <w:p w14:paraId="7359AB1D" w14:textId="77777777" w:rsidR="007F2DEC" w:rsidRDefault="007F2DEC" w:rsidP="007F2DEC">
      <w:pPr>
        <w:tabs>
          <w:tab w:val="left" w:pos="1073"/>
        </w:tabs>
      </w:pPr>
    </w:p>
    <w:p w14:paraId="5E65B13C" w14:textId="77777777" w:rsidR="007F2DEC" w:rsidRDefault="007F2DEC" w:rsidP="007F2DEC">
      <w:pPr>
        <w:tabs>
          <w:tab w:val="left" w:pos="1073"/>
        </w:tabs>
      </w:pPr>
    </w:p>
    <w:p w14:paraId="721E6064" w14:textId="77777777" w:rsidR="007F2DEC" w:rsidRDefault="007F2DEC" w:rsidP="007F2DEC">
      <w:pPr>
        <w:tabs>
          <w:tab w:val="left" w:pos="1073"/>
        </w:tabs>
      </w:pPr>
    </w:p>
    <w:p w14:paraId="404AF7BA" w14:textId="77777777" w:rsidR="007F2DEC" w:rsidRDefault="007F2DEC" w:rsidP="007F2DEC">
      <w:pPr>
        <w:tabs>
          <w:tab w:val="left" w:pos="1073"/>
        </w:tabs>
      </w:pPr>
    </w:p>
    <w:p w14:paraId="1E2AADA0" w14:textId="77777777" w:rsidR="007F2DEC" w:rsidRDefault="007F2DEC" w:rsidP="007F2DEC">
      <w:pPr>
        <w:tabs>
          <w:tab w:val="left" w:pos="1073"/>
        </w:tabs>
      </w:pPr>
    </w:p>
    <w:p w14:paraId="23352900" w14:textId="170E644D" w:rsidR="007F2DEC" w:rsidRDefault="007F2DEC" w:rsidP="007F2DEC">
      <w:pPr>
        <w:tabs>
          <w:tab w:val="left" w:pos="1073"/>
        </w:tabs>
      </w:pPr>
      <w:r>
        <w:lastRenderedPageBreak/>
        <w:t>References</w:t>
      </w:r>
    </w:p>
    <w:p w14:paraId="4972B1A7" w14:textId="77777777" w:rsidR="007F2DEC" w:rsidRDefault="007F2DEC" w:rsidP="007F2DEC">
      <w:pPr>
        <w:tabs>
          <w:tab w:val="left" w:pos="1073"/>
        </w:tabs>
      </w:pPr>
      <w:r>
        <w:t xml:space="preserve">Argos. (2018) Coffee Machines. Available at: </w:t>
      </w:r>
      <w:hyperlink r:id="rId6" w:history="1">
        <w:r w:rsidRPr="00C67DE8">
          <w:rPr>
            <w:rStyle w:val="Hyperlink"/>
          </w:rPr>
          <w:t>http://www.argos.co.uk/search/coffee-machine/?cmpid=GG05X&amp;_$ja=tsid:13534|cid:66622965|agid:8554802685|tid:aud-144400486596:kwd-633860733|crid:251230215730|nw:g|rnd:2733556917903578742|dvc:c|adp:1t1|mt:e|loc:9045391&amp;gclid=CjwKCAiAlL_UBRBoEiwAXKgW55nhiwFBLNmXv_S7d6TtbZi7uJkvY-ck2vhzs4VXzEF1zXzWz9kXfBoCHQcQAvD_BwE</w:t>
        </w:r>
      </w:hyperlink>
      <w:r>
        <w:t>. Accessed 15/02/2018</w:t>
      </w:r>
    </w:p>
    <w:p w14:paraId="5016268A" w14:textId="77777777" w:rsidR="007F2DEC" w:rsidRDefault="007F2DEC" w:rsidP="007F2DEC">
      <w:pPr>
        <w:tabs>
          <w:tab w:val="left" w:pos="1073"/>
        </w:tabs>
      </w:pPr>
      <w:r>
        <w:t xml:space="preserve">BBC (1998) Business: The company file Starbucks storms into UK. Available online at: </w:t>
      </w:r>
      <w:hyperlink r:id="rId7" w:history="1">
        <w:r w:rsidRPr="00C67DE8">
          <w:rPr>
            <w:rStyle w:val="Hyperlink"/>
          </w:rPr>
          <w:t>http://news.bbc.co.uk/1/hi/business/171187.stm</w:t>
        </w:r>
      </w:hyperlink>
      <w:r>
        <w:t>. Accessed on: 14/02/2018</w:t>
      </w:r>
    </w:p>
    <w:p w14:paraId="7CD151EC" w14:textId="77777777" w:rsidR="007F2DEC" w:rsidRDefault="007F2DEC" w:rsidP="007F2DEC">
      <w:pPr>
        <w:tabs>
          <w:tab w:val="left" w:pos="1073"/>
        </w:tabs>
      </w:pPr>
      <w:r>
        <w:t xml:space="preserve">Butler, S. (2017) Costa sales growth dips as UK coffee drinkers turn to artisan options. Available at: </w:t>
      </w:r>
      <w:hyperlink r:id="rId8" w:history="1">
        <w:r w:rsidRPr="00C67DE8">
          <w:rPr>
            <w:rStyle w:val="Hyperlink"/>
          </w:rPr>
          <w:t>https://www.theguardian.com/business/2017/oct/24/costa-sales-growth-dips-as-coffee-drinkers-turn-to-artisan-options</w:t>
        </w:r>
      </w:hyperlink>
      <w:r>
        <w:t xml:space="preserve"> Accessed on: 15/02/2018</w:t>
      </w:r>
    </w:p>
    <w:p w14:paraId="0540CA1E" w14:textId="77777777" w:rsidR="007F2DEC" w:rsidRDefault="007F2DEC" w:rsidP="007F2DEC">
      <w:pPr>
        <w:tabs>
          <w:tab w:val="left" w:pos="1073"/>
        </w:tabs>
      </w:pPr>
      <w:r>
        <w:t xml:space="preserve">Costa. (2018) Proud to serve. Available online at: </w:t>
      </w:r>
      <w:hyperlink r:id="rId9" w:history="1">
        <w:r w:rsidRPr="00C67DE8">
          <w:rPr>
            <w:rStyle w:val="Hyperlink"/>
          </w:rPr>
          <w:t>https://www.costa.co.uk/business/proud-to-serve/</w:t>
        </w:r>
      </w:hyperlink>
      <w:r>
        <w:t>. Accessed 22/02/2018</w:t>
      </w:r>
    </w:p>
    <w:p w14:paraId="21968C49" w14:textId="77777777" w:rsidR="007F2DEC" w:rsidRDefault="007F2DEC" w:rsidP="007F2DEC">
      <w:pPr>
        <w:tabs>
          <w:tab w:val="left" w:pos="1073"/>
        </w:tabs>
      </w:pPr>
      <w:r>
        <w:t xml:space="preserve">Costa Coffee. (2018) A Brief History. Available online at: </w:t>
      </w:r>
      <w:hyperlink r:id="rId10" w:history="1">
        <w:r w:rsidRPr="00C67DE8">
          <w:rPr>
            <w:rStyle w:val="Hyperlink"/>
          </w:rPr>
          <w:t>https://www.costacoffee.ae/costa-coffee/the-costa-way/history/</w:t>
        </w:r>
      </w:hyperlink>
      <w:r>
        <w:t>. Accessed on: 22/02/2018</w:t>
      </w:r>
    </w:p>
    <w:p w14:paraId="6C52E92F" w14:textId="73A19EAC" w:rsidR="006A21AC" w:rsidRDefault="006A21AC" w:rsidP="007F2DEC">
      <w:pPr>
        <w:tabs>
          <w:tab w:val="left" w:pos="1073"/>
        </w:tabs>
      </w:pPr>
      <w:r>
        <w:t>Davidson, L.</w:t>
      </w:r>
      <w:r w:rsidR="0071289B">
        <w:t xml:space="preserve"> (2015) Mapped</w:t>
      </w:r>
      <w:r w:rsidR="00376827">
        <w:t>: the spread of coffee shops across the UK. Available online at:</w:t>
      </w:r>
      <w:r w:rsidR="00964249" w:rsidRPr="00964249">
        <w:t xml:space="preserve"> </w:t>
      </w:r>
      <w:hyperlink r:id="rId11" w:history="1">
        <w:r w:rsidR="00964249" w:rsidRPr="003B6819">
          <w:rPr>
            <w:rStyle w:val="Hyperlink"/>
          </w:rPr>
          <w:t>http://www.telegraph.co.uk/finance/newsbysector/retailandconsumer/12033580/Mapped-the-spread-of-coffee-shops-across-the-UK.html</w:t>
        </w:r>
      </w:hyperlink>
      <w:r w:rsidR="00964249">
        <w:t>. Accessed on: 13/02/2018</w:t>
      </w:r>
      <w:bookmarkStart w:id="0" w:name="_GoBack"/>
      <w:bookmarkEnd w:id="0"/>
    </w:p>
    <w:p w14:paraId="27908684" w14:textId="788A4A57" w:rsidR="007F2DEC" w:rsidRDefault="007F2DEC" w:rsidP="007F2DEC">
      <w:pPr>
        <w:tabs>
          <w:tab w:val="left" w:pos="1073"/>
        </w:tabs>
      </w:pPr>
      <w:r>
        <w:t xml:space="preserve">Futures Knowledge. (2014) Top Factors that move the price of coffee. Available online: </w:t>
      </w:r>
      <w:hyperlink r:id="rId12" w:history="1">
        <w:r w:rsidRPr="00C67DE8">
          <w:rPr>
            <w:rStyle w:val="Hyperlink"/>
          </w:rPr>
          <w:t>http://www.futuresknowledge.com/news-and-analysis/softs/the-top-factors-that-move-the-price-of-coffee/</w:t>
        </w:r>
      </w:hyperlink>
      <w:r>
        <w:t>. Accessed on 14/02/2018</w:t>
      </w:r>
    </w:p>
    <w:p w14:paraId="6E85400E" w14:textId="77777777" w:rsidR="007F2DEC" w:rsidRDefault="007F2DEC" w:rsidP="007F2DEC">
      <w:pPr>
        <w:tabs>
          <w:tab w:val="left" w:pos="1073"/>
        </w:tabs>
      </w:pPr>
      <w:proofErr w:type="spellStart"/>
      <w:r>
        <w:t>Goldex</w:t>
      </w:r>
      <w:proofErr w:type="spellEnd"/>
      <w:r>
        <w:t xml:space="preserve"> Investments. (2018) Costa Named ‘Nations Favourite Coffee Shop Brand’ For Eighth Year </w:t>
      </w:r>
      <w:proofErr w:type="gramStart"/>
      <w:r>
        <w:t>In</w:t>
      </w:r>
      <w:proofErr w:type="gramEnd"/>
      <w:r>
        <w:t xml:space="preserve"> A Row. Available online at: </w:t>
      </w:r>
      <w:hyperlink r:id="rId13" w:history="1">
        <w:r w:rsidRPr="00C67DE8">
          <w:rPr>
            <w:rStyle w:val="Hyperlink"/>
          </w:rPr>
          <w:t>https://www.goldexinvestments.com/single-post/2018/01/27/Costa-Coffee-named-NATIONS-FAVOURITE-COFFEE-SHOP-BRAND-for-eighth-year-in-a-row</w:t>
        </w:r>
      </w:hyperlink>
      <w:r>
        <w:t>. Accessed on 22/01/2018</w:t>
      </w:r>
    </w:p>
    <w:p w14:paraId="59789E97" w14:textId="16AF34CD" w:rsidR="00E20392" w:rsidRDefault="00E20392" w:rsidP="007F2DEC">
      <w:pPr>
        <w:tabs>
          <w:tab w:val="left" w:pos="1073"/>
        </w:tabs>
      </w:pPr>
      <w:r>
        <w:t>Hooker</w:t>
      </w:r>
      <w:r w:rsidR="00851976">
        <w:t xml:space="preserve">, </w:t>
      </w:r>
      <w:r w:rsidR="00F01FA0">
        <w:t>L. (2017) Is the UK reaching coffee shop saturation point</w:t>
      </w:r>
      <w:r w:rsidR="005943E8">
        <w:t>? Available online at:</w:t>
      </w:r>
      <w:r w:rsidR="005943E8" w:rsidRPr="005943E8">
        <w:t xml:space="preserve"> </w:t>
      </w:r>
      <w:hyperlink r:id="rId14" w:history="1">
        <w:r w:rsidR="005943E8" w:rsidRPr="003B6819">
          <w:rPr>
            <w:rStyle w:val="Hyperlink"/>
          </w:rPr>
          <w:t>http://www.bbc.co.uk/news/business-41251451</w:t>
        </w:r>
      </w:hyperlink>
      <w:r w:rsidR="005943E8">
        <w:t>. Accessed on: 15/</w:t>
      </w:r>
      <w:r w:rsidR="009756AF">
        <w:t>02/2018</w:t>
      </w:r>
    </w:p>
    <w:p w14:paraId="08F74B94" w14:textId="1F63F9F3" w:rsidR="007F2DEC" w:rsidRDefault="007F2DEC" w:rsidP="007F2DEC">
      <w:pPr>
        <w:tabs>
          <w:tab w:val="left" w:pos="1073"/>
        </w:tabs>
      </w:pPr>
      <w:r>
        <w:t>Home Institute. (2018) Coffee Machines. Available at:</w:t>
      </w:r>
      <w:r w:rsidRPr="007F2DEC">
        <w:t xml:space="preserve"> </w:t>
      </w:r>
      <w:hyperlink r:id="rId15" w:history="1">
        <w:r w:rsidRPr="00C67DE8">
          <w:rPr>
            <w:rStyle w:val="Hyperlink"/>
          </w:rPr>
          <w:t>https://homeinstitute.co.uk/shop/la-marzocco-linea-mini/?gclid=CjwKCAiAlL_UBRBoEiwAXKgW5-m2w8PyrPLDKOB3ffA_pAoIcpHtwJ5QmSnUK3SqKxFhyyMGlTqqXxoCOhEQAvD_BwE</w:t>
        </w:r>
      </w:hyperlink>
      <w:r>
        <w:t>. Accessed on: 15/02/2018</w:t>
      </w:r>
    </w:p>
    <w:p w14:paraId="121B3539" w14:textId="77777777" w:rsidR="007F2DEC" w:rsidRDefault="007F2DEC" w:rsidP="007F2DEC">
      <w:pPr>
        <w:tabs>
          <w:tab w:val="left" w:pos="1073"/>
        </w:tabs>
      </w:pPr>
      <w:r>
        <w:t xml:space="preserve">Hospitality and catering (2018) UK coffee shop market continues with robust growth. Available at: </w:t>
      </w:r>
      <w:hyperlink r:id="rId16" w:history="1">
        <w:r w:rsidRPr="00C67DE8">
          <w:rPr>
            <w:rStyle w:val="Hyperlink"/>
          </w:rPr>
          <w:t>https://www.hospitalityandcateringnews.com/2018/01/uk-coffee-shop-market-continues-robust-growth/</w:t>
        </w:r>
      </w:hyperlink>
      <w:r>
        <w:t>. Accessed on: 15/02/2018</w:t>
      </w:r>
    </w:p>
    <w:p w14:paraId="38D597FC" w14:textId="77777777" w:rsidR="007F2DEC" w:rsidRDefault="007F2DEC" w:rsidP="007F2DEC">
      <w:pPr>
        <w:tabs>
          <w:tab w:val="left" w:pos="1073"/>
        </w:tabs>
      </w:pPr>
      <w:r>
        <w:t>Poulter, S. (2016) We drink twice as much coffee as tea. Available online at:</w:t>
      </w:r>
      <w:r w:rsidRPr="007F2DEC">
        <w:t xml:space="preserve"> </w:t>
      </w:r>
      <w:hyperlink r:id="rId17" w:history="1">
        <w:r w:rsidRPr="00C67DE8">
          <w:rPr>
            <w:rStyle w:val="Hyperlink"/>
          </w:rPr>
          <w:t>http://www.dailymail.co.uk/news/article-3538880/We-drink-twice-coffee-tea-nation-s-favourite-drink-threat-tea-consumption-fallen-19-cent-2010.html</w:t>
        </w:r>
      </w:hyperlink>
      <w:r>
        <w:t>. Accessed 15/02/2018</w:t>
      </w:r>
    </w:p>
    <w:p w14:paraId="50E5244E" w14:textId="21C74AA2" w:rsidR="00EB481C" w:rsidRDefault="00EB481C" w:rsidP="007F2DEC">
      <w:pPr>
        <w:tabs>
          <w:tab w:val="left" w:pos="1073"/>
        </w:tabs>
      </w:pPr>
      <w:r>
        <w:t>Silverman, R. (2013)</w:t>
      </w:r>
      <w:r w:rsidR="008C6A4B">
        <w:t xml:space="preserve"> The priciest part of your takeaway coffee? It’s th</w:t>
      </w:r>
      <w:r w:rsidR="00373B35">
        <w:t>e cup, not the beans. Available online at:</w:t>
      </w:r>
      <w:r w:rsidR="00373B35" w:rsidRPr="00373B35">
        <w:t xml:space="preserve"> </w:t>
      </w:r>
      <w:hyperlink r:id="rId18" w:history="1">
        <w:r w:rsidR="00373B35" w:rsidRPr="003B6819">
          <w:rPr>
            <w:rStyle w:val="Hyperlink"/>
          </w:rPr>
          <w:t>http://www.telegraph.co.uk/finance/newsbysector/retailandconsumer/10327484/The-priciest-part-of-your-takeaway-coffee-Its-the-cup-not-the-beans.html</w:t>
        </w:r>
      </w:hyperlink>
      <w:r w:rsidR="00373B35">
        <w:t>. Accessed on:</w:t>
      </w:r>
      <w:r w:rsidR="000E323B">
        <w:t>15/02/2018</w:t>
      </w:r>
    </w:p>
    <w:p w14:paraId="753474F0" w14:textId="0F8DE05E" w:rsidR="007F2DEC" w:rsidRDefault="007F2DEC" w:rsidP="007F2DEC">
      <w:pPr>
        <w:tabs>
          <w:tab w:val="left" w:pos="1073"/>
        </w:tabs>
      </w:pPr>
      <w:r>
        <w:lastRenderedPageBreak/>
        <w:t xml:space="preserve">Starbucks (2018) Starbucks Company Timeline. Available online at: </w:t>
      </w:r>
      <w:hyperlink r:id="rId19" w:history="1">
        <w:r w:rsidRPr="00C67DE8">
          <w:rPr>
            <w:rStyle w:val="Hyperlink"/>
          </w:rPr>
          <w:t>https://www.starbucks.com/about-us/company-information/starbucks-company-timeline</w:t>
        </w:r>
      </w:hyperlink>
      <w:r>
        <w:t>. Accessed 15/02/2018</w:t>
      </w:r>
    </w:p>
    <w:p w14:paraId="78770595" w14:textId="28BB125C" w:rsidR="007F2DEC" w:rsidRDefault="00EF09B1" w:rsidP="007F2DEC">
      <w:pPr>
        <w:tabs>
          <w:tab w:val="left" w:pos="1073"/>
        </w:tabs>
      </w:pPr>
      <w:hyperlink r:id="rId20" w:history="1">
        <w:r w:rsidR="007F2DEC" w:rsidRPr="00C67DE8">
          <w:rPr>
            <w:rStyle w:val="Hyperlink"/>
          </w:rPr>
          <w:t>Statista (2018)  Leading coffee shop chains ranked by number of outlets in the United Kingdom. Available online at: https://www.statista.com/statistics/297863/leading-coffee-shop-chains-in-the-united-kingdom-uk-store-number/</w:t>
        </w:r>
      </w:hyperlink>
      <w:r w:rsidR="007F2DEC">
        <w:t>. Accessed on:15/02/2018</w:t>
      </w:r>
    </w:p>
    <w:p w14:paraId="091E22A3" w14:textId="77777777" w:rsidR="007F2DEC" w:rsidRDefault="007F2DEC" w:rsidP="007F2DEC">
      <w:pPr>
        <w:tabs>
          <w:tab w:val="left" w:pos="1073"/>
        </w:tabs>
      </w:pPr>
      <w:proofErr w:type="spellStart"/>
      <w:r>
        <w:t>Titcomb</w:t>
      </w:r>
      <w:proofErr w:type="spellEnd"/>
      <w:r>
        <w:t xml:space="preserve">, J. (2014) Cost of a cup of coffee to rise after a spike in bean prices. Available online at: </w:t>
      </w:r>
      <w:hyperlink r:id="rId21" w:history="1">
        <w:r w:rsidRPr="00C67DE8">
          <w:rPr>
            <w:rStyle w:val="Hyperlink"/>
          </w:rPr>
          <w:t>http://www.telegraph.co.uk/finance/newsbysector/retailandconsumer/10653235/coffee-prices.html</w:t>
        </w:r>
      </w:hyperlink>
      <w:r>
        <w:t>. Accessed on: 15/02/2018</w:t>
      </w:r>
    </w:p>
    <w:p w14:paraId="64238448" w14:textId="77777777" w:rsidR="007F2DEC" w:rsidRDefault="007F2DEC" w:rsidP="007F2DEC">
      <w:pPr>
        <w:tabs>
          <w:tab w:val="left" w:pos="1073"/>
        </w:tabs>
      </w:pPr>
      <w:r>
        <w:t xml:space="preserve">Whitbread (2016) Global on-the-go coffee brand costa express renews UK contract with shell. Available online at: </w:t>
      </w:r>
      <w:hyperlink r:id="rId22" w:history="1">
        <w:r w:rsidRPr="00C67DE8">
          <w:rPr>
            <w:rStyle w:val="Hyperlink"/>
          </w:rPr>
          <w:t>https://www.whitbread.co.uk/media/news-press-releases/Global-on-the-go-coffee-brand-Costa-Express-renews-UK-contract-with-Shell.html</w:t>
        </w:r>
      </w:hyperlink>
      <w:r>
        <w:t>. Accessed on: 15/02/2018</w:t>
      </w:r>
    </w:p>
    <w:p w14:paraId="64CC4652" w14:textId="77777777" w:rsidR="00730A2D" w:rsidRPr="00730A2D" w:rsidRDefault="00730A2D" w:rsidP="00730A2D"/>
    <w:p w14:paraId="5E91E7C0" w14:textId="77777777" w:rsidR="00730A2D" w:rsidRPr="00730A2D" w:rsidRDefault="00730A2D" w:rsidP="00730A2D"/>
    <w:p w14:paraId="7B179071" w14:textId="77777777" w:rsidR="00730A2D" w:rsidRPr="00730A2D" w:rsidRDefault="00730A2D" w:rsidP="00730A2D"/>
    <w:p w14:paraId="615A511F" w14:textId="77777777" w:rsidR="00730A2D" w:rsidRPr="00730A2D" w:rsidRDefault="00730A2D" w:rsidP="00730A2D"/>
    <w:p w14:paraId="161C11B3" w14:textId="77777777" w:rsidR="00730A2D" w:rsidRPr="00730A2D" w:rsidRDefault="00730A2D" w:rsidP="00730A2D"/>
    <w:p w14:paraId="14D18310" w14:textId="77777777" w:rsidR="007F2DEC" w:rsidRPr="00730A2D" w:rsidRDefault="007F2DEC">
      <w:pPr>
        <w:tabs>
          <w:tab w:val="left" w:pos="1073"/>
        </w:tabs>
      </w:pPr>
    </w:p>
    <w:sectPr w:rsidR="007F2DEC" w:rsidRPr="00730A2D">
      <w:headerReference w:type="default" r:id="rId23"/>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77DFC1F8" w14:textId="77777777" w:rsidR="00EF09B1" w:rsidRDefault="00EF09B1" w:rsidP="007F2DEC">
      <w:pPr>
        <w:spacing w:after="0" w:line="240" w:lineRule="auto"/>
      </w:pPr>
      <w:r>
        <w:separator/>
      </w:r>
    </w:p>
  </w:endnote>
  <w:endnote w:type="continuationSeparator" w:id="0">
    <w:p w14:paraId="3B51DC08" w14:textId="77777777" w:rsidR="00EF09B1" w:rsidRDefault="00EF09B1" w:rsidP="007F2DEC">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7AE007E6" w14:textId="77777777" w:rsidR="00EF09B1" w:rsidRDefault="00EF09B1" w:rsidP="007F2DEC">
      <w:pPr>
        <w:spacing w:after="0" w:line="240" w:lineRule="auto"/>
      </w:pPr>
      <w:r>
        <w:separator/>
      </w:r>
    </w:p>
  </w:footnote>
  <w:footnote w:type="continuationSeparator" w:id="0">
    <w:p w14:paraId="20D78A91" w14:textId="77777777" w:rsidR="00EF09B1" w:rsidRDefault="00EF09B1" w:rsidP="007F2DEC">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30B6C9D9" w14:textId="3A114D09" w:rsidR="007F2DEC" w:rsidRDefault="007F2DEC">
    <w:pPr>
      <w:pStyle w:val="Header"/>
    </w:pPr>
    <w:r>
      <w:t>Mark Byard – P151235</w:t>
    </w:r>
  </w:p>
  <w:p w14:paraId="0B1BFF66" w14:textId="16F42EDE" w:rsidR="007F2DEC" w:rsidRDefault="007F2DEC">
    <w:pPr>
      <w:pStyle w:val="Header"/>
    </w:pPr>
    <w:r>
      <w:t>Global Business Environment – Assignment One</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30A2D"/>
    <w:rsid w:val="000548A5"/>
    <w:rsid w:val="000A3BA0"/>
    <w:rsid w:val="000E323B"/>
    <w:rsid w:val="001A319F"/>
    <w:rsid w:val="00373B35"/>
    <w:rsid w:val="00374F0B"/>
    <w:rsid w:val="00376827"/>
    <w:rsid w:val="00393C64"/>
    <w:rsid w:val="00530463"/>
    <w:rsid w:val="005943E8"/>
    <w:rsid w:val="006A21AC"/>
    <w:rsid w:val="0071289B"/>
    <w:rsid w:val="00730A2D"/>
    <w:rsid w:val="0078369D"/>
    <w:rsid w:val="007F2DEC"/>
    <w:rsid w:val="00851976"/>
    <w:rsid w:val="008B4336"/>
    <w:rsid w:val="008C6A4B"/>
    <w:rsid w:val="00901098"/>
    <w:rsid w:val="00943E0E"/>
    <w:rsid w:val="00964249"/>
    <w:rsid w:val="0097538F"/>
    <w:rsid w:val="009756AF"/>
    <w:rsid w:val="00B838B1"/>
    <w:rsid w:val="00BB6FCE"/>
    <w:rsid w:val="00C53FA5"/>
    <w:rsid w:val="00E20392"/>
    <w:rsid w:val="00E4583B"/>
    <w:rsid w:val="00EB481C"/>
    <w:rsid w:val="00EF09B1"/>
    <w:rsid w:val="00F01FA0"/>
    <w:rsid w:val="00F02F61"/>
    <w:rsid w:val="00FE6710"/>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2B660DD"/>
  <w15:chartTrackingRefBased/>
  <w15:docId w15:val="{D24B7535-2776-4970-9F7B-0BCDDC260F1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730A2D"/>
    <w:rPr>
      <w:color w:val="0563C1" w:themeColor="hyperlink"/>
      <w:u w:val="single"/>
    </w:rPr>
  </w:style>
  <w:style w:type="character" w:styleId="UnresolvedMention">
    <w:name w:val="Unresolved Mention"/>
    <w:basedOn w:val="DefaultParagraphFont"/>
    <w:uiPriority w:val="99"/>
    <w:semiHidden/>
    <w:unhideWhenUsed/>
    <w:rsid w:val="00730A2D"/>
    <w:rPr>
      <w:color w:val="808080"/>
      <w:shd w:val="clear" w:color="auto" w:fill="E6E6E6"/>
    </w:rPr>
  </w:style>
  <w:style w:type="paragraph" w:styleId="Header">
    <w:name w:val="header"/>
    <w:basedOn w:val="Normal"/>
    <w:link w:val="HeaderChar"/>
    <w:uiPriority w:val="99"/>
    <w:unhideWhenUsed/>
    <w:rsid w:val="007F2DEC"/>
    <w:pPr>
      <w:tabs>
        <w:tab w:val="center" w:pos="4513"/>
        <w:tab w:val="right" w:pos="9026"/>
      </w:tabs>
      <w:spacing w:after="0" w:line="240" w:lineRule="auto"/>
    </w:pPr>
  </w:style>
  <w:style w:type="character" w:customStyle="1" w:styleId="HeaderChar">
    <w:name w:val="Header Char"/>
    <w:basedOn w:val="DefaultParagraphFont"/>
    <w:link w:val="Header"/>
    <w:uiPriority w:val="99"/>
    <w:rsid w:val="007F2DEC"/>
  </w:style>
  <w:style w:type="paragraph" w:styleId="Footer">
    <w:name w:val="footer"/>
    <w:basedOn w:val="Normal"/>
    <w:link w:val="FooterChar"/>
    <w:uiPriority w:val="99"/>
    <w:unhideWhenUsed/>
    <w:rsid w:val="007F2DEC"/>
    <w:pPr>
      <w:tabs>
        <w:tab w:val="center" w:pos="4513"/>
        <w:tab w:val="right" w:pos="9026"/>
      </w:tabs>
      <w:spacing w:after="0" w:line="240" w:lineRule="auto"/>
    </w:pPr>
  </w:style>
  <w:style w:type="character" w:customStyle="1" w:styleId="FooterChar">
    <w:name w:val="Footer Char"/>
    <w:basedOn w:val="DefaultParagraphFont"/>
    <w:link w:val="Footer"/>
    <w:uiPriority w:val="99"/>
    <w:rsid w:val="007F2DEC"/>
  </w:style>
  <w:style w:type="character" w:styleId="FollowedHyperlink">
    <w:name w:val="FollowedHyperlink"/>
    <w:basedOn w:val="DefaultParagraphFont"/>
    <w:uiPriority w:val="99"/>
    <w:semiHidden/>
    <w:unhideWhenUsed/>
    <w:rsid w:val="007F2DEC"/>
    <w:rPr>
      <w:color w:val="954F72"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theguardian.com/business/2017/oct/24/costa-sales-growth-dips-as-coffee-drinkers-turn-to-artisan-options" TargetMode="External"/><Relationship Id="rId13" Type="http://schemas.openxmlformats.org/officeDocument/2006/relationships/hyperlink" Target="https://www.goldexinvestments.com/single-post/2018/01/27/Costa-Coffee-named-NATIONS-FAVOURITE-COFFEE-SHOP-BRAND-for-eighth-year-in-a-row" TargetMode="External"/><Relationship Id="rId18" Type="http://schemas.openxmlformats.org/officeDocument/2006/relationships/hyperlink" Target="http://www.telegraph.co.uk/finance/newsbysector/retailandconsumer/10327484/The-priciest-part-of-your-takeaway-coffee-Its-the-cup-not-the-beans.html" TargetMode="External"/><Relationship Id="rId3" Type="http://schemas.openxmlformats.org/officeDocument/2006/relationships/webSettings" Target="webSettings.xml"/><Relationship Id="rId21" Type="http://schemas.openxmlformats.org/officeDocument/2006/relationships/hyperlink" Target="http://www.telegraph.co.uk/finance/newsbysector/retailandconsumer/10653235/coffee-prices.html" TargetMode="External"/><Relationship Id="rId7" Type="http://schemas.openxmlformats.org/officeDocument/2006/relationships/hyperlink" Target="http://news.bbc.co.uk/1/hi/business/171187.stm" TargetMode="External"/><Relationship Id="rId12" Type="http://schemas.openxmlformats.org/officeDocument/2006/relationships/hyperlink" Target="http://www.futuresknowledge.com/news-and-analysis/softs/the-top-factors-that-move-the-price-of-coffee/" TargetMode="External"/><Relationship Id="rId17" Type="http://schemas.openxmlformats.org/officeDocument/2006/relationships/hyperlink" Target="http://www.dailymail.co.uk/news/article-3538880/We-drink-twice-coffee-tea-nation-s-favourite-drink-threat-tea-consumption-fallen-19-cent-2010.html" TargetMode="External"/><Relationship Id="rId25" Type="http://schemas.openxmlformats.org/officeDocument/2006/relationships/theme" Target="theme/theme1.xml"/><Relationship Id="rId2" Type="http://schemas.openxmlformats.org/officeDocument/2006/relationships/settings" Target="settings.xml"/><Relationship Id="rId16" Type="http://schemas.openxmlformats.org/officeDocument/2006/relationships/hyperlink" Target="https://www.hospitalityandcateringnews.com/2018/01/uk-coffee-shop-market-continues-robust-growth/" TargetMode="External"/><Relationship Id="rId20" Type="http://schemas.openxmlformats.org/officeDocument/2006/relationships/hyperlink" Target="file:///C:\Users\Mark\Documents\Statista%20(2018)%20%20Leading%20coffee%20shop%20chains%20ranked%20by%20number%20of%20outlets%20in%20the%20United%20Kingdom.%20Available%20online%20at:%20https:\www.statista.com\statistics\297863\leading-coffee-shop-chains-in-the-united-kingdom-uk-store-number\" TargetMode="External"/><Relationship Id="rId1" Type="http://schemas.openxmlformats.org/officeDocument/2006/relationships/styles" Target="styles.xml"/><Relationship Id="rId6" Type="http://schemas.openxmlformats.org/officeDocument/2006/relationships/hyperlink" Target="http://www.argos.co.uk/search/coffee-machine/?cmpid=GG05X&amp;_$ja=tsid:13534|cid:66622965|agid:8554802685|tid:aud-144400486596:kwd-633860733|crid:251230215730|nw:g|rnd:2733556917903578742|dvc:c|adp:1t1|mt:e|loc:9045391&amp;gclid=CjwKCAiAlL_UBRBoEiwAXKgW55nhiwFBLNmXv_S7d6TtbZi7uJkvY-ck2vhzs4VXzEF1zXzWz9kXfBoCHQcQAvD_BwE" TargetMode="External"/><Relationship Id="rId11" Type="http://schemas.openxmlformats.org/officeDocument/2006/relationships/hyperlink" Target="http://www.telegraph.co.uk/finance/newsbysector/retailandconsumer/12033580/Mapped-the-spread-of-coffee-shops-across-the-UK.html" TargetMode="External"/><Relationship Id="rId24" Type="http://schemas.openxmlformats.org/officeDocument/2006/relationships/fontTable" Target="fontTable.xml"/><Relationship Id="rId5" Type="http://schemas.openxmlformats.org/officeDocument/2006/relationships/endnotes" Target="endnotes.xml"/><Relationship Id="rId15" Type="http://schemas.openxmlformats.org/officeDocument/2006/relationships/hyperlink" Target="https://homeinstitute.co.uk/shop/la-marzocco-linea-mini/?gclid=CjwKCAiAlL_UBRBoEiwAXKgW5-m2w8PyrPLDKOB3ffA_pAoIcpHtwJ5QmSnUK3SqKxFhyyMGlTqqXxoCOhEQAvD_BwE" TargetMode="External"/><Relationship Id="rId23" Type="http://schemas.openxmlformats.org/officeDocument/2006/relationships/header" Target="header1.xml"/><Relationship Id="rId10" Type="http://schemas.openxmlformats.org/officeDocument/2006/relationships/hyperlink" Target="https://www.costacoffee.ae/costa-coffee/the-costa-way/history/" TargetMode="External"/><Relationship Id="rId19" Type="http://schemas.openxmlformats.org/officeDocument/2006/relationships/hyperlink" Target="https://www.starbucks.com/about-us/company-information/starbucks-company-timeline" TargetMode="External"/><Relationship Id="rId4" Type="http://schemas.openxmlformats.org/officeDocument/2006/relationships/footnotes" Target="footnotes.xml"/><Relationship Id="rId9" Type="http://schemas.openxmlformats.org/officeDocument/2006/relationships/hyperlink" Target="https://www.costa.co.uk/business/proud-to-serve/" TargetMode="External"/><Relationship Id="rId14" Type="http://schemas.openxmlformats.org/officeDocument/2006/relationships/hyperlink" Target="http://www.bbc.co.uk/news/business-41251451" TargetMode="External"/><Relationship Id="rId22" Type="http://schemas.openxmlformats.org/officeDocument/2006/relationships/hyperlink" Target="https://www.whitbread.co.uk/media/news-press-releases/Global-on-the-go-coffee-brand-Costa-Express-renews-UK-contract-with-Shell.html"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11</TotalTime>
  <Pages>5</Pages>
  <Words>2385</Words>
  <Characters>13595</Characters>
  <Application>Microsoft Office Word</Application>
  <DocSecurity>0</DocSecurity>
  <Lines>113</Lines>
  <Paragraphs>31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15949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steven byard</dc:creator>
  <cp:keywords/>
  <dc:description/>
  <cp:lastModifiedBy>steven byard</cp:lastModifiedBy>
  <cp:revision>15</cp:revision>
  <dcterms:created xsi:type="dcterms:W3CDTF">2018-02-23T17:22:00Z</dcterms:created>
  <dcterms:modified xsi:type="dcterms:W3CDTF">2018-02-23T17:34:00Z</dcterms:modified>
</cp:coreProperties>
</file>