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10690138"/>
        <w:docPartObj>
          <w:docPartGallery w:val="Cover Pages"/>
          <w:docPartUnique/>
        </w:docPartObj>
      </w:sdtPr>
      <w:sdtEndPr/>
      <w:sdtContent>
        <w:p w14:paraId="24BF704D" w14:textId="2CED9473" w:rsidR="002F3E25" w:rsidRDefault="00FC658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42208" behindDoc="0" locked="0" layoutInCell="1" allowOverlap="1" wp14:anchorId="3164C769" wp14:editId="478F135C">
                    <wp:simplePos x="0" y="0"/>
                    <wp:positionH relativeFrom="column">
                      <wp:posOffset>-161925</wp:posOffset>
                    </wp:positionH>
                    <wp:positionV relativeFrom="paragraph">
                      <wp:posOffset>-247650</wp:posOffset>
                    </wp:positionV>
                    <wp:extent cx="1323975" cy="419100"/>
                    <wp:effectExtent l="0" t="0" r="0" b="0"/>
                    <wp:wrapNone/>
                    <wp:docPr id="162583572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323975" cy="4191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F2CA6B" w14:textId="18E53C69" w:rsidR="00FC6584" w:rsidRPr="00134A0F" w:rsidRDefault="00045FD0">
                                <w:r>
                                  <w:t>1</w:t>
                                </w:r>
                                <w:r w:rsidRPr="00045FD0">
                                  <w:rPr>
                                    <w:vertAlign w:val="superscript"/>
                                  </w:rPr>
                                  <w:t>st</w:t>
                                </w:r>
                                <w:r>
                                  <w:t xml:space="preserve"> December</w:t>
                                </w:r>
                                <w:r w:rsidR="00134A0F" w:rsidRPr="00134A0F">
                                  <w:t xml:space="preserve"> 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3164C76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-12.75pt;margin-top:-19.5pt;width:104.25pt;height:33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" filled="f" stroked="f">
                    <v:textbox>
                      <w:txbxContent>
                        <w:p w14:paraId="3AF2CA6B" w14:textId="18E53C69" w:rsidR="00FC6584" w:rsidRPr="00134A0F" w:rsidRDefault="00045FD0">
                          <w:r>
                            <w:t>1</w:t>
                          </w:r>
                          <w:r w:rsidRPr="00045FD0">
                            <w:rPr>
                              <w:vertAlign w:val="superscript"/>
                            </w:rPr>
                            <w:t>st</w:t>
                          </w:r>
                          <w:r>
                            <w:t xml:space="preserve"> December</w:t>
                          </w:r>
                          <w:r w:rsidR="00134A0F" w:rsidRPr="00134A0F">
                            <w:t xml:space="preserve"> 2023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2F3E2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577344" behindDoc="1" locked="0" layoutInCell="1" allowOverlap="1" wp14:anchorId="5F440E91" wp14:editId="0B45A60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14">
                      <a:extLst xmlns:a="http://schemas.openxmlformats.org/drawingml/2006/main"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05C7EFD1" w14:textId="77777777" w:rsidR="002F3E25" w:rsidRDefault="002F3E2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97976C2" w14:textId="77614D02" w:rsidR="002F3E25" w:rsidRDefault="002F3E25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 w:rsidRPr="002F3E2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Business Report of IAS and IFRS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3CDF2C7" w14:textId="680CE236" w:rsidR="002F3E25" w:rsidRDefault="002F3E25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By Robert Yeo (2000752)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F440E91" id="Group 14" o:spid="_x0000_s1027" alt="&quot;&quot;" style="position:absolute;margin-left:0;margin-top:0;width:540pt;height:10in;z-index:-25173913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B+2XtqgwgAAIQr&#10;AAAOAAAAAAAAAAAAAAAAAC4CAABkcnMvZTJvRG9jLnhtbFBLAQItABQABgAIAAAAIQCQ+IEL2gAA&#10;AAcBAAAPAAAAAAAAAAAAAAAAAN0KAABkcnMvZG93bnJldi54bWxQSwUGAAAAAAQABADzAAAA5AsA&#10;AAAA&#10;">
                    <v:group id="Group 49" o:spid="_x0000_s1028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9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05C7EFD1" w14:textId="77777777" w:rsidR="002F3E25" w:rsidRDefault="002F3E2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_x0000_s1030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1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2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3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4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5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 id="Text Box 61" o:spid="_x0000_s1036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97976C2" w14:textId="77614D02" w:rsidR="002F3E25" w:rsidRDefault="002F3E25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 w:rsidRPr="002F3E2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Business Report of IAS and IFRS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43CDF2C7" w14:textId="680CE236" w:rsidR="002F3E25" w:rsidRDefault="002F3E25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By Robert Yeo (2000752)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B722672" w14:textId="15D7B6D8" w:rsidR="002F3E25" w:rsidRDefault="002F3E25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4383796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E92486" w14:textId="6781A04D" w:rsidR="00CB2FE1" w:rsidRDefault="00CB2FE1">
          <w:pPr>
            <w:pStyle w:val="TOCHeading"/>
          </w:pPr>
          <w:r>
            <w:t>Contents</w:t>
          </w:r>
        </w:p>
        <w:p w14:paraId="7A0DFE61" w14:textId="6D51F4D4" w:rsidR="00040C2E" w:rsidRDefault="00CB2F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4074272" w:history="1">
            <w:r w:rsidR="00040C2E" w:rsidRPr="00947215">
              <w:rPr>
                <w:rStyle w:val="Hyperlink"/>
                <w:noProof/>
              </w:rPr>
              <w:t>Introduction</w:t>
            </w:r>
            <w:r w:rsidR="00040C2E">
              <w:rPr>
                <w:noProof/>
                <w:webHidden/>
              </w:rPr>
              <w:tab/>
            </w:r>
            <w:r w:rsidR="00040C2E">
              <w:rPr>
                <w:noProof/>
                <w:webHidden/>
              </w:rPr>
              <w:fldChar w:fldCharType="begin"/>
            </w:r>
            <w:r w:rsidR="00040C2E">
              <w:rPr>
                <w:noProof/>
                <w:webHidden/>
              </w:rPr>
              <w:instrText xml:space="preserve"> PAGEREF _Toc154074272 \h </w:instrText>
            </w:r>
            <w:r w:rsidR="00040C2E">
              <w:rPr>
                <w:noProof/>
                <w:webHidden/>
              </w:rPr>
            </w:r>
            <w:r w:rsidR="00040C2E">
              <w:rPr>
                <w:noProof/>
                <w:webHidden/>
              </w:rPr>
              <w:fldChar w:fldCharType="separate"/>
            </w:r>
            <w:r w:rsidR="00040C2E">
              <w:rPr>
                <w:noProof/>
                <w:webHidden/>
              </w:rPr>
              <w:t>1</w:t>
            </w:r>
            <w:r w:rsidR="00040C2E">
              <w:rPr>
                <w:noProof/>
                <w:webHidden/>
              </w:rPr>
              <w:fldChar w:fldCharType="end"/>
            </w:r>
          </w:hyperlink>
        </w:p>
        <w:p w14:paraId="05E4C0D5" w14:textId="05060FB3" w:rsidR="00040C2E" w:rsidRDefault="00040C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73" w:history="1">
            <w:r w:rsidRPr="00947215">
              <w:rPr>
                <w:rStyle w:val="Hyperlink"/>
                <w:noProof/>
              </w:rPr>
              <w:t>General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66CF1" w14:textId="53BE5318" w:rsidR="00040C2E" w:rsidRDefault="00040C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74" w:history="1">
            <w:r w:rsidRPr="00947215">
              <w:rPr>
                <w:rStyle w:val="Hyperlink"/>
                <w:noProof/>
              </w:rPr>
              <w:t>Developed Economy – The Netherlands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E30EA" w14:textId="0F83F4AE" w:rsidR="00040C2E" w:rsidRDefault="00040C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75" w:history="1">
            <w:r w:rsidRPr="00947215">
              <w:rPr>
                <w:rStyle w:val="Hyperlink"/>
                <w:noProof/>
              </w:rPr>
              <w:t>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77944" w14:textId="733605AD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76" w:history="1">
            <w:r w:rsidRPr="00947215">
              <w:rPr>
                <w:rStyle w:val="Hyperlink"/>
                <w:noProof/>
              </w:rPr>
              <w:t>Economic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B41400" w14:textId="2B746803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77" w:history="1">
            <w:r w:rsidRPr="00947215">
              <w:rPr>
                <w:rStyle w:val="Hyperlink"/>
                <w:noProof/>
              </w:rPr>
              <w:t>Financial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005DC" w14:textId="30303E8A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78" w:history="1">
            <w:r w:rsidRPr="00947215">
              <w:rPr>
                <w:rStyle w:val="Hyperlink"/>
                <w:noProof/>
              </w:rPr>
              <w:t>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9DBC2A" w14:textId="5C31FD4F" w:rsidR="00040C2E" w:rsidRDefault="00040C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79" w:history="1">
            <w:r w:rsidRPr="00947215">
              <w:rPr>
                <w:rStyle w:val="Hyperlink"/>
                <w:noProof/>
              </w:rPr>
              <w:t>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858AC" w14:textId="14A39DE2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0" w:history="1">
            <w:r w:rsidRPr="00947215">
              <w:rPr>
                <w:rStyle w:val="Hyperlink"/>
                <w:noProof/>
              </w:rPr>
              <w:t>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7E87E9" w14:textId="0780E23E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1" w:history="1">
            <w:r w:rsidRPr="00947215">
              <w:rPr>
                <w:rStyle w:val="Hyperlink"/>
                <w:noProof/>
              </w:rPr>
              <w:t>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0F626" w14:textId="5307FFB0" w:rsidR="00040C2E" w:rsidRDefault="00040C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2" w:history="1">
            <w:r w:rsidRPr="00947215">
              <w:rPr>
                <w:rStyle w:val="Hyperlink"/>
                <w:noProof/>
              </w:rPr>
              <w:t>Developing Economy – Kenya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5FD711" w14:textId="3CE768A5" w:rsidR="00040C2E" w:rsidRDefault="00040C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3" w:history="1">
            <w:r w:rsidRPr="00947215">
              <w:rPr>
                <w:rStyle w:val="Hyperlink"/>
                <w:noProof/>
              </w:rPr>
              <w:t>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CA50B0" w14:textId="050F61F6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4" w:history="1">
            <w:r w:rsidRPr="00947215">
              <w:rPr>
                <w:rStyle w:val="Hyperlink"/>
                <w:noProof/>
              </w:rPr>
              <w:t>Economic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863B8B" w14:textId="26A04FA9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5" w:history="1">
            <w:r w:rsidRPr="00947215">
              <w:rPr>
                <w:rStyle w:val="Hyperlink"/>
                <w:noProof/>
              </w:rPr>
              <w:t>Financial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A7018A" w14:textId="28E25FF2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6" w:history="1">
            <w:r w:rsidRPr="00947215">
              <w:rPr>
                <w:rStyle w:val="Hyperlink"/>
                <w:noProof/>
              </w:rPr>
              <w:t>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2CDE6" w14:textId="2D1CBBA3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7" w:history="1">
            <w:r w:rsidRPr="00947215">
              <w:rPr>
                <w:rStyle w:val="Hyperlink"/>
                <w:noProof/>
              </w:rPr>
              <w:t>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19DF6" w14:textId="4A4129FD" w:rsidR="00040C2E" w:rsidRDefault="00040C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8" w:history="1">
            <w:r w:rsidRPr="00947215">
              <w:rPr>
                <w:rStyle w:val="Hyperlink"/>
                <w:noProof/>
              </w:rPr>
              <w:t>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5C30E" w14:textId="48F0A534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89" w:history="1">
            <w:r w:rsidRPr="00947215">
              <w:rPr>
                <w:rStyle w:val="Hyperlink"/>
                <w:noProof/>
              </w:rPr>
              <w:t>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8BE03" w14:textId="650B4E8C" w:rsidR="00040C2E" w:rsidRDefault="00040C2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90" w:history="1">
            <w:r w:rsidRPr="00947215">
              <w:rPr>
                <w:rStyle w:val="Hyperlink"/>
                <w:noProof/>
              </w:rPr>
              <w:t>Skills Shortages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E4F56" w14:textId="74FC03AE" w:rsidR="00040C2E" w:rsidRDefault="00040C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91" w:history="1">
            <w:r w:rsidRPr="0094721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64C57" w14:textId="08427CBD" w:rsidR="00040C2E" w:rsidRDefault="00040C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074292" w:history="1">
            <w:r w:rsidRPr="0094721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_Toc154074292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FEB004" w14:textId="7FFB84FD" w:rsidR="001A555A" w:rsidRDefault="00CB2FE1">
          <w:pPr>
            <w:sectPr w:rsidR="001A555A" w:rsidSect="001A555A">
              <w:headerReference w:type="default" r:id="rId7"/>
              <w:footerReference w:type="default" r:id="rId8"/>
              <w:headerReference w:type="first" r:id="rId9"/>
              <w:footerReference w:type="first" r:id="rId10"/>
              <w:pgSz w:w="11906" w:h="16838"/>
              <w:pgMar w:top="1440" w:right="1440" w:bottom="1440" w:left="1440" w:header="708" w:footer="708" w:gutter="0"/>
              <w:pgNumType w:fmt="lowerRoman" w:start="0"/>
              <w:cols w:space="708"/>
              <w:titlePg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0E59C57" w14:textId="636883F9" w:rsidR="007606AF" w:rsidRDefault="00884483" w:rsidP="00884483">
      <w:pPr>
        <w:pStyle w:val="Heading1"/>
      </w:pPr>
      <w:bookmarkStart w:id="0" w:name="_Toc154074272"/>
      <w:r>
        <w:lastRenderedPageBreak/>
        <w:t>Introduction</w:t>
      </w:r>
      <w:bookmarkEnd w:id="0"/>
    </w:p>
    <w:p w14:paraId="1634B347" w14:textId="3A0B8366" w:rsidR="00F83946" w:rsidRDefault="00F83946" w:rsidP="00884483">
      <w:r>
        <w:t>Companies are required by law to produce financial reports.</w:t>
      </w:r>
      <w:r w:rsidR="00A85950">
        <w:t xml:space="preserve"> </w:t>
      </w:r>
      <w:r w:rsidR="0033622D">
        <w:t xml:space="preserve">All </w:t>
      </w:r>
      <w:r w:rsidR="000007B2">
        <w:t>financial</w:t>
      </w:r>
      <w:r w:rsidR="00A85950">
        <w:t xml:space="preserve"> </w:t>
      </w:r>
      <w:r w:rsidR="004A054D">
        <w:t xml:space="preserve">reporting standards </w:t>
      </w:r>
      <w:r w:rsidR="006D5A47">
        <w:t xml:space="preserve">set a legal guideline in how companies treat different items in its reports. </w:t>
      </w:r>
      <w:r w:rsidR="007F0F62">
        <w:t>Historically</w:t>
      </w:r>
      <w:r w:rsidR="009701F8">
        <w:t xml:space="preserve"> financial reporting standards were nationally based.</w:t>
      </w:r>
    </w:p>
    <w:p w14:paraId="35F92B13" w14:textId="123A184C" w:rsidR="00466A52" w:rsidRDefault="00E73A79" w:rsidP="00884483">
      <w:r>
        <w:t xml:space="preserve">As </w:t>
      </w:r>
      <w:r w:rsidR="00194728">
        <w:t xml:space="preserve">the world’s economies, politics and </w:t>
      </w:r>
      <w:r w:rsidR="00193D45">
        <w:t xml:space="preserve">business globalised, </w:t>
      </w:r>
      <w:r w:rsidR="00D62468">
        <w:t xml:space="preserve">nationally based accounting standards caused widespread growing issues. </w:t>
      </w:r>
      <w:r w:rsidR="00B021FC">
        <w:t xml:space="preserve">International </w:t>
      </w:r>
      <w:r w:rsidR="009101C1">
        <w:t>Financial Reporting Standards</w:t>
      </w:r>
      <w:r w:rsidR="009E522E">
        <w:t xml:space="preserve"> (IFRS)</w:t>
      </w:r>
      <w:r w:rsidR="00622E36">
        <w:t xml:space="preserve"> </w:t>
      </w:r>
      <w:r w:rsidR="00EC6A89">
        <w:t>is</w:t>
      </w:r>
      <w:r w:rsidR="00622E36">
        <w:t xml:space="preserve"> the pre-</w:t>
      </w:r>
      <w:r w:rsidR="00B04DB3">
        <w:t>eminent</w:t>
      </w:r>
      <w:r w:rsidR="00622E36">
        <w:t xml:space="preserve"> accounting industry initiative to solve </w:t>
      </w:r>
      <w:r w:rsidR="00B3105A">
        <w:t>this problem.</w:t>
      </w:r>
    </w:p>
    <w:p w14:paraId="6E6AEFCC" w14:textId="6015E403" w:rsidR="00140993" w:rsidRDefault="00B3105A" w:rsidP="00884483">
      <w:r>
        <w:t>IFRS</w:t>
      </w:r>
      <w:r w:rsidR="009101C1">
        <w:t xml:space="preserve"> </w:t>
      </w:r>
      <w:r w:rsidR="00DF4AF8">
        <w:t>is a standardised way of rep</w:t>
      </w:r>
      <w:r w:rsidR="004277F3">
        <w:t>orting financial information</w:t>
      </w:r>
      <w:r w:rsidR="0009418C">
        <w:t>.</w:t>
      </w:r>
      <w:r w:rsidR="00230669">
        <w:t xml:space="preserve"> It has a high degree of trust, an essential quality in financial reporting, since it has been developed by internationally respected accounting bodies.</w:t>
      </w:r>
      <w:r w:rsidR="0062287F">
        <w:t xml:space="preserve"> It </w:t>
      </w:r>
      <w:r w:rsidR="00BC4FB2">
        <w:t xml:space="preserve">is like </w:t>
      </w:r>
      <w:r w:rsidR="005F27A5">
        <w:t xml:space="preserve">a universal </w:t>
      </w:r>
      <w:r w:rsidR="00540DD7">
        <w:t>la</w:t>
      </w:r>
      <w:r w:rsidR="00F92181">
        <w:t>nguage</w:t>
      </w:r>
      <w:r w:rsidR="00540DD7">
        <w:t xml:space="preserve"> </w:t>
      </w:r>
      <w:r w:rsidR="005B31BC">
        <w:t xml:space="preserve">for financial </w:t>
      </w:r>
      <w:r w:rsidR="00E37467">
        <w:t>reporting</w:t>
      </w:r>
      <w:r w:rsidR="001D5991">
        <w:t xml:space="preserve">, </w:t>
      </w:r>
      <w:r w:rsidR="00F07B7F">
        <w:t xml:space="preserve">being spoken by millions of accountants, </w:t>
      </w:r>
      <w:r w:rsidR="00E50419">
        <w:t>organisations,</w:t>
      </w:r>
      <w:r w:rsidR="00F07B7F">
        <w:t xml:space="preserve"> and financial professionals across the world</w:t>
      </w:r>
      <w:r w:rsidR="004D1423">
        <w:t>.</w:t>
      </w:r>
      <w:r w:rsidR="006D1B49">
        <w:t xml:space="preserve"> </w:t>
      </w:r>
      <w:r w:rsidR="00AE3FAB">
        <w:t>O</w:t>
      </w:r>
      <w:r w:rsidR="001525CB">
        <w:t xml:space="preserve">ver 140 jurisdictions worldwide have </w:t>
      </w:r>
      <w:r w:rsidR="00AE3FAB">
        <w:t>adopted</w:t>
      </w:r>
      <w:r w:rsidR="00D36CDB">
        <w:t xml:space="preserve"> these standards in financial reporting</w:t>
      </w:r>
      <w:r w:rsidR="00530C36">
        <w:t xml:space="preserve"> </w:t>
      </w:r>
      <w:r w:rsidR="000B077B" w:rsidRPr="00530C36">
        <w:rPr>
          <w:noProof/>
        </w:rPr>
        <w:t>(IFRS, 2023)</w:t>
      </w:r>
      <w:r w:rsidR="00D36CDB">
        <w:t>.</w:t>
      </w:r>
      <w:r w:rsidR="00A96A3E">
        <w:t xml:space="preserve"> </w:t>
      </w:r>
      <w:r w:rsidR="00CD7C6E">
        <w:t xml:space="preserve">One of the larger </w:t>
      </w:r>
      <w:r w:rsidR="000C7C3F">
        <w:t>drivers</w:t>
      </w:r>
      <w:r w:rsidR="008B2AEF">
        <w:t xml:space="preserve"> </w:t>
      </w:r>
      <w:r w:rsidR="00EC1721">
        <w:t>is the European Union (EU)</w:t>
      </w:r>
      <w:r w:rsidR="00FE2743">
        <w:t>, who require IFRS reporting standards in their directive</w:t>
      </w:r>
      <w:r w:rsidR="00951180" w:rsidRPr="00951180">
        <w:t xml:space="preserve"> 2013/34/EU</w:t>
      </w:r>
      <w:r w:rsidR="00FE2743">
        <w:t xml:space="preserve"> </w:t>
      </w:r>
      <w:r w:rsidR="00A31560" w:rsidRPr="00A31560">
        <w:rPr>
          <w:noProof/>
        </w:rPr>
        <w:t>(Eur-Lex, 2013)</w:t>
      </w:r>
      <w:r w:rsidR="00F34B64">
        <w:rPr>
          <w:noProof/>
        </w:rPr>
        <w:t>.</w:t>
      </w:r>
      <w:r w:rsidR="0028618E">
        <w:t xml:space="preserve"> </w:t>
      </w:r>
      <w:r w:rsidR="008950D5">
        <w:t>As more and more governments have adopted IFRS</w:t>
      </w:r>
      <w:r w:rsidR="00545984">
        <w:t>,</w:t>
      </w:r>
      <w:r w:rsidR="008950D5">
        <w:t xml:space="preserve"> its utility has grown exponentially due to powerful </w:t>
      </w:r>
      <w:r w:rsidR="008712FC">
        <w:t>“</w:t>
      </w:r>
      <w:r w:rsidR="008950D5">
        <w:t>network effects</w:t>
      </w:r>
      <w:r w:rsidR="008712FC">
        <w:t>”</w:t>
      </w:r>
      <w:r w:rsidR="008D64A3">
        <w:t xml:space="preserve"> </w:t>
      </w:r>
      <w:r w:rsidR="00847170" w:rsidRPr="008D64A3">
        <w:rPr>
          <w:noProof/>
        </w:rPr>
        <w:t>(Ramanna,</w:t>
      </w:r>
      <w:r w:rsidR="00847170">
        <w:rPr>
          <w:noProof/>
        </w:rPr>
        <w:t xml:space="preserve"> et al.,</w:t>
      </w:r>
      <w:r w:rsidR="00847170" w:rsidRPr="008D64A3">
        <w:rPr>
          <w:noProof/>
        </w:rPr>
        <w:t xml:space="preserve"> 2014)</w:t>
      </w:r>
      <w:r w:rsidR="008950D5">
        <w:t>.</w:t>
      </w:r>
    </w:p>
    <w:p w14:paraId="21F79093" w14:textId="6C54567C" w:rsidR="002C40C0" w:rsidRPr="002C40C0" w:rsidRDefault="00140993" w:rsidP="00E07196">
      <w:pPr>
        <w:pStyle w:val="Heading2"/>
      </w:pPr>
      <w:bookmarkStart w:id="1" w:name="_Toc154074273"/>
      <w:r>
        <w:t>General Benefits</w:t>
      </w:r>
      <w:bookmarkEnd w:id="1"/>
    </w:p>
    <w:p w14:paraId="3AD21538" w14:textId="42D91F48" w:rsidR="00E14134" w:rsidRDefault="00EF2218" w:rsidP="00884483">
      <w:r>
        <w:t xml:space="preserve">This trust, together with transparency, </w:t>
      </w:r>
      <w:r w:rsidR="00DD7E2C">
        <w:t>wide use</w:t>
      </w:r>
      <w:r>
        <w:t xml:space="preserve">, and </w:t>
      </w:r>
      <w:r w:rsidR="003F43DC">
        <w:t>abundant accounting support</w:t>
      </w:r>
      <w:r w:rsidR="00545984">
        <w:t>,</w:t>
      </w:r>
      <w:r w:rsidR="003F43DC">
        <w:t xml:space="preserve"> delivers powerful benefits</w:t>
      </w:r>
      <w:r w:rsidR="00046B32">
        <w:t xml:space="preserve"> such as</w:t>
      </w:r>
      <w:r w:rsidR="003F43DC">
        <w:t xml:space="preserve"> </w:t>
      </w:r>
      <w:r w:rsidR="002D22C5">
        <w:t>accurate</w:t>
      </w:r>
      <w:r w:rsidR="00B83E49">
        <w:t xml:space="preserve"> and</w:t>
      </w:r>
      <w:r w:rsidR="00104BD7">
        <w:t xml:space="preserve"> </w:t>
      </w:r>
      <w:r w:rsidR="00E02719">
        <w:t>efficient</w:t>
      </w:r>
      <w:r w:rsidR="006E6DF4">
        <w:t xml:space="preserve"> financial</w:t>
      </w:r>
      <w:r w:rsidR="00104BD7">
        <w:t xml:space="preserve"> </w:t>
      </w:r>
      <w:r w:rsidR="00352048">
        <w:t>investment</w:t>
      </w:r>
      <w:r w:rsidR="006E6DF4">
        <w:t xml:space="preserve"> decisions</w:t>
      </w:r>
      <w:r w:rsidR="004E2347">
        <w:t xml:space="preserve">, multi-national </w:t>
      </w:r>
      <w:r w:rsidR="00E02719">
        <w:t>company financial operations,</w:t>
      </w:r>
      <w:r w:rsidR="004C1DFA">
        <w:t xml:space="preserve"> and </w:t>
      </w:r>
      <w:r w:rsidR="00185081">
        <w:t>international business</w:t>
      </w:r>
      <w:r w:rsidR="006E6DF4">
        <w:t>.</w:t>
      </w:r>
      <w:r w:rsidR="0059606B">
        <w:t xml:space="preserve"> </w:t>
      </w:r>
      <w:r w:rsidR="00F44901">
        <w:t xml:space="preserve">This helps in organisational accountability due to the transparent </w:t>
      </w:r>
      <w:r w:rsidR="00E73FEB">
        <w:t>nature of IFRS accounting standards.</w:t>
      </w:r>
      <w:r w:rsidR="00796B1E">
        <w:t xml:space="preserve"> </w:t>
      </w:r>
      <w:r w:rsidR="004F743C">
        <w:t>Since</w:t>
      </w:r>
      <w:r w:rsidR="00E14134">
        <w:t xml:space="preserve"> it is a standardised </w:t>
      </w:r>
      <w:r w:rsidR="001F6AF1">
        <w:t xml:space="preserve">way of communicating the financial data of a company, it </w:t>
      </w:r>
      <w:r w:rsidR="000D763E">
        <w:t>allows for efficiency when trading and investing between markets</w:t>
      </w:r>
      <w:r w:rsidR="008F5309">
        <w:t xml:space="preserve">, and it </w:t>
      </w:r>
      <w:r w:rsidR="000D763E">
        <w:t xml:space="preserve">will help reduce </w:t>
      </w:r>
      <w:r w:rsidR="006764A4">
        <w:t xml:space="preserve">the </w:t>
      </w:r>
      <w:r w:rsidR="00B013D0">
        <w:t>cost of reporting and capital</w:t>
      </w:r>
      <w:r w:rsidR="006E0315">
        <w:t xml:space="preserve"> </w:t>
      </w:r>
      <w:r w:rsidR="00A7258A" w:rsidRPr="006E0315">
        <w:rPr>
          <w:noProof/>
        </w:rPr>
        <w:t>(IFRS, 2023)</w:t>
      </w:r>
      <w:r w:rsidR="00B013D0">
        <w:t>.</w:t>
      </w:r>
      <w:r w:rsidR="001D5114">
        <w:t xml:space="preserve"> </w:t>
      </w:r>
    </w:p>
    <w:p w14:paraId="4229EFF4" w14:textId="0E64F018" w:rsidR="001D5114" w:rsidRDefault="00693239" w:rsidP="00884483">
      <w:r>
        <w:t xml:space="preserve">As it is such a key part of business </w:t>
      </w:r>
      <w:r w:rsidR="001A3C04">
        <w:t>and investment</w:t>
      </w:r>
      <w:r w:rsidR="00E12290">
        <w:t xml:space="preserve"> globally</w:t>
      </w:r>
      <w:r w:rsidR="00344C2C">
        <w:t>,</w:t>
      </w:r>
      <w:r w:rsidR="00E12290">
        <w:t xml:space="preserve"> IFRS can benefit countries in various ways </w:t>
      </w:r>
      <w:r w:rsidR="00913A58">
        <w:t>depending on their economic and geographical situation.</w:t>
      </w:r>
      <w:r w:rsidR="003C477A">
        <w:t xml:space="preserve"> </w:t>
      </w:r>
      <w:r w:rsidR="004C1DFA">
        <w:t xml:space="preserve">It can aid foreign direct investment </w:t>
      </w:r>
      <w:r w:rsidR="008241CA">
        <w:t xml:space="preserve">in countries and </w:t>
      </w:r>
      <w:r w:rsidR="00814203">
        <w:t xml:space="preserve">expand </w:t>
      </w:r>
      <w:r w:rsidR="00C17862">
        <w:t>the</w:t>
      </w:r>
      <w:r w:rsidR="008241CA">
        <w:t>ir</w:t>
      </w:r>
      <w:r w:rsidR="00814203">
        <w:t xml:space="preserve"> </w:t>
      </w:r>
      <w:r w:rsidR="006924DA">
        <w:t xml:space="preserve">ability to trade </w:t>
      </w:r>
      <w:r w:rsidR="00B745AB">
        <w:t>globally</w:t>
      </w:r>
      <w:r w:rsidR="005C669A">
        <w:t xml:space="preserve">. </w:t>
      </w:r>
      <w:r w:rsidR="00AF14C0">
        <w:t xml:space="preserve"> It can reduce tax avoidance and ensure multi-nationals </w:t>
      </w:r>
      <w:r w:rsidR="00726A12">
        <w:t xml:space="preserve">pay a fair burden of local tax. </w:t>
      </w:r>
      <w:r w:rsidR="005C669A">
        <w:t>It can dramatically improve the efficiency of multi-national companies</w:t>
      </w:r>
      <w:r w:rsidR="000B61C5">
        <w:t xml:space="preserve"> since </w:t>
      </w:r>
      <w:r w:rsidR="0085191C">
        <w:t>all their subsidiaries will report in one format</w:t>
      </w:r>
      <w:r w:rsidR="005C669A">
        <w:t xml:space="preserve">. It can even assist charities and </w:t>
      </w:r>
      <w:r w:rsidR="00257703">
        <w:t>non-governmental organisations (</w:t>
      </w:r>
      <w:r w:rsidR="005C669A">
        <w:t>NGO’s</w:t>
      </w:r>
      <w:r w:rsidR="00257703">
        <w:t>)</w:t>
      </w:r>
      <w:r w:rsidR="005C669A">
        <w:t xml:space="preserve"> move aid rapidly around the globe to where </w:t>
      </w:r>
      <w:r w:rsidR="00B47291">
        <w:t>help is most needed</w:t>
      </w:r>
      <w:r w:rsidR="004B5611">
        <w:t xml:space="preserve"> </w:t>
      </w:r>
      <w:r w:rsidR="004E1174" w:rsidRPr="00902623">
        <w:rPr>
          <w:noProof/>
        </w:rPr>
        <w:t>(IFRS, 2023)</w:t>
      </w:r>
      <w:r w:rsidR="00362A99">
        <w:t>.</w:t>
      </w:r>
    </w:p>
    <w:p w14:paraId="58F0ADE4" w14:textId="77777777" w:rsidR="00CC4F21" w:rsidRDefault="00CC4F21" w:rsidP="00884483"/>
    <w:p w14:paraId="11D66901" w14:textId="77777777" w:rsidR="00CC4F21" w:rsidRDefault="00CC4F21" w:rsidP="00884483"/>
    <w:p w14:paraId="55F2DD2E" w14:textId="77777777" w:rsidR="00CB2FE1" w:rsidRDefault="00CB2FE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8DC72CA" w14:textId="60EACCE5" w:rsidR="00884483" w:rsidRDefault="00884483" w:rsidP="00884483">
      <w:pPr>
        <w:pStyle w:val="Heading1"/>
      </w:pPr>
      <w:bookmarkStart w:id="2" w:name="_Toc154074274"/>
      <w:r>
        <w:lastRenderedPageBreak/>
        <w:t xml:space="preserve">Developed </w:t>
      </w:r>
      <w:r w:rsidR="00AE38DA">
        <w:t>Economy</w:t>
      </w:r>
      <w:r w:rsidR="00F66F5B">
        <w:t xml:space="preserve"> – The Netherlands</w:t>
      </w:r>
      <w:bookmarkEnd w:id="2"/>
    </w:p>
    <w:p w14:paraId="0400002E" w14:textId="32CE2BE7" w:rsidR="006E0118" w:rsidRDefault="006958EB" w:rsidP="006958EB">
      <w:r>
        <w:t xml:space="preserve">The Netherlands is a very internationally </w:t>
      </w:r>
      <w:r w:rsidR="00C30FE6">
        <w:t>based</w:t>
      </w:r>
      <w:r w:rsidR="000C2C76">
        <w:t xml:space="preserve"> European Union</w:t>
      </w:r>
      <w:r w:rsidR="00C30FE6">
        <w:t xml:space="preserve"> </w:t>
      </w:r>
      <w:r w:rsidR="00FF5B02">
        <w:t>(</w:t>
      </w:r>
      <w:r w:rsidR="001B4A5D">
        <w:t>EU</w:t>
      </w:r>
      <w:r w:rsidR="00FF5B02">
        <w:t>)</w:t>
      </w:r>
      <w:r w:rsidR="001B4A5D">
        <w:t xml:space="preserve"> </w:t>
      </w:r>
      <w:r w:rsidR="00C30FE6">
        <w:t xml:space="preserve">country that attracts large </w:t>
      </w:r>
      <w:r w:rsidR="004C48A2">
        <w:t>amounts</w:t>
      </w:r>
      <w:r w:rsidR="00C30FE6">
        <w:t xml:space="preserve"> of </w:t>
      </w:r>
      <w:r w:rsidR="00C57B6B">
        <w:t>trade</w:t>
      </w:r>
      <w:r w:rsidR="006064A1">
        <w:t xml:space="preserve"> </w:t>
      </w:r>
      <w:r w:rsidR="006E7EAD">
        <w:t>and investment</w:t>
      </w:r>
      <w:r w:rsidR="002644FA">
        <w:t>.</w:t>
      </w:r>
      <w:r w:rsidR="00496A4E">
        <w:t xml:space="preserve"> Although it may be </w:t>
      </w:r>
      <w:r w:rsidR="00BD421F">
        <w:t>small geographically</w:t>
      </w:r>
      <w:r w:rsidR="00C93A4C">
        <w:t>,</w:t>
      </w:r>
      <w:r w:rsidR="00BD421F">
        <w:t xml:space="preserve"> especially compared to its close neighbours like Germany</w:t>
      </w:r>
      <w:r w:rsidR="00FD38CE">
        <w:t>,</w:t>
      </w:r>
      <w:r w:rsidR="00BD421F">
        <w:t xml:space="preserve"> its location </w:t>
      </w:r>
      <w:r w:rsidR="00FD38CE">
        <w:t>gives it</w:t>
      </w:r>
      <w:r w:rsidR="0087762E">
        <w:t xml:space="preserve"> </w:t>
      </w:r>
      <w:r w:rsidR="00111694">
        <w:t xml:space="preserve">strategic </w:t>
      </w:r>
      <w:r w:rsidR="0087762E">
        <w:t xml:space="preserve">access to global trade </w:t>
      </w:r>
      <w:r w:rsidR="00796F86">
        <w:t xml:space="preserve">since it has </w:t>
      </w:r>
      <w:r w:rsidR="00ED13F1">
        <w:t>Europe’s largest port, the port of Rotterdam</w:t>
      </w:r>
      <w:r w:rsidR="00EF4D7D">
        <w:t xml:space="preserve"> </w:t>
      </w:r>
      <w:r w:rsidR="0018448F" w:rsidRPr="00EF4D7D">
        <w:rPr>
          <w:noProof/>
        </w:rPr>
        <w:t>(Netherlands Foreign Investment Agency, 2023)</w:t>
      </w:r>
      <w:r w:rsidR="00EF4D7D">
        <w:t>.</w:t>
      </w:r>
      <w:r w:rsidR="00A85EA4">
        <w:t xml:space="preserve"> This </w:t>
      </w:r>
      <w:r w:rsidR="00070318">
        <w:t>adds</w:t>
      </w:r>
      <w:r w:rsidR="00A85EA4">
        <w:t xml:space="preserve"> a large contribution </w:t>
      </w:r>
      <w:r w:rsidR="00603B6B">
        <w:t>of</w:t>
      </w:r>
      <w:r w:rsidR="00A85EA4">
        <w:t xml:space="preserve"> foreign investment</w:t>
      </w:r>
      <w:r w:rsidR="00E6743F">
        <w:t xml:space="preserve"> </w:t>
      </w:r>
      <w:r w:rsidR="003B1ABC">
        <w:t xml:space="preserve">to the Dutch economy making it </w:t>
      </w:r>
      <w:r w:rsidR="000A5F43">
        <w:t>an</w:t>
      </w:r>
      <w:r w:rsidR="003B1ABC">
        <w:t xml:space="preserve"> importing and exporting powerhouse of </w:t>
      </w:r>
      <w:r w:rsidR="00DC575A">
        <w:t>Western Europe</w:t>
      </w:r>
      <w:r w:rsidR="003B1ABC">
        <w:t>.</w:t>
      </w:r>
      <w:r w:rsidR="009E169D">
        <w:t xml:space="preserve"> </w:t>
      </w:r>
      <w:r w:rsidR="00903269">
        <w:t xml:space="preserve">It is a very old </w:t>
      </w:r>
      <w:r w:rsidR="00BC254F">
        <w:t>economic power within Europe</w:t>
      </w:r>
      <w:r w:rsidR="003D28F6">
        <w:t>,</w:t>
      </w:r>
      <w:r w:rsidR="00BC254F">
        <w:t xml:space="preserve"> </w:t>
      </w:r>
      <w:r w:rsidR="004F7EE8">
        <w:t>priding itself on its culture of trade.</w:t>
      </w:r>
      <w:r w:rsidR="00492893">
        <w:t xml:space="preserve"> </w:t>
      </w:r>
      <w:r w:rsidR="00037474">
        <w:t>As it is a member of the EU</w:t>
      </w:r>
      <w:r w:rsidR="003D28F6">
        <w:t>,</w:t>
      </w:r>
      <w:r w:rsidR="00037474">
        <w:t xml:space="preserve"> its acceptance </w:t>
      </w:r>
      <w:r w:rsidR="00496A4E">
        <w:t>of IFRS</w:t>
      </w:r>
      <w:r w:rsidR="00A8206D">
        <w:t xml:space="preserve"> is </w:t>
      </w:r>
      <w:r w:rsidR="002D4E73">
        <w:t>done with open arms</w:t>
      </w:r>
      <w:r w:rsidR="00542DFD">
        <w:t xml:space="preserve"> as the</w:t>
      </w:r>
      <w:r w:rsidR="00595DE7">
        <w:t xml:space="preserve"> standardised nature of IFRS </w:t>
      </w:r>
      <w:r w:rsidR="003463F9">
        <w:t>meets EU ideals</w:t>
      </w:r>
      <w:r w:rsidR="00C57B4A">
        <w:t xml:space="preserve"> </w:t>
      </w:r>
      <w:r w:rsidR="00654243" w:rsidRPr="00AD2F76">
        <w:rPr>
          <w:noProof/>
        </w:rPr>
        <w:t>(Eur-Lex, 2013)</w:t>
      </w:r>
      <w:r w:rsidR="00000E25">
        <w:t>.</w:t>
      </w:r>
    </w:p>
    <w:p w14:paraId="1E075F73" w14:textId="7D58822D" w:rsidR="00B41934" w:rsidRPr="006958EB" w:rsidRDefault="00331E84" w:rsidP="006958EB">
      <w:r>
        <w:t>Most l</w:t>
      </w:r>
      <w:r w:rsidR="001F29FA">
        <w:t>egal e</w:t>
      </w:r>
      <w:r w:rsidR="00F16C65">
        <w:t xml:space="preserve">ntities in the Netherlands have two </w:t>
      </w:r>
      <w:r w:rsidR="00034327">
        <w:t>choices in creating its financial statements</w:t>
      </w:r>
      <w:r w:rsidR="009C4EB0">
        <w:t>,</w:t>
      </w:r>
      <w:r w:rsidR="00034327">
        <w:t xml:space="preserve"> </w:t>
      </w:r>
      <w:r w:rsidR="00D909F7">
        <w:t>International Financial Reporting Standards-EU (IFRS-EU)</w:t>
      </w:r>
      <w:r w:rsidR="00034327">
        <w:t xml:space="preserve"> </w:t>
      </w:r>
      <w:r w:rsidR="001960F4">
        <w:t>or Dutch Accounting Standards (DAS)</w:t>
      </w:r>
      <w:r w:rsidR="00A969A8">
        <w:t xml:space="preserve">, </w:t>
      </w:r>
      <w:r w:rsidR="002644FA">
        <w:t xml:space="preserve">the choice of which depends on </w:t>
      </w:r>
      <w:r w:rsidR="007826CD">
        <w:t xml:space="preserve">how much it trades internationally and </w:t>
      </w:r>
      <w:r w:rsidR="00A969A8">
        <w:t>the size of the entity itself</w:t>
      </w:r>
      <w:r w:rsidR="001960F4">
        <w:t>.</w:t>
      </w:r>
      <w:r w:rsidR="00381B09">
        <w:t xml:space="preserve"> </w:t>
      </w:r>
      <w:r w:rsidR="00657B96">
        <w:t xml:space="preserve">Legal entities have to abide by either of these standards when producing their financial statements </w:t>
      </w:r>
      <w:r w:rsidR="00396FEF" w:rsidRPr="00123E1E">
        <w:rPr>
          <w:noProof/>
        </w:rPr>
        <w:t>(Raad voor de Jaarverslaggeving, 2023)</w:t>
      </w:r>
      <w:r w:rsidR="0032768C">
        <w:t>.</w:t>
      </w:r>
    </w:p>
    <w:p w14:paraId="3F18D560" w14:textId="24B4DE19" w:rsidR="00AE38DA" w:rsidRDefault="00326EEA" w:rsidP="00AE38DA">
      <w:pPr>
        <w:pStyle w:val="Heading2"/>
      </w:pPr>
      <w:bookmarkStart w:id="3" w:name="_Toc154074275"/>
      <w:r>
        <w:t>Benefits</w:t>
      </w:r>
      <w:bookmarkEnd w:id="3"/>
      <w:r>
        <w:t xml:space="preserve"> </w:t>
      </w:r>
    </w:p>
    <w:p w14:paraId="03104C24" w14:textId="60C12881" w:rsidR="006233DA" w:rsidRDefault="00267826" w:rsidP="009859D6">
      <w:r>
        <w:t>As a European Union state</w:t>
      </w:r>
      <w:r w:rsidR="004F19B2">
        <w:t>,</w:t>
      </w:r>
      <w:r>
        <w:t xml:space="preserve"> the Netherlands has been using IFRS since 2005.</w:t>
      </w:r>
      <w:r w:rsidR="006362A2">
        <w:t xml:space="preserve"> </w:t>
      </w:r>
      <w:r w:rsidR="000C5D40">
        <w:t>This means that it has had time to identify the str</w:t>
      </w:r>
      <w:r w:rsidR="001408D4">
        <w:t>engths and weaknesses in the application of IFRS.</w:t>
      </w:r>
      <w:r w:rsidR="006F1943">
        <w:t xml:space="preserve"> </w:t>
      </w:r>
      <w:r w:rsidR="008D146A">
        <w:t>Since</w:t>
      </w:r>
      <w:r w:rsidR="006F1943">
        <w:t xml:space="preserve"> the Netherlands and other EU countries have adopted the use of IFRS</w:t>
      </w:r>
      <w:r w:rsidR="00696C7D">
        <w:t>,</w:t>
      </w:r>
      <w:r w:rsidR="00E223AF">
        <w:t xml:space="preserve"> </w:t>
      </w:r>
      <w:r w:rsidR="000342A9">
        <w:t>th</w:t>
      </w:r>
      <w:r w:rsidR="00F948A0">
        <w:t xml:space="preserve">e standard has become </w:t>
      </w:r>
      <w:r w:rsidR="003A196B">
        <w:t>even more powerful due to the “network effect”</w:t>
      </w:r>
      <w:r w:rsidR="00E02C60">
        <w:t xml:space="preserve"> </w:t>
      </w:r>
      <w:r w:rsidR="006900B5" w:rsidRPr="002F7CBD">
        <w:rPr>
          <w:noProof/>
        </w:rPr>
        <w:t>(Ramanna,</w:t>
      </w:r>
      <w:r w:rsidR="00037746">
        <w:rPr>
          <w:noProof/>
        </w:rPr>
        <w:t xml:space="preserve"> et al.,</w:t>
      </w:r>
      <w:r w:rsidR="006900B5" w:rsidRPr="002F7CBD">
        <w:rPr>
          <w:noProof/>
        </w:rPr>
        <w:t xml:space="preserve"> 2014)</w:t>
      </w:r>
      <w:r w:rsidR="002F7CBD">
        <w:t>.</w:t>
      </w:r>
      <w:r w:rsidR="006233DA">
        <w:t xml:space="preserve"> This has led to powerful benefits.</w:t>
      </w:r>
      <w:r w:rsidR="00EE25D7">
        <w:t xml:space="preserve"> </w:t>
      </w:r>
    </w:p>
    <w:p w14:paraId="47FE5379" w14:textId="564CF23C" w:rsidR="00CC5707" w:rsidRDefault="00CC5707" w:rsidP="00305505">
      <w:pPr>
        <w:pStyle w:val="Heading3"/>
      </w:pPr>
      <w:bookmarkStart w:id="4" w:name="_Toc154074276"/>
      <w:r w:rsidRPr="00CC5707">
        <w:t>Economic growth</w:t>
      </w:r>
      <w:bookmarkEnd w:id="4"/>
    </w:p>
    <w:p w14:paraId="1DCA8780" w14:textId="3B1C6128" w:rsidR="00305505" w:rsidRPr="00305505" w:rsidRDefault="003F07F3" w:rsidP="00305505">
      <w:r>
        <w:t xml:space="preserve">IFRS has let </w:t>
      </w:r>
      <w:r w:rsidR="003F78CF">
        <w:t>Dutch</w:t>
      </w:r>
      <w:r>
        <w:t xml:space="preserve"> businesses</w:t>
      </w:r>
      <w:r w:rsidR="003F78CF">
        <w:t xml:space="preserve"> </w:t>
      </w:r>
      <w:r>
        <w:t>trade more freely amongst other IFRS users</w:t>
      </w:r>
      <w:r w:rsidR="00084B05">
        <w:t xml:space="preserve"> and has hence</w:t>
      </w:r>
      <w:r w:rsidR="005A3E12">
        <w:t xml:space="preserve"> </w:t>
      </w:r>
      <w:r w:rsidR="00084B05">
        <w:t xml:space="preserve">boosted </w:t>
      </w:r>
      <w:r w:rsidR="001E3EEC">
        <w:t>international trade.</w:t>
      </w:r>
    </w:p>
    <w:p w14:paraId="315B03D7" w14:textId="6CB47CA5" w:rsidR="00B07482" w:rsidRDefault="00B07482" w:rsidP="00305505">
      <w:pPr>
        <w:pStyle w:val="Heading3"/>
      </w:pPr>
      <w:bookmarkStart w:id="5" w:name="_Toc154074277"/>
      <w:r w:rsidRPr="00B07482">
        <w:t>Financial growth</w:t>
      </w:r>
      <w:bookmarkEnd w:id="5"/>
    </w:p>
    <w:p w14:paraId="5568B2A5" w14:textId="532085BB" w:rsidR="00305505" w:rsidRPr="00305505" w:rsidRDefault="003F07F3" w:rsidP="00305505">
      <w:r>
        <w:t>The fact that IFRS is enforced correctly in the Netherland has let</w:t>
      </w:r>
      <w:r w:rsidR="00F76E07">
        <w:t xml:space="preserve"> international</w:t>
      </w:r>
      <w:r>
        <w:t xml:space="preserve"> investors feel more comfortable invest capital into </w:t>
      </w:r>
      <w:r w:rsidR="00084B05">
        <w:t>Dutch</w:t>
      </w:r>
      <w:r>
        <w:t xml:space="preserve"> enterprises. This has led to greater economic growth for the Netherlands </w:t>
      </w:r>
      <w:r w:rsidR="00535E9E" w:rsidRPr="00535E9E">
        <w:rPr>
          <w:noProof/>
        </w:rPr>
        <w:t>(Ghouma, 2023)</w:t>
      </w:r>
      <w:r>
        <w:t xml:space="preserve">. </w:t>
      </w:r>
      <w:r w:rsidR="0055157A">
        <w:t>Many Dutch multinational companies</w:t>
      </w:r>
      <w:r w:rsidR="00CB3709">
        <w:t>, such as KLM</w:t>
      </w:r>
      <w:r w:rsidR="0055157A">
        <w:t xml:space="preserve"> </w:t>
      </w:r>
      <w:r w:rsidR="00D42BC7">
        <w:t>or</w:t>
      </w:r>
      <w:r w:rsidR="00CB3709">
        <w:t xml:space="preserve"> Shell, </w:t>
      </w:r>
      <w:r w:rsidR="0055157A">
        <w:t>se</w:t>
      </w:r>
      <w:r w:rsidR="002C32B4">
        <w:t xml:space="preserve">ek foreign </w:t>
      </w:r>
      <w:r w:rsidR="008B1AFA">
        <w:t>stock exchange listings for investment</w:t>
      </w:r>
      <w:r w:rsidR="00CB3709">
        <w:t xml:space="preserve">. </w:t>
      </w:r>
      <w:r w:rsidR="002235E5">
        <w:t xml:space="preserve">IFRS facilitates this as it is </w:t>
      </w:r>
      <w:r w:rsidR="00CD2E68">
        <w:t>recognised widely by investors</w:t>
      </w:r>
      <w:r w:rsidR="00B20FA3">
        <w:t xml:space="preserve"> </w:t>
      </w:r>
      <w:r w:rsidR="002C0CA2" w:rsidRPr="004A7141">
        <w:rPr>
          <w:noProof/>
        </w:rPr>
        <w:t>(The Bank of New York , 2020)</w:t>
      </w:r>
      <w:r w:rsidR="00CD2E68">
        <w:t>.</w:t>
      </w:r>
    </w:p>
    <w:p w14:paraId="459EFE0A" w14:textId="5E9CEFAC" w:rsidR="00CC5707" w:rsidRDefault="002A4EE9" w:rsidP="00305505">
      <w:pPr>
        <w:pStyle w:val="Heading3"/>
      </w:pPr>
      <w:bookmarkStart w:id="6" w:name="_Toc154074278"/>
      <w:r w:rsidRPr="002A4EE9">
        <w:t>Efficiency</w:t>
      </w:r>
      <w:bookmarkEnd w:id="6"/>
    </w:p>
    <w:p w14:paraId="2C31B33A" w14:textId="6611DAC2" w:rsidR="0014572F" w:rsidRDefault="003F07F3" w:rsidP="00305505">
      <w:r>
        <w:t xml:space="preserve">Standardisation of </w:t>
      </w:r>
      <w:r w:rsidR="00B92D03">
        <w:t xml:space="preserve">financial </w:t>
      </w:r>
      <w:r>
        <w:t>reporting fit</w:t>
      </w:r>
      <w:r w:rsidR="006636D2">
        <w:t>s</w:t>
      </w:r>
      <w:r>
        <w:t xml:space="preserve"> the EU model and its ideals very well. The EU wants to have a strong universal accounting system </w:t>
      </w:r>
      <w:r w:rsidR="007F10F2">
        <w:t>that</w:t>
      </w:r>
      <w:r>
        <w:t xml:space="preserve"> minimise</w:t>
      </w:r>
      <w:r w:rsidR="007F10F2">
        <w:t>s</w:t>
      </w:r>
      <w:r>
        <w:t xml:space="preserve"> any </w:t>
      </w:r>
      <w:r w:rsidR="00D42BC7">
        <w:t xml:space="preserve">transaction </w:t>
      </w:r>
      <w:r>
        <w:t xml:space="preserve">costs </w:t>
      </w:r>
      <w:r w:rsidR="007F10F2">
        <w:t xml:space="preserve">between member states </w:t>
      </w:r>
      <w:r w:rsidRPr="000274C1">
        <w:rPr>
          <w:noProof/>
        </w:rPr>
        <w:t>(Eur-Lex, 2013)</w:t>
      </w:r>
      <w:r>
        <w:t>.</w:t>
      </w:r>
      <w:r w:rsidR="00E75F12">
        <w:t xml:space="preserve"> </w:t>
      </w:r>
    </w:p>
    <w:p w14:paraId="1DCC4973" w14:textId="77777777" w:rsidR="0019301B" w:rsidRDefault="00980CDE" w:rsidP="00305505">
      <w:r>
        <w:t xml:space="preserve">This </w:t>
      </w:r>
      <w:r w:rsidR="00C96C47">
        <w:t xml:space="preserve">helps both the private and public </w:t>
      </w:r>
      <w:r w:rsidR="0019301B">
        <w:t>sectors.</w:t>
      </w:r>
      <w:r w:rsidR="00C96C47">
        <w:t xml:space="preserve"> </w:t>
      </w:r>
    </w:p>
    <w:p w14:paraId="2E6A63C5" w14:textId="29C400B3" w:rsidR="00D376F7" w:rsidRDefault="0019301B" w:rsidP="00305505">
      <w:r>
        <w:t>I</w:t>
      </w:r>
      <w:r w:rsidR="00980CDE">
        <w:t xml:space="preserve">n the private sector, </w:t>
      </w:r>
      <w:r w:rsidR="00EE4C47">
        <w:t xml:space="preserve">there are benefits across the board. </w:t>
      </w:r>
      <w:r w:rsidR="00D1317C">
        <w:t>S</w:t>
      </w:r>
      <w:r w:rsidR="00956C4F">
        <w:t xml:space="preserve">maller </w:t>
      </w:r>
      <w:r>
        <w:t>trading companies can do business more easily across the world with other</w:t>
      </w:r>
      <w:r w:rsidR="00956C4F">
        <w:t xml:space="preserve"> </w:t>
      </w:r>
      <w:r>
        <w:t>IFRS counterparts</w:t>
      </w:r>
      <w:r w:rsidR="00956C4F">
        <w:t xml:space="preserve"> </w:t>
      </w:r>
      <w:r w:rsidR="009D1E42">
        <w:t xml:space="preserve">due to numerous efficiencies </w:t>
      </w:r>
      <w:r w:rsidR="006A081B">
        <w:t xml:space="preserve">(for example in obtaining a credit </w:t>
      </w:r>
      <w:r w:rsidR="004176CE">
        <w:t>line with a supplier)</w:t>
      </w:r>
      <w:r>
        <w:t xml:space="preserve">. </w:t>
      </w:r>
      <w:r w:rsidR="00D1317C">
        <w:t>G</w:t>
      </w:r>
      <w:r w:rsidR="00D376F7">
        <w:t>lobal multinational</w:t>
      </w:r>
      <w:r w:rsidR="00586499">
        <w:t xml:space="preserve"> companies</w:t>
      </w:r>
      <w:r w:rsidR="00D376F7">
        <w:t xml:space="preserve"> can have one accounting standard across the world</w:t>
      </w:r>
      <w:r w:rsidR="00591776">
        <w:t>, making cross boarder business between their operating companies far easier.</w:t>
      </w:r>
    </w:p>
    <w:p w14:paraId="1BA59B29" w14:textId="0D660F09" w:rsidR="00C80E3B" w:rsidRPr="009859D6" w:rsidRDefault="00827F27" w:rsidP="009859D6">
      <w:r>
        <w:t xml:space="preserve">As for the public sector, IFRS has made reporting between EU states, the </w:t>
      </w:r>
      <w:r w:rsidR="00BE2C36">
        <w:t>C</w:t>
      </w:r>
      <w:r w:rsidR="0076472B">
        <w:t>ommission,</w:t>
      </w:r>
      <w:r>
        <w:t xml:space="preserve"> and the European Central Bank far easier.</w:t>
      </w:r>
    </w:p>
    <w:p w14:paraId="7094BBEC" w14:textId="77777777" w:rsidR="004D67DD" w:rsidRDefault="004D67DD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D7CD148" w14:textId="4F905EE1" w:rsidR="00326EEA" w:rsidRDefault="00326EEA" w:rsidP="00326EEA">
      <w:pPr>
        <w:pStyle w:val="Heading2"/>
      </w:pPr>
      <w:bookmarkStart w:id="7" w:name="_Toc154074279"/>
      <w:r>
        <w:lastRenderedPageBreak/>
        <w:t>Challenges</w:t>
      </w:r>
      <w:bookmarkEnd w:id="7"/>
    </w:p>
    <w:p w14:paraId="193FF490" w14:textId="77D67932" w:rsidR="00EA140F" w:rsidRPr="00EA140F" w:rsidRDefault="00EA140F" w:rsidP="00EA140F">
      <w:r>
        <w:t xml:space="preserve">Multiple sources report that the </w:t>
      </w:r>
      <w:r w:rsidR="00977941">
        <w:t>benefits</w:t>
      </w:r>
      <w:r>
        <w:t xml:space="preserve"> of IFRS adoption have been </w:t>
      </w:r>
      <w:r w:rsidR="008777C0">
        <w:t>clouded</w:t>
      </w:r>
      <w:r>
        <w:t xml:space="preserve"> by the 2008 financial crash</w:t>
      </w:r>
      <w:r w:rsidR="004365FB">
        <w:t>.</w:t>
      </w:r>
      <w:r>
        <w:t xml:space="preserve"> </w:t>
      </w:r>
      <w:r w:rsidR="008777C0">
        <w:t>O</w:t>
      </w:r>
      <w:r>
        <w:t xml:space="preserve">ther sources have even criticised IFRS on not alerting investors on the impending the financial crisis </w:t>
      </w:r>
      <w:r w:rsidRPr="00EC71A6">
        <w:rPr>
          <w:noProof/>
        </w:rPr>
        <w:t>(Smith, 2021)</w:t>
      </w:r>
      <w:r>
        <w:t>.</w:t>
      </w:r>
    </w:p>
    <w:p w14:paraId="0D3A5C8B" w14:textId="586E2040" w:rsidR="00DB510A" w:rsidRPr="00DB510A" w:rsidRDefault="00DB510A" w:rsidP="00DB510A">
      <w:pPr>
        <w:pStyle w:val="Heading3"/>
      </w:pPr>
      <w:bookmarkStart w:id="8" w:name="_Toc154074280"/>
      <w:r>
        <w:t>Cost</w:t>
      </w:r>
      <w:bookmarkEnd w:id="8"/>
    </w:p>
    <w:p w14:paraId="073655B9" w14:textId="76941898" w:rsidR="005F62A7" w:rsidRDefault="00B359AF">
      <w:r>
        <w:t xml:space="preserve">Although the </w:t>
      </w:r>
      <w:r w:rsidR="00897BC7">
        <w:t>Dutch government and some businesses</w:t>
      </w:r>
      <w:r>
        <w:t xml:space="preserve"> </w:t>
      </w:r>
      <w:r w:rsidR="000E7D02">
        <w:t>have</w:t>
      </w:r>
      <w:r>
        <w:t xml:space="preserve"> </w:t>
      </w:r>
      <w:r w:rsidR="008D75D5">
        <w:t xml:space="preserve">embraced IFRS, </w:t>
      </w:r>
      <w:r w:rsidR="002150FE">
        <w:t>t</w:t>
      </w:r>
      <w:r w:rsidR="00A90196">
        <w:t xml:space="preserve">he full adoption of IFRS </w:t>
      </w:r>
      <w:r w:rsidR="00160C7E">
        <w:t>has not been achieved</w:t>
      </w:r>
      <w:r w:rsidR="00DC4E1F">
        <w:t xml:space="preserve">. </w:t>
      </w:r>
      <w:r w:rsidR="00931387">
        <w:t xml:space="preserve">As previously </w:t>
      </w:r>
      <w:r w:rsidR="00236D03">
        <w:t>mentioned,</w:t>
      </w:r>
      <w:r w:rsidR="00931387">
        <w:t xml:space="preserve"> the Netherlands is a very old economy with </w:t>
      </w:r>
      <w:r w:rsidR="004862CB">
        <w:t>pre-existing</w:t>
      </w:r>
      <w:r w:rsidR="00931387">
        <w:t xml:space="preserve"> </w:t>
      </w:r>
      <w:r w:rsidR="00236D03">
        <w:t>accounting standards</w:t>
      </w:r>
      <w:r w:rsidR="00F043AD">
        <w:t xml:space="preserve"> (</w:t>
      </w:r>
      <w:r w:rsidR="00F03344">
        <w:t>DAS</w:t>
      </w:r>
      <w:r w:rsidR="00F043AD">
        <w:t xml:space="preserve">). Switching </w:t>
      </w:r>
      <w:r w:rsidR="00582897">
        <w:t xml:space="preserve">accounting statements </w:t>
      </w:r>
      <w:r w:rsidR="00FB6467">
        <w:t xml:space="preserve">requires </w:t>
      </w:r>
      <w:r w:rsidR="00FB6467">
        <w:t>resources and time, creating</w:t>
      </w:r>
      <w:r w:rsidR="00FC24D8" w:rsidRPr="00FC24D8">
        <w:t xml:space="preserve"> </w:t>
      </w:r>
      <w:r w:rsidR="008344D6" w:rsidRPr="00FC24D8">
        <w:t>inertia</w:t>
      </w:r>
      <w:r w:rsidR="0040180A">
        <w:t xml:space="preserve"> </w:t>
      </w:r>
      <w:r w:rsidR="00B438B9" w:rsidRPr="00731971">
        <w:rPr>
          <w:noProof/>
        </w:rPr>
        <w:t>(Raad voor de Jaarverslaggeving, 2023)</w:t>
      </w:r>
      <w:r w:rsidR="008F1214">
        <w:t>.</w:t>
      </w:r>
      <w:r w:rsidR="00A90196">
        <w:t xml:space="preserve"> </w:t>
      </w:r>
      <w:r w:rsidR="00D44557">
        <w:t xml:space="preserve"> </w:t>
      </w:r>
      <w:r w:rsidR="00B9156E">
        <w:t xml:space="preserve">Accountants </w:t>
      </w:r>
      <w:proofErr w:type="gramStart"/>
      <w:r w:rsidR="00B9156E">
        <w:t>have to</w:t>
      </w:r>
      <w:proofErr w:type="gramEnd"/>
      <w:r w:rsidR="00B9156E">
        <w:t xml:space="preserve"> </w:t>
      </w:r>
      <w:r w:rsidR="000C2480">
        <w:t xml:space="preserve">learn the new accounting systems of IFRS </w:t>
      </w:r>
      <w:r w:rsidR="005E705D">
        <w:t xml:space="preserve">when already having </w:t>
      </w:r>
      <w:r w:rsidR="003F0348">
        <w:t>pre-existing</w:t>
      </w:r>
      <w:r w:rsidR="005E705D">
        <w:t xml:space="preserve"> knowledge of the DAS systems.</w:t>
      </w:r>
      <w:r w:rsidR="00B9156E">
        <w:t xml:space="preserve"> </w:t>
      </w:r>
      <w:r w:rsidR="0045784B">
        <w:t xml:space="preserve">The fact that these accountants have legacy skills </w:t>
      </w:r>
      <w:r w:rsidR="00101C27">
        <w:t xml:space="preserve">means retraining them </w:t>
      </w:r>
      <w:r w:rsidR="00F13CA5">
        <w:t xml:space="preserve">could </w:t>
      </w:r>
      <w:r w:rsidR="00101C27">
        <w:t xml:space="preserve">be even more difficult </w:t>
      </w:r>
      <w:r w:rsidR="006D45B6">
        <w:t>than training them ground up.</w:t>
      </w:r>
      <w:r w:rsidR="008F5E3F">
        <w:t xml:space="preserve"> </w:t>
      </w:r>
      <w:r w:rsidR="00DD3FB9">
        <w:t xml:space="preserve">Organisations </w:t>
      </w:r>
      <w:r w:rsidR="00072B31">
        <w:t>need to</w:t>
      </w:r>
      <w:r w:rsidR="00DD3FB9">
        <w:t xml:space="preserve"> </w:t>
      </w:r>
      <w:r w:rsidR="004957DB">
        <w:t>purchase</w:t>
      </w:r>
      <w:r w:rsidR="00DD3FB9">
        <w:t xml:space="preserve"> new software when adopting</w:t>
      </w:r>
      <w:r w:rsidR="004957DB">
        <w:t xml:space="preserve"> IFRS</w:t>
      </w:r>
      <w:r w:rsidR="00446064">
        <w:t xml:space="preserve"> </w:t>
      </w:r>
      <w:r w:rsidR="00072B31">
        <w:t>and</w:t>
      </w:r>
      <w:r w:rsidR="00446064">
        <w:t xml:space="preserve"> retrain staff</w:t>
      </w:r>
      <w:r w:rsidR="005F6A7F">
        <w:t xml:space="preserve"> </w:t>
      </w:r>
      <w:r w:rsidR="009C269F">
        <w:t>in its usage</w:t>
      </w:r>
      <w:r w:rsidR="005F6A7F">
        <w:t xml:space="preserve">. </w:t>
      </w:r>
      <w:r w:rsidR="00C2611D">
        <w:t xml:space="preserve">The change to IFRS will require large investment in time and costs for </w:t>
      </w:r>
      <w:r w:rsidR="004848E7">
        <w:t>pre</w:t>
      </w:r>
      <w:r w:rsidR="004A553A">
        <w:t>-</w:t>
      </w:r>
      <w:r w:rsidR="004848E7">
        <w:t>existing organisations</w:t>
      </w:r>
      <w:r w:rsidR="00F07D25">
        <w:t xml:space="preserve"> </w:t>
      </w:r>
      <w:sdt>
        <w:sdtPr>
          <w:id w:val="1964374190"/>
          <w:citation/>
        </w:sdtPr>
        <w:sdtContent>
          <w:r w:rsidR="008C3BEC">
            <w:fldChar w:fldCharType="begin"/>
          </w:r>
          <w:r w:rsidR="008C3BEC">
            <w:instrText xml:space="preserve"> CITATION dut23 \l 2057 </w:instrText>
          </w:r>
          <w:r w:rsidR="008C3BEC">
            <w:fldChar w:fldCharType="separate"/>
          </w:r>
          <w:r w:rsidR="008C3BEC" w:rsidRPr="008C3BEC">
            <w:rPr>
              <w:noProof/>
            </w:rPr>
            <w:t>(dutch-accountants.com, 2023)</w:t>
          </w:r>
          <w:r w:rsidR="008C3BEC">
            <w:fldChar w:fldCharType="end"/>
          </w:r>
        </w:sdtContent>
      </w:sdt>
      <w:r w:rsidR="008F2067">
        <w:t>.</w:t>
      </w:r>
    </w:p>
    <w:p w14:paraId="5845021C" w14:textId="55DD614D" w:rsidR="008B310A" w:rsidRDefault="000769E2" w:rsidP="000769E2">
      <w:pPr>
        <w:pStyle w:val="Heading3"/>
      </w:pPr>
      <w:bookmarkStart w:id="9" w:name="_Toc154074281"/>
      <w:r>
        <w:t>Efficiency</w:t>
      </w:r>
      <w:bookmarkEnd w:id="9"/>
      <w:r>
        <w:t xml:space="preserve"> </w:t>
      </w:r>
    </w:p>
    <w:p w14:paraId="387D4A18" w14:textId="37408575" w:rsidR="000306C5" w:rsidRDefault="005F62A7">
      <w:r>
        <w:t>Small to medium sized organisations may find i</w:t>
      </w:r>
      <w:r w:rsidR="002A78AD">
        <w:t>t in not their best interest to adopt IFRS</w:t>
      </w:r>
      <w:r w:rsidR="0006134B">
        <w:t>,</w:t>
      </w:r>
      <w:r w:rsidR="002A78AD">
        <w:t xml:space="preserve"> as they can not apply for certain exemptions </w:t>
      </w:r>
      <w:r w:rsidR="00624890">
        <w:t>unlike ones that use Dutch GAAP</w:t>
      </w:r>
      <w:r w:rsidR="00A7006E">
        <w:t xml:space="preserve"> </w:t>
      </w:r>
      <w:r w:rsidR="00101530" w:rsidRPr="000442F9">
        <w:rPr>
          <w:noProof/>
        </w:rPr>
        <w:t>(dutch-accountants.com, 2023)</w:t>
      </w:r>
      <w:r w:rsidR="00624890">
        <w:t>.</w:t>
      </w:r>
      <w:r w:rsidR="001E722F">
        <w:t xml:space="preserve"> </w:t>
      </w:r>
      <w:r w:rsidR="007C10FD">
        <w:t xml:space="preserve">IFRS is primarily designed for larger internationally </w:t>
      </w:r>
      <w:r w:rsidR="00EE61E8">
        <w:t>based organisations</w:t>
      </w:r>
      <w:r w:rsidR="00E66540">
        <w:t>,</w:t>
      </w:r>
      <w:r w:rsidR="00EE61E8">
        <w:t xml:space="preserve"> so </w:t>
      </w:r>
      <w:r w:rsidR="00F13CA5">
        <w:t xml:space="preserve">some </w:t>
      </w:r>
      <w:r w:rsidR="00EE61E8">
        <w:t xml:space="preserve">small to medium sized companies </w:t>
      </w:r>
      <w:r w:rsidR="00E42069">
        <w:t xml:space="preserve">will find very few benefits when using </w:t>
      </w:r>
      <w:r w:rsidR="004B130B">
        <w:t>IFRS</w:t>
      </w:r>
      <w:r w:rsidR="00F02B94">
        <w:t xml:space="preserve">, even if they have the choice to choose between IFRS and </w:t>
      </w:r>
      <w:r w:rsidR="008B1256">
        <w:t xml:space="preserve">Dutch </w:t>
      </w:r>
      <w:r w:rsidR="00F02B94">
        <w:t>GAAP</w:t>
      </w:r>
      <w:r w:rsidR="004B130B">
        <w:t xml:space="preserve">. </w:t>
      </w:r>
      <w:r w:rsidR="000A1F22">
        <w:t xml:space="preserve">Dutch firms that </w:t>
      </w:r>
      <w:r w:rsidR="00B82D16">
        <w:t>trade internationally will benefit the most from IFRS reporting</w:t>
      </w:r>
      <w:r w:rsidR="002778D3">
        <w:t>.</w:t>
      </w:r>
      <w:r w:rsidR="00BA6DCF">
        <w:t xml:space="preserve"> </w:t>
      </w:r>
    </w:p>
    <w:p w14:paraId="20182B62" w14:textId="77777777" w:rsidR="00DF03CA" w:rsidRDefault="00DF03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7BDE9EA" w14:textId="7FCABF41" w:rsidR="00326EEA" w:rsidRDefault="001A3D06" w:rsidP="00326EEA">
      <w:pPr>
        <w:pStyle w:val="Heading1"/>
      </w:pPr>
      <w:bookmarkStart w:id="10" w:name="_Toc154074282"/>
      <w:r>
        <w:lastRenderedPageBreak/>
        <w:t>Developing Economy</w:t>
      </w:r>
      <w:r w:rsidR="00AE02CB">
        <w:t xml:space="preserve"> – Kenya</w:t>
      </w:r>
      <w:bookmarkEnd w:id="10"/>
      <w:r w:rsidR="00AE02CB">
        <w:t xml:space="preserve"> </w:t>
      </w:r>
    </w:p>
    <w:p w14:paraId="5F3FE4AA" w14:textId="7DDFFBA6" w:rsidR="005C42D3" w:rsidRDefault="00236876" w:rsidP="005C42D3">
      <w:r>
        <w:t xml:space="preserve">Kenya has been using IFRS since 1999 and has found some success in the use of the system, although </w:t>
      </w:r>
      <w:r w:rsidR="008E3198">
        <w:t xml:space="preserve">this </w:t>
      </w:r>
      <w:r>
        <w:t xml:space="preserve">has not been </w:t>
      </w:r>
      <w:r w:rsidR="00A75B6C">
        <w:t xml:space="preserve">without </w:t>
      </w:r>
      <w:r>
        <w:t>challenges when adopting it.</w:t>
      </w:r>
      <w:r w:rsidR="001D5A35">
        <w:t xml:space="preserve"> </w:t>
      </w:r>
      <w:r w:rsidR="005C42D3">
        <w:t xml:space="preserve">Kenya is a developing country </w:t>
      </w:r>
      <w:r w:rsidR="00FB1FAE">
        <w:t>and is the largest economy in East Africa. It too</w:t>
      </w:r>
      <w:r w:rsidR="001F418B">
        <w:t xml:space="preserve">, </w:t>
      </w:r>
      <w:r w:rsidR="00FB1FAE">
        <w:t>has the largest port</w:t>
      </w:r>
      <w:r w:rsidR="001F418B">
        <w:t xml:space="preserve"> in East Africa making it </w:t>
      </w:r>
      <w:r w:rsidR="004673D1">
        <w:t xml:space="preserve">a hub for international trade between surrounding African countries and </w:t>
      </w:r>
      <w:r w:rsidR="007C33F1">
        <w:t>the global market.</w:t>
      </w:r>
      <w:r w:rsidR="004F4AEB">
        <w:t xml:space="preserve"> </w:t>
      </w:r>
      <w:r w:rsidR="0086180E">
        <w:t xml:space="preserve">This access to global trade has made Kenya one of the </w:t>
      </w:r>
      <w:r w:rsidR="003D56BB">
        <w:t>larger</w:t>
      </w:r>
      <w:r w:rsidR="0086180E">
        <w:t xml:space="preserve"> economies in Africa</w:t>
      </w:r>
      <w:r w:rsidR="00E571AF">
        <w:t xml:space="preserve"> </w:t>
      </w:r>
      <w:r w:rsidR="00774187" w:rsidRPr="00E571AF">
        <w:rPr>
          <w:noProof/>
        </w:rPr>
        <w:t>(International Monetary Fund, 2023)</w:t>
      </w:r>
      <w:r w:rsidR="001A756C">
        <w:t>.</w:t>
      </w:r>
      <w:r w:rsidR="00FA1955">
        <w:t xml:space="preserve"> Its geographical location makes it comparable to </w:t>
      </w:r>
      <w:r w:rsidR="00B664CB">
        <w:t xml:space="preserve">the Netherlands as it has wider </w:t>
      </w:r>
      <w:r w:rsidR="00FD4680">
        <w:t>access to global economies</w:t>
      </w:r>
      <w:r w:rsidR="00432748">
        <w:t xml:space="preserve"> Both countries act as </w:t>
      </w:r>
      <w:r w:rsidR="000B2D96">
        <w:t xml:space="preserve">a gateway for trade to </w:t>
      </w:r>
      <w:r w:rsidR="00E876E0">
        <w:t>o</w:t>
      </w:r>
      <w:r w:rsidR="000B2D96">
        <w:t xml:space="preserve">ther economies within their respective regions. </w:t>
      </w:r>
      <w:r w:rsidR="004E7675">
        <w:t xml:space="preserve"> The necessity for IFRS is great</w:t>
      </w:r>
      <w:r w:rsidR="00F534A1">
        <w:t>,</w:t>
      </w:r>
      <w:r w:rsidR="00460CD5">
        <w:t xml:space="preserve"> </w:t>
      </w:r>
      <w:r w:rsidR="00EF081A">
        <w:t>since</w:t>
      </w:r>
      <w:r w:rsidR="00460CD5">
        <w:t xml:space="preserve"> </w:t>
      </w:r>
      <w:r w:rsidR="0051290F">
        <w:t xml:space="preserve">the influence of </w:t>
      </w:r>
      <w:r w:rsidR="00956BF0">
        <w:t xml:space="preserve">foreign trade </w:t>
      </w:r>
      <w:r w:rsidR="00826B35">
        <w:t>and foreign investment is large.</w:t>
      </w:r>
    </w:p>
    <w:p w14:paraId="47CD76BC" w14:textId="77777777" w:rsidR="001A3D06" w:rsidRDefault="001A3D06" w:rsidP="001A3D06">
      <w:pPr>
        <w:pStyle w:val="Heading2"/>
      </w:pPr>
      <w:bookmarkStart w:id="11" w:name="_Toc154074283"/>
      <w:r>
        <w:t>Benefits</w:t>
      </w:r>
      <w:bookmarkEnd w:id="11"/>
      <w:r>
        <w:t xml:space="preserve"> </w:t>
      </w:r>
    </w:p>
    <w:p w14:paraId="0D75ECA1" w14:textId="77777777" w:rsidR="00B70542" w:rsidRDefault="00B70542" w:rsidP="00B70542">
      <w:pPr>
        <w:pStyle w:val="Heading3"/>
      </w:pPr>
      <w:bookmarkStart w:id="12" w:name="_Toc154074284"/>
      <w:r w:rsidRPr="00CC5707">
        <w:t>Economic growth</w:t>
      </w:r>
      <w:bookmarkEnd w:id="12"/>
    </w:p>
    <w:p w14:paraId="73C9AFBA" w14:textId="1DCC5856" w:rsidR="00650321" w:rsidRDefault="00B3338F" w:rsidP="007510F5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07F5FAB" wp14:editId="03BF9AAB">
                <wp:simplePos x="0" y="0"/>
                <wp:positionH relativeFrom="margin">
                  <wp:posOffset>0</wp:posOffset>
                </wp:positionH>
                <wp:positionV relativeFrom="paragraph">
                  <wp:posOffset>184150</wp:posOffset>
                </wp:positionV>
                <wp:extent cx="2879725" cy="1619885"/>
                <wp:effectExtent l="0" t="0" r="0" b="0"/>
                <wp:wrapTopAndBottom/>
                <wp:docPr id="1320555825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9725" cy="1619885"/>
                          <a:chOff x="0" y="0"/>
                          <a:chExt cx="5731510" cy="3314700"/>
                        </a:xfrm>
                      </wpg:grpSpPr>
                      <pic:pic xmlns:pic="http://schemas.openxmlformats.org/drawingml/2006/picture">
                        <pic:nvPicPr>
                          <pic:cNvPr id="419807601" name="Picture 1" descr="A graph showing a line of growth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86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25485285" name="Text Box 1"/>
                        <wps:cNvSpPr txBox="1"/>
                        <wps:spPr>
                          <a:xfrm>
                            <a:off x="0" y="3048000"/>
                            <a:ext cx="57315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A520508" w14:textId="5026AB8E" w:rsidR="002A7324" w:rsidRPr="00BC695A" w:rsidRDefault="002A7324" w:rsidP="002A7324">
                              <w:pPr>
                                <w:pStyle w:val="Caption"/>
                                <w:rPr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Table </w:t>
                              </w:r>
                              <w:r w:rsidR="00574A6F">
                                <w:t>1</w:t>
                              </w:r>
                              <w:r w:rsidR="00BF171E">
                                <w:t xml:space="preserve"> </w:t>
                              </w:r>
                              <w:r w:rsidRPr="002F41C6">
                                <w:t>Imports in Kenya</w:t>
                              </w:r>
                              <w:r>
                                <w:t xml:space="preserve"> </w:t>
                              </w:r>
                              <w:r w:rsidR="00BF171E">
                                <w:t xml:space="preserve">until </w:t>
                              </w:r>
                              <w:r>
                                <w:t>2023</w:t>
                              </w:r>
                              <w:r w:rsidR="00BF171E">
                                <w:t xml:space="preserve"> </w:t>
                              </w:r>
                              <w:r w:rsidR="00BF171E" w:rsidRPr="00BF171E">
                                <w:rPr>
                                  <w:noProof/>
                                </w:rPr>
                                <w:t>(TRADING ECONOMICS, 2023)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07F5FAB" id="Group 1" o:spid="_x0000_s1037" style="position:absolute;margin-left:0;margin-top:14.5pt;width:226.75pt;height:127.55pt;z-index:251659264;mso-position-horizontal-relative:margin;mso-width-relative:margin;mso-height-relative:margin" coordsize="57315,3314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38" type="#_x0000_t75" alt="A graph showing a line of growth&#10;&#10;Description automatically generated with medium confidence" style="position:absolute;width:57315;height:298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">
                  <v:imagedata r:id="rId12" o:title="A graph showing a line of growth&#10;&#10;Description automatically generated with medium confidence"/>
                </v:shape>
                <v:shape id="_x0000_s1039" type="#_x0000_t202" style="position:absolute;top:30480;width:5731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" stroked="f">
                  <v:textbox inset="0,0,0,0">
                    <w:txbxContent>
                      <w:p w14:paraId="5A520508" w14:textId="5026AB8E" w:rsidR="002A7324" w:rsidRPr="00BC695A" w:rsidRDefault="002A7324" w:rsidP="002A7324">
                        <w:pPr>
                          <w:pStyle w:val="Caption"/>
                          <w:rPr>
                            <w:sz w:val="22"/>
                            <w:szCs w:val="22"/>
                          </w:rPr>
                        </w:pPr>
                        <w:r>
                          <w:t xml:space="preserve">Table </w:t>
                        </w:r>
                        <w:r w:rsidR="00574A6F">
                          <w:t>1</w:t>
                        </w:r>
                        <w:r w:rsidR="00BF171E">
                          <w:t xml:space="preserve"> </w:t>
                        </w:r>
                        <w:r w:rsidRPr="002F41C6">
                          <w:t>Imports in Kenya</w:t>
                        </w:r>
                        <w:r>
                          <w:t xml:space="preserve"> </w:t>
                        </w:r>
                        <w:r w:rsidR="00BF171E">
                          <w:t xml:space="preserve">until </w:t>
                        </w:r>
                        <w:r>
                          <w:t>2023</w:t>
                        </w:r>
                        <w:r w:rsidR="00BF171E">
                          <w:t xml:space="preserve"> </w:t>
                        </w:r>
                        <w:r w:rsidR="00BF171E" w:rsidRPr="00BF171E">
                          <w:rPr>
                            <w:noProof/>
                          </w:rPr>
                          <w:t>(TRADING ECONOMICS, 2023)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40160" behindDoc="0" locked="0" layoutInCell="1" allowOverlap="1" wp14:anchorId="2B0D7CDC" wp14:editId="5A68DBA8">
                <wp:simplePos x="0" y="0"/>
                <wp:positionH relativeFrom="margin">
                  <wp:posOffset>3073400</wp:posOffset>
                </wp:positionH>
                <wp:positionV relativeFrom="paragraph">
                  <wp:posOffset>184785</wp:posOffset>
                </wp:positionV>
                <wp:extent cx="2879725" cy="1619885"/>
                <wp:effectExtent l="0" t="0" r="0" b="0"/>
                <wp:wrapTopAndBottom/>
                <wp:docPr id="242923728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9725" cy="1619885"/>
                          <a:chOff x="0" y="0"/>
                          <a:chExt cx="5731510" cy="3289300"/>
                        </a:xfrm>
                      </wpg:grpSpPr>
                      <pic:pic xmlns:pic="http://schemas.openxmlformats.org/drawingml/2006/picture">
                        <pic:nvPicPr>
                          <pic:cNvPr id="290803278" name="Picture 1" descr="A graph showing a lin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686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68313672" name="Text Box 1"/>
                        <wps:cNvSpPr txBox="1"/>
                        <wps:spPr>
                          <a:xfrm>
                            <a:off x="0" y="3022600"/>
                            <a:ext cx="57315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60B5AF4" w14:textId="4E994B23" w:rsidR="00B3118F" w:rsidRPr="00D54359" w:rsidRDefault="00B3118F" w:rsidP="00B3118F">
                              <w:pPr>
                                <w:pStyle w:val="Caption"/>
                                <w:rPr>
                                  <w:sz w:val="22"/>
                                  <w:szCs w:val="22"/>
                                </w:rPr>
                              </w:pPr>
                              <w:r>
                                <w:t>Table 2 Exports in Kenya until 2023</w:t>
                              </w:r>
                              <w:r w:rsidR="001762E8">
                                <w:t xml:space="preserve"> </w:t>
                              </w:r>
                              <w:r w:rsidR="001762E8" w:rsidRPr="001762E8">
                                <w:t>(TRADING ECONOMICS, 2023)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B0D7CDC" id="Group 2" o:spid="_x0000_s1040" style="position:absolute;margin-left:242pt;margin-top:14.55pt;width:226.75pt;height:127.55pt;z-index:251740160;mso-position-horizontal-relative:margin;mso-width-relative:margin;mso-height-relative:margin" coordsize="57315,3289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">
                <v:shape id="Picture 1" o:spid="_x0000_s1041" type="#_x0000_t75" alt="A graph showing a line&#10;&#10;Description automatically generated" style="position:absolute;width:57315;height:296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">
                  <v:imagedata r:id="rId14" o:title="A graph showing a line&#10;&#10;Description automatically generated"/>
                </v:shape>
                <v:shape id="_x0000_s1042" type="#_x0000_t202" style="position:absolute;top:30226;width:5731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" stroked="f">
                  <v:textbox inset="0,0,0,0">
                    <w:txbxContent>
                      <w:p w14:paraId="560B5AF4" w14:textId="4E994B23" w:rsidR="00B3118F" w:rsidRPr="00D54359" w:rsidRDefault="00B3118F" w:rsidP="00B3118F">
                        <w:pPr>
                          <w:pStyle w:val="Caption"/>
                          <w:rPr>
                            <w:sz w:val="22"/>
                            <w:szCs w:val="22"/>
                          </w:rPr>
                        </w:pPr>
                        <w:r>
                          <w:t>Table 2 Exports in Kenya until 2023</w:t>
                        </w:r>
                        <w:r w:rsidR="001762E8">
                          <w:t xml:space="preserve"> </w:t>
                        </w:r>
                        <w:r w:rsidR="001762E8" w:rsidRPr="001762E8">
                          <w:t>(TRADING ECONOMICS, 2023)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5551E6">
        <w:t>IFRS has helped the rapid growth of Kenya</w:t>
      </w:r>
      <w:r w:rsidR="00AF199E">
        <w:t>’s trade</w:t>
      </w:r>
      <w:r w:rsidR="000619E0">
        <w:t>, as can be seen below.</w:t>
      </w:r>
    </w:p>
    <w:p w14:paraId="7B1E01FB" w14:textId="5461FF08" w:rsidR="007B7FF2" w:rsidRDefault="002A5863" w:rsidP="007510F5">
      <w:r>
        <w:t xml:space="preserve">Over the past </w:t>
      </w:r>
      <w:r w:rsidR="00574A6F">
        <w:t>25 years Kenya has seen dramatic growth</w:t>
      </w:r>
      <w:r w:rsidR="00D47641">
        <w:t xml:space="preserve"> both</w:t>
      </w:r>
      <w:r w:rsidR="00574A6F">
        <w:t xml:space="preserve"> with its imports</w:t>
      </w:r>
      <w:r w:rsidR="00D47641">
        <w:t xml:space="preserve"> and exports</w:t>
      </w:r>
      <w:r w:rsidR="00574A6F">
        <w:t>, as seen in Table 1</w:t>
      </w:r>
      <w:r w:rsidR="00D47641">
        <w:t xml:space="preserve"> and 2</w:t>
      </w:r>
      <w:r w:rsidR="00574A6F">
        <w:t>.</w:t>
      </w:r>
      <w:r w:rsidR="00DC6AE5">
        <w:t xml:space="preserve"> </w:t>
      </w:r>
      <w:r w:rsidR="005D5808">
        <w:t>This is evidence of its trade with the outside world</w:t>
      </w:r>
      <w:r w:rsidR="00A02DAE">
        <w:t>.</w:t>
      </w:r>
      <w:r w:rsidR="006A69B9">
        <w:t xml:space="preserve"> IFRS will help facilitate this</w:t>
      </w:r>
      <w:r w:rsidR="00394A26">
        <w:t>.</w:t>
      </w:r>
      <w:r w:rsidR="00C93156">
        <w:t xml:space="preserve"> </w:t>
      </w:r>
    </w:p>
    <w:p w14:paraId="63648356" w14:textId="2193BFD8" w:rsidR="003E2981" w:rsidRDefault="003E2981" w:rsidP="007510F5">
      <w:r>
        <w:t xml:space="preserve">Companies that </w:t>
      </w:r>
      <w:r w:rsidR="004A605C">
        <w:t xml:space="preserve">are willing to trade with Kenyan companies can trust the financial statements </w:t>
      </w:r>
      <w:r w:rsidR="00A55126">
        <w:t xml:space="preserve">that are IFRS </w:t>
      </w:r>
      <w:proofErr w:type="gramStart"/>
      <w:r w:rsidR="00A55126">
        <w:t>based</w:t>
      </w:r>
      <w:r w:rsidR="00EB101E">
        <w:t xml:space="preserve"> </w:t>
      </w:r>
      <w:r w:rsidR="0056443E">
        <w:t>,</w:t>
      </w:r>
      <w:proofErr w:type="gramEnd"/>
      <w:r w:rsidR="0056443E">
        <w:t xml:space="preserve"> and </w:t>
      </w:r>
      <w:r w:rsidR="00EB101E">
        <w:t>because of this</w:t>
      </w:r>
      <w:r w:rsidR="0056443E">
        <w:t>,</w:t>
      </w:r>
      <w:r w:rsidR="00EB101E">
        <w:t xml:space="preserve"> </w:t>
      </w:r>
      <w:r w:rsidR="00A90AE1">
        <w:t xml:space="preserve">credit management </w:t>
      </w:r>
      <w:r w:rsidR="0056443E">
        <w:t xml:space="preserve">can </w:t>
      </w:r>
      <w:r w:rsidR="00A90AE1">
        <w:t xml:space="preserve">be done more </w:t>
      </w:r>
      <w:r w:rsidR="0056443E">
        <w:t xml:space="preserve">efficiently and </w:t>
      </w:r>
      <w:r w:rsidR="00A90AE1">
        <w:t>reliabl</w:t>
      </w:r>
      <w:r w:rsidR="00905760">
        <w:t>y</w:t>
      </w:r>
      <w:r w:rsidR="00EB101E">
        <w:t>.</w:t>
      </w:r>
    </w:p>
    <w:p w14:paraId="0003A4B9" w14:textId="16513FA5" w:rsidR="00B70542" w:rsidRDefault="00B70542" w:rsidP="00B70542">
      <w:pPr>
        <w:pStyle w:val="Heading3"/>
      </w:pPr>
      <w:bookmarkStart w:id="13" w:name="_Toc154074285"/>
      <w:r w:rsidRPr="00B07482">
        <w:t>Financial growth</w:t>
      </w:r>
      <w:bookmarkEnd w:id="13"/>
    </w:p>
    <w:p w14:paraId="18C3D2F3" w14:textId="552C60CB" w:rsidR="00DF6E3D" w:rsidRDefault="006E6D27" w:rsidP="00DF6E3D">
      <w:r>
        <w:t xml:space="preserve">IFRS has </w:t>
      </w:r>
      <w:r w:rsidR="005327C1">
        <w:t>assisted</w:t>
      </w:r>
      <w:r>
        <w:t xml:space="preserve"> Kenya </w:t>
      </w:r>
      <w:r w:rsidR="005327C1">
        <w:t>with foreign investment.</w:t>
      </w:r>
      <w:r w:rsidR="00CB562C">
        <w:t xml:space="preserve"> Investors are </w:t>
      </w:r>
      <w:r w:rsidR="009D203D">
        <w:t xml:space="preserve">more confident in the reliable </w:t>
      </w:r>
      <w:r w:rsidR="000F77D8">
        <w:t>reporting that IFRS</w:t>
      </w:r>
      <w:r w:rsidR="000C2970">
        <w:t xml:space="preserve"> gives</w:t>
      </w:r>
      <w:r w:rsidR="0064093E">
        <w:t xml:space="preserve"> </w:t>
      </w:r>
      <w:r w:rsidR="0064093E" w:rsidRPr="0064093E">
        <w:rPr>
          <w:noProof/>
        </w:rPr>
        <w:t>(Owolabi, 2012)</w:t>
      </w:r>
      <w:r w:rsidR="000C2970">
        <w:t>.</w:t>
      </w:r>
      <w:r w:rsidR="005327C1">
        <w:t xml:space="preserve"> </w:t>
      </w:r>
      <w:r w:rsidR="00F9508E">
        <w:t xml:space="preserve">Kenya has succeeded in attracting foreign investment in recent years especially in the </w:t>
      </w:r>
      <w:r w:rsidR="00B203FF">
        <w:t>IT sector</w:t>
      </w:r>
      <w:r w:rsidR="004241F1">
        <w:t xml:space="preserve"> </w:t>
      </w:r>
      <w:r w:rsidR="00AD7B80" w:rsidRPr="004241F1">
        <w:rPr>
          <w:noProof/>
        </w:rPr>
        <w:t>(Fingar, 2019)</w:t>
      </w:r>
      <w:r w:rsidR="00B203FF">
        <w:t>.</w:t>
      </w:r>
      <w:r w:rsidR="00162E9A">
        <w:t xml:space="preserve"> </w:t>
      </w:r>
      <w:r w:rsidR="00CD35FD">
        <w:t>Nairobi</w:t>
      </w:r>
      <w:r w:rsidR="00C73424">
        <w:t xml:space="preserve">’s increase in IT investment </w:t>
      </w:r>
      <w:r w:rsidR="00901705">
        <w:t>is another great step towards greater international trade for Kenya.</w:t>
      </w:r>
      <w:r w:rsidR="00AB3B59">
        <w:tab/>
      </w:r>
      <w:r w:rsidR="00EB4BCD">
        <w:t xml:space="preserve"> </w:t>
      </w:r>
    </w:p>
    <w:p w14:paraId="41842371" w14:textId="0CD465BA" w:rsidR="009E1472" w:rsidRPr="00DF6E3D" w:rsidRDefault="009E1472" w:rsidP="00DF6E3D">
      <w:r>
        <w:t xml:space="preserve">Kenyan companies can also access foreign </w:t>
      </w:r>
      <w:r w:rsidR="006C6CC3">
        <w:t>stock exchange listings</w:t>
      </w:r>
      <w:r w:rsidR="000161FD">
        <w:t xml:space="preserve"> to seek a greater source of investment, with its use of IFRS.</w:t>
      </w:r>
    </w:p>
    <w:p w14:paraId="26D30495" w14:textId="77777777" w:rsidR="00B70542" w:rsidRDefault="00B70542" w:rsidP="00B70542">
      <w:pPr>
        <w:pStyle w:val="Heading3"/>
      </w:pPr>
      <w:bookmarkStart w:id="14" w:name="_Toc154074286"/>
      <w:r w:rsidRPr="002A4EE9">
        <w:t>Efficiency</w:t>
      </w:r>
      <w:bookmarkEnd w:id="14"/>
    </w:p>
    <w:p w14:paraId="27849F13" w14:textId="3C3378FE" w:rsidR="006D07A0" w:rsidRDefault="002F24DC" w:rsidP="007510F5">
      <w:r>
        <w:t xml:space="preserve">Multinational companies can more easily </w:t>
      </w:r>
      <w:r w:rsidR="004A17B1">
        <w:t xml:space="preserve">locate themselves in Kenya </w:t>
      </w:r>
      <w:r w:rsidR="00A70027">
        <w:t>because of the use of IFRS.</w:t>
      </w:r>
      <w:r w:rsidR="006D07A0">
        <w:t xml:space="preserve"> The integration of </w:t>
      </w:r>
      <w:r w:rsidR="002A7A99">
        <w:t>subsidiaries is easier as no translation between</w:t>
      </w:r>
      <w:r w:rsidR="00BD2D04">
        <w:t xml:space="preserve"> different</w:t>
      </w:r>
      <w:r w:rsidR="002A7A99">
        <w:t xml:space="preserve"> financial </w:t>
      </w:r>
      <w:r w:rsidR="00575A01">
        <w:t>reporting standards</w:t>
      </w:r>
      <w:r w:rsidR="002A7A99">
        <w:t xml:space="preserve"> is required.</w:t>
      </w:r>
      <w:r w:rsidR="000252BB">
        <w:t xml:space="preserve"> In </w:t>
      </w:r>
      <w:r w:rsidR="00446712">
        <w:t>addition,</w:t>
      </w:r>
      <w:r w:rsidR="000252BB">
        <w:t xml:space="preserve"> multinational</w:t>
      </w:r>
      <w:r w:rsidR="00613E69">
        <w:t xml:space="preserve"> organisations </w:t>
      </w:r>
      <w:r w:rsidR="000252BB">
        <w:t>can use their existing accounting</w:t>
      </w:r>
      <w:r w:rsidR="00CC2110">
        <w:t xml:space="preserve"> software</w:t>
      </w:r>
      <w:r w:rsidR="000252BB">
        <w:t xml:space="preserve"> systems there</w:t>
      </w:r>
      <w:r w:rsidR="00691C92">
        <w:t>.</w:t>
      </w:r>
      <w:r w:rsidR="003F26BC">
        <w:t xml:space="preserve"> Overcoming</w:t>
      </w:r>
      <w:r w:rsidR="00733A28">
        <w:t xml:space="preserve"> </w:t>
      </w:r>
      <w:r w:rsidR="00783F04">
        <w:t>skill-based</w:t>
      </w:r>
      <w:r w:rsidR="003F26BC">
        <w:t xml:space="preserve"> bottlenecks can be more easily </w:t>
      </w:r>
      <w:r w:rsidR="00F040B0">
        <w:t>done by calling upon the large pool of international IFRS literate accountants</w:t>
      </w:r>
      <w:r w:rsidR="001D23F2">
        <w:t xml:space="preserve"> </w:t>
      </w:r>
      <w:r w:rsidR="00284C8E" w:rsidRPr="001A6EB1">
        <w:rPr>
          <w:noProof/>
        </w:rPr>
        <w:t>(Fingar, 2019)</w:t>
      </w:r>
      <w:r w:rsidR="000064BD">
        <w:t>.</w:t>
      </w:r>
    </w:p>
    <w:p w14:paraId="17D1737B" w14:textId="0E23E4B9" w:rsidR="005A045E" w:rsidRDefault="00D20637" w:rsidP="00D20637">
      <w:pPr>
        <w:pStyle w:val="Heading3"/>
      </w:pPr>
      <w:bookmarkStart w:id="15" w:name="_Toc154074287"/>
      <w:r>
        <w:t>Compliance</w:t>
      </w:r>
      <w:bookmarkEnd w:id="15"/>
    </w:p>
    <w:p w14:paraId="232A8AAC" w14:textId="03FFC438" w:rsidR="007510F5" w:rsidRPr="007510F5" w:rsidRDefault="00C239F5" w:rsidP="007510F5">
      <w:r>
        <w:t>With relatively weak government compliance enforcement of accounting standards</w:t>
      </w:r>
      <w:r w:rsidR="008609D4">
        <w:t>,</w:t>
      </w:r>
      <w:r>
        <w:t xml:space="preserve"> the role of watchdog</w:t>
      </w:r>
      <w:r w:rsidR="00432E15">
        <w:t xml:space="preserve"> is often found with</w:t>
      </w:r>
      <w:r w:rsidR="00685B40">
        <w:t xml:space="preserve"> the internal audit function of multinationals operating in the country.</w:t>
      </w:r>
      <w:r w:rsidR="00F6229B">
        <w:t xml:space="preserve"> </w:t>
      </w:r>
      <w:r w:rsidR="00F6229B">
        <w:lastRenderedPageBreak/>
        <w:t>IFRS will make this internal audit function far easier.</w:t>
      </w:r>
      <w:r w:rsidR="00640603">
        <w:t xml:space="preserve"> It could be argued</w:t>
      </w:r>
      <w:r w:rsidR="00935C5A">
        <w:t>,</w:t>
      </w:r>
      <w:r w:rsidR="00640603">
        <w:t xml:space="preserve"> that through the assistance of IFRS</w:t>
      </w:r>
      <w:r w:rsidR="007F1E4C">
        <w:t>,</w:t>
      </w:r>
      <w:r w:rsidR="00640603">
        <w:t xml:space="preserve"> multinationals are helping raise accounting standards in Kenya</w:t>
      </w:r>
      <w:r w:rsidR="00B70364">
        <w:t xml:space="preserve"> </w:t>
      </w:r>
      <w:r w:rsidR="00B70364" w:rsidRPr="00B70364">
        <w:rPr>
          <w:noProof/>
        </w:rPr>
        <w:t>(Agyei-Boapeah, 2020)</w:t>
      </w:r>
      <w:r w:rsidR="00640603">
        <w:t>.</w:t>
      </w:r>
    </w:p>
    <w:p w14:paraId="3050F5BF" w14:textId="77777777" w:rsidR="001A3D06" w:rsidRDefault="001A3D06" w:rsidP="001A3D06">
      <w:pPr>
        <w:pStyle w:val="Heading2"/>
      </w:pPr>
      <w:bookmarkStart w:id="16" w:name="_Toc154074288"/>
      <w:r>
        <w:t>Challenges</w:t>
      </w:r>
      <w:bookmarkEnd w:id="16"/>
    </w:p>
    <w:p w14:paraId="5D0931D6" w14:textId="6AD857AF" w:rsidR="008C3E27" w:rsidRPr="008C3E27" w:rsidRDefault="008C3E27" w:rsidP="008C3E27">
      <w:pPr>
        <w:pStyle w:val="Heading3"/>
      </w:pPr>
      <w:bookmarkStart w:id="17" w:name="_Toc154074289"/>
      <w:r>
        <w:t>Compliance</w:t>
      </w:r>
      <w:bookmarkEnd w:id="17"/>
    </w:p>
    <w:p w14:paraId="6CA1A53C" w14:textId="776449F2" w:rsidR="009B29E1" w:rsidRDefault="00CE4137" w:rsidP="009B29E1">
      <w:r>
        <w:t>Although IFRS is adaptable in implementation</w:t>
      </w:r>
      <w:r w:rsidR="000A2384">
        <w:t>, it has found some difficulties in hav</w:t>
      </w:r>
      <w:r w:rsidR="00AF3C3C">
        <w:t>ing</w:t>
      </w:r>
      <w:r w:rsidR="000A2384">
        <w:t xml:space="preserve"> businesses comply </w:t>
      </w:r>
      <w:r w:rsidR="00CA6869">
        <w:t>as it differs from previous accounting standards of Kenya</w:t>
      </w:r>
      <w:r w:rsidR="00C638C1">
        <w:t xml:space="preserve"> </w:t>
      </w:r>
      <w:r w:rsidR="00B03407" w:rsidRPr="00C638C1">
        <w:rPr>
          <w:noProof/>
        </w:rPr>
        <w:t xml:space="preserve">(Smith, </w:t>
      </w:r>
      <w:r w:rsidR="000D4B51">
        <w:rPr>
          <w:noProof/>
        </w:rPr>
        <w:t xml:space="preserve">et al., </w:t>
      </w:r>
      <w:r w:rsidR="00B03407" w:rsidRPr="00C638C1">
        <w:rPr>
          <w:noProof/>
        </w:rPr>
        <w:t>2022)</w:t>
      </w:r>
      <w:r w:rsidR="0000456B">
        <w:t xml:space="preserve">. </w:t>
      </w:r>
      <w:r w:rsidR="00C90290">
        <w:t>A</w:t>
      </w:r>
      <w:r w:rsidR="00DF3041">
        <w:t xml:space="preserve"> ke</w:t>
      </w:r>
      <w:r w:rsidR="00C90290">
        <w:t xml:space="preserve">y weakness </w:t>
      </w:r>
      <w:r w:rsidR="0038681F">
        <w:t>is that</w:t>
      </w:r>
      <w:r w:rsidR="00677473">
        <w:t>,</w:t>
      </w:r>
      <w:r w:rsidR="0038681F">
        <w:t xml:space="preserve"> for IFRS to be strong</w:t>
      </w:r>
      <w:r w:rsidR="00677473">
        <w:t>,</w:t>
      </w:r>
      <w:r w:rsidR="0038681F">
        <w:t xml:space="preserve"> it requires</w:t>
      </w:r>
      <w:r w:rsidR="00311A28">
        <w:t xml:space="preserve"> strong enforcement from multiple bodies like </w:t>
      </w:r>
      <w:r w:rsidR="00D73C40">
        <w:t xml:space="preserve">the authorities, </w:t>
      </w:r>
      <w:r w:rsidR="004B6F71">
        <w:t>accountants,</w:t>
      </w:r>
      <w:r w:rsidR="00D73C40">
        <w:t xml:space="preserve"> and auditors.</w:t>
      </w:r>
      <w:r w:rsidR="00DA1942">
        <w:t xml:space="preserve"> </w:t>
      </w:r>
      <w:r w:rsidR="00A77528">
        <w:t xml:space="preserve">This </w:t>
      </w:r>
      <w:r w:rsidR="00B43460">
        <w:t>is sometimes weak in Kenya since c</w:t>
      </w:r>
      <w:r w:rsidR="00DA1942">
        <w:t xml:space="preserve">ompanies </w:t>
      </w:r>
      <w:r w:rsidR="008A4A7D">
        <w:t>miss the</w:t>
      </w:r>
      <w:r w:rsidR="00865F88">
        <w:t xml:space="preserve"> incentive</w:t>
      </w:r>
      <w:r w:rsidR="00677473">
        <w:t>s</w:t>
      </w:r>
      <w:r w:rsidR="00865F88">
        <w:t>.</w:t>
      </w:r>
      <w:r w:rsidR="006B2024">
        <w:t xml:space="preserve"> Most companies rely on financ</w:t>
      </w:r>
      <w:r w:rsidR="00267691">
        <w:t>ial</w:t>
      </w:r>
      <w:r w:rsidR="006B2024">
        <w:t xml:space="preserve"> sources like families and local banks more than </w:t>
      </w:r>
      <w:r w:rsidR="00805431">
        <w:t xml:space="preserve">international </w:t>
      </w:r>
      <w:r w:rsidR="006B2024">
        <w:t>capital markets</w:t>
      </w:r>
      <w:r w:rsidR="0021651C">
        <w:t>,</w:t>
      </w:r>
      <w:r w:rsidR="006B2024">
        <w:t xml:space="preserve"> </w:t>
      </w:r>
      <w:r w:rsidR="0021651C">
        <w:t>s</w:t>
      </w:r>
      <w:r w:rsidR="009E031E">
        <w:t>o</w:t>
      </w:r>
      <w:r w:rsidR="0021651C">
        <w:t xml:space="preserve"> </w:t>
      </w:r>
      <w:r w:rsidR="006B2024">
        <w:t xml:space="preserve">the need for </w:t>
      </w:r>
      <w:r w:rsidR="0021651C">
        <w:t xml:space="preserve">IFRS </w:t>
      </w:r>
      <w:r w:rsidR="007503B8">
        <w:t>is less.</w:t>
      </w:r>
      <w:r w:rsidR="00D73C40">
        <w:t xml:space="preserve"> </w:t>
      </w:r>
      <w:r w:rsidR="000B4B6C">
        <w:t xml:space="preserve">Kenya </w:t>
      </w:r>
      <w:r w:rsidR="00372373">
        <w:t>also</w:t>
      </w:r>
      <w:r w:rsidR="000B4B6C">
        <w:t xml:space="preserve"> has higher levels of corruption</w:t>
      </w:r>
      <w:r w:rsidR="00031CED">
        <w:t xml:space="preserve">, </w:t>
      </w:r>
      <w:r w:rsidR="0033790E">
        <w:t xml:space="preserve">so enforcing a reliable, unbiased </w:t>
      </w:r>
      <w:r w:rsidR="00031CED">
        <w:t xml:space="preserve">form of </w:t>
      </w:r>
      <w:r w:rsidR="0033790E">
        <w:t xml:space="preserve">financial statements </w:t>
      </w:r>
      <w:r w:rsidR="008A4A7D">
        <w:t>is</w:t>
      </w:r>
      <w:r w:rsidR="0033790E">
        <w:t xml:space="preserve"> </w:t>
      </w:r>
      <w:r w:rsidR="0064096F">
        <w:t>trickier</w:t>
      </w:r>
      <w:r w:rsidR="004D4D36">
        <w:t>.</w:t>
      </w:r>
      <w:r w:rsidR="00246827">
        <w:t xml:space="preserve"> </w:t>
      </w:r>
      <w:r w:rsidR="00D73C40">
        <w:t>With</w:t>
      </w:r>
      <w:r w:rsidR="00AE71EC">
        <w:t>out</w:t>
      </w:r>
      <w:r w:rsidR="00D73C40">
        <w:t xml:space="preserve"> </w:t>
      </w:r>
      <w:r w:rsidR="00CC60B5">
        <w:t>enforced</w:t>
      </w:r>
      <w:r w:rsidR="00EA4281">
        <w:t xml:space="preserve"> compliance</w:t>
      </w:r>
      <w:r w:rsidR="0064096F">
        <w:t>,</w:t>
      </w:r>
      <w:r w:rsidR="00EA4281">
        <w:t xml:space="preserve"> trust in </w:t>
      </w:r>
      <w:r w:rsidR="00AE71EC">
        <w:t xml:space="preserve">the </w:t>
      </w:r>
      <w:r w:rsidR="00EA4281">
        <w:t xml:space="preserve">financial statements </w:t>
      </w:r>
      <w:r w:rsidR="00AE71EC">
        <w:t>of Kenyan companies</w:t>
      </w:r>
      <w:r w:rsidR="00EA4281">
        <w:t xml:space="preserve"> can</w:t>
      </w:r>
      <w:r w:rsidR="00AE71EC">
        <w:t>not</w:t>
      </w:r>
      <w:r w:rsidR="00EA4281">
        <w:t xml:space="preserve"> be </w:t>
      </w:r>
      <w:r w:rsidR="006A0EEF">
        <w:t>watertight</w:t>
      </w:r>
      <w:r w:rsidR="008A7588">
        <w:t xml:space="preserve">, and this is a challenge for investors in the country </w:t>
      </w:r>
      <w:r w:rsidR="00D423E9" w:rsidRPr="00D423E9">
        <w:rPr>
          <w:noProof/>
        </w:rPr>
        <w:t>(Boapeah, 2020)</w:t>
      </w:r>
      <w:r w:rsidR="00260A63">
        <w:t>.</w:t>
      </w:r>
    </w:p>
    <w:p w14:paraId="77559CA1" w14:textId="3C24457E" w:rsidR="007F7C82" w:rsidRDefault="009A5EC5" w:rsidP="00C43983">
      <w:pPr>
        <w:pStyle w:val="Heading3"/>
      </w:pPr>
      <w:bookmarkStart w:id="18" w:name="_Toc154074290"/>
      <w:r>
        <w:t>Skills Shortages</w:t>
      </w:r>
      <w:bookmarkEnd w:id="18"/>
    </w:p>
    <w:p w14:paraId="731ADCB5" w14:textId="57717E76" w:rsidR="004A62AB" w:rsidRPr="009B29E1" w:rsidRDefault="00727046" w:rsidP="009B29E1">
      <w:r>
        <w:t>Another</w:t>
      </w:r>
      <w:r w:rsidR="00F83250">
        <w:t xml:space="preserve"> reason</w:t>
      </w:r>
      <w:r>
        <w:t xml:space="preserve"> </w:t>
      </w:r>
      <w:r w:rsidR="00E51532">
        <w:t xml:space="preserve">why Kenya has had trouble in implementing IFRS is that it has had </w:t>
      </w:r>
      <w:r w:rsidR="006838F9">
        <w:t xml:space="preserve">problems in training qualified accountants that can handle </w:t>
      </w:r>
      <w:r w:rsidR="00FD45F9">
        <w:t>companies’</w:t>
      </w:r>
      <w:r w:rsidR="00893918">
        <w:t xml:space="preserve"> financial reports with care.</w:t>
      </w:r>
      <w:r w:rsidR="00087CE4">
        <w:t xml:space="preserve"> </w:t>
      </w:r>
      <w:r w:rsidR="00843B78">
        <w:t xml:space="preserve">Previously </w:t>
      </w:r>
      <w:r w:rsidR="004032BF">
        <w:t>Kenya has had a lack of accountants</w:t>
      </w:r>
      <w:r w:rsidR="008A7588">
        <w:t xml:space="preserve">. </w:t>
      </w:r>
      <w:r w:rsidR="004032BF">
        <w:t xml:space="preserve">with only 5,000 </w:t>
      </w:r>
      <w:r w:rsidR="000D11FE">
        <w:t xml:space="preserve">active </w:t>
      </w:r>
      <w:r w:rsidR="004032BF">
        <w:t xml:space="preserve">accountants </w:t>
      </w:r>
      <w:r w:rsidR="00B85592">
        <w:t>when 30,000 were required.</w:t>
      </w:r>
      <w:r w:rsidR="00511FCF">
        <w:t xml:space="preserve"> As for training more accountants</w:t>
      </w:r>
      <w:r w:rsidR="000D11FE">
        <w:t xml:space="preserve">, </w:t>
      </w:r>
      <w:r w:rsidR="00C25CCE">
        <w:t>only</w:t>
      </w:r>
      <w:r w:rsidR="00511FCF">
        <w:t xml:space="preserve"> five </w:t>
      </w:r>
      <w:r w:rsidR="00C25CCE">
        <w:t xml:space="preserve">people have </w:t>
      </w:r>
      <w:r w:rsidR="00511FCF">
        <w:t xml:space="preserve">doctorates in </w:t>
      </w:r>
      <w:r w:rsidR="00547946">
        <w:t>accountancy in Kenya, with three past the age of retirement</w:t>
      </w:r>
      <w:r w:rsidR="007740CC">
        <w:t xml:space="preserve"> </w:t>
      </w:r>
      <w:r w:rsidR="00F4182C" w:rsidRPr="006A7561">
        <w:rPr>
          <w:noProof/>
        </w:rPr>
        <w:t>(Outa, 2011)</w:t>
      </w:r>
      <w:r w:rsidR="00547946">
        <w:t>.</w:t>
      </w:r>
      <w:r w:rsidR="00B86E74">
        <w:t xml:space="preserve"> The </w:t>
      </w:r>
      <w:r w:rsidR="00AF6369">
        <w:t>lack of</w:t>
      </w:r>
      <w:r w:rsidR="00B86E74">
        <w:t xml:space="preserve"> accountants </w:t>
      </w:r>
      <w:r w:rsidR="00DB29AF">
        <w:t>in</w:t>
      </w:r>
      <w:r w:rsidR="00B86E74">
        <w:t xml:space="preserve"> Kenya </w:t>
      </w:r>
      <w:r w:rsidR="00B551C3">
        <w:t xml:space="preserve">has </w:t>
      </w:r>
      <w:r w:rsidR="00825E41">
        <w:t>made</w:t>
      </w:r>
      <w:r w:rsidR="00B551C3">
        <w:t xml:space="preserve"> it difficult to produce IFRS </w:t>
      </w:r>
      <w:r w:rsidR="00EA7994">
        <w:t xml:space="preserve">compliant </w:t>
      </w:r>
      <w:r w:rsidR="002F5A49">
        <w:t>financial reports</w:t>
      </w:r>
      <w:r w:rsidR="00AF3D97">
        <w:t xml:space="preserve"> and </w:t>
      </w:r>
      <w:r w:rsidR="00B937C6">
        <w:t xml:space="preserve">the quality of accounting in Kenya has decreased as verdict </w:t>
      </w:r>
      <w:r w:rsidR="004B7972">
        <w:t>of this</w:t>
      </w:r>
      <w:r w:rsidR="00C9028A">
        <w:t xml:space="preserve"> </w:t>
      </w:r>
      <w:r w:rsidR="00B0296C" w:rsidRPr="00C9028A">
        <w:rPr>
          <w:noProof/>
        </w:rPr>
        <w:t>(Uchenna</w:t>
      </w:r>
      <w:r w:rsidR="00B0296C">
        <w:rPr>
          <w:noProof/>
        </w:rPr>
        <w:t>, et al</w:t>
      </w:r>
      <w:r w:rsidR="00B07639">
        <w:rPr>
          <w:noProof/>
        </w:rPr>
        <w:t>.</w:t>
      </w:r>
      <w:r w:rsidR="00B0296C" w:rsidRPr="00C9028A">
        <w:rPr>
          <w:noProof/>
        </w:rPr>
        <w:t>, 2016)</w:t>
      </w:r>
      <w:r w:rsidR="00100EFE">
        <w:t>.</w:t>
      </w:r>
      <w:r w:rsidR="00CB711B">
        <w:t xml:space="preserve"> </w:t>
      </w:r>
      <w:r w:rsidR="00495360">
        <w:t>Because of</w:t>
      </w:r>
      <w:r w:rsidR="0088786B">
        <w:t xml:space="preserve"> this</w:t>
      </w:r>
      <w:r w:rsidR="00DB29AF">
        <w:t>,</w:t>
      </w:r>
      <w:r w:rsidR="0088786B">
        <w:t xml:space="preserve"> Kenya </w:t>
      </w:r>
      <w:r w:rsidR="00495360">
        <w:t>has had</w:t>
      </w:r>
      <w:r w:rsidR="0088786B">
        <w:t xml:space="preserve"> to outsource </w:t>
      </w:r>
      <w:r w:rsidR="00306274">
        <w:t xml:space="preserve">both </w:t>
      </w:r>
      <w:r w:rsidR="002B778A">
        <w:t>the</w:t>
      </w:r>
      <w:r w:rsidR="00306274">
        <w:t xml:space="preserve"> </w:t>
      </w:r>
      <w:r w:rsidR="002509EA">
        <w:t>produc</w:t>
      </w:r>
      <w:r w:rsidR="002B778A">
        <w:t>tion of</w:t>
      </w:r>
      <w:r w:rsidR="002509EA">
        <w:t xml:space="preserve"> financial statements and </w:t>
      </w:r>
      <w:r w:rsidR="0068741E">
        <w:t xml:space="preserve">its teaching of qualified accountants </w:t>
      </w:r>
      <w:r w:rsidR="00043CF7">
        <w:t>to</w:t>
      </w:r>
      <w:r w:rsidR="0068741E">
        <w:t xml:space="preserve"> the UK</w:t>
      </w:r>
      <w:r w:rsidR="009E71E5">
        <w:t xml:space="preserve"> </w:t>
      </w:r>
      <w:r w:rsidR="00BB73A0" w:rsidRPr="00131AD5">
        <w:rPr>
          <w:noProof/>
        </w:rPr>
        <w:t>(Outa, 2011)</w:t>
      </w:r>
      <w:r w:rsidR="00012FDE">
        <w:t>.</w:t>
      </w:r>
      <w:r w:rsidR="0049221F">
        <w:t xml:space="preserve"> Kenya </w:t>
      </w:r>
      <w:proofErr w:type="gramStart"/>
      <w:r w:rsidR="0049221F">
        <w:t xml:space="preserve">is able </w:t>
      </w:r>
      <w:r w:rsidR="00006913">
        <w:t>to</w:t>
      </w:r>
      <w:proofErr w:type="gramEnd"/>
      <w:r w:rsidR="00006913">
        <w:t xml:space="preserve"> rely on British </w:t>
      </w:r>
      <w:r w:rsidR="006D6028">
        <w:t xml:space="preserve">training as the Kenyan </w:t>
      </w:r>
      <w:r w:rsidR="004A62AB">
        <w:t>framework is based of former colonial</w:t>
      </w:r>
      <w:r w:rsidR="00E10B82">
        <w:t xml:space="preserve"> traditions from the UK.</w:t>
      </w:r>
      <w:r w:rsidR="00181F16">
        <w:t xml:space="preserve"> This both benefits</w:t>
      </w:r>
      <w:r w:rsidR="008B2B54">
        <w:t xml:space="preserve"> and </w:t>
      </w:r>
      <w:r w:rsidR="0055299B">
        <w:t>limits</w:t>
      </w:r>
      <w:r w:rsidR="00181F16">
        <w:t xml:space="preserve"> Kenya as it has a reliable </w:t>
      </w:r>
      <w:r w:rsidR="00204C57">
        <w:t xml:space="preserve">and </w:t>
      </w:r>
      <w:r w:rsidR="00181F16">
        <w:t>proven system that works wel</w:t>
      </w:r>
      <w:r w:rsidR="00A03647">
        <w:t>l in implementing the IFRS framework</w:t>
      </w:r>
      <w:r w:rsidR="0028583A">
        <w:t>.</w:t>
      </w:r>
      <w:r w:rsidR="007A4764">
        <w:t xml:space="preserve"> But on the other hand, means it</w:t>
      </w:r>
      <w:r w:rsidR="00125B8D">
        <w:t xml:space="preserve"> has a system in place that </w:t>
      </w:r>
      <w:r w:rsidR="00C65F90">
        <w:t>does not take Kenya’s unique circumstance into account</w:t>
      </w:r>
      <w:r w:rsidR="002E3D79">
        <w:t xml:space="preserve"> </w:t>
      </w:r>
      <w:r w:rsidR="002E3D79" w:rsidRPr="002E3D79">
        <w:rPr>
          <w:noProof/>
        </w:rPr>
        <w:t>(Boapeah, 2020)</w:t>
      </w:r>
      <w:r w:rsidR="00C65F90">
        <w:t>.</w:t>
      </w:r>
    </w:p>
    <w:p w14:paraId="70C41302" w14:textId="77777777" w:rsidR="00F27A50" w:rsidRDefault="00F27A5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92C17A8" w14:textId="2E9DA4B2" w:rsidR="00F32A0A" w:rsidRDefault="00F32A0A" w:rsidP="00F32A0A">
      <w:pPr>
        <w:pStyle w:val="Heading1"/>
      </w:pPr>
      <w:bookmarkStart w:id="19" w:name="_Toc154074291"/>
      <w:r>
        <w:lastRenderedPageBreak/>
        <w:t>Conclusion</w:t>
      </w:r>
      <w:bookmarkEnd w:id="19"/>
    </w:p>
    <w:p w14:paraId="70FDB105" w14:textId="77777777" w:rsidR="00545984" w:rsidRDefault="002602D3" w:rsidP="009B2D91">
      <w:r>
        <w:t>T</w:t>
      </w:r>
      <w:r w:rsidR="001E2367">
        <w:t>he Netherlands and Kenya have faced benefits and hardships when adopting IFRS</w:t>
      </w:r>
      <w:r w:rsidR="00DC557B">
        <w:t>, some of which they both carry in common.</w:t>
      </w:r>
      <w:r w:rsidR="00BC0AB0">
        <w:t xml:space="preserve"> </w:t>
      </w:r>
    </w:p>
    <w:p w14:paraId="424237E7" w14:textId="250FF8A4" w:rsidR="00F72C0A" w:rsidRDefault="00C316A2" w:rsidP="009B2D91">
      <w:r>
        <w:t xml:space="preserve">The main </w:t>
      </w:r>
      <w:r w:rsidR="00616242">
        <w:t>advanta</w:t>
      </w:r>
      <w:r w:rsidR="002C2B09">
        <w:t>ges</w:t>
      </w:r>
      <w:r>
        <w:t xml:space="preserve"> </w:t>
      </w:r>
      <w:r w:rsidR="00E60CAB">
        <w:t xml:space="preserve">that they both hold is the accessibility to foreign markets and foreign </w:t>
      </w:r>
      <w:r w:rsidR="00B93E63">
        <w:t>investment</w:t>
      </w:r>
      <w:r w:rsidR="00BF17D2">
        <w:t>.</w:t>
      </w:r>
      <w:r w:rsidR="00F76642">
        <w:t xml:space="preserve"> Th</w:t>
      </w:r>
      <w:r w:rsidR="00A642E6">
        <w:t>ese benefits allow</w:t>
      </w:r>
      <w:r w:rsidR="008F072C">
        <w:t xml:space="preserve"> for stronger international trade for both </w:t>
      </w:r>
      <w:r w:rsidR="0095124A">
        <w:t>countries</w:t>
      </w:r>
      <w:r w:rsidR="00AB1C6B">
        <w:t xml:space="preserve"> making </w:t>
      </w:r>
      <w:r w:rsidR="00B81EDB">
        <w:t>each the respective economic powerhouse in their respective regions.</w:t>
      </w:r>
      <w:r w:rsidR="009001A4">
        <w:t xml:space="preserve"> </w:t>
      </w:r>
      <w:r w:rsidR="007C1D23">
        <w:t>Both countries are the gateway for imports and exports in their regions</w:t>
      </w:r>
      <w:r w:rsidR="00F102C8">
        <w:t>.</w:t>
      </w:r>
      <w:r w:rsidR="00B45EB7">
        <w:t xml:space="preserve"> </w:t>
      </w:r>
      <w:r w:rsidR="00914943">
        <w:t>Investment is boos</w:t>
      </w:r>
      <w:r w:rsidR="00A660DA">
        <w:t xml:space="preserve">ted by IFRS for all sources of capital such as banks, private </w:t>
      </w:r>
      <w:proofErr w:type="gramStart"/>
      <w:r w:rsidR="00A660DA">
        <w:t>equity</w:t>
      </w:r>
      <w:proofErr w:type="gramEnd"/>
      <w:r w:rsidR="00A660DA">
        <w:t xml:space="preserve"> </w:t>
      </w:r>
      <w:r w:rsidR="00305AF0">
        <w:t xml:space="preserve">and </w:t>
      </w:r>
      <w:r w:rsidR="001A4265">
        <w:t>access to foreign stockmarket listings</w:t>
      </w:r>
      <w:r w:rsidR="000975F6">
        <w:t>.</w:t>
      </w:r>
    </w:p>
    <w:p w14:paraId="10C81E51" w14:textId="50A2542F" w:rsidR="009B2D91" w:rsidRDefault="005F4CB8" w:rsidP="009B2D91">
      <w:r>
        <w:t>As for</w:t>
      </w:r>
      <w:r w:rsidR="00A04776">
        <w:t xml:space="preserve"> similar</w:t>
      </w:r>
      <w:r>
        <w:t xml:space="preserve"> challenges,</w:t>
      </w:r>
      <w:r w:rsidR="00761198">
        <w:t xml:space="preserve"> both countries</w:t>
      </w:r>
      <w:r w:rsidR="00416846">
        <w:t xml:space="preserve"> have found </w:t>
      </w:r>
      <w:r w:rsidR="00913547">
        <w:t>problems</w:t>
      </w:r>
      <w:r w:rsidR="00416846">
        <w:t xml:space="preserve"> gaining enough </w:t>
      </w:r>
      <w:r w:rsidR="001C7B84">
        <w:t xml:space="preserve">IFRS </w:t>
      </w:r>
      <w:r w:rsidR="00416846">
        <w:t xml:space="preserve">trained </w:t>
      </w:r>
      <w:r w:rsidR="00E67728">
        <w:t>accountants.</w:t>
      </w:r>
      <w:r w:rsidR="00DB2ED0">
        <w:t xml:space="preserve"> </w:t>
      </w:r>
      <w:r w:rsidR="006E3F37">
        <w:t xml:space="preserve">Multiple </w:t>
      </w:r>
      <w:r w:rsidR="00751791">
        <w:t>courses</w:t>
      </w:r>
      <w:r w:rsidR="006E3F37">
        <w:t xml:space="preserve"> of action could be done to remedy this challenge</w:t>
      </w:r>
      <w:r w:rsidR="00305AF0">
        <w:t xml:space="preserve"> such as</w:t>
      </w:r>
      <w:r w:rsidR="006E3F37">
        <w:t xml:space="preserve"> </w:t>
      </w:r>
      <w:r w:rsidR="006D67C8">
        <w:t>foreign outsourcing</w:t>
      </w:r>
      <w:r w:rsidR="009B3756">
        <w:t xml:space="preserve"> </w:t>
      </w:r>
      <w:r w:rsidR="00EB5B3A">
        <w:t>of</w:t>
      </w:r>
      <w:r w:rsidR="007601B8">
        <w:t xml:space="preserve"> </w:t>
      </w:r>
      <w:r w:rsidR="008446A8">
        <w:t>accounting</w:t>
      </w:r>
      <w:r w:rsidR="006D67C8">
        <w:t xml:space="preserve"> </w:t>
      </w:r>
      <w:r w:rsidR="00EB5B3A">
        <w:t xml:space="preserve">services </w:t>
      </w:r>
      <w:r w:rsidR="006D67C8">
        <w:t>and</w:t>
      </w:r>
      <w:r w:rsidR="00EB5B3A">
        <w:t xml:space="preserve"> the</w:t>
      </w:r>
      <w:r w:rsidR="006D67C8">
        <w:t xml:space="preserve"> training</w:t>
      </w:r>
      <w:r w:rsidR="00EB5B3A">
        <w:t xml:space="preserve"> of local accountants in IFRS</w:t>
      </w:r>
      <w:r w:rsidR="00880FA7">
        <w:t>.</w:t>
      </w:r>
    </w:p>
    <w:p w14:paraId="1E6445CF" w14:textId="35BEBFAD" w:rsidR="00326522" w:rsidRDefault="002B3D8D">
      <w:r>
        <w:t>A</w:t>
      </w:r>
      <w:r w:rsidR="004B68E3">
        <w:t xml:space="preserve"> </w:t>
      </w:r>
      <w:r>
        <w:t xml:space="preserve">weakness unique to Kenya, </w:t>
      </w:r>
      <w:r w:rsidR="00EB5B3A">
        <w:t xml:space="preserve">is </w:t>
      </w:r>
      <w:r w:rsidR="002649B4">
        <w:t xml:space="preserve">a lack of enforcement </w:t>
      </w:r>
      <w:r w:rsidR="009D00C1">
        <w:t xml:space="preserve">from accounting and legal bodies </w:t>
      </w:r>
      <w:r w:rsidR="00680CAE">
        <w:t xml:space="preserve">leading to decreased </w:t>
      </w:r>
      <w:r w:rsidR="009D00C1">
        <w:t>quality of financial statement</w:t>
      </w:r>
      <w:r w:rsidR="00E435C3">
        <w:t>s</w:t>
      </w:r>
      <w:r w:rsidR="00A26B0C">
        <w:t>. Fraud and biased financial statements have increased because of this.</w:t>
      </w:r>
      <w:r w:rsidR="009B1C5C">
        <w:t xml:space="preserve"> Stronger enforcement is required </w:t>
      </w:r>
      <w:r w:rsidR="00022149">
        <w:t xml:space="preserve">for </w:t>
      </w:r>
      <w:r w:rsidR="00ED2BF1">
        <w:t xml:space="preserve">Kenyan </w:t>
      </w:r>
      <w:r w:rsidR="00022149">
        <w:t xml:space="preserve">companies to be </w:t>
      </w:r>
      <w:r w:rsidR="00CF2C9C">
        <w:t>more compliant</w:t>
      </w:r>
      <w:r w:rsidR="00200F04">
        <w:t xml:space="preserve"> with their financial reporting.</w:t>
      </w:r>
    </w:p>
    <w:p w14:paraId="274F4C4D" w14:textId="04ABDF1B" w:rsidR="004139B1" w:rsidRDefault="006D7529">
      <w:r>
        <w:t xml:space="preserve">Overall, </w:t>
      </w:r>
      <w:r w:rsidR="00347E43">
        <w:t>IFRS improves efficiency, compliance, economic and financial circumstances for both countries. It</w:t>
      </w:r>
      <w:r w:rsidR="007B101C">
        <w:t xml:space="preserve">s standardised nature allows for foreign investment and trade that </w:t>
      </w:r>
      <w:r w:rsidR="00E512E6">
        <w:t>otherwise would not happen due to the trust and reliability IFRS offers.</w:t>
      </w:r>
      <w:r w:rsidR="007A1CB9">
        <w:t xml:space="preserve"> </w:t>
      </w:r>
      <w:r w:rsidR="00C12070">
        <w:t>IFRS enables</w:t>
      </w:r>
      <w:r w:rsidR="0012377F">
        <w:t xml:space="preserve"> both the Netherlands and Kenya open to foreign markets</w:t>
      </w:r>
      <w:r w:rsidR="00BE52CE">
        <w:t>.</w:t>
      </w:r>
      <w:r w:rsidR="004139B1">
        <w:br w:type="page"/>
      </w:r>
    </w:p>
    <w:p w14:paraId="13AD3D5B" w14:textId="77777777" w:rsidR="009A0880" w:rsidRDefault="009A0880" w:rsidP="00315629"/>
    <w:bookmarkStart w:id="20" w:name="_Toc154074292" w:displacedByCustomXml="next"/>
    <w:sdt>
      <w:sdtPr>
        <w:id w:val="120760571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4C78C723" w14:textId="6E573E49" w:rsidR="004139B1" w:rsidRDefault="004139B1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Content>
            <w:p w14:paraId="15C67269" w14:textId="77777777" w:rsidR="004139B1" w:rsidRDefault="004139B1" w:rsidP="004139B1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Agyei-Boapeah, H. M. M. A.-A. J. T. A. a. F. S., 2020. </w:t>
              </w:r>
              <w:r>
                <w:rPr>
                  <w:i/>
                  <w:iCs/>
                  <w:noProof/>
                </w:rPr>
                <w:t xml:space="preserve">IFRS adoption and firm value: African evidence, </w:t>
              </w:r>
              <w:r>
                <w:rPr>
                  <w:noProof/>
                </w:rPr>
                <w:t>Vol 44(No. 3), pp. pp. 238-261.</w:t>
              </w:r>
            </w:p>
            <w:p w14:paraId="791FD38C" w14:textId="4AF04AE1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dutch-accountants.com, 2023. </w:t>
              </w:r>
              <w:r>
                <w:rPr>
                  <w:i/>
                  <w:iCs/>
                  <w:noProof/>
                </w:rPr>
                <w:t xml:space="preserve">Comparison Between the Dutch GAAP and IFRS.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https://dutch-accountants.com/comparison-between-the-dutch-gaap-and-ifrs/</w:t>
              </w:r>
              <w:r>
                <w:rPr>
                  <w:noProof/>
                </w:rPr>
                <w:br/>
                <w:t>[Accessed 11</w:t>
              </w:r>
              <w:r w:rsidR="00A90DD9">
                <w:rPr>
                  <w:noProof/>
                </w:rPr>
                <w:t>th</w:t>
              </w:r>
              <w:r>
                <w:rPr>
                  <w:noProof/>
                </w:rPr>
                <w:t xml:space="preserve"> </w:t>
              </w:r>
              <w:r w:rsidR="00A90DD9">
                <w:rPr>
                  <w:noProof/>
                </w:rPr>
                <w:t>December</w:t>
              </w:r>
              <w:r>
                <w:rPr>
                  <w:noProof/>
                </w:rPr>
                <w:t xml:space="preserve"> 2023].</w:t>
              </w:r>
            </w:p>
            <w:p w14:paraId="5503A4E8" w14:textId="77777777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Efobi Uchenna, M. N. S. T. F. I., 2016. </w:t>
              </w:r>
              <w:r>
                <w:rPr>
                  <w:i/>
                  <w:iCs/>
                  <w:noProof/>
                </w:rPr>
                <w:t xml:space="preserve">Economics and Political Implications of International Financial Reporting Standards. </w:t>
              </w:r>
              <w:r>
                <w:rPr>
                  <w:noProof/>
                </w:rPr>
                <w:t>s.l.: IGI Global.</w:t>
              </w:r>
            </w:p>
            <w:p w14:paraId="07DA4CA6" w14:textId="7375CD94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Eur-Lex, 2013. </w:t>
              </w:r>
              <w:r>
                <w:rPr>
                  <w:i/>
                  <w:iCs/>
                  <w:noProof/>
                </w:rPr>
                <w:t xml:space="preserve">Comparable and clear company financial statements across the EU.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https://eur-lex.europa.eu/legal-content/EN/LSU/?uri=CELEX:32013L0034</w:t>
              </w:r>
              <w:r>
                <w:rPr>
                  <w:noProof/>
                </w:rPr>
                <w:br/>
                <w:t>[Accessed 20</w:t>
              </w:r>
              <w:r w:rsidR="00A90DD9" w:rsidRPr="00A90DD9">
                <w:rPr>
                  <w:noProof/>
                  <w:vertAlign w:val="superscript"/>
                </w:rPr>
                <w:t>th</w:t>
              </w:r>
              <w:r w:rsidR="00A90DD9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5CBB3327" w14:textId="6313B3EE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Eur-Lex, 2013. </w:t>
              </w:r>
              <w:r>
                <w:rPr>
                  <w:i/>
                  <w:iCs/>
                  <w:noProof/>
                </w:rPr>
                <w:t xml:space="preserve">DIRECTIVE 2013/34/EU OF THE EUROPEAN PARLIAMENT AND OF THE COUNCIL.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https://eur-lex.europa.eu/legal-content/EN/TXT/?uri=celex:32013L0034</w:t>
              </w:r>
              <w:r>
                <w:rPr>
                  <w:noProof/>
                </w:rPr>
                <w:br/>
                <w:t>[Accessed 20</w:t>
              </w:r>
              <w:r w:rsidR="00A90DD9" w:rsidRPr="00A90DD9">
                <w:rPr>
                  <w:noProof/>
                  <w:vertAlign w:val="superscript"/>
                </w:rPr>
                <w:t>th</w:t>
              </w:r>
              <w:r w:rsidR="00A90DD9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14A63783" w14:textId="11DE3EC2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Fingar, C., 2019. </w:t>
              </w:r>
              <w:r>
                <w:rPr>
                  <w:i/>
                  <w:iCs/>
                  <w:noProof/>
                </w:rPr>
                <w:t xml:space="preserve">Kenya’s reputation for quality leads companies to choose Nairobi.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https://www.ft.com/content/367907d0-d558-11e9-8d46-8def889b4137</w:t>
              </w:r>
              <w:r>
                <w:rPr>
                  <w:noProof/>
                </w:rPr>
                <w:br/>
                <w:t>[Accessed 20</w:t>
              </w:r>
              <w:r w:rsidR="00A90DD9" w:rsidRPr="00A90DD9">
                <w:rPr>
                  <w:noProof/>
                  <w:vertAlign w:val="superscript"/>
                </w:rPr>
                <w:t>th</w:t>
              </w:r>
              <w:r w:rsidR="00A90DD9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47AC55FC" w14:textId="66907533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Ghouma, G. B. H. K. M. &amp;. H. K., 2023. </w:t>
              </w:r>
              <w:r>
                <w:rPr>
                  <w:i/>
                  <w:iCs/>
                  <w:noProof/>
                </w:rPr>
                <w:t xml:space="preserve">Does ifrs mandatory adoption promote economic growth in european countries via cost of capital: pooled mean group-ardl vs generalized method of moments.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https://core.ac.uk/download/pdf/16700998.pdf</w:t>
              </w:r>
              <w:r>
                <w:rPr>
                  <w:noProof/>
                </w:rPr>
                <w:br/>
                <w:t>[Accessed 21</w:t>
              </w:r>
              <w:r w:rsidR="00A90DD9">
                <w:rPr>
                  <w:noProof/>
                </w:rPr>
                <w:t>st December</w:t>
              </w:r>
              <w:r>
                <w:rPr>
                  <w:noProof/>
                </w:rPr>
                <w:t>2023].</w:t>
              </w:r>
            </w:p>
            <w:p w14:paraId="396B83A2" w14:textId="6DB3BB1C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ICAEW, 2023. </w:t>
              </w:r>
              <w:r>
                <w:rPr>
                  <w:i/>
                  <w:iCs/>
                  <w:noProof/>
                </w:rPr>
                <w:t xml:space="preserve">Moving to IFRS reporting: seven lessons.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https://www.icaew.com/-/media/corporate/files/technical/financial-reporting/ifrs-lessons-learned/ifs-in-the-eu.ashx</w:t>
              </w:r>
              <w:r>
                <w:rPr>
                  <w:noProof/>
                </w:rPr>
                <w:br/>
                <w:t>[Accessed 05</w:t>
              </w:r>
              <w:r w:rsidR="00A90DD9" w:rsidRPr="00A90DD9">
                <w:rPr>
                  <w:noProof/>
                  <w:vertAlign w:val="superscript"/>
                </w:rPr>
                <w:t>th</w:t>
              </w:r>
              <w:r w:rsidR="00A90DD9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6CA5A495" w14:textId="300959D3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IFRS, 2023. </w:t>
              </w:r>
              <w:r>
                <w:rPr>
                  <w:i/>
                  <w:iCs/>
                  <w:noProof/>
                </w:rPr>
                <w:t xml:space="preserve">Who uses IFRS Accounting Standards?.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https://www.ifrs.org/use-around-the-world/use-of-ifrs-standards-by-jurisdiction/</w:t>
              </w:r>
              <w:r>
                <w:rPr>
                  <w:noProof/>
                </w:rPr>
                <w:br/>
                <w:t>[Accessed 03</w:t>
              </w:r>
              <w:r w:rsidR="00C01DED" w:rsidRPr="00C01DED">
                <w:rPr>
                  <w:noProof/>
                  <w:vertAlign w:val="superscript"/>
                </w:rPr>
                <w:t>rd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29A7D3F4" w14:textId="6B8C318A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IFRS, 2023. </w:t>
              </w:r>
              <w:r>
                <w:rPr>
                  <w:i/>
                  <w:iCs/>
                  <w:noProof/>
                </w:rPr>
                <w:t xml:space="preserve">Who we 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https://www.ifrs.org/about-us/who-we-are/</w:t>
              </w:r>
              <w:r>
                <w:rPr>
                  <w:noProof/>
                </w:rPr>
                <w:br/>
                <w:t>[Accessed 03</w:t>
              </w:r>
              <w:r w:rsidR="00C01DED" w:rsidRPr="00C01DED">
                <w:rPr>
                  <w:noProof/>
                  <w:vertAlign w:val="superscript"/>
                </w:rPr>
                <w:t>rd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267AF9CE" w14:textId="5B86E5C1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International Monetary Fund, 2023. </w:t>
              </w:r>
              <w:r>
                <w:rPr>
                  <w:i/>
                  <w:iCs/>
                  <w:noProof/>
                </w:rPr>
                <w:t xml:space="preserve">Real GDP growth.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https://www.imf.org/external/datamapper/NGDP_RPCH@WEO/ZAF/GHA/KEN/ETH/CIV/RWA</w:t>
              </w:r>
              <w:r>
                <w:rPr>
                  <w:noProof/>
                </w:rPr>
                <w:br/>
                <w:t>[Accessed 06</w:t>
              </w:r>
              <w:r w:rsidR="00C01DED" w:rsidRPr="00C01DED">
                <w:rPr>
                  <w:noProof/>
                  <w:vertAlign w:val="superscript"/>
                </w:rPr>
                <w:t>th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56CE1639" w14:textId="77777777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Karthik Ramanna, E. S., 2014. Network Effects in Countries' Adoption of IFRS. </w:t>
              </w:r>
              <w:r>
                <w:rPr>
                  <w:i/>
                  <w:iCs/>
                  <w:noProof/>
                </w:rPr>
                <w:t xml:space="preserve">Accounting Review , </w:t>
              </w:r>
              <w:r>
                <w:rPr>
                  <w:noProof/>
                </w:rPr>
                <w:t>89(4), p. 1517–1543.</w:t>
              </w:r>
            </w:p>
            <w:p w14:paraId="3B376000" w14:textId="4FA5D4E9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Netherlands Foreign Investment Agency, 2023. </w:t>
              </w:r>
              <w:r>
                <w:rPr>
                  <w:i/>
                  <w:iCs/>
                  <w:noProof/>
                </w:rPr>
                <w:t xml:space="preserve">World-Class Seaports.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https://investinholland.com/why-invest/infrastructure/ports/</w:t>
              </w:r>
              <w:r>
                <w:rPr>
                  <w:noProof/>
                </w:rPr>
                <w:br/>
                <w:t>[Accessed 03</w:t>
              </w:r>
              <w:r w:rsidR="00C01DED" w:rsidRPr="00C01DED">
                <w:rPr>
                  <w:noProof/>
                  <w:vertAlign w:val="superscript"/>
                </w:rPr>
                <w:t>rd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566AAAED" w14:textId="77777777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Outa, E. R., 2011. </w:t>
              </w:r>
              <w:r>
                <w:rPr>
                  <w:i/>
                  <w:iCs/>
                  <w:noProof/>
                </w:rPr>
                <w:t xml:space="preserve">The Impact of International Financial Reporting Standards (IFRS) Adoption on the Accounting Quality of Listed Companies in Kenya, </w:t>
              </w:r>
              <w:r>
                <w:rPr>
                  <w:noProof/>
                </w:rPr>
                <w:t>Darwin: Charles Darwin University.</w:t>
              </w:r>
            </w:p>
            <w:p w14:paraId="552C3883" w14:textId="77777777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Owolabi, A., 2012. Adopting International Financial Reporting Standards (IFRS) in Africa: benefits, prospects and challenges. </w:t>
              </w:r>
              <w:r>
                <w:rPr>
                  <w:i/>
                  <w:iCs/>
                  <w:noProof/>
                </w:rPr>
                <w:t xml:space="preserve">African J. Accounting, Auditing and Finance, </w:t>
              </w:r>
              <w:r>
                <w:rPr>
                  <w:noProof/>
                </w:rPr>
                <w:t>Vol. 1(No. 1), pp. p.77-86.</w:t>
              </w:r>
            </w:p>
            <w:p w14:paraId="1C80E171" w14:textId="059EA3C6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Raad voor de Jaarverslaggeving, 2023. </w:t>
              </w:r>
              <w:r>
                <w:rPr>
                  <w:i/>
                  <w:iCs/>
                  <w:noProof/>
                </w:rPr>
                <w:t xml:space="preserve">Dutch Accounting Standards Board.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https://www.rjnet.nl/engelse-pagina/#:~:text=The%20Dutch%20Accounting%20Standards%20proceed,of)%20the%20Dutch%20Civil%20Code.</w:t>
              </w:r>
              <w:r>
                <w:rPr>
                  <w:noProof/>
                </w:rPr>
                <w:br/>
                <w:t>[Accessed 03</w:t>
              </w:r>
              <w:r w:rsidR="00C01DED" w:rsidRPr="00C01DED">
                <w:rPr>
                  <w:noProof/>
                  <w:vertAlign w:val="superscript"/>
                </w:rPr>
                <w:t>rd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17557C74" w14:textId="1BFA630F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P., 2021. </w:t>
              </w:r>
              <w:r>
                <w:rPr>
                  <w:i/>
                  <w:iCs/>
                  <w:noProof/>
                </w:rPr>
                <w:t xml:space="preserve">The road to IFRS supremacy.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https://abmagazine.accaglobal.com/global/articles/2021/sep/technical/the-road-to-ifrs-supremacy.html</w:t>
              </w:r>
              <w:r>
                <w:rPr>
                  <w:noProof/>
                </w:rPr>
                <w:br/>
                <w:t>[Accessed 11</w:t>
              </w:r>
              <w:r w:rsidR="00C01DED" w:rsidRPr="00C01DED">
                <w:rPr>
                  <w:noProof/>
                  <w:vertAlign w:val="superscript"/>
                </w:rPr>
                <w:t>th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45941DCC" w14:textId="631B73ED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P., 2022. </w:t>
              </w:r>
              <w:r>
                <w:rPr>
                  <w:i/>
                  <w:iCs/>
                  <w:noProof/>
                </w:rPr>
                <w:t xml:space="preserve">IFRS Standards in Africa.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https://abmagazine.accaglobal.com/global/articles/2022/dec/business/ifrs-standards-in-africa.html#:~:text=Kenya's%20IFRS%20journey,not)%20to%20use%20IFRS%20Standards.</w:t>
              </w:r>
              <w:r>
                <w:rPr>
                  <w:noProof/>
                </w:rPr>
                <w:br/>
                <w:t>[Accessed 08</w:t>
              </w:r>
              <w:r w:rsidR="00C01DED" w:rsidRPr="00C01DED">
                <w:rPr>
                  <w:noProof/>
                  <w:vertAlign w:val="superscript"/>
                </w:rPr>
                <w:t>th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5E47E2AA" w14:textId="33FF3364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Bank of New York , 2020. </w:t>
              </w:r>
              <w:r>
                <w:rPr>
                  <w:i/>
                  <w:iCs/>
                  <w:noProof/>
                </w:rPr>
                <w:t xml:space="preserve">Dutch ADR's.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http://www.site-by-site.com/adr/europe/adr_nl.htm</w:t>
              </w:r>
              <w:r>
                <w:rPr>
                  <w:noProof/>
                </w:rPr>
                <w:br/>
                <w:t>[Accessed 20</w:t>
              </w:r>
              <w:r w:rsidR="00C01DED" w:rsidRPr="00C01DED">
                <w:rPr>
                  <w:noProof/>
                  <w:vertAlign w:val="superscript"/>
                </w:rPr>
                <w:t>th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06CF7F82" w14:textId="4F547305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TRADING ECONOMICS, 2023. </w:t>
              </w:r>
              <w:r>
                <w:rPr>
                  <w:i/>
                  <w:iCs/>
                  <w:noProof/>
                </w:rPr>
                <w:t xml:space="preserve">Kenya Exports.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https://tradingeconomics.com/kenya/exports</w:t>
              </w:r>
              <w:r>
                <w:rPr>
                  <w:noProof/>
                </w:rPr>
                <w:br/>
                <w:t>[Accessed 20</w:t>
              </w:r>
              <w:r w:rsidR="00C01DED" w:rsidRPr="00C01DED">
                <w:rPr>
                  <w:noProof/>
                  <w:vertAlign w:val="superscript"/>
                </w:rPr>
                <w:t>th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615B5958" w14:textId="622972FB" w:rsidR="004139B1" w:rsidRDefault="004139B1" w:rsidP="004139B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TRADING ECONOMICS, 2023. </w:t>
              </w:r>
              <w:r>
                <w:rPr>
                  <w:i/>
                  <w:iCs/>
                  <w:noProof/>
                </w:rPr>
                <w:t xml:space="preserve">Kenya Imports.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https://tradingeconomics.com/kenya/imports</w:t>
              </w:r>
              <w:r>
                <w:rPr>
                  <w:noProof/>
                </w:rPr>
                <w:br/>
                <w:t>[Accessed 20</w:t>
              </w:r>
              <w:r w:rsidR="00C01DED" w:rsidRPr="00C01DED">
                <w:rPr>
                  <w:noProof/>
                  <w:vertAlign w:val="superscript"/>
                </w:rPr>
                <w:t>th</w:t>
              </w:r>
              <w:r w:rsidR="00C01DED">
                <w:rPr>
                  <w:noProof/>
                </w:rPr>
                <w:t xml:space="preserve"> December </w:t>
              </w:r>
              <w:r>
                <w:rPr>
                  <w:noProof/>
                </w:rPr>
                <w:t>2023].</w:t>
              </w:r>
            </w:p>
            <w:p w14:paraId="507C5996" w14:textId="2C8E68CD" w:rsidR="004139B1" w:rsidRDefault="004139B1" w:rsidP="004139B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193761B" w14:textId="77777777" w:rsidR="009A0880" w:rsidRPr="00F32A0A" w:rsidRDefault="009A0880" w:rsidP="00315629"/>
    <w:sectPr w:rsidR="009A0880" w:rsidRPr="00F32A0A" w:rsidSect="003C111E"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7642C9" w14:textId="77777777" w:rsidR="00140505" w:rsidRDefault="00140505" w:rsidP="002F3E25">
      <w:pPr>
        <w:spacing w:after="0" w:line="240" w:lineRule="auto"/>
      </w:pPr>
      <w:r>
        <w:separator/>
      </w:r>
    </w:p>
  </w:endnote>
  <w:endnote w:type="continuationSeparator" w:id="0">
    <w:p w14:paraId="02160698" w14:textId="77777777" w:rsidR="00140505" w:rsidRDefault="00140505" w:rsidP="002F3E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68299651"/>
      <w:docPartObj>
        <w:docPartGallery w:val="Page Numbers (Bottom of Page)"/>
        <w:docPartUnique/>
      </w:docPartObj>
    </w:sdtPr>
    <w:sdtEndPr/>
    <w:sdtContent>
      <w:p w14:paraId="6CBC97DA" w14:textId="05DC71CE" w:rsidR="005C6C3D" w:rsidRDefault="005C6C3D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65C3DF9E" w14:textId="77777777" w:rsidR="002F3E25" w:rsidRDefault="002F3E2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24415007"/>
      <w:docPartObj>
        <w:docPartGallery w:val="Page Numbers (Bottom of Page)"/>
        <w:docPartUnique/>
      </w:docPartObj>
    </w:sdtPr>
    <w:sdtEndPr/>
    <w:sdtContent>
      <w:p w14:paraId="0D28FEB8" w14:textId="103B1BCA" w:rsidR="003C111E" w:rsidRDefault="003C111E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33AE9948" w14:textId="77777777" w:rsidR="002F3E25" w:rsidRDefault="002F3E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8AA23B" w14:textId="77777777" w:rsidR="00140505" w:rsidRDefault="00140505" w:rsidP="002F3E25">
      <w:pPr>
        <w:spacing w:after="0" w:line="240" w:lineRule="auto"/>
      </w:pPr>
      <w:r>
        <w:separator/>
      </w:r>
    </w:p>
  </w:footnote>
  <w:footnote w:type="continuationSeparator" w:id="0">
    <w:p w14:paraId="5866BA71" w14:textId="77777777" w:rsidR="00140505" w:rsidRDefault="00140505" w:rsidP="002F3E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D1E7CE" w14:textId="405B8B5C" w:rsidR="002F3E25" w:rsidRDefault="005D5649">
    <w:pPr>
      <w:pStyle w:val="Header"/>
    </w:pPr>
    <w:r w:rsidRPr="005D5649">
      <w:t>Robert Yeo (2000752)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9DD7A1" w14:textId="1954EE21" w:rsidR="002F3E25" w:rsidRDefault="006B159C">
    <w:pPr>
      <w:pStyle w:val="Header"/>
    </w:pPr>
    <w:r>
      <w:t>Robert Yeo (2000752)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F86"/>
    <w:rsid w:val="000007B2"/>
    <w:rsid w:val="00000E25"/>
    <w:rsid w:val="0000456B"/>
    <w:rsid w:val="000064BD"/>
    <w:rsid w:val="00006913"/>
    <w:rsid w:val="0000722F"/>
    <w:rsid w:val="00011E72"/>
    <w:rsid w:val="00012FDE"/>
    <w:rsid w:val="00014292"/>
    <w:rsid w:val="00015EB6"/>
    <w:rsid w:val="000161FD"/>
    <w:rsid w:val="00021A81"/>
    <w:rsid w:val="00022149"/>
    <w:rsid w:val="00022157"/>
    <w:rsid w:val="00022BBE"/>
    <w:rsid w:val="000252BB"/>
    <w:rsid w:val="000257C7"/>
    <w:rsid w:val="000274C1"/>
    <w:rsid w:val="00030463"/>
    <w:rsid w:val="000306C5"/>
    <w:rsid w:val="0003087C"/>
    <w:rsid w:val="00031CED"/>
    <w:rsid w:val="000342A9"/>
    <w:rsid w:val="00034327"/>
    <w:rsid w:val="00037474"/>
    <w:rsid w:val="00037746"/>
    <w:rsid w:val="00040C2E"/>
    <w:rsid w:val="00043CF7"/>
    <w:rsid w:val="000442F9"/>
    <w:rsid w:val="00045F8D"/>
    <w:rsid w:val="00045FD0"/>
    <w:rsid w:val="00046476"/>
    <w:rsid w:val="00046B32"/>
    <w:rsid w:val="000513DA"/>
    <w:rsid w:val="00052480"/>
    <w:rsid w:val="000536BB"/>
    <w:rsid w:val="00056DB4"/>
    <w:rsid w:val="00060A1E"/>
    <w:rsid w:val="0006108B"/>
    <w:rsid w:val="0006134B"/>
    <w:rsid w:val="000619E0"/>
    <w:rsid w:val="00062FCB"/>
    <w:rsid w:val="00070318"/>
    <w:rsid w:val="000710DC"/>
    <w:rsid w:val="00072B31"/>
    <w:rsid w:val="00075F4B"/>
    <w:rsid w:val="000769E2"/>
    <w:rsid w:val="00077562"/>
    <w:rsid w:val="00077E9D"/>
    <w:rsid w:val="00084B05"/>
    <w:rsid w:val="00085954"/>
    <w:rsid w:val="00086778"/>
    <w:rsid w:val="00087CE4"/>
    <w:rsid w:val="000921FD"/>
    <w:rsid w:val="0009418C"/>
    <w:rsid w:val="000958E3"/>
    <w:rsid w:val="000975F6"/>
    <w:rsid w:val="000A1F22"/>
    <w:rsid w:val="000A2384"/>
    <w:rsid w:val="000A5F43"/>
    <w:rsid w:val="000B077B"/>
    <w:rsid w:val="000B080B"/>
    <w:rsid w:val="000B185F"/>
    <w:rsid w:val="000B2D96"/>
    <w:rsid w:val="000B4B6C"/>
    <w:rsid w:val="000B61C5"/>
    <w:rsid w:val="000C096D"/>
    <w:rsid w:val="000C0E33"/>
    <w:rsid w:val="000C2480"/>
    <w:rsid w:val="000C2970"/>
    <w:rsid w:val="000C2C76"/>
    <w:rsid w:val="000C3C3B"/>
    <w:rsid w:val="000C4C43"/>
    <w:rsid w:val="000C5D40"/>
    <w:rsid w:val="000C7C3F"/>
    <w:rsid w:val="000D11FE"/>
    <w:rsid w:val="000D4B51"/>
    <w:rsid w:val="000D5EF5"/>
    <w:rsid w:val="000D763E"/>
    <w:rsid w:val="000E2182"/>
    <w:rsid w:val="000E6151"/>
    <w:rsid w:val="000E7D02"/>
    <w:rsid w:val="000F0B66"/>
    <w:rsid w:val="000F14F3"/>
    <w:rsid w:val="000F20C9"/>
    <w:rsid w:val="000F5A73"/>
    <w:rsid w:val="000F77D8"/>
    <w:rsid w:val="00100EFE"/>
    <w:rsid w:val="00101530"/>
    <w:rsid w:val="00101C27"/>
    <w:rsid w:val="00104BD7"/>
    <w:rsid w:val="00107742"/>
    <w:rsid w:val="00110529"/>
    <w:rsid w:val="0011091D"/>
    <w:rsid w:val="001113D9"/>
    <w:rsid w:val="00111694"/>
    <w:rsid w:val="001134A6"/>
    <w:rsid w:val="0012377F"/>
    <w:rsid w:val="00123E1E"/>
    <w:rsid w:val="00125B8D"/>
    <w:rsid w:val="00131AD5"/>
    <w:rsid w:val="00131DA2"/>
    <w:rsid w:val="00134A0F"/>
    <w:rsid w:val="001356A3"/>
    <w:rsid w:val="001404DB"/>
    <w:rsid w:val="00140505"/>
    <w:rsid w:val="001408D4"/>
    <w:rsid w:val="00140993"/>
    <w:rsid w:val="00142760"/>
    <w:rsid w:val="0014572F"/>
    <w:rsid w:val="00146751"/>
    <w:rsid w:val="00146C70"/>
    <w:rsid w:val="001525CB"/>
    <w:rsid w:val="00152F56"/>
    <w:rsid w:val="00155629"/>
    <w:rsid w:val="00160C7E"/>
    <w:rsid w:val="00162E9A"/>
    <w:rsid w:val="00164E1C"/>
    <w:rsid w:val="0016544A"/>
    <w:rsid w:val="001659D5"/>
    <w:rsid w:val="0016651E"/>
    <w:rsid w:val="001720A2"/>
    <w:rsid w:val="00173DB2"/>
    <w:rsid w:val="00174920"/>
    <w:rsid w:val="001762E8"/>
    <w:rsid w:val="00181F16"/>
    <w:rsid w:val="00182089"/>
    <w:rsid w:val="0018448F"/>
    <w:rsid w:val="00185081"/>
    <w:rsid w:val="001918D8"/>
    <w:rsid w:val="00192A2B"/>
    <w:rsid w:val="0019301B"/>
    <w:rsid w:val="00193D45"/>
    <w:rsid w:val="00194728"/>
    <w:rsid w:val="001960F4"/>
    <w:rsid w:val="001964D6"/>
    <w:rsid w:val="001A3C04"/>
    <w:rsid w:val="001A3D06"/>
    <w:rsid w:val="001A3DD7"/>
    <w:rsid w:val="001A41A1"/>
    <w:rsid w:val="001A4265"/>
    <w:rsid w:val="001A555A"/>
    <w:rsid w:val="001A6EB1"/>
    <w:rsid w:val="001A756C"/>
    <w:rsid w:val="001B007A"/>
    <w:rsid w:val="001B2DA3"/>
    <w:rsid w:val="001B4A5D"/>
    <w:rsid w:val="001B7E62"/>
    <w:rsid w:val="001C7B84"/>
    <w:rsid w:val="001D1235"/>
    <w:rsid w:val="001D23F2"/>
    <w:rsid w:val="001D4CDD"/>
    <w:rsid w:val="001D5114"/>
    <w:rsid w:val="001D521E"/>
    <w:rsid w:val="001D5991"/>
    <w:rsid w:val="001D5A35"/>
    <w:rsid w:val="001E2367"/>
    <w:rsid w:val="001E3863"/>
    <w:rsid w:val="001E3EEC"/>
    <w:rsid w:val="001E722F"/>
    <w:rsid w:val="001E7380"/>
    <w:rsid w:val="001F29FA"/>
    <w:rsid w:val="001F418B"/>
    <w:rsid w:val="001F6AF1"/>
    <w:rsid w:val="001F7545"/>
    <w:rsid w:val="00200F04"/>
    <w:rsid w:val="00201562"/>
    <w:rsid w:val="002016F7"/>
    <w:rsid w:val="00204C57"/>
    <w:rsid w:val="002105AC"/>
    <w:rsid w:val="002150FE"/>
    <w:rsid w:val="0021651C"/>
    <w:rsid w:val="00222E0B"/>
    <w:rsid w:val="002235E5"/>
    <w:rsid w:val="002275BD"/>
    <w:rsid w:val="00230669"/>
    <w:rsid w:val="00230B08"/>
    <w:rsid w:val="00231943"/>
    <w:rsid w:val="00233ED8"/>
    <w:rsid w:val="00236876"/>
    <w:rsid w:val="00236D03"/>
    <w:rsid w:val="0023780C"/>
    <w:rsid w:val="0024202B"/>
    <w:rsid w:val="002462AC"/>
    <w:rsid w:val="00246827"/>
    <w:rsid w:val="00247F67"/>
    <w:rsid w:val="002509EA"/>
    <w:rsid w:val="00253F17"/>
    <w:rsid w:val="002551B4"/>
    <w:rsid w:val="00257703"/>
    <w:rsid w:val="002602D3"/>
    <w:rsid w:val="002605AD"/>
    <w:rsid w:val="00260A63"/>
    <w:rsid w:val="00264418"/>
    <w:rsid w:val="002644FA"/>
    <w:rsid w:val="002649B4"/>
    <w:rsid w:val="002666F3"/>
    <w:rsid w:val="00266D2E"/>
    <w:rsid w:val="00266D8A"/>
    <w:rsid w:val="00267691"/>
    <w:rsid w:val="00267826"/>
    <w:rsid w:val="00274AAE"/>
    <w:rsid w:val="002761FC"/>
    <w:rsid w:val="002778D3"/>
    <w:rsid w:val="00280661"/>
    <w:rsid w:val="0028095D"/>
    <w:rsid w:val="00284C8E"/>
    <w:rsid w:val="002853FF"/>
    <w:rsid w:val="0028583A"/>
    <w:rsid w:val="0028618E"/>
    <w:rsid w:val="00286B8C"/>
    <w:rsid w:val="00291A3E"/>
    <w:rsid w:val="00294177"/>
    <w:rsid w:val="00295617"/>
    <w:rsid w:val="00295EEA"/>
    <w:rsid w:val="002A1BE7"/>
    <w:rsid w:val="002A4EE9"/>
    <w:rsid w:val="002A5863"/>
    <w:rsid w:val="002A7324"/>
    <w:rsid w:val="002A78AD"/>
    <w:rsid w:val="002A7A99"/>
    <w:rsid w:val="002B3D8D"/>
    <w:rsid w:val="002B473C"/>
    <w:rsid w:val="002B5474"/>
    <w:rsid w:val="002B778A"/>
    <w:rsid w:val="002C0CA2"/>
    <w:rsid w:val="002C2B09"/>
    <w:rsid w:val="002C2DD0"/>
    <w:rsid w:val="002C32B4"/>
    <w:rsid w:val="002C40C0"/>
    <w:rsid w:val="002D22C5"/>
    <w:rsid w:val="002D4E73"/>
    <w:rsid w:val="002E2D3D"/>
    <w:rsid w:val="002E3D79"/>
    <w:rsid w:val="002E78D3"/>
    <w:rsid w:val="002F24DC"/>
    <w:rsid w:val="002F2A6A"/>
    <w:rsid w:val="002F2C35"/>
    <w:rsid w:val="002F3E25"/>
    <w:rsid w:val="002F5A49"/>
    <w:rsid w:val="002F7CBD"/>
    <w:rsid w:val="003000A4"/>
    <w:rsid w:val="00301C1B"/>
    <w:rsid w:val="00302B82"/>
    <w:rsid w:val="00302C81"/>
    <w:rsid w:val="00305505"/>
    <w:rsid w:val="00305AF0"/>
    <w:rsid w:val="00306274"/>
    <w:rsid w:val="00311A28"/>
    <w:rsid w:val="003140D2"/>
    <w:rsid w:val="00315629"/>
    <w:rsid w:val="00326522"/>
    <w:rsid w:val="00326C2F"/>
    <w:rsid w:val="00326EEA"/>
    <w:rsid w:val="0032768C"/>
    <w:rsid w:val="00331E84"/>
    <w:rsid w:val="00332356"/>
    <w:rsid w:val="0033622D"/>
    <w:rsid w:val="003370C4"/>
    <w:rsid w:val="0033790E"/>
    <w:rsid w:val="00344C2C"/>
    <w:rsid w:val="00345707"/>
    <w:rsid w:val="003463F9"/>
    <w:rsid w:val="00347E43"/>
    <w:rsid w:val="00352048"/>
    <w:rsid w:val="00356614"/>
    <w:rsid w:val="00362A99"/>
    <w:rsid w:val="00362DF8"/>
    <w:rsid w:val="00365873"/>
    <w:rsid w:val="003679A4"/>
    <w:rsid w:val="003708C1"/>
    <w:rsid w:val="00372373"/>
    <w:rsid w:val="0037279F"/>
    <w:rsid w:val="003762D7"/>
    <w:rsid w:val="00380FB2"/>
    <w:rsid w:val="00381B09"/>
    <w:rsid w:val="00385D76"/>
    <w:rsid w:val="0038681F"/>
    <w:rsid w:val="00390F86"/>
    <w:rsid w:val="00394A26"/>
    <w:rsid w:val="00396DBB"/>
    <w:rsid w:val="00396FEF"/>
    <w:rsid w:val="003A196B"/>
    <w:rsid w:val="003A28F4"/>
    <w:rsid w:val="003A4857"/>
    <w:rsid w:val="003A70C6"/>
    <w:rsid w:val="003B186D"/>
    <w:rsid w:val="003B1ABC"/>
    <w:rsid w:val="003B34D0"/>
    <w:rsid w:val="003B51F3"/>
    <w:rsid w:val="003B6E51"/>
    <w:rsid w:val="003C111E"/>
    <w:rsid w:val="003C147F"/>
    <w:rsid w:val="003C3F2F"/>
    <w:rsid w:val="003C477A"/>
    <w:rsid w:val="003C5145"/>
    <w:rsid w:val="003C7AA0"/>
    <w:rsid w:val="003D012D"/>
    <w:rsid w:val="003D28F6"/>
    <w:rsid w:val="003D3C78"/>
    <w:rsid w:val="003D56BB"/>
    <w:rsid w:val="003E1704"/>
    <w:rsid w:val="003E2981"/>
    <w:rsid w:val="003E4725"/>
    <w:rsid w:val="003F00D4"/>
    <w:rsid w:val="003F0348"/>
    <w:rsid w:val="003F07F3"/>
    <w:rsid w:val="003F26BC"/>
    <w:rsid w:val="003F43DC"/>
    <w:rsid w:val="003F5632"/>
    <w:rsid w:val="003F730F"/>
    <w:rsid w:val="003F78CF"/>
    <w:rsid w:val="00400F9B"/>
    <w:rsid w:val="00401601"/>
    <w:rsid w:val="0040180A"/>
    <w:rsid w:val="0040294D"/>
    <w:rsid w:val="004032BF"/>
    <w:rsid w:val="004041C8"/>
    <w:rsid w:val="0040746D"/>
    <w:rsid w:val="004074F9"/>
    <w:rsid w:val="00410393"/>
    <w:rsid w:val="00410547"/>
    <w:rsid w:val="00411D49"/>
    <w:rsid w:val="0041229D"/>
    <w:rsid w:val="004139B1"/>
    <w:rsid w:val="00416846"/>
    <w:rsid w:val="004176CE"/>
    <w:rsid w:val="00420454"/>
    <w:rsid w:val="004241F1"/>
    <w:rsid w:val="004277F3"/>
    <w:rsid w:val="00427898"/>
    <w:rsid w:val="00431FAD"/>
    <w:rsid w:val="00432748"/>
    <w:rsid w:val="00432E15"/>
    <w:rsid w:val="004365FB"/>
    <w:rsid w:val="00441A15"/>
    <w:rsid w:val="0044414E"/>
    <w:rsid w:val="00444C8D"/>
    <w:rsid w:val="00446064"/>
    <w:rsid w:val="00446712"/>
    <w:rsid w:val="0044728B"/>
    <w:rsid w:val="004506E2"/>
    <w:rsid w:val="00452FEC"/>
    <w:rsid w:val="00456731"/>
    <w:rsid w:val="004569D0"/>
    <w:rsid w:val="0045784B"/>
    <w:rsid w:val="00460CD5"/>
    <w:rsid w:val="00462683"/>
    <w:rsid w:val="00466A52"/>
    <w:rsid w:val="004673D1"/>
    <w:rsid w:val="004729B0"/>
    <w:rsid w:val="004766BD"/>
    <w:rsid w:val="00477D7A"/>
    <w:rsid w:val="00481F9E"/>
    <w:rsid w:val="004848E7"/>
    <w:rsid w:val="00485582"/>
    <w:rsid w:val="004862CB"/>
    <w:rsid w:val="00487C27"/>
    <w:rsid w:val="0049221F"/>
    <w:rsid w:val="00492893"/>
    <w:rsid w:val="004951CF"/>
    <w:rsid w:val="00495360"/>
    <w:rsid w:val="00495697"/>
    <w:rsid w:val="004957DB"/>
    <w:rsid w:val="00496A4E"/>
    <w:rsid w:val="00497ED7"/>
    <w:rsid w:val="004A054D"/>
    <w:rsid w:val="004A0C5B"/>
    <w:rsid w:val="004A17B1"/>
    <w:rsid w:val="004A553A"/>
    <w:rsid w:val="004A605C"/>
    <w:rsid w:val="004A62AB"/>
    <w:rsid w:val="004A7141"/>
    <w:rsid w:val="004A7F3F"/>
    <w:rsid w:val="004B0872"/>
    <w:rsid w:val="004B130B"/>
    <w:rsid w:val="004B3410"/>
    <w:rsid w:val="004B4705"/>
    <w:rsid w:val="004B5611"/>
    <w:rsid w:val="004B6353"/>
    <w:rsid w:val="004B68E3"/>
    <w:rsid w:val="004B6F71"/>
    <w:rsid w:val="004B7972"/>
    <w:rsid w:val="004B7B3F"/>
    <w:rsid w:val="004C1CBD"/>
    <w:rsid w:val="004C1DFA"/>
    <w:rsid w:val="004C22FC"/>
    <w:rsid w:val="004C48A2"/>
    <w:rsid w:val="004D1423"/>
    <w:rsid w:val="004D4D36"/>
    <w:rsid w:val="004D6484"/>
    <w:rsid w:val="004D67DD"/>
    <w:rsid w:val="004E1174"/>
    <w:rsid w:val="004E2347"/>
    <w:rsid w:val="004E7675"/>
    <w:rsid w:val="004F19B2"/>
    <w:rsid w:val="004F25A8"/>
    <w:rsid w:val="004F4AEB"/>
    <w:rsid w:val="004F5E85"/>
    <w:rsid w:val="004F6B69"/>
    <w:rsid w:val="004F739C"/>
    <w:rsid w:val="004F743C"/>
    <w:rsid w:val="004F7884"/>
    <w:rsid w:val="004F7EE8"/>
    <w:rsid w:val="00504781"/>
    <w:rsid w:val="0050504B"/>
    <w:rsid w:val="00507D36"/>
    <w:rsid w:val="00511FCF"/>
    <w:rsid w:val="00512507"/>
    <w:rsid w:val="0051290F"/>
    <w:rsid w:val="00517A00"/>
    <w:rsid w:val="005260B5"/>
    <w:rsid w:val="00527B0F"/>
    <w:rsid w:val="00530C36"/>
    <w:rsid w:val="005327C1"/>
    <w:rsid w:val="00535E9E"/>
    <w:rsid w:val="00540BCE"/>
    <w:rsid w:val="00540DD7"/>
    <w:rsid w:val="00542DFD"/>
    <w:rsid w:val="00545984"/>
    <w:rsid w:val="00547946"/>
    <w:rsid w:val="0055157A"/>
    <w:rsid w:val="0055299B"/>
    <w:rsid w:val="005533EC"/>
    <w:rsid w:val="005551E6"/>
    <w:rsid w:val="0056443E"/>
    <w:rsid w:val="0056466C"/>
    <w:rsid w:val="00570147"/>
    <w:rsid w:val="00571A88"/>
    <w:rsid w:val="00572E51"/>
    <w:rsid w:val="00574A6F"/>
    <w:rsid w:val="00575A01"/>
    <w:rsid w:val="00582897"/>
    <w:rsid w:val="0058348A"/>
    <w:rsid w:val="0058394F"/>
    <w:rsid w:val="00585DBB"/>
    <w:rsid w:val="00585E4A"/>
    <w:rsid w:val="00586499"/>
    <w:rsid w:val="0058738C"/>
    <w:rsid w:val="00587967"/>
    <w:rsid w:val="00590907"/>
    <w:rsid w:val="00591776"/>
    <w:rsid w:val="0059539C"/>
    <w:rsid w:val="00595DE7"/>
    <w:rsid w:val="0059601F"/>
    <w:rsid w:val="0059606B"/>
    <w:rsid w:val="005A045E"/>
    <w:rsid w:val="005A1300"/>
    <w:rsid w:val="005A3E12"/>
    <w:rsid w:val="005A61BB"/>
    <w:rsid w:val="005B1965"/>
    <w:rsid w:val="005B31BC"/>
    <w:rsid w:val="005B34A6"/>
    <w:rsid w:val="005B6037"/>
    <w:rsid w:val="005C42D3"/>
    <w:rsid w:val="005C669A"/>
    <w:rsid w:val="005C6C3D"/>
    <w:rsid w:val="005D1E11"/>
    <w:rsid w:val="005D2228"/>
    <w:rsid w:val="005D3132"/>
    <w:rsid w:val="005D332A"/>
    <w:rsid w:val="005D5649"/>
    <w:rsid w:val="005D5808"/>
    <w:rsid w:val="005D767C"/>
    <w:rsid w:val="005E705D"/>
    <w:rsid w:val="005F27A5"/>
    <w:rsid w:val="005F4CB8"/>
    <w:rsid w:val="005F62A7"/>
    <w:rsid w:val="005F6A7F"/>
    <w:rsid w:val="005F76F4"/>
    <w:rsid w:val="00603B6B"/>
    <w:rsid w:val="006064A1"/>
    <w:rsid w:val="00613E69"/>
    <w:rsid w:val="00613FDB"/>
    <w:rsid w:val="00615E9E"/>
    <w:rsid w:val="00616242"/>
    <w:rsid w:val="0062287F"/>
    <w:rsid w:val="00622E36"/>
    <w:rsid w:val="006233DA"/>
    <w:rsid w:val="00623ACA"/>
    <w:rsid w:val="00624890"/>
    <w:rsid w:val="006264D3"/>
    <w:rsid w:val="00631E11"/>
    <w:rsid w:val="00633F0E"/>
    <w:rsid w:val="006358CA"/>
    <w:rsid w:val="006362A2"/>
    <w:rsid w:val="00636727"/>
    <w:rsid w:val="00640603"/>
    <w:rsid w:val="006407DE"/>
    <w:rsid w:val="0064093E"/>
    <w:rsid w:val="0064096F"/>
    <w:rsid w:val="00650321"/>
    <w:rsid w:val="006510D3"/>
    <w:rsid w:val="0065159D"/>
    <w:rsid w:val="0065214C"/>
    <w:rsid w:val="00652B91"/>
    <w:rsid w:val="00654243"/>
    <w:rsid w:val="00657B96"/>
    <w:rsid w:val="006636D2"/>
    <w:rsid w:val="00667798"/>
    <w:rsid w:val="006730C7"/>
    <w:rsid w:val="006764A4"/>
    <w:rsid w:val="00676F8B"/>
    <w:rsid w:val="00677473"/>
    <w:rsid w:val="00680CAE"/>
    <w:rsid w:val="00681762"/>
    <w:rsid w:val="00682ADD"/>
    <w:rsid w:val="006838F9"/>
    <w:rsid w:val="00683E75"/>
    <w:rsid w:val="0068547E"/>
    <w:rsid w:val="00685B40"/>
    <w:rsid w:val="00685F10"/>
    <w:rsid w:val="0068741E"/>
    <w:rsid w:val="006900B5"/>
    <w:rsid w:val="00691C92"/>
    <w:rsid w:val="006924DA"/>
    <w:rsid w:val="00693239"/>
    <w:rsid w:val="006937F0"/>
    <w:rsid w:val="00693B85"/>
    <w:rsid w:val="006958EB"/>
    <w:rsid w:val="0069628D"/>
    <w:rsid w:val="006966C4"/>
    <w:rsid w:val="00696C7D"/>
    <w:rsid w:val="006A081B"/>
    <w:rsid w:val="006A0EEF"/>
    <w:rsid w:val="006A1103"/>
    <w:rsid w:val="006A69B9"/>
    <w:rsid w:val="006A7561"/>
    <w:rsid w:val="006B159C"/>
    <w:rsid w:val="006B2024"/>
    <w:rsid w:val="006B5ADE"/>
    <w:rsid w:val="006B6C38"/>
    <w:rsid w:val="006B755F"/>
    <w:rsid w:val="006C2039"/>
    <w:rsid w:val="006C6CC3"/>
    <w:rsid w:val="006D07A0"/>
    <w:rsid w:val="006D121C"/>
    <w:rsid w:val="006D1B49"/>
    <w:rsid w:val="006D3740"/>
    <w:rsid w:val="006D45B6"/>
    <w:rsid w:val="006D5A47"/>
    <w:rsid w:val="006D6028"/>
    <w:rsid w:val="006D67C8"/>
    <w:rsid w:val="006D7529"/>
    <w:rsid w:val="006E0118"/>
    <w:rsid w:val="006E0315"/>
    <w:rsid w:val="006E2782"/>
    <w:rsid w:val="006E3F37"/>
    <w:rsid w:val="006E4312"/>
    <w:rsid w:val="006E6D27"/>
    <w:rsid w:val="006E6DF4"/>
    <w:rsid w:val="006E7797"/>
    <w:rsid w:val="006E7EAD"/>
    <w:rsid w:val="006F1943"/>
    <w:rsid w:val="006F3C06"/>
    <w:rsid w:val="006F58BC"/>
    <w:rsid w:val="007019CC"/>
    <w:rsid w:val="007050FC"/>
    <w:rsid w:val="00710A43"/>
    <w:rsid w:val="00713ACE"/>
    <w:rsid w:val="00715E47"/>
    <w:rsid w:val="0071778F"/>
    <w:rsid w:val="00722846"/>
    <w:rsid w:val="007241F5"/>
    <w:rsid w:val="00726A12"/>
    <w:rsid w:val="00727046"/>
    <w:rsid w:val="00731971"/>
    <w:rsid w:val="00733A28"/>
    <w:rsid w:val="007409D1"/>
    <w:rsid w:val="007443D3"/>
    <w:rsid w:val="007503B8"/>
    <w:rsid w:val="007510F5"/>
    <w:rsid w:val="00751791"/>
    <w:rsid w:val="00752EF9"/>
    <w:rsid w:val="00754BBF"/>
    <w:rsid w:val="007601B8"/>
    <w:rsid w:val="007606AF"/>
    <w:rsid w:val="00761198"/>
    <w:rsid w:val="007623B8"/>
    <w:rsid w:val="0076472B"/>
    <w:rsid w:val="00767AE5"/>
    <w:rsid w:val="007706EF"/>
    <w:rsid w:val="007740CC"/>
    <w:rsid w:val="00774187"/>
    <w:rsid w:val="00777DFC"/>
    <w:rsid w:val="007826CD"/>
    <w:rsid w:val="00783F04"/>
    <w:rsid w:val="00792FB0"/>
    <w:rsid w:val="00794143"/>
    <w:rsid w:val="00796B1E"/>
    <w:rsid w:val="00796F86"/>
    <w:rsid w:val="007A1CB9"/>
    <w:rsid w:val="007A2881"/>
    <w:rsid w:val="007A4764"/>
    <w:rsid w:val="007B101C"/>
    <w:rsid w:val="007B6DE7"/>
    <w:rsid w:val="007B7FF2"/>
    <w:rsid w:val="007C10FD"/>
    <w:rsid w:val="007C196F"/>
    <w:rsid w:val="007C1D23"/>
    <w:rsid w:val="007C33F1"/>
    <w:rsid w:val="007D167B"/>
    <w:rsid w:val="007E1B44"/>
    <w:rsid w:val="007E29D9"/>
    <w:rsid w:val="007E732A"/>
    <w:rsid w:val="007F0F62"/>
    <w:rsid w:val="007F10F2"/>
    <w:rsid w:val="007F1E4C"/>
    <w:rsid w:val="007F4E75"/>
    <w:rsid w:val="007F5009"/>
    <w:rsid w:val="007F7C82"/>
    <w:rsid w:val="0080197E"/>
    <w:rsid w:val="00802023"/>
    <w:rsid w:val="00805431"/>
    <w:rsid w:val="00814203"/>
    <w:rsid w:val="0081717A"/>
    <w:rsid w:val="008241CA"/>
    <w:rsid w:val="00825E41"/>
    <w:rsid w:val="00826732"/>
    <w:rsid w:val="00826B35"/>
    <w:rsid w:val="00827F27"/>
    <w:rsid w:val="0083110B"/>
    <w:rsid w:val="00832AAA"/>
    <w:rsid w:val="00833E1D"/>
    <w:rsid w:val="008344D6"/>
    <w:rsid w:val="00843B78"/>
    <w:rsid w:val="008446A8"/>
    <w:rsid w:val="00844871"/>
    <w:rsid w:val="00847170"/>
    <w:rsid w:val="0085128E"/>
    <w:rsid w:val="0085191C"/>
    <w:rsid w:val="0085458C"/>
    <w:rsid w:val="008609D4"/>
    <w:rsid w:val="0086180E"/>
    <w:rsid w:val="00863DB4"/>
    <w:rsid w:val="00865F88"/>
    <w:rsid w:val="008712FC"/>
    <w:rsid w:val="0087762E"/>
    <w:rsid w:val="008777C0"/>
    <w:rsid w:val="00880FA7"/>
    <w:rsid w:val="00884483"/>
    <w:rsid w:val="0088679E"/>
    <w:rsid w:val="0088786B"/>
    <w:rsid w:val="008878D3"/>
    <w:rsid w:val="00890A13"/>
    <w:rsid w:val="00893630"/>
    <w:rsid w:val="00893918"/>
    <w:rsid w:val="00893A34"/>
    <w:rsid w:val="008950D5"/>
    <w:rsid w:val="00897BC7"/>
    <w:rsid w:val="008A29CE"/>
    <w:rsid w:val="008A308C"/>
    <w:rsid w:val="008A39BC"/>
    <w:rsid w:val="008A4A7D"/>
    <w:rsid w:val="008A4C33"/>
    <w:rsid w:val="008A74BA"/>
    <w:rsid w:val="008A7588"/>
    <w:rsid w:val="008A7ACA"/>
    <w:rsid w:val="008B1256"/>
    <w:rsid w:val="008B1AFA"/>
    <w:rsid w:val="008B2733"/>
    <w:rsid w:val="008B2AEF"/>
    <w:rsid w:val="008B2B54"/>
    <w:rsid w:val="008B310A"/>
    <w:rsid w:val="008B6792"/>
    <w:rsid w:val="008B6ED0"/>
    <w:rsid w:val="008B76FA"/>
    <w:rsid w:val="008C3BEC"/>
    <w:rsid w:val="008C3E27"/>
    <w:rsid w:val="008C45C3"/>
    <w:rsid w:val="008C4618"/>
    <w:rsid w:val="008C75AB"/>
    <w:rsid w:val="008D0269"/>
    <w:rsid w:val="008D146A"/>
    <w:rsid w:val="008D58EB"/>
    <w:rsid w:val="008D64A3"/>
    <w:rsid w:val="008D685D"/>
    <w:rsid w:val="008D75D5"/>
    <w:rsid w:val="008E0FDB"/>
    <w:rsid w:val="008E3198"/>
    <w:rsid w:val="008E52CC"/>
    <w:rsid w:val="008E7E1E"/>
    <w:rsid w:val="008F072C"/>
    <w:rsid w:val="008F1214"/>
    <w:rsid w:val="008F1B81"/>
    <w:rsid w:val="008F2067"/>
    <w:rsid w:val="008F41EC"/>
    <w:rsid w:val="008F46B0"/>
    <w:rsid w:val="008F5309"/>
    <w:rsid w:val="008F5BE2"/>
    <w:rsid w:val="008F5E3F"/>
    <w:rsid w:val="008F7128"/>
    <w:rsid w:val="008F78AF"/>
    <w:rsid w:val="009001A4"/>
    <w:rsid w:val="00900682"/>
    <w:rsid w:val="00901705"/>
    <w:rsid w:val="00902623"/>
    <w:rsid w:val="00903269"/>
    <w:rsid w:val="00903983"/>
    <w:rsid w:val="0090445F"/>
    <w:rsid w:val="00905760"/>
    <w:rsid w:val="00905963"/>
    <w:rsid w:val="00910113"/>
    <w:rsid w:val="009101C1"/>
    <w:rsid w:val="00913547"/>
    <w:rsid w:val="00913A58"/>
    <w:rsid w:val="00914943"/>
    <w:rsid w:val="00916384"/>
    <w:rsid w:val="00917BE7"/>
    <w:rsid w:val="00924C38"/>
    <w:rsid w:val="00925DCF"/>
    <w:rsid w:val="0092793F"/>
    <w:rsid w:val="00931387"/>
    <w:rsid w:val="00935C5A"/>
    <w:rsid w:val="00947872"/>
    <w:rsid w:val="00951180"/>
    <w:rsid w:val="0095124A"/>
    <w:rsid w:val="00956BF0"/>
    <w:rsid w:val="00956C4F"/>
    <w:rsid w:val="00963764"/>
    <w:rsid w:val="00963B73"/>
    <w:rsid w:val="00964C02"/>
    <w:rsid w:val="009701F8"/>
    <w:rsid w:val="00975753"/>
    <w:rsid w:val="00977941"/>
    <w:rsid w:val="00977A90"/>
    <w:rsid w:val="00980CDE"/>
    <w:rsid w:val="0098135B"/>
    <w:rsid w:val="0098197B"/>
    <w:rsid w:val="009859D6"/>
    <w:rsid w:val="0099646F"/>
    <w:rsid w:val="00997F9A"/>
    <w:rsid w:val="009A0880"/>
    <w:rsid w:val="009A0C65"/>
    <w:rsid w:val="009A5EC5"/>
    <w:rsid w:val="009A6524"/>
    <w:rsid w:val="009A673D"/>
    <w:rsid w:val="009B0262"/>
    <w:rsid w:val="009B1C5C"/>
    <w:rsid w:val="009B29E1"/>
    <w:rsid w:val="009B2D91"/>
    <w:rsid w:val="009B3756"/>
    <w:rsid w:val="009C269F"/>
    <w:rsid w:val="009C4EB0"/>
    <w:rsid w:val="009C6E98"/>
    <w:rsid w:val="009C7121"/>
    <w:rsid w:val="009D00C1"/>
    <w:rsid w:val="009D1CF4"/>
    <w:rsid w:val="009D1E42"/>
    <w:rsid w:val="009D203D"/>
    <w:rsid w:val="009D5BD6"/>
    <w:rsid w:val="009E031E"/>
    <w:rsid w:val="009E04F2"/>
    <w:rsid w:val="009E1472"/>
    <w:rsid w:val="009E169D"/>
    <w:rsid w:val="009E1E24"/>
    <w:rsid w:val="009E4F25"/>
    <w:rsid w:val="009E522E"/>
    <w:rsid w:val="009E71E5"/>
    <w:rsid w:val="009F2BA9"/>
    <w:rsid w:val="009F3F5F"/>
    <w:rsid w:val="009F7E98"/>
    <w:rsid w:val="00A0088C"/>
    <w:rsid w:val="00A02DAE"/>
    <w:rsid w:val="00A03647"/>
    <w:rsid w:val="00A04776"/>
    <w:rsid w:val="00A16AEF"/>
    <w:rsid w:val="00A231D8"/>
    <w:rsid w:val="00A23AC1"/>
    <w:rsid w:val="00A26B0C"/>
    <w:rsid w:val="00A27A16"/>
    <w:rsid w:val="00A31560"/>
    <w:rsid w:val="00A35644"/>
    <w:rsid w:val="00A35C73"/>
    <w:rsid w:val="00A40ADF"/>
    <w:rsid w:val="00A44582"/>
    <w:rsid w:val="00A45928"/>
    <w:rsid w:val="00A47BA1"/>
    <w:rsid w:val="00A55126"/>
    <w:rsid w:val="00A642E6"/>
    <w:rsid w:val="00A660DA"/>
    <w:rsid w:val="00A70027"/>
    <w:rsid w:val="00A7006E"/>
    <w:rsid w:val="00A7258A"/>
    <w:rsid w:val="00A75B6C"/>
    <w:rsid w:val="00A77528"/>
    <w:rsid w:val="00A77C98"/>
    <w:rsid w:val="00A8206D"/>
    <w:rsid w:val="00A82499"/>
    <w:rsid w:val="00A85950"/>
    <w:rsid w:val="00A85EA4"/>
    <w:rsid w:val="00A90196"/>
    <w:rsid w:val="00A90AE1"/>
    <w:rsid w:val="00A90DD9"/>
    <w:rsid w:val="00A943E9"/>
    <w:rsid w:val="00A94801"/>
    <w:rsid w:val="00A969A8"/>
    <w:rsid w:val="00A96A3E"/>
    <w:rsid w:val="00AA1858"/>
    <w:rsid w:val="00AA2A0E"/>
    <w:rsid w:val="00AA7D73"/>
    <w:rsid w:val="00AB1B36"/>
    <w:rsid w:val="00AB1C6B"/>
    <w:rsid w:val="00AB3B59"/>
    <w:rsid w:val="00AB7905"/>
    <w:rsid w:val="00AB7E77"/>
    <w:rsid w:val="00AC028A"/>
    <w:rsid w:val="00AC15BE"/>
    <w:rsid w:val="00AD06D8"/>
    <w:rsid w:val="00AD2982"/>
    <w:rsid w:val="00AD2F76"/>
    <w:rsid w:val="00AD5226"/>
    <w:rsid w:val="00AD7B80"/>
    <w:rsid w:val="00AE02CB"/>
    <w:rsid w:val="00AE204E"/>
    <w:rsid w:val="00AE2AFD"/>
    <w:rsid w:val="00AE2EC9"/>
    <w:rsid w:val="00AE33CB"/>
    <w:rsid w:val="00AE38DA"/>
    <w:rsid w:val="00AE3FAB"/>
    <w:rsid w:val="00AE5F4E"/>
    <w:rsid w:val="00AE68F8"/>
    <w:rsid w:val="00AE71EC"/>
    <w:rsid w:val="00AF14C0"/>
    <w:rsid w:val="00AF199E"/>
    <w:rsid w:val="00AF3C3C"/>
    <w:rsid w:val="00AF3D97"/>
    <w:rsid w:val="00AF6369"/>
    <w:rsid w:val="00B013D0"/>
    <w:rsid w:val="00B021FC"/>
    <w:rsid w:val="00B02435"/>
    <w:rsid w:val="00B0296C"/>
    <w:rsid w:val="00B03407"/>
    <w:rsid w:val="00B0366F"/>
    <w:rsid w:val="00B04DB3"/>
    <w:rsid w:val="00B07482"/>
    <w:rsid w:val="00B07639"/>
    <w:rsid w:val="00B14C54"/>
    <w:rsid w:val="00B15210"/>
    <w:rsid w:val="00B1596E"/>
    <w:rsid w:val="00B203FF"/>
    <w:rsid w:val="00B20FA3"/>
    <w:rsid w:val="00B2106A"/>
    <w:rsid w:val="00B21FFB"/>
    <w:rsid w:val="00B22BDB"/>
    <w:rsid w:val="00B22C05"/>
    <w:rsid w:val="00B24F76"/>
    <w:rsid w:val="00B265CD"/>
    <w:rsid w:val="00B26BCF"/>
    <w:rsid w:val="00B3105A"/>
    <w:rsid w:val="00B3118F"/>
    <w:rsid w:val="00B3338F"/>
    <w:rsid w:val="00B359AF"/>
    <w:rsid w:val="00B41934"/>
    <w:rsid w:val="00B43460"/>
    <w:rsid w:val="00B438B9"/>
    <w:rsid w:val="00B45EB7"/>
    <w:rsid w:val="00B47291"/>
    <w:rsid w:val="00B5251D"/>
    <w:rsid w:val="00B551C3"/>
    <w:rsid w:val="00B552FC"/>
    <w:rsid w:val="00B557C4"/>
    <w:rsid w:val="00B5633F"/>
    <w:rsid w:val="00B62079"/>
    <w:rsid w:val="00B626A5"/>
    <w:rsid w:val="00B664CB"/>
    <w:rsid w:val="00B66B52"/>
    <w:rsid w:val="00B70364"/>
    <w:rsid w:val="00B70542"/>
    <w:rsid w:val="00B705E0"/>
    <w:rsid w:val="00B708C4"/>
    <w:rsid w:val="00B73D55"/>
    <w:rsid w:val="00B745AB"/>
    <w:rsid w:val="00B757DD"/>
    <w:rsid w:val="00B80791"/>
    <w:rsid w:val="00B81EDB"/>
    <w:rsid w:val="00B82D16"/>
    <w:rsid w:val="00B83E49"/>
    <w:rsid w:val="00B84633"/>
    <w:rsid w:val="00B84982"/>
    <w:rsid w:val="00B85592"/>
    <w:rsid w:val="00B86DA3"/>
    <w:rsid w:val="00B86E74"/>
    <w:rsid w:val="00B87367"/>
    <w:rsid w:val="00B9156E"/>
    <w:rsid w:val="00B9275D"/>
    <w:rsid w:val="00B92D03"/>
    <w:rsid w:val="00B937C6"/>
    <w:rsid w:val="00B93E63"/>
    <w:rsid w:val="00BA2DBD"/>
    <w:rsid w:val="00BA6DCF"/>
    <w:rsid w:val="00BA703C"/>
    <w:rsid w:val="00BB1B98"/>
    <w:rsid w:val="00BB44CE"/>
    <w:rsid w:val="00BB6E74"/>
    <w:rsid w:val="00BB73A0"/>
    <w:rsid w:val="00BC0AB0"/>
    <w:rsid w:val="00BC105D"/>
    <w:rsid w:val="00BC18B9"/>
    <w:rsid w:val="00BC254F"/>
    <w:rsid w:val="00BC31CF"/>
    <w:rsid w:val="00BC4FB2"/>
    <w:rsid w:val="00BC7820"/>
    <w:rsid w:val="00BD261A"/>
    <w:rsid w:val="00BD2D04"/>
    <w:rsid w:val="00BD3D25"/>
    <w:rsid w:val="00BD421F"/>
    <w:rsid w:val="00BD5903"/>
    <w:rsid w:val="00BD7FE8"/>
    <w:rsid w:val="00BE00E7"/>
    <w:rsid w:val="00BE1C9F"/>
    <w:rsid w:val="00BE1FBC"/>
    <w:rsid w:val="00BE2C36"/>
    <w:rsid w:val="00BE3921"/>
    <w:rsid w:val="00BE52CE"/>
    <w:rsid w:val="00BF171E"/>
    <w:rsid w:val="00BF17D2"/>
    <w:rsid w:val="00BF3EA9"/>
    <w:rsid w:val="00C01DED"/>
    <w:rsid w:val="00C043E2"/>
    <w:rsid w:val="00C07453"/>
    <w:rsid w:val="00C12070"/>
    <w:rsid w:val="00C125D3"/>
    <w:rsid w:val="00C17862"/>
    <w:rsid w:val="00C2399E"/>
    <w:rsid w:val="00C239F5"/>
    <w:rsid w:val="00C25CCE"/>
    <w:rsid w:val="00C2611D"/>
    <w:rsid w:val="00C30FE6"/>
    <w:rsid w:val="00C316A2"/>
    <w:rsid w:val="00C3184E"/>
    <w:rsid w:val="00C40D09"/>
    <w:rsid w:val="00C43983"/>
    <w:rsid w:val="00C53480"/>
    <w:rsid w:val="00C572F8"/>
    <w:rsid w:val="00C57B4A"/>
    <w:rsid w:val="00C57B6B"/>
    <w:rsid w:val="00C616C3"/>
    <w:rsid w:val="00C63219"/>
    <w:rsid w:val="00C638C1"/>
    <w:rsid w:val="00C65F90"/>
    <w:rsid w:val="00C73424"/>
    <w:rsid w:val="00C80E3B"/>
    <w:rsid w:val="00C9028A"/>
    <w:rsid w:val="00C90290"/>
    <w:rsid w:val="00C9153B"/>
    <w:rsid w:val="00C93156"/>
    <w:rsid w:val="00C93A4C"/>
    <w:rsid w:val="00C9453C"/>
    <w:rsid w:val="00C94A3B"/>
    <w:rsid w:val="00C94B04"/>
    <w:rsid w:val="00C96C47"/>
    <w:rsid w:val="00C979F3"/>
    <w:rsid w:val="00CA45BB"/>
    <w:rsid w:val="00CA6869"/>
    <w:rsid w:val="00CA690F"/>
    <w:rsid w:val="00CA7A67"/>
    <w:rsid w:val="00CA7B3B"/>
    <w:rsid w:val="00CB1D1B"/>
    <w:rsid w:val="00CB2FE1"/>
    <w:rsid w:val="00CB3709"/>
    <w:rsid w:val="00CB45BD"/>
    <w:rsid w:val="00CB49F4"/>
    <w:rsid w:val="00CB562C"/>
    <w:rsid w:val="00CB711B"/>
    <w:rsid w:val="00CC0239"/>
    <w:rsid w:val="00CC2110"/>
    <w:rsid w:val="00CC2ECA"/>
    <w:rsid w:val="00CC2F46"/>
    <w:rsid w:val="00CC3609"/>
    <w:rsid w:val="00CC4F21"/>
    <w:rsid w:val="00CC5707"/>
    <w:rsid w:val="00CC60B5"/>
    <w:rsid w:val="00CC6DD1"/>
    <w:rsid w:val="00CD28AF"/>
    <w:rsid w:val="00CD2E68"/>
    <w:rsid w:val="00CD35FD"/>
    <w:rsid w:val="00CD7C6E"/>
    <w:rsid w:val="00CE356E"/>
    <w:rsid w:val="00CE4137"/>
    <w:rsid w:val="00CE4338"/>
    <w:rsid w:val="00CE5001"/>
    <w:rsid w:val="00CE6AC9"/>
    <w:rsid w:val="00CF2C9C"/>
    <w:rsid w:val="00CF4735"/>
    <w:rsid w:val="00D0070C"/>
    <w:rsid w:val="00D01638"/>
    <w:rsid w:val="00D01673"/>
    <w:rsid w:val="00D05E05"/>
    <w:rsid w:val="00D06CEC"/>
    <w:rsid w:val="00D113A9"/>
    <w:rsid w:val="00D11A20"/>
    <w:rsid w:val="00D1317C"/>
    <w:rsid w:val="00D16236"/>
    <w:rsid w:val="00D20637"/>
    <w:rsid w:val="00D2164E"/>
    <w:rsid w:val="00D25E27"/>
    <w:rsid w:val="00D33A02"/>
    <w:rsid w:val="00D34931"/>
    <w:rsid w:val="00D36CDB"/>
    <w:rsid w:val="00D376F7"/>
    <w:rsid w:val="00D403D5"/>
    <w:rsid w:val="00D40797"/>
    <w:rsid w:val="00D423E9"/>
    <w:rsid w:val="00D42BC7"/>
    <w:rsid w:val="00D44557"/>
    <w:rsid w:val="00D446ED"/>
    <w:rsid w:val="00D44B68"/>
    <w:rsid w:val="00D47641"/>
    <w:rsid w:val="00D47EF1"/>
    <w:rsid w:val="00D51645"/>
    <w:rsid w:val="00D51702"/>
    <w:rsid w:val="00D51871"/>
    <w:rsid w:val="00D62468"/>
    <w:rsid w:val="00D63FAB"/>
    <w:rsid w:val="00D73C40"/>
    <w:rsid w:val="00D74941"/>
    <w:rsid w:val="00D83C44"/>
    <w:rsid w:val="00D909F7"/>
    <w:rsid w:val="00D90E90"/>
    <w:rsid w:val="00D95A3A"/>
    <w:rsid w:val="00DA17B9"/>
    <w:rsid w:val="00DA1942"/>
    <w:rsid w:val="00DA2DD4"/>
    <w:rsid w:val="00DB00F5"/>
    <w:rsid w:val="00DB29AF"/>
    <w:rsid w:val="00DB2ED0"/>
    <w:rsid w:val="00DB510A"/>
    <w:rsid w:val="00DC0AD2"/>
    <w:rsid w:val="00DC39CB"/>
    <w:rsid w:val="00DC4E1F"/>
    <w:rsid w:val="00DC557B"/>
    <w:rsid w:val="00DC575A"/>
    <w:rsid w:val="00DC6AE5"/>
    <w:rsid w:val="00DD242E"/>
    <w:rsid w:val="00DD3FB9"/>
    <w:rsid w:val="00DD7C8E"/>
    <w:rsid w:val="00DD7E2C"/>
    <w:rsid w:val="00DE710C"/>
    <w:rsid w:val="00DF03CA"/>
    <w:rsid w:val="00DF3041"/>
    <w:rsid w:val="00DF3326"/>
    <w:rsid w:val="00DF4AF8"/>
    <w:rsid w:val="00DF4F67"/>
    <w:rsid w:val="00DF6E3D"/>
    <w:rsid w:val="00E00D8E"/>
    <w:rsid w:val="00E02719"/>
    <w:rsid w:val="00E02C60"/>
    <w:rsid w:val="00E07196"/>
    <w:rsid w:val="00E10B82"/>
    <w:rsid w:val="00E12290"/>
    <w:rsid w:val="00E14134"/>
    <w:rsid w:val="00E16A72"/>
    <w:rsid w:val="00E2044E"/>
    <w:rsid w:val="00E212C8"/>
    <w:rsid w:val="00E223AF"/>
    <w:rsid w:val="00E23548"/>
    <w:rsid w:val="00E26020"/>
    <w:rsid w:val="00E3462B"/>
    <w:rsid w:val="00E37467"/>
    <w:rsid w:val="00E42069"/>
    <w:rsid w:val="00E435C3"/>
    <w:rsid w:val="00E437B7"/>
    <w:rsid w:val="00E4630C"/>
    <w:rsid w:val="00E4726D"/>
    <w:rsid w:val="00E50419"/>
    <w:rsid w:val="00E506FB"/>
    <w:rsid w:val="00E512E6"/>
    <w:rsid w:val="00E51532"/>
    <w:rsid w:val="00E57116"/>
    <w:rsid w:val="00E571AF"/>
    <w:rsid w:val="00E57CBC"/>
    <w:rsid w:val="00E60728"/>
    <w:rsid w:val="00E60CAB"/>
    <w:rsid w:val="00E61D6F"/>
    <w:rsid w:val="00E62D2E"/>
    <w:rsid w:val="00E66540"/>
    <w:rsid w:val="00E66607"/>
    <w:rsid w:val="00E6743F"/>
    <w:rsid w:val="00E67728"/>
    <w:rsid w:val="00E7231F"/>
    <w:rsid w:val="00E73A79"/>
    <w:rsid w:val="00E73FEB"/>
    <w:rsid w:val="00E75F12"/>
    <w:rsid w:val="00E876E0"/>
    <w:rsid w:val="00E91B92"/>
    <w:rsid w:val="00EA140F"/>
    <w:rsid w:val="00EA4281"/>
    <w:rsid w:val="00EA6CC8"/>
    <w:rsid w:val="00EA73BC"/>
    <w:rsid w:val="00EA7994"/>
    <w:rsid w:val="00EB101E"/>
    <w:rsid w:val="00EB1D2A"/>
    <w:rsid w:val="00EB23A0"/>
    <w:rsid w:val="00EB4BCD"/>
    <w:rsid w:val="00EB5B3A"/>
    <w:rsid w:val="00EC1721"/>
    <w:rsid w:val="00EC22E9"/>
    <w:rsid w:val="00EC6A89"/>
    <w:rsid w:val="00EC71A6"/>
    <w:rsid w:val="00ED13F1"/>
    <w:rsid w:val="00ED2BF1"/>
    <w:rsid w:val="00EE01CF"/>
    <w:rsid w:val="00EE25D7"/>
    <w:rsid w:val="00EE3084"/>
    <w:rsid w:val="00EE4C47"/>
    <w:rsid w:val="00EE4F79"/>
    <w:rsid w:val="00EE61E8"/>
    <w:rsid w:val="00EF081A"/>
    <w:rsid w:val="00EF2218"/>
    <w:rsid w:val="00EF2B0B"/>
    <w:rsid w:val="00EF3C8A"/>
    <w:rsid w:val="00EF4D7D"/>
    <w:rsid w:val="00F00A07"/>
    <w:rsid w:val="00F02B94"/>
    <w:rsid w:val="00F03344"/>
    <w:rsid w:val="00F040B0"/>
    <w:rsid w:val="00F043AD"/>
    <w:rsid w:val="00F07549"/>
    <w:rsid w:val="00F07B7F"/>
    <w:rsid w:val="00F07D25"/>
    <w:rsid w:val="00F102C8"/>
    <w:rsid w:val="00F13CA5"/>
    <w:rsid w:val="00F16C65"/>
    <w:rsid w:val="00F27A50"/>
    <w:rsid w:val="00F32A0A"/>
    <w:rsid w:val="00F347D2"/>
    <w:rsid w:val="00F34B64"/>
    <w:rsid w:val="00F416F9"/>
    <w:rsid w:val="00F4182C"/>
    <w:rsid w:val="00F4184B"/>
    <w:rsid w:val="00F44901"/>
    <w:rsid w:val="00F46556"/>
    <w:rsid w:val="00F534A1"/>
    <w:rsid w:val="00F6229B"/>
    <w:rsid w:val="00F628CF"/>
    <w:rsid w:val="00F62982"/>
    <w:rsid w:val="00F66F5B"/>
    <w:rsid w:val="00F72C0A"/>
    <w:rsid w:val="00F76642"/>
    <w:rsid w:val="00F76AAF"/>
    <w:rsid w:val="00F76E07"/>
    <w:rsid w:val="00F77796"/>
    <w:rsid w:val="00F83250"/>
    <w:rsid w:val="00F83946"/>
    <w:rsid w:val="00F853D9"/>
    <w:rsid w:val="00F90CEC"/>
    <w:rsid w:val="00F92181"/>
    <w:rsid w:val="00F948A0"/>
    <w:rsid w:val="00F9508E"/>
    <w:rsid w:val="00F976BE"/>
    <w:rsid w:val="00FA1955"/>
    <w:rsid w:val="00FA54D0"/>
    <w:rsid w:val="00FB1FAE"/>
    <w:rsid w:val="00FB6467"/>
    <w:rsid w:val="00FC24D8"/>
    <w:rsid w:val="00FC6584"/>
    <w:rsid w:val="00FD38CE"/>
    <w:rsid w:val="00FD45F9"/>
    <w:rsid w:val="00FD4680"/>
    <w:rsid w:val="00FE0F51"/>
    <w:rsid w:val="00FE2743"/>
    <w:rsid w:val="00FE5F10"/>
    <w:rsid w:val="00FF3E8C"/>
    <w:rsid w:val="00FF5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130209"/>
  <w15:chartTrackingRefBased/>
  <w15:docId w15:val="{9A48B426-9E1A-4190-ADD7-6606EEC3A9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44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38D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550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3E2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F3E25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F3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3E25"/>
  </w:style>
  <w:style w:type="paragraph" w:styleId="Footer">
    <w:name w:val="footer"/>
    <w:basedOn w:val="Normal"/>
    <w:link w:val="FooterChar"/>
    <w:uiPriority w:val="99"/>
    <w:unhideWhenUsed/>
    <w:rsid w:val="002F3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3E25"/>
  </w:style>
  <w:style w:type="character" w:customStyle="1" w:styleId="Heading1Char">
    <w:name w:val="Heading 1 Char"/>
    <w:basedOn w:val="DefaultParagraphFont"/>
    <w:link w:val="Heading1"/>
    <w:uiPriority w:val="9"/>
    <w:rsid w:val="008844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E38D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CB2FE1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2FE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B2FE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B2FE1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1623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1623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1623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1623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16236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0710DC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5873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B185F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055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2A73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6B755F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4139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62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5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04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9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7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3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9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2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4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2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54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2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6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2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6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4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9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5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51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0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1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77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9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95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6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9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IFR23</b:Tag>
    <b:SourceType>InternetSite</b:SourceType>
    <b:Guid>{3486C3CB-1093-4D77-9CDE-5A89BCF335C1}</b:Guid>
    <b:Title>Who uses IFRS Accounting Standards?</b:Title>
    <b:Year>2023</b:Year>
    <b:Author>
      <b:Author>
        <b:Corporate>IFRS</b:Corporate>
      </b:Author>
    </b:Author>
    <b:YearAccessed>2023</b:YearAccessed>
    <b:MonthAccessed>12</b:MonthAccessed>
    <b:DayAccessed>03</b:DayAccessed>
    <b:URL>https://www.ifrs.org/use-around-the-world/use-of-ifrs-standards-by-jurisdiction/</b:URL>
    <b:RefOrder>2</b:RefOrder>
  </b:Source>
  <b:Source>
    <b:Tag>IFR</b:Tag>
    <b:SourceType>InternetSite</b:SourceType>
    <b:Guid>{4FAB13F2-797D-44AB-8206-AFEBC5371121}</b:Guid>
    <b:Author>
      <b:Author>
        <b:Corporate>IFRS</b:Corporate>
      </b:Author>
    </b:Author>
    <b:Title>Who we are</b:Title>
    <b:Year>2023</b:Year>
    <b:YearAccessed>2023</b:YearAccessed>
    <b:MonthAccessed>12</b:MonthAccessed>
    <b:DayAccessed>03</b:DayAccessed>
    <b:URL>https://www.ifrs.org/about-us/who-we-are/</b:URL>
    <b:RefOrder>3</b:RefOrder>
  </b:Source>
  <b:Source>
    <b:Tag>Net23</b:Tag>
    <b:SourceType>InternetSite</b:SourceType>
    <b:Guid>{DC5BFF99-2E68-4DAC-9238-9FE4F61DD52F}</b:Guid>
    <b:Author>
      <b:Author>
        <b:Corporate>Netherlands Foreign Investment Agency</b:Corporate>
      </b:Author>
    </b:Author>
    <b:Title>World-Class Seaports</b:Title>
    <b:Year>2023</b:Year>
    <b:YearAccessed>2023</b:YearAccessed>
    <b:MonthAccessed>12</b:MonthAccessed>
    <b:DayAccessed>03</b:DayAccessed>
    <b:URL>https://investinholland.com/why-invest/infrastructure/ports/</b:URL>
    <b:RefOrder>4</b:RefOrder>
  </b:Source>
  <b:Source>
    <b:Tag>Raa23</b:Tag>
    <b:SourceType>InternetSite</b:SourceType>
    <b:Guid>{02E3EE2C-7E19-4ACB-A4A0-E017253703CF}</b:Guid>
    <b:Author>
      <b:Author>
        <b:Corporate>Raad voor de Jaarverslaggeving</b:Corporate>
      </b:Author>
    </b:Author>
    <b:Title>Dutch Accounting Standards Board</b:Title>
    <b:Year>2023</b:Year>
    <b:YearAccessed>2023</b:YearAccessed>
    <b:MonthAccessed>12</b:MonthAccessed>
    <b:DayAccessed>03</b:DayAccessed>
    <b:URL>https://www.rjnet.nl/engelse-pagina/#:~:text=The%20Dutch%20Accounting%20Standards%20proceed,of)%20the%20Dutch%20Civil%20Code.</b:URL>
    <b:RefOrder>5</b:RefOrder>
  </b:Source>
  <b:Source>
    <b:Tag>ICA23</b:Tag>
    <b:SourceType>InternetSite</b:SourceType>
    <b:Guid>{37A7FAFA-33B0-4E1B-B967-BB25AFC4C505}</b:Guid>
    <b:Author>
      <b:Author>
        <b:Corporate>ICAEW</b:Corporate>
      </b:Author>
    </b:Author>
    <b:Title>Moving to IFRS reporting: seven lessons </b:Title>
    <b:Year>2023</b:Year>
    <b:YearAccessed>2023</b:YearAccessed>
    <b:MonthAccessed>12</b:MonthAccessed>
    <b:DayAccessed>05</b:DayAccessed>
    <b:URL>https://www.icaew.com/-/media/corporate/files/technical/financial-reporting/ifrs-lessons-learned/ifs-in-the-eu.ashx</b:URL>
    <b:RefOrder>6</b:RefOrder>
  </b:Source>
  <b:Source>
    <b:Tag>Int231</b:Tag>
    <b:SourceType>InternetSite</b:SourceType>
    <b:Guid>{C833FF0B-299C-4B41-BF4D-7DD65B2102E9}</b:Guid>
    <b:Author>
      <b:Author>
        <b:Corporate>International Monetary Fund</b:Corporate>
      </b:Author>
    </b:Author>
    <b:Title>Real GDP growth</b:Title>
    <b:Year>2023</b:Year>
    <b:YearAccessed>2023</b:YearAccessed>
    <b:MonthAccessed>12</b:MonthAccessed>
    <b:DayAccessed>06</b:DayAccessed>
    <b:URL>https://www.imf.org/external/datamapper/NGDP_RPCH@WEO/ZAF/GHA/KEN/ETH/CIV/RWA</b:URL>
    <b:RefOrder>7</b:RefOrder>
  </b:Source>
  <b:Source>
    <b:Tag>Phi22</b:Tag>
    <b:SourceType>InternetSite</b:SourceType>
    <b:Guid>{3F22037F-80A1-4376-9D42-240025B23E3D}</b:Guid>
    <b:Author>
      <b:Author>
        <b:NameList>
          <b:Person>
            <b:Last>Smith</b:Last>
            <b:First>Philip</b:First>
          </b:Person>
        </b:NameList>
      </b:Author>
    </b:Author>
    <b:Title>IFRS Standards in Africa</b:Title>
    <b:Year>2022</b:Year>
    <b:YearAccessed>2023</b:YearAccessed>
    <b:MonthAccessed>12</b:MonthAccessed>
    <b:DayAccessed>08</b:DayAccessed>
    <b:URL>https://abmagazine.accaglobal.com/global/articles/2022/dec/business/ifrs-standards-in-africa.html#:~:text=Kenya's%20IFRS%20journey,not)%20to%20use%20IFRS%20Standards.</b:URL>
    <b:RefOrder>8</b:RefOrder>
  </b:Source>
  <b:Source>
    <b:Tag>Out11</b:Tag>
    <b:SourceType>Report</b:SourceType>
    <b:Guid>{D852CD58-F4CE-48AE-8771-37ABECE8CC88}</b:Guid>
    <b:Title>The Impact of International Financial Reporting Standards (IFRS) Adoption on the Accounting Quality of Listed Companies in Kenya</b:Title>
    <b:Year>2011</b:Year>
    <b:City>Darwin</b:City>
    <b:Publisher>Charles Darwin University</b:Publisher>
    <b:Author>
      <b:Author>
        <b:NameList>
          <b:Person>
            <b:Last>Outa</b:Last>
            <b:First>Erick</b:First>
            <b:Middle>Rading</b:Middle>
          </b:Person>
        </b:NameList>
      </b:Author>
    </b:Author>
    <b:RefOrder>9</b:RefOrder>
  </b:Source>
  <b:Source>
    <b:Tag>Efo16</b:Tag>
    <b:SourceType>Book</b:SourceType>
    <b:Guid>{966C3526-490E-49E1-953F-6E5B1F8D7268}</b:Guid>
    <b:Author>
      <b:Author>
        <b:NameList>
          <b:Person>
            <b:Last>Efobi Uchenna</b:Last>
            <b:First>Matthias</b:First>
            <b:Middle>Nnadi, Sailesh Tanna, Francis Iyoha</b:Middle>
          </b:Person>
        </b:NameList>
      </b:Author>
    </b:Author>
    <b:Title>Economics and Political Implications of International Financial Reporting Standards</b:Title>
    <b:Year>2016</b:Year>
    <b:Publisher> IGI Global</b:Publisher>
    <b:RefOrder>10</b:RefOrder>
  </b:Source>
  <b:Source>
    <b:Tag>dut23</b:Tag>
    <b:SourceType>InternetSite</b:SourceType>
    <b:Guid>{C3EB65F4-9D43-48A2-96AF-4DDB17B8567F}</b:Guid>
    <b:Title>Comparison Between the Dutch GAAP and IFRS</b:Title>
    <b:Year>2023</b:Year>
    <b:Author>
      <b:Author>
        <b:Corporate>dutch-accountants.com</b:Corporate>
      </b:Author>
    </b:Author>
    <b:YearAccessed>2023</b:YearAccessed>
    <b:MonthAccessed>12</b:MonthAccessed>
    <b:DayAccessed>11</b:DayAccessed>
    <b:URL>https://dutch-accountants.com/comparison-between-the-dutch-gaap-and-ifrs/</b:URL>
    <b:RefOrder>1</b:RefOrder>
  </b:Source>
  <b:Source>
    <b:Tag>Phi21</b:Tag>
    <b:SourceType>InternetSite</b:SourceType>
    <b:Guid>{AE577FDE-441D-43D5-B6D0-C77D8D3AE9C9}</b:Guid>
    <b:Author>
      <b:Author>
        <b:NameList>
          <b:Person>
            <b:Last>Smith</b:Last>
            <b:First>Philip</b:First>
          </b:Person>
        </b:NameList>
      </b:Author>
    </b:Author>
    <b:Title>The road to IFRS supremacy</b:Title>
    <b:Year>2021</b:Year>
    <b:YearAccessed>2023</b:YearAccessed>
    <b:MonthAccessed>12</b:MonthAccessed>
    <b:DayAccessed>11</b:DayAccessed>
    <b:URL>https://abmagazine.accaglobal.com/global/articles/2021/sep/technical/the-road-to-ifrs-supremacy.html</b:URL>
    <b:RefOrder>11</b:RefOrder>
  </b:Source>
  <b:Source>
    <b:Tag>Kar14</b:Tag>
    <b:SourceType>JournalArticle</b:SourceType>
    <b:Guid>{CF9FC465-272B-4B46-B22B-44B99CD5836F}</b:Guid>
    <b:Author>
      <b:Author>
        <b:NameList>
          <b:Person>
            <b:Last>Karthik Ramanna</b:Last>
            <b:First>Ewa</b:First>
            <b:Middle>Sletten</b:Middle>
          </b:Person>
        </b:NameList>
      </b:Author>
    </b:Author>
    <b:Title>Network Effects in Countries' Adoption of IFRS</b:Title>
    <b:Year>2014</b:Year>
    <b:JournalName>Accounting Review </b:JournalName>
    <b:Pages>1517–1543</b:Pages>
    <b:Volume>89</b:Volume>
    <b:Issue>4</b:Issue>
    <b:RefOrder>12</b:RefOrder>
  </b:Source>
  <b:Source>
    <b:Tag>Eur13</b:Tag>
    <b:SourceType>InternetSite</b:SourceType>
    <b:Guid>{5E3D3C11-EB9A-41EE-BC3C-7CA468748979}</b:Guid>
    <b:Title>Comparable and clear company financial statements across the EU</b:Title>
    <b:Year>2013</b:Year>
    <b:Author>
      <b:Author>
        <b:Corporate>Eur-Lex</b:Corporate>
      </b:Author>
    </b:Author>
    <b:YearAccessed>2023</b:YearAccessed>
    <b:MonthAccessed>12</b:MonthAccessed>
    <b:DayAccessed>20</b:DayAccessed>
    <b:URL>https://eur-lex.europa.eu/legal-content/EN/LSU/?uri=CELEX:32013L0034</b:URL>
    <b:RefOrder>13</b:RefOrder>
  </b:Source>
  <b:Source>
    <b:Tag>Eur131</b:Tag>
    <b:SourceType>InternetSite</b:SourceType>
    <b:Guid>{39C5A21C-F534-4FA3-9FF5-9E95221587D2}</b:Guid>
    <b:Author>
      <b:Author>
        <b:Corporate>Eur-Lex</b:Corporate>
      </b:Author>
    </b:Author>
    <b:Title>DIRECTIVE 2013/34/EU OF THE EUROPEAN PARLIAMENT AND OF THE COUNCIL</b:Title>
    <b:Year>2013</b:Year>
    <b:YearAccessed>2023</b:YearAccessed>
    <b:MonthAccessed>12</b:MonthAccessed>
    <b:DayAccessed>20</b:DayAccessed>
    <b:URL>https://eur-lex.europa.eu/legal-content/EN/TXT/?uri=celex:32013L0034</b:URL>
    <b:RefOrder>14</b:RefOrder>
  </b:Source>
  <b:Source>
    <b:Tag>The201</b:Tag>
    <b:SourceType>InternetSite</b:SourceType>
    <b:Guid>{5D7E2CDB-E4F2-4740-A318-3E7F89663683}</b:Guid>
    <b:Author>
      <b:Author>
        <b:Corporate>The Bank of New York </b:Corporate>
      </b:Author>
    </b:Author>
    <b:Title>Dutch ADR's</b:Title>
    <b:Year>2020</b:Year>
    <b:YearAccessed>2023</b:YearAccessed>
    <b:MonthAccessed>12</b:MonthAccessed>
    <b:DayAccessed>20</b:DayAccessed>
    <b:URL>http://www.site-by-site.com/adr/europe/adr_nl.htm</b:URL>
    <b:RefOrder>15</b:RefOrder>
  </b:Source>
  <b:Source>
    <b:Tag>TRA23</b:Tag>
    <b:SourceType>InternetSite</b:SourceType>
    <b:Guid>{44196A73-E4DB-4552-BE11-050DD819DEC6}</b:Guid>
    <b:Author>
      <b:Author>
        <b:Corporate>TRADING ECONOMICS</b:Corporate>
      </b:Author>
    </b:Author>
    <b:Title>Kenya Imports</b:Title>
    <b:Year>2023</b:Year>
    <b:YearAccessed>2023</b:YearAccessed>
    <b:MonthAccessed>12</b:MonthAccessed>
    <b:DayAccessed>20</b:DayAccessed>
    <b:URL>https://tradingeconomics.com/kenya/imports</b:URL>
    <b:RefOrder>16</b:RefOrder>
  </b:Source>
  <b:Source>
    <b:Tag>TRA231</b:Tag>
    <b:SourceType>InternetSite</b:SourceType>
    <b:Guid>{43085EBE-DA07-4250-968B-40B5E7B0DF1C}</b:Guid>
    <b:Author>
      <b:Author>
        <b:Corporate>TRADING ECONOMICS</b:Corporate>
      </b:Author>
    </b:Author>
    <b:Title>Kenya Exports</b:Title>
    <b:Year>2023</b:Year>
    <b:YearAccessed>2023</b:YearAccessed>
    <b:MonthAccessed>12</b:MonthAccessed>
    <b:DayAccessed>20</b:DayAccessed>
    <b:URL>https://tradingeconomics.com/kenya/exports</b:URL>
    <b:RefOrder>17</b:RefOrder>
  </b:Source>
  <b:Source>
    <b:Tag>Cou19</b:Tag>
    <b:SourceType>InternetSite</b:SourceType>
    <b:Guid>{86111940-98FD-4FA5-8E93-A440C92AEFD7}</b:Guid>
    <b:Author>
      <b:Author>
        <b:NameList>
          <b:Person>
            <b:Last>Fingar</b:Last>
            <b:First>Courtney</b:First>
          </b:Person>
        </b:NameList>
      </b:Author>
    </b:Author>
    <b:Title>Kenya’s reputation for quality leads companies to choose Nairobi</b:Title>
    <b:Year>2019</b:Year>
    <b:YearAccessed>2023</b:YearAccessed>
    <b:MonthAccessed>12</b:MonthAccessed>
    <b:DayAccessed>20</b:DayAccessed>
    <b:URL>https://www.ft.com/content/367907d0-d558-11e9-8d46-8def889b4137</b:URL>
    <b:RefOrder>18</b:RefOrder>
  </b:Source>
  <b:Source>
    <b:Tag>Aki12</b:Tag>
    <b:SourceType>JournalArticle</b:SourceType>
    <b:Guid>{044D6D74-9CDD-4393-8F3E-A05E9D5CD65B}</b:Guid>
    <b:Title>Adopting International Financial Reporting Standards (IFRS) in Africa: benefits, prospects and challenges </b:Title>
    <b:Year>2012</b:Year>
    <b:Author>
      <b:Author>
        <b:NameList>
          <b:Person>
            <b:Last>Owolabi</b:Last>
            <b:First>Akintola</b:First>
          </b:Person>
        </b:NameList>
      </b:Author>
    </b:Author>
    <b:JournalName>African J. Accounting, Auditing and Finance</b:JournalName>
    <b:Pages>p.77-86</b:Pages>
    <b:Volume>Vol. 1</b:Volume>
    <b:Issue>No. 1</b:Issue>
    <b:RefOrder>19</b:RefOrder>
  </b:Source>
  <b:Source>
    <b:Tag>Gho23</b:Tag>
    <b:SourceType>InternetSite</b:SourceType>
    <b:Guid>{4EE86F00-551E-4ACF-9751-8544DBE43A6A}</b:Guid>
    <b:Author>
      <b:Author>
        <b:NameList>
          <b:Person>
            <b:Last>Ghouma</b:Last>
            <b:First>G.,</b:First>
            <b:Middle>Becha, H., Kalai, M., &amp; Helali, K.</b:Middle>
          </b:Person>
        </b:NameList>
      </b:Author>
    </b:Author>
    <b:Title>Does ifrs mandatory adoption promote economic growth in european countries via cost of capital: pooled mean group-ardl vs generalized method of moments</b:Title>
    <b:Year>2023</b:Year>
    <b:YearAccessed>2023</b:YearAccessed>
    <b:MonthAccessed>12</b:MonthAccessed>
    <b:DayAccessed>21</b:DayAccessed>
    <b:URL>https://core.ac.uk/download/pdf/16700998.pdf</b:URL>
    <b:RefOrder>20</b:RefOrder>
  </b:Source>
  <b:Source>
    <b:Tag>Agy20</b:Tag>
    <b:SourceType>JournalArticle</b:SourceType>
    <b:Guid>{5E7FBA28-C387-40F3-8D44-68346549D9E3}</b:Guid>
    <b:Year>2020</b:Year>
    <b:Pages>pp. 238-261</b:Pages>
    <b:Author>
      <b:Author>
        <b:NameList>
          <b:Person>
            <b:Last>Agyei-Boapeah</b:Last>
            <b:First>Machokoto,</b:First>
            <b:Middle>Amankwah-Amoah, Tunyi, Fosu</b:Middle>
          </b:Person>
        </b:NameList>
      </b:Author>
    </b:Author>
    <b:JournalName>IFRS adoption and firm value: African evidence</b:JournalName>
    <b:Volume>Vol 44</b:Volume>
    <b:Issue>No. 3</b:Issue>
    <b:RefOrder>21</b:RefOrder>
  </b:Source>
</b:Sources>
</file>

<file path=customXml/itemProps1.xml><?xml version="1.0" encoding="utf-8"?>
<ds:datastoreItem xmlns:ds="http://schemas.openxmlformats.org/officeDocument/2006/customXml" ds:itemID="{69D3CEF4-14EA-47AD-BB9B-4E48B67174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2840</Words>
  <Characters>16189</Characters>
  <Application>Microsoft Office Word</Application>
  <DocSecurity>0</DocSecurity>
  <Lines>134</Lines>
  <Paragraphs>37</Paragraphs>
  <ScaleCrop>false</ScaleCrop>
  <Company/>
  <LinksUpToDate>false</LinksUpToDate>
  <CharactersWithSpaces>18992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Report of IAS and IFRS</dc:title>
  <dc:subject>By Robert Yeo (2000752)</dc:subject>
  <dc:creator>Rob Yeo (2000752)</dc:creator>
  <cp:keywords/>
  <dc:description/>
  <cp:lastModifiedBy>Rob Yeo (2000752)</cp:lastModifiedBy>
  <cp:revision>2</cp:revision>
  <dcterms:created xsi:type="dcterms:W3CDTF">2023-12-21T18:05:00Z</dcterms:created>
  <dcterms:modified xsi:type="dcterms:W3CDTF">2023-12-21T18:05:00Z</dcterms:modified>
</cp:coreProperties>
</file>