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13BA2" w14:textId="77777777" w:rsidR="00D76735" w:rsidRDefault="00D76735" w:rsidP="00BC3BB7">
      <w:pPr>
        <w:jc w:val="center"/>
        <w:rPr>
          <w:rFonts w:ascii="Times New Roman" w:hAnsi="Times New Roman" w:cs="Times New Roman"/>
        </w:rPr>
      </w:pPr>
    </w:p>
    <w:p w14:paraId="21775B81" w14:textId="77777777" w:rsidR="00BC3BB7" w:rsidRDefault="00BC3BB7" w:rsidP="00BC3BB7">
      <w:pPr>
        <w:jc w:val="center"/>
        <w:rPr>
          <w:rFonts w:ascii="Times New Roman" w:hAnsi="Times New Roman" w:cs="Times New Roman"/>
        </w:rPr>
      </w:pPr>
    </w:p>
    <w:p w14:paraId="02F73D95" w14:textId="77777777" w:rsidR="00BC3BB7" w:rsidRDefault="00BC3BB7" w:rsidP="00BC3BB7">
      <w:pPr>
        <w:jc w:val="center"/>
        <w:rPr>
          <w:rFonts w:ascii="Times New Roman" w:hAnsi="Times New Roman" w:cs="Times New Roman"/>
        </w:rPr>
      </w:pPr>
    </w:p>
    <w:p w14:paraId="06075EE8" w14:textId="77777777" w:rsidR="00BC3BB7" w:rsidRDefault="00BC3BB7" w:rsidP="00BC3BB7">
      <w:pPr>
        <w:jc w:val="center"/>
        <w:rPr>
          <w:rFonts w:ascii="Times New Roman" w:hAnsi="Times New Roman" w:cs="Times New Roman"/>
        </w:rPr>
      </w:pPr>
    </w:p>
    <w:p w14:paraId="52E8282D" w14:textId="77777777" w:rsidR="00BC3BB7" w:rsidRDefault="00BC3BB7" w:rsidP="00BC3BB7">
      <w:pPr>
        <w:jc w:val="center"/>
        <w:rPr>
          <w:rFonts w:ascii="Times New Roman" w:hAnsi="Times New Roman" w:cs="Times New Roman"/>
        </w:rPr>
      </w:pPr>
    </w:p>
    <w:p w14:paraId="32186603" w14:textId="77777777" w:rsidR="00BC3BB7" w:rsidRDefault="00BC3BB7" w:rsidP="00BC3BB7">
      <w:pPr>
        <w:jc w:val="center"/>
        <w:rPr>
          <w:rFonts w:ascii="Times New Roman" w:hAnsi="Times New Roman" w:cs="Times New Roman"/>
        </w:rPr>
      </w:pPr>
    </w:p>
    <w:p w14:paraId="59B7DA29" w14:textId="77777777" w:rsidR="00BC3BB7" w:rsidRDefault="00BC3BB7" w:rsidP="00BC3BB7">
      <w:pPr>
        <w:jc w:val="center"/>
        <w:rPr>
          <w:rFonts w:ascii="Times New Roman" w:hAnsi="Times New Roman" w:cs="Times New Roman"/>
        </w:rPr>
      </w:pPr>
    </w:p>
    <w:p w14:paraId="3AD0DE1D" w14:textId="22FDEDA2" w:rsidR="00D76735" w:rsidRDefault="00FB440E" w:rsidP="00BC3BB7">
      <w:pPr>
        <w:jc w:val="center"/>
        <w:rPr>
          <w:rFonts w:ascii="Times New Roman" w:hAnsi="Times New Roman" w:cs="Times New Roman"/>
        </w:rPr>
      </w:pPr>
      <w:r>
        <w:rPr>
          <w:rFonts w:ascii="Times New Roman" w:hAnsi="Times New Roman" w:cs="Times New Roman"/>
        </w:rPr>
        <w:t>Student number:</w:t>
      </w:r>
      <w:r w:rsidR="00BC3BB7">
        <w:rPr>
          <w:rFonts w:ascii="Times New Roman" w:hAnsi="Times New Roman" w:cs="Times New Roman"/>
        </w:rPr>
        <w:t xml:space="preserve"> 250</w:t>
      </w:r>
      <w:r w:rsidR="00975EAD">
        <w:rPr>
          <w:rFonts w:ascii="Times New Roman" w:hAnsi="Times New Roman" w:cs="Times New Roman"/>
        </w:rPr>
        <w:t>5925</w:t>
      </w:r>
    </w:p>
    <w:p w14:paraId="01B8B79E" w14:textId="2A7E3867" w:rsidR="00FB440E" w:rsidRDefault="00FB440E" w:rsidP="00BC3BB7">
      <w:pPr>
        <w:jc w:val="center"/>
        <w:rPr>
          <w:rFonts w:ascii="Times New Roman" w:hAnsi="Times New Roman" w:cs="Times New Roman"/>
        </w:rPr>
      </w:pPr>
      <w:r>
        <w:rPr>
          <w:rFonts w:ascii="Times New Roman" w:hAnsi="Times New Roman" w:cs="Times New Roman"/>
        </w:rPr>
        <w:t>Programme:</w:t>
      </w:r>
      <w:r w:rsidR="006D06EE">
        <w:rPr>
          <w:rFonts w:ascii="Times New Roman" w:hAnsi="Times New Roman" w:cs="Times New Roman"/>
        </w:rPr>
        <w:t xml:space="preserve"> MA Children and Young People’s Mental Health including ALN</w:t>
      </w:r>
    </w:p>
    <w:p w14:paraId="0B7398A9" w14:textId="2C482EDB" w:rsidR="00FB440E" w:rsidRDefault="00FB440E" w:rsidP="00BC3BB7">
      <w:pPr>
        <w:jc w:val="center"/>
        <w:rPr>
          <w:rFonts w:ascii="Times New Roman" w:hAnsi="Times New Roman" w:cs="Times New Roman"/>
        </w:rPr>
      </w:pPr>
      <w:r>
        <w:rPr>
          <w:rFonts w:ascii="Times New Roman" w:hAnsi="Times New Roman" w:cs="Times New Roman"/>
        </w:rPr>
        <w:t>Module:</w:t>
      </w:r>
      <w:r w:rsidR="00A06BAB">
        <w:rPr>
          <w:rFonts w:ascii="Times New Roman" w:hAnsi="Times New Roman" w:cs="Times New Roman"/>
        </w:rPr>
        <w:t xml:space="preserve"> ADHD and ASD: Neurodiversity, Mental Health and ALN</w:t>
      </w:r>
    </w:p>
    <w:p w14:paraId="64692CF9" w14:textId="56E2017E" w:rsidR="00FB440E" w:rsidRDefault="00FB440E" w:rsidP="00BC3BB7">
      <w:pPr>
        <w:jc w:val="center"/>
        <w:rPr>
          <w:rFonts w:ascii="Times New Roman" w:hAnsi="Times New Roman" w:cs="Times New Roman"/>
        </w:rPr>
      </w:pPr>
      <w:r>
        <w:rPr>
          <w:rFonts w:ascii="Times New Roman" w:hAnsi="Times New Roman" w:cs="Times New Roman"/>
        </w:rPr>
        <w:t>Module code:</w:t>
      </w:r>
      <w:r w:rsidR="00A06BAB">
        <w:rPr>
          <w:rFonts w:ascii="Times New Roman" w:hAnsi="Times New Roman" w:cs="Times New Roman"/>
        </w:rPr>
        <w:t xml:space="preserve"> ECCY</w:t>
      </w:r>
      <w:r w:rsidR="00072FA0">
        <w:rPr>
          <w:rFonts w:ascii="Times New Roman" w:hAnsi="Times New Roman" w:cs="Times New Roman"/>
        </w:rPr>
        <w:t>7010</w:t>
      </w:r>
    </w:p>
    <w:p w14:paraId="128E264A" w14:textId="00566961" w:rsidR="001939F9" w:rsidRDefault="001939F9" w:rsidP="00BC3BB7">
      <w:pPr>
        <w:jc w:val="center"/>
        <w:rPr>
          <w:rFonts w:ascii="Times New Roman" w:hAnsi="Times New Roman" w:cs="Times New Roman"/>
        </w:rPr>
      </w:pPr>
      <w:r>
        <w:rPr>
          <w:rFonts w:ascii="Times New Roman" w:hAnsi="Times New Roman" w:cs="Times New Roman"/>
        </w:rPr>
        <w:t>Lecturer:</w:t>
      </w:r>
      <w:r w:rsidR="00072FA0">
        <w:rPr>
          <w:rFonts w:ascii="Times New Roman" w:hAnsi="Times New Roman" w:cs="Times New Roman"/>
        </w:rPr>
        <w:t xml:space="preserve"> Dr Charlotte Greenway</w:t>
      </w:r>
    </w:p>
    <w:p w14:paraId="1EA604C9" w14:textId="2BAEFB06" w:rsidR="001939F9" w:rsidRDefault="001939F9" w:rsidP="00BC3BB7">
      <w:pPr>
        <w:jc w:val="center"/>
        <w:rPr>
          <w:rFonts w:ascii="Times New Roman" w:hAnsi="Times New Roman" w:cs="Times New Roman"/>
        </w:rPr>
      </w:pPr>
      <w:r>
        <w:rPr>
          <w:rFonts w:ascii="Times New Roman" w:hAnsi="Times New Roman" w:cs="Times New Roman"/>
        </w:rPr>
        <w:t>Submission date:</w:t>
      </w:r>
      <w:r w:rsidR="00072FA0">
        <w:rPr>
          <w:rFonts w:ascii="Times New Roman" w:hAnsi="Times New Roman" w:cs="Times New Roman"/>
        </w:rPr>
        <w:t xml:space="preserve"> 17/10/2026</w:t>
      </w:r>
    </w:p>
    <w:p w14:paraId="0103F40D" w14:textId="77777777" w:rsidR="00D76735" w:rsidRDefault="00D76735" w:rsidP="003F06E7">
      <w:pPr>
        <w:rPr>
          <w:rFonts w:ascii="Times New Roman" w:hAnsi="Times New Roman" w:cs="Times New Roman"/>
        </w:rPr>
      </w:pPr>
    </w:p>
    <w:p w14:paraId="608B49B7" w14:textId="77777777" w:rsidR="00D76735" w:rsidRDefault="00D76735" w:rsidP="003F06E7">
      <w:pPr>
        <w:rPr>
          <w:rFonts w:ascii="Times New Roman" w:hAnsi="Times New Roman" w:cs="Times New Roman"/>
        </w:rPr>
      </w:pPr>
    </w:p>
    <w:p w14:paraId="0DD9D97F" w14:textId="77777777" w:rsidR="00D76735" w:rsidRDefault="00D76735" w:rsidP="003F06E7">
      <w:pPr>
        <w:rPr>
          <w:rFonts w:ascii="Times New Roman" w:hAnsi="Times New Roman" w:cs="Times New Roman"/>
        </w:rPr>
      </w:pPr>
    </w:p>
    <w:p w14:paraId="4768ABD0" w14:textId="77777777" w:rsidR="00D76735" w:rsidRDefault="00D76735" w:rsidP="003F06E7">
      <w:pPr>
        <w:rPr>
          <w:rFonts w:ascii="Times New Roman" w:hAnsi="Times New Roman" w:cs="Times New Roman"/>
        </w:rPr>
      </w:pPr>
    </w:p>
    <w:p w14:paraId="6CCCF18A" w14:textId="77777777" w:rsidR="00D76735" w:rsidRDefault="00D76735" w:rsidP="003F06E7">
      <w:pPr>
        <w:rPr>
          <w:rFonts w:ascii="Times New Roman" w:hAnsi="Times New Roman" w:cs="Times New Roman"/>
        </w:rPr>
      </w:pPr>
    </w:p>
    <w:p w14:paraId="7DD27D13" w14:textId="77777777" w:rsidR="00D76735" w:rsidRDefault="00D76735" w:rsidP="003F06E7">
      <w:pPr>
        <w:rPr>
          <w:rFonts w:ascii="Times New Roman" w:hAnsi="Times New Roman" w:cs="Times New Roman"/>
        </w:rPr>
      </w:pPr>
    </w:p>
    <w:p w14:paraId="3DA436D6" w14:textId="77777777" w:rsidR="00D76735" w:rsidRDefault="00D76735" w:rsidP="003F06E7">
      <w:pPr>
        <w:rPr>
          <w:rFonts w:ascii="Times New Roman" w:hAnsi="Times New Roman" w:cs="Times New Roman"/>
        </w:rPr>
      </w:pPr>
    </w:p>
    <w:p w14:paraId="0DFB2F25" w14:textId="77777777" w:rsidR="00D76735" w:rsidRDefault="00D76735" w:rsidP="003F06E7">
      <w:pPr>
        <w:rPr>
          <w:rFonts w:ascii="Times New Roman" w:hAnsi="Times New Roman" w:cs="Times New Roman"/>
        </w:rPr>
      </w:pPr>
    </w:p>
    <w:p w14:paraId="23EF4A89" w14:textId="77777777" w:rsidR="00D76735" w:rsidRDefault="00D76735" w:rsidP="003F06E7">
      <w:pPr>
        <w:rPr>
          <w:rFonts w:ascii="Times New Roman" w:hAnsi="Times New Roman" w:cs="Times New Roman"/>
        </w:rPr>
      </w:pPr>
    </w:p>
    <w:p w14:paraId="7DE62F1A" w14:textId="77777777" w:rsidR="00D76735" w:rsidRDefault="00D76735" w:rsidP="003F06E7">
      <w:pPr>
        <w:rPr>
          <w:rFonts w:ascii="Times New Roman" w:hAnsi="Times New Roman" w:cs="Times New Roman"/>
        </w:rPr>
      </w:pPr>
    </w:p>
    <w:p w14:paraId="4FBFF283" w14:textId="77777777" w:rsidR="00D76735" w:rsidRDefault="00D76735" w:rsidP="003F06E7">
      <w:pPr>
        <w:rPr>
          <w:rFonts w:ascii="Times New Roman" w:hAnsi="Times New Roman" w:cs="Times New Roman"/>
        </w:rPr>
      </w:pPr>
    </w:p>
    <w:p w14:paraId="2D1A4CA4" w14:textId="77777777" w:rsidR="00D76735" w:rsidRDefault="00D76735" w:rsidP="003F06E7">
      <w:pPr>
        <w:rPr>
          <w:rFonts w:ascii="Times New Roman" w:hAnsi="Times New Roman" w:cs="Times New Roman"/>
        </w:rPr>
      </w:pPr>
    </w:p>
    <w:p w14:paraId="0BEA7376" w14:textId="77777777" w:rsidR="00D76735" w:rsidRDefault="00D76735" w:rsidP="003F06E7">
      <w:pPr>
        <w:rPr>
          <w:rFonts w:ascii="Times New Roman" w:hAnsi="Times New Roman" w:cs="Times New Roman"/>
        </w:rPr>
      </w:pPr>
    </w:p>
    <w:p w14:paraId="39B8C377" w14:textId="77777777" w:rsidR="00D76735" w:rsidRDefault="00D76735" w:rsidP="003F06E7">
      <w:pPr>
        <w:rPr>
          <w:rFonts w:ascii="Times New Roman" w:hAnsi="Times New Roman" w:cs="Times New Roman"/>
        </w:rPr>
      </w:pPr>
    </w:p>
    <w:p w14:paraId="38E40179" w14:textId="77777777" w:rsidR="00D76735" w:rsidRDefault="00D76735" w:rsidP="003F06E7">
      <w:pPr>
        <w:rPr>
          <w:rFonts w:ascii="Times New Roman" w:hAnsi="Times New Roman" w:cs="Times New Roman"/>
        </w:rPr>
      </w:pPr>
    </w:p>
    <w:p w14:paraId="07C486D8" w14:textId="656D6930" w:rsidR="003F06E7" w:rsidRPr="00A808A6" w:rsidRDefault="003F06E7" w:rsidP="003F06E7">
      <w:pPr>
        <w:rPr>
          <w:rFonts w:ascii="Times New Roman" w:hAnsi="Times New Roman" w:cs="Times New Roman"/>
        </w:rPr>
      </w:pPr>
      <w:r w:rsidRPr="00A808A6">
        <w:rPr>
          <w:rFonts w:ascii="Times New Roman" w:hAnsi="Times New Roman" w:cs="Times New Roman"/>
        </w:rPr>
        <w:lastRenderedPageBreak/>
        <w:t>Hello and welcome to this educational video about the impact of attention deficit hyperactivity disorder</w:t>
      </w:r>
      <w:r w:rsidRPr="00A808A6">
        <w:rPr>
          <w:rStyle w:val="Strong"/>
          <w:rFonts w:ascii="Times New Roman" w:hAnsi="Times New Roman" w:cs="Times New Roman"/>
          <w:b w:val="0"/>
          <w:bCs w:val="0"/>
          <w:shd w:val="clear" w:color="auto" w:fill="FBFAF8"/>
        </w:rPr>
        <w:t xml:space="preserve"> </w:t>
      </w:r>
      <w:r w:rsidRPr="00A808A6">
        <w:rPr>
          <w:rFonts w:ascii="Times New Roman" w:hAnsi="Times New Roman" w:cs="Times New Roman"/>
        </w:rPr>
        <w:t>on children and young people. This video is targeted at parents and carers who wish to understand the impact of ADHD and learn some useful interventions to support children and young people. This video will explore what ADHD is and how it can impact children and young people in their everyday lives. There will be a focus on evidence-based interventions and strategies throughout the video.</w:t>
      </w:r>
    </w:p>
    <w:p w14:paraId="16B549E1" w14:textId="0182F83D" w:rsidR="00941765" w:rsidRPr="00A808A6" w:rsidRDefault="003F06E7" w:rsidP="003F06E7">
      <w:pPr>
        <w:rPr>
          <w:rStyle w:val="Strong"/>
          <w:rFonts w:ascii="Times New Roman" w:hAnsi="Times New Roman" w:cs="Times New Roman"/>
          <w:b w:val="0"/>
          <w:bCs w:val="0"/>
          <w:shd w:val="clear" w:color="auto" w:fill="FBFAF8"/>
        </w:rPr>
      </w:pPr>
      <w:r w:rsidRPr="00A808A6">
        <w:rPr>
          <w:rStyle w:val="Strong"/>
          <w:rFonts w:ascii="Times New Roman" w:hAnsi="Times New Roman" w:cs="Times New Roman"/>
          <w:b w:val="0"/>
          <w:bCs w:val="0"/>
          <w:shd w:val="clear" w:color="auto" w:fill="FBFAF8"/>
        </w:rPr>
        <w:t>ADHD is a common neurodevelopmental disorder typically characterised by persistent and developmentally inappropriate patterns of inattention, hyperactivity and impulsivity. Children and young people with ADHD have impairments across these three main continuums. As a result, young people may find difficulty in sustaining attention, managing impulse control and following instructions</w:t>
      </w:r>
      <w:r w:rsidR="004E178A" w:rsidRPr="00A808A6">
        <w:rPr>
          <w:rStyle w:val="Strong"/>
          <w:rFonts w:ascii="Times New Roman" w:hAnsi="Times New Roman" w:cs="Times New Roman"/>
          <w:b w:val="0"/>
          <w:bCs w:val="0"/>
          <w:shd w:val="clear" w:color="auto" w:fill="FBFAF8"/>
        </w:rPr>
        <w:t xml:space="preserve">. </w:t>
      </w:r>
      <w:r w:rsidRPr="00A808A6">
        <w:rPr>
          <w:rStyle w:val="Strong"/>
          <w:rFonts w:ascii="Times New Roman" w:hAnsi="Times New Roman" w:cs="Times New Roman"/>
          <w:b w:val="0"/>
          <w:bCs w:val="0"/>
          <w:shd w:val="clear" w:color="auto" w:fill="FBFAF8"/>
        </w:rPr>
        <w:t>Alongside the main symptoms of ADHD, children and young people may also experience difficulties with self-regulation, planning, organisation, controlling emotions, staying motivated and managing physical restlessness</w:t>
      </w:r>
      <w:r w:rsidR="00D43C0D" w:rsidRPr="00A808A6">
        <w:rPr>
          <w:rStyle w:val="Strong"/>
          <w:rFonts w:ascii="Times New Roman" w:hAnsi="Times New Roman" w:cs="Times New Roman"/>
          <w:b w:val="0"/>
          <w:bCs w:val="0"/>
          <w:shd w:val="clear" w:color="auto" w:fill="FBFAF8"/>
        </w:rPr>
        <w:t xml:space="preserve"> </w:t>
      </w:r>
      <w:r w:rsidR="00941765" w:rsidRPr="00A808A6">
        <w:rPr>
          <w:rFonts w:ascii="Times New Roman" w:hAnsi="Times New Roman" w:cs="Times New Roman"/>
        </w:rPr>
        <w:t>(National Institute for Health and Care Excellence, 2022)</w:t>
      </w:r>
      <w:r w:rsidR="00941765" w:rsidRPr="00A808A6">
        <w:rPr>
          <w:rFonts w:ascii="Times New Roman" w:hAnsi="Times New Roman" w:cs="Times New Roman"/>
        </w:rPr>
        <w:t>.</w:t>
      </w:r>
    </w:p>
    <w:p w14:paraId="1975D347" w14:textId="6A0F79F0" w:rsidR="003F06E7" w:rsidRPr="00A808A6" w:rsidRDefault="003F06E7" w:rsidP="003F06E7">
      <w:pPr>
        <w:rPr>
          <w:rStyle w:val="Strong"/>
          <w:rFonts w:ascii="Times New Roman" w:hAnsi="Times New Roman" w:cs="Times New Roman"/>
          <w:b w:val="0"/>
          <w:bCs w:val="0"/>
        </w:rPr>
      </w:pPr>
      <w:r w:rsidRPr="00A808A6">
        <w:rPr>
          <w:rStyle w:val="Strong"/>
          <w:rFonts w:ascii="Times New Roman" w:hAnsi="Times New Roman" w:cs="Times New Roman"/>
          <w:b w:val="0"/>
          <w:bCs w:val="0"/>
          <w:shd w:val="clear" w:color="auto" w:fill="FBFAF8"/>
        </w:rPr>
        <w:t xml:space="preserve">Every child and young person with ADHD is unique and will experience ADHD differently. </w:t>
      </w:r>
      <w:r w:rsidRPr="00A808A6">
        <w:rPr>
          <w:rFonts w:ascii="Times New Roman" w:hAnsi="Times New Roman" w:cs="Times New Roman"/>
          <w:shd w:val="clear" w:color="auto" w:fill="FFFFFF"/>
        </w:rPr>
        <w:t>Symptoms of ADHD are often influenced by a combination of several factors such as genetics, environment and neuropsychological</w:t>
      </w:r>
      <w:r w:rsidR="00906D9C" w:rsidRPr="00A808A6">
        <w:rPr>
          <w:rFonts w:ascii="Times New Roman" w:hAnsi="Times New Roman" w:cs="Times New Roman"/>
          <w:shd w:val="clear" w:color="auto" w:fill="FFFFFF"/>
        </w:rPr>
        <w:t xml:space="preserve"> differences</w:t>
      </w:r>
      <w:r w:rsidR="00B97476" w:rsidRPr="00A808A6">
        <w:rPr>
          <w:rFonts w:ascii="Times New Roman" w:hAnsi="Times New Roman" w:cs="Times New Roman"/>
          <w:shd w:val="clear" w:color="auto" w:fill="FFFFFF"/>
        </w:rPr>
        <w:t xml:space="preserve"> </w:t>
      </w:r>
      <w:r w:rsidR="00FB4CA6" w:rsidRPr="00A808A6">
        <w:rPr>
          <w:rFonts w:ascii="Times New Roman" w:hAnsi="Times New Roman" w:cs="Times New Roman"/>
        </w:rPr>
        <w:t>(</w:t>
      </w:r>
      <w:proofErr w:type="spellStart"/>
      <w:r w:rsidR="00FB4CA6" w:rsidRPr="00A808A6">
        <w:rPr>
          <w:rFonts w:ascii="Times New Roman" w:hAnsi="Times New Roman" w:cs="Times New Roman"/>
        </w:rPr>
        <w:t>Maniadaki</w:t>
      </w:r>
      <w:proofErr w:type="spellEnd"/>
      <w:r w:rsidR="00FB4CA6" w:rsidRPr="00A808A6">
        <w:rPr>
          <w:rFonts w:ascii="Times New Roman" w:hAnsi="Times New Roman" w:cs="Times New Roman"/>
        </w:rPr>
        <w:t xml:space="preserve"> and </w:t>
      </w:r>
      <w:proofErr w:type="spellStart"/>
      <w:r w:rsidR="00FB4CA6" w:rsidRPr="00A808A6">
        <w:rPr>
          <w:rFonts w:ascii="Times New Roman" w:hAnsi="Times New Roman" w:cs="Times New Roman"/>
        </w:rPr>
        <w:t>Kakouros</w:t>
      </w:r>
      <w:proofErr w:type="spellEnd"/>
      <w:r w:rsidR="00FB4CA6" w:rsidRPr="00A808A6">
        <w:rPr>
          <w:rFonts w:ascii="Times New Roman" w:hAnsi="Times New Roman" w:cs="Times New Roman"/>
        </w:rPr>
        <w:t>, 2018)</w:t>
      </w:r>
      <w:r w:rsidR="00FB4CA6" w:rsidRPr="00A808A6">
        <w:rPr>
          <w:rFonts w:ascii="Times New Roman" w:hAnsi="Times New Roman" w:cs="Times New Roman"/>
        </w:rPr>
        <w:t xml:space="preserve">. </w:t>
      </w:r>
      <w:r w:rsidRPr="00A808A6">
        <w:rPr>
          <w:rFonts w:ascii="Times New Roman" w:hAnsi="Times New Roman" w:cs="Times New Roman"/>
          <w:shd w:val="clear" w:color="auto" w:fill="FFFFFF"/>
        </w:rPr>
        <w:t>These factors are often interconnected and can vary between individuals;</w:t>
      </w:r>
      <w:r w:rsidRPr="00A808A6">
        <w:rPr>
          <w:rFonts w:ascii="Times New Roman" w:eastAsia="Times New Roman" w:hAnsi="Times New Roman" w:cs="Times New Roman"/>
          <w:kern w:val="0"/>
          <w:lang w:eastAsia="en-GB"/>
          <w14:ligatures w14:val="none"/>
        </w:rPr>
        <w:t xml:space="preserve"> however many experience symptoms consistently throughout the day, which may influence several areas of daily functioning</w:t>
      </w:r>
      <w:r w:rsidR="00D97F3C" w:rsidRPr="00A808A6">
        <w:rPr>
          <w:rFonts w:ascii="Times New Roman" w:eastAsia="Times New Roman" w:hAnsi="Times New Roman" w:cs="Times New Roman"/>
          <w:kern w:val="0"/>
          <w:lang w:eastAsia="en-GB"/>
          <w14:ligatures w14:val="none"/>
        </w:rPr>
        <w:t xml:space="preserve"> </w:t>
      </w:r>
      <w:r w:rsidR="00D97F3C" w:rsidRPr="00A808A6">
        <w:rPr>
          <w:rStyle w:val="Strong"/>
          <w:rFonts w:ascii="Times New Roman" w:hAnsi="Times New Roman" w:cs="Times New Roman"/>
          <w:b w:val="0"/>
          <w:bCs w:val="0"/>
          <w:shd w:val="clear" w:color="auto" w:fill="FBFAF8"/>
        </w:rPr>
        <w:t>(</w:t>
      </w:r>
      <w:r w:rsidR="00D97F3C" w:rsidRPr="00A808A6">
        <w:rPr>
          <w:rFonts w:ascii="Times New Roman" w:eastAsia="Times New Roman" w:hAnsi="Times New Roman" w:cs="Times New Roman"/>
          <w:kern w:val="0"/>
          <w:lang w:eastAsia="en-GB"/>
          <w14:ligatures w14:val="none"/>
        </w:rPr>
        <w:t>Childress</w:t>
      </w:r>
      <w:r w:rsidR="00E539E1" w:rsidRPr="00A808A6">
        <w:rPr>
          <w:rFonts w:ascii="Times New Roman" w:eastAsia="Times New Roman" w:hAnsi="Times New Roman" w:cs="Times New Roman"/>
          <w:kern w:val="0"/>
          <w:lang w:eastAsia="en-GB"/>
          <w14:ligatures w14:val="none"/>
        </w:rPr>
        <w:t xml:space="preserve"> et al</w:t>
      </w:r>
      <w:r w:rsidR="002B0A83" w:rsidRPr="00A808A6">
        <w:rPr>
          <w:rFonts w:ascii="Times New Roman" w:eastAsia="Times New Roman" w:hAnsi="Times New Roman" w:cs="Times New Roman"/>
          <w:kern w:val="0"/>
          <w:lang w:eastAsia="en-GB"/>
          <w14:ligatures w14:val="none"/>
        </w:rPr>
        <w:t>.</w:t>
      </w:r>
      <w:r w:rsidR="00D97F3C" w:rsidRPr="00A808A6">
        <w:rPr>
          <w:rFonts w:ascii="Times New Roman" w:eastAsia="Times New Roman" w:hAnsi="Times New Roman" w:cs="Times New Roman"/>
          <w:kern w:val="0"/>
          <w:lang w:eastAsia="en-GB"/>
          <w14:ligatures w14:val="none"/>
        </w:rPr>
        <w:t>, 2022</w:t>
      </w:r>
      <w:r w:rsidR="00FC2483" w:rsidRPr="00A808A6">
        <w:rPr>
          <w:rFonts w:ascii="Times New Roman" w:eastAsia="Times New Roman" w:hAnsi="Times New Roman" w:cs="Times New Roman"/>
          <w:kern w:val="0"/>
          <w:lang w:eastAsia="en-GB"/>
          <w14:ligatures w14:val="none"/>
        </w:rPr>
        <w:t>)</w:t>
      </w:r>
      <w:r w:rsidR="004E178A" w:rsidRPr="00A808A6">
        <w:rPr>
          <w:rFonts w:ascii="Times New Roman" w:eastAsia="Times New Roman" w:hAnsi="Times New Roman" w:cs="Times New Roman"/>
          <w:kern w:val="0"/>
          <w:lang w:eastAsia="en-GB"/>
          <w14:ligatures w14:val="none"/>
        </w:rPr>
        <w:t xml:space="preserve">. </w:t>
      </w:r>
      <w:r w:rsidRPr="00A808A6">
        <w:rPr>
          <w:rStyle w:val="Strong"/>
          <w:rFonts w:ascii="Times New Roman" w:hAnsi="Times New Roman" w:cs="Times New Roman"/>
          <w:b w:val="0"/>
          <w:bCs w:val="0"/>
          <w:shd w:val="clear" w:color="auto" w:fill="FBFAF8"/>
        </w:rPr>
        <w:t>For an ADHD diagnosis to be established there must be clear evidence that symptoms affect daily functioning</w:t>
      </w:r>
      <w:r w:rsidR="004E178A" w:rsidRPr="00A808A6">
        <w:rPr>
          <w:rStyle w:val="Strong"/>
          <w:rFonts w:ascii="Times New Roman" w:hAnsi="Times New Roman" w:cs="Times New Roman"/>
          <w:b w:val="0"/>
          <w:bCs w:val="0"/>
          <w:shd w:val="clear" w:color="auto" w:fill="FBFAF8"/>
        </w:rPr>
        <w:t xml:space="preserve">, </w:t>
      </w:r>
      <w:r w:rsidRPr="00A808A6">
        <w:rPr>
          <w:rStyle w:val="Strong"/>
          <w:rFonts w:ascii="Times New Roman" w:hAnsi="Times New Roman" w:cs="Times New Roman"/>
          <w:b w:val="0"/>
          <w:bCs w:val="0"/>
          <w:shd w:val="clear" w:color="auto" w:fill="FBFAF8"/>
        </w:rPr>
        <w:t>and symptoms must be present across two settings, such as the home and school environment</w:t>
      </w:r>
      <w:r w:rsidR="00FC2483" w:rsidRPr="00A808A6">
        <w:rPr>
          <w:rStyle w:val="Strong"/>
          <w:rFonts w:ascii="Times New Roman" w:hAnsi="Times New Roman" w:cs="Times New Roman"/>
          <w:b w:val="0"/>
          <w:bCs w:val="0"/>
          <w:shd w:val="clear" w:color="auto" w:fill="FBFAF8"/>
        </w:rPr>
        <w:t xml:space="preserve"> </w:t>
      </w:r>
      <w:r w:rsidR="009673FC" w:rsidRPr="00A808A6">
        <w:rPr>
          <w:rFonts w:ascii="Times New Roman" w:hAnsi="Times New Roman" w:cs="Times New Roman"/>
        </w:rPr>
        <w:t xml:space="preserve">(Re and </w:t>
      </w:r>
      <w:proofErr w:type="spellStart"/>
      <w:r w:rsidR="009673FC" w:rsidRPr="00A808A6">
        <w:rPr>
          <w:rFonts w:ascii="Times New Roman" w:hAnsi="Times New Roman" w:cs="Times New Roman"/>
        </w:rPr>
        <w:t>Capodieci</w:t>
      </w:r>
      <w:proofErr w:type="spellEnd"/>
      <w:r w:rsidR="009673FC" w:rsidRPr="00A808A6">
        <w:rPr>
          <w:rFonts w:ascii="Times New Roman" w:hAnsi="Times New Roman" w:cs="Times New Roman"/>
        </w:rPr>
        <w:t>, 2020)</w:t>
      </w:r>
      <w:r w:rsidR="009673FC" w:rsidRPr="00A808A6">
        <w:rPr>
          <w:rFonts w:ascii="Times New Roman" w:hAnsi="Times New Roman" w:cs="Times New Roman"/>
        </w:rPr>
        <w:t>.</w:t>
      </w:r>
      <w:r w:rsidR="00A808A6" w:rsidRPr="00A808A6">
        <w:rPr>
          <w:rFonts w:ascii="Times New Roman" w:hAnsi="Times New Roman" w:cs="Times New Roman"/>
        </w:rPr>
        <w:t xml:space="preserve"> </w:t>
      </w:r>
    </w:p>
    <w:p w14:paraId="25503BCF" w14:textId="77777777" w:rsidR="003842F1" w:rsidRDefault="00AB24DF" w:rsidP="003F06E7">
      <w:pPr>
        <w:rPr>
          <w:rFonts w:ascii="Times New Roman" w:hAnsi="Times New Roman" w:cs="Times New Roman"/>
        </w:rPr>
      </w:pPr>
      <w:r w:rsidRPr="00A808A6">
        <w:rPr>
          <w:rFonts w:ascii="Times New Roman" w:eastAsia="Times New Roman" w:hAnsi="Times New Roman" w:cs="Times New Roman"/>
          <w:kern w:val="0"/>
          <w:lang w:eastAsia="en-GB"/>
          <w14:ligatures w14:val="none"/>
        </w:rPr>
        <w:t xml:space="preserve">The first </w:t>
      </w:r>
      <w:r w:rsidR="000958BB" w:rsidRPr="00A808A6">
        <w:rPr>
          <w:rFonts w:ascii="Times New Roman" w:eastAsia="Times New Roman" w:hAnsi="Times New Roman" w:cs="Times New Roman"/>
          <w:kern w:val="0"/>
          <w:lang w:eastAsia="en-GB"/>
          <w14:ligatures w14:val="none"/>
        </w:rPr>
        <w:t xml:space="preserve">area of impact to be explored is </w:t>
      </w:r>
      <w:r w:rsidR="003F06E7" w:rsidRPr="00A808A6">
        <w:rPr>
          <w:rFonts w:ascii="Times New Roman" w:eastAsia="Times New Roman" w:hAnsi="Times New Roman" w:cs="Times New Roman"/>
          <w:kern w:val="0"/>
          <w:lang w:eastAsia="en-GB"/>
          <w14:ligatures w14:val="none"/>
        </w:rPr>
        <w:t xml:space="preserve">Learning. </w:t>
      </w:r>
      <w:r w:rsidR="003F06E7" w:rsidRPr="00A808A6">
        <w:rPr>
          <w:rStyle w:val="Strong"/>
          <w:rFonts w:ascii="Times New Roman" w:hAnsi="Times New Roman" w:cs="Times New Roman"/>
          <w:b w:val="0"/>
          <w:bCs w:val="0"/>
          <w:shd w:val="clear" w:color="auto" w:fill="FBFAF8"/>
        </w:rPr>
        <w:t xml:space="preserve">ADHD can have a significant effect on a child and young person’s learning.  ADHD </w:t>
      </w:r>
      <w:r w:rsidR="003F06E7" w:rsidRPr="00A808A6">
        <w:rPr>
          <w:rFonts w:ascii="Times New Roman" w:eastAsia="Times New Roman" w:hAnsi="Times New Roman" w:cs="Times New Roman"/>
          <w:kern w:val="0"/>
          <w:lang w:eastAsia="en-GB"/>
          <w14:ligatures w14:val="none"/>
        </w:rPr>
        <w:t xml:space="preserve">affects learning by disrupting executive functioning, making it harder for children to organise work, following instructions and stay focused. </w:t>
      </w:r>
      <w:r w:rsidR="003F06E7" w:rsidRPr="00A808A6">
        <w:rPr>
          <w:rFonts w:ascii="Times New Roman" w:hAnsi="Times New Roman" w:cs="Times New Roman"/>
          <w:shd w:val="clear" w:color="auto" w:fill="FFFFFF"/>
        </w:rPr>
        <w:t>As a result, individuals with ADHD are at an increased risk of longer-term adverse outcomes, such as lower academic attainment and employment outcomes</w:t>
      </w:r>
      <w:r w:rsidR="00BC7F72" w:rsidRPr="00A808A6">
        <w:rPr>
          <w:rFonts w:ascii="Times New Roman" w:hAnsi="Times New Roman" w:cs="Times New Roman"/>
          <w:shd w:val="clear" w:color="auto" w:fill="FFFFFF"/>
        </w:rPr>
        <w:t xml:space="preserve"> </w:t>
      </w:r>
      <w:r w:rsidR="00FB4CA6" w:rsidRPr="00A808A6">
        <w:rPr>
          <w:rFonts w:ascii="Times New Roman" w:hAnsi="Times New Roman" w:cs="Times New Roman"/>
        </w:rPr>
        <w:t>(</w:t>
      </w:r>
      <w:proofErr w:type="spellStart"/>
      <w:r w:rsidR="00FB4CA6" w:rsidRPr="00A808A6">
        <w:rPr>
          <w:rFonts w:ascii="Times New Roman" w:hAnsi="Times New Roman" w:cs="Times New Roman"/>
        </w:rPr>
        <w:t>Maniadaki</w:t>
      </w:r>
      <w:proofErr w:type="spellEnd"/>
      <w:r w:rsidR="00FB4CA6" w:rsidRPr="00A808A6">
        <w:rPr>
          <w:rFonts w:ascii="Times New Roman" w:hAnsi="Times New Roman" w:cs="Times New Roman"/>
        </w:rPr>
        <w:t xml:space="preserve"> and </w:t>
      </w:r>
      <w:proofErr w:type="spellStart"/>
      <w:r w:rsidR="00FB4CA6" w:rsidRPr="00A808A6">
        <w:rPr>
          <w:rFonts w:ascii="Times New Roman" w:hAnsi="Times New Roman" w:cs="Times New Roman"/>
        </w:rPr>
        <w:t>Kakouros</w:t>
      </w:r>
      <w:proofErr w:type="spellEnd"/>
      <w:r w:rsidR="00FB4CA6" w:rsidRPr="00A808A6">
        <w:rPr>
          <w:rFonts w:ascii="Times New Roman" w:hAnsi="Times New Roman" w:cs="Times New Roman"/>
        </w:rPr>
        <w:t>, 2018)</w:t>
      </w:r>
      <w:r w:rsidR="00FB4CA6" w:rsidRPr="00A808A6">
        <w:rPr>
          <w:rFonts w:ascii="Times New Roman" w:hAnsi="Times New Roman" w:cs="Times New Roman"/>
        </w:rPr>
        <w:t xml:space="preserve">. </w:t>
      </w:r>
      <w:r w:rsidR="003F06E7" w:rsidRPr="00A808A6">
        <w:rPr>
          <w:rStyle w:val="Strong"/>
          <w:rFonts w:ascii="Times New Roman" w:hAnsi="Times New Roman" w:cs="Times New Roman"/>
          <w:b w:val="0"/>
          <w:bCs w:val="0"/>
          <w:shd w:val="clear" w:color="auto" w:fill="FBFAF8"/>
        </w:rPr>
        <w:t>Children and young people with ADHD often demonstrate an understanding of the expectations required by their teachers and have an awareness that their schoolwork could be improved. Consequently, children and young person may experience difficulties consistently demonstrating their full academic potential.</w:t>
      </w:r>
      <w:r w:rsidR="003F06E7" w:rsidRPr="00A808A6">
        <w:rPr>
          <w:rFonts w:ascii="Times New Roman" w:eastAsia="Times New Roman" w:hAnsi="Times New Roman" w:cs="Times New Roman"/>
          <w:kern w:val="0"/>
          <w:lang w:eastAsia="en-GB"/>
          <w14:ligatures w14:val="none"/>
        </w:rPr>
        <w:t xml:space="preserve"> </w:t>
      </w:r>
      <w:r w:rsidR="003F06E7" w:rsidRPr="00A808A6">
        <w:rPr>
          <w:rStyle w:val="Strong"/>
          <w:rFonts w:ascii="Times New Roman" w:hAnsi="Times New Roman" w:cs="Times New Roman"/>
          <w:b w:val="0"/>
          <w:bCs w:val="0"/>
          <w:shd w:val="clear" w:color="auto" w:fill="FBFAF8"/>
        </w:rPr>
        <w:t>ADHD symptoms are often exacerbated in highly structured activities or environments, such as difficulties setting goals, focusing on a task and staying organised</w:t>
      </w:r>
      <w:r w:rsidR="00E04762" w:rsidRPr="00A808A6">
        <w:rPr>
          <w:rStyle w:val="Strong"/>
          <w:rFonts w:ascii="Times New Roman" w:hAnsi="Times New Roman" w:cs="Times New Roman"/>
          <w:b w:val="0"/>
          <w:bCs w:val="0"/>
          <w:shd w:val="clear" w:color="auto" w:fill="FBFAF8"/>
        </w:rPr>
        <w:t xml:space="preserve"> </w:t>
      </w:r>
      <w:r w:rsidR="00026761" w:rsidRPr="00A808A6">
        <w:rPr>
          <w:rFonts w:ascii="Times New Roman" w:hAnsi="Times New Roman" w:cs="Times New Roman"/>
        </w:rPr>
        <w:t>(Russell et al., 2023)</w:t>
      </w:r>
      <w:r w:rsidR="00026761" w:rsidRPr="00A808A6">
        <w:rPr>
          <w:rFonts w:ascii="Times New Roman" w:hAnsi="Times New Roman" w:cs="Times New Roman"/>
        </w:rPr>
        <w:t>.</w:t>
      </w:r>
    </w:p>
    <w:p w14:paraId="58371738" w14:textId="121346D9" w:rsidR="003F06E7" w:rsidRPr="00A808A6" w:rsidRDefault="003F06E7" w:rsidP="003F06E7">
      <w:pPr>
        <w:rPr>
          <w:rStyle w:val="Strong"/>
          <w:rFonts w:ascii="Times New Roman" w:eastAsia="Times New Roman" w:hAnsi="Times New Roman" w:cs="Times New Roman"/>
          <w:b w:val="0"/>
          <w:bCs w:val="0"/>
          <w:kern w:val="0"/>
          <w:lang w:eastAsia="en-GB"/>
          <w14:ligatures w14:val="none"/>
        </w:rPr>
      </w:pPr>
      <w:r w:rsidRPr="00A808A6">
        <w:rPr>
          <w:rFonts w:ascii="Times New Roman" w:eastAsia="Times New Roman" w:hAnsi="Times New Roman" w:cs="Times New Roman"/>
          <w:kern w:val="0"/>
          <w:lang w:eastAsia="en-GB"/>
          <w14:ligatures w14:val="none"/>
        </w:rPr>
        <w:t>There are several approaches that may help children and young people with ADHD’s learning. Such as adapting the learning environment to a neuro-affirming classroom to enable learning tasks more accessible for everyone. Reducing distractions, allowing movement breaks and providing a quieter workspace can support a young person with ADHD</w:t>
      </w:r>
      <w:r w:rsidR="00C52D3F" w:rsidRPr="00A808A6">
        <w:rPr>
          <w:rFonts w:ascii="Times New Roman" w:eastAsia="Times New Roman" w:hAnsi="Times New Roman" w:cs="Times New Roman"/>
          <w:kern w:val="0"/>
          <w:lang w:eastAsia="en-GB"/>
          <w14:ligatures w14:val="none"/>
        </w:rPr>
        <w:t xml:space="preserve"> because these strategies </w:t>
      </w:r>
      <w:r w:rsidR="002A739D" w:rsidRPr="00A808A6">
        <w:rPr>
          <w:rFonts w:ascii="Times New Roman" w:eastAsia="Times New Roman" w:hAnsi="Times New Roman" w:cs="Times New Roman"/>
          <w:kern w:val="0"/>
          <w:lang w:eastAsia="en-GB"/>
          <w14:ligatures w14:val="none"/>
        </w:rPr>
        <w:t xml:space="preserve">can </w:t>
      </w:r>
      <w:r w:rsidR="008E2F8D" w:rsidRPr="00A808A6">
        <w:rPr>
          <w:rFonts w:ascii="Times New Roman" w:eastAsia="Times New Roman" w:hAnsi="Times New Roman" w:cs="Times New Roman"/>
          <w:kern w:val="0"/>
          <w:lang w:eastAsia="en-GB"/>
          <w14:ligatures w14:val="none"/>
        </w:rPr>
        <w:t>enhance</w:t>
      </w:r>
      <w:r w:rsidR="002A739D" w:rsidRPr="00A808A6">
        <w:rPr>
          <w:rFonts w:ascii="Times New Roman" w:eastAsia="Times New Roman" w:hAnsi="Times New Roman" w:cs="Times New Roman"/>
          <w:kern w:val="0"/>
          <w:lang w:eastAsia="en-GB"/>
          <w14:ligatures w14:val="none"/>
        </w:rPr>
        <w:t xml:space="preserve"> </w:t>
      </w:r>
      <w:r w:rsidR="008E2F8D" w:rsidRPr="00A808A6">
        <w:rPr>
          <w:rFonts w:ascii="Times New Roman" w:eastAsia="Times New Roman" w:hAnsi="Times New Roman" w:cs="Times New Roman"/>
          <w:kern w:val="0"/>
          <w:lang w:eastAsia="en-GB"/>
          <w14:ligatures w14:val="none"/>
        </w:rPr>
        <w:t>concentration</w:t>
      </w:r>
      <w:r w:rsidR="004F20B8" w:rsidRPr="00A808A6">
        <w:rPr>
          <w:rFonts w:ascii="Times New Roman" w:eastAsia="Times New Roman" w:hAnsi="Times New Roman" w:cs="Times New Roman"/>
          <w:kern w:val="0"/>
          <w:lang w:eastAsia="en-GB"/>
          <w14:ligatures w14:val="none"/>
        </w:rPr>
        <w:t xml:space="preserve"> </w:t>
      </w:r>
      <w:r w:rsidR="00E55E37" w:rsidRPr="00A808A6">
        <w:rPr>
          <w:rFonts w:ascii="Times New Roman" w:eastAsia="Times New Roman" w:hAnsi="Times New Roman" w:cs="Times New Roman"/>
          <w:kern w:val="0"/>
          <w:lang w:eastAsia="en-GB"/>
          <w14:ligatures w14:val="none"/>
        </w:rPr>
        <w:t xml:space="preserve">and </w:t>
      </w:r>
      <w:r w:rsidR="004F20B8" w:rsidRPr="00A808A6">
        <w:rPr>
          <w:rFonts w:ascii="Times New Roman" w:eastAsia="Times New Roman" w:hAnsi="Times New Roman" w:cs="Times New Roman"/>
          <w:kern w:val="0"/>
          <w:lang w:eastAsia="en-GB"/>
          <w14:ligatures w14:val="none"/>
        </w:rPr>
        <w:t>improve</w:t>
      </w:r>
      <w:r w:rsidR="00E55E37" w:rsidRPr="00A808A6">
        <w:rPr>
          <w:rFonts w:ascii="Times New Roman" w:eastAsia="Times New Roman" w:hAnsi="Times New Roman" w:cs="Times New Roman"/>
          <w:kern w:val="0"/>
          <w:lang w:eastAsia="en-GB"/>
          <w14:ligatures w14:val="none"/>
        </w:rPr>
        <w:t xml:space="preserve"> behaviour, enabling</w:t>
      </w:r>
      <w:r w:rsidR="008E2F8D" w:rsidRPr="00A808A6">
        <w:rPr>
          <w:rFonts w:ascii="Times New Roman" w:eastAsia="Times New Roman" w:hAnsi="Times New Roman" w:cs="Times New Roman"/>
          <w:kern w:val="0"/>
          <w:lang w:eastAsia="en-GB"/>
          <w14:ligatures w14:val="none"/>
        </w:rPr>
        <w:t xml:space="preserve"> them to engage more effectively with learning</w:t>
      </w:r>
      <w:r w:rsidR="004E178A"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kern w:val="0"/>
          <w:lang w:eastAsia="en-GB"/>
          <w14:ligatures w14:val="none"/>
        </w:rPr>
        <w:t xml:space="preserve">Open communication between parents and teachers about a child’s individual classroom needs, alongside involving the child or young person in the </w:t>
      </w:r>
      <w:r w:rsidRPr="00A808A6">
        <w:rPr>
          <w:rFonts w:ascii="Times New Roman" w:eastAsia="Times New Roman" w:hAnsi="Times New Roman" w:cs="Times New Roman"/>
          <w:kern w:val="0"/>
          <w:lang w:eastAsia="en-GB"/>
          <w14:ligatures w14:val="none"/>
        </w:rPr>
        <w:lastRenderedPageBreak/>
        <w:t>discussion is essential to identify the strategies that work best for them</w:t>
      </w:r>
      <w:r w:rsidR="00D94F29" w:rsidRPr="00A808A6">
        <w:rPr>
          <w:rFonts w:ascii="Times New Roman" w:eastAsia="Times New Roman" w:hAnsi="Times New Roman" w:cs="Times New Roman"/>
          <w:kern w:val="0"/>
          <w:lang w:eastAsia="en-GB"/>
          <w14:ligatures w14:val="none"/>
        </w:rPr>
        <w:t xml:space="preserve"> (Welsh Government, 2025</w:t>
      </w:r>
      <w:r w:rsidRPr="00A808A6">
        <w:rPr>
          <w:rFonts w:ascii="Times New Roman" w:eastAsia="Times New Roman" w:hAnsi="Times New Roman" w:cs="Times New Roman"/>
          <w:kern w:val="0"/>
          <w:lang w:eastAsia="en-GB"/>
          <w14:ligatures w14:val="none"/>
        </w:rPr>
        <w:t xml:space="preserve">. </w:t>
      </w:r>
      <w:r w:rsidR="008C6F8E" w:rsidRPr="00A808A6">
        <w:rPr>
          <w:rFonts w:ascii="Times New Roman" w:hAnsi="Times New Roman" w:cs="Times New Roman"/>
          <w:shd w:val="clear" w:color="auto" w:fill="FFFFFF"/>
        </w:rPr>
        <w:t xml:space="preserve">Many children and young people with ADHD struggle to maintain concentration and follow instructions. </w:t>
      </w:r>
      <w:r w:rsidRPr="00A808A6">
        <w:rPr>
          <w:rFonts w:ascii="Times New Roman" w:hAnsi="Times New Roman" w:cs="Times New Roman"/>
          <w:shd w:val="clear" w:color="auto" w:fill="FFFFFF"/>
        </w:rPr>
        <w:t xml:space="preserve">Visual aids </w:t>
      </w:r>
      <w:r w:rsidR="008C6F8E" w:rsidRPr="00A808A6">
        <w:rPr>
          <w:rFonts w:ascii="Times New Roman" w:hAnsi="Times New Roman" w:cs="Times New Roman"/>
          <w:shd w:val="clear" w:color="auto" w:fill="FFFFFF"/>
        </w:rPr>
        <w:t xml:space="preserve">can </w:t>
      </w:r>
      <w:r w:rsidRPr="00A808A6">
        <w:rPr>
          <w:rFonts w:ascii="Times New Roman" w:hAnsi="Times New Roman" w:cs="Times New Roman"/>
          <w:shd w:val="clear" w:color="auto" w:fill="FFFFFF"/>
        </w:rPr>
        <w:t xml:space="preserve">help present instructions to children and young people in a simple and accessible format, whilst promoting independence and problem solving. They can take </w:t>
      </w:r>
      <w:r w:rsidR="00613D0E" w:rsidRPr="00A808A6">
        <w:rPr>
          <w:rFonts w:ascii="Times New Roman" w:hAnsi="Times New Roman" w:cs="Times New Roman"/>
          <w:shd w:val="clear" w:color="auto" w:fill="FFFFFF"/>
        </w:rPr>
        <w:t>several</w:t>
      </w:r>
      <w:r w:rsidRPr="00A808A6">
        <w:rPr>
          <w:rFonts w:ascii="Times New Roman" w:hAnsi="Times New Roman" w:cs="Times New Roman"/>
          <w:shd w:val="clear" w:color="auto" w:fill="FFFFFF"/>
        </w:rPr>
        <w:t xml:space="preserve"> forms such as pictures, symbols and photos. Using a visual timetable at home or in school can organisational skills, routine and overtime independence, by breaking down a task into smaller steps</w:t>
      </w:r>
      <w:r w:rsidR="00D33687" w:rsidRPr="00A808A6">
        <w:rPr>
          <w:rFonts w:ascii="Times New Roman" w:hAnsi="Times New Roman" w:cs="Times New Roman"/>
          <w:shd w:val="clear" w:color="auto" w:fill="FFFFFF"/>
        </w:rPr>
        <w:t xml:space="preserve"> </w:t>
      </w:r>
      <w:r w:rsidR="00D33687" w:rsidRPr="00A808A6">
        <w:rPr>
          <w:rFonts w:ascii="Times New Roman" w:eastAsia="Times New Roman" w:hAnsi="Times New Roman" w:cs="Times New Roman"/>
          <w:kern w:val="0"/>
          <w:lang w:eastAsia="en-GB"/>
          <w14:ligatures w14:val="none"/>
        </w:rPr>
        <w:t>(</w:t>
      </w:r>
      <w:proofErr w:type="spellStart"/>
      <w:r w:rsidR="00D33687" w:rsidRPr="00A808A6">
        <w:rPr>
          <w:rFonts w:ascii="Times New Roman" w:eastAsia="Times New Roman" w:hAnsi="Times New Roman" w:cs="Times New Roman"/>
          <w:kern w:val="0"/>
          <w:lang w:eastAsia="en-GB"/>
          <w14:ligatures w14:val="none"/>
        </w:rPr>
        <w:t>Chmiliar</w:t>
      </w:r>
      <w:proofErr w:type="spellEnd"/>
      <w:r w:rsidR="00D33687" w:rsidRPr="00A808A6">
        <w:rPr>
          <w:rFonts w:ascii="Times New Roman" w:eastAsia="Times New Roman" w:hAnsi="Times New Roman" w:cs="Times New Roman"/>
          <w:kern w:val="0"/>
          <w:lang w:eastAsia="en-GB"/>
          <w14:ligatures w14:val="none"/>
        </w:rPr>
        <w:t>, 2020)</w:t>
      </w:r>
      <w:r w:rsidR="00D33687" w:rsidRPr="00A808A6">
        <w:rPr>
          <w:rFonts w:ascii="Times New Roman" w:hAnsi="Times New Roman" w:cs="Times New Roman"/>
          <w:shd w:val="clear" w:color="auto" w:fill="FFFFFF"/>
        </w:rPr>
        <w:t>.</w:t>
      </w:r>
      <w:r w:rsidR="004E178A" w:rsidRPr="00A808A6">
        <w:rPr>
          <w:rFonts w:ascii="Times New Roman" w:eastAsia="Times New Roman" w:hAnsi="Times New Roman" w:cs="Times New Roman"/>
          <w:kern w:val="0"/>
          <w:lang w:eastAsia="en-GB"/>
          <w14:ligatures w14:val="none"/>
        </w:rPr>
        <w:t xml:space="preserve"> </w:t>
      </w:r>
      <w:r w:rsidR="008C6F8E" w:rsidRPr="00A808A6">
        <w:rPr>
          <w:rFonts w:ascii="Times New Roman" w:hAnsi="Times New Roman" w:cs="Times New Roman"/>
          <w:shd w:val="clear" w:color="auto" w:fill="FFFFFF"/>
        </w:rPr>
        <w:t xml:space="preserve">They </w:t>
      </w:r>
      <w:r w:rsidRPr="00A808A6">
        <w:rPr>
          <w:rFonts w:ascii="Times New Roman" w:hAnsi="Times New Roman" w:cs="Times New Roman"/>
          <w:shd w:val="clear" w:color="auto" w:fill="FFFFFF"/>
        </w:rPr>
        <w:t>can be used in many different scenarios, such as the morning routine at home or completing homework.</w:t>
      </w:r>
      <w:r w:rsidRPr="00A808A6">
        <w:rPr>
          <w:rStyle w:val="Strong"/>
          <w:rFonts w:ascii="Times New Roman" w:hAnsi="Times New Roman" w:cs="Times New Roman"/>
          <w:b w:val="0"/>
          <w:bCs w:val="0"/>
          <w:shd w:val="clear" w:color="auto" w:fill="FBFAF8"/>
        </w:rPr>
        <w:t xml:space="preserve"> </w:t>
      </w:r>
      <w:r w:rsidR="00683044" w:rsidRPr="00A808A6">
        <w:rPr>
          <w:rStyle w:val="Strong"/>
          <w:rFonts w:ascii="Times New Roman" w:hAnsi="Times New Roman" w:cs="Times New Roman"/>
          <w:b w:val="0"/>
          <w:bCs w:val="0"/>
          <w:shd w:val="clear" w:color="auto" w:fill="FBFAF8"/>
        </w:rPr>
        <w:t>For example</w:t>
      </w:r>
      <w:r w:rsidR="00062E7C" w:rsidRPr="00A808A6">
        <w:rPr>
          <w:rStyle w:val="Strong"/>
          <w:rFonts w:ascii="Times New Roman" w:hAnsi="Times New Roman" w:cs="Times New Roman"/>
          <w:b w:val="0"/>
          <w:bCs w:val="0"/>
          <w:shd w:val="clear" w:color="auto" w:fill="FBFAF8"/>
        </w:rPr>
        <w:t xml:space="preserve">, parents could put a visual timetable on the fridge or in the bathroom showing the steps needed to get ready for school in the morning. </w:t>
      </w:r>
      <w:r w:rsidR="00766184" w:rsidRPr="00A808A6">
        <w:rPr>
          <w:rStyle w:val="Strong"/>
          <w:rFonts w:ascii="Times New Roman" w:hAnsi="Times New Roman" w:cs="Times New Roman"/>
          <w:b w:val="0"/>
          <w:bCs w:val="0"/>
          <w:shd w:val="clear" w:color="auto" w:fill="FBFAF8"/>
        </w:rPr>
        <w:t xml:space="preserve">These steps could </w:t>
      </w:r>
      <w:r w:rsidR="00D33687" w:rsidRPr="00A808A6">
        <w:rPr>
          <w:rStyle w:val="Strong"/>
          <w:rFonts w:ascii="Times New Roman" w:hAnsi="Times New Roman" w:cs="Times New Roman"/>
          <w:b w:val="0"/>
          <w:bCs w:val="0"/>
          <w:shd w:val="clear" w:color="auto" w:fill="FBFAF8"/>
        </w:rPr>
        <w:t>include</w:t>
      </w:r>
      <w:r w:rsidR="00830A9D" w:rsidRPr="00A808A6">
        <w:rPr>
          <w:rStyle w:val="Strong"/>
          <w:rFonts w:ascii="Times New Roman" w:hAnsi="Times New Roman" w:cs="Times New Roman"/>
          <w:b w:val="0"/>
          <w:bCs w:val="0"/>
          <w:shd w:val="clear" w:color="auto" w:fill="FBFAF8"/>
        </w:rPr>
        <w:t xml:space="preserve"> step one – get out of bed, step two brush my teeth and wash my face, step three</w:t>
      </w:r>
      <w:r w:rsidR="004542C3" w:rsidRPr="00A808A6">
        <w:rPr>
          <w:rStyle w:val="Strong"/>
          <w:rFonts w:ascii="Times New Roman" w:hAnsi="Times New Roman" w:cs="Times New Roman"/>
          <w:b w:val="0"/>
          <w:bCs w:val="0"/>
          <w:shd w:val="clear" w:color="auto" w:fill="FBFAF8"/>
        </w:rPr>
        <w:t xml:space="preserve"> – get dressed, step four – eat my breakfast and step five – </w:t>
      </w:r>
      <w:r w:rsidR="007251B8" w:rsidRPr="00A808A6">
        <w:rPr>
          <w:rStyle w:val="Strong"/>
          <w:rFonts w:ascii="Times New Roman" w:hAnsi="Times New Roman" w:cs="Times New Roman"/>
          <w:b w:val="0"/>
          <w:bCs w:val="0"/>
          <w:shd w:val="clear" w:color="auto" w:fill="FBFAF8"/>
        </w:rPr>
        <w:t xml:space="preserve">put on my coat and shoes. </w:t>
      </w:r>
    </w:p>
    <w:p w14:paraId="58A87F38" w14:textId="77777777" w:rsidR="003842F1" w:rsidRDefault="001D7D96" w:rsidP="003F06E7">
      <w:pPr>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The second area of impact we will explore is b</w:t>
      </w:r>
      <w:r w:rsidR="003F06E7" w:rsidRPr="00A808A6">
        <w:rPr>
          <w:rFonts w:ascii="Times New Roman" w:eastAsia="Times New Roman" w:hAnsi="Times New Roman" w:cs="Times New Roman"/>
          <w:kern w:val="0"/>
          <w:lang w:eastAsia="en-GB"/>
          <w14:ligatures w14:val="none"/>
        </w:rPr>
        <w:t>ehaviour. Due to various levels of impairment across the three main continuums, attention, inattention and hyperactivity, children and young people with ADHD can often display developmentally inappropriate behaviours and emotional dysregulation. Children and young people with ADHD, in particularly hyperactive-impulsive or combined types are often extremely lively and are always on the go. Impulsiveness can cause an inability to control one’s behaviour, resulting in hurried actions and the need for instant gratification. It may also portray as invasive behaviour, such as interrupting someone mid conversation or shouting out an answer in class</w:t>
      </w:r>
      <w:r w:rsidR="004E178A" w:rsidRPr="00A808A6">
        <w:rPr>
          <w:rFonts w:ascii="Times New Roman" w:eastAsia="Times New Roman" w:hAnsi="Times New Roman" w:cs="Times New Roman"/>
          <w:kern w:val="0"/>
          <w:lang w:eastAsia="en-GB"/>
          <w14:ligatures w14:val="none"/>
        </w:rPr>
        <w:t xml:space="preserve">. </w:t>
      </w:r>
      <w:r w:rsidR="0014465B" w:rsidRPr="00A808A6">
        <w:rPr>
          <w:rFonts w:ascii="Times New Roman" w:eastAsia="Times New Roman" w:hAnsi="Times New Roman" w:cs="Times New Roman"/>
          <w:kern w:val="0"/>
          <w:lang w:eastAsia="en-GB"/>
          <w14:ligatures w14:val="none"/>
        </w:rPr>
        <w:t xml:space="preserve">These </w:t>
      </w:r>
      <w:r w:rsidR="00636697" w:rsidRPr="00A808A6">
        <w:rPr>
          <w:rFonts w:ascii="Times New Roman" w:eastAsia="Times New Roman" w:hAnsi="Times New Roman" w:cs="Times New Roman"/>
          <w:kern w:val="0"/>
          <w:lang w:eastAsia="en-GB"/>
          <w14:ligatures w14:val="none"/>
        </w:rPr>
        <w:t>inappropriate</w:t>
      </w:r>
      <w:r w:rsidR="006B7266" w:rsidRPr="00A808A6">
        <w:rPr>
          <w:rFonts w:ascii="Times New Roman" w:eastAsia="Times New Roman" w:hAnsi="Times New Roman" w:cs="Times New Roman"/>
          <w:kern w:val="0"/>
          <w:lang w:eastAsia="en-GB"/>
          <w14:ligatures w14:val="none"/>
        </w:rPr>
        <w:t xml:space="preserve"> </w:t>
      </w:r>
      <w:r w:rsidR="0014465B" w:rsidRPr="00A808A6">
        <w:rPr>
          <w:rFonts w:ascii="Times New Roman" w:eastAsia="Times New Roman" w:hAnsi="Times New Roman" w:cs="Times New Roman"/>
          <w:kern w:val="0"/>
          <w:lang w:eastAsia="en-GB"/>
          <w14:ligatures w14:val="none"/>
        </w:rPr>
        <w:t>behaviour</w:t>
      </w:r>
      <w:r w:rsidR="006B7266" w:rsidRPr="00A808A6">
        <w:rPr>
          <w:rFonts w:ascii="Times New Roman" w:eastAsia="Times New Roman" w:hAnsi="Times New Roman" w:cs="Times New Roman"/>
          <w:kern w:val="0"/>
          <w:lang w:eastAsia="en-GB"/>
          <w14:ligatures w14:val="none"/>
        </w:rPr>
        <w:t xml:space="preserve">s are frequently misunderstood </w:t>
      </w:r>
      <w:r w:rsidR="00E130BA" w:rsidRPr="00A808A6">
        <w:rPr>
          <w:rFonts w:ascii="Times New Roman" w:eastAsia="Times New Roman" w:hAnsi="Times New Roman" w:cs="Times New Roman"/>
          <w:kern w:val="0"/>
          <w:lang w:eastAsia="en-GB"/>
          <w14:ligatures w14:val="none"/>
        </w:rPr>
        <w:t>because people may see them as deliberate choices rather than symptoms of a n</w:t>
      </w:r>
      <w:r w:rsidR="00636697" w:rsidRPr="00A808A6">
        <w:rPr>
          <w:rFonts w:ascii="Times New Roman" w:eastAsia="Times New Roman" w:hAnsi="Times New Roman" w:cs="Times New Roman"/>
          <w:kern w:val="0"/>
          <w:lang w:eastAsia="en-GB"/>
          <w14:ligatures w14:val="none"/>
        </w:rPr>
        <w:t>eurodevelopmental condition.</w:t>
      </w:r>
      <w:r w:rsidR="0052698C" w:rsidRPr="00A808A6">
        <w:rPr>
          <w:rFonts w:ascii="Times New Roman" w:eastAsia="Times New Roman" w:hAnsi="Times New Roman" w:cs="Times New Roman"/>
          <w:kern w:val="0"/>
          <w:lang w:eastAsia="en-GB"/>
          <w14:ligatures w14:val="none"/>
        </w:rPr>
        <w:t xml:space="preserve"> </w:t>
      </w:r>
      <w:r w:rsidR="001C6556" w:rsidRPr="00A808A6">
        <w:rPr>
          <w:rFonts w:ascii="Times New Roman" w:eastAsia="Times New Roman" w:hAnsi="Times New Roman" w:cs="Times New Roman"/>
          <w:kern w:val="0"/>
          <w:lang w:eastAsia="en-GB"/>
          <w14:ligatures w14:val="none"/>
        </w:rPr>
        <w:t>In contrast, i</w:t>
      </w:r>
      <w:r w:rsidR="0052698C" w:rsidRPr="00A808A6">
        <w:rPr>
          <w:rFonts w:ascii="Times New Roman" w:eastAsia="Times New Roman" w:hAnsi="Times New Roman" w:cs="Times New Roman"/>
          <w:kern w:val="0"/>
          <w:lang w:eastAsia="en-GB"/>
          <w14:ligatures w14:val="none"/>
        </w:rPr>
        <w:t>nattentive type ADHD</w:t>
      </w:r>
      <w:r w:rsidR="0055553A" w:rsidRPr="00A808A6">
        <w:rPr>
          <w:rFonts w:ascii="Times New Roman" w:eastAsia="Times New Roman" w:hAnsi="Times New Roman" w:cs="Times New Roman"/>
          <w:kern w:val="0"/>
          <w:lang w:eastAsia="en-GB"/>
          <w14:ligatures w14:val="none"/>
        </w:rPr>
        <w:t xml:space="preserve"> </w:t>
      </w:r>
      <w:r w:rsidR="0052698C" w:rsidRPr="00A808A6">
        <w:rPr>
          <w:rFonts w:ascii="Times New Roman" w:eastAsia="Times New Roman" w:hAnsi="Times New Roman" w:cs="Times New Roman"/>
          <w:kern w:val="0"/>
          <w:lang w:eastAsia="en-GB"/>
          <w14:ligatures w14:val="none"/>
        </w:rPr>
        <w:t xml:space="preserve">can look </w:t>
      </w:r>
      <w:r w:rsidR="00D923FD" w:rsidRPr="00A808A6">
        <w:rPr>
          <w:rFonts w:ascii="Times New Roman" w:eastAsia="Times New Roman" w:hAnsi="Times New Roman" w:cs="Times New Roman"/>
          <w:kern w:val="0"/>
          <w:lang w:eastAsia="en-GB"/>
          <w14:ligatures w14:val="none"/>
        </w:rPr>
        <w:t>significantly</w:t>
      </w:r>
      <w:r w:rsidR="0052698C" w:rsidRPr="00A808A6">
        <w:rPr>
          <w:rFonts w:ascii="Times New Roman" w:eastAsia="Times New Roman" w:hAnsi="Times New Roman" w:cs="Times New Roman"/>
          <w:kern w:val="0"/>
          <w:lang w:eastAsia="en-GB"/>
          <w14:ligatures w14:val="none"/>
        </w:rPr>
        <w:t xml:space="preserve"> different</w:t>
      </w:r>
      <w:r w:rsidR="00D923FD" w:rsidRPr="00A808A6">
        <w:rPr>
          <w:rFonts w:ascii="Times New Roman" w:eastAsia="Times New Roman" w:hAnsi="Times New Roman" w:cs="Times New Roman"/>
          <w:kern w:val="0"/>
          <w:lang w:eastAsia="en-GB"/>
          <w14:ligatures w14:val="none"/>
        </w:rPr>
        <w:t>.</w:t>
      </w:r>
      <w:r w:rsidR="0008085D" w:rsidRPr="00A808A6">
        <w:rPr>
          <w:rFonts w:ascii="Times New Roman" w:eastAsia="Times New Roman" w:hAnsi="Times New Roman" w:cs="Times New Roman"/>
          <w:kern w:val="0"/>
          <w:lang w:eastAsia="en-GB"/>
          <w14:ligatures w14:val="none"/>
        </w:rPr>
        <w:t xml:space="preserve"> </w:t>
      </w:r>
      <w:r w:rsidR="00D923FD" w:rsidRPr="00A808A6">
        <w:rPr>
          <w:rFonts w:ascii="Times New Roman" w:eastAsia="Times New Roman" w:hAnsi="Times New Roman" w:cs="Times New Roman"/>
          <w:kern w:val="0"/>
          <w:lang w:eastAsia="en-GB"/>
          <w14:ligatures w14:val="none"/>
        </w:rPr>
        <w:t>R</w:t>
      </w:r>
      <w:r w:rsidR="0008085D" w:rsidRPr="00A808A6">
        <w:rPr>
          <w:rFonts w:ascii="Times New Roman" w:eastAsia="Times New Roman" w:hAnsi="Times New Roman" w:cs="Times New Roman"/>
          <w:kern w:val="0"/>
          <w:lang w:eastAsia="en-GB"/>
          <w14:ligatures w14:val="none"/>
        </w:rPr>
        <w:t xml:space="preserve">ather than being visibly hyperactive or disruptive, inattention </w:t>
      </w:r>
      <w:r w:rsidR="00DA2748" w:rsidRPr="00A808A6">
        <w:rPr>
          <w:rFonts w:ascii="Times New Roman" w:eastAsia="Times New Roman" w:hAnsi="Times New Roman" w:cs="Times New Roman"/>
          <w:kern w:val="0"/>
          <w:lang w:eastAsia="en-GB"/>
          <w14:ligatures w14:val="none"/>
        </w:rPr>
        <w:t>may look like quiet, disorganised or easily distracted</w:t>
      </w:r>
      <w:r w:rsidR="00B1028D" w:rsidRPr="00A808A6">
        <w:rPr>
          <w:rFonts w:ascii="Times New Roman" w:eastAsia="Times New Roman" w:hAnsi="Times New Roman" w:cs="Times New Roman"/>
          <w:kern w:val="0"/>
          <w:lang w:eastAsia="en-GB"/>
          <w14:ligatures w14:val="none"/>
        </w:rPr>
        <w:t xml:space="preserve"> </w:t>
      </w:r>
      <w:r w:rsidR="00B1028D" w:rsidRPr="00A808A6">
        <w:rPr>
          <w:rStyle w:val="Strong"/>
          <w:rFonts w:ascii="Times New Roman" w:hAnsi="Times New Roman" w:cs="Times New Roman"/>
          <w:b w:val="0"/>
          <w:bCs w:val="0"/>
          <w:shd w:val="clear" w:color="auto" w:fill="FBFAF8"/>
        </w:rPr>
        <w:t>(</w:t>
      </w:r>
      <w:r w:rsidR="005B289F" w:rsidRPr="00A808A6">
        <w:rPr>
          <w:rFonts w:ascii="Times New Roman" w:hAnsi="Times New Roman" w:cs="Times New Roman"/>
        </w:rPr>
        <w:t xml:space="preserve">Re and </w:t>
      </w:r>
      <w:proofErr w:type="spellStart"/>
      <w:r w:rsidR="005B289F" w:rsidRPr="00A808A6">
        <w:rPr>
          <w:rFonts w:ascii="Times New Roman" w:hAnsi="Times New Roman" w:cs="Times New Roman"/>
        </w:rPr>
        <w:t>Capodieci</w:t>
      </w:r>
      <w:proofErr w:type="spellEnd"/>
      <w:r w:rsidR="005B289F" w:rsidRPr="00A808A6">
        <w:rPr>
          <w:rFonts w:ascii="Times New Roman" w:hAnsi="Times New Roman" w:cs="Times New Roman"/>
        </w:rPr>
        <w:t>, 2020)</w:t>
      </w:r>
      <w:r w:rsidR="005B289F" w:rsidRPr="00A808A6">
        <w:rPr>
          <w:rFonts w:ascii="Times New Roman" w:hAnsi="Times New Roman" w:cs="Times New Roman"/>
        </w:rPr>
        <w:t>.</w:t>
      </w:r>
      <w:r w:rsidR="005B289F" w:rsidRPr="00A808A6">
        <w:rPr>
          <w:rStyle w:val="Strong"/>
          <w:rFonts w:ascii="Times New Roman" w:hAnsi="Times New Roman" w:cs="Times New Roman"/>
          <w:b w:val="0"/>
          <w:bCs w:val="0"/>
          <w:shd w:val="clear" w:color="auto" w:fill="FBFAF8"/>
        </w:rPr>
        <w:t xml:space="preserve"> </w:t>
      </w:r>
      <w:r w:rsidR="00DA2748" w:rsidRPr="00A808A6">
        <w:rPr>
          <w:rFonts w:ascii="Times New Roman" w:eastAsia="Times New Roman" w:hAnsi="Times New Roman" w:cs="Times New Roman"/>
          <w:kern w:val="0"/>
          <w:lang w:eastAsia="en-GB"/>
          <w14:ligatures w14:val="none"/>
        </w:rPr>
        <w:t>As these symptoms may not cause obvious difficulties, struggles often go un</w:t>
      </w:r>
      <w:r w:rsidR="00C668AC" w:rsidRPr="00A808A6">
        <w:rPr>
          <w:rFonts w:ascii="Times New Roman" w:eastAsia="Times New Roman" w:hAnsi="Times New Roman" w:cs="Times New Roman"/>
          <w:kern w:val="0"/>
          <w:lang w:eastAsia="en-GB"/>
          <w14:ligatures w14:val="none"/>
        </w:rPr>
        <w:t xml:space="preserve">noticed for years. </w:t>
      </w:r>
    </w:p>
    <w:p w14:paraId="5482A3AC" w14:textId="0891B3B9" w:rsidR="003F06E7" w:rsidRPr="00A808A6" w:rsidRDefault="003F06E7" w:rsidP="003F06E7">
      <w:pPr>
        <w:rPr>
          <w:rFonts w:ascii="Times New Roman" w:hAnsi="Times New Roman" w:cs="Times New Roman"/>
          <w:shd w:val="clear" w:color="auto" w:fill="FBFAF8"/>
        </w:rPr>
      </w:pPr>
      <w:r w:rsidRPr="00A808A6">
        <w:rPr>
          <w:rStyle w:val="Strong"/>
          <w:rFonts w:ascii="Times New Roman" w:hAnsi="Times New Roman" w:cs="Times New Roman"/>
          <w:b w:val="0"/>
          <w:bCs w:val="0"/>
          <w:shd w:val="clear" w:color="auto" w:fill="FBFAF8"/>
        </w:rPr>
        <w:t>Children and young people</w:t>
      </w:r>
      <w:r w:rsidR="00DE604E" w:rsidRPr="00A808A6">
        <w:rPr>
          <w:rStyle w:val="Strong"/>
          <w:rFonts w:ascii="Times New Roman" w:hAnsi="Times New Roman" w:cs="Times New Roman"/>
          <w:b w:val="0"/>
          <w:bCs w:val="0"/>
          <w:shd w:val="clear" w:color="auto" w:fill="FBFAF8"/>
        </w:rPr>
        <w:t xml:space="preserve"> with ADHD</w:t>
      </w:r>
      <w:r w:rsidRPr="00A808A6">
        <w:rPr>
          <w:rStyle w:val="Strong"/>
          <w:rFonts w:ascii="Times New Roman" w:hAnsi="Times New Roman" w:cs="Times New Roman"/>
          <w:b w:val="0"/>
          <w:bCs w:val="0"/>
          <w:shd w:val="clear" w:color="auto" w:fill="FBFAF8"/>
        </w:rPr>
        <w:t xml:space="preserve"> experiencing </w:t>
      </w:r>
      <w:r w:rsidR="00DE604E" w:rsidRPr="00A808A6">
        <w:rPr>
          <w:rStyle w:val="Strong"/>
          <w:rFonts w:ascii="Times New Roman" w:hAnsi="Times New Roman" w:cs="Times New Roman"/>
          <w:b w:val="0"/>
          <w:bCs w:val="0"/>
          <w:shd w:val="clear" w:color="auto" w:fill="FBFAF8"/>
        </w:rPr>
        <w:t>behavioural</w:t>
      </w:r>
      <w:r w:rsidRPr="00A808A6">
        <w:rPr>
          <w:rStyle w:val="Strong"/>
          <w:rFonts w:ascii="Times New Roman" w:hAnsi="Times New Roman" w:cs="Times New Roman"/>
          <w:b w:val="0"/>
          <w:bCs w:val="0"/>
          <w:shd w:val="clear" w:color="auto" w:fill="FBFAF8"/>
        </w:rPr>
        <w:t xml:space="preserve"> symptoms, together with emotional dysregulation, can have difficulty responding appropriately to stressful situations. </w:t>
      </w:r>
      <w:r w:rsidRPr="00A808A6">
        <w:rPr>
          <w:rFonts w:ascii="Times New Roman" w:eastAsia="Times New Roman" w:hAnsi="Times New Roman" w:cs="Times New Roman"/>
          <w:kern w:val="0"/>
          <w:lang w:eastAsia="en-GB"/>
          <w14:ligatures w14:val="none"/>
        </w:rPr>
        <w:t xml:space="preserve">Behavioural parental training is one of the strongest evidence-based interventions to support behavioural issues. Their aim to is to change a child’s behaviour by changing what happens before and after that behaviour, with a focus on the consequences that may encourage or discourage it. </w:t>
      </w:r>
      <w:r w:rsidR="005151D9" w:rsidRPr="00A808A6">
        <w:rPr>
          <w:rFonts w:ascii="Times New Roman" w:eastAsia="Times New Roman" w:hAnsi="Times New Roman" w:cs="Times New Roman"/>
          <w:kern w:val="0"/>
          <w:lang w:eastAsia="en-GB"/>
          <w14:ligatures w14:val="none"/>
        </w:rPr>
        <w:t>Emph</w:t>
      </w:r>
      <w:r w:rsidR="0001461B" w:rsidRPr="00A808A6">
        <w:rPr>
          <w:rFonts w:ascii="Times New Roman" w:eastAsia="Times New Roman" w:hAnsi="Times New Roman" w:cs="Times New Roman"/>
          <w:kern w:val="0"/>
          <w:lang w:eastAsia="en-GB"/>
          <w14:ligatures w14:val="none"/>
        </w:rPr>
        <w:t xml:space="preserve">asis is placed </w:t>
      </w:r>
      <w:r w:rsidRPr="00A808A6">
        <w:rPr>
          <w:rFonts w:ascii="Times New Roman" w:eastAsia="Times New Roman" w:hAnsi="Times New Roman" w:cs="Times New Roman"/>
          <w:kern w:val="0"/>
          <w:lang w:eastAsia="en-GB"/>
          <w14:ligatures w14:val="none"/>
        </w:rPr>
        <w:t>on reinforcing positive behaviours, establishing routines, consistent consequences and reducing coercive cycles. Evidence shows that completing behavioural parental training can improve family relationships, home functioning and parental confidence</w:t>
      </w:r>
      <w:r w:rsidR="00C905C6" w:rsidRPr="00A808A6">
        <w:rPr>
          <w:rFonts w:ascii="Times New Roman" w:eastAsia="Times New Roman" w:hAnsi="Times New Roman" w:cs="Times New Roman"/>
          <w:kern w:val="0"/>
          <w:lang w:eastAsia="en-GB"/>
          <w14:ligatures w14:val="none"/>
        </w:rPr>
        <w:t xml:space="preserve"> (</w:t>
      </w:r>
      <w:proofErr w:type="spellStart"/>
      <w:r w:rsidR="00C905C6" w:rsidRPr="00A808A6">
        <w:rPr>
          <w:rFonts w:ascii="Times New Roman" w:eastAsia="Times New Roman" w:hAnsi="Times New Roman" w:cs="Times New Roman"/>
          <w:kern w:val="0"/>
          <w:lang w:eastAsia="en-GB"/>
          <w14:ligatures w14:val="none"/>
        </w:rPr>
        <w:t>Albalawi</w:t>
      </w:r>
      <w:proofErr w:type="spellEnd"/>
      <w:r w:rsidR="00C905C6" w:rsidRPr="00A808A6">
        <w:rPr>
          <w:rFonts w:ascii="Times New Roman" w:eastAsia="Times New Roman" w:hAnsi="Times New Roman" w:cs="Times New Roman"/>
          <w:kern w:val="0"/>
          <w:lang w:eastAsia="en-GB"/>
          <w14:ligatures w14:val="none"/>
        </w:rPr>
        <w:t xml:space="preserve"> et al., 2026).</w:t>
      </w:r>
      <w:r w:rsidR="004E178A"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kern w:val="0"/>
          <w:lang w:eastAsia="en-GB"/>
          <w14:ligatures w14:val="none"/>
        </w:rPr>
        <w:t xml:space="preserve">As a result, children and young people display less oppositional behaviour and parents feel </w:t>
      </w:r>
      <w:r w:rsidR="00DA49EE" w:rsidRPr="00A808A6">
        <w:rPr>
          <w:rFonts w:ascii="Times New Roman" w:eastAsia="Times New Roman" w:hAnsi="Times New Roman" w:cs="Times New Roman"/>
          <w:kern w:val="0"/>
          <w:lang w:eastAsia="en-GB"/>
          <w14:ligatures w14:val="none"/>
        </w:rPr>
        <w:t xml:space="preserve">more confident and </w:t>
      </w:r>
      <w:r w:rsidRPr="00A808A6">
        <w:rPr>
          <w:rFonts w:ascii="Times New Roman" w:eastAsia="Times New Roman" w:hAnsi="Times New Roman" w:cs="Times New Roman"/>
          <w:kern w:val="0"/>
          <w:lang w:eastAsia="en-GB"/>
          <w14:ligatures w14:val="none"/>
        </w:rPr>
        <w:t>empowered.</w:t>
      </w:r>
    </w:p>
    <w:p w14:paraId="4AAB1C1F" w14:textId="77777777" w:rsidR="003842F1" w:rsidRDefault="001D7D96" w:rsidP="003F06E7">
      <w:pPr>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The third area of impact </w:t>
      </w:r>
      <w:r w:rsidR="008B3956" w:rsidRPr="00A808A6">
        <w:rPr>
          <w:rFonts w:ascii="Times New Roman" w:eastAsia="Times New Roman" w:hAnsi="Times New Roman" w:cs="Times New Roman"/>
          <w:kern w:val="0"/>
          <w:lang w:eastAsia="en-GB"/>
          <w14:ligatures w14:val="none"/>
        </w:rPr>
        <w:t>to be</w:t>
      </w:r>
      <w:r w:rsidR="0094325B" w:rsidRPr="00A808A6">
        <w:rPr>
          <w:rFonts w:ascii="Times New Roman" w:eastAsia="Times New Roman" w:hAnsi="Times New Roman" w:cs="Times New Roman"/>
          <w:kern w:val="0"/>
          <w:lang w:eastAsia="en-GB"/>
          <w14:ligatures w14:val="none"/>
        </w:rPr>
        <w:t xml:space="preserve"> explore</w:t>
      </w:r>
      <w:r w:rsidR="008B3956" w:rsidRPr="00A808A6">
        <w:rPr>
          <w:rFonts w:ascii="Times New Roman" w:eastAsia="Times New Roman" w:hAnsi="Times New Roman" w:cs="Times New Roman"/>
          <w:kern w:val="0"/>
          <w:lang w:eastAsia="en-GB"/>
          <w14:ligatures w14:val="none"/>
        </w:rPr>
        <w:t>d</w:t>
      </w:r>
      <w:r w:rsidR="0094325B" w:rsidRPr="00A808A6">
        <w:rPr>
          <w:rFonts w:ascii="Times New Roman" w:eastAsia="Times New Roman" w:hAnsi="Times New Roman" w:cs="Times New Roman"/>
          <w:kern w:val="0"/>
          <w:lang w:eastAsia="en-GB"/>
          <w14:ligatures w14:val="none"/>
        </w:rPr>
        <w:t xml:space="preserve"> is r</w:t>
      </w:r>
      <w:r w:rsidR="003F06E7" w:rsidRPr="00A808A6">
        <w:rPr>
          <w:rFonts w:ascii="Times New Roman" w:eastAsia="Times New Roman" w:hAnsi="Times New Roman" w:cs="Times New Roman"/>
          <w:kern w:val="0"/>
          <w:lang w:eastAsia="en-GB"/>
          <w14:ligatures w14:val="none"/>
        </w:rPr>
        <w:t>elationships. ADHD can affect not only the individual but also their wider family and social relationships. Difficulties with communication, emotional regulation, impulsivity and attention can contribute to misunderstandings and conflict within relationships. Overtime, these significant strains on relationships with family members and friends, can potentially lead to the individual with ADHD to feel misunderstood</w:t>
      </w:r>
      <w:r w:rsidR="00640C33" w:rsidRPr="00A808A6">
        <w:rPr>
          <w:rFonts w:ascii="Times New Roman" w:eastAsia="Times New Roman" w:hAnsi="Times New Roman" w:cs="Times New Roman"/>
          <w:kern w:val="0"/>
          <w:lang w:eastAsia="en-GB"/>
          <w14:ligatures w14:val="none"/>
        </w:rPr>
        <w:t xml:space="preserve"> </w:t>
      </w:r>
      <w:r w:rsidR="009824F5" w:rsidRPr="00A808A6">
        <w:rPr>
          <w:rFonts w:ascii="Times New Roman" w:hAnsi="Times New Roman" w:cs="Times New Roman"/>
        </w:rPr>
        <w:t>(</w:t>
      </w:r>
      <w:proofErr w:type="spellStart"/>
      <w:r w:rsidR="009824F5" w:rsidRPr="00A808A6">
        <w:rPr>
          <w:rFonts w:ascii="Times New Roman" w:hAnsi="Times New Roman" w:cs="Times New Roman"/>
        </w:rPr>
        <w:t>Maniadaki</w:t>
      </w:r>
      <w:proofErr w:type="spellEnd"/>
      <w:r w:rsidR="009824F5" w:rsidRPr="00A808A6">
        <w:rPr>
          <w:rFonts w:ascii="Times New Roman" w:hAnsi="Times New Roman" w:cs="Times New Roman"/>
        </w:rPr>
        <w:t xml:space="preserve"> and </w:t>
      </w:r>
      <w:proofErr w:type="spellStart"/>
      <w:r w:rsidR="009824F5" w:rsidRPr="00A808A6">
        <w:rPr>
          <w:rFonts w:ascii="Times New Roman" w:hAnsi="Times New Roman" w:cs="Times New Roman"/>
        </w:rPr>
        <w:t>Kakouros</w:t>
      </w:r>
      <w:proofErr w:type="spellEnd"/>
      <w:r w:rsidR="009824F5" w:rsidRPr="00A808A6">
        <w:rPr>
          <w:rFonts w:ascii="Times New Roman" w:hAnsi="Times New Roman" w:cs="Times New Roman"/>
        </w:rPr>
        <w:t>, 2018)</w:t>
      </w:r>
      <w:r w:rsidR="009824F5" w:rsidRPr="00A808A6">
        <w:rPr>
          <w:rFonts w:ascii="Times New Roman" w:hAnsi="Times New Roman" w:cs="Times New Roman"/>
        </w:rPr>
        <w:t xml:space="preserve">. </w:t>
      </w:r>
      <w:r w:rsidR="003F06E7" w:rsidRPr="00A808A6">
        <w:rPr>
          <w:rFonts w:ascii="Times New Roman" w:eastAsia="Times New Roman" w:hAnsi="Times New Roman" w:cs="Times New Roman"/>
          <w:kern w:val="0"/>
          <w:lang w:eastAsia="en-GB"/>
          <w14:ligatures w14:val="none"/>
        </w:rPr>
        <w:t xml:space="preserve">ADHD can also significantly </w:t>
      </w:r>
      <w:r w:rsidR="003F06E7" w:rsidRPr="00A808A6">
        <w:rPr>
          <w:rFonts w:ascii="Times New Roman" w:eastAsia="Times New Roman" w:hAnsi="Times New Roman" w:cs="Times New Roman"/>
          <w:kern w:val="0"/>
          <w:lang w:eastAsia="en-GB"/>
          <w14:ligatures w14:val="none"/>
        </w:rPr>
        <w:lastRenderedPageBreak/>
        <w:t>affect sibling relationships through feelings of perceived parental favouritism, increased confliction and emotional distress. It is important that parents and carers validate each child’s feelings and emotions, balance individual needs and educate siblings about ADHD</w:t>
      </w:r>
      <w:r w:rsidR="002954C7" w:rsidRPr="00A808A6">
        <w:rPr>
          <w:rFonts w:ascii="Times New Roman" w:eastAsia="Times New Roman" w:hAnsi="Times New Roman" w:cs="Times New Roman"/>
          <w:kern w:val="0"/>
          <w:lang w:eastAsia="en-GB"/>
          <w14:ligatures w14:val="none"/>
        </w:rPr>
        <w:t xml:space="preserve"> (Mcgarrie, 2025</w:t>
      </w:r>
      <w:r w:rsidR="007860DA" w:rsidRPr="00A808A6">
        <w:rPr>
          <w:rFonts w:ascii="Times New Roman" w:eastAsia="Times New Roman" w:hAnsi="Times New Roman" w:cs="Times New Roman"/>
          <w:kern w:val="0"/>
          <w:lang w:eastAsia="en-GB"/>
          <w14:ligatures w14:val="none"/>
        </w:rPr>
        <w:t>).</w:t>
      </w:r>
      <w:r w:rsidR="004E178A" w:rsidRPr="00A808A6">
        <w:rPr>
          <w:rFonts w:ascii="Times New Roman" w:eastAsia="Times New Roman" w:hAnsi="Times New Roman" w:cs="Times New Roman"/>
          <w:kern w:val="0"/>
          <w:lang w:eastAsia="en-GB"/>
          <w14:ligatures w14:val="none"/>
        </w:rPr>
        <w:t xml:space="preserve"> </w:t>
      </w:r>
      <w:r w:rsidR="003F06E7" w:rsidRPr="00A808A6">
        <w:rPr>
          <w:rFonts w:ascii="Times New Roman" w:eastAsia="Times New Roman" w:hAnsi="Times New Roman" w:cs="Times New Roman"/>
          <w:kern w:val="0"/>
          <w:lang w:eastAsia="en-GB"/>
          <w14:ligatures w14:val="none"/>
        </w:rPr>
        <w:t>Children with ADHD may experience difficulties with social skills and peer functioning. These challenges can make it harder to develop and maintain friendships</w:t>
      </w:r>
      <w:r w:rsidR="00DF3FE2" w:rsidRPr="00A808A6">
        <w:rPr>
          <w:rFonts w:ascii="Times New Roman" w:eastAsia="Times New Roman" w:hAnsi="Times New Roman" w:cs="Times New Roman"/>
          <w:kern w:val="0"/>
          <w:lang w:eastAsia="en-GB"/>
          <w14:ligatures w14:val="none"/>
        </w:rPr>
        <w:t xml:space="preserve"> (French et al., 2024)</w:t>
      </w:r>
      <w:r w:rsidR="00AD1380" w:rsidRPr="00A808A6">
        <w:rPr>
          <w:rFonts w:ascii="Times New Roman" w:eastAsia="Times New Roman" w:hAnsi="Times New Roman" w:cs="Times New Roman"/>
          <w:kern w:val="0"/>
          <w:lang w:eastAsia="en-GB"/>
          <w14:ligatures w14:val="none"/>
        </w:rPr>
        <w:t>.</w:t>
      </w:r>
      <w:r w:rsidR="004E178A" w:rsidRPr="00A808A6">
        <w:rPr>
          <w:rFonts w:ascii="Times New Roman" w:eastAsia="Times New Roman" w:hAnsi="Times New Roman" w:cs="Times New Roman"/>
          <w:kern w:val="0"/>
          <w:lang w:eastAsia="en-GB"/>
          <w14:ligatures w14:val="none"/>
        </w:rPr>
        <w:t xml:space="preserve"> </w:t>
      </w:r>
      <w:r w:rsidR="003F06E7" w:rsidRPr="00A808A6">
        <w:rPr>
          <w:rFonts w:ascii="Times New Roman" w:eastAsia="Times New Roman" w:hAnsi="Times New Roman" w:cs="Times New Roman"/>
          <w:kern w:val="0"/>
          <w:lang w:eastAsia="en-GB"/>
          <w14:ligatures w14:val="none"/>
        </w:rPr>
        <w:t>These difficulties can be particularly notice during adolescence, as secondary school students with ADHD may be more vulnerable to bullying and peer victimisation</w:t>
      </w:r>
      <w:r w:rsidR="00B61976" w:rsidRPr="00A808A6">
        <w:rPr>
          <w:rFonts w:ascii="Times New Roman" w:eastAsia="Times New Roman" w:hAnsi="Times New Roman" w:cs="Times New Roman"/>
          <w:kern w:val="0"/>
          <w:lang w:eastAsia="en-GB"/>
          <w14:ligatures w14:val="none"/>
        </w:rPr>
        <w:t xml:space="preserve"> </w:t>
      </w:r>
      <w:r w:rsidR="003F06E7" w:rsidRPr="00A808A6">
        <w:rPr>
          <w:rFonts w:ascii="Times New Roman" w:eastAsia="Times New Roman" w:hAnsi="Times New Roman" w:cs="Times New Roman"/>
          <w:kern w:val="0"/>
          <w:lang w:eastAsia="en-GB"/>
          <w14:ligatures w14:val="none"/>
        </w:rPr>
        <w:t>which can further affect social relationships and sense of belonging</w:t>
      </w:r>
      <w:r w:rsidR="00DF3FE2" w:rsidRPr="00A808A6">
        <w:rPr>
          <w:rFonts w:ascii="Times New Roman" w:eastAsia="Times New Roman" w:hAnsi="Times New Roman" w:cs="Times New Roman"/>
          <w:kern w:val="0"/>
          <w:lang w:eastAsia="en-GB"/>
          <w14:ligatures w14:val="none"/>
        </w:rPr>
        <w:t xml:space="preserve"> (Dupaul and Stoner, 2014). </w:t>
      </w:r>
      <w:r w:rsidR="00ED6954" w:rsidRPr="00A808A6">
        <w:rPr>
          <w:rFonts w:ascii="Times New Roman" w:eastAsia="Times New Roman" w:hAnsi="Times New Roman" w:cs="Times New Roman"/>
          <w:kern w:val="0"/>
          <w:lang w:eastAsia="en-GB"/>
          <w14:ligatures w14:val="none"/>
        </w:rPr>
        <w:t xml:space="preserve"> </w:t>
      </w:r>
      <w:r w:rsidR="004E178A" w:rsidRPr="00A808A6">
        <w:rPr>
          <w:rFonts w:ascii="Times New Roman" w:eastAsia="Times New Roman" w:hAnsi="Times New Roman" w:cs="Times New Roman"/>
          <w:kern w:val="0"/>
          <w:lang w:eastAsia="en-GB"/>
          <w14:ligatures w14:val="none"/>
        </w:rPr>
        <w:t xml:space="preserve"> </w:t>
      </w:r>
    </w:p>
    <w:p w14:paraId="32CDDFA4" w14:textId="43B9D19C" w:rsidR="003F06E7" w:rsidRPr="00A808A6" w:rsidRDefault="003F06E7" w:rsidP="003F06E7">
      <w:pPr>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Psychoeducation as a core early intervention</w:t>
      </w:r>
      <w:r w:rsidR="00500222" w:rsidRPr="00A808A6">
        <w:rPr>
          <w:rFonts w:ascii="Times New Roman" w:eastAsia="Times New Roman" w:hAnsi="Times New Roman" w:cs="Times New Roman"/>
          <w:kern w:val="0"/>
          <w:lang w:eastAsia="en-GB"/>
          <w14:ligatures w14:val="none"/>
        </w:rPr>
        <w:t xml:space="preserve"> for ADHD</w:t>
      </w:r>
      <w:r w:rsidR="004E178A"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kern w:val="0"/>
          <w:lang w:eastAsia="en-GB"/>
          <w14:ligatures w14:val="none"/>
        </w:rPr>
        <w:t>It provides the essential foundation t</w:t>
      </w:r>
      <w:r w:rsidR="0051639E" w:rsidRPr="00A808A6">
        <w:rPr>
          <w:rFonts w:ascii="Times New Roman" w:eastAsia="Times New Roman" w:hAnsi="Times New Roman" w:cs="Times New Roman"/>
          <w:kern w:val="0"/>
          <w:lang w:eastAsia="en-GB"/>
          <w14:ligatures w14:val="none"/>
        </w:rPr>
        <w:t xml:space="preserve">o promote </w:t>
      </w:r>
      <w:r w:rsidRPr="00A808A6">
        <w:rPr>
          <w:rFonts w:ascii="Times New Roman" w:eastAsia="Times New Roman" w:hAnsi="Times New Roman" w:cs="Times New Roman"/>
          <w:kern w:val="0"/>
          <w:lang w:eastAsia="en-GB"/>
          <w14:ligatures w14:val="none"/>
        </w:rPr>
        <w:t>understand</w:t>
      </w:r>
      <w:r w:rsidR="0051639E" w:rsidRPr="00A808A6">
        <w:rPr>
          <w:rFonts w:ascii="Times New Roman" w:eastAsia="Times New Roman" w:hAnsi="Times New Roman" w:cs="Times New Roman"/>
          <w:kern w:val="0"/>
          <w:lang w:eastAsia="en-GB"/>
          <w14:ligatures w14:val="none"/>
        </w:rPr>
        <w:t xml:space="preserve">ing and self-awareness around </w:t>
      </w:r>
      <w:r w:rsidRPr="00A808A6">
        <w:rPr>
          <w:rFonts w:ascii="Times New Roman" w:eastAsia="Times New Roman" w:hAnsi="Times New Roman" w:cs="Times New Roman"/>
          <w:kern w:val="0"/>
          <w:lang w:eastAsia="en-GB"/>
          <w14:ligatures w14:val="none"/>
        </w:rPr>
        <w:t>ADHD</w:t>
      </w:r>
      <w:r w:rsidR="00AD1380" w:rsidRPr="00A808A6">
        <w:rPr>
          <w:rFonts w:ascii="Times New Roman" w:eastAsia="Times New Roman" w:hAnsi="Times New Roman" w:cs="Times New Roman"/>
          <w:kern w:val="0"/>
          <w:lang w:eastAsia="en-GB"/>
          <w14:ligatures w14:val="none"/>
        </w:rPr>
        <w:t xml:space="preserve"> </w:t>
      </w:r>
      <w:r w:rsidR="00C564BA" w:rsidRPr="00A808A6">
        <w:rPr>
          <w:rFonts w:ascii="Times New Roman" w:hAnsi="Times New Roman" w:cs="Times New Roman"/>
        </w:rPr>
        <w:t>(National Institute for Health and Care Excellence, 2018)</w:t>
      </w:r>
      <w:r w:rsidR="00C564BA" w:rsidRPr="00A808A6">
        <w:rPr>
          <w:rFonts w:ascii="Times New Roman" w:hAnsi="Times New Roman" w:cs="Times New Roman"/>
        </w:rPr>
        <w:t>.</w:t>
      </w:r>
      <w:r w:rsidR="003842F1">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kern w:val="0"/>
          <w:lang w:eastAsia="en-GB"/>
          <w14:ligatures w14:val="none"/>
        </w:rPr>
        <w:t>Psychoeducation can be delivered in a multimodal approach with multiple resources, such as individual or group workshops and written or digital information</w:t>
      </w:r>
      <w:r w:rsidR="00D11550" w:rsidRPr="00A808A6">
        <w:rPr>
          <w:rFonts w:ascii="Times New Roman" w:eastAsia="Times New Roman" w:hAnsi="Times New Roman" w:cs="Times New Roman"/>
          <w:kern w:val="0"/>
          <w:lang w:eastAsia="en-GB"/>
          <w14:ligatures w14:val="none"/>
        </w:rPr>
        <w:t xml:space="preserve"> (ADHD Foundation, 2022). </w:t>
      </w:r>
      <w:r w:rsidRPr="00A808A6">
        <w:rPr>
          <w:rFonts w:ascii="Times New Roman" w:eastAsia="Times New Roman" w:hAnsi="Times New Roman" w:cs="Times New Roman"/>
          <w:kern w:val="0"/>
          <w:lang w:eastAsia="en-GB"/>
          <w14:ligatures w14:val="none"/>
        </w:rPr>
        <w:t>Research suggests that as psychoeducation improves parent and child understanding, as a result it increases parental confidence and family communication. Psychoeducation can also break the stigma around ADHD by correctly educating individuals about the facts around ADHD</w:t>
      </w:r>
      <w:r w:rsidR="00F07365" w:rsidRPr="00A808A6">
        <w:rPr>
          <w:rFonts w:ascii="Times New Roman" w:eastAsia="Times New Roman" w:hAnsi="Times New Roman" w:cs="Times New Roman"/>
          <w:kern w:val="0"/>
          <w:lang w:eastAsia="en-GB"/>
          <w14:ligatures w14:val="none"/>
        </w:rPr>
        <w:t xml:space="preserve"> (Syed et al., 2024), </w:t>
      </w:r>
      <w:r w:rsidRPr="00A808A6">
        <w:rPr>
          <w:rFonts w:ascii="Times New Roman" w:eastAsia="Times New Roman" w:hAnsi="Times New Roman" w:cs="Times New Roman"/>
          <w:kern w:val="0"/>
          <w:lang w:eastAsia="en-GB"/>
          <w14:ligatures w14:val="none"/>
        </w:rPr>
        <w:t>as a result fostering stronger relationships and understanding.</w:t>
      </w:r>
    </w:p>
    <w:p w14:paraId="6B3B1EDA" w14:textId="53DD087F" w:rsidR="0067675F" w:rsidRPr="00A808A6" w:rsidRDefault="005660DC" w:rsidP="0067675F">
      <w:pPr>
        <w:pStyle w:val="NormalWeb"/>
        <w:rPr>
          <w:rStyle w:val="Strong"/>
          <w:b w:val="0"/>
          <w:bCs w:val="0"/>
        </w:rPr>
      </w:pPr>
      <w:r w:rsidRPr="00A808A6">
        <w:t>The fourth area of impact we will explore is s</w:t>
      </w:r>
      <w:r w:rsidR="003F06E7" w:rsidRPr="00A808A6">
        <w:t>leep. Sleep is essential for children and young people’s physical and brain developmental, memory, learning, concentration and emotional regulation. Children and young people</w:t>
      </w:r>
      <w:r w:rsidR="00A01A05" w:rsidRPr="00A808A6">
        <w:t xml:space="preserve"> with ADHD</w:t>
      </w:r>
      <w:r w:rsidR="003F06E7" w:rsidRPr="00A808A6">
        <w:t xml:space="preserve"> are prone to sleep disorders and </w:t>
      </w:r>
      <w:r w:rsidR="00B263D6" w:rsidRPr="00A808A6">
        <w:t xml:space="preserve">it </w:t>
      </w:r>
      <w:r w:rsidR="003F06E7" w:rsidRPr="00A808A6">
        <w:t xml:space="preserve">can </w:t>
      </w:r>
      <w:r w:rsidR="00B263D6" w:rsidRPr="00A808A6">
        <w:t>have a</w:t>
      </w:r>
      <w:r w:rsidR="009F110D" w:rsidRPr="00A808A6">
        <w:t xml:space="preserve"> debilitating impact on </w:t>
      </w:r>
      <w:r w:rsidR="003F06E7" w:rsidRPr="00A808A6">
        <w:t>daily functioning</w:t>
      </w:r>
      <w:r w:rsidR="009F110D" w:rsidRPr="00A808A6">
        <w:t>.</w:t>
      </w:r>
      <w:r w:rsidR="003F06E7" w:rsidRPr="00A808A6">
        <w:t xml:space="preserve"> </w:t>
      </w:r>
      <w:r w:rsidR="0067441F" w:rsidRPr="00A808A6">
        <w:t>Sleep disorders can c</w:t>
      </w:r>
      <w:r w:rsidR="003F06E7" w:rsidRPr="00A808A6">
        <w:t>reat</w:t>
      </w:r>
      <w:r w:rsidR="0067441F" w:rsidRPr="00A808A6">
        <w:t>e</w:t>
      </w:r>
      <w:r w:rsidR="003F06E7" w:rsidRPr="00A808A6">
        <w:t xml:space="preserve"> significant additional challenges for </w:t>
      </w:r>
      <w:r w:rsidR="0067441F" w:rsidRPr="00A808A6">
        <w:t>children and</w:t>
      </w:r>
      <w:r w:rsidR="003F06E7" w:rsidRPr="00A808A6">
        <w:t xml:space="preserve"> young person</w:t>
      </w:r>
      <w:r w:rsidR="0067441F" w:rsidRPr="00A808A6">
        <w:t xml:space="preserve"> with ADHD, placing further strain on family life and daily routines</w:t>
      </w:r>
      <w:r w:rsidR="004E4722" w:rsidRPr="00A808A6">
        <w:t xml:space="preserve"> (Yin et al., 2022)</w:t>
      </w:r>
      <w:r w:rsidR="0051639E" w:rsidRPr="00A808A6">
        <w:t xml:space="preserve">. </w:t>
      </w:r>
      <w:r w:rsidR="003F06E7" w:rsidRPr="00A808A6">
        <w:t xml:space="preserve">Sleep difficulties associated with ADHD can stem from an altered circadian rhythm, which is the body’s natural 24-hour sleep wake cycle. </w:t>
      </w:r>
      <w:r w:rsidR="00C47FD8" w:rsidRPr="00A808A6">
        <w:t>Children and young people with ADHD</w:t>
      </w:r>
      <w:r w:rsidR="003F06E7" w:rsidRPr="00A808A6">
        <w:t xml:space="preserve"> brains may also release melatonin, the body’s hormone that’s responsible for sleep, </w:t>
      </w:r>
      <w:r w:rsidR="00C47FD8" w:rsidRPr="00A808A6">
        <w:t xml:space="preserve">much </w:t>
      </w:r>
      <w:r w:rsidR="003F06E7" w:rsidRPr="00A808A6">
        <w:t>later than usual</w:t>
      </w:r>
      <w:r w:rsidR="0051639E" w:rsidRPr="00A808A6">
        <w:t xml:space="preserve">. </w:t>
      </w:r>
      <w:r w:rsidR="00B65595" w:rsidRPr="00A808A6">
        <w:t>S</w:t>
      </w:r>
      <w:r w:rsidR="003F06E7" w:rsidRPr="00A808A6">
        <w:t>leep practices, such as inconsistent bedtimes and allowing electronics in the bedroom can impact the quality of sleep. Poor sleep can negatively impact academic performance and exacerbate ADHD symptoms which may already be difficult to manage</w:t>
      </w:r>
      <w:r w:rsidR="00C425CF" w:rsidRPr="00A808A6">
        <w:t xml:space="preserve"> </w:t>
      </w:r>
      <w:r w:rsidR="0067675F" w:rsidRPr="00A808A6">
        <w:t xml:space="preserve">(Re and </w:t>
      </w:r>
      <w:proofErr w:type="spellStart"/>
      <w:r w:rsidR="0067675F" w:rsidRPr="00A808A6">
        <w:t>Capodieci</w:t>
      </w:r>
      <w:proofErr w:type="spellEnd"/>
      <w:r w:rsidR="0067675F" w:rsidRPr="00A808A6">
        <w:t>, 2020)</w:t>
      </w:r>
    </w:p>
    <w:p w14:paraId="0C3B119C" w14:textId="4DDB2584" w:rsidR="00CB24CE" w:rsidRPr="00A808A6" w:rsidRDefault="00A53246" w:rsidP="003F06E7">
      <w:pPr>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Sleep hygiene is often </w:t>
      </w:r>
      <w:r w:rsidR="001321CD" w:rsidRPr="00A808A6">
        <w:rPr>
          <w:rFonts w:ascii="Times New Roman" w:eastAsia="Times New Roman" w:hAnsi="Times New Roman" w:cs="Times New Roman"/>
          <w:kern w:val="0"/>
          <w:lang w:eastAsia="en-GB"/>
          <w14:ligatures w14:val="none"/>
        </w:rPr>
        <w:t>over</w:t>
      </w:r>
      <w:r w:rsidRPr="00A808A6">
        <w:rPr>
          <w:rFonts w:ascii="Times New Roman" w:eastAsia="Times New Roman" w:hAnsi="Times New Roman" w:cs="Times New Roman"/>
          <w:kern w:val="0"/>
          <w:lang w:eastAsia="en-GB"/>
          <w14:ligatures w14:val="none"/>
        </w:rPr>
        <w:t>looked</w:t>
      </w:r>
      <w:r w:rsidR="00700AEB" w:rsidRPr="00A808A6">
        <w:rPr>
          <w:rFonts w:ascii="Times New Roman" w:eastAsia="Times New Roman" w:hAnsi="Times New Roman" w:cs="Times New Roman"/>
          <w:kern w:val="0"/>
          <w:lang w:eastAsia="en-GB"/>
          <w14:ligatures w14:val="none"/>
        </w:rPr>
        <w:t xml:space="preserve"> by parents and carers,</w:t>
      </w:r>
      <w:r w:rsidR="001321CD" w:rsidRPr="00A808A6">
        <w:rPr>
          <w:rFonts w:ascii="Times New Roman" w:eastAsia="Times New Roman" w:hAnsi="Times New Roman" w:cs="Times New Roman"/>
          <w:kern w:val="0"/>
          <w:lang w:eastAsia="en-GB"/>
          <w14:ligatures w14:val="none"/>
        </w:rPr>
        <w:t xml:space="preserve"> despite its importance</w:t>
      </w:r>
      <w:r w:rsidR="00AB2560" w:rsidRPr="00A808A6">
        <w:rPr>
          <w:rFonts w:ascii="Times New Roman" w:eastAsia="Times New Roman" w:hAnsi="Times New Roman" w:cs="Times New Roman"/>
          <w:kern w:val="0"/>
          <w:lang w:eastAsia="en-GB"/>
          <w14:ligatures w14:val="none"/>
        </w:rPr>
        <w:t xml:space="preserve"> in promoting healthy sleep patterns and improving daily functioning</w:t>
      </w:r>
      <w:r w:rsidRPr="00A808A6">
        <w:rPr>
          <w:rFonts w:ascii="Times New Roman" w:eastAsia="Times New Roman" w:hAnsi="Times New Roman" w:cs="Times New Roman"/>
          <w:kern w:val="0"/>
          <w:lang w:eastAsia="en-GB"/>
          <w14:ligatures w14:val="none"/>
        </w:rPr>
        <w:t xml:space="preserve">. </w:t>
      </w:r>
      <w:r w:rsidR="003F06E7" w:rsidRPr="00A808A6">
        <w:rPr>
          <w:rFonts w:ascii="Times New Roman" w:eastAsia="Times New Roman" w:hAnsi="Times New Roman" w:cs="Times New Roman"/>
          <w:kern w:val="0"/>
          <w:lang w:eastAsia="en-GB"/>
          <w14:ligatures w14:val="none"/>
        </w:rPr>
        <w:t>Good sleep hygiene consists of a set of behavioural, environmental and cognitive adjustments to improve sleep for children and young people.</w:t>
      </w:r>
      <w:r w:rsidR="00A17C61" w:rsidRPr="00A808A6">
        <w:rPr>
          <w:rFonts w:ascii="Times New Roman" w:eastAsia="Times New Roman" w:hAnsi="Times New Roman" w:cs="Times New Roman"/>
          <w:kern w:val="0"/>
          <w:lang w:eastAsia="en-GB"/>
          <w14:ligatures w14:val="none"/>
        </w:rPr>
        <w:t xml:space="preserve"> </w:t>
      </w:r>
      <w:r w:rsidR="003F06E7" w:rsidRPr="00A808A6">
        <w:rPr>
          <w:rFonts w:ascii="Times New Roman" w:eastAsia="Times New Roman" w:hAnsi="Times New Roman" w:cs="Times New Roman"/>
          <w:kern w:val="0"/>
          <w:lang w:eastAsia="en-GB"/>
          <w14:ligatures w14:val="none"/>
        </w:rPr>
        <w:t>This can be applied by parents and carers and involves everyday habits, routines and practises that support healthy sleep</w:t>
      </w:r>
      <w:r w:rsidR="00B65595" w:rsidRPr="00A808A6">
        <w:rPr>
          <w:rFonts w:ascii="Times New Roman" w:eastAsia="Times New Roman" w:hAnsi="Times New Roman" w:cs="Times New Roman"/>
          <w:kern w:val="0"/>
          <w:lang w:eastAsia="en-GB"/>
          <w14:ligatures w14:val="none"/>
        </w:rPr>
        <w:t xml:space="preserve">. </w:t>
      </w:r>
      <w:r w:rsidR="00E1746F" w:rsidRPr="00A808A6">
        <w:rPr>
          <w:rFonts w:ascii="Times New Roman" w:eastAsia="Times New Roman" w:hAnsi="Times New Roman" w:cs="Times New Roman"/>
          <w:kern w:val="0"/>
          <w:lang w:eastAsia="en-GB"/>
          <w14:ligatures w14:val="none"/>
        </w:rPr>
        <w:t>The</w:t>
      </w:r>
      <w:r w:rsidR="003F06E7" w:rsidRPr="00A808A6">
        <w:rPr>
          <w:rFonts w:ascii="Times New Roman" w:eastAsia="Times New Roman" w:hAnsi="Times New Roman" w:cs="Times New Roman"/>
          <w:kern w:val="0"/>
          <w:lang w:eastAsia="en-GB"/>
          <w14:ligatures w14:val="none"/>
        </w:rPr>
        <w:t xml:space="preserve"> fundamentals to sleep hygiene are</w:t>
      </w:r>
      <w:r w:rsidR="00FC4A04" w:rsidRPr="00A808A6">
        <w:rPr>
          <w:rFonts w:ascii="Times New Roman" w:eastAsia="Times New Roman" w:hAnsi="Times New Roman" w:cs="Times New Roman"/>
          <w:kern w:val="0"/>
          <w:lang w:eastAsia="en-GB"/>
          <w14:ligatures w14:val="none"/>
        </w:rPr>
        <w:t xml:space="preserve">, </w:t>
      </w:r>
      <w:r w:rsidR="003F06E7" w:rsidRPr="00A808A6">
        <w:rPr>
          <w:rFonts w:ascii="Times New Roman" w:eastAsia="Times New Roman" w:hAnsi="Times New Roman" w:cs="Times New Roman"/>
          <w:kern w:val="0"/>
          <w:lang w:eastAsia="en-GB"/>
          <w14:ligatures w14:val="none"/>
        </w:rPr>
        <w:t xml:space="preserve">going to bed at the same time every night and waking up at the same time every morning, every day of the week. </w:t>
      </w:r>
      <w:r w:rsidR="00FC4A04" w:rsidRPr="00A808A6">
        <w:rPr>
          <w:rFonts w:ascii="Times New Roman" w:eastAsia="Times New Roman" w:hAnsi="Times New Roman" w:cs="Times New Roman"/>
          <w:kern w:val="0"/>
          <w:lang w:eastAsia="en-GB"/>
          <w14:ligatures w14:val="none"/>
        </w:rPr>
        <w:t>R</w:t>
      </w:r>
      <w:r w:rsidR="003F06E7" w:rsidRPr="00A808A6">
        <w:rPr>
          <w:rFonts w:ascii="Times New Roman" w:eastAsia="Times New Roman" w:hAnsi="Times New Roman" w:cs="Times New Roman"/>
          <w:kern w:val="0"/>
          <w:lang w:eastAsia="en-GB"/>
          <w14:ligatures w14:val="none"/>
        </w:rPr>
        <w:t>estriction of technological media</w:t>
      </w:r>
      <w:r w:rsidR="005660DC" w:rsidRPr="00A808A6">
        <w:rPr>
          <w:rFonts w:ascii="Times New Roman" w:eastAsia="Times New Roman" w:hAnsi="Times New Roman" w:cs="Times New Roman"/>
          <w:kern w:val="0"/>
          <w:lang w:eastAsia="en-GB"/>
          <w14:ligatures w14:val="none"/>
        </w:rPr>
        <w:t xml:space="preserve"> in the ev</w:t>
      </w:r>
      <w:r w:rsidR="00A17C61" w:rsidRPr="00A808A6">
        <w:rPr>
          <w:rFonts w:ascii="Times New Roman" w:eastAsia="Times New Roman" w:hAnsi="Times New Roman" w:cs="Times New Roman"/>
          <w:kern w:val="0"/>
          <w:lang w:eastAsia="en-GB"/>
          <w14:ligatures w14:val="none"/>
        </w:rPr>
        <w:t>ening</w:t>
      </w:r>
      <w:r w:rsidR="003F06E7" w:rsidRPr="00A808A6">
        <w:rPr>
          <w:rFonts w:ascii="Times New Roman" w:eastAsia="Times New Roman" w:hAnsi="Times New Roman" w:cs="Times New Roman"/>
          <w:kern w:val="0"/>
          <w:lang w:eastAsia="en-GB"/>
          <w14:ligatures w14:val="none"/>
        </w:rPr>
        <w:t xml:space="preserve">. </w:t>
      </w:r>
      <w:r w:rsidR="00FC4A04" w:rsidRPr="00A808A6">
        <w:rPr>
          <w:rFonts w:ascii="Times New Roman" w:eastAsia="Times New Roman" w:hAnsi="Times New Roman" w:cs="Times New Roman"/>
          <w:kern w:val="0"/>
          <w:lang w:eastAsia="en-GB"/>
          <w14:ligatures w14:val="none"/>
        </w:rPr>
        <w:t xml:space="preserve">Reducing </w:t>
      </w:r>
      <w:r w:rsidR="003F06E7" w:rsidRPr="00A808A6">
        <w:rPr>
          <w:rFonts w:ascii="Times New Roman" w:eastAsia="Times New Roman" w:hAnsi="Times New Roman" w:cs="Times New Roman"/>
          <w:kern w:val="0"/>
          <w:lang w:eastAsia="en-GB"/>
          <w14:ligatures w14:val="none"/>
        </w:rPr>
        <w:t xml:space="preserve">the intensity of lighting and noise at night. </w:t>
      </w:r>
      <w:r w:rsidR="00FC4A04" w:rsidRPr="00A808A6">
        <w:rPr>
          <w:rFonts w:ascii="Times New Roman" w:eastAsia="Times New Roman" w:hAnsi="Times New Roman" w:cs="Times New Roman"/>
          <w:kern w:val="0"/>
          <w:lang w:eastAsia="en-GB"/>
          <w14:ligatures w14:val="none"/>
        </w:rPr>
        <w:t xml:space="preserve">Exposure </w:t>
      </w:r>
      <w:r w:rsidR="003F06E7" w:rsidRPr="00A808A6">
        <w:rPr>
          <w:rFonts w:ascii="Times New Roman" w:eastAsia="Times New Roman" w:hAnsi="Times New Roman" w:cs="Times New Roman"/>
          <w:kern w:val="0"/>
          <w:lang w:eastAsia="en-GB"/>
          <w14:ligatures w14:val="none"/>
        </w:rPr>
        <w:t xml:space="preserve">to natural or bright light in the mornings. </w:t>
      </w:r>
      <w:r w:rsidR="00FC4A04" w:rsidRPr="00A808A6">
        <w:rPr>
          <w:rFonts w:ascii="Times New Roman" w:eastAsia="Times New Roman" w:hAnsi="Times New Roman" w:cs="Times New Roman"/>
          <w:kern w:val="0"/>
          <w:lang w:eastAsia="en-GB"/>
          <w14:ligatures w14:val="none"/>
        </w:rPr>
        <w:t xml:space="preserve">Regular </w:t>
      </w:r>
      <w:r w:rsidR="003F06E7" w:rsidRPr="00A808A6">
        <w:rPr>
          <w:rFonts w:ascii="Times New Roman" w:eastAsia="Times New Roman" w:hAnsi="Times New Roman" w:cs="Times New Roman"/>
          <w:kern w:val="0"/>
          <w:lang w:eastAsia="en-GB"/>
          <w14:ligatures w14:val="none"/>
        </w:rPr>
        <w:t xml:space="preserve">exercise. </w:t>
      </w:r>
      <w:r w:rsidR="00FC4A04" w:rsidRPr="00A808A6">
        <w:rPr>
          <w:rFonts w:ascii="Times New Roman" w:eastAsia="Times New Roman" w:hAnsi="Times New Roman" w:cs="Times New Roman"/>
          <w:kern w:val="0"/>
          <w:lang w:eastAsia="en-GB"/>
          <w14:ligatures w14:val="none"/>
        </w:rPr>
        <w:t xml:space="preserve">Modifications </w:t>
      </w:r>
      <w:r w:rsidR="003F06E7" w:rsidRPr="00A808A6">
        <w:rPr>
          <w:rFonts w:ascii="Times New Roman" w:eastAsia="Times New Roman" w:hAnsi="Times New Roman" w:cs="Times New Roman"/>
          <w:kern w:val="0"/>
          <w:lang w:eastAsia="en-GB"/>
          <w14:ligatures w14:val="none"/>
        </w:rPr>
        <w:t xml:space="preserve">to </w:t>
      </w:r>
      <w:r w:rsidR="00FC4A04" w:rsidRPr="00A808A6">
        <w:rPr>
          <w:rFonts w:ascii="Times New Roman" w:eastAsia="Times New Roman" w:hAnsi="Times New Roman" w:cs="Times New Roman"/>
          <w:kern w:val="0"/>
          <w:lang w:eastAsia="en-GB"/>
          <w14:ligatures w14:val="none"/>
        </w:rPr>
        <w:t xml:space="preserve">the </w:t>
      </w:r>
      <w:r w:rsidR="003F06E7" w:rsidRPr="00A808A6">
        <w:rPr>
          <w:rFonts w:ascii="Times New Roman" w:eastAsia="Times New Roman" w:hAnsi="Times New Roman" w:cs="Times New Roman"/>
          <w:kern w:val="0"/>
          <w:lang w:eastAsia="en-GB"/>
          <w14:ligatures w14:val="none"/>
        </w:rPr>
        <w:t>sleep environment</w:t>
      </w:r>
      <w:r w:rsidR="00183C72" w:rsidRPr="00A808A6">
        <w:rPr>
          <w:rFonts w:ascii="Times New Roman" w:eastAsia="Times New Roman" w:hAnsi="Times New Roman" w:cs="Times New Roman"/>
          <w:kern w:val="0"/>
          <w:lang w:eastAsia="en-GB"/>
          <w14:ligatures w14:val="none"/>
        </w:rPr>
        <w:t xml:space="preserve"> (Nikles et al, 2020). </w:t>
      </w:r>
      <w:r w:rsidR="005D2B46" w:rsidRPr="00A808A6">
        <w:rPr>
          <w:rFonts w:ascii="Times New Roman" w:eastAsia="Times New Roman" w:hAnsi="Times New Roman" w:cs="Times New Roman"/>
          <w:kern w:val="0"/>
          <w:lang w:eastAsia="en-GB"/>
          <w14:ligatures w14:val="none"/>
        </w:rPr>
        <w:t xml:space="preserve"> It</w:t>
      </w:r>
      <w:r w:rsidR="00B2530A" w:rsidRPr="00A808A6">
        <w:rPr>
          <w:rFonts w:ascii="Times New Roman" w:eastAsia="Times New Roman" w:hAnsi="Times New Roman" w:cs="Times New Roman"/>
          <w:kern w:val="0"/>
          <w:lang w:eastAsia="en-GB"/>
          <w14:ligatures w14:val="none"/>
        </w:rPr>
        <w:t xml:space="preserve"> is understandable why practising good sleep hygiene can be </w:t>
      </w:r>
      <w:r w:rsidR="001E138B" w:rsidRPr="00A808A6">
        <w:rPr>
          <w:rFonts w:ascii="Times New Roman" w:eastAsia="Times New Roman" w:hAnsi="Times New Roman" w:cs="Times New Roman"/>
          <w:kern w:val="0"/>
          <w:lang w:eastAsia="en-GB"/>
          <w14:ligatures w14:val="none"/>
        </w:rPr>
        <w:t>challenging</w:t>
      </w:r>
      <w:r w:rsidR="0097672F" w:rsidRPr="00A808A6">
        <w:rPr>
          <w:rFonts w:ascii="Times New Roman" w:eastAsia="Times New Roman" w:hAnsi="Times New Roman" w:cs="Times New Roman"/>
          <w:kern w:val="0"/>
          <w:lang w:eastAsia="en-GB"/>
          <w14:ligatures w14:val="none"/>
        </w:rPr>
        <w:t xml:space="preserve"> for parents and carers of children and young people with </w:t>
      </w:r>
      <w:r w:rsidR="00E1746F" w:rsidRPr="00A808A6">
        <w:rPr>
          <w:rFonts w:ascii="Times New Roman" w:eastAsia="Times New Roman" w:hAnsi="Times New Roman" w:cs="Times New Roman"/>
          <w:kern w:val="0"/>
          <w:lang w:eastAsia="en-GB"/>
          <w14:ligatures w14:val="none"/>
        </w:rPr>
        <w:t>ADHD,</w:t>
      </w:r>
      <w:r w:rsidR="00570F67" w:rsidRPr="00A808A6">
        <w:rPr>
          <w:rFonts w:ascii="Times New Roman" w:eastAsia="Times New Roman" w:hAnsi="Times New Roman" w:cs="Times New Roman"/>
          <w:kern w:val="0"/>
          <w:lang w:eastAsia="en-GB"/>
          <w14:ligatures w14:val="none"/>
        </w:rPr>
        <w:t xml:space="preserve"> due to the challenges they face with bedtime routines, emotional regulation and</w:t>
      </w:r>
      <w:r w:rsidR="0028628B" w:rsidRPr="00A808A6">
        <w:rPr>
          <w:rFonts w:ascii="Times New Roman" w:eastAsia="Times New Roman" w:hAnsi="Times New Roman" w:cs="Times New Roman"/>
          <w:kern w:val="0"/>
          <w:lang w:eastAsia="en-GB"/>
          <w14:ligatures w14:val="none"/>
        </w:rPr>
        <w:t xml:space="preserve"> oppositional </w:t>
      </w:r>
      <w:r w:rsidR="00E1746F" w:rsidRPr="00A808A6">
        <w:rPr>
          <w:rFonts w:ascii="Times New Roman" w:eastAsia="Times New Roman" w:hAnsi="Times New Roman" w:cs="Times New Roman"/>
          <w:kern w:val="0"/>
          <w:lang w:eastAsia="en-GB"/>
          <w14:ligatures w14:val="none"/>
        </w:rPr>
        <w:t>behaviours</w:t>
      </w:r>
      <w:r w:rsidR="0028628B" w:rsidRPr="00A808A6">
        <w:rPr>
          <w:rFonts w:ascii="Times New Roman" w:eastAsia="Times New Roman" w:hAnsi="Times New Roman" w:cs="Times New Roman"/>
          <w:kern w:val="0"/>
          <w:lang w:eastAsia="en-GB"/>
          <w14:ligatures w14:val="none"/>
        </w:rPr>
        <w:t xml:space="preserve">. </w:t>
      </w:r>
      <w:r w:rsidR="00E1746F" w:rsidRPr="00A808A6">
        <w:rPr>
          <w:rFonts w:ascii="Times New Roman" w:eastAsia="Times New Roman" w:hAnsi="Times New Roman" w:cs="Times New Roman"/>
          <w:kern w:val="0"/>
          <w:lang w:eastAsia="en-GB"/>
          <w14:ligatures w14:val="none"/>
        </w:rPr>
        <w:t>However, by</w:t>
      </w:r>
      <w:r w:rsidR="00B774B0" w:rsidRPr="00A808A6">
        <w:rPr>
          <w:rFonts w:ascii="Times New Roman" w:eastAsia="Times New Roman" w:hAnsi="Times New Roman" w:cs="Times New Roman"/>
          <w:kern w:val="0"/>
          <w:lang w:eastAsia="en-GB"/>
          <w14:ligatures w14:val="none"/>
        </w:rPr>
        <w:t xml:space="preserve"> gradually </w:t>
      </w:r>
      <w:r w:rsidR="00B774B0" w:rsidRPr="00A808A6">
        <w:rPr>
          <w:rFonts w:ascii="Times New Roman" w:eastAsia="Times New Roman" w:hAnsi="Times New Roman" w:cs="Times New Roman"/>
          <w:kern w:val="0"/>
          <w:lang w:eastAsia="en-GB"/>
          <w14:ligatures w14:val="none"/>
        </w:rPr>
        <w:lastRenderedPageBreak/>
        <w:t xml:space="preserve">introducing </w:t>
      </w:r>
      <w:r w:rsidR="0028628B" w:rsidRPr="00A808A6">
        <w:rPr>
          <w:rFonts w:ascii="Times New Roman" w:eastAsia="Times New Roman" w:hAnsi="Times New Roman" w:cs="Times New Roman"/>
          <w:kern w:val="0"/>
          <w:lang w:eastAsia="en-GB"/>
          <w14:ligatures w14:val="none"/>
        </w:rPr>
        <w:t xml:space="preserve">one or two elements of good sleep </w:t>
      </w:r>
      <w:r w:rsidR="0039064A" w:rsidRPr="00A808A6">
        <w:rPr>
          <w:rFonts w:ascii="Times New Roman" w:eastAsia="Times New Roman" w:hAnsi="Times New Roman" w:cs="Times New Roman"/>
          <w:kern w:val="0"/>
          <w:lang w:eastAsia="en-GB"/>
          <w14:ligatures w14:val="none"/>
        </w:rPr>
        <w:t>hygiene</w:t>
      </w:r>
      <w:r w:rsidR="00E1746F" w:rsidRPr="00A808A6">
        <w:rPr>
          <w:rFonts w:ascii="Times New Roman" w:eastAsia="Times New Roman" w:hAnsi="Times New Roman" w:cs="Times New Roman"/>
          <w:kern w:val="0"/>
          <w:lang w:eastAsia="en-GB"/>
          <w14:ligatures w14:val="none"/>
        </w:rPr>
        <w:t xml:space="preserve">, over </w:t>
      </w:r>
      <w:r w:rsidR="00B774B0" w:rsidRPr="00A808A6">
        <w:rPr>
          <w:rFonts w:ascii="Times New Roman" w:eastAsia="Times New Roman" w:hAnsi="Times New Roman" w:cs="Times New Roman"/>
          <w:kern w:val="0"/>
          <w:lang w:eastAsia="en-GB"/>
          <w14:ligatures w14:val="none"/>
        </w:rPr>
        <w:t xml:space="preserve">time these changes </w:t>
      </w:r>
      <w:r w:rsidR="00E1746F" w:rsidRPr="00A808A6">
        <w:rPr>
          <w:rFonts w:ascii="Times New Roman" w:eastAsia="Times New Roman" w:hAnsi="Times New Roman" w:cs="Times New Roman"/>
          <w:kern w:val="0"/>
          <w:lang w:eastAsia="en-GB"/>
          <w14:ligatures w14:val="none"/>
        </w:rPr>
        <w:t>will</w:t>
      </w:r>
      <w:r w:rsidR="00B774B0" w:rsidRPr="00A808A6">
        <w:rPr>
          <w:rFonts w:ascii="Times New Roman" w:eastAsia="Times New Roman" w:hAnsi="Times New Roman" w:cs="Times New Roman"/>
          <w:kern w:val="0"/>
          <w:lang w:eastAsia="en-GB"/>
          <w14:ligatures w14:val="none"/>
        </w:rPr>
        <w:t xml:space="preserve"> become part of the daily </w:t>
      </w:r>
      <w:r w:rsidR="00E1746F" w:rsidRPr="00A808A6">
        <w:rPr>
          <w:rFonts w:ascii="Times New Roman" w:eastAsia="Times New Roman" w:hAnsi="Times New Roman" w:cs="Times New Roman"/>
          <w:kern w:val="0"/>
          <w:lang w:eastAsia="en-GB"/>
          <w14:ligatures w14:val="none"/>
        </w:rPr>
        <w:t xml:space="preserve">bedtime </w:t>
      </w:r>
      <w:r w:rsidR="00B774B0" w:rsidRPr="00A808A6">
        <w:rPr>
          <w:rFonts w:ascii="Times New Roman" w:eastAsia="Times New Roman" w:hAnsi="Times New Roman" w:cs="Times New Roman"/>
          <w:kern w:val="0"/>
          <w:lang w:eastAsia="en-GB"/>
          <w14:ligatures w14:val="none"/>
        </w:rPr>
        <w:t>routine</w:t>
      </w:r>
      <w:r w:rsidR="00E1746F" w:rsidRPr="00A808A6">
        <w:rPr>
          <w:rFonts w:ascii="Times New Roman" w:eastAsia="Times New Roman" w:hAnsi="Times New Roman" w:cs="Times New Roman"/>
          <w:kern w:val="0"/>
          <w:lang w:eastAsia="en-GB"/>
          <w14:ligatures w14:val="none"/>
        </w:rPr>
        <w:t xml:space="preserve">. </w:t>
      </w:r>
    </w:p>
    <w:p w14:paraId="1F096E79" w14:textId="41623A8F" w:rsidR="003F06E7" w:rsidRPr="00A808A6" w:rsidRDefault="003F06E7" w:rsidP="003F06E7">
      <w:pPr>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 </w:t>
      </w:r>
    </w:p>
    <w:p w14:paraId="466CC2BA" w14:textId="77777777" w:rsidR="00750DC9" w:rsidRDefault="00A53246" w:rsidP="003F06E7">
      <w:pPr>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The fifth area of impact we will look at is p</w:t>
      </w:r>
      <w:r w:rsidR="003F06E7" w:rsidRPr="00A808A6">
        <w:rPr>
          <w:rFonts w:ascii="Times New Roman" w:eastAsia="Times New Roman" w:hAnsi="Times New Roman" w:cs="Times New Roman"/>
          <w:kern w:val="0"/>
          <w:lang w:eastAsia="en-GB"/>
          <w14:ligatures w14:val="none"/>
        </w:rPr>
        <w:t xml:space="preserve">hysical </w:t>
      </w:r>
      <w:r w:rsidRPr="00A808A6">
        <w:rPr>
          <w:rFonts w:ascii="Times New Roman" w:eastAsia="Times New Roman" w:hAnsi="Times New Roman" w:cs="Times New Roman"/>
          <w:kern w:val="0"/>
          <w:lang w:eastAsia="en-GB"/>
          <w14:ligatures w14:val="none"/>
        </w:rPr>
        <w:t>and</w:t>
      </w:r>
      <w:r w:rsidR="003F06E7" w:rsidRPr="00A808A6">
        <w:rPr>
          <w:rFonts w:ascii="Times New Roman" w:eastAsia="Times New Roman" w:hAnsi="Times New Roman" w:cs="Times New Roman"/>
          <w:kern w:val="0"/>
          <w:lang w:eastAsia="en-GB"/>
          <w14:ligatures w14:val="none"/>
        </w:rPr>
        <w:t xml:space="preserve"> emotional </w:t>
      </w:r>
      <w:r w:rsidRPr="00A808A6">
        <w:rPr>
          <w:rFonts w:ascii="Times New Roman" w:eastAsia="Times New Roman" w:hAnsi="Times New Roman" w:cs="Times New Roman"/>
          <w:kern w:val="0"/>
          <w:lang w:eastAsia="en-GB"/>
          <w14:ligatures w14:val="none"/>
        </w:rPr>
        <w:t>h</w:t>
      </w:r>
      <w:r w:rsidR="003F06E7" w:rsidRPr="00A808A6">
        <w:rPr>
          <w:rFonts w:ascii="Times New Roman" w:eastAsia="Times New Roman" w:hAnsi="Times New Roman" w:cs="Times New Roman"/>
          <w:kern w:val="0"/>
          <w:lang w:eastAsia="en-GB"/>
          <w14:ligatures w14:val="none"/>
        </w:rPr>
        <w:t xml:space="preserve">ealth. </w:t>
      </w:r>
      <w:r w:rsidR="003F06E7" w:rsidRPr="00A808A6">
        <w:rPr>
          <w:rStyle w:val="Strong"/>
          <w:rFonts w:ascii="Times New Roman" w:hAnsi="Times New Roman" w:cs="Times New Roman"/>
          <w:b w:val="0"/>
          <w:bCs w:val="0"/>
          <w:shd w:val="clear" w:color="auto" w:fill="FBFAF8"/>
        </w:rPr>
        <w:t xml:space="preserve">Children and young people with ADHD are at an increased risk of physical and emotional health </w:t>
      </w:r>
      <w:r w:rsidR="004B462A" w:rsidRPr="00A808A6">
        <w:rPr>
          <w:rStyle w:val="Strong"/>
          <w:rFonts w:ascii="Times New Roman" w:hAnsi="Times New Roman" w:cs="Times New Roman"/>
          <w:b w:val="0"/>
          <w:bCs w:val="0"/>
          <w:shd w:val="clear" w:color="auto" w:fill="FBFAF8"/>
        </w:rPr>
        <w:t xml:space="preserve">issues </w:t>
      </w:r>
      <w:r w:rsidR="006C5CC8" w:rsidRPr="00A808A6">
        <w:rPr>
          <w:rStyle w:val="Strong"/>
          <w:rFonts w:ascii="Times New Roman" w:hAnsi="Times New Roman" w:cs="Times New Roman"/>
          <w:b w:val="0"/>
          <w:bCs w:val="0"/>
          <w:shd w:val="clear" w:color="auto" w:fill="FBFAF8"/>
        </w:rPr>
        <w:t xml:space="preserve">and there can be significant </w:t>
      </w:r>
      <w:r w:rsidR="004F0ACC" w:rsidRPr="00A808A6">
        <w:rPr>
          <w:rStyle w:val="Strong"/>
          <w:rFonts w:ascii="Times New Roman" w:hAnsi="Times New Roman" w:cs="Times New Roman"/>
          <w:b w:val="0"/>
          <w:bCs w:val="0"/>
          <w:shd w:val="clear" w:color="auto" w:fill="FBFAF8"/>
        </w:rPr>
        <w:t>impact to their quality of life. Health conditions</w:t>
      </w:r>
      <w:r w:rsidR="003F06E7" w:rsidRPr="00A808A6">
        <w:rPr>
          <w:rStyle w:val="Strong"/>
          <w:rFonts w:ascii="Times New Roman" w:hAnsi="Times New Roman" w:cs="Times New Roman"/>
          <w:b w:val="0"/>
          <w:bCs w:val="0"/>
          <w:shd w:val="clear" w:color="auto" w:fill="FBFAF8"/>
        </w:rPr>
        <w:t xml:space="preserve"> </w:t>
      </w:r>
      <w:r w:rsidR="003F06E7" w:rsidRPr="00A808A6">
        <w:rPr>
          <w:rFonts w:ascii="Times New Roman" w:eastAsia="Times New Roman" w:hAnsi="Times New Roman" w:cs="Times New Roman"/>
          <w:kern w:val="0"/>
          <w:lang w:eastAsia="en-GB"/>
          <w14:ligatures w14:val="none"/>
        </w:rPr>
        <w:t>such as anxiety, depression, self-harm, substance misuse</w:t>
      </w:r>
      <w:r w:rsidR="00E9493A" w:rsidRPr="00A808A6">
        <w:rPr>
          <w:rFonts w:ascii="Times New Roman" w:eastAsia="Times New Roman" w:hAnsi="Times New Roman" w:cs="Times New Roman"/>
          <w:kern w:val="0"/>
          <w:lang w:eastAsia="en-GB"/>
          <w14:ligatures w14:val="none"/>
        </w:rPr>
        <w:t xml:space="preserve"> or </w:t>
      </w:r>
      <w:r w:rsidR="00A87B97" w:rsidRPr="00A808A6">
        <w:rPr>
          <w:rFonts w:ascii="Times New Roman" w:eastAsia="Times New Roman" w:hAnsi="Times New Roman" w:cs="Times New Roman"/>
          <w:kern w:val="0"/>
          <w:lang w:eastAsia="en-GB"/>
          <w14:ligatures w14:val="none"/>
        </w:rPr>
        <w:t>addiction</w:t>
      </w:r>
      <w:r w:rsidR="003F06E7" w:rsidRPr="00A808A6">
        <w:rPr>
          <w:rFonts w:ascii="Times New Roman" w:eastAsia="Times New Roman" w:hAnsi="Times New Roman" w:cs="Times New Roman"/>
          <w:kern w:val="0"/>
          <w:lang w:eastAsia="en-GB"/>
          <w14:ligatures w14:val="none"/>
        </w:rPr>
        <w:t xml:space="preserve"> and increased emergency department attendance</w:t>
      </w:r>
      <w:r w:rsidR="00A95E3D" w:rsidRPr="00A808A6">
        <w:rPr>
          <w:rFonts w:ascii="Times New Roman" w:eastAsia="Times New Roman" w:hAnsi="Times New Roman" w:cs="Times New Roman"/>
          <w:kern w:val="0"/>
          <w:lang w:eastAsia="en-GB"/>
          <w14:ligatures w14:val="none"/>
        </w:rPr>
        <w:t xml:space="preserve"> are frequently observed in young people with ADHD</w:t>
      </w:r>
      <w:r w:rsidR="00E833BC" w:rsidRPr="00A808A6">
        <w:rPr>
          <w:rFonts w:ascii="Times New Roman" w:eastAsia="Times New Roman" w:hAnsi="Times New Roman" w:cs="Times New Roman"/>
          <w:kern w:val="0"/>
          <w:lang w:eastAsia="en-GB"/>
          <w14:ligatures w14:val="none"/>
        </w:rPr>
        <w:t xml:space="preserve"> </w:t>
      </w:r>
      <w:r w:rsidR="005D552C" w:rsidRPr="00A808A6">
        <w:rPr>
          <w:rFonts w:ascii="Times New Roman" w:hAnsi="Times New Roman" w:cs="Times New Roman"/>
        </w:rPr>
        <w:t>(</w:t>
      </w:r>
      <w:proofErr w:type="spellStart"/>
      <w:r w:rsidR="005D552C" w:rsidRPr="00A808A6">
        <w:rPr>
          <w:rFonts w:ascii="Times New Roman" w:hAnsi="Times New Roman" w:cs="Times New Roman"/>
        </w:rPr>
        <w:t>Maniadaki</w:t>
      </w:r>
      <w:proofErr w:type="spellEnd"/>
      <w:r w:rsidR="005D552C" w:rsidRPr="00A808A6">
        <w:rPr>
          <w:rFonts w:ascii="Times New Roman" w:hAnsi="Times New Roman" w:cs="Times New Roman"/>
        </w:rPr>
        <w:t xml:space="preserve"> and </w:t>
      </w:r>
      <w:proofErr w:type="spellStart"/>
      <w:r w:rsidR="005D552C" w:rsidRPr="00A808A6">
        <w:rPr>
          <w:rFonts w:ascii="Times New Roman" w:hAnsi="Times New Roman" w:cs="Times New Roman"/>
        </w:rPr>
        <w:t>Kakouros</w:t>
      </w:r>
      <w:proofErr w:type="spellEnd"/>
      <w:r w:rsidR="005D552C" w:rsidRPr="00A808A6">
        <w:rPr>
          <w:rFonts w:ascii="Times New Roman" w:hAnsi="Times New Roman" w:cs="Times New Roman"/>
        </w:rPr>
        <w:t>, 2018)</w:t>
      </w:r>
      <w:r w:rsidR="005D552C" w:rsidRPr="00A808A6">
        <w:rPr>
          <w:rFonts w:ascii="Times New Roman" w:hAnsi="Times New Roman" w:cs="Times New Roman"/>
        </w:rPr>
        <w:t>.</w:t>
      </w:r>
      <w:r w:rsidR="00750DC9">
        <w:rPr>
          <w:rFonts w:ascii="Times New Roman" w:hAnsi="Times New Roman" w:cs="Times New Roman"/>
          <w:shd w:val="clear" w:color="auto" w:fill="FFFFFF"/>
        </w:rPr>
        <w:t xml:space="preserve"> </w:t>
      </w:r>
      <w:r w:rsidR="00A95E3D" w:rsidRPr="00A808A6">
        <w:rPr>
          <w:rFonts w:ascii="Times New Roman" w:eastAsia="Times New Roman" w:hAnsi="Times New Roman" w:cs="Times New Roman"/>
          <w:kern w:val="0"/>
          <w:lang w:eastAsia="en-GB"/>
          <w14:ligatures w14:val="none"/>
        </w:rPr>
        <w:t>I</w:t>
      </w:r>
      <w:r w:rsidR="003F06E7" w:rsidRPr="00A808A6">
        <w:rPr>
          <w:rFonts w:ascii="Times New Roman" w:eastAsia="Times New Roman" w:hAnsi="Times New Roman" w:cs="Times New Roman"/>
          <w:kern w:val="0"/>
          <w:lang w:eastAsia="en-GB"/>
          <w14:ligatures w14:val="none"/>
        </w:rPr>
        <w:t>ncreased risk can be influenced by a combination of interconnected factors including difficulties with impulse control, self-regulation, sleep disturbances and maintaining healthy lifestyle routines</w:t>
      </w:r>
      <w:r w:rsidR="00B2744F" w:rsidRPr="00A808A6">
        <w:rPr>
          <w:rFonts w:ascii="Times New Roman" w:eastAsia="Times New Roman" w:hAnsi="Times New Roman" w:cs="Times New Roman"/>
          <w:kern w:val="0"/>
          <w:lang w:eastAsia="en-GB"/>
          <w14:ligatures w14:val="none"/>
        </w:rPr>
        <w:t>.</w:t>
      </w:r>
      <w:r w:rsidR="00EA40CC" w:rsidRPr="00A808A6">
        <w:rPr>
          <w:rFonts w:ascii="Times New Roman" w:eastAsia="Times New Roman" w:hAnsi="Times New Roman" w:cs="Times New Roman"/>
          <w:kern w:val="0"/>
          <w:lang w:eastAsia="en-GB"/>
          <w14:ligatures w14:val="none"/>
        </w:rPr>
        <w:t xml:space="preserve"> </w:t>
      </w:r>
      <w:r w:rsidR="008553CF" w:rsidRPr="00A808A6">
        <w:rPr>
          <w:rFonts w:ascii="Times New Roman" w:eastAsia="Times New Roman" w:hAnsi="Times New Roman" w:cs="Times New Roman"/>
          <w:kern w:val="0"/>
          <w:lang w:eastAsia="en-GB"/>
          <w14:ligatures w14:val="none"/>
        </w:rPr>
        <w:t xml:space="preserve">As a parent or carer, it is essential to protect the </w:t>
      </w:r>
      <w:r w:rsidR="00AB7DA3" w:rsidRPr="00A808A6">
        <w:rPr>
          <w:rFonts w:ascii="Times New Roman" w:eastAsia="Times New Roman" w:hAnsi="Times New Roman" w:cs="Times New Roman"/>
          <w:kern w:val="0"/>
          <w:lang w:eastAsia="en-GB"/>
          <w14:ligatures w14:val="none"/>
        </w:rPr>
        <w:t>physical</w:t>
      </w:r>
      <w:r w:rsidR="008553CF" w:rsidRPr="00A808A6">
        <w:rPr>
          <w:rFonts w:ascii="Times New Roman" w:eastAsia="Times New Roman" w:hAnsi="Times New Roman" w:cs="Times New Roman"/>
          <w:kern w:val="0"/>
          <w:lang w:eastAsia="en-GB"/>
          <w14:ligatures w14:val="none"/>
        </w:rPr>
        <w:t xml:space="preserve"> and emotional health of children and young people with ADHD by encouraging healthy lifestyle choices.</w:t>
      </w:r>
      <w:r w:rsidR="008E6A92" w:rsidRPr="00A808A6">
        <w:rPr>
          <w:rFonts w:ascii="Times New Roman" w:eastAsia="Times New Roman" w:hAnsi="Times New Roman" w:cs="Times New Roman"/>
          <w:kern w:val="0"/>
          <w:lang w:eastAsia="en-GB"/>
          <w14:ligatures w14:val="none"/>
        </w:rPr>
        <w:t xml:space="preserve"> </w:t>
      </w:r>
      <w:r w:rsidR="003F06E7" w:rsidRPr="00A808A6">
        <w:rPr>
          <w:rFonts w:ascii="Times New Roman" w:eastAsia="Times New Roman" w:hAnsi="Times New Roman" w:cs="Times New Roman"/>
          <w:kern w:val="0"/>
          <w:lang w:eastAsia="en-GB"/>
          <w14:ligatures w14:val="none"/>
        </w:rPr>
        <w:t>Children and young people with ADHD who have co-occurring conditions, such as anxiety or depression, may require additional specialist support involving multiple agencies</w:t>
      </w:r>
      <w:r w:rsidR="00625FAC" w:rsidRPr="00A808A6">
        <w:rPr>
          <w:rFonts w:ascii="Times New Roman" w:eastAsia="Times New Roman" w:hAnsi="Times New Roman" w:cs="Times New Roman"/>
          <w:kern w:val="0"/>
          <w:lang w:eastAsia="en-GB"/>
          <w14:ligatures w14:val="none"/>
        </w:rPr>
        <w:t xml:space="preserve"> (French et al., 2024).</w:t>
      </w:r>
      <w:r w:rsidR="003C7427" w:rsidRPr="00A808A6">
        <w:rPr>
          <w:rFonts w:ascii="Times New Roman" w:eastAsia="Times New Roman" w:hAnsi="Times New Roman" w:cs="Times New Roman"/>
          <w:kern w:val="0"/>
          <w:lang w:eastAsia="en-GB"/>
          <w14:ligatures w14:val="none"/>
        </w:rPr>
        <w:t xml:space="preserve"> </w:t>
      </w:r>
      <w:r w:rsidR="000F113C" w:rsidRPr="00A808A6">
        <w:rPr>
          <w:rFonts w:ascii="Times New Roman" w:eastAsia="Times New Roman" w:hAnsi="Times New Roman" w:cs="Times New Roman"/>
          <w:kern w:val="0"/>
          <w:lang w:eastAsia="en-GB"/>
          <w14:ligatures w14:val="none"/>
        </w:rPr>
        <w:t xml:space="preserve">Working collaboratively with professionals, school staff and </w:t>
      </w:r>
      <w:r w:rsidR="007F663C" w:rsidRPr="00A808A6">
        <w:rPr>
          <w:rFonts w:ascii="Times New Roman" w:eastAsia="Times New Roman" w:hAnsi="Times New Roman" w:cs="Times New Roman"/>
          <w:kern w:val="0"/>
          <w:lang w:eastAsia="en-GB"/>
          <w14:ligatures w14:val="none"/>
        </w:rPr>
        <w:t>other relevant services is important to ensure the child or young person receives appropriate support and interventions.</w:t>
      </w:r>
    </w:p>
    <w:p w14:paraId="47DFCDE8" w14:textId="55772266" w:rsidR="003F06E7" w:rsidRPr="003842F1" w:rsidRDefault="003F06E7" w:rsidP="003F06E7">
      <w:pPr>
        <w:rPr>
          <w:rStyle w:val="Strong"/>
          <w:rFonts w:ascii="Times New Roman" w:hAnsi="Times New Roman" w:cs="Times New Roman"/>
          <w:b w:val="0"/>
          <w:bCs w:val="0"/>
          <w:shd w:val="clear" w:color="auto" w:fill="FFFFFF"/>
        </w:rPr>
      </w:pPr>
      <w:r w:rsidRPr="00A808A6">
        <w:rPr>
          <w:rStyle w:val="Strong"/>
          <w:rFonts w:ascii="Times New Roman" w:hAnsi="Times New Roman" w:cs="Times New Roman"/>
          <w:b w:val="0"/>
          <w:bCs w:val="0"/>
          <w:shd w:val="clear" w:color="auto" w:fill="FBFAF8"/>
        </w:rPr>
        <w:t>Physical activity</w:t>
      </w:r>
      <w:r w:rsidR="009C0846" w:rsidRPr="00A808A6">
        <w:rPr>
          <w:rStyle w:val="Strong"/>
          <w:rFonts w:ascii="Times New Roman" w:hAnsi="Times New Roman" w:cs="Times New Roman"/>
          <w:b w:val="0"/>
          <w:bCs w:val="0"/>
          <w:shd w:val="clear" w:color="auto" w:fill="FBFAF8"/>
        </w:rPr>
        <w:t xml:space="preserve"> and </w:t>
      </w:r>
      <w:r w:rsidR="00EB6BDF" w:rsidRPr="00A808A6">
        <w:rPr>
          <w:rStyle w:val="Strong"/>
          <w:rFonts w:ascii="Times New Roman" w:hAnsi="Times New Roman" w:cs="Times New Roman"/>
          <w:b w:val="0"/>
          <w:bCs w:val="0"/>
          <w:shd w:val="clear" w:color="auto" w:fill="FBFAF8"/>
        </w:rPr>
        <w:t xml:space="preserve">having </w:t>
      </w:r>
      <w:r w:rsidR="00B53FB4" w:rsidRPr="00A808A6">
        <w:rPr>
          <w:rStyle w:val="Strong"/>
          <w:rFonts w:ascii="Times New Roman" w:hAnsi="Times New Roman" w:cs="Times New Roman"/>
          <w:b w:val="0"/>
          <w:bCs w:val="0"/>
          <w:shd w:val="clear" w:color="auto" w:fill="FBFAF8"/>
        </w:rPr>
        <w:t>a heal</w:t>
      </w:r>
      <w:r w:rsidR="00337FA1" w:rsidRPr="00A808A6">
        <w:rPr>
          <w:rStyle w:val="Strong"/>
          <w:rFonts w:ascii="Times New Roman" w:hAnsi="Times New Roman" w:cs="Times New Roman"/>
          <w:b w:val="0"/>
          <w:bCs w:val="0"/>
          <w:shd w:val="clear" w:color="auto" w:fill="FBFAF8"/>
        </w:rPr>
        <w:t>thy b</w:t>
      </w:r>
      <w:r w:rsidR="00892A35" w:rsidRPr="00A808A6">
        <w:rPr>
          <w:rStyle w:val="Strong"/>
          <w:rFonts w:ascii="Times New Roman" w:hAnsi="Times New Roman" w:cs="Times New Roman"/>
          <w:b w:val="0"/>
          <w:bCs w:val="0"/>
          <w:shd w:val="clear" w:color="auto" w:fill="FBFAF8"/>
        </w:rPr>
        <w:t>a</w:t>
      </w:r>
      <w:r w:rsidR="00E8485C" w:rsidRPr="00A808A6">
        <w:rPr>
          <w:rStyle w:val="Strong"/>
          <w:rFonts w:ascii="Times New Roman" w:hAnsi="Times New Roman" w:cs="Times New Roman"/>
          <w:b w:val="0"/>
          <w:bCs w:val="0"/>
          <w:shd w:val="clear" w:color="auto" w:fill="FBFAF8"/>
        </w:rPr>
        <w:t>lance</w:t>
      </w:r>
      <w:r w:rsidR="00C26055" w:rsidRPr="00A808A6">
        <w:rPr>
          <w:rStyle w:val="Strong"/>
          <w:rFonts w:ascii="Times New Roman" w:hAnsi="Times New Roman" w:cs="Times New Roman"/>
          <w:b w:val="0"/>
          <w:bCs w:val="0"/>
          <w:shd w:val="clear" w:color="auto" w:fill="FBFAF8"/>
        </w:rPr>
        <w:t xml:space="preserve">d </w:t>
      </w:r>
      <w:r w:rsidR="00CF6EFD" w:rsidRPr="00A808A6">
        <w:rPr>
          <w:rStyle w:val="Strong"/>
          <w:rFonts w:ascii="Times New Roman" w:hAnsi="Times New Roman" w:cs="Times New Roman"/>
          <w:b w:val="0"/>
          <w:bCs w:val="0"/>
          <w:shd w:val="clear" w:color="auto" w:fill="FBFAF8"/>
        </w:rPr>
        <w:t>diet,</w:t>
      </w:r>
      <w:r w:rsidR="00F351AB" w:rsidRPr="00A808A6">
        <w:rPr>
          <w:rStyle w:val="Strong"/>
          <w:rFonts w:ascii="Times New Roman" w:hAnsi="Times New Roman" w:cs="Times New Roman"/>
          <w:b w:val="0"/>
          <w:bCs w:val="0"/>
          <w:shd w:val="clear" w:color="auto" w:fill="FBFAF8"/>
        </w:rPr>
        <w:t xml:space="preserve"> is a simple yet effective intervention for children and young people with ADHD</w:t>
      </w:r>
      <w:r w:rsidR="00E300FF" w:rsidRPr="00A808A6">
        <w:rPr>
          <w:rStyle w:val="Strong"/>
          <w:rFonts w:ascii="Times New Roman" w:hAnsi="Times New Roman" w:cs="Times New Roman"/>
          <w:b w:val="0"/>
          <w:bCs w:val="0"/>
          <w:shd w:val="clear" w:color="auto" w:fill="FBFAF8"/>
        </w:rPr>
        <w:t>.</w:t>
      </w:r>
      <w:r w:rsidRPr="00A808A6">
        <w:rPr>
          <w:rStyle w:val="Strong"/>
          <w:rFonts w:ascii="Times New Roman" w:hAnsi="Times New Roman" w:cs="Times New Roman"/>
          <w:b w:val="0"/>
          <w:bCs w:val="0"/>
          <w:shd w:val="clear" w:color="auto" w:fill="FBFAF8"/>
        </w:rPr>
        <w:t xml:space="preserve"> </w:t>
      </w:r>
      <w:r w:rsidR="00E300FF" w:rsidRPr="00A808A6">
        <w:rPr>
          <w:rStyle w:val="Strong"/>
          <w:rFonts w:ascii="Times New Roman" w:hAnsi="Times New Roman" w:cs="Times New Roman"/>
          <w:b w:val="0"/>
          <w:bCs w:val="0"/>
          <w:shd w:val="clear" w:color="auto" w:fill="FBFAF8"/>
        </w:rPr>
        <w:t>Being physically active h</w:t>
      </w:r>
      <w:r w:rsidRPr="00A808A6">
        <w:rPr>
          <w:rStyle w:val="Strong"/>
          <w:rFonts w:ascii="Times New Roman" w:hAnsi="Times New Roman" w:cs="Times New Roman"/>
          <w:b w:val="0"/>
          <w:bCs w:val="0"/>
          <w:shd w:val="clear" w:color="auto" w:fill="FBFAF8"/>
        </w:rPr>
        <w:t>elps children and young people maintain a healthy weight, strengthen their bodies and improve sleep. It can improve emotional regulation by reducing stress, releasing built up energy and gives children and young people a healthy outlet to express and manage frustrations. Physical activity positively impacts core ADHD symptoms by improving executive functioning, strengthen working memory and develop cognitive flexibility. There is solid neurobiological evidence that can support this, with studies showing improvements in prefrontal cortex activity, neuroplasticity and dopamine regulation</w:t>
      </w:r>
      <w:r w:rsidR="00B409B6" w:rsidRPr="00A808A6">
        <w:rPr>
          <w:rStyle w:val="Strong"/>
          <w:rFonts w:ascii="Times New Roman" w:hAnsi="Times New Roman" w:cs="Times New Roman"/>
          <w:b w:val="0"/>
          <w:bCs w:val="0"/>
          <w:shd w:val="clear" w:color="auto" w:fill="FBFAF8"/>
        </w:rPr>
        <w:t xml:space="preserve"> </w:t>
      </w:r>
      <w:r w:rsidR="00B409B6" w:rsidRPr="00A808A6">
        <w:rPr>
          <w:rFonts w:ascii="Times New Roman" w:eastAsia="Times New Roman" w:hAnsi="Times New Roman" w:cs="Times New Roman"/>
          <w:kern w:val="0"/>
          <w:lang w:eastAsia="en-GB"/>
          <w14:ligatures w14:val="none"/>
        </w:rPr>
        <w:t>(Rodríguez, M., et al 2025)</w:t>
      </w:r>
      <w:r w:rsidR="00FB37A0" w:rsidRPr="00A808A6">
        <w:rPr>
          <w:rStyle w:val="Strong"/>
          <w:rFonts w:ascii="Times New Roman" w:hAnsi="Times New Roman" w:cs="Times New Roman"/>
          <w:b w:val="0"/>
          <w:bCs w:val="0"/>
          <w:shd w:val="clear" w:color="auto" w:fill="FBFAF8"/>
        </w:rPr>
        <w:t>.</w:t>
      </w:r>
      <w:r w:rsidRPr="00A808A6">
        <w:rPr>
          <w:rStyle w:val="Strong"/>
          <w:rFonts w:ascii="Times New Roman" w:hAnsi="Times New Roman" w:cs="Times New Roman"/>
          <w:b w:val="0"/>
          <w:bCs w:val="0"/>
          <w:shd w:val="clear" w:color="auto" w:fill="FBFAF8"/>
        </w:rPr>
        <w:t xml:space="preserve"> </w:t>
      </w:r>
      <w:r w:rsidR="00E62D83" w:rsidRPr="00A808A6">
        <w:rPr>
          <w:rStyle w:val="Strong"/>
          <w:rFonts w:ascii="Times New Roman" w:hAnsi="Times New Roman" w:cs="Times New Roman"/>
          <w:b w:val="0"/>
          <w:bCs w:val="0"/>
          <w:shd w:val="clear" w:color="auto" w:fill="FBFAF8"/>
        </w:rPr>
        <w:t xml:space="preserve">As a parent or carer, </w:t>
      </w:r>
      <w:r w:rsidR="001A7EDA" w:rsidRPr="00A808A6">
        <w:rPr>
          <w:rStyle w:val="Strong"/>
          <w:rFonts w:ascii="Times New Roman" w:hAnsi="Times New Roman" w:cs="Times New Roman"/>
          <w:b w:val="0"/>
          <w:bCs w:val="0"/>
          <w:shd w:val="clear" w:color="auto" w:fill="FBFAF8"/>
        </w:rPr>
        <w:t xml:space="preserve">simple physical </w:t>
      </w:r>
      <w:r w:rsidR="000B3786" w:rsidRPr="00A808A6">
        <w:rPr>
          <w:rStyle w:val="Strong"/>
          <w:rFonts w:ascii="Times New Roman" w:hAnsi="Times New Roman" w:cs="Times New Roman"/>
          <w:b w:val="0"/>
          <w:bCs w:val="0"/>
          <w:shd w:val="clear" w:color="auto" w:fill="FBFAF8"/>
        </w:rPr>
        <w:t>activities</w:t>
      </w:r>
      <w:r w:rsidR="001A7EDA" w:rsidRPr="00A808A6">
        <w:rPr>
          <w:rStyle w:val="Strong"/>
          <w:rFonts w:ascii="Times New Roman" w:hAnsi="Times New Roman" w:cs="Times New Roman"/>
          <w:b w:val="0"/>
          <w:bCs w:val="0"/>
          <w:shd w:val="clear" w:color="auto" w:fill="FBFAF8"/>
        </w:rPr>
        <w:t xml:space="preserve"> such as going for a walk to the park, going swimming as a family or </w:t>
      </w:r>
      <w:r w:rsidR="003D3B78" w:rsidRPr="00A808A6">
        <w:rPr>
          <w:rStyle w:val="Strong"/>
          <w:rFonts w:ascii="Times New Roman" w:hAnsi="Times New Roman" w:cs="Times New Roman"/>
          <w:b w:val="0"/>
          <w:bCs w:val="0"/>
          <w:shd w:val="clear" w:color="auto" w:fill="FBFAF8"/>
        </w:rPr>
        <w:t xml:space="preserve">playing active sports games on </w:t>
      </w:r>
      <w:r w:rsidR="00F17406" w:rsidRPr="00A808A6">
        <w:rPr>
          <w:rStyle w:val="Strong"/>
          <w:rFonts w:ascii="Times New Roman" w:hAnsi="Times New Roman" w:cs="Times New Roman"/>
          <w:b w:val="0"/>
          <w:bCs w:val="0"/>
          <w:shd w:val="clear" w:color="auto" w:fill="FBFAF8"/>
        </w:rPr>
        <w:t xml:space="preserve">technology can help support children and young </w:t>
      </w:r>
      <w:r w:rsidR="000B3786" w:rsidRPr="00A808A6">
        <w:rPr>
          <w:rStyle w:val="Strong"/>
          <w:rFonts w:ascii="Times New Roman" w:hAnsi="Times New Roman" w:cs="Times New Roman"/>
          <w:b w:val="0"/>
          <w:bCs w:val="0"/>
          <w:shd w:val="clear" w:color="auto" w:fill="FBFAF8"/>
        </w:rPr>
        <w:t>people’s</w:t>
      </w:r>
      <w:r w:rsidR="00F17406" w:rsidRPr="00A808A6">
        <w:rPr>
          <w:rStyle w:val="Strong"/>
          <w:rFonts w:ascii="Times New Roman" w:hAnsi="Times New Roman" w:cs="Times New Roman"/>
          <w:b w:val="0"/>
          <w:bCs w:val="0"/>
          <w:shd w:val="clear" w:color="auto" w:fill="FBFAF8"/>
        </w:rPr>
        <w:t xml:space="preserve"> physical activity and </w:t>
      </w:r>
      <w:r w:rsidR="000B3786" w:rsidRPr="00A808A6">
        <w:rPr>
          <w:rStyle w:val="Strong"/>
          <w:rFonts w:ascii="Times New Roman" w:hAnsi="Times New Roman" w:cs="Times New Roman"/>
          <w:b w:val="0"/>
          <w:bCs w:val="0"/>
          <w:shd w:val="clear" w:color="auto" w:fill="FBFAF8"/>
        </w:rPr>
        <w:t>lifestyle.</w:t>
      </w:r>
    </w:p>
    <w:p w14:paraId="6FEB0EBA" w14:textId="75558DA8" w:rsidR="003F06E7" w:rsidRPr="00A808A6" w:rsidRDefault="007C1C6B" w:rsidP="003F06E7">
      <w:pPr>
        <w:rPr>
          <w:rStyle w:val="Strong"/>
          <w:rFonts w:ascii="Times New Roman" w:hAnsi="Times New Roman" w:cs="Times New Roman"/>
          <w:b w:val="0"/>
          <w:bCs w:val="0"/>
          <w:shd w:val="clear" w:color="auto" w:fill="FBFAF8"/>
        </w:rPr>
      </w:pPr>
      <w:r w:rsidRPr="00A808A6">
        <w:rPr>
          <w:rStyle w:val="Strong"/>
          <w:rFonts w:ascii="Times New Roman" w:hAnsi="Times New Roman" w:cs="Times New Roman"/>
          <w:b w:val="0"/>
          <w:bCs w:val="0"/>
          <w:shd w:val="clear" w:color="auto" w:fill="FBFAF8"/>
        </w:rPr>
        <w:t>The National Institu</w:t>
      </w:r>
      <w:r w:rsidR="00CC7D7E" w:rsidRPr="00A808A6">
        <w:rPr>
          <w:rStyle w:val="Strong"/>
          <w:rFonts w:ascii="Times New Roman" w:hAnsi="Times New Roman" w:cs="Times New Roman"/>
          <w:b w:val="0"/>
          <w:bCs w:val="0"/>
          <w:shd w:val="clear" w:color="auto" w:fill="FBFAF8"/>
        </w:rPr>
        <w:t>te for Health and Care Excellence ADHD</w:t>
      </w:r>
      <w:r w:rsidR="003F06E7" w:rsidRPr="00A808A6">
        <w:rPr>
          <w:rStyle w:val="Strong"/>
          <w:rFonts w:ascii="Times New Roman" w:hAnsi="Times New Roman" w:cs="Times New Roman"/>
          <w:b w:val="0"/>
          <w:bCs w:val="0"/>
          <w:shd w:val="clear" w:color="auto" w:fill="FBFAF8"/>
        </w:rPr>
        <w:t xml:space="preserve"> guidelines recommend that </w:t>
      </w:r>
      <w:r w:rsidR="00CC7D7E" w:rsidRPr="00A808A6">
        <w:rPr>
          <w:rStyle w:val="Strong"/>
          <w:rFonts w:ascii="Times New Roman" w:hAnsi="Times New Roman" w:cs="Times New Roman"/>
          <w:b w:val="0"/>
          <w:bCs w:val="0"/>
          <w:shd w:val="clear" w:color="auto" w:fill="FBFAF8"/>
        </w:rPr>
        <w:t xml:space="preserve">ADHD </w:t>
      </w:r>
      <w:r w:rsidR="003F06E7" w:rsidRPr="00A808A6">
        <w:rPr>
          <w:rStyle w:val="Strong"/>
          <w:rFonts w:ascii="Times New Roman" w:hAnsi="Times New Roman" w:cs="Times New Roman"/>
          <w:b w:val="0"/>
          <w:bCs w:val="0"/>
          <w:shd w:val="clear" w:color="auto" w:fill="FBFAF8"/>
        </w:rPr>
        <w:t>interventions should be based upon the severity of impairment, child’s age, family preferences, co-occurring conditions and functional difficulties</w:t>
      </w:r>
      <w:r w:rsidR="00DD3003" w:rsidRPr="00A808A6">
        <w:rPr>
          <w:rStyle w:val="Strong"/>
          <w:rFonts w:ascii="Times New Roman" w:hAnsi="Times New Roman" w:cs="Times New Roman"/>
          <w:b w:val="0"/>
          <w:bCs w:val="0"/>
          <w:shd w:val="clear" w:color="auto" w:fill="FBFAF8"/>
        </w:rPr>
        <w:t xml:space="preserve"> There is strong evidence that a combination approach to interventions is required to enable a young person to be appropriately supported</w:t>
      </w:r>
      <w:r w:rsidR="006E2C27" w:rsidRPr="00A808A6">
        <w:rPr>
          <w:rStyle w:val="Strong"/>
          <w:rFonts w:ascii="Times New Roman" w:hAnsi="Times New Roman" w:cs="Times New Roman"/>
          <w:b w:val="0"/>
          <w:bCs w:val="0"/>
          <w:shd w:val="clear" w:color="auto" w:fill="FBFAF8"/>
        </w:rPr>
        <w:t xml:space="preserve"> </w:t>
      </w:r>
      <w:r w:rsidR="003F06E7" w:rsidRPr="00A808A6">
        <w:rPr>
          <w:rStyle w:val="Strong"/>
          <w:rFonts w:ascii="Times New Roman" w:hAnsi="Times New Roman" w:cs="Times New Roman"/>
          <w:b w:val="0"/>
          <w:bCs w:val="0"/>
          <w:shd w:val="clear" w:color="auto" w:fill="FBFAF8"/>
        </w:rPr>
        <w:t>Interventions may include a mixture of psychoeducation, medication and practical interventions at home and in the school environment</w:t>
      </w:r>
      <w:r w:rsidR="00EC0780" w:rsidRPr="00A808A6">
        <w:rPr>
          <w:rStyle w:val="Strong"/>
          <w:rFonts w:ascii="Times New Roman" w:hAnsi="Times New Roman" w:cs="Times New Roman"/>
          <w:b w:val="0"/>
          <w:bCs w:val="0"/>
          <w:shd w:val="clear" w:color="auto" w:fill="FBFAF8"/>
        </w:rPr>
        <w:t xml:space="preserve"> </w:t>
      </w:r>
      <w:r w:rsidR="00992381" w:rsidRPr="00A808A6">
        <w:rPr>
          <w:rFonts w:ascii="Times New Roman" w:hAnsi="Times New Roman" w:cs="Times New Roman"/>
        </w:rPr>
        <w:t>(</w:t>
      </w:r>
      <w:proofErr w:type="spellStart"/>
      <w:r w:rsidR="00992381" w:rsidRPr="00A808A6">
        <w:rPr>
          <w:rFonts w:ascii="Times New Roman" w:hAnsi="Times New Roman" w:cs="Times New Roman"/>
        </w:rPr>
        <w:t>Maniadaki</w:t>
      </w:r>
      <w:proofErr w:type="spellEnd"/>
      <w:r w:rsidR="00992381" w:rsidRPr="00A808A6">
        <w:rPr>
          <w:rFonts w:ascii="Times New Roman" w:hAnsi="Times New Roman" w:cs="Times New Roman"/>
        </w:rPr>
        <w:t xml:space="preserve"> and </w:t>
      </w:r>
      <w:proofErr w:type="spellStart"/>
      <w:r w:rsidR="00992381" w:rsidRPr="00A808A6">
        <w:rPr>
          <w:rFonts w:ascii="Times New Roman" w:hAnsi="Times New Roman" w:cs="Times New Roman"/>
        </w:rPr>
        <w:t>Kakouros</w:t>
      </w:r>
      <w:proofErr w:type="spellEnd"/>
      <w:r w:rsidR="00992381" w:rsidRPr="00A808A6">
        <w:rPr>
          <w:rFonts w:ascii="Times New Roman" w:hAnsi="Times New Roman" w:cs="Times New Roman"/>
        </w:rPr>
        <w:t>, 2018)</w:t>
      </w:r>
      <w:r w:rsidR="00992381" w:rsidRPr="00A808A6">
        <w:rPr>
          <w:rFonts w:ascii="Times New Roman" w:hAnsi="Times New Roman" w:cs="Times New Roman"/>
        </w:rPr>
        <w:t>.</w:t>
      </w:r>
      <w:r w:rsidR="00750DC9">
        <w:rPr>
          <w:rStyle w:val="Strong"/>
          <w:rFonts w:ascii="Times New Roman" w:hAnsi="Times New Roman" w:cs="Times New Roman"/>
          <w:b w:val="0"/>
          <w:bCs w:val="0"/>
          <w:shd w:val="clear" w:color="auto" w:fill="FBFAF8"/>
        </w:rPr>
        <w:t xml:space="preserve"> </w:t>
      </w:r>
      <w:r w:rsidR="00F210EB" w:rsidRPr="00A808A6">
        <w:rPr>
          <w:rStyle w:val="Strong"/>
          <w:rFonts w:ascii="Times New Roman" w:hAnsi="Times New Roman" w:cs="Times New Roman"/>
          <w:b w:val="0"/>
          <w:bCs w:val="0"/>
          <w:shd w:val="clear" w:color="auto" w:fill="FBFAF8"/>
        </w:rPr>
        <w:t xml:space="preserve">Every child and young person </w:t>
      </w:r>
      <w:r w:rsidR="0036388E" w:rsidRPr="00A808A6">
        <w:rPr>
          <w:rStyle w:val="Strong"/>
          <w:rFonts w:ascii="Times New Roman" w:hAnsi="Times New Roman" w:cs="Times New Roman"/>
          <w:b w:val="0"/>
          <w:bCs w:val="0"/>
          <w:shd w:val="clear" w:color="auto" w:fill="FBFAF8"/>
        </w:rPr>
        <w:t xml:space="preserve">with ADHD is unique, </w:t>
      </w:r>
      <w:r w:rsidR="00E26EB8" w:rsidRPr="00A808A6">
        <w:rPr>
          <w:rStyle w:val="Strong"/>
          <w:rFonts w:ascii="Times New Roman" w:hAnsi="Times New Roman" w:cs="Times New Roman"/>
          <w:b w:val="0"/>
          <w:bCs w:val="0"/>
          <w:shd w:val="clear" w:color="auto" w:fill="FBFAF8"/>
        </w:rPr>
        <w:t xml:space="preserve">therefore different interventions </w:t>
      </w:r>
      <w:r w:rsidR="00013C75" w:rsidRPr="00A808A6">
        <w:rPr>
          <w:rStyle w:val="Strong"/>
          <w:rFonts w:ascii="Times New Roman" w:hAnsi="Times New Roman" w:cs="Times New Roman"/>
          <w:b w:val="0"/>
          <w:bCs w:val="0"/>
          <w:shd w:val="clear" w:color="auto" w:fill="FBFAF8"/>
        </w:rPr>
        <w:t xml:space="preserve">may be better suited to different individuals. </w:t>
      </w:r>
      <w:r w:rsidR="003F06E7" w:rsidRPr="00A808A6">
        <w:rPr>
          <w:rStyle w:val="Strong"/>
          <w:rFonts w:ascii="Times New Roman" w:hAnsi="Times New Roman" w:cs="Times New Roman"/>
          <w:b w:val="0"/>
          <w:bCs w:val="0"/>
          <w:shd w:val="clear" w:color="auto" w:fill="FBFAF8"/>
        </w:rPr>
        <w:t xml:space="preserve">A collaborative, multi-agency approach is essential to ensure that children and young people with ADHD receive coordinated, consistent and holistic support that addresses their individual needs across all areas of their lives. Thank you for </w:t>
      </w:r>
      <w:r w:rsidR="0002614A" w:rsidRPr="00A808A6">
        <w:rPr>
          <w:rStyle w:val="Strong"/>
          <w:rFonts w:ascii="Times New Roman" w:hAnsi="Times New Roman" w:cs="Times New Roman"/>
          <w:b w:val="0"/>
          <w:bCs w:val="0"/>
          <w:shd w:val="clear" w:color="auto" w:fill="FBFAF8"/>
        </w:rPr>
        <w:t xml:space="preserve">taking the time to </w:t>
      </w:r>
      <w:r w:rsidR="003F06E7" w:rsidRPr="00A808A6">
        <w:rPr>
          <w:rStyle w:val="Strong"/>
          <w:rFonts w:ascii="Times New Roman" w:hAnsi="Times New Roman" w:cs="Times New Roman"/>
          <w:b w:val="0"/>
          <w:bCs w:val="0"/>
          <w:shd w:val="clear" w:color="auto" w:fill="FBFAF8"/>
        </w:rPr>
        <w:t>watch</w:t>
      </w:r>
      <w:r w:rsidR="0002614A" w:rsidRPr="00A808A6">
        <w:rPr>
          <w:rStyle w:val="Strong"/>
          <w:rFonts w:ascii="Times New Roman" w:hAnsi="Times New Roman" w:cs="Times New Roman"/>
          <w:b w:val="0"/>
          <w:bCs w:val="0"/>
          <w:shd w:val="clear" w:color="auto" w:fill="FBFAF8"/>
        </w:rPr>
        <w:t xml:space="preserve"> </w:t>
      </w:r>
      <w:r w:rsidR="003F06E7" w:rsidRPr="00A808A6">
        <w:rPr>
          <w:rStyle w:val="Strong"/>
          <w:rFonts w:ascii="Times New Roman" w:hAnsi="Times New Roman" w:cs="Times New Roman"/>
          <w:b w:val="0"/>
          <w:bCs w:val="0"/>
          <w:shd w:val="clear" w:color="auto" w:fill="FBFAF8"/>
        </w:rPr>
        <w:t xml:space="preserve">this video on the impact of ADHD on children and young people. I hope </w:t>
      </w:r>
      <w:r w:rsidR="00164710" w:rsidRPr="00A808A6">
        <w:rPr>
          <w:rStyle w:val="Strong"/>
          <w:rFonts w:ascii="Times New Roman" w:hAnsi="Times New Roman" w:cs="Times New Roman"/>
          <w:b w:val="0"/>
          <w:bCs w:val="0"/>
          <w:shd w:val="clear" w:color="auto" w:fill="FBFAF8"/>
        </w:rPr>
        <w:t xml:space="preserve">it has broadened your understanding, increased your awareness of </w:t>
      </w:r>
      <w:r w:rsidR="00164710" w:rsidRPr="00A808A6">
        <w:rPr>
          <w:rStyle w:val="Strong"/>
          <w:rFonts w:ascii="Times New Roman" w:hAnsi="Times New Roman" w:cs="Times New Roman"/>
          <w:b w:val="0"/>
          <w:bCs w:val="0"/>
          <w:shd w:val="clear" w:color="auto" w:fill="FBFAF8"/>
        </w:rPr>
        <w:lastRenderedPageBreak/>
        <w:t xml:space="preserve">the challenged young people </w:t>
      </w:r>
      <w:r w:rsidR="00143F2C" w:rsidRPr="00A808A6">
        <w:rPr>
          <w:rStyle w:val="Strong"/>
          <w:rFonts w:ascii="Times New Roman" w:hAnsi="Times New Roman" w:cs="Times New Roman"/>
          <w:b w:val="0"/>
          <w:bCs w:val="0"/>
          <w:shd w:val="clear" w:color="auto" w:fill="FBFAF8"/>
        </w:rPr>
        <w:t>may experience and introduced you to some interventions that you can use to support your child or young person in their everyday life.</w:t>
      </w:r>
    </w:p>
    <w:p w14:paraId="27A0E06B" w14:textId="77777777" w:rsidR="003F06E7" w:rsidRPr="00A808A6" w:rsidRDefault="003F06E7" w:rsidP="003F06E7">
      <w:pPr>
        <w:rPr>
          <w:rStyle w:val="Strong"/>
          <w:rFonts w:ascii="Times New Roman" w:hAnsi="Times New Roman" w:cs="Times New Roman"/>
          <w:b w:val="0"/>
          <w:bCs w:val="0"/>
          <w:shd w:val="clear" w:color="auto" w:fill="FBFAF8"/>
        </w:rPr>
      </w:pPr>
    </w:p>
    <w:p w14:paraId="61CE439C" w14:textId="77777777" w:rsidR="003F06E7" w:rsidRDefault="003F06E7" w:rsidP="003F06E7">
      <w:pPr>
        <w:rPr>
          <w:rStyle w:val="Strong"/>
          <w:rFonts w:ascii="Times New Roman" w:hAnsi="Times New Roman" w:cs="Times New Roman"/>
          <w:b w:val="0"/>
          <w:bCs w:val="0"/>
          <w:shd w:val="clear" w:color="auto" w:fill="FBFAF8"/>
        </w:rPr>
      </w:pPr>
    </w:p>
    <w:p w14:paraId="4EC6C044" w14:textId="77777777" w:rsidR="00D465D7" w:rsidRDefault="00D465D7" w:rsidP="003F06E7">
      <w:pPr>
        <w:rPr>
          <w:rStyle w:val="Strong"/>
          <w:rFonts w:ascii="Times New Roman" w:hAnsi="Times New Roman" w:cs="Times New Roman"/>
          <w:b w:val="0"/>
          <w:bCs w:val="0"/>
          <w:shd w:val="clear" w:color="auto" w:fill="FBFAF8"/>
        </w:rPr>
      </w:pPr>
    </w:p>
    <w:p w14:paraId="31CF1EEE" w14:textId="77777777" w:rsidR="00D465D7" w:rsidRDefault="00D465D7" w:rsidP="003F06E7">
      <w:pPr>
        <w:rPr>
          <w:rStyle w:val="Strong"/>
          <w:rFonts w:ascii="Times New Roman" w:hAnsi="Times New Roman" w:cs="Times New Roman"/>
          <w:b w:val="0"/>
          <w:bCs w:val="0"/>
          <w:shd w:val="clear" w:color="auto" w:fill="FBFAF8"/>
        </w:rPr>
      </w:pPr>
    </w:p>
    <w:p w14:paraId="1579A4A2" w14:textId="77777777" w:rsidR="00D465D7" w:rsidRDefault="00D465D7" w:rsidP="003F06E7">
      <w:pPr>
        <w:rPr>
          <w:rStyle w:val="Strong"/>
          <w:rFonts w:ascii="Times New Roman" w:hAnsi="Times New Roman" w:cs="Times New Roman"/>
          <w:b w:val="0"/>
          <w:bCs w:val="0"/>
          <w:shd w:val="clear" w:color="auto" w:fill="FBFAF8"/>
        </w:rPr>
      </w:pPr>
    </w:p>
    <w:p w14:paraId="7A038C27" w14:textId="77777777" w:rsidR="00D465D7" w:rsidRDefault="00D465D7" w:rsidP="003F06E7">
      <w:pPr>
        <w:rPr>
          <w:rStyle w:val="Strong"/>
          <w:rFonts w:ascii="Times New Roman" w:hAnsi="Times New Roman" w:cs="Times New Roman"/>
          <w:b w:val="0"/>
          <w:bCs w:val="0"/>
          <w:shd w:val="clear" w:color="auto" w:fill="FBFAF8"/>
        </w:rPr>
      </w:pPr>
    </w:p>
    <w:p w14:paraId="19D28D29" w14:textId="77777777" w:rsidR="00D465D7" w:rsidRDefault="00D465D7" w:rsidP="003F06E7">
      <w:pPr>
        <w:rPr>
          <w:rStyle w:val="Strong"/>
          <w:rFonts w:ascii="Times New Roman" w:hAnsi="Times New Roman" w:cs="Times New Roman"/>
          <w:b w:val="0"/>
          <w:bCs w:val="0"/>
          <w:shd w:val="clear" w:color="auto" w:fill="FBFAF8"/>
        </w:rPr>
      </w:pPr>
    </w:p>
    <w:p w14:paraId="2B64190B" w14:textId="77777777" w:rsidR="00D465D7" w:rsidRDefault="00D465D7" w:rsidP="003F06E7">
      <w:pPr>
        <w:rPr>
          <w:rStyle w:val="Strong"/>
          <w:rFonts w:ascii="Times New Roman" w:hAnsi="Times New Roman" w:cs="Times New Roman"/>
          <w:b w:val="0"/>
          <w:bCs w:val="0"/>
          <w:shd w:val="clear" w:color="auto" w:fill="FBFAF8"/>
        </w:rPr>
      </w:pPr>
    </w:p>
    <w:p w14:paraId="33357FFD" w14:textId="77777777" w:rsidR="00D465D7" w:rsidRDefault="00D465D7" w:rsidP="003F06E7">
      <w:pPr>
        <w:rPr>
          <w:rStyle w:val="Strong"/>
          <w:rFonts w:ascii="Times New Roman" w:hAnsi="Times New Roman" w:cs="Times New Roman"/>
          <w:b w:val="0"/>
          <w:bCs w:val="0"/>
          <w:shd w:val="clear" w:color="auto" w:fill="FBFAF8"/>
        </w:rPr>
      </w:pPr>
    </w:p>
    <w:p w14:paraId="76DACD40" w14:textId="77777777" w:rsidR="00D465D7" w:rsidRDefault="00D465D7" w:rsidP="003F06E7">
      <w:pPr>
        <w:rPr>
          <w:rStyle w:val="Strong"/>
          <w:rFonts w:ascii="Times New Roman" w:hAnsi="Times New Roman" w:cs="Times New Roman"/>
          <w:b w:val="0"/>
          <w:bCs w:val="0"/>
          <w:shd w:val="clear" w:color="auto" w:fill="FBFAF8"/>
        </w:rPr>
      </w:pPr>
    </w:p>
    <w:p w14:paraId="1B4E3EFA" w14:textId="77777777" w:rsidR="00D465D7" w:rsidRDefault="00D465D7" w:rsidP="003F06E7">
      <w:pPr>
        <w:rPr>
          <w:rStyle w:val="Strong"/>
          <w:rFonts w:ascii="Times New Roman" w:hAnsi="Times New Roman" w:cs="Times New Roman"/>
          <w:b w:val="0"/>
          <w:bCs w:val="0"/>
          <w:shd w:val="clear" w:color="auto" w:fill="FBFAF8"/>
        </w:rPr>
      </w:pPr>
    </w:p>
    <w:p w14:paraId="65437F76" w14:textId="77777777" w:rsidR="00D465D7" w:rsidRDefault="00D465D7" w:rsidP="003F06E7">
      <w:pPr>
        <w:rPr>
          <w:rStyle w:val="Strong"/>
          <w:rFonts w:ascii="Times New Roman" w:hAnsi="Times New Roman" w:cs="Times New Roman"/>
          <w:b w:val="0"/>
          <w:bCs w:val="0"/>
          <w:shd w:val="clear" w:color="auto" w:fill="FBFAF8"/>
        </w:rPr>
      </w:pPr>
    </w:p>
    <w:p w14:paraId="16142636" w14:textId="77777777" w:rsidR="00D465D7" w:rsidRDefault="00D465D7" w:rsidP="003F06E7">
      <w:pPr>
        <w:rPr>
          <w:rStyle w:val="Strong"/>
          <w:rFonts w:ascii="Times New Roman" w:hAnsi="Times New Roman" w:cs="Times New Roman"/>
          <w:b w:val="0"/>
          <w:bCs w:val="0"/>
          <w:shd w:val="clear" w:color="auto" w:fill="FBFAF8"/>
        </w:rPr>
      </w:pPr>
    </w:p>
    <w:p w14:paraId="1A82BE28" w14:textId="77777777" w:rsidR="00D465D7" w:rsidRDefault="00D465D7" w:rsidP="003F06E7">
      <w:pPr>
        <w:rPr>
          <w:rStyle w:val="Strong"/>
          <w:rFonts w:ascii="Times New Roman" w:hAnsi="Times New Roman" w:cs="Times New Roman"/>
          <w:b w:val="0"/>
          <w:bCs w:val="0"/>
          <w:shd w:val="clear" w:color="auto" w:fill="FBFAF8"/>
        </w:rPr>
      </w:pPr>
    </w:p>
    <w:p w14:paraId="52617D2E" w14:textId="77777777" w:rsidR="00D465D7" w:rsidRDefault="00D465D7" w:rsidP="003F06E7">
      <w:pPr>
        <w:rPr>
          <w:rStyle w:val="Strong"/>
          <w:rFonts w:ascii="Times New Roman" w:hAnsi="Times New Roman" w:cs="Times New Roman"/>
          <w:b w:val="0"/>
          <w:bCs w:val="0"/>
          <w:shd w:val="clear" w:color="auto" w:fill="FBFAF8"/>
        </w:rPr>
      </w:pPr>
    </w:p>
    <w:p w14:paraId="4A927B2E" w14:textId="77777777" w:rsidR="00D465D7" w:rsidRDefault="00D465D7" w:rsidP="003F06E7">
      <w:pPr>
        <w:rPr>
          <w:rStyle w:val="Strong"/>
          <w:rFonts w:ascii="Times New Roman" w:hAnsi="Times New Roman" w:cs="Times New Roman"/>
          <w:b w:val="0"/>
          <w:bCs w:val="0"/>
          <w:shd w:val="clear" w:color="auto" w:fill="FBFAF8"/>
        </w:rPr>
      </w:pPr>
    </w:p>
    <w:p w14:paraId="54C9C913" w14:textId="77777777" w:rsidR="00D465D7" w:rsidRDefault="00D465D7" w:rsidP="003F06E7">
      <w:pPr>
        <w:rPr>
          <w:rStyle w:val="Strong"/>
          <w:rFonts w:ascii="Times New Roman" w:hAnsi="Times New Roman" w:cs="Times New Roman"/>
          <w:b w:val="0"/>
          <w:bCs w:val="0"/>
          <w:shd w:val="clear" w:color="auto" w:fill="FBFAF8"/>
        </w:rPr>
      </w:pPr>
    </w:p>
    <w:p w14:paraId="49FCA496" w14:textId="77777777" w:rsidR="00D465D7" w:rsidRDefault="00D465D7" w:rsidP="003F06E7">
      <w:pPr>
        <w:rPr>
          <w:rStyle w:val="Strong"/>
          <w:rFonts w:ascii="Times New Roman" w:hAnsi="Times New Roman" w:cs="Times New Roman"/>
          <w:b w:val="0"/>
          <w:bCs w:val="0"/>
          <w:shd w:val="clear" w:color="auto" w:fill="FBFAF8"/>
        </w:rPr>
      </w:pPr>
    </w:p>
    <w:p w14:paraId="30A67638" w14:textId="77777777" w:rsidR="00D465D7" w:rsidRDefault="00D465D7" w:rsidP="003F06E7">
      <w:pPr>
        <w:rPr>
          <w:rStyle w:val="Strong"/>
          <w:rFonts w:ascii="Times New Roman" w:hAnsi="Times New Roman" w:cs="Times New Roman"/>
          <w:b w:val="0"/>
          <w:bCs w:val="0"/>
          <w:shd w:val="clear" w:color="auto" w:fill="FBFAF8"/>
        </w:rPr>
      </w:pPr>
    </w:p>
    <w:p w14:paraId="3B937FF4" w14:textId="77777777" w:rsidR="00D465D7" w:rsidRDefault="00D465D7" w:rsidP="003F06E7">
      <w:pPr>
        <w:rPr>
          <w:rStyle w:val="Strong"/>
          <w:rFonts w:ascii="Times New Roman" w:hAnsi="Times New Roman" w:cs="Times New Roman"/>
          <w:b w:val="0"/>
          <w:bCs w:val="0"/>
          <w:shd w:val="clear" w:color="auto" w:fill="FBFAF8"/>
        </w:rPr>
      </w:pPr>
    </w:p>
    <w:p w14:paraId="3C948E0C" w14:textId="77777777" w:rsidR="00D465D7" w:rsidRDefault="00D465D7" w:rsidP="003F06E7">
      <w:pPr>
        <w:rPr>
          <w:rStyle w:val="Strong"/>
          <w:rFonts w:ascii="Times New Roman" w:hAnsi="Times New Roman" w:cs="Times New Roman"/>
          <w:b w:val="0"/>
          <w:bCs w:val="0"/>
          <w:shd w:val="clear" w:color="auto" w:fill="FBFAF8"/>
        </w:rPr>
      </w:pPr>
    </w:p>
    <w:p w14:paraId="4C86F68F" w14:textId="77777777" w:rsidR="00D465D7" w:rsidRDefault="00D465D7" w:rsidP="003F06E7">
      <w:pPr>
        <w:rPr>
          <w:rStyle w:val="Strong"/>
          <w:rFonts w:ascii="Times New Roman" w:hAnsi="Times New Roman" w:cs="Times New Roman"/>
          <w:b w:val="0"/>
          <w:bCs w:val="0"/>
          <w:shd w:val="clear" w:color="auto" w:fill="FBFAF8"/>
        </w:rPr>
      </w:pPr>
    </w:p>
    <w:p w14:paraId="529572D8" w14:textId="77777777" w:rsidR="00D465D7" w:rsidRDefault="00D465D7" w:rsidP="003F06E7">
      <w:pPr>
        <w:rPr>
          <w:rStyle w:val="Strong"/>
          <w:rFonts w:ascii="Times New Roman" w:hAnsi="Times New Roman" w:cs="Times New Roman"/>
          <w:b w:val="0"/>
          <w:bCs w:val="0"/>
          <w:shd w:val="clear" w:color="auto" w:fill="FBFAF8"/>
        </w:rPr>
      </w:pPr>
    </w:p>
    <w:p w14:paraId="6D7E698A" w14:textId="77777777" w:rsidR="00D465D7" w:rsidRDefault="00D465D7" w:rsidP="003F06E7">
      <w:pPr>
        <w:rPr>
          <w:rStyle w:val="Strong"/>
          <w:rFonts w:ascii="Times New Roman" w:hAnsi="Times New Roman" w:cs="Times New Roman"/>
          <w:b w:val="0"/>
          <w:bCs w:val="0"/>
          <w:shd w:val="clear" w:color="auto" w:fill="FBFAF8"/>
        </w:rPr>
      </w:pPr>
    </w:p>
    <w:p w14:paraId="15464627" w14:textId="77777777" w:rsidR="00D465D7" w:rsidRDefault="00D465D7" w:rsidP="003F06E7">
      <w:pPr>
        <w:rPr>
          <w:rStyle w:val="Strong"/>
          <w:rFonts w:ascii="Times New Roman" w:hAnsi="Times New Roman" w:cs="Times New Roman"/>
          <w:b w:val="0"/>
          <w:bCs w:val="0"/>
          <w:shd w:val="clear" w:color="auto" w:fill="FBFAF8"/>
        </w:rPr>
      </w:pPr>
    </w:p>
    <w:p w14:paraId="72C446BB" w14:textId="77777777" w:rsidR="00D465D7" w:rsidRDefault="00D465D7" w:rsidP="003F06E7">
      <w:pPr>
        <w:rPr>
          <w:rStyle w:val="Strong"/>
          <w:rFonts w:ascii="Times New Roman" w:hAnsi="Times New Roman" w:cs="Times New Roman"/>
          <w:b w:val="0"/>
          <w:bCs w:val="0"/>
          <w:shd w:val="clear" w:color="auto" w:fill="FBFAF8"/>
        </w:rPr>
      </w:pPr>
    </w:p>
    <w:p w14:paraId="5D893FCF" w14:textId="77777777" w:rsidR="00D465D7" w:rsidRPr="00A808A6" w:rsidRDefault="00D465D7" w:rsidP="003F06E7">
      <w:pPr>
        <w:rPr>
          <w:rStyle w:val="Strong"/>
          <w:rFonts w:ascii="Times New Roman" w:hAnsi="Times New Roman" w:cs="Times New Roman"/>
          <w:b w:val="0"/>
          <w:bCs w:val="0"/>
          <w:shd w:val="clear" w:color="auto" w:fill="FBFAF8"/>
        </w:rPr>
      </w:pPr>
    </w:p>
    <w:p w14:paraId="7D406834" w14:textId="68D51416" w:rsidR="004608AE" w:rsidRPr="00A808A6" w:rsidRDefault="004608AE" w:rsidP="00D465D7">
      <w:pPr>
        <w:spacing w:before="100" w:beforeAutospacing="1" w:after="100" w:afterAutospacing="1" w:line="240" w:lineRule="auto"/>
        <w:jc w:val="center"/>
        <w:rPr>
          <w:rStyle w:val="Strong"/>
          <w:rFonts w:ascii="Times New Roman" w:hAnsi="Times New Roman" w:cs="Times New Roman"/>
          <w:b w:val="0"/>
          <w:bCs w:val="0"/>
          <w:u w:val="single"/>
          <w:shd w:val="clear" w:color="auto" w:fill="FBFAF8"/>
        </w:rPr>
      </w:pPr>
      <w:r w:rsidRPr="00A808A6">
        <w:rPr>
          <w:rStyle w:val="Strong"/>
          <w:rFonts w:ascii="Times New Roman" w:hAnsi="Times New Roman" w:cs="Times New Roman"/>
          <w:b w:val="0"/>
          <w:bCs w:val="0"/>
          <w:u w:val="single"/>
          <w:shd w:val="clear" w:color="auto" w:fill="FBFAF8"/>
        </w:rPr>
        <w:lastRenderedPageBreak/>
        <w:t>References</w:t>
      </w:r>
    </w:p>
    <w:p w14:paraId="063446CE" w14:textId="7A64849D"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ADHD Centre (2023) </w:t>
      </w:r>
      <w:r w:rsidRPr="00A808A6">
        <w:rPr>
          <w:rFonts w:ascii="Times New Roman" w:eastAsia="Times New Roman" w:hAnsi="Times New Roman" w:cs="Times New Roman"/>
          <w:i/>
          <w:iCs/>
          <w:kern w:val="0"/>
          <w:lang w:eastAsia="en-GB"/>
          <w14:ligatures w14:val="none"/>
        </w:rPr>
        <w:t>Mindfulness and ADHD: a helpful guide</w:t>
      </w:r>
      <w:r w:rsidRPr="00A808A6">
        <w:rPr>
          <w:rFonts w:ascii="Times New Roman" w:eastAsia="Times New Roman" w:hAnsi="Times New Roman" w:cs="Times New Roman"/>
          <w:kern w:val="0"/>
          <w:lang w:eastAsia="en-GB"/>
          <w14:ligatures w14:val="none"/>
        </w:rPr>
        <w:t xml:space="preserve">. Available at: </w:t>
      </w:r>
      <w:hyperlink r:id="rId5" w:history="1">
        <w:r w:rsidRPr="00A808A6">
          <w:rPr>
            <w:rFonts w:ascii="Times New Roman" w:eastAsia="Times New Roman" w:hAnsi="Times New Roman" w:cs="Times New Roman"/>
            <w:kern w:val="0"/>
            <w:lang w:eastAsia="en-GB"/>
            <w14:ligatures w14:val="none"/>
          </w:rPr>
          <w:t>https://www.adhdcentre.co.uk/mindfulness-and-adhd-a-helpful-guide/</w:t>
        </w:r>
      </w:hyperlink>
      <w:r w:rsidRPr="00A808A6">
        <w:rPr>
          <w:rFonts w:ascii="Times New Roman" w:eastAsia="Times New Roman" w:hAnsi="Times New Roman" w:cs="Times New Roman"/>
          <w:kern w:val="0"/>
          <w:lang w:eastAsia="en-GB"/>
          <w14:ligatures w14:val="none"/>
        </w:rPr>
        <w:t xml:space="preserve"> (Accessed: 14 October 2026).</w:t>
      </w:r>
    </w:p>
    <w:p w14:paraId="1E8CEF88"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ADHD Foundation (2022) </w:t>
      </w:r>
      <w:r w:rsidRPr="00A808A6">
        <w:rPr>
          <w:rFonts w:ascii="Times New Roman" w:eastAsia="Times New Roman" w:hAnsi="Times New Roman" w:cs="Times New Roman"/>
          <w:i/>
          <w:iCs/>
          <w:kern w:val="0"/>
          <w:lang w:eastAsia="en-GB"/>
          <w14:ligatures w14:val="none"/>
        </w:rPr>
        <w:t>A guide to ADHD psychoeducation</w:t>
      </w:r>
      <w:r w:rsidRPr="00A808A6">
        <w:rPr>
          <w:rFonts w:ascii="Times New Roman" w:eastAsia="Times New Roman" w:hAnsi="Times New Roman" w:cs="Times New Roman"/>
          <w:kern w:val="0"/>
          <w:lang w:eastAsia="en-GB"/>
          <w14:ligatures w14:val="none"/>
        </w:rPr>
        <w:t xml:space="preserve">. Available at: </w:t>
      </w:r>
      <w:hyperlink r:id="rId6" w:history="1">
        <w:r w:rsidRPr="00A808A6">
          <w:rPr>
            <w:rFonts w:ascii="Times New Roman" w:eastAsia="Times New Roman" w:hAnsi="Times New Roman" w:cs="Times New Roman"/>
            <w:kern w:val="0"/>
            <w:lang w:eastAsia="en-GB"/>
            <w14:ligatures w14:val="none"/>
          </w:rPr>
          <w:t>https://www.adhdfoundation.org.uk/resources/a-guide-to-adhd-psychoeducation/</w:t>
        </w:r>
      </w:hyperlink>
      <w:r w:rsidRPr="00A808A6">
        <w:rPr>
          <w:rFonts w:ascii="Times New Roman" w:eastAsia="Times New Roman" w:hAnsi="Times New Roman" w:cs="Times New Roman"/>
          <w:kern w:val="0"/>
          <w:lang w:eastAsia="en-GB"/>
          <w14:ligatures w14:val="none"/>
        </w:rPr>
        <w:t xml:space="preserve"> (Accessed: 12 October 2026).</w:t>
      </w:r>
    </w:p>
    <w:p w14:paraId="1FCDEBB5" w14:textId="42B0B3FD"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808A6">
        <w:rPr>
          <w:rFonts w:ascii="Times New Roman" w:eastAsia="Times New Roman" w:hAnsi="Times New Roman" w:cs="Times New Roman"/>
          <w:kern w:val="0"/>
          <w:lang w:eastAsia="en-GB"/>
          <w14:ligatures w14:val="none"/>
        </w:rPr>
        <w:t>Albalawi</w:t>
      </w:r>
      <w:proofErr w:type="spellEnd"/>
      <w:r w:rsidRPr="00A808A6">
        <w:rPr>
          <w:rFonts w:ascii="Times New Roman" w:eastAsia="Times New Roman" w:hAnsi="Times New Roman" w:cs="Times New Roman"/>
          <w:kern w:val="0"/>
          <w:lang w:eastAsia="en-GB"/>
          <w14:ligatures w14:val="none"/>
        </w:rPr>
        <w:t xml:space="preserve">, A.S., </w:t>
      </w:r>
      <w:proofErr w:type="spellStart"/>
      <w:r w:rsidRPr="00A808A6">
        <w:rPr>
          <w:rFonts w:ascii="Times New Roman" w:eastAsia="Times New Roman" w:hAnsi="Times New Roman" w:cs="Times New Roman"/>
          <w:kern w:val="0"/>
          <w:lang w:eastAsia="en-GB"/>
          <w14:ligatures w14:val="none"/>
        </w:rPr>
        <w:t>Khayyal</w:t>
      </w:r>
      <w:proofErr w:type="spellEnd"/>
      <w:r w:rsidRPr="00A808A6">
        <w:rPr>
          <w:rFonts w:ascii="Times New Roman" w:eastAsia="Times New Roman" w:hAnsi="Times New Roman" w:cs="Times New Roman"/>
          <w:kern w:val="0"/>
          <w:lang w:eastAsia="en-GB"/>
          <w14:ligatures w14:val="none"/>
        </w:rPr>
        <w:t xml:space="preserve">, A.I., Alnasser, F.A., </w:t>
      </w:r>
      <w:proofErr w:type="spellStart"/>
      <w:r w:rsidRPr="00A808A6">
        <w:rPr>
          <w:rFonts w:ascii="Times New Roman" w:eastAsia="Times New Roman" w:hAnsi="Times New Roman" w:cs="Times New Roman"/>
          <w:kern w:val="0"/>
          <w:lang w:eastAsia="en-GB"/>
          <w14:ligatures w14:val="none"/>
        </w:rPr>
        <w:t>AlSuhaymi</w:t>
      </w:r>
      <w:proofErr w:type="spellEnd"/>
      <w:r w:rsidRPr="00A808A6">
        <w:rPr>
          <w:rFonts w:ascii="Times New Roman" w:eastAsia="Times New Roman" w:hAnsi="Times New Roman" w:cs="Times New Roman"/>
          <w:kern w:val="0"/>
          <w:lang w:eastAsia="en-GB"/>
          <w14:ligatures w14:val="none"/>
        </w:rPr>
        <w:t xml:space="preserve">, N.N.M., Assiri, A.A.M. and Alahmadi, R.S.S. (2026) </w:t>
      </w:r>
      <w:r w:rsidRPr="00A808A6">
        <w:rPr>
          <w:rFonts w:ascii="Times New Roman" w:eastAsia="Times New Roman" w:hAnsi="Times New Roman" w:cs="Times New Roman"/>
          <w:i/>
          <w:iCs/>
          <w:kern w:val="0"/>
          <w:lang w:eastAsia="en-GB"/>
          <w14:ligatures w14:val="none"/>
        </w:rPr>
        <w:t xml:space="preserve">Effective approaches to managing </w:t>
      </w:r>
      <w:proofErr w:type="spellStart"/>
      <w:r w:rsidRPr="00A808A6">
        <w:rPr>
          <w:rFonts w:ascii="Times New Roman" w:eastAsia="Times New Roman" w:hAnsi="Times New Roman" w:cs="Times New Roman"/>
          <w:i/>
          <w:iCs/>
          <w:kern w:val="0"/>
          <w:lang w:eastAsia="en-GB"/>
          <w14:ligatures w14:val="none"/>
        </w:rPr>
        <w:t>behavioral</w:t>
      </w:r>
      <w:proofErr w:type="spellEnd"/>
      <w:r w:rsidRPr="00A808A6">
        <w:rPr>
          <w:rFonts w:ascii="Times New Roman" w:eastAsia="Times New Roman" w:hAnsi="Times New Roman" w:cs="Times New Roman"/>
          <w:i/>
          <w:iCs/>
          <w:kern w:val="0"/>
          <w:lang w:eastAsia="en-GB"/>
          <w14:ligatures w14:val="none"/>
        </w:rPr>
        <w:t xml:space="preserve"> problems in children with attention-deficit/hyperactivity disorder (ADHD): a narrative review</w:t>
      </w:r>
      <w:r w:rsidR="00CA2FE8" w:rsidRPr="00A808A6">
        <w:rPr>
          <w:rFonts w:ascii="Times New Roman" w:eastAsia="Times New Roman" w:hAnsi="Times New Roman" w:cs="Times New Roman"/>
          <w:kern w:val="0"/>
          <w:lang w:eastAsia="en-GB"/>
          <w14:ligatures w14:val="none"/>
        </w:rPr>
        <w:t>.</w:t>
      </w:r>
      <w:r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Cureus</w:t>
      </w:r>
      <w:r w:rsidR="005D65A8" w:rsidRPr="00A808A6">
        <w:rPr>
          <w:rFonts w:ascii="Times New Roman" w:eastAsia="Times New Roman" w:hAnsi="Times New Roman" w:cs="Times New Roman"/>
          <w:i/>
          <w:iCs/>
          <w:kern w:val="0"/>
          <w:lang w:eastAsia="en-GB"/>
          <w14:ligatures w14:val="none"/>
        </w:rPr>
        <w:t>,</w:t>
      </w:r>
      <w:r w:rsidR="005D65A8" w:rsidRPr="00A808A6">
        <w:rPr>
          <w:rFonts w:ascii="Times New Roman" w:hAnsi="Times New Roman" w:cs="Times New Roman"/>
        </w:rPr>
        <w:t xml:space="preserve"> 18(1), article e102011</w:t>
      </w:r>
      <w:r w:rsidRPr="00A808A6">
        <w:rPr>
          <w:rFonts w:ascii="Times New Roman" w:eastAsia="Times New Roman" w:hAnsi="Times New Roman" w:cs="Times New Roman"/>
          <w:kern w:val="0"/>
          <w:lang w:eastAsia="en-GB"/>
          <w14:ligatures w14:val="none"/>
        </w:rPr>
        <w:t xml:space="preserve"> Available at: </w:t>
      </w:r>
      <w:hyperlink r:id="rId7" w:history="1">
        <w:r w:rsidRPr="00A808A6">
          <w:rPr>
            <w:rFonts w:ascii="Times New Roman" w:eastAsia="Times New Roman" w:hAnsi="Times New Roman" w:cs="Times New Roman"/>
            <w:kern w:val="0"/>
            <w:lang w:eastAsia="en-GB"/>
            <w14:ligatures w14:val="none"/>
          </w:rPr>
          <w:t>https://doi.org/10.7759/cureus.102011</w:t>
        </w:r>
      </w:hyperlink>
      <w:r w:rsidRPr="00A808A6">
        <w:rPr>
          <w:rFonts w:ascii="Times New Roman" w:eastAsia="Times New Roman" w:hAnsi="Times New Roman" w:cs="Times New Roman"/>
          <w:kern w:val="0"/>
          <w:lang w:eastAsia="en-GB"/>
          <w14:ligatures w14:val="none"/>
        </w:rPr>
        <w:t>.</w:t>
      </w:r>
    </w:p>
    <w:p w14:paraId="39D8342E" w14:textId="7D70A5C2"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Betancourt, J.A., Alderson, R.M., Roberts, D.K. and Bullard, C.C. (2024) </w:t>
      </w:r>
      <w:r w:rsidRPr="00A808A6">
        <w:rPr>
          <w:rFonts w:ascii="Times New Roman" w:eastAsia="Times New Roman" w:hAnsi="Times New Roman" w:cs="Times New Roman"/>
          <w:i/>
          <w:iCs/>
          <w:kern w:val="0"/>
          <w:lang w:eastAsia="en-GB"/>
          <w14:ligatures w14:val="none"/>
        </w:rPr>
        <w:t>Self-esteem in children and adolescents with and without attention-deficit/hyperactivity disorder: a meta-analytic review</w:t>
      </w:r>
      <w:r w:rsidR="009C1C24" w:rsidRPr="00A808A6">
        <w:rPr>
          <w:rFonts w:ascii="Times New Roman" w:eastAsia="Times New Roman" w:hAnsi="Times New Roman" w:cs="Times New Roman"/>
          <w:i/>
          <w:iCs/>
          <w:kern w:val="0"/>
          <w:lang w:eastAsia="en-GB"/>
          <w14:ligatures w14:val="none"/>
        </w:rPr>
        <w:t>.</w:t>
      </w:r>
      <w:r w:rsidRPr="00A808A6">
        <w:rPr>
          <w:rFonts w:ascii="Times New Roman" w:eastAsia="Times New Roman" w:hAnsi="Times New Roman" w:cs="Times New Roman"/>
          <w:i/>
          <w:iCs/>
          <w:kern w:val="0"/>
          <w:lang w:eastAsia="en-GB"/>
          <w14:ligatures w14:val="none"/>
        </w:rPr>
        <w:t xml:space="preserve"> Clinical Psychology Review</w:t>
      </w:r>
      <w:r w:rsidRPr="00A808A6">
        <w:rPr>
          <w:rFonts w:ascii="Times New Roman" w:eastAsia="Times New Roman" w:hAnsi="Times New Roman" w:cs="Times New Roman"/>
          <w:kern w:val="0"/>
          <w:lang w:eastAsia="en-GB"/>
          <w14:ligatures w14:val="none"/>
        </w:rPr>
        <w:t xml:space="preserve">, 108, article 102394. Available at: </w:t>
      </w:r>
      <w:hyperlink r:id="rId8" w:history="1">
        <w:r w:rsidRPr="00A808A6">
          <w:rPr>
            <w:rFonts w:ascii="Times New Roman" w:eastAsia="Times New Roman" w:hAnsi="Times New Roman" w:cs="Times New Roman"/>
            <w:kern w:val="0"/>
            <w:lang w:eastAsia="en-GB"/>
            <w14:ligatures w14:val="none"/>
          </w:rPr>
          <w:t>https://doi.org/10.1016/j.cpr.2024.102394</w:t>
        </w:r>
      </w:hyperlink>
      <w:r w:rsidRPr="00A808A6">
        <w:rPr>
          <w:rFonts w:ascii="Times New Roman" w:eastAsia="Times New Roman" w:hAnsi="Times New Roman" w:cs="Times New Roman"/>
          <w:kern w:val="0"/>
          <w:lang w:eastAsia="en-GB"/>
          <w14:ligatures w14:val="none"/>
        </w:rPr>
        <w:t>.</w:t>
      </w:r>
    </w:p>
    <w:p w14:paraId="36568FBE" w14:textId="052238A9"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Childress, A.C., Yu, K.R. and Cuthbertson, L. (2023) </w:t>
      </w:r>
      <w:r w:rsidRPr="00A808A6">
        <w:rPr>
          <w:rFonts w:ascii="Times New Roman" w:eastAsia="Times New Roman" w:hAnsi="Times New Roman" w:cs="Times New Roman"/>
          <w:i/>
          <w:iCs/>
          <w:kern w:val="0"/>
          <w:lang w:eastAsia="en-GB"/>
          <w14:ligatures w14:val="none"/>
        </w:rPr>
        <w:t>Early morning ADHD symptoms and functional impairment: impact on patients and caregivers, and pharmacological approaches to management</w:t>
      </w:r>
      <w:r w:rsidR="009C1C24" w:rsidRPr="00A808A6">
        <w:rPr>
          <w:rFonts w:ascii="Times New Roman" w:eastAsia="Times New Roman" w:hAnsi="Times New Roman" w:cs="Times New Roman"/>
          <w:i/>
          <w:iCs/>
          <w:kern w:val="0"/>
          <w:lang w:eastAsia="en-GB"/>
          <w14:ligatures w14:val="none"/>
        </w:rPr>
        <w:t>.</w:t>
      </w:r>
      <w:r w:rsidRPr="00A808A6">
        <w:rPr>
          <w:rFonts w:ascii="Times New Roman" w:eastAsia="Times New Roman" w:hAnsi="Times New Roman" w:cs="Times New Roman"/>
          <w:i/>
          <w:iCs/>
          <w:kern w:val="0"/>
          <w:lang w:eastAsia="en-GB"/>
          <w14:ligatures w14:val="none"/>
        </w:rPr>
        <w:t xml:space="preserve"> CNS Drugs</w:t>
      </w:r>
      <w:r w:rsidRPr="00A808A6">
        <w:rPr>
          <w:rFonts w:ascii="Times New Roman" w:eastAsia="Times New Roman" w:hAnsi="Times New Roman" w:cs="Times New Roman"/>
          <w:kern w:val="0"/>
          <w:lang w:eastAsia="en-GB"/>
          <w14:ligatures w14:val="none"/>
        </w:rPr>
        <w:t xml:space="preserve">, 37(1), pp. 31–44. Available at: </w:t>
      </w:r>
      <w:hyperlink r:id="rId9" w:history="1">
        <w:r w:rsidRPr="00A808A6">
          <w:rPr>
            <w:rFonts w:ascii="Times New Roman" w:eastAsia="Times New Roman" w:hAnsi="Times New Roman" w:cs="Times New Roman"/>
            <w:kern w:val="0"/>
            <w:lang w:eastAsia="en-GB"/>
            <w14:ligatures w14:val="none"/>
          </w:rPr>
          <w:t>https://doi.org/10.1007/s40263-022-00978-2</w:t>
        </w:r>
      </w:hyperlink>
      <w:r w:rsidRPr="00A808A6">
        <w:rPr>
          <w:rFonts w:ascii="Times New Roman" w:eastAsia="Times New Roman" w:hAnsi="Times New Roman" w:cs="Times New Roman"/>
          <w:kern w:val="0"/>
          <w:lang w:eastAsia="en-GB"/>
          <w14:ligatures w14:val="none"/>
        </w:rPr>
        <w:t>.</w:t>
      </w:r>
    </w:p>
    <w:p w14:paraId="31D54D5B"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808A6">
        <w:rPr>
          <w:rFonts w:ascii="Times New Roman" w:eastAsia="Times New Roman" w:hAnsi="Times New Roman" w:cs="Times New Roman"/>
          <w:kern w:val="0"/>
          <w:lang w:eastAsia="en-GB"/>
          <w14:ligatures w14:val="none"/>
        </w:rPr>
        <w:t>Chmiliar</w:t>
      </w:r>
      <w:proofErr w:type="spellEnd"/>
      <w:r w:rsidRPr="00A808A6">
        <w:rPr>
          <w:rFonts w:ascii="Times New Roman" w:eastAsia="Times New Roman" w:hAnsi="Times New Roman" w:cs="Times New Roman"/>
          <w:kern w:val="0"/>
          <w:lang w:eastAsia="en-GB"/>
          <w14:ligatures w14:val="none"/>
        </w:rPr>
        <w:t xml:space="preserve">, C. (2020) </w:t>
      </w:r>
      <w:r w:rsidRPr="00A808A6">
        <w:rPr>
          <w:rFonts w:ascii="Times New Roman" w:eastAsia="Times New Roman" w:hAnsi="Times New Roman" w:cs="Times New Roman"/>
          <w:i/>
          <w:iCs/>
          <w:kern w:val="0"/>
          <w:lang w:eastAsia="en-GB"/>
          <w14:ligatures w14:val="none"/>
        </w:rPr>
        <w:t>Visual schedules: tips and tricks for supporting a child with ADHD</w:t>
      </w:r>
      <w:r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 xml:space="preserve">Institute of Child Psychology. </w:t>
      </w:r>
      <w:r w:rsidRPr="00A808A6">
        <w:rPr>
          <w:rFonts w:ascii="Times New Roman" w:eastAsia="Times New Roman" w:hAnsi="Times New Roman" w:cs="Times New Roman"/>
          <w:kern w:val="0"/>
          <w:lang w:eastAsia="en-GB"/>
          <w14:ligatures w14:val="none"/>
        </w:rPr>
        <w:t xml:space="preserve">Available at: </w:t>
      </w:r>
      <w:hyperlink r:id="rId10" w:history="1">
        <w:r w:rsidRPr="00A808A6">
          <w:rPr>
            <w:rFonts w:ascii="Times New Roman" w:eastAsia="Times New Roman" w:hAnsi="Times New Roman" w:cs="Times New Roman"/>
            <w:kern w:val="0"/>
            <w:lang w:eastAsia="en-GB"/>
            <w14:ligatures w14:val="none"/>
          </w:rPr>
          <w:t>https://instituteofchildpsychology.com/visual-schedules-tips-and-tricks-for-supporting-a-child-with-adhd/</w:t>
        </w:r>
      </w:hyperlink>
      <w:r w:rsidRPr="00A808A6">
        <w:rPr>
          <w:rFonts w:ascii="Times New Roman" w:eastAsia="Times New Roman" w:hAnsi="Times New Roman" w:cs="Times New Roman"/>
          <w:kern w:val="0"/>
          <w:lang w:eastAsia="en-GB"/>
          <w14:ligatures w14:val="none"/>
        </w:rPr>
        <w:t xml:space="preserve"> (Accessed: 13 October 2026).</w:t>
      </w:r>
    </w:p>
    <w:p w14:paraId="5F057406"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DuPaul, G.J. and Stoner, G. (2014) </w:t>
      </w:r>
      <w:r w:rsidRPr="00A808A6">
        <w:rPr>
          <w:rFonts w:ascii="Times New Roman" w:eastAsia="Times New Roman" w:hAnsi="Times New Roman" w:cs="Times New Roman"/>
          <w:i/>
          <w:iCs/>
          <w:kern w:val="0"/>
          <w:lang w:eastAsia="en-GB"/>
          <w14:ligatures w14:val="none"/>
        </w:rPr>
        <w:t>ADHD in the schools: assessment and intervention strategies</w:t>
      </w:r>
      <w:r w:rsidRPr="00A808A6">
        <w:rPr>
          <w:rFonts w:ascii="Times New Roman" w:eastAsia="Times New Roman" w:hAnsi="Times New Roman" w:cs="Times New Roman"/>
          <w:kern w:val="0"/>
          <w:lang w:eastAsia="en-GB"/>
          <w14:ligatures w14:val="none"/>
        </w:rPr>
        <w:t xml:space="preserve">. 3rd </w:t>
      </w:r>
      <w:proofErr w:type="spellStart"/>
      <w:r w:rsidRPr="00A808A6">
        <w:rPr>
          <w:rFonts w:ascii="Times New Roman" w:eastAsia="Times New Roman" w:hAnsi="Times New Roman" w:cs="Times New Roman"/>
          <w:kern w:val="0"/>
          <w:lang w:eastAsia="en-GB"/>
          <w14:ligatures w14:val="none"/>
        </w:rPr>
        <w:t>edn</w:t>
      </w:r>
      <w:proofErr w:type="spellEnd"/>
      <w:r w:rsidRPr="00A808A6">
        <w:rPr>
          <w:rFonts w:ascii="Times New Roman" w:eastAsia="Times New Roman" w:hAnsi="Times New Roman" w:cs="Times New Roman"/>
          <w:kern w:val="0"/>
          <w:lang w:eastAsia="en-GB"/>
          <w14:ligatures w14:val="none"/>
        </w:rPr>
        <w:t>. New York: The Guilford Press.</w:t>
      </w:r>
    </w:p>
    <w:p w14:paraId="6F40ED75" w14:textId="1797C688"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French, B., Nalbant, G., Wright, H., Sayal, K., Daley, D., Groom, M.J., Cassidy, S. and Hall, C.L. (2024) </w:t>
      </w:r>
      <w:r w:rsidRPr="00A808A6">
        <w:rPr>
          <w:rFonts w:ascii="Times New Roman" w:eastAsia="Times New Roman" w:hAnsi="Times New Roman" w:cs="Times New Roman"/>
          <w:i/>
          <w:iCs/>
          <w:kern w:val="0"/>
          <w:lang w:eastAsia="en-GB"/>
          <w14:ligatures w14:val="none"/>
        </w:rPr>
        <w:t>The impacts associated with having ADHD: an umbrella review</w:t>
      </w:r>
      <w:r w:rsidR="00CA2FE8" w:rsidRPr="00A808A6">
        <w:rPr>
          <w:rFonts w:ascii="Times New Roman" w:eastAsia="Times New Roman" w:hAnsi="Times New Roman" w:cs="Times New Roman"/>
          <w:i/>
          <w:iCs/>
          <w:kern w:val="0"/>
          <w:lang w:eastAsia="en-GB"/>
          <w14:ligatures w14:val="none"/>
        </w:rPr>
        <w:t>.</w:t>
      </w:r>
      <w:r w:rsidR="00CA2FE8"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 xml:space="preserve">Frontiers in Psychiatry, </w:t>
      </w:r>
      <w:r w:rsidRPr="00A808A6">
        <w:rPr>
          <w:rFonts w:ascii="Times New Roman" w:eastAsia="Times New Roman" w:hAnsi="Times New Roman" w:cs="Times New Roman"/>
          <w:kern w:val="0"/>
          <w:lang w:eastAsia="en-GB"/>
          <w14:ligatures w14:val="none"/>
        </w:rPr>
        <w:t xml:space="preserve">15, article 1343314. Available at: </w:t>
      </w:r>
      <w:hyperlink r:id="rId11" w:history="1">
        <w:r w:rsidRPr="00A808A6">
          <w:rPr>
            <w:rFonts w:ascii="Times New Roman" w:eastAsia="Times New Roman" w:hAnsi="Times New Roman" w:cs="Times New Roman"/>
            <w:kern w:val="0"/>
            <w:lang w:eastAsia="en-GB"/>
            <w14:ligatures w14:val="none"/>
          </w:rPr>
          <w:t>https://doi.org/10.3389/fpsyt.2024.1343314</w:t>
        </w:r>
      </w:hyperlink>
      <w:r w:rsidRPr="00A808A6">
        <w:rPr>
          <w:rFonts w:ascii="Times New Roman" w:eastAsia="Times New Roman" w:hAnsi="Times New Roman" w:cs="Times New Roman"/>
          <w:kern w:val="0"/>
          <w:lang w:eastAsia="en-GB"/>
          <w14:ligatures w14:val="none"/>
        </w:rPr>
        <w:t>.</w:t>
      </w:r>
    </w:p>
    <w:p w14:paraId="28E29532" w14:textId="3571785B" w:rsidR="00E8403B" w:rsidRPr="00A808A6" w:rsidRDefault="009675FE"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808A6">
        <w:rPr>
          <w:rFonts w:ascii="Times New Roman" w:hAnsi="Times New Roman" w:cs="Times New Roman"/>
        </w:rPr>
        <w:t>Maniadaki</w:t>
      </w:r>
      <w:proofErr w:type="spellEnd"/>
      <w:r w:rsidRPr="00A808A6">
        <w:rPr>
          <w:rFonts w:ascii="Times New Roman" w:hAnsi="Times New Roman" w:cs="Times New Roman"/>
        </w:rPr>
        <w:t xml:space="preserve">, K. and </w:t>
      </w:r>
      <w:proofErr w:type="spellStart"/>
      <w:r w:rsidRPr="00A808A6">
        <w:rPr>
          <w:rFonts w:ascii="Times New Roman" w:hAnsi="Times New Roman" w:cs="Times New Roman"/>
        </w:rPr>
        <w:t>Kakouros</w:t>
      </w:r>
      <w:proofErr w:type="spellEnd"/>
      <w:r w:rsidRPr="00A808A6">
        <w:rPr>
          <w:rFonts w:ascii="Times New Roman" w:hAnsi="Times New Roman" w:cs="Times New Roman"/>
        </w:rPr>
        <w:t>, E.</w:t>
      </w:r>
      <w:r w:rsidRPr="00A808A6">
        <w:rPr>
          <w:rFonts w:ascii="Times New Roman" w:eastAsia="Times New Roman" w:hAnsi="Times New Roman" w:cs="Times New Roman"/>
          <w:kern w:val="0"/>
          <w:lang w:eastAsia="en-GB"/>
          <w14:ligatures w14:val="none"/>
        </w:rPr>
        <w:t xml:space="preserve"> </w:t>
      </w:r>
      <w:r w:rsidR="00E8403B" w:rsidRPr="00A808A6">
        <w:rPr>
          <w:rFonts w:ascii="Times New Roman" w:eastAsia="Times New Roman" w:hAnsi="Times New Roman" w:cs="Times New Roman"/>
          <w:kern w:val="0"/>
          <w:lang w:eastAsia="en-GB"/>
          <w14:ligatures w14:val="none"/>
        </w:rPr>
        <w:t xml:space="preserve">(2018) </w:t>
      </w:r>
      <w:r w:rsidR="00E8403B" w:rsidRPr="00A808A6">
        <w:rPr>
          <w:rFonts w:ascii="Times New Roman" w:eastAsia="Times New Roman" w:hAnsi="Times New Roman" w:cs="Times New Roman"/>
          <w:i/>
          <w:iCs/>
          <w:kern w:val="0"/>
          <w:lang w:eastAsia="en-GB"/>
          <w14:ligatures w14:val="none"/>
        </w:rPr>
        <w:t>The complete guide to ADHD: nature, diagnosis, and treatment</w:t>
      </w:r>
      <w:r w:rsidR="00E8403B" w:rsidRPr="00A808A6">
        <w:rPr>
          <w:rFonts w:ascii="Times New Roman" w:eastAsia="Times New Roman" w:hAnsi="Times New Roman" w:cs="Times New Roman"/>
          <w:kern w:val="0"/>
          <w:lang w:eastAsia="en-GB"/>
          <w14:ligatures w14:val="none"/>
        </w:rPr>
        <w:t xml:space="preserve">. Edited by E. </w:t>
      </w:r>
      <w:proofErr w:type="spellStart"/>
      <w:r w:rsidR="00E8403B" w:rsidRPr="00A808A6">
        <w:rPr>
          <w:rFonts w:ascii="Times New Roman" w:eastAsia="Times New Roman" w:hAnsi="Times New Roman" w:cs="Times New Roman"/>
          <w:kern w:val="0"/>
          <w:lang w:eastAsia="en-GB"/>
          <w14:ligatures w14:val="none"/>
        </w:rPr>
        <w:t>Kakouros</w:t>
      </w:r>
      <w:proofErr w:type="spellEnd"/>
      <w:r w:rsidR="00E8403B" w:rsidRPr="00A808A6">
        <w:rPr>
          <w:rFonts w:ascii="Times New Roman" w:eastAsia="Times New Roman" w:hAnsi="Times New Roman" w:cs="Times New Roman"/>
          <w:kern w:val="0"/>
          <w:lang w:eastAsia="en-GB"/>
          <w14:ligatures w14:val="none"/>
        </w:rPr>
        <w:t xml:space="preserve">. New York: Routledge. Available at: </w:t>
      </w:r>
      <w:hyperlink r:id="rId12" w:history="1">
        <w:r w:rsidR="00E8403B" w:rsidRPr="00A808A6">
          <w:rPr>
            <w:rFonts w:ascii="Times New Roman" w:eastAsia="Times New Roman" w:hAnsi="Times New Roman" w:cs="Times New Roman"/>
            <w:kern w:val="0"/>
            <w:lang w:eastAsia="en-GB"/>
            <w14:ligatures w14:val="none"/>
          </w:rPr>
          <w:t>https://doi.org/10.4324/9781315316031</w:t>
        </w:r>
      </w:hyperlink>
      <w:r w:rsidR="00E8403B" w:rsidRPr="00A808A6">
        <w:rPr>
          <w:rFonts w:ascii="Times New Roman" w:eastAsia="Times New Roman" w:hAnsi="Times New Roman" w:cs="Times New Roman"/>
          <w:kern w:val="0"/>
          <w:lang w:eastAsia="en-GB"/>
          <w14:ligatures w14:val="none"/>
        </w:rPr>
        <w:t>.</w:t>
      </w:r>
    </w:p>
    <w:p w14:paraId="17826407" w14:textId="0C6556F5"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Martín-Rodríguez, A., Herrero-Roldán, S. and Clemente-Suárez, V.J. (2025)</w:t>
      </w:r>
      <w:r w:rsidR="007C389A"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The role of physical activity in ADHD management: diagnostic, digital and non-digital interventions, and lifespan considerations</w:t>
      </w:r>
      <w:r w:rsidR="007C389A" w:rsidRPr="00A808A6">
        <w:rPr>
          <w:rFonts w:ascii="Times New Roman" w:eastAsia="Times New Roman" w:hAnsi="Times New Roman" w:cs="Times New Roman"/>
          <w:i/>
          <w:iCs/>
          <w:kern w:val="0"/>
          <w:lang w:eastAsia="en-GB"/>
          <w14:ligatures w14:val="none"/>
        </w:rPr>
        <w:t>.</w:t>
      </w:r>
      <w:r w:rsidRPr="00A808A6">
        <w:rPr>
          <w:rFonts w:ascii="Times New Roman" w:eastAsia="Times New Roman" w:hAnsi="Times New Roman" w:cs="Times New Roman"/>
          <w:i/>
          <w:iCs/>
          <w:kern w:val="0"/>
          <w:lang w:eastAsia="en-GB"/>
          <w14:ligatures w14:val="none"/>
        </w:rPr>
        <w:t xml:space="preserve"> Children,</w:t>
      </w:r>
      <w:r w:rsidRPr="00A808A6">
        <w:rPr>
          <w:rFonts w:ascii="Times New Roman" w:eastAsia="Times New Roman" w:hAnsi="Times New Roman" w:cs="Times New Roman"/>
          <w:kern w:val="0"/>
          <w:lang w:eastAsia="en-GB"/>
          <w14:ligatures w14:val="none"/>
        </w:rPr>
        <w:t xml:space="preserve"> 12(3), article 338. Available at: </w:t>
      </w:r>
      <w:hyperlink r:id="rId13" w:history="1">
        <w:r w:rsidRPr="00A808A6">
          <w:rPr>
            <w:rFonts w:ascii="Times New Roman" w:eastAsia="Times New Roman" w:hAnsi="Times New Roman" w:cs="Times New Roman"/>
            <w:kern w:val="0"/>
            <w:lang w:eastAsia="en-GB"/>
            <w14:ligatures w14:val="none"/>
          </w:rPr>
          <w:t>https://doi.org/10.3390/children12030338</w:t>
        </w:r>
      </w:hyperlink>
      <w:r w:rsidRPr="00A808A6">
        <w:rPr>
          <w:rFonts w:ascii="Times New Roman" w:eastAsia="Times New Roman" w:hAnsi="Times New Roman" w:cs="Times New Roman"/>
          <w:kern w:val="0"/>
          <w:lang w:eastAsia="en-GB"/>
          <w14:ligatures w14:val="none"/>
        </w:rPr>
        <w:t>.</w:t>
      </w:r>
    </w:p>
    <w:p w14:paraId="00441140"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McGarrie, J. (2025) </w:t>
      </w:r>
      <w:r w:rsidRPr="00A808A6">
        <w:rPr>
          <w:rFonts w:ascii="Times New Roman" w:eastAsia="Times New Roman" w:hAnsi="Times New Roman" w:cs="Times New Roman"/>
          <w:i/>
          <w:iCs/>
          <w:kern w:val="0"/>
          <w:lang w:eastAsia="en-GB"/>
          <w14:ligatures w14:val="none"/>
        </w:rPr>
        <w:t>ADHD and sibling relationships: managing sibling dynamics with fairness and understanding</w:t>
      </w:r>
      <w:r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The ADHD Centre.</w:t>
      </w:r>
      <w:r w:rsidRPr="00A808A6">
        <w:rPr>
          <w:rFonts w:ascii="Times New Roman" w:eastAsia="Times New Roman" w:hAnsi="Times New Roman" w:cs="Times New Roman"/>
          <w:kern w:val="0"/>
          <w:lang w:eastAsia="en-GB"/>
          <w14:ligatures w14:val="none"/>
        </w:rPr>
        <w:t xml:space="preserve"> Available at: </w:t>
      </w:r>
      <w:hyperlink r:id="rId14" w:history="1">
        <w:r w:rsidRPr="00A808A6">
          <w:rPr>
            <w:rFonts w:ascii="Times New Roman" w:eastAsia="Times New Roman" w:hAnsi="Times New Roman" w:cs="Times New Roman"/>
            <w:kern w:val="0"/>
            <w:lang w:eastAsia="en-GB"/>
            <w14:ligatures w14:val="none"/>
          </w:rPr>
          <w:t>https://www.adhdcentre.co.uk/adhd-sibling-relationships-fairness-understanding/</w:t>
        </w:r>
      </w:hyperlink>
      <w:r w:rsidRPr="00A808A6">
        <w:rPr>
          <w:rFonts w:ascii="Times New Roman" w:eastAsia="Times New Roman" w:hAnsi="Times New Roman" w:cs="Times New Roman"/>
          <w:kern w:val="0"/>
          <w:lang w:eastAsia="en-GB"/>
          <w14:ligatures w14:val="none"/>
        </w:rPr>
        <w:t xml:space="preserve"> (Accessed: 13 October 2026).</w:t>
      </w:r>
    </w:p>
    <w:p w14:paraId="4E567A46"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lastRenderedPageBreak/>
        <w:t xml:space="preserve">National Institute for Health and Care Excellence (2022) </w:t>
      </w:r>
      <w:proofErr w:type="gramStart"/>
      <w:r w:rsidRPr="00A808A6">
        <w:rPr>
          <w:rFonts w:ascii="Times New Roman" w:eastAsia="Times New Roman" w:hAnsi="Times New Roman" w:cs="Times New Roman"/>
          <w:i/>
          <w:iCs/>
          <w:kern w:val="0"/>
          <w:lang w:eastAsia="en-GB"/>
          <w14:ligatures w14:val="none"/>
        </w:rPr>
        <w:t>Attention deficit hyperactivity disorder</w:t>
      </w:r>
      <w:proofErr w:type="gramEnd"/>
      <w:r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NICE Clinical Knowledge Summaries.</w:t>
      </w:r>
      <w:r w:rsidRPr="00A808A6">
        <w:rPr>
          <w:rFonts w:ascii="Times New Roman" w:eastAsia="Times New Roman" w:hAnsi="Times New Roman" w:cs="Times New Roman"/>
          <w:kern w:val="0"/>
          <w:lang w:eastAsia="en-GB"/>
          <w14:ligatures w14:val="none"/>
        </w:rPr>
        <w:t xml:space="preserve"> Available at: </w:t>
      </w:r>
      <w:hyperlink r:id="rId15" w:history="1">
        <w:r w:rsidRPr="00A808A6">
          <w:rPr>
            <w:rFonts w:ascii="Times New Roman" w:eastAsia="Times New Roman" w:hAnsi="Times New Roman" w:cs="Times New Roman"/>
            <w:kern w:val="0"/>
            <w:lang w:eastAsia="en-GB"/>
            <w14:ligatures w14:val="none"/>
          </w:rPr>
          <w:t>https://cks.nice.org.uk/topics/attention-deficit-hyperactivity-disorder/</w:t>
        </w:r>
      </w:hyperlink>
      <w:r w:rsidRPr="00A808A6">
        <w:rPr>
          <w:rFonts w:ascii="Times New Roman" w:eastAsia="Times New Roman" w:hAnsi="Times New Roman" w:cs="Times New Roman"/>
          <w:kern w:val="0"/>
          <w:lang w:eastAsia="en-GB"/>
          <w14:ligatures w14:val="none"/>
        </w:rPr>
        <w:t xml:space="preserve"> (Accessed: 13 October 2026).</w:t>
      </w:r>
    </w:p>
    <w:p w14:paraId="669DA7D8"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National Institute for Health and Care Excellence (2026) </w:t>
      </w:r>
      <w:proofErr w:type="gramStart"/>
      <w:r w:rsidRPr="00A808A6">
        <w:rPr>
          <w:rFonts w:ascii="Times New Roman" w:eastAsia="Times New Roman" w:hAnsi="Times New Roman" w:cs="Times New Roman"/>
          <w:i/>
          <w:iCs/>
          <w:kern w:val="0"/>
          <w:lang w:eastAsia="en-GB"/>
          <w14:ligatures w14:val="none"/>
        </w:rPr>
        <w:t>Attention deficit hyperactivity disorder</w:t>
      </w:r>
      <w:proofErr w:type="gramEnd"/>
      <w:r w:rsidRPr="00A808A6">
        <w:rPr>
          <w:rFonts w:ascii="Times New Roman" w:eastAsia="Times New Roman" w:hAnsi="Times New Roman" w:cs="Times New Roman"/>
          <w:i/>
          <w:iCs/>
          <w:kern w:val="0"/>
          <w:lang w:eastAsia="en-GB"/>
          <w14:ligatures w14:val="none"/>
        </w:rPr>
        <w:t>: diagnosis and management</w:t>
      </w:r>
      <w:r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NICE guideline NG87.</w:t>
      </w:r>
      <w:r w:rsidRPr="00A808A6">
        <w:rPr>
          <w:rFonts w:ascii="Times New Roman" w:eastAsia="Times New Roman" w:hAnsi="Times New Roman" w:cs="Times New Roman"/>
          <w:kern w:val="0"/>
          <w:lang w:eastAsia="en-GB"/>
          <w14:ligatures w14:val="none"/>
        </w:rPr>
        <w:t xml:space="preserve"> Available at: </w:t>
      </w:r>
      <w:hyperlink r:id="rId16" w:history="1">
        <w:r w:rsidRPr="00A808A6">
          <w:rPr>
            <w:rFonts w:ascii="Times New Roman" w:eastAsia="Times New Roman" w:hAnsi="Times New Roman" w:cs="Times New Roman"/>
            <w:kern w:val="0"/>
            <w:lang w:eastAsia="en-GB"/>
            <w14:ligatures w14:val="none"/>
          </w:rPr>
          <w:t>https://www.nice.org.uk/guidance/ng87</w:t>
        </w:r>
      </w:hyperlink>
      <w:r w:rsidRPr="00A808A6">
        <w:rPr>
          <w:rFonts w:ascii="Times New Roman" w:eastAsia="Times New Roman" w:hAnsi="Times New Roman" w:cs="Times New Roman"/>
          <w:kern w:val="0"/>
          <w:lang w:eastAsia="en-GB"/>
          <w14:ligatures w14:val="none"/>
        </w:rPr>
        <w:t xml:space="preserve"> (Accessed: 12 October 2026).</w:t>
      </w:r>
    </w:p>
    <w:p w14:paraId="493CFE95" w14:textId="5EC975B2" w:rsidR="00E8403B" w:rsidRPr="00A808A6" w:rsidRDefault="004D376A" w:rsidP="004D376A">
      <w:pPr>
        <w:pStyle w:val="NormalWeb"/>
      </w:pPr>
      <w:r w:rsidRPr="00A808A6">
        <w:t>Nikles, J., Mitchell, G.K., de Miranda Araújo, R., Harris, T., Heussler, H.S., Punja, S., Vohra, S. and Senior, H.E.J</w:t>
      </w:r>
      <w:r w:rsidRPr="00A808A6">
        <w:t xml:space="preserve">. </w:t>
      </w:r>
      <w:r w:rsidR="00E8403B" w:rsidRPr="00A808A6">
        <w:t xml:space="preserve">(2020) </w:t>
      </w:r>
      <w:r w:rsidR="00E8403B" w:rsidRPr="00A808A6">
        <w:rPr>
          <w:i/>
          <w:iCs/>
        </w:rPr>
        <w:t>A systematic review of the effectiveness of sleep hygiene in children with ADHD</w:t>
      </w:r>
      <w:r w:rsidR="00993F02" w:rsidRPr="00A808A6">
        <w:rPr>
          <w:i/>
          <w:iCs/>
        </w:rPr>
        <w:t>.</w:t>
      </w:r>
      <w:r w:rsidR="00E8403B" w:rsidRPr="00A808A6">
        <w:t xml:space="preserve"> </w:t>
      </w:r>
      <w:r w:rsidR="00E8403B" w:rsidRPr="00A808A6">
        <w:rPr>
          <w:i/>
          <w:iCs/>
        </w:rPr>
        <w:t>Psychology, Health &amp; Medicine</w:t>
      </w:r>
      <w:r w:rsidR="00E8403B" w:rsidRPr="00A808A6">
        <w:t xml:space="preserve">, 25(4), pp. 497–518. Available at: </w:t>
      </w:r>
      <w:hyperlink r:id="rId17" w:history="1">
        <w:r w:rsidR="00E8403B" w:rsidRPr="00A808A6">
          <w:t>https://doi.org/10.1080/13548506.2020.1732431</w:t>
        </w:r>
      </w:hyperlink>
      <w:r w:rsidR="00E8403B" w:rsidRPr="00A808A6">
        <w:t>.</w:t>
      </w:r>
    </w:p>
    <w:p w14:paraId="43FF704C"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Re, A.M. and </w:t>
      </w:r>
      <w:proofErr w:type="spellStart"/>
      <w:r w:rsidRPr="00A808A6">
        <w:rPr>
          <w:rFonts w:ascii="Times New Roman" w:eastAsia="Times New Roman" w:hAnsi="Times New Roman" w:cs="Times New Roman"/>
          <w:kern w:val="0"/>
          <w:lang w:eastAsia="en-GB"/>
          <w14:ligatures w14:val="none"/>
        </w:rPr>
        <w:t>Capodieci</w:t>
      </w:r>
      <w:proofErr w:type="spellEnd"/>
      <w:r w:rsidRPr="00A808A6">
        <w:rPr>
          <w:rFonts w:ascii="Times New Roman" w:eastAsia="Times New Roman" w:hAnsi="Times New Roman" w:cs="Times New Roman"/>
          <w:kern w:val="0"/>
          <w:lang w:eastAsia="en-GB"/>
          <w14:ligatures w14:val="none"/>
        </w:rPr>
        <w:t xml:space="preserve">, A. (2020) </w:t>
      </w:r>
      <w:r w:rsidRPr="00A808A6">
        <w:rPr>
          <w:rFonts w:ascii="Times New Roman" w:eastAsia="Times New Roman" w:hAnsi="Times New Roman" w:cs="Times New Roman"/>
          <w:i/>
          <w:iCs/>
          <w:kern w:val="0"/>
          <w:lang w:eastAsia="en-GB"/>
          <w14:ligatures w14:val="none"/>
        </w:rPr>
        <w:t>Understanding ADHD</w:t>
      </w:r>
      <w:r w:rsidRPr="00A808A6">
        <w:rPr>
          <w:rFonts w:ascii="Times New Roman" w:eastAsia="Times New Roman" w:hAnsi="Times New Roman" w:cs="Times New Roman"/>
          <w:kern w:val="0"/>
          <w:lang w:eastAsia="en-GB"/>
          <w14:ligatures w14:val="none"/>
        </w:rPr>
        <w:t>. Routledge.</w:t>
      </w:r>
    </w:p>
    <w:p w14:paraId="3983E91A" w14:textId="297FF042"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Russell, A.E., Benham-Clarke, S., Ford, T., Eke, H., Price, A., Mitchell, S.B., Newlove-Delgado, T., Moore, D.A. and Janssens, A. (2023) </w:t>
      </w:r>
      <w:r w:rsidRPr="00A808A6">
        <w:rPr>
          <w:rFonts w:ascii="Times New Roman" w:eastAsia="Times New Roman" w:hAnsi="Times New Roman" w:cs="Times New Roman"/>
          <w:i/>
          <w:iCs/>
          <w:kern w:val="0"/>
          <w:lang w:eastAsia="en-GB"/>
          <w14:ligatures w14:val="none"/>
        </w:rPr>
        <w:t xml:space="preserve">Educational experiences of young people with ADHD in the UK: secondary analysis of qualitative data from the </w:t>
      </w:r>
      <w:proofErr w:type="spellStart"/>
      <w:r w:rsidRPr="00A808A6">
        <w:rPr>
          <w:rFonts w:ascii="Times New Roman" w:eastAsia="Times New Roman" w:hAnsi="Times New Roman" w:cs="Times New Roman"/>
          <w:i/>
          <w:iCs/>
          <w:kern w:val="0"/>
          <w:lang w:eastAsia="en-GB"/>
          <w14:ligatures w14:val="none"/>
        </w:rPr>
        <w:t>CATCh-uS</w:t>
      </w:r>
      <w:proofErr w:type="spellEnd"/>
      <w:r w:rsidRPr="00A808A6">
        <w:rPr>
          <w:rFonts w:ascii="Times New Roman" w:eastAsia="Times New Roman" w:hAnsi="Times New Roman" w:cs="Times New Roman"/>
          <w:i/>
          <w:iCs/>
          <w:kern w:val="0"/>
          <w:lang w:eastAsia="en-GB"/>
          <w14:ligatures w14:val="none"/>
        </w:rPr>
        <w:t xml:space="preserve"> mixed-methods study</w:t>
      </w:r>
      <w:r w:rsidR="00993F02" w:rsidRPr="00A808A6">
        <w:rPr>
          <w:rFonts w:ascii="Times New Roman" w:eastAsia="Times New Roman" w:hAnsi="Times New Roman" w:cs="Times New Roman"/>
          <w:i/>
          <w:iCs/>
          <w:kern w:val="0"/>
          <w:lang w:eastAsia="en-GB"/>
          <w14:ligatures w14:val="none"/>
        </w:rPr>
        <w:t xml:space="preserve">. </w:t>
      </w:r>
      <w:r w:rsidR="00750C5B" w:rsidRPr="00A808A6">
        <w:rPr>
          <w:rFonts w:ascii="Times New Roman" w:hAnsi="Times New Roman" w:cs="Times New Roman"/>
          <w:i/>
          <w:iCs/>
        </w:rPr>
        <w:t>British Journal of Educational Psychology,</w:t>
      </w:r>
      <w:r w:rsidR="00750C5B" w:rsidRPr="00A808A6">
        <w:rPr>
          <w:rFonts w:ascii="Times New Roman" w:hAnsi="Times New Roman" w:cs="Times New Roman"/>
        </w:rPr>
        <w:t xml:space="preserve"> 93(4), pp. 941–959. </w:t>
      </w:r>
      <w:r w:rsidRPr="00A808A6">
        <w:rPr>
          <w:rFonts w:ascii="Times New Roman" w:eastAsia="Times New Roman" w:hAnsi="Times New Roman" w:cs="Times New Roman"/>
          <w:kern w:val="0"/>
          <w:lang w:eastAsia="en-GB"/>
          <w14:ligatures w14:val="none"/>
        </w:rPr>
        <w:t xml:space="preserve">Available at: </w:t>
      </w:r>
      <w:hyperlink r:id="rId18" w:history="1">
        <w:r w:rsidRPr="00A808A6">
          <w:rPr>
            <w:rFonts w:ascii="Times New Roman" w:eastAsia="Times New Roman" w:hAnsi="Times New Roman" w:cs="Times New Roman"/>
            <w:kern w:val="0"/>
            <w:lang w:eastAsia="en-GB"/>
            <w14:ligatures w14:val="none"/>
          </w:rPr>
          <w:t>https://doi.org/10.1111/bjep.12613</w:t>
        </w:r>
      </w:hyperlink>
      <w:r w:rsidRPr="00A808A6">
        <w:rPr>
          <w:rFonts w:ascii="Times New Roman" w:eastAsia="Times New Roman" w:hAnsi="Times New Roman" w:cs="Times New Roman"/>
          <w:kern w:val="0"/>
          <w:lang w:eastAsia="en-GB"/>
          <w14:ligatures w14:val="none"/>
        </w:rPr>
        <w:t>.</w:t>
      </w:r>
    </w:p>
    <w:p w14:paraId="14926DF4" w14:textId="4F49F087" w:rsidR="00E8403B" w:rsidRPr="00A808A6" w:rsidRDefault="00652A80"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hAnsi="Times New Roman" w:cs="Times New Roman"/>
        </w:rPr>
        <w:t xml:space="preserve">Syed, A., Morandini, H.A.E., Barbaro, P., Watson, P. and Rao, P. </w:t>
      </w:r>
      <w:r w:rsidR="00E8403B" w:rsidRPr="00A808A6">
        <w:rPr>
          <w:rFonts w:ascii="Times New Roman" w:eastAsia="Times New Roman" w:hAnsi="Times New Roman" w:cs="Times New Roman"/>
          <w:kern w:val="0"/>
          <w:lang w:eastAsia="en-GB"/>
          <w14:ligatures w14:val="none"/>
        </w:rPr>
        <w:t xml:space="preserve"> (2024)</w:t>
      </w:r>
      <w:r w:rsidR="00E8403B" w:rsidRPr="00A808A6">
        <w:rPr>
          <w:rFonts w:ascii="Times New Roman" w:eastAsia="Times New Roman" w:hAnsi="Times New Roman" w:cs="Times New Roman"/>
          <w:i/>
          <w:iCs/>
          <w:kern w:val="0"/>
          <w:lang w:eastAsia="en-GB"/>
          <w14:ligatures w14:val="none"/>
        </w:rPr>
        <w:t xml:space="preserve"> A narrative review of the effects of psychoeducation on children and adolescents with attention deficit hyperactivity disorder</w:t>
      </w:r>
      <w:r w:rsidR="00547F13" w:rsidRPr="00A808A6">
        <w:rPr>
          <w:rFonts w:ascii="Times New Roman" w:eastAsia="Times New Roman" w:hAnsi="Times New Roman" w:cs="Times New Roman"/>
          <w:i/>
          <w:iCs/>
          <w:kern w:val="0"/>
          <w:lang w:eastAsia="en-GB"/>
          <w14:ligatures w14:val="none"/>
        </w:rPr>
        <w:t>.</w:t>
      </w:r>
      <w:r w:rsidR="00E8403B" w:rsidRPr="00A808A6">
        <w:rPr>
          <w:rFonts w:ascii="Times New Roman" w:eastAsia="Times New Roman" w:hAnsi="Times New Roman" w:cs="Times New Roman"/>
          <w:kern w:val="0"/>
          <w:lang w:eastAsia="en-GB"/>
          <w14:ligatures w14:val="none"/>
        </w:rPr>
        <w:t xml:space="preserve"> </w:t>
      </w:r>
      <w:r w:rsidR="00E8403B" w:rsidRPr="00A808A6">
        <w:rPr>
          <w:rFonts w:ascii="Times New Roman" w:eastAsia="Times New Roman" w:hAnsi="Times New Roman" w:cs="Times New Roman"/>
          <w:i/>
          <w:iCs/>
          <w:kern w:val="0"/>
          <w:lang w:eastAsia="en-GB"/>
          <w14:ligatures w14:val="none"/>
        </w:rPr>
        <w:t>Psychology in the Schools</w:t>
      </w:r>
      <w:r w:rsidR="00E8403B" w:rsidRPr="00A808A6">
        <w:rPr>
          <w:rFonts w:ascii="Times New Roman" w:eastAsia="Times New Roman" w:hAnsi="Times New Roman" w:cs="Times New Roman"/>
          <w:kern w:val="0"/>
          <w:lang w:eastAsia="en-GB"/>
          <w14:ligatures w14:val="none"/>
        </w:rPr>
        <w:t xml:space="preserve">, 61(9). Available at: </w:t>
      </w:r>
      <w:hyperlink r:id="rId19" w:history="1">
        <w:r w:rsidR="00E8403B" w:rsidRPr="00A808A6">
          <w:rPr>
            <w:rFonts w:ascii="Times New Roman" w:eastAsia="Times New Roman" w:hAnsi="Times New Roman" w:cs="Times New Roman"/>
            <w:kern w:val="0"/>
            <w:lang w:eastAsia="en-GB"/>
            <w14:ligatures w14:val="none"/>
          </w:rPr>
          <w:t>https://doi.org/10.1002/pits.23228</w:t>
        </w:r>
      </w:hyperlink>
      <w:r w:rsidR="00E8403B" w:rsidRPr="00A808A6">
        <w:rPr>
          <w:rFonts w:ascii="Times New Roman" w:eastAsia="Times New Roman" w:hAnsi="Times New Roman" w:cs="Times New Roman"/>
          <w:kern w:val="0"/>
          <w:lang w:eastAsia="en-GB"/>
          <w14:ligatures w14:val="none"/>
        </w:rPr>
        <w:t>.</w:t>
      </w:r>
    </w:p>
    <w:p w14:paraId="5090E582" w14:textId="309D909A"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Welsh Government (2025) </w:t>
      </w:r>
      <w:r w:rsidRPr="00A808A6">
        <w:rPr>
          <w:rFonts w:ascii="Times New Roman" w:eastAsia="Times New Roman" w:hAnsi="Times New Roman" w:cs="Times New Roman"/>
          <w:i/>
          <w:iCs/>
          <w:kern w:val="0"/>
          <w:lang w:eastAsia="en-GB"/>
          <w14:ligatures w14:val="none"/>
        </w:rPr>
        <w:t>Supporting learners with attention deficit hyperactivity disorder (ADHD)</w:t>
      </w:r>
      <w:r w:rsidRPr="00A808A6">
        <w:rPr>
          <w:rFonts w:ascii="Times New Roman" w:eastAsia="Times New Roman" w:hAnsi="Times New Roman" w:cs="Times New Roman"/>
          <w:kern w:val="0"/>
          <w:lang w:eastAsia="en-GB"/>
          <w14:ligatures w14:val="none"/>
        </w:rPr>
        <w:t xml:space="preserve">. Available at: </w:t>
      </w:r>
      <w:hyperlink r:id="rId20" w:history="1">
        <w:r w:rsidRPr="00A808A6">
          <w:rPr>
            <w:rFonts w:ascii="Times New Roman" w:eastAsia="Times New Roman" w:hAnsi="Times New Roman" w:cs="Times New Roman"/>
            <w:kern w:val="0"/>
            <w:lang w:eastAsia="en-GB"/>
            <w14:ligatures w14:val="none"/>
          </w:rPr>
          <w:t>https://www.gov.wales/supporting-learners-attention-deficit-hyperactivity-disorder-adhd-html</w:t>
        </w:r>
      </w:hyperlink>
      <w:r w:rsidRPr="00A808A6">
        <w:rPr>
          <w:rFonts w:ascii="Times New Roman" w:eastAsia="Times New Roman" w:hAnsi="Times New Roman" w:cs="Times New Roman"/>
          <w:kern w:val="0"/>
          <w:lang w:eastAsia="en-GB"/>
          <w14:ligatures w14:val="none"/>
        </w:rPr>
        <w:t>.</w:t>
      </w:r>
    </w:p>
    <w:p w14:paraId="61C18B16"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808A6">
        <w:rPr>
          <w:rFonts w:ascii="Times New Roman" w:eastAsia="Times New Roman" w:hAnsi="Times New Roman" w:cs="Times New Roman"/>
          <w:kern w:val="0"/>
          <w:lang w:eastAsia="en-GB"/>
          <w14:ligatures w14:val="none"/>
        </w:rPr>
        <w:t>Wolraich</w:t>
      </w:r>
      <w:proofErr w:type="spellEnd"/>
      <w:r w:rsidRPr="00A808A6">
        <w:rPr>
          <w:rFonts w:ascii="Times New Roman" w:eastAsia="Times New Roman" w:hAnsi="Times New Roman" w:cs="Times New Roman"/>
          <w:kern w:val="0"/>
          <w:lang w:eastAsia="en-GB"/>
          <w14:ligatures w14:val="none"/>
        </w:rPr>
        <w:t xml:space="preserve">, M. (2019) </w:t>
      </w:r>
      <w:proofErr w:type="gramStart"/>
      <w:r w:rsidRPr="00A808A6">
        <w:rPr>
          <w:rFonts w:ascii="Times New Roman" w:eastAsia="Times New Roman" w:hAnsi="Times New Roman" w:cs="Times New Roman"/>
          <w:i/>
          <w:iCs/>
          <w:kern w:val="0"/>
          <w:lang w:eastAsia="en-GB"/>
          <w14:ligatures w14:val="none"/>
        </w:rPr>
        <w:t>Attention deficit hyperactivity disorder</w:t>
      </w:r>
      <w:proofErr w:type="gramEnd"/>
      <w:r w:rsidRPr="00A808A6">
        <w:rPr>
          <w:rFonts w:ascii="Times New Roman" w:eastAsia="Times New Roman" w:hAnsi="Times New Roman" w:cs="Times New Roman"/>
          <w:i/>
          <w:iCs/>
          <w:kern w:val="0"/>
          <w:lang w:eastAsia="en-GB"/>
          <w14:ligatures w14:val="none"/>
        </w:rPr>
        <w:t xml:space="preserve"> in children: symptoms, diagnosis and treatment</w:t>
      </w:r>
      <w:r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BMJ Best Practice</w:t>
      </w:r>
      <w:r w:rsidRPr="00A808A6">
        <w:rPr>
          <w:rFonts w:ascii="Times New Roman" w:eastAsia="Times New Roman" w:hAnsi="Times New Roman" w:cs="Times New Roman"/>
          <w:kern w:val="0"/>
          <w:lang w:eastAsia="en-GB"/>
          <w14:ligatures w14:val="none"/>
        </w:rPr>
        <w:t xml:space="preserve">. Available at: </w:t>
      </w:r>
      <w:hyperlink r:id="rId21" w:history="1">
        <w:r w:rsidRPr="00A808A6">
          <w:rPr>
            <w:rFonts w:ascii="Times New Roman" w:eastAsia="Times New Roman" w:hAnsi="Times New Roman" w:cs="Times New Roman"/>
            <w:kern w:val="0"/>
            <w:lang w:eastAsia="en-GB"/>
            <w14:ligatures w14:val="none"/>
          </w:rPr>
          <w:t>https://bestpractice.bmj.com/topics/en-gb/142</w:t>
        </w:r>
      </w:hyperlink>
      <w:r w:rsidRPr="00A808A6">
        <w:rPr>
          <w:rFonts w:ascii="Times New Roman" w:eastAsia="Times New Roman" w:hAnsi="Times New Roman" w:cs="Times New Roman"/>
          <w:kern w:val="0"/>
          <w:lang w:eastAsia="en-GB"/>
          <w14:ligatures w14:val="none"/>
        </w:rPr>
        <w:t xml:space="preserve"> (Accessed: 21 September 2026).</w:t>
      </w:r>
    </w:p>
    <w:p w14:paraId="5901A32E" w14:textId="77777777"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World Health Organization (2019) </w:t>
      </w:r>
      <w:proofErr w:type="gramStart"/>
      <w:r w:rsidRPr="00A808A6">
        <w:rPr>
          <w:rFonts w:ascii="Times New Roman" w:eastAsia="Times New Roman" w:hAnsi="Times New Roman" w:cs="Times New Roman"/>
          <w:i/>
          <w:iCs/>
          <w:kern w:val="0"/>
          <w:lang w:eastAsia="en-GB"/>
          <w14:ligatures w14:val="none"/>
        </w:rPr>
        <w:t>Attention deficit hyperactivity disorder</w:t>
      </w:r>
      <w:proofErr w:type="gramEnd"/>
      <w:r w:rsidRPr="00A808A6">
        <w:rPr>
          <w:rFonts w:ascii="Times New Roman" w:eastAsia="Times New Roman" w:hAnsi="Times New Roman" w:cs="Times New Roman"/>
          <w:i/>
          <w:iCs/>
          <w:kern w:val="0"/>
          <w:lang w:eastAsia="en-GB"/>
          <w14:ligatures w14:val="none"/>
        </w:rPr>
        <w:t xml:space="preserve"> (ADHD)</w:t>
      </w:r>
      <w:r w:rsidRPr="00A808A6">
        <w:rPr>
          <w:rFonts w:ascii="Times New Roman" w:eastAsia="Times New Roman" w:hAnsi="Times New Roman" w:cs="Times New Roman"/>
          <w:kern w:val="0"/>
          <w:lang w:eastAsia="en-GB"/>
          <w14:ligatures w14:val="none"/>
        </w:rPr>
        <w:t xml:space="preserve">. Available at: </w:t>
      </w:r>
      <w:hyperlink r:id="rId22" w:history="1">
        <w:r w:rsidRPr="00A808A6">
          <w:rPr>
            <w:rFonts w:ascii="Times New Roman" w:eastAsia="Times New Roman" w:hAnsi="Times New Roman" w:cs="Times New Roman"/>
            <w:kern w:val="0"/>
            <w:lang w:eastAsia="en-GB"/>
            <w14:ligatures w14:val="none"/>
          </w:rPr>
          <w:t>https://applications.emro.who.int/docs/EMRPUB_leaflet_2019_mnh_214_en.pdf</w:t>
        </w:r>
      </w:hyperlink>
      <w:r w:rsidRPr="00A808A6">
        <w:rPr>
          <w:rFonts w:ascii="Times New Roman" w:eastAsia="Times New Roman" w:hAnsi="Times New Roman" w:cs="Times New Roman"/>
          <w:kern w:val="0"/>
          <w:lang w:eastAsia="en-GB"/>
          <w14:ligatures w14:val="none"/>
        </w:rPr>
        <w:t xml:space="preserve"> (Accessed: 21 September 2026).</w:t>
      </w:r>
    </w:p>
    <w:p w14:paraId="2EDE13E6" w14:textId="16E9E102" w:rsidR="00E8403B" w:rsidRPr="00A808A6" w:rsidRDefault="00E8403B" w:rsidP="00E8403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08A6">
        <w:rPr>
          <w:rFonts w:ascii="Times New Roman" w:eastAsia="Times New Roman" w:hAnsi="Times New Roman" w:cs="Times New Roman"/>
          <w:kern w:val="0"/>
          <w:lang w:eastAsia="en-GB"/>
          <w14:ligatures w14:val="none"/>
        </w:rPr>
        <w:t xml:space="preserve">Yin, H., Yang, D., Yang, L. and Wu, G. (2022) </w:t>
      </w:r>
      <w:r w:rsidRPr="00A808A6">
        <w:rPr>
          <w:rFonts w:ascii="Times New Roman" w:eastAsia="Times New Roman" w:hAnsi="Times New Roman" w:cs="Times New Roman"/>
          <w:i/>
          <w:iCs/>
          <w:kern w:val="0"/>
          <w:lang w:eastAsia="en-GB"/>
          <w14:ligatures w14:val="none"/>
        </w:rPr>
        <w:t>Relationship between sleep disorders and attention-deficit–hyperactivity disorder in children</w:t>
      </w:r>
      <w:r w:rsidR="00547F13" w:rsidRPr="00A808A6">
        <w:rPr>
          <w:rFonts w:ascii="Times New Roman" w:eastAsia="Times New Roman" w:hAnsi="Times New Roman" w:cs="Times New Roman"/>
          <w:i/>
          <w:iCs/>
          <w:kern w:val="0"/>
          <w:lang w:eastAsia="en-GB"/>
          <w14:ligatures w14:val="none"/>
        </w:rPr>
        <w:t>.</w:t>
      </w:r>
      <w:r w:rsidR="00547F13" w:rsidRPr="00A808A6">
        <w:rPr>
          <w:rFonts w:ascii="Times New Roman" w:eastAsia="Times New Roman" w:hAnsi="Times New Roman" w:cs="Times New Roman"/>
          <w:kern w:val="0"/>
          <w:lang w:eastAsia="en-GB"/>
          <w14:ligatures w14:val="none"/>
        </w:rPr>
        <w:t xml:space="preserve"> </w:t>
      </w:r>
      <w:r w:rsidRPr="00A808A6">
        <w:rPr>
          <w:rFonts w:ascii="Times New Roman" w:eastAsia="Times New Roman" w:hAnsi="Times New Roman" w:cs="Times New Roman"/>
          <w:i/>
          <w:iCs/>
          <w:kern w:val="0"/>
          <w:lang w:eastAsia="en-GB"/>
          <w14:ligatures w14:val="none"/>
        </w:rPr>
        <w:t xml:space="preserve">Frontiers in </w:t>
      </w:r>
      <w:proofErr w:type="spellStart"/>
      <w:r w:rsidRPr="00A808A6">
        <w:rPr>
          <w:rFonts w:ascii="Times New Roman" w:eastAsia="Times New Roman" w:hAnsi="Times New Roman" w:cs="Times New Roman"/>
          <w:i/>
          <w:iCs/>
          <w:kern w:val="0"/>
          <w:lang w:eastAsia="en-GB"/>
          <w14:ligatures w14:val="none"/>
        </w:rPr>
        <w:t>Pediatrics</w:t>
      </w:r>
      <w:proofErr w:type="spellEnd"/>
      <w:r w:rsidRPr="00A808A6">
        <w:rPr>
          <w:rFonts w:ascii="Times New Roman" w:eastAsia="Times New Roman" w:hAnsi="Times New Roman" w:cs="Times New Roman"/>
          <w:kern w:val="0"/>
          <w:lang w:eastAsia="en-GB"/>
          <w14:ligatures w14:val="none"/>
        </w:rPr>
        <w:t xml:space="preserve">, 10, article 919572. Available at: </w:t>
      </w:r>
      <w:hyperlink r:id="rId23" w:history="1">
        <w:r w:rsidRPr="00A808A6">
          <w:rPr>
            <w:rFonts w:ascii="Times New Roman" w:eastAsia="Times New Roman" w:hAnsi="Times New Roman" w:cs="Times New Roman"/>
            <w:kern w:val="0"/>
            <w:lang w:eastAsia="en-GB"/>
            <w14:ligatures w14:val="none"/>
          </w:rPr>
          <w:t>https://doi.org/10.3389/fped.2022.919572</w:t>
        </w:r>
      </w:hyperlink>
      <w:r w:rsidRPr="00A808A6">
        <w:rPr>
          <w:rFonts w:ascii="Times New Roman" w:eastAsia="Times New Roman" w:hAnsi="Times New Roman" w:cs="Times New Roman"/>
          <w:kern w:val="0"/>
          <w:lang w:eastAsia="en-GB"/>
          <w14:ligatures w14:val="none"/>
        </w:rPr>
        <w:t>.</w:t>
      </w:r>
    </w:p>
    <w:p w14:paraId="285BDA58" w14:textId="77777777" w:rsidR="004D376A" w:rsidRPr="00750DC9" w:rsidRDefault="004D376A" w:rsidP="004D376A">
      <w:pPr>
        <w:pStyle w:val="NormalWeb"/>
        <w:spacing w:before="0" w:beforeAutospacing="0" w:after="240" w:afterAutospacing="0" w:line="360" w:lineRule="auto"/>
        <w:rPr>
          <w:u w:val="single"/>
        </w:rPr>
      </w:pPr>
      <w:r w:rsidRPr="00750DC9">
        <w:rPr>
          <w:u w:val="single"/>
        </w:rPr>
        <w:t>Visual acknowledgements</w:t>
      </w:r>
    </w:p>
    <w:p w14:paraId="66D43211" w14:textId="77777777" w:rsidR="004D376A" w:rsidRPr="00A808A6" w:rsidRDefault="004D376A" w:rsidP="004D376A">
      <w:pPr>
        <w:pStyle w:val="NormalWeb"/>
        <w:spacing w:before="0" w:beforeAutospacing="0" w:after="240" w:afterAutospacing="0" w:line="360" w:lineRule="auto"/>
      </w:pPr>
      <w:r w:rsidRPr="00A808A6">
        <w:t xml:space="preserve">Microsoft Clipchamp (no date). Stock video footage (Video clips). Available at: </w:t>
      </w:r>
      <w:hyperlink r:id="rId24" w:history="1">
        <w:r w:rsidRPr="00A808A6">
          <w:rPr>
            <w:rStyle w:val="Hyperlink"/>
            <w:color w:val="auto"/>
            <w:u w:val="none"/>
          </w:rPr>
          <w:t>https://clipchamp.com/en/stock/</w:t>
        </w:r>
      </w:hyperlink>
      <w:r w:rsidRPr="00A808A6">
        <w:t xml:space="preserve"> (Accessed: 16 October 2026)</w:t>
      </w:r>
    </w:p>
    <w:p w14:paraId="759196AE" w14:textId="77777777" w:rsidR="004D376A" w:rsidRPr="00A808A6" w:rsidRDefault="004D376A" w:rsidP="004D376A">
      <w:pPr>
        <w:pStyle w:val="NormalWeb"/>
        <w:spacing w:before="0" w:beforeAutospacing="0" w:after="240" w:afterAutospacing="0" w:line="360" w:lineRule="auto"/>
      </w:pPr>
      <w:r w:rsidRPr="00A808A6">
        <w:lastRenderedPageBreak/>
        <w:t>OpenAI (2026). AI-generated illustrations of visual aids for children and young people with ADHD (AI-generated images). Generated using ChatGPT. (Accessed:16 October 2026)</w:t>
      </w:r>
    </w:p>
    <w:p w14:paraId="4FCC557B" w14:textId="0FBF43E6" w:rsidR="00D95176" w:rsidRPr="00A808A6" w:rsidRDefault="00D95176">
      <w:pPr>
        <w:rPr>
          <w:rFonts w:ascii="Times New Roman" w:hAnsi="Times New Roman" w:cs="Times New Roman"/>
        </w:rPr>
      </w:pPr>
    </w:p>
    <w:sectPr w:rsidR="00D95176" w:rsidRPr="00A808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1C1"/>
    <w:rsid w:val="00010658"/>
    <w:rsid w:val="00013C75"/>
    <w:rsid w:val="0001461B"/>
    <w:rsid w:val="0002614A"/>
    <w:rsid w:val="00026761"/>
    <w:rsid w:val="00031A07"/>
    <w:rsid w:val="00040237"/>
    <w:rsid w:val="00043806"/>
    <w:rsid w:val="00053680"/>
    <w:rsid w:val="00056388"/>
    <w:rsid w:val="00062E7C"/>
    <w:rsid w:val="00067254"/>
    <w:rsid w:val="00072FA0"/>
    <w:rsid w:val="0008085D"/>
    <w:rsid w:val="000958BB"/>
    <w:rsid w:val="000A6453"/>
    <w:rsid w:val="000B3786"/>
    <w:rsid w:val="000B4959"/>
    <w:rsid w:val="000D01DB"/>
    <w:rsid w:val="000F113C"/>
    <w:rsid w:val="000F1555"/>
    <w:rsid w:val="001063A7"/>
    <w:rsid w:val="00107BA8"/>
    <w:rsid w:val="00124446"/>
    <w:rsid w:val="001321CD"/>
    <w:rsid w:val="00143899"/>
    <w:rsid w:val="00143F2C"/>
    <w:rsid w:val="0014465B"/>
    <w:rsid w:val="00161F1F"/>
    <w:rsid w:val="0016220E"/>
    <w:rsid w:val="00164710"/>
    <w:rsid w:val="0017076E"/>
    <w:rsid w:val="0018204D"/>
    <w:rsid w:val="00182AC3"/>
    <w:rsid w:val="00183C72"/>
    <w:rsid w:val="001939F9"/>
    <w:rsid w:val="001A7EDA"/>
    <w:rsid w:val="001C6556"/>
    <w:rsid w:val="001D099B"/>
    <w:rsid w:val="001D6E7A"/>
    <w:rsid w:val="001D7D96"/>
    <w:rsid w:val="001E138B"/>
    <w:rsid w:val="001F7823"/>
    <w:rsid w:val="00202CA2"/>
    <w:rsid w:val="00206EBB"/>
    <w:rsid w:val="00217E9A"/>
    <w:rsid w:val="002279FF"/>
    <w:rsid w:val="00245DA1"/>
    <w:rsid w:val="00263070"/>
    <w:rsid w:val="00280EFC"/>
    <w:rsid w:val="00282E37"/>
    <w:rsid w:val="00282E69"/>
    <w:rsid w:val="0028628B"/>
    <w:rsid w:val="002867AD"/>
    <w:rsid w:val="0029284C"/>
    <w:rsid w:val="00292B48"/>
    <w:rsid w:val="002954C7"/>
    <w:rsid w:val="002A01CD"/>
    <w:rsid w:val="002A4073"/>
    <w:rsid w:val="002A739D"/>
    <w:rsid w:val="002B0A83"/>
    <w:rsid w:val="002B78E9"/>
    <w:rsid w:val="002D1CB3"/>
    <w:rsid w:val="002E0591"/>
    <w:rsid w:val="002E71C1"/>
    <w:rsid w:val="00305888"/>
    <w:rsid w:val="00305A8A"/>
    <w:rsid w:val="00313185"/>
    <w:rsid w:val="00316C3B"/>
    <w:rsid w:val="00337FA1"/>
    <w:rsid w:val="0036085F"/>
    <w:rsid w:val="0036388E"/>
    <w:rsid w:val="00366778"/>
    <w:rsid w:val="00373C32"/>
    <w:rsid w:val="003842F1"/>
    <w:rsid w:val="0039064A"/>
    <w:rsid w:val="00391F34"/>
    <w:rsid w:val="003C50B3"/>
    <w:rsid w:val="003C7427"/>
    <w:rsid w:val="003D3B78"/>
    <w:rsid w:val="003D475C"/>
    <w:rsid w:val="003D5B04"/>
    <w:rsid w:val="003E2022"/>
    <w:rsid w:val="003F06E7"/>
    <w:rsid w:val="003F17C4"/>
    <w:rsid w:val="003F3E1A"/>
    <w:rsid w:val="003F6758"/>
    <w:rsid w:val="003F69E4"/>
    <w:rsid w:val="00430586"/>
    <w:rsid w:val="004417AA"/>
    <w:rsid w:val="00443870"/>
    <w:rsid w:val="00447B20"/>
    <w:rsid w:val="004542C3"/>
    <w:rsid w:val="004608AE"/>
    <w:rsid w:val="00462D83"/>
    <w:rsid w:val="00464260"/>
    <w:rsid w:val="00475936"/>
    <w:rsid w:val="00482262"/>
    <w:rsid w:val="004953CF"/>
    <w:rsid w:val="004A69BD"/>
    <w:rsid w:val="004B4508"/>
    <w:rsid w:val="004B462A"/>
    <w:rsid w:val="004D376A"/>
    <w:rsid w:val="004E178A"/>
    <w:rsid w:val="004E4722"/>
    <w:rsid w:val="004F09D7"/>
    <w:rsid w:val="004F0ACC"/>
    <w:rsid w:val="004F20B8"/>
    <w:rsid w:val="004F413A"/>
    <w:rsid w:val="00500222"/>
    <w:rsid w:val="005121BF"/>
    <w:rsid w:val="005143BC"/>
    <w:rsid w:val="005151D9"/>
    <w:rsid w:val="0051639E"/>
    <w:rsid w:val="00521F79"/>
    <w:rsid w:val="0052698C"/>
    <w:rsid w:val="00530EBF"/>
    <w:rsid w:val="00540CAA"/>
    <w:rsid w:val="00546476"/>
    <w:rsid w:val="00547F13"/>
    <w:rsid w:val="0055553A"/>
    <w:rsid w:val="00566067"/>
    <w:rsid w:val="005660DC"/>
    <w:rsid w:val="0056637B"/>
    <w:rsid w:val="00570F67"/>
    <w:rsid w:val="0057232F"/>
    <w:rsid w:val="00572F1E"/>
    <w:rsid w:val="005734D1"/>
    <w:rsid w:val="00580AA1"/>
    <w:rsid w:val="005819EE"/>
    <w:rsid w:val="005976AF"/>
    <w:rsid w:val="005A45EE"/>
    <w:rsid w:val="005B289F"/>
    <w:rsid w:val="005B3EDF"/>
    <w:rsid w:val="005B4929"/>
    <w:rsid w:val="005B6A65"/>
    <w:rsid w:val="005D2B46"/>
    <w:rsid w:val="005D4651"/>
    <w:rsid w:val="005D552C"/>
    <w:rsid w:val="005D65A8"/>
    <w:rsid w:val="005F3141"/>
    <w:rsid w:val="00613D0E"/>
    <w:rsid w:val="00625FAC"/>
    <w:rsid w:val="00631156"/>
    <w:rsid w:val="00636697"/>
    <w:rsid w:val="00640C33"/>
    <w:rsid w:val="00652A80"/>
    <w:rsid w:val="006567D0"/>
    <w:rsid w:val="00670960"/>
    <w:rsid w:val="0067441F"/>
    <w:rsid w:val="00675D8D"/>
    <w:rsid w:val="0067675F"/>
    <w:rsid w:val="00676BFB"/>
    <w:rsid w:val="00683044"/>
    <w:rsid w:val="00697482"/>
    <w:rsid w:val="006A659D"/>
    <w:rsid w:val="006B7266"/>
    <w:rsid w:val="006C2779"/>
    <w:rsid w:val="006C5CC8"/>
    <w:rsid w:val="006D06EE"/>
    <w:rsid w:val="006D45C5"/>
    <w:rsid w:val="006D59B1"/>
    <w:rsid w:val="006E2C27"/>
    <w:rsid w:val="006F0FF5"/>
    <w:rsid w:val="006F3CF3"/>
    <w:rsid w:val="00700AEB"/>
    <w:rsid w:val="00702D41"/>
    <w:rsid w:val="00707C7C"/>
    <w:rsid w:val="007251B8"/>
    <w:rsid w:val="00726296"/>
    <w:rsid w:val="007347F8"/>
    <w:rsid w:val="00736BA9"/>
    <w:rsid w:val="00747846"/>
    <w:rsid w:val="007507B5"/>
    <w:rsid w:val="00750C5B"/>
    <w:rsid w:val="00750DC9"/>
    <w:rsid w:val="00753153"/>
    <w:rsid w:val="00760C65"/>
    <w:rsid w:val="00766184"/>
    <w:rsid w:val="00767F2D"/>
    <w:rsid w:val="00770BC1"/>
    <w:rsid w:val="007860DA"/>
    <w:rsid w:val="00796D99"/>
    <w:rsid w:val="007C10FA"/>
    <w:rsid w:val="007C1C6B"/>
    <w:rsid w:val="007C2B69"/>
    <w:rsid w:val="007C389A"/>
    <w:rsid w:val="007C5ED5"/>
    <w:rsid w:val="007D5C27"/>
    <w:rsid w:val="007E073D"/>
    <w:rsid w:val="007F235B"/>
    <w:rsid w:val="007F663C"/>
    <w:rsid w:val="00805A62"/>
    <w:rsid w:val="00806848"/>
    <w:rsid w:val="00815EC5"/>
    <w:rsid w:val="00816D43"/>
    <w:rsid w:val="00830A9D"/>
    <w:rsid w:val="008458AE"/>
    <w:rsid w:val="008553CF"/>
    <w:rsid w:val="00865AFF"/>
    <w:rsid w:val="008773EB"/>
    <w:rsid w:val="00884F5A"/>
    <w:rsid w:val="00892A35"/>
    <w:rsid w:val="008B1807"/>
    <w:rsid w:val="008B3956"/>
    <w:rsid w:val="008B6703"/>
    <w:rsid w:val="008C3189"/>
    <w:rsid w:val="008C6D92"/>
    <w:rsid w:val="008C6F8E"/>
    <w:rsid w:val="008D28F3"/>
    <w:rsid w:val="008E1007"/>
    <w:rsid w:val="008E1806"/>
    <w:rsid w:val="008E2F8D"/>
    <w:rsid w:val="008E6A92"/>
    <w:rsid w:val="008F5C64"/>
    <w:rsid w:val="009016EF"/>
    <w:rsid w:val="00906D9C"/>
    <w:rsid w:val="00914779"/>
    <w:rsid w:val="009167AF"/>
    <w:rsid w:val="00916A47"/>
    <w:rsid w:val="00923946"/>
    <w:rsid w:val="00941765"/>
    <w:rsid w:val="00942274"/>
    <w:rsid w:val="0094325B"/>
    <w:rsid w:val="00944CC8"/>
    <w:rsid w:val="00947215"/>
    <w:rsid w:val="00965A78"/>
    <w:rsid w:val="009673FC"/>
    <w:rsid w:val="009675FE"/>
    <w:rsid w:val="00975EAD"/>
    <w:rsid w:val="0097672F"/>
    <w:rsid w:val="009824F5"/>
    <w:rsid w:val="009834EB"/>
    <w:rsid w:val="00984FBF"/>
    <w:rsid w:val="00985D66"/>
    <w:rsid w:val="009874FE"/>
    <w:rsid w:val="00991B96"/>
    <w:rsid w:val="00992381"/>
    <w:rsid w:val="00993F02"/>
    <w:rsid w:val="009A1D9B"/>
    <w:rsid w:val="009A53EC"/>
    <w:rsid w:val="009C0846"/>
    <w:rsid w:val="009C1C24"/>
    <w:rsid w:val="009C2B3E"/>
    <w:rsid w:val="009C5FC9"/>
    <w:rsid w:val="009D66FC"/>
    <w:rsid w:val="009E1258"/>
    <w:rsid w:val="009F110D"/>
    <w:rsid w:val="009F569D"/>
    <w:rsid w:val="00A01A05"/>
    <w:rsid w:val="00A06BAB"/>
    <w:rsid w:val="00A10FFD"/>
    <w:rsid w:val="00A17C61"/>
    <w:rsid w:val="00A254B4"/>
    <w:rsid w:val="00A33455"/>
    <w:rsid w:val="00A53246"/>
    <w:rsid w:val="00A613E4"/>
    <w:rsid w:val="00A64020"/>
    <w:rsid w:val="00A65227"/>
    <w:rsid w:val="00A773CE"/>
    <w:rsid w:val="00A808A6"/>
    <w:rsid w:val="00A82EFD"/>
    <w:rsid w:val="00A87B97"/>
    <w:rsid w:val="00A95E3D"/>
    <w:rsid w:val="00AA1508"/>
    <w:rsid w:val="00AA36A7"/>
    <w:rsid w:val="00AA41EB"/>
    <w:rsid w:val="00AB24DF"/>
    <w:rsid w:val="00AB2560"/>
    <w:rsid w:val="00AB3C3A"/>
    <w:rsid w:val="00AB7DA3"/>
    <w:rsid w:val="00AC0668"/>
    <w:rsid w:val="00AC1890"/>
    <w:rsid w:val="00AC2983"/>
    <w:rsid w:val="00AD1380"/>
    <w:rsid w:val="00AE1C30"/>
    <w:rsid w:val="00AE38F9"/>
    <w:rsid w:val="00AF09E8"/>
    <w:rsid w:val="00AF1A2D"/>
    <w:rsid w:val="00B1028D"/>
    <w:rsid w:val="00B146C9"/>
    <w:rsid w:val="00B2530A"/>
    <w:rsid w:val="00B263D6"/>
    <w:rsid w:val="00B2744F"/>
    <w:rsid w:val="00B34F04"/>
    <w:rsid w:val="00B409B6"/>
    <w:rsid w:val="00B53FB4"/>
    <w:rsid w:val="00B61976"/>
    <w:rsid w:val="00B63F0D"/>
    <w:rsid w:val="00B65595"/>
    <w:rsid w:val="00B6632C"/>
    <w:rsid w:val="00B752AD"/>
    <w:rsid w:val="00B774B0"/>
    <w:rsid w:val="00B90F72"/>
    <w:rsid w:val="00B9291A"/>
    <w:rsid w:val="00B97476"/>
    <w:rsid w:val="00BA3F3A"/>
    <w:rsid w:val="00BC3BB7"/>
    <w:rsid w:val="00BC7F72"/>
    <w:rsid w:val="00BD3718"/>
    <w:rsid w:val="00BD68B4"/>
    <w:rsid w:val="00BE1360"/>
    <w:rsid w:val="00BE2033"/>
    <w:rsid w:val="00BE66BE"/>
    <w:rsid w:val="00BF10F5"/>
    <w:rsid w:val="00C03A7E"/>
    <w:rsid w:val="00C20BE5"/>
    <w:rsid w:val="00C26055"/>
    <w:rsid w:val="00C266E6"/>
    <w:rsid w:val="00C320A2"/>
    <w:rsid w:val="00C425CF"/>
    <w:rsid w:val="00C47FD8"/>
    <w:rsid w:val="00C52D3F"/>
    <w:rsid w:val="00C564BA"/>
    <w:rsid w:val="00C60B79"/>
    <w:rsid w:val="00C66283"/>
    <w:rsid w:val="00C668AC"/>
    <w:rsid w:val="00C905C6"/>
    <w:rsid w:val="00CA2FE8"/>
    <w:rsid w:val="00CB24CE"/>
    <w:rsid w:val="00CC7D7E"/>
    <w:rsid w:val="00CD0543"/>
    <w:rsid w:val="00CE597C"/>
    <w:rsid w:val="00CE6EB8"/>
    <w:rsid w:val="00CF0F62"/>
    <w:rsid w:val="00CF4BFC"/>
    <w:rsid w:val="00CF6EFD"/>
    <w:rsid w:val="00D0337A"/>
    <w:rsid w:val="00D03CB2"/>
    <w:rsid w:val="00D0455F"/>
    <w:rsid w:val="00D11550"/>
    <w:rsid w:val="00D33687"/>
    <w:rsid w:val="00D34A78"/>
    <w:rsid w:val="00D431EC"/>
    <w:rsid w:val="00D43C0D"/>
    <w:rsid w:val="00D465D7"/>
    <w:rsid w:val="00D63B35"/>
    <w:rsid w:val="00D7545C"/>
    <w:rsid w:val="00D75733"/>
    <w:rsid w:val="00D76735"/>
    <w:rsid w:val="00D923FD"/>
    <w:rsid w:val="00D94F29"/>
    <w:rsid w:val="00D95176"/>
    <w:rsid w:val="00D97F3C"/>
    <w:rsid w:val="00DA2748"/>
    <w:rsid w:val="00DA4506"/>
    <w:rsid w:val="00DA49EE"/>
    <w:rsid w:val="00DA62AF"/>
    <w:rsid w:val="00DA79E7"/>
    <w:rsid w:val="00DC2BCC"/>
    <w:rsid w:val="00DD2C74"/>
    <w:rsid w:val="00DD3003"/>
    <w:rsid w:val="00DE2D80"/>
    <w:rsid w:val="00DE562D"/>
    <w:rsid w:val="00DE604E"/>
    <w:rsid w:val="00DF3FE2"/>
    <w:rsid w:val="00E04762"/>
    <w:rsid w:val="00E05E5E"/>
    <w:rsid w:val="00E102C8"/>
    <w:rsid w:val="00E130BA"/>
    <w:rsid w:val="00E1746F"/>
    <w:rsid w:val="00E2269B"/>
    <w:rsid w:val="00E26EB8"/>
    <w:rsid w:val="00E300FF"/>
    <w:rsid w:val="00E43A3E"/>
    <w:rsid w:val="00E539E1"/>
    <w:rsid w:val="00E55E37"/>
    <w:rsid w:val="00E62D83"/>
    <w:rsid w:val="00E7257B"/>
    <w:rsid w:val="00E74576"/>
    <w:rsid w:val="00E833BC"/>
    <w:rsid w:val="00E8403B"/>
    <w:rsid w:val="00E8485C"/>
    <w:rsid w:val="00E90288"/>
    <w:rsid w:val="00E91E33"/>
    <w:rsid w:val="00E9493A"/>
    <w:rsid w:val="00E95A38"/>
    <w:rsid w:val="00E96E6E"/>
    <w:rsid w:val="00EA40CC"/>
    <w:rsid w:val="00EB1E39"/>
    <w:rsid w:val="00EB6BDF"/>
    <w:rsid w:val="00EC0780"/>
    <w:rsid w:val="00EC7E2A"/>
    <w:rsid w:val="00ED6954"/>
    <w:rsid w:val="00EE59F6"/>
    <w:rsid w:val="00EF3DD1"/>
    <w:rsid w:val="00EF4060"/>
    <w:rsid w:val="00F07365"/>
    <w:rsid w:val="00F10B76"/>
    <w:rsid w:val="00F17406"/>
    <w:rsid w:val="00F210EB"/>
    <w:rsid w:val="00F30BE3"/>
    <w:rsid w:val="00F3238F"/>
    <w:rsid w:val="00F329E1"/>
    <w:rsid w:val="00F351AB"/>
    <w:rsid w:val="00F7210F"/>
    <w:rsid w:val="00F722B9"/>
    <w:rsid w:val="00F85869"/>
    <w:rsid w:val="00F93B66"/>
    <w:rsid w:val="00FB37A0"/>
    <w:rsid w:val="00FB440E"/>
    <w:rsid w:val="00FB4CA6"/>
    <w:rsid w:val="00FB7981"/>
    <w:rsid w:val="00FC2483"/>
    <w:rsid w:val="00FC4A04"/>
    <w:rsid w:val="00FC7F7A"/>
    <w:rsid w:val="00FE1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DB4B0"/>
  <w15:chartTrackingRefBased/>
  <w15:docId w15:val="{86220600-0017-4659-90C4-91E4FF3AD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1C1"/>
    <w:pPr>
      <w:spacing w:line="278" w:lineRule="auto"/>
    </w:pPr>
    <w:rPr>
      <w:sz w:val="24"/>
      <w:szCs w:val="24"/>
    </w:rPr>
  </w:style>
  <w:style w:type="paragraph" w:styleId="Heading1">
    <w:name w:val="heading 1"/>
    <w:basedOn w:val="Normal"/>
    <w:next w:val="Normal"/>
    <w:link w:val="Heading1Char"/>
    <w:uiPriority w:val="9"/>
    <w:qFormat/>
    <w:rsid w:val="002E71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71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71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71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1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1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1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1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1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1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71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71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71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1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1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1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1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1C1"/>
    <w:rPr>
      <w:rFonts w:eastAsiaTheme="majorEastAsia" w:cstheme="majorBidi"/>
      <w:color w:val="272727" w:themeColor="text1" w:themeTint="D8"/>
    </w:rPr>
  </w:style>
  <w:style w:type="paragraph" w:styleId="Title">
    <w:name w:val="Title"/>
    <w:basedOn w:val="Normal"/>
    <w:next w:val="Normal"/>
    <w:link w:val="TitleChar"/>
    <w:uiPriority w:val="10"/>
    <w:qFormat/>
    <w:rsid w:val="002E71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1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1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1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1C1"/>
    <w:pPr>
      <w:spacing w:before="160"/>
      <w:jc w:val="center"/>
    </w:pPr>
    <w:rPr>
      <w:i/>
      <w:iCs/>
      <w:color w:val="404040" w:themeColor="text1" w:themeTint="BF"/>
    </w:rPr>
  </w:style>
  <w:style w:type="character" w:customStyle="1" w:styleId="QuoteChar">
    <w:name w:val="Quote Char"/>
    <w:basedOn w:val="DefaultParagraphFont"/>
    <w:link w:val="Quote"/>
    <w:uiPriority w:val="29"/>
    <w:rsid w:val="002E71C1"/>
    <w:rPr>
      <w:i/>
      <w:iCs/>
      <w:color w:val="404040" w:themeColor="text1" w:themeTint="BF"/>
    </w:rPr>
  </w:style>
  <w:style w:type="paragraph" w:styleId="ListParagraph">
    <w:name w:val="List Paragraph"/>
    <w:basedOn w:val="Normal"/>
    <w:uiPriority w:val="34"/>
    <w:qFormat/>
    <w:rsid w:val="002E71C1"/>
    <w:pPr>
      <w:ind w:left="720"/>
      <w:contextualSpacing/>
    </w:pPr>
  </w:style>
  <w:style w:type="character" w:styleId="IntenseEmphasis">
    <w:name w:val="Intense Emphasis"/>
    <w:basedOn w:val="DefaultParagraphFont"/>
    <w:uiPriority w:val="21"/>
    <w:qFormat/>
    <w:rsid w:val="002E71C1"/>
    <w:rPr>
      <w:i/>
      <w:iCs/>
      <w:color w:val="0F4761" w:themeColor="accent1" w:themeShade="BF"/>
    </w:rPr>
  </w:style>
  <w:style w:type="paragraph" w:styleId="IntenseQuote">
    <w:name w:val="Intense Quote"/>
    <w:basedOn w:val="Normal"/>
    <w:next w:val="Normal"/>
    <w:link w:val="IntenseQuoteChar"/>
    <w:uiPriority w:val="30"/>
    <w:qFormat/>
    <w:rsid w:val="002E71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1C1"/>
    <w:rPr>
      <w:i/>
      <w:iCs/>
      <w:color w:val="0F4761" w:themeColor="accent1" w:themeShade="BF"/>
    </w:rPr>
  </w:style>
  <w:style w:type="character" w:styleId="IntenseReference">
    <w:name w:val="Intense Reference"/>
    <w:basedOn w:val="DefaultParagraphFont"/>
    <w:uiPriority w:val="32"/>
    <w:qFormat/>
    <w:rsid w:val="002E71C1"/>
    <w:rPr>
      <w:b/>
      <w:bCs/>
      <w:smallCaps/>
      <w:color w:val="0F4761" w:themeColor="accent1" w:themeShade="BF"/>
      <w:spacing w:val="5"/>
    </w:rPr>
  </w:style>
  <w:style w:type="character" w:styleId="Strong">
    <w:name w:val="Strong"/>
    <w:basedOn w:val="DefaultParagraphFont"/>
    <w:uiPriority w:val="22"/>
    <w:qFormat/>
    <w:rsid w:val="002E71C1"/>
    <w:rPr>
      <w:b/>
      <w:bCs/>
    </w:rPr>
  </w:style>
  <w:style w:type="paragraph" w:styleId="NormalWeb">
    <w:name w:val="Normal (Web)"/>
    <w:basedOn w:val="Normal"/>
    <w:uiPriority w:val="99"/>
    <w:unhideWhenUsed/>
    <w:rsid w:val="008458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stkn">
    <w:name w:val="gs_tkn"/>
    <w:basedOn w:val="DefaultParagraphFont"/>
    <w:rsid w:val="008458AE"/>
  </w:style>
  <w:style w:type="character" w:styleId="Hyperlink">
    <w:name w:val="Hyperlink"/>
    <w:basedOn w:val="DefaultParagraphFont"/>
    <w:uiPriority w:val="99"/>
    <w:unhideWhenUsed/>
    <w:rsid w:val="002E0591"/>
    <w:rPr>
      <w:color w:val="467886" w:themeColor="hyperlink"/>
      <w:u w:val="single"/>
    </w:rPr>
  </w:style>
  <w:style w:type="character" w:styleId="UnresolvedMention">
    <w:name w:val="Unresolved Mention"/>
    <w:basedOn w:val="DefaultParagraphFont"/>
    <w:uiPriority w:val="99"/>
    <w:semiHidden/>
    <w:unhideWhenUsed/>
    <w:rsid w:val="002E0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pr.2024.102394" TargetMode="External"/><Relationship Id="rId13" Type="http://schemas.openxmlformats.org/officeDocument/2006/relationships/hyperlink" Target="https://doi.org/10.3390/children12030338" TargetMode="External"/><Relationship Id="rId18" Type="http://schemas.openxmlformats.org/officeDocument/2006/relationships/hyperlink" Target="https://doi.org/10.1111/bjep.1261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bestpractice.bmj.com/topics/en-gb/142" TargetMode="External"/><Relationship Id="rId7" Type="http://schemas.openxmlformats.org/officeDocument/2006/relationships/hyperlink" Target="https://doi.org/10.7759/cureus.102011" TargetMode="External"/><Relationship Id="rId12" Type="http://schemas.openxmlformats.org/officeDocument/2006/relationships/hyperlink" Target="https://doi.org/10.4324/9781315316031" TargetMode="External"/><Relationship Id="rId17" Type="http://schemas.openxmlformats.org/officeDocument/2006/relationships/hyperlink" Target="https://doi.org/10.1080/13548506.2020.173243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ice.org.uk/guidance/ng87" TargetMode="External"/><Relationship Id="rId20" Type="http://schemas.openxmlformats.org/officeDocument/2006/relationships/hyperlink" Target="https://www.gov.wales/supporting-learners-attention-deficit-hyperactivity-disorder-adhd-html" TargetMode="External"/><Relationship Id="rId1" Type="http://schemas.openxmlformats.org/officeDocument/2006/relationships/numbering" Target="numbering.xml"/><Relationship Id="rId6" Type="http://schemas.openxmlformats.org/officeDocument/2006/relationships/hyperlink" Target="https://www.adhdfoundation.org.uk/resources/a-guide-to-adhd-psychoeducation/" TargetMode="External"/><Relationship Id="rId11" Type="http://schemas.openxmlformats.org/officeDocument/2006/relationships/hyperlink" Target="https://doi.org/10.3389/fpsyt.2024.1343314" TargetMode="External"/><Relationship Id="rId24" Type="http://schemas.openxmlformats.org/officeDocument/2006/relationships/hyperlink" Target="https://clipchamp.com/en/stock/" TargetMode="External"/><Relationship Id="rId5" Type="http://schemas.openxmlformats.org/officeDocument/2006/relationships/hyperlink" Target="https://www.adhdcentre.co.uk/mindfulness-and-adhd-a-helpful-guide/" TargetMode="External"/><Relationship Id="rId15" Type="http://schemas.openxmlformats.org/officeDocument/2006/relationships/hyperlink" Target="https://cks.nice.org.uk/topics/attention-deficit-hyperactivity-disorder/" TargetMode="External"/><Relationship Id="rId23" Type="http://schemas.openxmlformats.org/officeDocument/2006/relationships/hyperlink" Target="https://doi.org/10.3389/fped.2022.919572" TargetMode="External"/><Relationship Id="rId10" Type="http://schemas.openxmlformats.org/officeDocument/2006/relationships/hyperlink" Target="https://instituteofchildpsychology.com/visual-schedules-tips-and-tricks-for-supporting-a-child-with-adhd/" TargetMode="External"/><Relationship Id="rId19" Type="http://schemas.openxmlformats.org/officeDocument/2006/relationships/hyperlink" Target="https://doi.org/10.1002/pits.23228" TargetMode="External"/><Relationship Id="rId4" Type="http://schemas.openxmlformats.org/officeDocument/2006/relationships/webSettings" Target="webSettings.xml"/><Relationship Id="rId9" Type="http://schemas.openxmlformats.org/officeDocument/2006/relationships/hyperlink" Target="https://doi.org/10.1007/s40263-022-00978-2" TargetMode="External"/><Relationship Id="rId14" Type="http://schemas.openxmlformats.org/officeDocument/2006/relationships/hyperlink" Target="https://www.adhdcentre.co.uk/adhd-sibling-relationships-fairness-understanding/" TargetMode="External"/><Relationship Id="rId22" Type="http://schemas.openxmlformats.org/officeDocument/2006/relationships/hyperlink" Target="https://applications.emro.who.int/docs/EMRPUB_leaflet_2019_mnh_21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1977</TotalTime>
  <Pages>9</Pages>
  <Words>3179</Words>
  <Characters>18123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Thomas</dc:creator>
  <cp:keywords/>
  <dc:description/>
  <cp:lastModifiedBy>Lauren Thomas</cp:lastModifiedBy>
  <cp:revision>394</cp:revision>
  <dcterms:created xsi:type="dcterms:W3CDTF">2026-10-14T01:31:00Z</dcterms:created>
  <dcterms:modified xsi:type="dcterms:W3CDTF">2026-10-16T13:53:00Z</dcterms:modified>
</cp:coreProperties>
</file>