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6126" w14:textId="77777777" w:rsidR="00F20866" w:rsidRDefault="00F20866" w:rsidP="00227987">
      <w:pPr>
        <w:jc w:val="center"/>
        <w:rPr>
          <w:noProof/>
        </w:rPr>
      </w:pPr>
    </w:p>
    <w:p w14:paraId="03C5BEAB" w14:textId="77777777" w:rsidR="00F20866" w:rsidRDefault="00F20866" w:rsidP="00227987">
      <w:pPr>
        <w:jc w:val="center"/>
        <w:rPr>
          <w:noProof/>
        </w:rPr>
      </w:pPr>
    </w:p>
    <w:p w14:paraId="271823FA" w14:textId="77777777" w:rsidR="006F02F6" w:rsidRDefault="006F02F6" w:rsidP="00227987">
      <w:pPr>
        <w:jc w:val="center"/>
      </w:pPr>
    </w:p>
    <w:p w14:paraId="13124759" w14:textId="77777777" w:rsidR="006F02F6" w:rsidRDefault="006F02F6" w:rsidP="00227987">
      <w:pPr>
        <w:jc w:val="center"/>
      </w:pPr>
    </w:p>
    <w:p w14:paraId="43990567" w14:textId="77777777" w:rsidR="006F02F6" w:rsidRDefault="006F02F6" w:rsidP="00227987">
      <w:pPr>
        <w:jc w:val="center"/>
      </w:pPr>
    </w:p>
    <w:p w14:paraId="5D51BFC4" w14:textId="3F47E13F" w:rsidR="00AF4F69" w:rsidRDefault="00227987" w:rsidP="00227987">
      <w:pPr>
        <w:jc w:val="center"/>
      </w:pPr>
      <w:r>
        <w:rPr>
          <w:noProof/>
        </w:rPr>
        <w:drawing>
          <wp:inline distT="0" distB="0" distL="0" distR="0" wp14:anchorId="60856407" wp14:editId="0790A6BF">
            <wp:extent cx="2895600" cy="1549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6"/>
                    <a:srcRect/>
                    <a:stretch>
                      <a:fillRect/>
                    </a:stretch>
                  </pic:blipFill>
                  <pic:spPr>
                    <a:xfrm>
                      <a:off x="0" y="0"/>
                      <a:ext cx="2895600" cy="1549400"/>
                    </a:xfrm>
                    <a:prstGeom prst="rect">
                      <a:avLst/>
                    </a:prstGeom>
                  </pic:spPr>
                </pic:pic>
              </a:graphicData>
            </a:graphic>
          </wp:inline>
        </w:drawing>
      </w:r>
    </w:p>
    <w:p w14:paraId="78F89E8B" w14:textId="77777777" w:rsidR="00227987" w:rsidRPr="00227987" w:rsidRDefault="00227987" w:rsidP="00227987">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Programme: BA (Hons) Business Management</w:t>
      </w:r>
    </w:p>
    <w:p w14:paraId="74E7324E" w14:textId="77777777" w:rsidR="00227987" w:rsidRPr="00227987" w:rsidRDefault="00227987" w:rsidP="00227987">
      <w:pPr>
        <w:spacing w:line="360" w:lineRule="auto"/>
        <w:jc w:val="center"/>
        <w:rPr>
          <w:rFonts w:ascii="Arial" w:eastAsia="Times New Roman" w:hAnsi="Arial" w:cs="Arial"/>
          <w:b/>
          <w:bCs/>
          <w:sz w:val="24"/>
          <w:szCs w:val="24"/>
          <w:lang w:eastAsia="zh-CN"/>
        </w:rPr>
      </w:pPr>
    </w:p>
    <w:p w14:paraId="6481C542" w14:textId="77777777" w:rsidR="00227987" w:rsidRPr="00227987" w:rsidRDefault="00227987" w:rsidP="00227987">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 xml:space="preserve">Module code and name: LCBB4009 Understanding Organisational Structure and Culture </w:t>
      </w:r>
    </w:p>
    <w:p w14:paraId="00680E15" w14:textId="6FFE01C7" w:rsidR="00227987" w:rsidRPr="00227987" w:rsidRDefault="00227987" w:rsidP="00227987">
      <w:pPr>
        <w:tabs>
          <w:tab w:val="center" w:pos="1595"/>
          <w:tab w:val="right" w:pos="3368"/>
        </w:tabs>
        <w:spacing w:after="0" w:line="256" w:lineRule="auto"/>
        <w:jc w:val="center"/>
        <w:rPr>
          <w:rFonts w:ascii="Arial" w:hAnsi="Arial" w:cs="Arial"/>
          <w:b/>
          <w:bCs/>
          <w:sz w:val="24"/>
          <w:szCs w:val="24"/>
        </w:rPr>
      </w:pPr>
      <w:r w:rsidRPr="00227987">
        <w:rPr>
          <w:rFonts w:ascii="Arial" w:eastAsia="Times New Roman" w:hAnsi="Arial" w:cs="Arial"/>
          <w:b/>
          <w:bCs/>
          <w:sz w:val="24"/>
          <w:szCs w:val="24"/>
          <w:lang w:eastAsia="zh-CN"/>
        </w:rPr>
        <w:t xml:space="preserve">Assignment Title: </w:t>
      </w:r>
      <w:r w:rsidRPr="00227987">
        <w:rPr>
          <w:rFonts w:ascii="Arial" w:hAnsi="Arial" w:cs="Arial"/>
          <w:b/>
          <w:bCs/>
          <w:sz w:val="24"/>
          <w:szCs w:val="24"/>
        </w:rPr>
        <w:t xml:space="preserve">Component </w:t>
      </w:r>
      <w:r w:rsidRPr="00227987">
        <w:rPr>
          <w:rFonts w:ascii="Arial" w:hAnsi="Arial" w:cs="Arial"/>
          <w:b/>
          <w:bCs/>
          <w:sz w:val="24"/>
          <w:szCs w:val="24"/>
        </w:rPr>
        <w:tab/>
        <w:t>2:Individual Report</w:t>
      </w:r>
      <w:r w:rsidRPr="00227987">
        <w:rPr>
          <w:rFonts w:ascii="Arial" w:hAnsi="Arial" w:cs="Arial"/>
          <w:b/>
          <w:bCs/>
          <w:sz w:val="24"/>
          <w:szCs w:val="24"/>
        </w:rPr>
        <w:tab/>
        <w:t xml:space="preserve"> </w:t>
      </w:r>
    </w:p>
    <w:p w14:paraId="1CCDC09A" w14:textId="7D49586B" w:rsidR="00227987" w:rsidRPr="00227987" w:rsidRDefault="00227987" w:rsidP="00227987">
      <w:pPr>
        <w:spacing w:line="360" w:lineRule="auto"/>
        <w:jc w:val="center"/>
        <w:rPr>
          <w:rFonts w:ascii="Arial" w:eastAsia="Times New Roman" w:hAnsi="Arial" w:cs="Arial"/>
          <w:b/>
          <w:bCs/>
          <w:i/>
          <w:iCs/>
          <w:sz w:val="24"/>
          <w:szCs w:val="24"/>
          <w:lang w:eastAsia="zh-CN"/>
        </w:rPr>
      </w:pPr>
    </w:p>
    <w:p w14:paraId="045FE26E" w14:textId="29B30EA0" w:rsidR="00227987" w:rsidRPr="00227987" w:rsidRDefault="00227987" w:rsidP="00227987">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Student Name:Simona Vandra</w:t>
      </w:r>
    </w:p>
    <w:p w14:paraId="4C5B223C" w14:textId="2CB15B3D" w:rsidR="00227987" w:rsidRDefault="00227987" w:rsidP="00227987">
      <w:pPr>
        <w:spacing w:line="360" w:lineRule="auto"/>
        <w:jc w:val="center"/>
        <w:rPr>
          <w:rFonts w:ascii="Arial" w:hAnsi="Arial" w:cs="Arial"/>
          <w:b/>
          <w:bCs/>
          <w:color w:val="000000"/>
          <w:sz w:val="24"/>
          <w:szCs w:val="24"/>
        </w:rPr>
      </w:pPr>
      <w:r w:rsidRPr="00227987">
        <w:rPr>
          <w:rFonts w:ascii="Arial" w:eastAsia="Times New Roman" w:hAnsi="Arial" w:cs="Arial"/>
          <w:b/>
          <w:bCs/>
          <w:sz w:val="24"/>
          <w:szCs w:val="24"/>
          <w:lang w:eastAsia="zh-CN"/>
        </w:rPr>
        <w:t>Student ID:</w:t>
      </w:r>
      <w:r w:rsidRPr="00227987">
        <w:rPr>
          <w:rFonts w:ascii="Arial" w:hAnsi="Arial" w:cs="Arial"/>
          <w:b/>
          <w:bCs/>
          <w:color w:val="000000"/>
          <w:sz w:val="24"/>
          <w:szCs w:val="24"/>
        </w:rPr>
        <w:t xml:space="preserve"> 2416</w:t>
      </w:r>
      <w:r w:rsidR="00396529">
        <w:rPr>
          <w:rFonts w:ascii="Arial" w:hAnsi="Arial" w:cs="Arial"/>
          <w:b/>
          <w:bCs/>
          <w:color w:val="000000"/>
          <w:sz w:val="24"/>
          <w:szCs w:val="24"/>
        </w:rPr>
        <w:t>074</w:t>
      </w:r>
    </w:p>
    <w:p w14:paraId="5EA4EBD9" w14:textId="77777777" w:rsidR="00F20866" w:rsidRDefault="00F20866" w:rsidP="00227987">
      <w:pPr>
        <w:spacing w:line="360" w:lineRule="auto"/>
        <w:jc w:val="center"/>
        <w:rPr>
          <w:rFonts w:ascii="Arial" w:hAnsi="Arial" w:cs="Arial"/>
          <w:b/>
          <w:bCs/>
          <w:color w:val="000000"/>
          <w:sz w:val="24"/>
          <w:szCs w:val="24"/>
        </w:rPr>
      </w:pPr>
    </w:p>
    <w:p w14:paraId="1C99E0C5" w14:textId="77777777" w:rsidR="00F20866" w:rsidRDefault="00F20866" w:rsidP="00227987">
      <w:pPr>
        <w:spacing w:line="360" w:lineRule="auto"/>
        <w:jc w:val="center"/>
        <w:rPr>
          <w:rFonts w:ascii="Arial" w:hAnsi="Arial" w:cs="Arial"/>
          <w:b/>
          <w:bCs/>
          <w:color w:val="000000"/>
          <w:sz w:val="24"/>
          <w:szCs w:val="24"/>
        </w:rPr>
      </w:pPr>
    </w:p>
    <w:p w14:paraId="70E32070" w14:textId="77777777" w:rsidR="00F20866" w:rsidRDefault="00F20866" w:rsidP="00227987">
      <w:pPr>
        <w:spacing w:line="360" w:lineRule="auto"/>
        <w:jc w:val="center"/>
        <w:rPr>
          <w:rFonts w:ascii="Arial" w:hAnsi="Arial" w:cs="Arial"/>
          <w:b/>
          <w:bCs/>
          <w:color w:val="000000"/>
          <w:sz w:val="24"/>
          <w:szCs w:val="24"/>
        </w:rPr>
      </w:pPr>
    </w:p>
    <w:p w14:paraId="0D54F63D" w14:textId="77777777" w:rsidR="00F20866" w:rsidRDefault="00F20866" w:rsidP="00227987">
      <w:pPr>
        <w:spacing w:line="360" w:lineRule="auto"/>
        <w:jc w:val="center"/>
        <w:rPr>
          <w:rFonts w:ascii="Arial" w:hAnsi="Arial" w:cs="Arial"/>
          <w:b/>
          <w:bCs/>
          <w:color w:val="000000"/>
          <w:sz w:val="24"/>
          <w:szCs w:val="24"/>
        </w:rPr>
      </w:pPr>
    </w:p>
    <w:p w14:paraId="6DBB8414" w14:textId="77777777" w:rsidR="00F20866" w:rsidRDefault="00F20866" w:rsidP="00227987">
      <w:pPr>
        <w:spacing w:line="360" w:lineRule="auto"/>
        <w:jc w:val="center"/>
        <w:rPr>
          <w:rFonts w:ascii="Arial" w:hAnsi="Arial" w:cs="Arial"/>
          <w:b/>
          <w:bCs/>
          <w:color w:val="000000"/>
          <w:sz w:val="24"/>
          <w:szCs w:val="24"/>
        </w:rPr>
      </w:pPr>
    </w:p>
    <w:p w14:paraId="63D8FB60" w14:textId="77777777" w:rsidR="00F20866" w:rsidRDefault="00F20866" w:rsidP="00227987">
      <w:pPr>
        <w:spacing w:line="360" w:lineRule="auto"/>
        <w:jc w:val="center"/>
        <w:rPr>
          <w:rFonts w:ascii="Arial" w:hAnsi="Arial" w:cs="Arial"/>
          <w:b/>
          <w:bCs/>
          <w:color w:val="000000"/>
          <w:sz w:val="24"/>
          <w:szCs w:val="24"/>
        </w:rPr>
      </w:pPr>
    </w:p>
    <w:p w14:paraId="5FC881CA" w14:textId="77777777" w:rsidR="00F20866" w:rsidRDefault="00F20866" w:rsidP="00227987">
      <w:pPr>
        <w:spacing w:line="360" w:lineRule="auto"/>
        <w:jc w:val="center"/>
        <w:rPr>
          <w:rFonts w:ascii="Arial" w:hAnsi="Arial" w:cs="Arial"/>
          <w:b/>
          <w:bCs/>
          <w:color w:val="000000"/>
          <w:sz w:val="24"/>
          <w:szCs w:val="24"/>
        </w:rPr>
      </w:pPr>
    </w:p>
    <w:p w14:paraId="5EEF1B3E" w14:textId="77777777" w:rsidR="00F20866" w:rsidRDefault="00F20866" w:rsidP="00227987">
      <w:pPr>
        <w:spacing w:line="360" w:lineRule="auto"/>
        <w:jc w:val="center"/>
        <w:rPr>
          <w:rFonts w:ascii="Arial" w:hAnsi="Arial" w:cs="Arial"/>
          <w:b/>
          <w:bCs/>
          <w:color w:val="000000"/>
          <w:sz w:val="24"/>
          <w:szCs w:val="24"/>
        </w:rPr>
      </w:pPr>
    </w:p>
    <w:p w14:paraId="7406077A" w14:textId="77777777" w:rsidR="00F20866" w:rsidRDefault="00F20866" w:rsidP="00227987">
      <w:pPr>
        <w:spacing w:line="360" w:lineRule="auto"/>
        <w:jc w:val="center"/>
        <w:rPr>
          <w:rFonts w:ascii="Arial" w:hAnsi="Arial" w:cs="Arial"/>
          <w:b/>
          <w:bCs/>
          <w:color w:val="000000"/>
          <w:sz w:val="24"/>
          <w:szCs w:val="24"/>
        </w:rPr>
      </w:pPr>
    </w:p>
    <w:p w14:paraId="5CC1881F" w14:textId="77777777" w:rsidR="00F20866" w:rsidRDefault="00F20866" w:rsidP="00227987">
      <w:pPr>
        <w:spacing w:line="360" w:lineRule="auto"/>
        <w:jc w:val="center"/>
        <w:rPr>
          <w:rFonts w:ascii="Arial" w:hAnsi="Arial" w:cs="Arial"/>
          <w:b/>
          <w:bCs/>
          <w:color w:val="000000"/>
          <w:sz w:val="24"/>
          <w:szCs w:val="24"/>
        </w:rPr>
      </w:pPr>
    </w:p>
    <w:p w14:paraId="37EC333F" w14:textId="77777777" w:rsidR="00F20866" w:rsidRDefault="00F20866" w:rsidP="00227987">
      <w:pPr>
        <w:spacing w:line="360" w:lineRule="auto"/>
        <w:jc w:val="center"/>
        <w:rPr>
          <w:rFonts w:ascii="Arial" w:hAnsi="Arial" w:cs="Arial"/>
          <w:b/>
          <w:bCs/>
          <w:color w:val="000000"/>
          <w:sz w:val="24"/>
          <w:szCs w:val="24"/>
        </w:rPr>
      </w:pPr>
    </w:p>
    <w:p w14:paraId="163F166E" w14:textId="1B548617" w:rsidR="00F20866" w:rsidRDefault="00F20866" w:rsidP="00227987">
      <w:pPr>
        <w:spacing w:line="360" w:lineRule="auto"/>
        <w:jc w:val="center"/>
        <w:rPr>
          <w:rFonts w:ascii="Arial" w:hAnsi="Arial" w:cs="Arial"/>
          <w:b/>
          <w:bCs/>
          <w:color w:val="000000"/>
          <w:sz w:val="24"/>
          <w:szCs w:val="24"/>
        </w:rPr>
      </w:pPr>
      <w:r>
        <w:rPr>
          <w:rFonts w:ascii="Arial" w:hAnsi="Arial" w:cs="Arial"/>
          <w:b/>
          <w:bCs/>
          <w:color w:val="000000"/>
          <w:sz w:val="24"/>
          <w:szCs w:val="24"/>
        </w:rPr>
        <w:t>Table of contents</w:t>
      </w:r>
    </w:p>
    <w:p w14:paraId="2D6E718F" w14:textId="77777777" w:rsidR="00F20866" w:rsidRDefault="00F20866" w:rsidP="00F20866">
      <w:pPr>
        <w:spacing w:line="360" w:lineRule="auto"/>
        <w:rPr>
          <w:rFonts w:ascii="Arial" w:hAnsi="Arial" w:cs="Arial"/>
          <w:b/>
          <w:bCs/>
          <w:color w:val="000000"/>
          <w:sz w:val="24"/>
          <w:szCs w:val="24"/>
        </w:rPr>
      </w:pPr>
    </w:p>
    <w:p w14:paraId="0F2793C2" w14:textId="3AA287E9"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1.Introduction</w:t>
      </w:r>
      <w:r w:rsidR="00501FA7">
        <w:rPr>
          <w:rFonts w:ascii="Arial" w:hAnsi="Arial" w:cs="Arial"/>
          <w:b/>
          <w:bCs/>
          <w:color w:val="000000"/>
          <w:sz w:val="24"/>
          <w:szCs w:val="24"/>
        </w:rPr>
        <w:t>.............................................................................................................3</w:t>
      </w:r>
    </w:p>
    <w:p w14:paraId="248ED128" w14:textId="079923A9"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2.Communication and methods</w:t>
      </w:r>
      <w:r w:rsidR="00501FA7">
        <w:rPr>
          <w:rFonts w:ascii="Arial" w:hAnsi="Arial" w:cs="Arial"/>
          <w:b/>
          <w:bCs/>
          <w:color w:val="000000"/>
          <w:sz w:val="24"/>
          <w:szCs w:val="24"/>
        </w:rPr>
        <w:t>...............................................................................3</w:t>
      </w:r>
    </w:p>
    <w:p w14:paraId="5FB6C55B" w14:textId="41F55F93"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3.Common issues</w:t>
      </w:r>
      <w:r w:rsidR="00501FA7">
        <w:rPr>
          <w:rFonts w:ascii="Arial" w:hAnsi="Arial" w:cs="Arial"/>
          <w:b/>
          <w:bCs/>
          <w:color w:val="000000"/>
          <w:sz w:val="24"/>
          <w:szCs w:val="24"/>
        </w:rPr>
        <w:t>......................................................................................................6</w:t>
      </w:r>
    </w:p>
    <w:p w14:paraId="5897DC1C" w14:textId="4C9772C3"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4.Recommendations</w:t>
      </w:r>
      <w:r w:rsidR="00501FA7">
        <w:rPr>
          <w:rFonts w:ascii="Arial" w:hAnsi="Arial" w:cs="Arial"/>
          <w:b/>
          <w:bCs/>
          <w:color w:val="000000"/>
          <w:sz w:val="24"/>
          <w:szCs w:val="24"/>
        </w:rPr>
        <w:t>..................................................................................................7</w:t>
      </w:r>
    </w:p>
    <w:p w14:paraId="2A86E1CB" w14:textId="5931C5BC"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5.Conclusion</w:t>
      </w:r>
      <w:r w:rsidR="00501FA7">
        <w:rPr>
          <w:rFonts w:ascii="Arial" w:hAnsi="Arial" w:cs="Arial"/>
          <w:b/>
          <w:bCs/>
          <w:color w:val="000000"/>
          <w:sz w:val="24"/>
          <w:szCs w:val="24"/>
        </w:rPr>
        <w:t>..............................................................................................................8</w:t>
      </w:r>
    </w:p>
    <w:p w14:paraId="5922BC9B" w14:textId="4FC63CDD" w:rsidR="00F20866" w:rsidRPr="00F20866" w:rsidRDefault="00F20866" w:rsidP="00F20866">
      <w:pPr>
        <w:spacing w:line="360" w:lineRule="auto"/>
        <w:rPr>
          <w:rFonts w:ascii="Arial" w:hAnsi="Arial" w:cs="Arial"/>
          <w:b/>
          <w:bCs/>
          <w:color w:val="000000"/>
          <w:sz w:val="24"/>
          <w:szCs w:val="24"/>
        </w:rPr>
      </w:pPr>
      <w:r w:rsidRPr="00F20866">
        <w:rPr>
          <w:rFonts w:ascii="Arial" w:hAnsi="Arial" w:cs="Arial"/>
          <w:b/>
          <w:bCs/>
          <w:color w:val="000000"/>
          <w:sz w:val="24"/>
          <w:szCs w:val="24"/>
        </w:rPr>
        <w:t>6.References</w:t>
      </w:r>
      <w:r w:rsidR="00501FA7">
        <w:rPr>
          <w:rFonts w:ascii="Arial" w:hAnsi="Arial" w:cs="Arial"/>
          <w:b/>
          <w:bCs/>
          <w:color w:val="000000"/>
          <w:sz w:val="24"/>
          <w:szCs w:val="24"/>
        </w:rPr>
        <w:t>..............................................................................................................8</w:t>
      </w:r>
    </w:p>
    <w:p w14:paraId="559A27E2" w14:textId="77777777" w:rsidR="00F20866" w:rsidRDefault="00F20866" w:rsidP="00F20866">
      <w:pPr>
        <w:spacing w:line="360" w:lineRule="auto"/>
        <w:rPr>
          <w:rFonts w:ascii="Arial" w:hAnsi="Arial" w:cs="Arial"/>
          <w:color w:val="000000"/>
          <w:sz w:val="24"/>
          <w:szCs w:val="24"/>
        </w:rPr>
      </w:pPr>
    </w:p>
    <w:p w14:paraId="41FE199C" w14:textId="77777777" w:rsidR="00F20866" w:rsidRDefault="00F20866" w:rsidP="00F20866">
      <w:pPr>
        <w:spacing w:line="360" w:lineRule="auto"/>
        <w:rPr>
          <w:rFonts w:ascii="Arial" w:hAnsi="Arial" w:cs="Arial"/>
          <w:color w:val="000000"/>
          <w:sz w:val="24"/>
          <w:szCs w:val="24"/>
        </w:rPr>
      </w:pPr>
    </w:p>
    <w:p w14:paraId="6843A19B" w14:textId="77777777" w:rsidR="00F20866" w:rsidRDefault="00F20866" w:rsidP="00F20866">
      <w:pPr>
        <w:spacing w:line="360" w:lineRule="auto"/>
        <w:rPr>
          <w:rFonts w:ascii="Arial" w:hAnsi="Arial" w:cs="Arial"/>
          <w:color w:val="000000"/>
          <w:sz w:val="24"/>
          <w:szCs w:val="24"/>
        </w:rPr>
      </w:pPr>
    </w:p>
    <w:p w14:paraId="3CCE6875" w14:textId="77777777" w:rsidR="00F20866" w:rsidRDefault="00F20866" w:rsidP="00F20866">
      <w:pPr>
        <w:spacing w:line="360" w:lineRule="auto"/>
        <w:rPr>
          <w:rFonts w:ascii="Arial" w:hAnsi="Arial" w:cs="Arial"/>
          <w:color w:val="000000"/>
          <w:sz w:val="24"/>
          <w:szCs w:val="24"/>
        </w:rPr>
      </w:pPr>
    </w:p>
    <w:p w14:paraId="326A2DEA" w14:textId="77777777" w:rsidR="00F20866" w:rsidRDefault="00F20866" w:rsidP="00F20866">
      <w:pPr>
        <w:spacing w:line="360" w:lineRule="auto"/>
        <w:rPr>
          <w:rFonts w:ascii="Arial" w:hAnsi="Arial" w:cs="Arial"/>
          <w:color w:val="000000"/>
          <w:sz w:val="24"/>
          <w:szCs w:val="24"/>
        </w:rPr>
      </w:pPr>
    </w:p>
    <w:p w14:paraId="23917163" w14:textId="77777777" w:rsidR="00F20866" w:rsidRDefault="00F20866" w:rsidP="00F20866">
      <w:pPr>
        <w:spacing w:line="360" w:lineRule="auto"/>
        <w:rPr>
          <w:rFonts w:ascii="Arial" w:hAnsi="Arial" w:cs="Arial"/>
          <w:color w:val="000000"/>
          <w:sz w:val="24"/>
          <w:szCs w:val="24"/>
        </w:rPr>
      </w:pPr>
    </w:p>
    <w:p w14:paraId="2849B0C2" w14:textId="77777777" w:rsidR="00F20866" w:rsidRDefault="00F20866" w:rsidP="00F20866">
      <w:pPr>
        <w:spacing w:line="360" w:lineRule="auto"/>
        <w:rPr>
          <w:rFonts w:ascii="Arial" w:hAnsi="Arial" w:cs="Arial"/>
          <w:color w:val="000000"/>
          <w:sz w:val="24"/>
          <w:szCs w:val="24"/>
        </w:rPr>
      </w:pPr>
    </w:p>
    <w:p w14:paraId="07A049B6" w14:textId="77777777" w:rsidR="00F20866" w:rsidRDefault="00F20866" w:rsidP="00F20866">
      <w:pPr>
        <w:spacing w:line="360" w:lineRule="auto"/>
        <w:rPr>
          <w:rFonts w:ascii="Arial" w:hAnsi="Arial" w:cs="Arial"/>
          <w:color w:val="000000"/>
          <w:sz w:val="24"/>
          <w:szCs w:val="24"/>
        </w:rPr>
      </w:pPr>
    </w:p>
    <w:p w14:paraId="2FBF7184" w14:textId="77777777" w:rsidR="00F20866" w:rsidRDefault="00F20866" w:rsidP="00F20866">
      <w:pPr>
        <w:spacing w:line="360" w:lineRule="auto"/>
        <w:rPr>
          <w:rFonts w:ascii="Arial" w:hAnsi="Arial" w:cs="Arial"/>
          <w:color w:val="000000"/>
          <w:sz w:val="24"/>
          <w:szCs w:val="24"/>
        </w:rPr>
      </w:pPr>
    </w:p>
    <w:p w14:paraId="4ADF82EE" w14:textId="77777777" w:rsidR="00F20866" w:rsidRDefault="00F20866" w:rsidP="00F20866">
      <w:pPr>
        <w:spacing w:line="360" w:lineRule="auto"/>
        <w:rPr>
          <w:rFonts w:ascii="Arial" w:hAnsi="Arial" w:cs="Arial"/>
          <w:color w:val="000000"/>
          <w:sz w:val="24"/>
          <w:szCs w:val="24"/>
        </w:rPr>
      </w:pPr>
    </w:p>
    <w:p w14:paraId="0EE3B28D" w14:textId="77777777" w:rsidR="004771F7" w:rsidRDefault="004771F7" w:rsidP="00F20866">
      <w:pPr>
        <w:spacing w:line="360" w:lineRule="auto"/>
        <w:rPr>
          <w:rFonts w:ascii="Arial" w:hAnsi="Arial" w:cs="Arial"/>
          <w:color w:val="000000"/>
          <w:sz w:val="24"/>
          <w:szCs w:val="24"/>
        </w:rPr>
      </w:pPr>
    </w:p>
    <w:p w14:paraId="13CA19D5" w14:textId="77777777" w:rsidR="004771F7" w:rsidRDefault="004771F7" w:rsidP="00F20866">
      <w:pPr>
        <w:spacing w:line="360" w:lineRule="auto"/>
        <w:rPr>
          <w:rFonts w:ascii="Arial" w:hAnsi="Arial" w:cs="Arial"/>
          <w:color w:val="000000"/>
          <w:sz w:val="24"/>
          <w:szCs w:val="24"/>
        </w:rPr>
      </w:pPr>
    </w:p>
    <w:p w14:paraId="022CE560" w14:textId="77777777" w:rsidR="004771F7" w:rsidRDefault="004771F7" w:rsidP="00F20866">
      <w:pPr>
        <w:spacing w:line="360" w:lineRule="auto"/>
        <w:rPr>
          <w:rFonts w:ascii="Arial" w:hAnsi="Arial" w:cs="Arial"/>
          <w:color w:val="000000"/>
          <w:sz w:val="24"/>
          <w:szCs w:val="24"/>
        </w:rPr>
      </w:pPr>
    </w:p>
    <w:p w14:paraId="6D89575E" w14:textId="77777777" w:rsidR="00F20866" w:rsidRDefault="00F20866" w:rsidP="00F20866">
      <w:pPr>
        <w:spacing w:line="360" w:lineRule="auto"/>
        <w:rPr>
          <w:rFonts w:ascii="Arial" w:hAnsi="Arial" w:cs="Arial"/>
          <w:color w:val="000000"/>
          <w:sz w:val="24"/>
          <w:szCs w:val="24"/>
        </w:rPr>
      </w:pPr>
    </w:p>
    <w:p w14:paraId="476B2545" w14:textId="77777777" w:rsidR="00F20866" w:rsidRDefault="00F20866" w:rsidP="00F20866">
      <w:pPr>
        <w:spacing w:line="360" w:lineRule="auto"/>
        <w:rPr>
          <w:rFonts w:ascii="Arial" w:hAnsi="Arial" w:cs="Arial"/>
          <w:color w:val="000000"/>
          <w:sz w:val="24"/>
          <w:szCs w:val="24"/>
        </w:rPr>
      </w:pPr>
    </w:p>
    <w:p w14:paraId="2E189CD7" w14:textId="77777777" w:rsidR="00F20866" w:rsidRDefault="00F20866" w:rsidP="00F20866">
      <w:pPr>
        <w:spacing w:line="360" w:lineRule="auto"/>
        <w:rPr>
          <w:rFonts w:ascii="Arial" w:hAnsi="Arial" w:cs="Arial"/>
          <w:color w:val="000000"/>
          <w:sz w:val="24"/>
          <w:szCs w:val="24"/>
        </w:rPr>
      </w:pPr>
    </w:p>
    <w:p w14:paraId="696717AC" w14:textId="77777777" w:rsidR="00F20866" w:rsidRDefault="00F20866" w:rsidP="00F20866">
      <w:pPr>
        <w:spacing w:line="360" w:lineRule="auto"/>
        <w:rPr>
          <w:rFonts w:ascii="Arial" w:hAnsi="Arial" w:cs="Arial"/>
          <w:color w:val="000000"/>
          <w:sz w:val="24"/>
          <w:szCs w:val="24"/>
        </w:rPr>
      </w:pPr>
    </w:p>
    <w:p w14:paraId="3F904574" w14:textId="77777777" w:rsidR="00F20866" w:rsidRDefault="00F20866" w:rsidP="00F20866">
      <w:pPr>
        <w:spacing w:line="360" w:lineRule="auto"/>
        <w:rPr>
          <w:rFonts w:ascii="Arial" w:hAnsi="Arial" w:cs="Arial"/>
          <w:color w:val="000000"/>
          <w:sz w:val="24"/>
          <w:szCs w:val="24"/>
        </w:rPr>
      </w:pPr>
    </w:p>
    <w:p w14:paraId="597D1B77" w14:textId="77777777" w:rsidR="00F20866" w:rsidRDefault="00F20866" w:rsidP="00F20866">
      <w:pPr>
        <w:spacing w:line="360" w:lineRule="auto"/>
        <w:rPr>
          <w:rFonts w:ascii="Arial" w:hAnsi="Arial" w:cs="Arial"/>
          <w:color w:val="000000"/>
          <w:sz w:val="24"/>
          <w:szCs w:val="24"/>
        </w:rPr>
      </w:pPr>
    </w:p>
    <w:p w14:paraId="49861CA2" w14:textId="77777777" w:rsidR="00F20866" w:rsidRDefault="00F20866" w:rsidP="00F20866">
      <w:pPr>
        <w:spacing w:line="360" w:lineRule="auto"/>
        <w:rPr>
          <w:rFonts w:ascii="Arial" w:hAnsi="Arial" w:cs="Arial"/>
          <w:color w:val="000000"/>
          <w:sz w:val="24"/>
          <w:szCs w:val="24"/>
        </w:rPr>
      </w:pPr>
    </w:p>
    <w:p w14:paraId="2DAA54D9" w14:textId="3EF292E6" w:rsidR="00F20866" w:rsidRDefault="0091548C" w:rsidP="00F20866">
      <w:pPr>
        <w:spacing w:line="360" w:lineRule="auto"/>
        <w:rPr>
          <w:rFonts w:ascii="Arial" w:hAnsi="Arial" w:cs="Arial"/>
          <w:b/>
          <w:bCs/>
          <w:color w:val="000000"/>
          <w:sz w:val="24"/>
          <w:szCs w:val="24"/>
        </w:rPr>
      </w:pPr>
      <w:r w:rsidRPr="0091548C">
        <w:rPr>
          <w:rFonts w:ascii="Arial" w:hAnsi="Arial" w:cs="Arial"/>
          <w:b/>
          <w:bCs/>
          <w:color w:val="000000"/>
          <w:sz w:val="24"/>
          <w:szCs w:val="24"/>
        </w:rPr>
        <w:t>1.Introduction</w:t>
      </w:r>
    </w:p>
    <w:p w14:paraId="6F9FB9BC" w14:textId="460C4C55" w:rsidR="0091548C" w:rsidRDefault="000E0534" w:rsidP="000E0534">
      <w:pPr>
        <w:spacing w:after="0" w:line="24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Effective communication is a fudamental element of organisational success in today's dynamic and competitive business environment.It enables coordination,decision-making,relationship building and strategic implementation across all levels of an organisation.In large retail businesses,communication becomes even more critical due to complex operations,diverse workforces and continuous interaction with customers and stakeholders.</w:t>
      </w:r>
    </w:p>
    <w:p w14:paraId="09391A79" w14:textId="0C6102E4" w:rsidR="000E0534" w:rsidRPr="000E0534" w:rsidRDefault="000E0534" w:rsidP="000E0534">
      <w:pPr>
        <w:spacing w:after="0" w:line="24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This report investigates the role of communication within Marks&amp;Spencer,a leading UK retailer operating in the clothing,home and food sectors.The purpose of this report is to analyse how communication functions within M&amp;S ,evaluate the methods used both internally and externally,identify common communication challenges and provide practical recommendations for improvement..By examining communication practices in M&amp;S ,this report demonstrates how effective communication contributes to organisational efficiency,employee engagement,brand reputation and long-term sustainability</w:t>
      </w:r>
    </w:p>
    <w:p w14:paraId="4220BDC0" w14:textId="77777777" w:rsidR="00801CF2" w:rsidRPr="006845BB" w:rsidRDefault="00801CF2" w:rsidP="00F20866">
      <w:pPr>
        <w:spacing w:line="360" w:lineRule="auto"/>
        <w:rPr>
          <w:rFonts w:ascii="Arial" w:hAnsi="Arial" w:cs="Arial"/>
          <w:b/>
          <w:bCs/>
          <w:color w:val="000000"/>
          <w:sz w:val="24"/>
          <w:szCs w:val="24"/>
        </w:rPr>
      </w:pPr>
    </w:p>
    <w:p w14:paraId="3E50BA9A" w14:textId="2334D66D" w:rsidR="00801CF2" w:rsidRPr="006845BB" w:rsidRDefault="00801CF2" w:rsidP="00F20866">
      <w:pPr>
        <w:spacing w:line="360" w:lineRule="auto"/>
        <w:rPr>
          <w:rFonts w:ascii="Arial" w:hAnsi="Arial" w:cs="Arial"/>
          <w:b/>
          <w:bCs/>
          <w:color w:val="000000"/>
          <w:sz w:val="24"/>
          <w:szCs w:val="24"/>
        </w:rPr>
      </w:pPr>
      <w:r w:rsidRPr="006845BB">
        <w:rPr>
          <w:rFonts w:ascii="Arial" w:hAnsi="Arial" w:cs="Arial"/>
          <w:b/>
          <w:bCs/>
          <w:color w:val="000000"/>
          <w:sz w:val="24"/>
          <w:szCs w:val="24"/>
        </w:rPr>
        <w:t>2.Communication and methods</w:t>
      </w:r>
    </w:p>
    <w:p w14:paraId="0BD50C19" w14:textId="0008B550" w:rsidR="00801CF2" w:rsidRPr="006845BB" w:rsidRDefault="00801CF2" w:rsidP="00F20866">
      <w:pPr>
        <w:spacing w:line="360" w:lineRule="auto"/>
        <w:rPr>
          <w:rFonts w:ascii="Arial" w:eastAsia="Times New Roman" w:hAnsi="Arial" w:cs="Arial"/>
          <w:kern w:val="0"/>
          <w:sz w:val="24"/>
          <w:szCs w:val="24"/>
          <w:lang w:eastAsia="ro-RO"/>
          <w14:ligatures w14:val="none"/>
        </w:rPr>
      </w:pPr>
      <w:r w:rsidRPr="006845BB">
        <w:rPr>
          <w:rFonts w:ascii="Arial" w:hAnsi="Arial" w:cs="Arial"/>
          <w:color w:val="000000"/>
          <w:sz w:val="24"/>
          <w:szCs w:val="24"/>
        </w:rPr>
        <w:t>In a business context,communication refers to the process of sharing information,ideas and feedback between individuals and groups to achieve organisational goals.Effective communication ensures clarity,reduces misunderstandings,enhances productivity and strengthens stakeholder relationships.At M</w:t>
      </w:r>
      <w:r w:rsidRPr="006845BB">
        <w:rPr>
          <w:rFonts w:ascii="Arial" w:eastAsia="Times New Roman" w:hAnsi="Arial" w:cs="Arial"/>
          <w:kern w:val="0"/>
          <w:sz w:val="24"/>
          <w:szCs w:val="24"/>
          <w:lang w:eastAsia="ro-RO"/>
          <w14:ligatures w14:val="none"/>
        </w:rPr>
        <w:t xml:space="preserve">&amp;S,communication can be divided into </w:t>
      </w:r>
      <w:r w:rsidRPr="006845BB">
        <w:rPr>
          <w:rFonts w:ascii="Arial" w:eastAsia="Times New Roman" w:hAnsi="Arial" w:cs="Arial"/>
          <w:b/>
          <w:bCs/>
          <w:kern w:val="0"/>
          <w:sz w:val="24"/>
          <w:szCs w:val="24"/>
          <w:lang w:eastAsia="ro-RO"/>
          <w14:ligatures w14:val="none"/>
        </w:rPr>
        <w:t>internal</w:t>
      </w:r>
      <w:r w:rsidRPr="006845BB">
        <w:rPr>
          <w:rFonts w:ascii="Arial" w:eastAsia="Times New Roman" w:hAnsi="Arial" w:cs="Arial"/>
          <w:kern w:val="0"/>
          <w:sz w:val="24"/>
          <w:szCs w:val="24"/>
          <w:lang w:eastAsia="ro-RO"/>
          <w14:ligatures w14:val="none"/>
        </w:rPr>
        <w:t xml:space="preserve"> and </w:t>
      </w:r>
      <w:r w:rsidRPr="006845BB">
        <w:rPr>
          <w:rFonts w:ascii="Arial" w:eastAsia="Times New Roman" w:hAnsi="Arial" w:cs="Arial"/>
          <w:b/>
          <w:bCs/>
          <w:kern w:val="0"/>
          <w:sz w:val="24"/>
          <w:szCs w:val="24"/>
          <w:lang w:eastAsia="ro-RO"/>
          <w14:ligatures w14:val="none"/>
        </w:rPr>
        <w:t xml:space="preserve">external </w:t>
      </w:r>
      <w:r w:rsidRPr="006845BB">
        <w:rPr>
          <w:rFonts w:ascii="Arial" w:eastAsia="Times New Roman" w:hAnsi="Arial" w:cs="Arial"/>
          <w:kern w:val="0"/>
          <w:sz w:val="24"/>
          <w:szCs w:val="24"/>
          <w:lang w:eastAsia="ro-RO"/>
          <w14:ligatures w14:val="none"/>
        </w:rPr>
        <w:t>communication.</w:t>
      </w:r>
    </w:p>
    <w:p w14:paraId="6F677E7E" w14:textId="77777777" w:rsidR="006845BB" w:rsidRDefault="00801CF2" w:rsidP="00F20866">
      <w:pPr>
        <w:spacing w:line="360" w:lineRule="auto"/>
        <w:rPr>
          <w:rFonts w:ascii="Arial" w:eastAsia="Times New Roman" w:hAnsi="Arial" w:cs="Arial"/>
          <w:b/>
          <w:bCs/>
          <w:kern w:val="0"/>
          <w:sz w:val="24"/>
          <w:szCs w:val="24"/>
          <w:lang w:eastAsia="ro-RO"/>
          <w14:ligatures w14:val="none"/>
        </w:rPr>
      </w:pPr>
      <w:r w:rsidRPr="006845BB">
        <w:rPr>
          <w:rFonts w:ascii="Arial" w:eastAsia="Times New Roman" w:hAnsi="Arial" w:cs="Arial"/>
          <w:kern w:val="0"/>
          <w:sz w:val="24"/>
          <w:szCs w:val="24"/>
          <w:lang w:eastAsia="ro-RO"/>
          <w14:ligatures w14:val="none"/>
        </w:rPr>
        <w:t xml:space="preserve">       </w:t>
      </w:r>
      <w:r w:rsidRPr="006845BB">
        <w:rPr>
          <w:rFonts w:ascii="Arial" w:eastAsia="Times New Roman" w:hAnsi="Arial" w:cs="Arial"/>
          <w:b/>
          <w:bCs/>
          <w:kern w:val="0"/>
          <w:sz w:val="24"/>
          <w:szCs w:val="24"/>
          <w:lang w:eastAsia="ro-RO"/>
          <w14:ligatures w14:val="none"/>
        </w:rPr>
        <w:t xml:space="preserve">Internal </w:t>
      </w:r>
      <w:r w:rsidR="006845BB">
        <w:rPr>
          <w:rFonts w:ascii="Arial" w:eastAsia="Times New Roman" w:hAnsi="Arial" w:cs="Arial"/>
          <w:b/>
          <w:bCs/>
          <w:kern w:val="0"/>
          <w:sz w:val="24"/>
          <w:szCs w:val="24"/>
          <w:lang w:eastAsia="ro-RO"/>
          <w14:ligatures w14:val="none"/>
        </w:rPr>
        <w:t>C</w:t>
      </w:r>
      <w:r w:rsidRPr="006845BB">
        <w:rPr>
          <w:rFonts w:ascii="Arial" w:eastAsia="Times New Roman" w:hAnsi="Arial" w:cs="Arial"/>
          <w:b/>
          <w:bCs/>
          <w:kern w:val="0"/>
          <w:sz w:val="24"/>
          <w:szCs w:val="24"/>
          <w:lang w:eastAsia="ro-RO"/>
          <w14:ligatures w14:val="none"/>
        </w:rPr>
        <w:t xml:space="preserve">ommunication </w:t>
      </w:r>
    </w:p>
    <w:p w14:paraId="62976A60" w14:textId="541E6300" w:rsidR="00143CA9" w:rsidRPr="006845BB" w:rsidRDefault="006845BB" w:rsidP="00F20866">
      <w:pPr>
        <w:spacing w:line="360" w:lineRule="auto"/>
        <w:rPr>
          <w:rFonts w:ascii="Arial" w:eastAsia="Times New Roman" w:hAnsi="Arial" w:cs="Arial"/>
          <w:kern w:val="0"/>
          <w:sz w:val="24"/>
          <w:szCs w:val="24"/>
          <w:lang w:eastAsia="ro-RO"/>
          <w14:ligatures w14:val="none"/>
        </w:rPr>
      </w:pPr>
      <w:r w:rsidRPr="006845BB">
        <w:rPr>
          <w:rFonts w:ascii="Arial" w:eastAsia="Times New Roman" w:hAnsi="Arial" w:cs="Arial"/>
          <w:kern w:val="0"/>
          <w:sz w:val="24"/>
          <w:szCs w:val="24"/>
          <w:lang w:eastAsia="ro-RO"/>
          <w14:ligatures w14:val="none"/>
        </w:rPr>
        <w:t>Internal communication</w:t>
      </w:r>
      <w:r>
        <w:rPr>
          <w:rFonts w:ascii="Arial" w:eastAsia="Times New Roman" w:hAnsi="Arial" w:cs="Arial"/>
          <w:b/>
          <w:bCs/>
          <w:kern w:val="0"/>
          <w:sz w:val="24"/>
          <w:szCs w:val="24"/>
          <w:lang w:eastAsia="ro-RO"/>
          <w14:ligatures w14:val="none"/>
        </w:rPr>
        <w:t xml:space="preserve"> </w:t>
      </w:r>
      <w:r w:rsidR="009657BE">
        <w:rPr>
          <w:rFonts w:ascii="Arial" w:eastAsia="Times New Roman" w:hAnsi="Arial" w:cs="Arial"/>
          <w:kern w:val="0"/>
          <w:sz w:val="24"/>
          <w:szCs w:val="24"/>
          <w:lang w:eastAsia="ro-RO"/>
          <w14:ligatures w14:val="none"/>
        </w:rPr>
        <w:t>within</w:t>
      </w:r>
      <w:r w:rsidR="00801CF2" w:rsidRPr="006845BB">
        <w:rPr>
          <w:rFonts w:ascii="Arial" w:eastAsia="Times New Roman" w:hAnsi="Arial" w:cs="Arial"/>
          <w:kern w:val="0"/>
          <w:sz w:val="24"/>
          <w:szCs w:val="24"/>
          <w:lang w:eastAsia="ro-RO"/>
          <w14:ligatures w14:val="none"/>
        </w:rPr>
        <w:t xml:space="preserve"> M&amp;S </w:t>
      </w:r>
      <w:r w:rsidR="009657BE">
        <w:rPr>
          <w:rFonts w:ascii="Arial" w:eastAsia="Times New Roman" w:hAnsi="Arial" w:cs="Arial"/>
          <w:kern w:val="0"/>
          <w:sz w:val="24"/>
          <w:szCs w:val="24"/>
          <w:lang w:eastAsia="ro-RO"/>
          <w14:ligatures w14:val="none"/>
        </w:rPr>
        <w:t>connects senior leadership,middle mananement and frontline retail staff.Because M&amp;S operates hundreds of stores across the UK and internationally,consistent internal messaging is vital to maintain brand standards and operational efficiency.</w:t>
      </w:r>
    </w:p>
    <w:p w14:paraId="36E432BE" w14:textId="5DBB7189" w:rsidR="00143CA9" w:rsidRPr="006845BB" w:rsidRDefault="00143CA9" w:rsidP="00F20866">
      <w:pPr>
        <w:spacing w:line="360" w:lineRule="auto"/>
        <w:rPr>
          <w:rFonts w:ascii="Arial" w:eastAsia="Times New Roman" w:hAnsi="Arial" w:cs="Arial"/>
          <w:kern w:val="0"/>
          <w:sz w:val="24"/>
          <w:szCs w:val="24"/>
          <w:lang w:eastAsia="ro-RO"/>
          <w14:ligatures w14:val="none"/>
        </w:rPr>
      </w:pPr>
      <w:r w:rsidRPr="006845BB">
        <w:rPr>
          <w:rFonts w:ascii="Arial" w:eastAsia="Times New Roman" w:hAnsi="Arial" w:cs="Arial"/>
          <w:kern w:val="0"/>
          <w:sz w:val="24"/>
          <w:szCs w:val="24"/>
          <w:lang w:eastAsia="ro-RO"/>
          <w14:ligatures w14:val="none"/>
        </w:rPr>
        <w:t>Key internal communication methods include:</w:t>
      </w:r>
    </w:p>
    <w:p w14:paraId="5C125CAE" w14:textId="726856F1" w:rsidR="00143CA9" w:rsidRDefault="009657BE" w:rsidP="00F20866">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1.</w:t>
      </w:r>
      <w:r>
        <w:rPr>
          <w:rFonts w:ascii="Arial" w:eastAsia="Times New Roman" w:hAnsi="Arial" w:cs="Arial"/>
          <w:i/>
          <w:iCs/>
          <w:kern w:val="0"/>
          <w:sz w:val="24"/>
          <w:szCs w:val="24"/>
          <w:lang w:eastAsia="ro-RO"/>
          <w14:ligatures w14:val="none"/>
        </w:rPr>
        <w:t>Digital Communication Systems</w:t>
      </w:r>
    </w:p>
    <w:p w14:paraId="3DDB5C88" w14:textId="5C368F77" w:rsidR="009657BE" w:rsidRDefault="009657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M&amp;S uses corporate email systems and internal digital platforms to distribute policy updates,performance reports,HR information and strategic announcements.These systems ensure quick dissemination of information across geographically dispersed locations.</w:t>
      </w:r>
    </w:p>
    <w:p w14:paraId="654FFEE9" w14:textId="41F9A9D5" w:rsidR="009657BE" w:rsidRDefault="009657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2.</w:t>
      </w:r>
      <w:r>
        <w:rPr>
          <w:rFonts w:ascii="Arial" w:eastAsia="Times New Roman" w:hAnsi="Arial" w:cs="Arial"/>
          <w:i/>
          <w:iCs/>
          <w:kern w:val="0"/>
          <w:sz w:val="24"/>
          <w:szCs w:val="24"/>
          <w:lang w:eastAsia="ro-RO"/>
          <w14:ligatures w14:val="none"/>
        </w:rPr>
        <w:t>Intranet and Employee Portals</w:t>
      </w:r>
      <w:r>
        <w:rPr>
          <w:rFonts w:ascii="Arial" w:eastAsia="Times New Roman" w:hAnsi="Arial" w:cs="Arial"/>
          <w:i/>
          <w:iCs/>
          <w:kern w:val="0"/>
          <w:sz w:val="24"/>
          <w:szCs w:val="24"/>
          <w:lang w:eastAsia="ro-RO"/>
          <w14:ligatures w14:val="none"/>
        </w:rPr>
        <w:br/>
      </w:r>
      <w:r>
        <w:rPr>
          <w:rFonts w:ascii="Arial" w:eastAsia="Times New Roman" w:hAnsi="Arial" w:cs="Arial"/>
          <w:kern w:val="0"/>
          <w:sz w:val="24"/>
          <w:szCs w:val="24"/>
          <w:lang w:eastAsia="ro-RO"/>
          <w14:ligatures w14:val="none"/>
        </w:rPr>
        <w:t>Employees can acces company news,training materials and operational guidelines via internal portals.This supports knowledge sharing and standardised procedures.</w:t>
      </w:r>
    </w:p>
    <w:p w14:paraId="5472E2C0" w14:textId="5E3981FA" w:rsidR="009657BE" w:rsidRDefault="009657BE" w:rsidP="00F20866">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3.</w:t>
      </w:r>
      <w:r>
        <w:rPr>
          <w:rFonts w:ascii="Arial" w:eastAsia="Times New Roman" w:hAnsi="Arial" w:cs="Arial"/>
          <w:i/>
          <w:iCs/>
          <w:kern w:val="0"/>
          <w:sz w:val="24"/>
          <w:szCs w:val="24"/>
          <w:lang w:eastAsia="ro-RO"/>
          <w14:ligatures w14:val="none"/>
        </w:rPr>
        <w:t>Team Briefings and Meetings</w:t>
      </w:r>
    </w:p>
    <w:p w14:paraId="24E3E4B8" w14:textId="562FEFA7" w:rsidR="009657BE" w:rsidRDefault="009657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Store managers conduct regular briefings to communicate sales targets,promotional activities and customer service expectations.These face-to-face interactions improve clarity and allow for imediate feedback.</w:t>
      </w:r>
    </w:p>
    <w:p w14:paraId="53F4EC93" w14:textId="3D199ABB" w:rsidR="000328FA" w:rsidRDefault="000328FA" w:rsidP="00F20866">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4.</w:t>
      </w:r>
      <w:r>
        <w:rPr>
          <w:rFonts w:ascii="Arial" w:eastAsia="Times New Roman" w:hAnsi="Arial" w:cs="Arial"/>
          <w:i/>
          <w:iCs/>
          <w:kern w:val="0"/>
          <w:sz w:val="24"/>
          <w:szCs w:val="24"/>
          <w:lang w:eastAsia="ro-RO"/>
          <w14:ligatures w14:val="none"/>
        </w:rPr>
        <w:t>Training and Development Programmes</w:t>
      </w:r>
    </w:p>
    <w:p w14:paraId="4FB2CD0F" w14:textId="28280761" w:rsidR="000328FA" w:rsidRDefault="000328FA"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Training sections communicate organisational values,ethical standards and customer service expectations.They also reinforce corporate initiatives such as sustainability strategies.</w:t>
      </w:r>
    </w:p>
    <w:p w14:paraId="4E0EB7D2" w14:textId="77777777" w:rsidR="000328FA" w:rsidRPr="000328FA" w:rsidRDefault="000328FA" w:rsidP="00F20866">
      <w:pPr>
        <w:spacing w:line="360" w:lineRule="auto"/>
        <w:rPr>
          <w:rFonts w:ascii="Arial" w:eastAsia="Times New Roman" w:hAnsi="Arial" w:cs="Arial"/>
          <w:kern w:val="0"/>
          <w:sz w:val="24"/>
          <w:szCs w:val="24"/>
          <w:lang w:eastAsia="ro-RO"/>
          <w14:ligatures w14:val="none"/>
        </w:rPr>
      </w:pPr>
    </w:p>
    <w:p w14:paraId="415168A3" w14:textId="7A153B5F" w:rsidR="006845BB" w:rsidRDefault="006845BB" w:rsidP="00F20866">
      <w:pPr>
        <w:spacing w:line="360" w:lineRule="auto"/>
        <w:rPr>
          <w:rFonts w:ascii="Arial" w:eastAsia="Times New Roman" w:hAnsi="Arial" w:cs="Arial"/>
          <w:kern w:val="0"/>
          <w:sz w:val="24"/>
          <w:szCs w:val="24"/>
          <w:lang w:eastAsia="ro-RO"/>
          <w14:ligatures w14:val="none"/>
        </w:rPr>
      </w:pPr>
      <w:r w:rsidRPr="006845BB">
        <w:rPr>
          <w:rFonts w:ascii="Arial" w:eastAsia="Times New Roman" w:hAnsi="Arial" w:cs="Arial"/>
          <w:kern w:val="0"/>
          <w:sz w:val="24"/>
          <w:szCs w:val="24"/>
          <w:lang w:eastAsia="ro-RO"/>
          <w14:ligatures w14:val="none"/>
        </w:rPr>
        <w:t>Effective internal communication</w:t>
      </w:r>
      <w:r w:rsidR="000328FA">
        <w:rPr>
          <w:rFonts w:ascii="Arial" w:eastAsia="Times New Roman" w:hAnsi="Arial" w:cs="Arial"/>
          <w:kern w:val="0"/>
          <w:sz w:val="24"/>
          <w:szCs w:val="24"/>
          <w:lang w:eastAsia="ro-RO"/>
          <w14:ligatures w14:val="none"/>
        </w:rPr>
        <w:t xml:space="preserve"> supports employee engagement adne ensures alignment with corporate objectives</w:t>
      </w:r>
      <w:r w:rsidRPr="006845BB">
        <w:rPr>
          <w:rFonts w:ascii="Arial" w:eastAsia="Times New Roman" w:hAnsi="Arial" w:cs="Arial"/>
          <w:kern w:val="0"/>
          <w:sz w:val="24"/>
          <w:szCs w:val="24"/>
          <w:lang w:eastAsia="ro-RO"/>
          <w14:ligatures w14:val="none"/>
        </w:rPr>
        <w:t>.</w:t>
      </w:r>
      <w:r w:rsidR="000328FA">
        <w:rPr>
          <w:rFonts w:ascii="Arial" w:eastAsia="Times New Roman" w:hAnsi="Arial" w:cs="Arial"/>
          <w:kern w:val="0"/>
          <w:sz w:val="24"/>
          <w:szCs w:val="24"/>
          <w:lang w:eastAsia="ro-RO"/>
          <w14:ligatures w14:val="none"/>
        </w:rPr>
        <w:t>When staff clearly understand expectations,productivity and customer service quality improve.</w:t>
      </w:r>
    </w:p>
    <w:p w14:paraId="12F0CFD7" w14:textId="1DECD71E" w:rsidR="006845BB" w:rsidRDefault="006845BB"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kern w:val="0"/>
          <w:sz w:val="24"/>
          <w:szCs w:val="24"/>
          <w:lang w:eastAsia="ro-RO"/>
          <w14:ligatures w14:val="none"/>
        </w:rPr>
        <w:t xml:space="preserve">       </w:t>
      </w:r>
      <w:r w:rsidRPr="006845BB">
        <w:rPr>
          <w:rFonts w:ascii="Arial" w:eastAsia="Times New Roman" w:hAnsi="Arial" w:cs="Arial"/>
          <w:b/>
          <w:bCs/>
          <w:kern w:val="0"/>
          <w:sz w:val="24"/>
          <w:szCs w:val="24"/>
          <w:lang w:eastAsia="ro-RO"/>
          <w14:ligatures w14:val="none"/>
        </w:rPr>
        <w:t>External Communication</w:t>
      </w:r>
    </w:p>
    <w:p w14:paraId="4FDA6411" w14:textId="0467E251" w:rsidR="006845BB" w:rsidRDefault="006845BB" w:rsidP="00F20866">
      <w:pPr>
        <w:spacing w:line="360" w:lineRule="auto"/>
        <w:rPr>
          <w:rFonts w:ascii="Arial" w:eastAsia="Times New Roman" w:hAnsi="Arial" w:cs="Arial"/>
          <w:kern w:val="0"/>
          <w:sz w:val="24"/>
          <w:szCs w:val="24"/>
          <w:lang w:eastAsia="ro-RO"/>
          <w14:ligatures w14:val="none"/>
        </w:rPr>
      </w:pPr>
      <w:r w:rsidRPr="006845BB">
        <w:rPr>
          <w:rFonts w:ascii="Arial" w:eastAsia="Times New Roman" w:hAnsi="Arial" w:cs="Arial"/>
          <w:kern w:val="0"/>
          <w:sz w:val="24"/>
          <w:szCs w:val="24"/>
          <w:lang w:eastAsia="ro-RO"/>
          <w14:ligatures w14:val="none"/>
        </w:rPr>
        <w:t xml:space="preserve">External </w:t>
      </w:r>
      <w:r>
        <w:rPr>
          <w:rFonts w:ascii="Arial" w:eastAsia="Times New Roman" w:hAnsi="Arial" w:cs="Arial"/>
          <w:kern w:val="0"/>
          <w:sz w:val="24"/>
          <w:szCs w:val="24"/>
          <w:lang w:eastAsia="ro-RO"/>
          <w14:ligatures w14:val="none"/>
        </w:rPr>
        <w:t>communication refers to how M</w:t>
      </w:r>
      <w:r w:rsidRPr="00801CF2">
        <w:rPr>
          <w:rFonts w:ascii="Arial" w:eastAsia="Times New Roman" w:hAnsi="Arial" w:cs="Arial"/>
          <w:kern w:val="0"/>
          <w:sz w:val="24"/>
          <w:szCs w:val="24"/>
          <w:lang w:eastAsia="ro-RO"/>
          <w14:ligatures w14:val="none"/>
        </w:rPr>
        <w:t>&amp;</w:t>
      </w:r>
      <w:r>
        <w:rPr>
          <w:rFonts w:ascii="Arial" w:eastAsia="Times New Roman" w:hAnsi="Arial" w:cs="Arial"/>
          <w:kern w:val="0"/>
          <w:sz w:val="24"/>
          <w:szCs w:val="24"/>
          <w:lang w:eastAsia="ro-RO"/>
          <w14:ligatures w14:val="none"/>
        </w:rPr>
        <w:t>S interacts with custormers,investors,suppliers and the public.</w:t>
      </w:r>
    </w:p>
    <w:p w14:paraId="68B6FBD6" w14:textId="19414288" w:rsidR="006845BB" w:rsidRDefault="006845BB"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Main external communication methods include:</w:t>
      </w:r>
    </w:p>
    <w:p w14:paraId="6F2CB59A" w14:textId="31308CE6" w:rsidR="00B13484" w:rsidRDefault="006845BB" w:rsidP="000328FA">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 xml:space="preserve"> </w:t>
      </w:r>
      <w:r w:rsidR="000328FA">
        <w:rPr>
          <w:rFonts w:ascii="Arial" w:eastAsia="Times New Roman" w:hAnsi="Arial" w:cs="Arial"/>
          <w:kern w:val="0"/>
          <w:sz w:val="24"/>
          <w:szCs w:val="24"/>
          <w:lang w:eastAsia="ro-RO"/>
          <w14:ligatures w14:val="none"/>
        </w:rPr>
        <w:t>1.</w:t>
      </w:r>
      <w:r w:rsidR="000328FA">
        <w:rPr>
          <w:rFonts w:ascii="Arial" w:eastAsia="Times New Roman" w:hAnsi="Arial" w:cs="Arial"/>
          <w:i/>
          <w:iCs/>
          <w:kern w:val="0"/>
          <w:sz w:val="24"/>
          <w:szCs w:val="24"/>
          <w:lang w:eastAsia="ro-RO"/>
          <w14:ligatures w14:val="none"/>
        </w:rPr>
        <w:t>Marketing and Advertising</w:t>
      </w:r>
    </w:p>
    <w:p w14:paraId="674BA139" w14:textId="1B9164E6" w:rsidR="000328FA" w:rsidRDefault="000328FA" w:rsidP="000328FA">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M&amp;S is widely recognised for high-quality advertising campaigns,especially within its food division.These casmpaigns communicate premium quality,innovation and brand heritage.</w:t>
      </w:r>
    </w:p>
    <w:p w14:paraId="16F80044" w14:textId="3EB03111" w:rsidR="000328FA" w:rsidRDefault="000328FA" w:rsidP="000328FA">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2.</w:t>
      </w:r>
      <w:r>
        <w:rPr>
          <w:rFonts w:ascii="Arial" w:eastAsia="Times New Roman" w:hAnsi="Arial" w:cs="Arial"/>
          <w:i/>
          <w:iCs/>
          <w:kern w:val="0"/>
          <w:sz w:val="24"/>
          <w:szCs w:val="24"/>
          <w:lang w:eastAsia="ro-RO"/>
          <w14:ligatures w14:val="none"/>
        </w:rPr>
        <w:t>Social Media and Digital Platforms</w:t>
      </w:r>
    </w:p>
    <w:p w14:paraId="137DFB71" w14:textId="216BA445" w:rsidR="000328FA" w:rsidRDefault="000328FA" w:rsidP="000328FA">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Through platforms such Instagram,Facebook and Twitter,M&amp;S engages directely with customers,promotes  new products and responds to queries or complaints.This allows real-time interaction and brand reinforcement.</w:t>
      </w:r>
    </w:p>
    <w:p w14:paraId="715757DC" w14:textId="454F34C8" w:rsidR="000328FA" w:rsidRDefault="000328FA" w:rsidP="000328FA">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3.</w:t>
      </w:r>
      <w:r>
        <w:rPr>
          <w:rFonts w:ascii="Arial" w:eastAsia="Times New Roman" w:hAnsi="Arial" w:cs="Arial"/>
          <w:i/>
          <w:iCs/>
          <w:kern w:val="0"/>
          <w:sz w:val="24"/>
          <w:szCs w:val="24"/>
          <w:lang w:eastAsia="ro-RO"/>
          <w14:ligatures w14:val="none"/>
        </w:rPr>
        <w:t>Corporate Reporting</w:t>
      </w:r>
    </w:p>
    <w:p w14:paraId="02DBB56E" w14:textId="098BDCCB" w:rsidR="000328FA" w:rsidRDefault="000328FA" w:rsidP="000328FA">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Annual reports and sustainability updates communicate financial performance,governance standards and envi</w:t>
      </w:r>
      <w:r w:rsidR="001C5F99">
        <w:rPr>
          <w:rFonts w:ascii="Arial" w:eastAsia="Times New Roman" w:hAnsi="Arial" w:cs="Arial"/>
          <w:kern w:val="0"/>
          <w:sz w:val="24"/>
          <w:szCs w:val="24"/>
          <w:lang w:eastAsia="ro-RO"/>
          <w14:ligatures w14:val="none"/>
        </w:rPr>
        <w:t>ronmental commitments to invertors and stakeholders.</w:t>
      </w:r>
    </w:p>
    <w:p w14:paraId="430E6CF8" w14:textId="43266244" w:rsidR="001C5F99" w:rsidRDefault="001C5F99" w:rsidP="000328FA">
      <w:pPr>
        <w:spacing w:line="360" w:lineRule="auto"/>
        <w:rPr>
          <w:rFonts w:ascii="Arial" w:eastAsia="Times New Roman" w:hAnsi="Arial" w:cs="Arial"/>
          <w:i/>
          <w:iCs/>
          <w:kern w:val="0"/>
          <w:sz w:val="24"/>
          <w:szCs w:val="24"/>
          <w:lang w:eastAsia="ro-RO"/>
          <w14:ligatures w14:val="none"/>
        </w:rPr>
      </w:pPr>
      <w:r>
        <w:rPr>
          <w:rFonts w:ascii="Arial" w:eastAsia="Times New Roman" w:hAnsi="Arial" w:cs="Arial"/>
          <w:kern w:val="0"/>
          <w:sz w:val="24"/>
          <w:szCs w:val="24"/>
          <w:lang w:eastAsia="ro-RO"/>
          <w14:ligatures w14:val="none"/>
        </w:rPr>
        <w:t>4.</w:t>
      </w:r>
      <w:r>
        <w:rPr>
          <w:rFonts w:ascii="Arial" w:eastAsia="Times New Roman" w:hAnsi="Arial" w:cs="Arial"/>
          <w:i/>
          <w:iCs/>
          <w:kern w:val="0"/>
          <w:sz w:val="24"/>
          <w:szCs w:val="24"/>
          <w:lang w:eastAsia="ro-RO"/>
          <w14:ligatures w14:val="none"/>
        </w:rPr>
        <w:t>Public Relations and Media Communication</w:t>
      </w:r>
    </w:p>
    <w:p w14:paraId="0AFABFDD" w14:textId="65845F3A" w:rsidR="001C5F99" w:rsidRPr="001C5F99" w:rsidRDefault="001C5F99" w:rsidP="000328FA">
      <w:pPr>
        <w:spacing w:line="360" w:lineRule="auto"/>
        <w:rPr>
          <w:rFonts w:ascii="Times New Roman" w:eastAsia="Times New Roman" w:hAnsi="Times New Roman" w:cs="Times New Roman"/>
          <w:kern w:val="0"/>
          <w:sz w:val="24"/>
          <w:szCs w:val="24"/>
          <w:lang w:eastAsia="ro-RO"/>
          <w14:ligatures w14:val="none"/>
        </w:rPr>
      </w:pPr>
      <w:r>
        <w:rPr>
          <w:rFonts w:ascii="Arial" w:eastAsia="Times New Roman" w:hAnsi="Arial" w:cs="Arial"/>
          <w:kern w:val="0"/>
          <w:sz w:val="24"/>
          <w:szCs w:val="24"/>
          <w:lang w:eastAsia="ro-RO"/>
          <w14:ligatures w14:val="none"/>
        </w:rPr>
        <w:t>Press releases and media briefings are used to communicate strategic changes,partnerships and corporate initiatives.</w:t>
      </w:r>
    </w:p>
    <w:p w14:paraId="2633B6C0" w14:textId="28F6AB02" w:rsidR="00B13484" w:rsidRPr="00B13484" w:rsidRDefault="00B13484" w:rsidP="00F20866">
      <w:pPr>
        <w:spacing w:line="360" w:lineRule="auto"/>
        <w:rPr>
          <w:rFonts w:ascii="Arial" w:eastAsia="Times New Roman" w:hAnsi="Arial" w:cs="Arial"/>
          <w:kern w:val="0"/>
          <w:sz w:val="24"/>
          <w:szCs w:val="24"/>
          <w:lang w:eastAsia="ro-RO"/>
          <w14:ligatures w14:val="none"/>
        </w:rPr>
      </w:pPr>
      <w:r w:rsidRPr="00B13484">
        <w:rPr>
          <w:rFonts w:ascii="Arial" w:eastAsia="Times New Roman" w:hAnsi="Arial" w:cs="Arial"/>
          <w:kern w:val="0"/>
          <w:sz w:val="24"/>
          <w:szCs w:val="24"/>
          <w:lang w:eastAsia="ro-RO"/>
          <w14:ligatures w14:val="none"/>
        </w:rPr>
        <w:t>M&amp;S uses strong branding and storytelling in marketing,particularly in food advertising,which emphasises quality and premium value.Clear external communication strebgthens customer trust and brand loiality.</w:t>
      </w:r>
    </w:p>
    <w:p w14:paraId="3BFA4E8C" w14:textId="5A127A3F" w:rsidR="00B13484" w:rsidRDefault="00B13484" w:rsidP="00F20866">
      <w:pPr>
        <w:spacing w:line="360" w:lineRule="auto"/>
        <w:rPr>
          <w:rFonts w:ascii="Arial" w:eastAsia="Times New Roman" w:hAnsi="Arial" w:cs="Arial"/>
          <w:kern w:val="0"/>
          <w:sz w:val="24"/>
          <w:szCs w:val="24"/>
          <w:lang w:eastAsia="ro-RO"/>
          <w14:ligatures w14:val="none"/>
        </w:rPr>
      </w:pPr>
      <w:r w:rsidRPr="00B13484">
        <w:rPr>
          <w:rFonts w:ascii="Arial" w:eastAsia="Times New Roman" w:hAnsi="Arial" w:cs="Arial"/>
          <w:kern w:val="0"/>
          <w:sz w:val="24"/>
          <w:szCs w:val="24"/>
          <w:lang w:eastAsia="ro-RO"/>
          <w14:ligatures w14:val="none"/>
        </w:rPr>
        <w:t>For M&amp;S,communication supports brand reputation management,customer satisfaction,operational coordination,employee engagement and crisis management.</w:t>
      </w:r>
    </w:p>
    <w:p w14:paraId="7808AD5A" w14:textId="447FD3CB" w:rsidR="001C5F99" w:rsidRDefault="001C5F99"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Importance of Communication in M&amp;S</w:t>
      </w:r>
    </w:p>
    <w:p w14:paraId="7CEC0940" w14:textId="7174E8D9" w:rsidR="001C5F99" w:rsidRDefault="001C5F99"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For M&amp;S,communication contributes to:</w:t>
      </w:r>
    </w:p>
    <w:p w14:paraId="382B46CF" w14:textId="3537F5C6" w:rsidR="001C5F99" w:rsidRDefault="001C5F99" w:rsidP="00F20866">
      <w:pPr>
        <w:spacing w:line="360" w:lineRule="auto"/>
        <w:rPr>
          <w:rFonts w:ascii="Arial" w:eastAsia="Times New Roman" w:hAnsi="Arial" w:cs="Arial"/>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w:t>
      </w:r>
      <w:r>
        <w:rPr>
          <w:rFonts w:ascii="Arial" w:eastAsia="Times New Roman" w:hAnsi="Arial" w:cs="Arial"/>
          <w:kern w:val="0"/>
          <w:sz w:val="24"/>
          <w:szCs w:val="24"/>
          <w:lang w:eastAsia="ro-RO"/>
          <w14:ligatures w14:val="none"/>
        </w:rPr>
        <w:t>Maintaining brand consistency</w:t>
      </w:r>
    </w:p>
    <w:p w14:paraId="2BCF34E3" w14:textId="7C7E38E2" w:rsidR="001C5F99" w:rsidRDefault="001C5F99" w:rsidP="00F20866">
      <w:pPr>
        <w:spacing w:line="360" w:lineRule="auto"/>
        <w:rPr>
          <w:rFonts w:ascii="Arial" w:eastAsia="Times New Roman" w:hAnsi="Arial" w:cs="Arial"/>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w:t>
      </w:r>
      <w:r>
        <w:rPr>
          <w:rFonts w:ascii="Arial" w:eastAsia="Times New Roman" w:hAnsi="Arial" w:cs="Arial"/>
          <w:kern w:val="0"/>
          <w:sz w:val="24"/>
          <w:szCs w:val="24"/>
          <w:lang w:eastAsia="ro-RO"/>
          <w14:ligatures w14:val="none"/>
        </w:rPr>
        <w:t>Enhancing customer loiality</w:t>
      </w:r>
    </w:p>
    <w:p w14:paraId="23ADE0E1" w14:textId="7E7CBC69" w:rsidR="001C5F99" w:rsidRDefault="001C5F99" w:rsidP="00F20866">
      <w:pPr>
        <w:spacing w:line="360" w:lineRule="auto"/>
        <w:rPr>
          <w:rFonts w:ascii="Arial" w:eastAsia="Times New Roman" w:hAnsi="Arial" w:cs="Arial"/>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w:t>
      </w:r>
      <w:r>
        <w:rPr>
          <w:rFonts w:ascii="Arial" w:eastAsia="Times New Roman" w:hAnsi="Arial" w:cs="Arial"/>
          <w:kern w:val="0"/>
          <w:sz w:val="24"/>
          <w:szCs w:val="24"/>
          <w:lang w:eastAsia="ro-RO"/>
          <w14:ligatures w14:val="none"/>
        </w:rPr>
        <w:t>Supporting strategic change</w:t>
      </w:r>
    </w:p>
    <w:p w14:paraId="6305D1E3" w14:textId="7415F110" w:rsidR="001C5F99" w:rsidRDefault="001C5F99" w:rsidP="00F20866">
      <w:pPr>
        <w:spacing w:line="360" w:lineRule="auto"/>
        <w:rPr>
          <w:rFonts w:ascii="Arial" w:eastAsia="Times New Roman" w:hAnsi="Arial" w:cs="Arial"/>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w:t>
      </w:r>
      <w:r>
        <w:rPr>
          <w:rFonts w:ascii="Arial" w:eastAsia="Times New Roman" w:hAnsi="Arial" w:cs="Arial"/>
          <w:kern w:val="0"/>
          <w:sz w:val="24"/>
          <w:szCs w:val="24"/>
          <w:lang w:eastAsia="ro-RO"/>
          <w14:ligatures w14:val="none"/>
        </w:rPr>
        <w:t>Managing reputation</w:t>
      </w:r>
    </w:p>
    <w:p w14:paraId="602FEF5A" w14:textId="10740543" w:rsidR="001C5F99" w:rsidRDefault="001C5F99" w:rsidP="00F20866">
      <w:pPr>
        <w:spacing w:line="360" w:lineRule="auto"/>
        <w:rPr>
          <w:rFonts w:ascii="Arial" w:eastAsia="Times New Roman" w:hAnsi="Arial" w:cs="Arial"/>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w:t>
      </w:r>
      <w:r>
        <w:rPr>
          <w:rFonts w:ascii="Arial" w:eastAsia="Times New Roman" w:hAnsi="Arial" w:cs="Arial"/>
          <w:kern w:val="0"/>
          <w:sz w:val="24"/>
          <w:szCs w:val="24"/>
          <w:lang w:eastAsia="ro-RO"/>
          <w14:ligatures w14:val="none"/>
        </w:rPr>
        <w:t>Encouraging employee motivation</w:t>
      </w:r>
    </w:p>
    <w:p w14:paraId="7F818512" w14:textId="26DB04CB" w:rsidR="001C5F99" w:rsidRPr="001C5F99" w:rsidRDefault="001C5F99"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Given this competitive retail environment,effective communication enables M&amp;S to remain responsive,transparent and customer-focused.</w:t>
      </w:r>
    </w:p>
    <w:p w14:paraId="4E82CEFC" w14:textId="77777777" w:rsidR="00B13484" w:rsidRDefault="00B13484" w:rsidP="00F20866">
      <w:pPr>
        <w:spacing w:line="360" w:lineRule="auto"/>
        <w:rPr>
          <w:rFonts w:ascii="Arial" w:eastAsia="Times New Roman" w:hAnsi="Arial" w:cs="Arial"/>
          <w:kern w:val="0"/>
          <w:sz w:val="24"/>
          <w:szCs w:val="24"/>
          <w:lang w:eastAsia="ro-RO"/>
          <w14:ligatures w14:val="none"/>
        </w:rPr>
      </w:pPr>
    </w:p>
    <w:p w14:paraId="40B39D26" w14:textId="77777777" w:rsidR="00501FA7" w:rsidRDefault="00501FA7" w:rsidP="00F20866">
      <w:pPr>
        <w:spacing w:line="360" w:lineRule="auto"/>
        <w:rPr>
          <w:rFonts w:ascii="Arial" w:eastAsia="Times New Roman" w:hAnsi="Arial" w:cs="Arial"/>
          <w:kern w:val="0"/>
          <w:sz w:val="24"/>
          <w:szCs w:val="24"/>
          <w:lang w:eastAsia="ro-RO"/>
          <w14:ligatures w14:val="none"/>
        </w:rPr>
      </w:pPr>
    </w:p>
    <w:p w14:paraId="3BDDD657" w14:textId="77777777" w:rsidR="00501FA7" w:rsidRDefault="00501FA7" w:rsidP="00F20866">
      <w:pPr>
        <w:spacing w:line="360" w:lineRule="auto"/>
        <w:rPr>
          <w:rFonts w:ascii="Arial" w:eastAsia="Times New Roman" w:hAnsi="Arial" w:cs="Arial"/>
          <w:kern w:val="0"/>
          <w:sz w:val="24"/>
          <w:szCs w:val="24"/>
          <w:lang w:eastAsia="ro-RO"/>
          <w14:ligatures w14:val="none"/>
        </w:rPr>
      </w:pPr>
    </w:p>
    <w:p w14:paraId="6B456FBA" w14:textId="02F27F74" w:rsidR="00B13484" w:rsidRDefault="00B13484"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3.Common issues</w:t>
      </w:r>
    </w:p>
    <w:p w14:paraId="0516BA0D" w14:textId="30D2D25A" w:rsidR="00B13484" w:rsidRDefault="00B13484"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Despite structured sys</w:t>
      </w:r>
      <w:r w:rsidR="001C5F99">
        <w:rPr>
          <w:rFonts w:ascii="Arial" w:eastAsia="Times New Roman" w:hAnsi="Arial" w:cs="Arial"/>
          <w:kern w:val="0"/>
          <w:sz w:val="24"/>
          <w:szCs w:val="24"/>
          <w:lang w:eastAsia="ro-RO"/>
          <w14:ligatures w14:val="none"/>
        </w:rPr>
        <w:t>t</w:t>
      </w:r>
      <w:r>
        <w:rPr>
          <w:rFonts w:ascii="Arial" w:eastAsia="Times New Roman" w:hAnsi="Arial" w:cs="Arial"/>
          <w:kern w:val="0"/>
          <w:sz w:val="24"/>
          <w:szCs w:val="24"/>
          <w:lang w:eastAsia="ro-RO"/>
          <w14:ligatures w14:val="none"/>
        </w:rPr>
        <w:t>ems,</w:t>
      </w:r>
      <w:r w:rsidR="001C5F99">
        <w:rPr>
          <w:rFonts w:ascii="Arial" w:eastAsia="Times New Roman" w:hAnsi="Arial" w:cs="Arial"/>
          <w:kern w:val="0"/>
          <w:sz w:val="24"/>
          <w:szCs w:val="24"/>
          <w:lang w:eastAsia="ro-RO"/>
          <w14:ligatures w14:val="none"/>
        </w:rPr>
        <w:t>large organisations like</w:t>
      </w:r>
      <w:r>
        <w:rPr>
          <w:rFonts w:ascii="Arial" w:eastAsia="Times New Roman" w:hAnsi="Arial" w:cs="Arial"/>
          <w:kern w:val="0"/>
          <w:sz w:val="24"/>
          <w:szCs w:val="24"/>
          <w:lang w:eastAsia="ro-RO"/>
          <w14:ligatures w14:val="none"/>
        </w:rPr>
        <w:t xml:space="preserve"> M</w:t>
      </w:r>
      <w:r w:rsidRPr="00801CF2">
        <w:rPr>
          <w:rFonts w:ascii="Arial" w:eastAsia="Times New Roman" w:hAnsi="Arial" w:cs="Arial"/>
          <w:kern w:val="0"/>
          <w:sz w:val="24"/>
          <w:szCs w:val="24"/>
          <w:lang w:eastAsia="ro-RO"/>
          <w14:ligatures w14:val="none"/>
        </w:rPr>
        <w:t>&amp;</w:t>
      </w:r>
      <w:r>
        <w:rPr>
          <w:rFonts w:ascii="Arial" w:eastAsia="Times New Roman" w:hAnsi="Arial" w:cs="Arial"/>
          <w:kern w:val="0"/>
          <w:sz w:val="24"/>
          <w:szCs w:val="24"/>
          <w:lang w:eastAsia="ro-RO"/>
          <w14:ligatures w14:val="none"/>
        </w:rPr>
        <w:t>S</w:t>
      </w:r>
      <w:r w:rsidR="001C5F99">
        <w:rPr>
          <w:rFonts w:ascii="Arial" w:eastAsia="Times New Roman" w:hAnsi="Arial" w:cs="Arial"/>
          <w:kern w:val="0"/>
          <w:sz w:val="24"/>
          <w:szCs w:val="24"/>
          <w:lang w:eastAsia="ro-RO"/>
          <w14:ligatures w14:val="none"/>
        </w:rPr>
        <w:t xml:space="preserve"> face communication challenges.</w:t>
      </w:r>
    </w:p>
    <w:p w14:paraId="72B34C88" w14:textId="79FC0B3B" w:rsidR="00B13484" w:rsidRDefault="00B13484"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kern w:val="0"/>
          <w:sz w:val="24"/>
          <w:szCs w:val="24"/>
          <w:lang w:eastAsia="ro-RO"/>
          <w14:ligatures w14:val="none"/>
        </w:rPr>
        <w:t xml:space="preserve"> </w:t>
      </w:r>
      <w:r w:rsidRPr="00F2075F">
        <w:rPr>
          <w:rFonts w:ascii="Arial" w:eastAsia="Times New Roman" w:hAnsi="Arial" w:cs="Arial"/>
          <w:b/>
          <w:bCs/>
          <w:kern w:val="0"/>
          <w:sz w:val="24"/>
          <w:szCs w:val="24"/>
          <w:lang w:eastAsia="ro-RO"/>
          <w14:ligatures w14:val="none"/>
        </w:rPr>
        <w:t xml:space="preserve"> 3.1</w:t>
      </w:r>
      <w:r w:rsidR="00F2075F" w:rsidRPr="00F2075F">
        <w:rPr>
          <w:rFonts w:ascii="Arial" w:eastAsia="Times New Roman" w:hAnsi="Arial" w:cs="Arial"/>
          <w:b/>
          <w:bCs/>
          <w:kern w:val="0"/>
          <w:sz w:val="24"/>
          <w:szCs w:val="24"/>
          <w:lang w:eastAsia="ro-RO"/>
          <w14:ligatures w14:val="none"/>
        </w:rPr>
        <w:t xml:space="preserve"> Miscommunication </w:t>
      </w:r>
      <w:r w:rsidR="001C5F99">
        <w:rPr>
          <w:rFonts w:ascii="Arial" w:eastAsia="Times New Roman" w:hAnsi="Arial" w:cs="Arial"/>
          <w:b/>
          <w:bCs/>
          <w:kern w:val="0"/>
          <w:sz w:val="24"/>
          <w:szCs w:val="24"/>
          <w:lang w:eastAsia="ro-RO"/>
          <w14:ligatures w14:val="none"/>
        </w:rPr>
        <w:t>Across Hierarchical Levels</w:t>
      </w:r>
    </w:p>
    <w:p w14:paraId="3C0DF416" w14:textId="060963CE" w:rsidR="001C5F99" w:rsidRDefault="001C5F99"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In large corporate structures,information may become distorted as it moves from senior leadership to store-level employees.If instructions regarding promotions,pricing or customer policies are unclear</w:t>
      </w:r>
      <w:r w:rsidR="005F0DA4">
        <w:rPr>
          <w:rFonts w:ascii="Arial" w:eastAsia="Times New Roman" w:hAnsi="Arial" w:cs="Arial"/>
          <w:kern w:val="0"/>
          <w:sz w:val="24"/>
          <w:szCs w:val="24"/>
          <w:lang w:eastAsia="ro-RO"/>
          <w14:ligatures w14:val="none"/>
        </w:rPr>
        <w:t>,inconsistent service delivery may occur.This can negatively impact customer satisfaction and brand perception.</w:t>
      </w:r>
    </w:p>
    <w:p w14:paraId="4401317D" w14:textId="258D62A4" w:rsidR="00F2075F" w:rsidRDefault="00F2075F"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3.2 Cultural and Workforce Diversity</w:t>
      </w:r>
    </w:p>
    <w:p w14:paraId="7CA3B687" w14:textId="14D39F31" w:rsidR="00F2075F" w:rsidRDefault="00F2075F"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M</w:t>
      </w:r>
      <w:r w:rsidRPr="00801CF2">
        <w:rPr>
          <w:rFonts w:ascii="Arial" w:eastAsia="Times New Roman" w:hAnsi="Arial" w:cs="Arial"/>
          <w:kern w:val="0"/>
          <w:sz w:val="24"/>
          <w:szCs w:val="24"/>
          <w:lang w:eastAsia="ro-RO"/>
          <w14:ligatures w14:val="none"/>
        </w:rPr>
        <w:t>&amp;</w:t>
      </w:r>
      <w:r w:rsidR="005F0DA4">
        <w:rPr>
          <w:rFonts w:ascii="Arial" w:eastAsia="Times New Roman" w:hAnsi="Arial" w:cs="Arial"/>
          <w:kern w:val="0"/>
          <w:sz w:val="24"/>
          <w:szCs w:val="24"/>
          <w:lang w:eastAsia="ro-RO"/>
          <w14:ligatures w14:val="none"/>
        </w:rPr>
        <w:t>S employees individuals from diverse cultural and linguistic backgrounds</w:t>
      </w:r>
      <w:r>
        <w:rPr>
          <w:rFonts w:ascii="Arial" w:eastAsia="Times New Roman" w:hAnsi="Arial" w:cs="Arial"/>
          <w:kern w:val="0"/>
          <w:sz w:val="24"/>
          <w:szCs w:val="24"/>
          <w:lang w:eastAsia="ro-RO"/>
          <w14:ligatures w14:val="none"/>
        </w:rPr>
        <w:t>.</w:t>
      </w:r>
      <w:r w:rsidR="005F0DA4">
        <w:rPr>
          <w:rFonts w:ascii="Arial" w:eastAsia="Times New Roman" w:hAnsi="Arial" w:cs="Arial"/>
          <w:kern w:val="0"/>
          <w:sz w:val="24"/>
          <w:szCs w:val="24"/>
          <w:lang w:eastAsia="ro-RO"/>
          <w14:ligatures w14:val="none"/>
        </w:rPr>
        <w:t>Differences in communication styles,language proficiency and cultural expectations can sometimes lead to misunderstandings.For example,indirect communication styles may be misinterpreted as lack of clarity,while direct feedback may be perceived as criticism.</w:t>
      </w:r>
    </w:p>
    <w:p w14:paraId="16DFDD34" w14:textId="1E849F7A" w:rsidR="00F2075F" w:rsidRDefault="00F2075F"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kern w:val="0"/>
          <w:sz w:val="24"/>
          <w:szCs w:val="24"/>
          <w:lang w:eastAsia="ro-RO"/>
          <w14:ligatures w14:val="none"/>
        </w:rPr>
        <w:t xml:space="preserve">  </w:t>
      </w:r>
      <w:r>
        <w:rPr>
          <w:rFonts w:ascii="Arial" w:eastAsia="Times New Roman" w:hAnsi="Arial" w:cs="Arial"/>
          <w:b/>
          <w:bCs/>
          <w:kern w:val="0"/>
          <w:sz w:val="24"/>
          <w:szCs w:val="24"/>
          <w:lang w:eastAsia="ro-RO"/>
          <w14:ligatures w14:val="none"/>
        </w:rPr>
        <w:t xml:space="preserve">3.3 Digital </w:t>
      </w:r>
      <w:r w:rsidR="005F0DA4">
        <w:rPr>
          <w:rFonts w:ascii="Arial" w:eastAsia="Times New Roman" w:hAnsi="Arial" w:cs="Arial"/>
          <w:b/>
          <w:bCs/>
          <w:kern w:val="0"/>
          <w:sz w:val="24"/>
          <w:szCs w:val="24"/>
          <w:lang w:eastAsia="ro-RO"/>
          <w14:ligatures w14:val="none"/>
        </w:rPr>
        <w:t>C</w:t>
      </w:r>
      <w:r>
        <w:rPr>
          <w:rFonts w:ascii="Arial" w:eastAsia="Times New Roman" w:hAnsi="Arial" w:cs="Arial"/>
          <w:b/>
          <w:bCs/>
          <w:kern w:val="0"/>
          <w:sz w:val="24"/>
          <w:szCs w:val="24"/>
          <w:lang w:eastAsia="ro-RO"/>
          <w14:ligatures w14:val="none"/>
        </w:rPr>
        <w:t xml:space="preserve">ommunication </w:t>
      </w:r>
      <w:r w:rsidR="005F0DA4">
        <w:rPr>
          <w:rFonts w:ascii="Arial" w:eastAsia="Times New Roman" w:hAnsi="Arial" w:cs="Arial"/>
          <w:b/>
          <w:bCs/>
          <w:kern w:val="0"/>
          <w:sz w:val="24"/>
          <w:szCs w:val="24"/>
          <w:lang w:eastAsia="ro-RO"/>
          <w14:ligatures w14:val="none"/>
        </w:rPr>
        <w:t>O</w:t>
      </w:r>
      <w:r>
        <w:rPr>
          <w:rFonts w:ascii="Arial" w:eastAsia="Times New Roman" w:hAnsi="Arial" w:cs="Arial"/>
          <w:b/>
          <w:bCs/>
          <w:kern w:val="0"/>
          <w:sz w:val="24"/>
          <w:szCs w:val="24"/>
          <w:lang w:eastAsia="ro-RO"/>
          <w14:ligatures w14:val="none"/>
        </w:rPr>
        <w:t>verload</w:t>
      </w:r>
    </w:p>
    <w:p w14:paraId="74D008AC" w14:textId="013EC143" w:rsidR="00F2075F" w:rsidRDefault="00F2075F"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 xml:space="preserve">With </w:t>
      </w:r>
      <w:r w:rsidR="005F0DA4">
        <w:rPr>
          <w:rFonts w:ascii="Arial" w:eastAsia="Times New Roman" w:hAnsi="Arial" w:cs="Arial"/>
          <w:kern w:val="0"/>
          <w:sz w:val="24"/>
          <w:szCs w:val="24"/>
          <w:lang w:eastAsia="ro-RO"/>
          <w14:ligatures w14:val="none"/>
        </w:rPr>
        <w:t xml:space="preserve">heavy </w:t>
      </w:r>
      <w:r>
        <w:rPr>
          <w:rFonts w:ascii="Arial" w:eastAsia="Times New Roman" w:hAnsi="Arial" w:cs="Arial"/>
          <w:kern w:val="0"/>
          <w:sz w:val="24"/>
          <w:szCs w:val="24"/>
          <w:lang w:eastAsia="ro-RO"/>
          <w14:ligatures w14:val="none"/>
        </w:rPr>
        <w:t xml:space="preserve">reliance on emails and digital platforms,employees may experience information overload.Important </w:t>
      </w:r>
      <w:r w:rsidR="005F0DA4">
        <w:rPr>
          <w:rFonts w:ascii="Arial" w:eastAsia="Times New Roman" w:hAnsi="Arial" w:cs="Arial"/>
          <w:kern w:val="0"/>
          <w:sz w:val="24"/>
          <w:szCs w:val="24"/>
          <w:lang w:eastAsia="ro-RO"/>
          <w14:ligatures w14:val="none"/>
        </w:rPr>
        <w:t xml:space="preserve">messages </w:t>
      </w:r>
      <w:r>
        <w:rPr>
          <w:rFonts w:ascii="Arial" w:eastAsia="Times New Roman" w:hAnsi="Arial" w:cs="Arial"/>
          <w:kern w:val="0"/>
          <w:sz w:val="24"/>
          <w:szCs w:val="24"/>
          <w:lang w:eastAsia="ro-RO"/>
          <w14:ligatures w14:val="none"/>
        </w:rPr>
        <w:t>can be overlooked</w:t>
      </w:r>
      <w:r w:rsidR="005F0DA4">
        <w:rPr>
          <w:rFonts w:ascii="Arial" w:eastAsia="Times New Roman" w:hAnsi="Arial" w:cs="Arial"/>
          <w:kern w:val="0"/>
          <w:sz w:val="24"/>
          <w:szCs w:val="24"/>
          <w:lang w:eastAsia="ro-RO"/>
          <w14:ligatures w14:val="none"/>
        </w:rPr>
        <w:t>if to many updates are sent without prioritisation.This reduces efficiency and may create confusion regarding priorities.</w:t>
      </w:r>
    </w:p>
    <w:p w14:paraId="3897BFC1" w14:textId="491E8759" w:rsidR="00F2075F" w:rsidRDefault="00F2075F"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kern w:val="0"/>
          <w:sz w:val="24"/>
          <w:szCs w:val="24"/>
          <w:lang w:eastAsia="ro-RO"/>
          <w14:ligatures w14:val="none"/>
        </w:rPr>
        <w:t xml:space="preserve">  </w:t>
      </w:r>
      <w:r>
        <w:rPr>
          <w:rFonts w:ascii="Arial" w:eastAsia="Times New Roman" w:hAnsi="Arial" w:cs="Arial"/>
          <w:b/>
          <w:bCs/>
          <w:kern w:val="0"/>
          <w:sz w:val="24"/>
          <w:szCs w:val="24"/>
          <w:lang w:eastAsia="ro-RO"/>
          <w14:ligatures w14:val="none"/>
        </w:rPr>
        <w:t xml:space="preserve">3.4 </w:t>
      </w:r>
      <w:r w:rsidR="005F0DA4">
        <w:rPr>
          <w:rFonts w:ascii="Arial" w:eastAsia="Times New Roman" w:hAnsi="Arial" w:cs="Arial"/>
          <w:b/>
          <w:bCs/>
          <w:kern w:val="0"/>
          <w:sz w:val="24"/>
          <w:szCs w:val="24"/>
          <w:lang w:eastAsia="ro-RO"/>
          <w14:ligatures w14:val="none"/>
        </w:rPr>
        <w:t>C</w:t>
      </w:r>
      <w:r>
        <w:rPr>
          <w:rFonts w:ascii="Arial" w:eastAsia="Times New Roman" w:hAnsi="Arial" w:cs="Arial"/>
          <w:b/>
          <w:bCs/>
          <w:kern w:val="0"/>
          <w:sz w:val="24"/>
          <w:szCs w:val="24"/>
          <w:lang w:eastAsia="ro-RO"/>
          <w14:ligatures w14:val="none"/>
        </w:rPr>
        <w:t xml:space="preserve">ommunication </w:t>
      </w:r>
      <w:r w:rsidR="005F0DA4">
        <w:rPr>
          <w:rFonts w:ascii="Arial" w:eastAsia="Times New Roman" w:hAnsi="Arial" w:cs="Arial"/>
          <w:b/>
          <w:bCs/>
          <w:kern w:val="0"/>
          <w:sz w:val="24"/>
          <w:szCs w:val="24"/>
          <w:lang w:eastAsia="ro-RO"/>
          <w14:ligatures w14:val="none"/>
        </w:rPr>
        <w:t>During Organisational Change</w:t>
      </w:r>
    </w:p>
    <w:p w14:paraId="042B83B6" w14:textId="1EDE9964" w:rsidR="005F0DA4" w:rsidRDefault="005F0DA4"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M&amp;S has experinced store closures,restructuring and strategic shifts in recent years.During periods of change,uncertainty can increase among employees.If communication is delayed</w:t>
      </w:r>
      <w:r w:rsidR="001C1F84">
        <w:rPr>
          <w:rFonts w:ascii="Arial" w:eastAsia="Times New Roman" w:hAnsi="Arial" w:cs="Arial"/>
          <w:kern w:val="0"/>
          <w:sz w:val="24"/>
          <w:szCs w:val="24"/>
          <w:lang w:eastAsia="ro-RO"/>
          <w14:ligatures w14:val="none"/>
        </w:rPr>
        <w:t>,unclear or perceived as lacking transparency,trust in leadership may decline.Change communication must therefore be timely,honest amd empathetic.</w:t>
      </w:r>
    </w:p>
    <w:p w14:paraId="0996F8AC" w14:textId="4EEDA232" w:rsidR="001C1F84" w:rsidRDefault="00EB480F" w:rsidP="001C1F84">
      <w:pPr>
        <w:spacing w:line="360" w:lineRule="auto"/>
        <w:rPr>
          <w:rFonts w:ascii="Arial" w:eastAsia="Times New Roman" w:hAnsi="Arial" w:cs="Arial"/>
          <w:b/>
          <w:bCs/>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 xml:space="preserve">  </w:t>
      </w:r>
      <w:r w:rsidRPr="001C1F84">
        <w:rPr>
          <w:rFonts w:ascii="Arial" w:eastAsia="Times New Roman" w:hAnsi="Arial" w:cs="Arial"/>
          <w:b/>
          <w:bCs/>
          <w:kern w:val="0"/>
          <w:sz w:val="24"/>
          <w:szCs w:val="24"/>
          <w:lang w:eastAsia="ro-RO"/>
          <w14:ligatures w14:val="none"/>
        </w:rPr>
        <w:t>3.</w:t>
      </w:r>
      <w:r w:rsidR="001C1F84" w:rsidRPr="001C1F84">
        <w:rPr>
          <w:rFonts w:ascii="Arial" w:eastAsia="Times New Roman" w:hAnsi="Arial" w:cs="Arial"/>
          <w:b/>
          <w:bCs/>
          <w:kern w:val="0"/>
          <w:sz w:val="24"/>
          <w:szCs w:val="24"/>
          <w:lang w:eastAsia="ro-RO"/>
          <w14:ligatures w14:val="none"/>
        </w:rPr>
        <w:t xml:space="preserve">5 </w:t>
      </w:r>
      <w:r w:rsidR="001C1F84">
        <w:rPr>
          <w:rFonts w:ascii="Arial" w:eastAsia="Times New Roman" w:hAnsi="Arial" w:cs="Arial"/>
          <w:b/>
          <w:bCs/>
          <w:kern w:val="0"/>
          <w:sz w:val="24"/>
          <w:szCs w:val="24"/>
          <w:lang w:eastAsia="ro-RO"/>
          <w14:ligatures w14:val="none"/>
        </w:rPr>
        <w:t>Managing Customer Feedback and Social Media Risks</w:t>
      </w:r>
    </w:p>
    <w:p w14:paraId="3EEE33AE" w14:textId="6EC9F1AC" w:rsidR="001C1F84" w:rsidRDefault="001C1F84" w:rsidP="001C1F84">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In the digital age,customers publicly share opinions on social media platforms.Negative reviews or complaints can spread quickly.If responses are slow or poorly handled,reputational damage may occur.Effective crisis communication strategies are essential to manage such risks.</w:t>
      </w:r>
    </w:p>
    <w:p w14:paraId="1936BA0E" w14:textId="0119E0C4" w:rsidR="001C1F84" w:rsidRDefault="001C1F84" w:rsidP="001C1F84">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3.6 Cross-Departmental Communication Gaps</w:t>
      </w:r>
    </w:p>
    <w:p w14:paraId="4DBB66AE" w14:textId="4CE99D2E" w:rsidR="001C1F84" w:rsidRPr="001C1F84" w:rsidRDefault="001C1F84" w:rsidP="001C1F84">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In retails organisations,departments such as marketing ,supply chain and store operations must coordinate closely.Weak cross-functional communication may lea to stock shotages,misaligned promotions or operational ineffieciencies.Overall,while communication systems exist within M&amp;S,continuous improvement is necessary to adress these challenges and maintain organisational effectiveness.</w:t>
      </w:r>
    </w:p>
    <w:p w14:paraId="7DD2AE66" w14:textId="5CAF5224" w:rsidR="00EB480F" w:rsidRDefault="00EB480F"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w:t>
      </w:r>
    </w:p>
    <w:p w14:paraId="038F92CA" w14:textId="77777777" w:rsidR="00EB480F" w:rsidRDefault="00EB480F" w:rsidP="00F20866">
      <w:pPr>
        <w:spacing w:line="360" w:lineRule="auto"/>
        <w:rPr>
          <w:rFonts w:ascii="Arial" w:eastAsia="Times New Roman" w:hAnsi="Arial" w:cs="Arial"/>
          <w:kern w:val="0"/>
          <w:sz w:val="24"/>
          <w:szCs w:val="24"/>
          <w:lang w:eastAsia="ro-RO"/>
          <w14:ligatures w14:val="none"/>
        </w:rPr>
      </w:pPr>
    </w:p>
    <w:p w14:paraId="12880A52" w14:textId="7A902797" w:rsidR="00EB480F" w:rsidRDefault="00EB480F"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4.Recommendations</w:t>
      </w:r>
    </w:p>
    <w:p w14:paraId="70A24253" w14:textId="5935AC46" w:rsidR="001C1F84" w:rsidRDefault="00D133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To strengthen communication practices,M&amp;S could implement several improvements:</w:t>
      </w:r>
    </w:p>
    <w:p w14:paraId="6784FC48" w14:textId="278B9002" w:rsidR="00D133BE" w:rsidRDefault="00D133BE"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1.Strengthen Two-Way Communication Channels</w:t>
      </w:r>
    </w:p>
    <w:p w14:paraId="6712BA20" w14:textId="315A29E8" w:rsidR="00D133BE" w:rsidRDefault="00D133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Encourage structured feedback mechanisms such as employee surveys and digital suggestion platforms.This enhances engagement and ensures manangement understands frontline concerns.</w:t>
      </w:r>
    </w:p>
    <w:p w14:paraId="729F1C6A" w14:textId="43D5A675" w:rsidR="00D133BE" w:rsidRDefault="00D133BE"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2.Improve Message Clarity and Prioritisation</w:t>
      </w:r>
    </w:p>
    <w:p w14:paraId="4F397A6F" w14:textId="43221937" w:rsidR="00D133BE" w:rsidRDefault="00D133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Develop clear communication guidelines to ensure important messages are concise and prioritised.This would reduce information overload and improve operational accuracy.</w:t>
      </w:r>
    </w:p>
    <w:p w14:paraId="1994A754" w14:textId="5EFC0DC9" w:rsidR="00D133BE" w:rsidRDefault="00D133BE"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 xml:space="preserve">3.Cultural Competency Training </w:t>
      </w:r>
    </w:p>
    <w:p w14:paraId="36D9D971" w14:textId="5C228055" w:rsidR="00D133BE" w:rsidRDefault="00D133BE"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Provide diversity and intercultural communication training to enhance collaboration within a diverse workforce.</w:t>
      </w:r>
    </w:p>
    <w:p w14:paraId="137BB269" w14:textId="40D033C5" w:rsidR="00D133BE" w:rsidRDefault="00D133BE"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4.Strucured Change Communication Plans</w:t>
      </w:r>
    </w:p>
    <w:p w14:paraId="6BDEFCC0" w14:textId="32A22115" w:rsidR="00D133BE" w:rsidRDefault="00E81CD2"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During restructuring and strategic change,,implement phased communication strategies that include leadership visibility and transparent timlelines.</w:t>
      </w:r>
    </w:p>
    <w:p w14:paraId="60A56DF5" w14:textId="76E4AB61" w:rsidR="00E81CD2" w:rsidRDefault="00E81CD2"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5.Enhanced Social Media Response Systems</w:t>
      </w:r>
    </w:p>
    <w:p w14:paraId="49D958D5" w14:textId="4C297E7B" w:rsidR="00E81CD2" w:rsidRDefault="00E81CD2"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Invest in dedicated digital response teams to manage customer feedback quickly and professionally,protecting brand reputation.</w:t>
      </w:r>
    </w:p>
    <w:p w14:paraId="3A293A14" w14:textId="5AA5F1C6" w:rsidR="00E81CD2" w:rsidRPr="00E81CD2" w:rsidRDefault="00E81CD2"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These strategies would improve communication effectiveness,increase employee trust and strengthen customer relationships.</w:t>
      </w:r>
    </w:p>
    <w:p w14:paraId="5F04A2DC" w14:textId="632646CF" w:rsidR="00EB480F" w:rsidRDefault="00EB480F" w:rsidP="00F20866">
      <w:pPr>
        <w:spacing w:line="360" w:lineRule="auto"/>
        <w:rPr>
          <w:rFonts w:ascii="Arial" w:eastAsia="Times New Roman" w:hAnsi="Arial" w:cs="Arial"/>
          <w:kern w:val="0"/>
          <w:sz w:val="24"/>
          <w:szCs w:val="24"/>
          <w:lang w:eastAsia="ro-RO"/>
          <w14:ligatures w14:val="none"/>
        </w:rPr>
      </w:pPr>
    </w:p>
    <w:p w14:paraId="6FF40EF7" w14:textId="54CA2829" w:rsidR="00371DE0" w:rsidRDefault="001C1F84"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5</w:t>
      </w:r>
      <w:r w:rsidR="00371DE0">
        <w:rPr>
          <w:rFonts w:ascii="Arial" w:eastAsia="Times New Roman" w:hAnsi="Arial" w:cs="Arial"/>
          <w:b/>
          <w:bCs/>
          <w:kern w:val="0"/>
          <w:sz w:val="24"/>
          <w:szCs w:val="24"/>
          <w:lang w:eastAsia="ro-RO"/>
          <w14:ligatures w14:val="none"/>
        </w:rPr>
        <w:t>.Conclusion</w:t>
      </w:r>
    </w:p>
    <w:p w14:paraId="4352C9DC" w14:textId="634B36CB" w:rsidR="005E7511" w:rsidRDefault="00E81CD2"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Communication plays a strategic role in the succes of Marks&amp;Spencer.As a large and complex retail organisation,M&amp;S relies on effective internal and external communication to coordinate operations,engage employees and maintain customer loiality.This report has examined communication methods used within the organisation,identified common challenges such as muscommunication,cultural bariers,digital overload and change management difficulties and proposed practical recpmmendations for improvement.</w:t>
      </w:r>
    </w:p>
    <w:p w14:paraId="2DBCBAE3" w14:textId="13F09758" w:rsidR="00E81CD2" w:rsidRDefault="00E81CD2"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Effective communication directly influences organisational performance,brand reputation and stakehol</w:t>
      </w:r>
      <w:r w:rsidR="00D77265">
        <w:rPr>
          <w:rFonts w:ascii="Arial" w:eastAsia="Times New Roman" w:hAnsi="Arial" w:cs="Arial"/>
          <w:kern w:val="0"/>
          <w:sz w:val="24"/>
          <w:szCs w:val="24"/>
          <w:lang w:eastAsia="ro-RO"/>
          <w14:ligatures w14:val="none"/>
        </w:rPr>
        <w:t>der confidence.By strengthening two-way communication,improving clarity,enhancing cultural awareness and implementing structure change management strategies,M&amp;S  can further enhance its competitive position.In today's fast-placed retail environment,communication is not merely supportive-it is a core strategic function essential for long-term sustainability and business success.</w:t>
      </w:r>
    </w:p>
    <w:p w14:paraId="397EC569" w14:textId="44942D2D" w:rsidR="005E7511" w:rsidRDefault="005E7511" w:rsidP="00F20866">
      <w:pPr>
        <w:spacing w:line="360" w:lineRule="auto"/>
        <w:rPr>
          <w:rFonts w:ascii="Arial" w:eastAsia="Times New Roman" w:hAnsi="Arial" w:cs="Arial"/>
          <w:b/>
          <w:bCs/>
          <w:kern w:val="0"/>
          <w:sz w:val="24"/>
          <w:szCs w:val="24"/>
          <w:lang w:eastAsia="ro-RO"/>
          <w14:ligatures w14:val="none"/>
        </w:rPr>
      </w:pPr>
      <w:r>
        <w:rPr>
          <w:rFonts w:ascii="Arial" w:eastAsia="Times New Roman" w:hAnsi="Arial" w:cs="Arial"/>
          <w:b/>
          <w:bCs/>
          <w:kern w:val="0"/>
          <w:sz w:val="24"/>
          <w:szCs w:val="24"/>
          <w:lang w:eastAsia="ro-RO"/>
          <w14:ligatures w14:val="none"/>
        </w:rPr>
        <w:t>5.References</w:t>
      </w:r>
    </w:p>
    <w:p w14:paraId="293E9C87" w14:textId="7F5991D9" w:rsidR="005E7511" w:rsidRDefault="005E7511"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Business Communication Today.Bovee,C.L. and Thill,J.V.(2020)</w:t>
      </w:r>
      <w:r>
        <w:rPr>
          <w:rFonts w:ascii="Arial" w:eastAsia="Times New Roman" w:hAnsi="Arial" w:cs="Arial"/>
          <w:i/>
          <w:iCs/>
          <w:kern w:val="0"/>
          <w:sz w:val="24"/>
          <w:szCs w:val="24"/>
          <w:lang w:eastAsia="ro-RO"/>
          <w14:ligatures w14:val="none"/>
        </w:rPr>
        <w:t>Business Communication Today.</w:t>
      </w:r>
      <w:r>
        <w:rPr>
          <w:rFonts w:ascii="Arial" w:eastAsia="Times New Roman" w:hAnsi="Arial" w:cs="Arial"/>
          <w:kern w:val="0"/>
          <w:sz w:val="24"/>
          <w:szCs w:val="24"/>
          <w:lang w:eastAsia="ro-RO"/>
          <w14:ligatures w14:val="none"/>
        </w:rPr>
        <w:t>14th edn.Harlow:Pearson.</w:t>
      </w:r>
    </w:p>
    <w:p w14:paraId="4ADC5B4A" w14:textId="3D597934" w:rsidR="005E7511" w:rsidRDefault="005E7511"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Exploring Corporate Strategy.JOHNSON,G.,Scholes,K.and Whittington,R.(2020)</w:t>
      </w:r>
      <w:r>
        <w:rPr>
          <w:rFonts w:ascii="Arial" w:eastAsia="Times New Roman" w:hAnsi="Arial" w:cs="Arial"/>
          <w:i/>
          <w:iCs/>
          <w:kern w:val="0"/>
          <w:sz w:val="24"/>
          <w:szCs w:val="24"/>
          <w:lang w:eastAsia="ro-RO"/>
          <w14:ligatures w14:val="none"/>
        </w:rPr>
        <w:t>Exploring Strategy.</w:t>
      </w:r>
      <w:r>
        <w:rPr>
          <w:rFonts w:ascii="Arial" w:eastAsia="Times New Roman" w:hAnsi="Arial" w:cs="Arial"/>
          <w:kern w:val="0"/>
          <w:sz w:val="24"/>
          <w:szCs w:val="24"/>
          <w:lang w:eastAsia="ro-RO"/>
          <w14:ligatures w14:val="none"/>
        </w:rPr>
        <w:t>12th edn.Harlow:Pearson.</w:t>
      </w:r>
    </w:p>
    <w:p w14:paraId="6C90A21E" w14:textId="1880A547" w:rsidR="005E7511" w:rsidRDefault="005E7511"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Organisational Behavior.Robbins,S.P. and Judge,T.A(2022)</w:t>
      </w:r>
      <w:r w:rsidR="006E6547">
        <w:rPr>
          <w:rFonts w:ascii="Arial" w:eastAsia="Times New Roman" w:hAnsi="Arial" w:cs="Arial"/>
          <w:kern w:val="0"/>
          <w:sz w:val="24"/>
          <w:szCs w:val="24"/>
          <w:lang w:eastAsia="ro-RO"/>
          <w14:ligatures w14:val="none"/>
        </w:rPr>
        <w:t xml:space="preserve"> </w:t>
      </w:r>
      <w:r w:rsidR="006E6547">
        <w:rPr>
          <w:rFonts w:ascii="Arial" w:eastAsia="Times New Roman" w:hAnsi="Arial" w:cs="Arial"/>
          <w:i/>
          <w:iCs/>
          <w:kern w:val="0"/>
          <w:sz w:val="24"/>
          <w:szCs w:val="24"/>
          <w:lang w:eastAsia="ro-RO"/>
          <w14:ligatures w14:val="none"/>
        </w:rPr>
        <w:t>Organisational Behavior .</w:t>
      </w:r>
      <w:r w:rsidR="006E6547">
        <w:rPr>
          <w:rFonts w:ascii="Arial" w:eastAsia="Times New Roman" w:hAnsi="Arial" w:cs="Arial"/>
          <w:kern w:val="0"/>
          <w:sz w:val="24"/>
          <w:szCs w:val="24"/>
          <w:lang w:eastAsia="ro-RO"/>
          <w14:ligatures w14:val="none"/>
        </w:rPr>
        <w:t>18th edn.Harlow:Pearson.</w:t>
      </w:r>
    </w:p>
    <w:p w14:paraId="084819EF" w14:textId="3C58B4F3" w:rsidR="006E6547" w:rsidRPr="003A62F2" w:rsidRDefault="006E6547" w:rsidP="00F20866">
      <w:pPr>
        <w:spacing w:line="360" w:lineRule="auto"/>
        <w:rPr>
          <w:rFonts w:ascii="Arial" w:eastAsia="Times New Roman" w:hAnsi="Arial" w:cs="Arial"/>
          <w:kern w:val="0"/>
          <w:sz w:val="24"/>
          <w:szCs w:val="24"/>
          <w:lang w:eastAsia="ro-RO"/>
          <w14:ligatures w14:val="none"/>
        </w:rPr>
      </w:pPr>
      <w:r>
        <w:rPr>
          <w:rFonts w:ascii="Arial" w:eastAsia="Times New Roman" w:hAnsi="Arial" w:cs="Arial"/>
          <w:kern w:val="0"/>
          <w:sz w:val="24"/>
          <w:szCs w:val="24"/>
          <w:lang w:eastAsia="ro-RO"/>
          <w14:ligatures w14:val="none"/>
        </w:rPr>
        <w:t xml:space="preserve">Intercultural Communication in Contexts.Martin,J.N. and Nakayama,T.K.(2021) </w:t>
      </w:r>
      <w:r>
        <w:rPr>
          <w:rFonts w:ascii="Arial" w:eastAsia="Times New Roman" w:hAnsi="Arial" w:cs="Arial"/>
          <w:i/>
          <w:iCs/>
          <w:kern w:val="0"/>
          <w:sz w:val="24"/>
          <w:szCs w:val="24"/>
          <w:lang w:eastAsia="ro-RO"/>
          <w14:ligatures w14:val="none"/>
        </w:rPr>
        <w:t>Intercultural Communication in Contexts.</w:t>
      </w:r>
      <w:r>
        <w:rPr>
          <w:rFonts w:ascii="Arial" w:eastAsia="Times New Roman" w:hAnsi="Arial" w:cs="Arial"/>
          <w:kern w:val="0"/>
          <w:sz w:val="24"/>
          <w:szCs w:val="24"/>
          <w:lang w:eastAsia="ro-RO"/>
          <w14:ligatures w14:val="none"/>
        </w:rPr>
        <w:t>8th edn.New York:McGraw-Hill</w:t>
      </w:r>
      <w:r w:rsidR="003A62F2">
        <w:rPr>
          <w:rFonts w:ascii="Arial" w:eastAsia="Times New Roman" w:hAnsi="Arial" w:cs="Arial"/>
          <w:kern w:val="0"/>
          <w:sz w:val="24"/>
          <w:szCs w:val="24"/>
          <w:lang w:eastAsia="ro-RO"/>
          <w14:ligatures w14:val="none"/>
        </w:rPr>
        <w:br/>
        <w:t xml:space="preserve">Corporate Communication:A Guide to Theory and Practice.Cornelissen,J.(2020) </w:t>
      </w:r>
      <w:r w:rsidR="003A62F2">
        <w:rPr>
          <w:rFonts w:ascii="Arial" w:eastAsia="Times New Roman" w:hAnsi="Arial" w:cs="Arial"/>
          <w:i/>
          <w:iCs/>
          <w:kern w:val="0"/>
          <w:sz w:val="24"/>
          <w:szCs w:val="24"/>
          <w:lang w:eastAsia="ro-RO"/>
          <w14:ligatures w14:val="none"/>
        </w:rPr>
        <w:t>Corporate Communication:A Guide to Theory and Practice .</w:t>
      </w:r>
      <w:r w:rsidR="003A62F2">
        <w:rPr>
          <w:rFonts w:ascii="Arial" w:eastAsia="Times New Roman" w:hAnsi="Arial" w:cs="Arial"/>
          <w:kern w:val="0"/>
          <w:sz w:val="24"/>
          <w:szCs w:val="24"/>
          <w:lang w:eastAsia="ro-RO"/>
          <w14:ligatures w14:val="none"/>
        </w:rPr>
        <w:t>6th edn.London:Sage.</w:t>
      </w:r>
    </w:p>
    <w:p w14:paraId="2EA72E85" w14:textId="093EC8DC" w:rsidR="006E6547" w:rsidRDefault="006E6547" w:rsidP="00F20866">
      <w:pPr>
        <w:spacing w:line="360" w:lineRule="auto"/>
        <w:rPr>
          <w:rFonts w:ascii="Arial" w:eastAsia="Times New Roman" w:hAnsi="Arial" w:cs="Arial"/>
          <w:kern w:val="0"/>
          <w:sz w:val="24"/>
          <w:szCs w:val="24"/>
          <w:lang w:eastAsia="ro-RO"/>
          <w14:ligatures w14:val="none"/>
        </w:rPr>
      </w:pPr>
    </w:p>
    <w:p w14:paraId="2687CA82" w14:textId="77777777" w:rsidR="006E6547" w:rsidRPr="006E6547" w:rsidRDefault="006E6547" w:rsidP="00F20866">
      <w:pPr>
        <w:spacing w:line="360" w:lineRule="auto"/>
        <w:rPr>
          <w:rFonts w:ascii="Arial" w:eastAsia="Times New Roman" w:hAnsi="Arial" w:cs="Arial"/>
          <w:kern w:val="0"/>
          <w:sz w:val="24"/>
          <w:szCs w:val="24"/>
          <w:lang w:eastAsia="ro-RO"/>
          <w14:ligatures w14:val="none"/>
        </w:rPr>
      </w:pPr>
    </w:p>
    <w:p w14:paraId="25750A5D" w14:textId="77777777" w:rsidR="00B13484" w:rsidRPr="00B13484" w:rsidRDefault="00B13484" w:rsidP="00F20866">
      <w:pPr>
        <w:spacing w:line="360" w:lineRule="auto"/>
        <w:rPr>
          <w:rFonts w:ascii="Arial" w:hAnsi="Arial" w:cs="Arial"/>
          <w:b/>
          <w:bCs/>
          <w:color w:val="000000"/>
          <w:sz w:val="24"/>
          <w:szCs w:val="24"/>
        </w:rPr>
      </w:pPr>
    </w:p>
    <w:p w14:paraId="34210C43" w14:textId="77777777" w:rsidR="00F20866" w:rsidRDefault="00F20866" w:rsidP="00F20866">
      <w:pPr>
        <w:spacing w:line="360" w:lineRule="auto"/>
        <w:rPr>
          <w:rFonts w:ascii="Arial" w:hAnsi="Arial" w:cs="Arial"/>
          <w:color w:val="000000"/>
          <w:sz w:val="24"/>
          <w:szCs w:val="24"/>
        </w:rPr>
      </w:pPr>
    </w:p>
    <w:p w14:paraId="1F5E7E25" w14:textId="77777777" w:rsidR="00F20866" w:rsidRDefault="00F20866" w:rsidP="00F20866">
      <w:pPr>
        <w:spacing w:line="360" w:lineRule="auto"/>
        <w:rPr>
          <w:rFonts w:ascii="Arial" w:hAnsi="Arial" w:cs="Arial"/>
          <w:color w:val="000000"/>
          <w:sz w:val="24"/>
          <w:szCs w:val="24"/>
        </w:rPr>
      </w:pPr>
    </w:p>
    <w:p w14:paraId="0EBF6014" w14:textId="77777777" w:rsidR="00F20866" w:rsidRPr="00F20866" w:rsidRDefault="00F20866" w:rsidP="00F20866">
      <w:pPr>
        <w:spacing w:line="360" w:lineRule="auto"/>
        <w:rPr>
          <w:rFonts w:ascii="Arial" w:eastAsia="Times New Roman" w:hAnsi="Arial" w:cs="Arial"/>
          <w:sz w:val="24"/>
          <w:szCs w:val="24"/>
          <w:lang w:eastAsia="zh-CN"/>
        </w:rPr>
      </w:pPr>
    </w:p>
    <w:p w14:paraId="1C62A2C6" w14:textId="77777777" w:rsidR="00227987" w:rsidRDefault="00227987" w:rsidP="00227987">
      <w:pPr>
        <w:spacing w:line="360" w:lineRule="auto"/>
        <w:jc w:val="center"/>
        <w:rPr>
          <w:rFonts w:ascii="Times New Roman" w:eastAsia="Times New Roman" w:hAnsi="Times New Roman" w:cs="Times New Roman"/>
          <w:b/>
          <w:bCs/>
          <w:sz w:val="24"/>
          <w:szCs w:val="24"/>
          <w:lang w:eastAsia="zh-CN"/>
        </w:rPr>
      </w:pPr>
    </w:p>
    <w:p w14:paraId="13ACEB86" w14:textId="77777777" w:rsidR="00227987" w:rsidRDefault="00227987" w:rsidP="00227987">
      <w:pPr>
        <w:jc w:val="center"/>
      </w:pPr>
    </w:p>
    <w:p w14:paraId="1724D5FA" w14:textId="77777777" w:rsidR="00F20866" w:rsidRDefault="00F20866" w:rsidP="00227987">
      <w:pPr>
        <w:jc w:val="center"/>
      </w:pPr>
    </w:p>
    <w:p w14:paraId="3AE9E40B" w14:textId="77777777" w:rsidR="00F20866" w:rsidRDefault="00F20866" w:rsidP="00227987">
      <w:pPr>
        <w:jc w:val="center"/>
      </w:pPr>
    </w:p>
    <w:p w14:paraId="20D00F97" w14:textId="77777777" w:rsidR="00F20866" w:rsidRDefault="00F20866" w:rsidP="00227987">
      <w:pPr>
        <w:jc w:val="center"/>
      </w:pPr>
    </w:p>
    <w:p w14:paraId="467986AB" w14:textId="77777777" w:rsidR="00F20866" w:rsidRDefault="00F20866" w:rsidP="00227987">
      <w:pPr>
        <w:jc w:val="center"/>
      </w:pPr>
    </w:p>
    <w:p w14:paraId="373A45DD" w14:textId="77777777" w:rsidR="00F20866" w:rsidRDefault="00F20866" w:rsidP="00227987">
      <w:pPr>
        <w:jc w:val="center"/>
      </w:pPr>
    </w:p>
    <w:p w14:paraId="2B99130A" w14:textId="77777777" w:rsidR="00F20866" w:rsidRDefault="00F20866" w:rsidP="00227987">
      <w:pPr>
        <w:jc w:val="center"/>
      </w:pPr>
    </w:p>
    <w:sectPr w:rsidR="00F2086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8E3DE" w14:textId="77777777" w:rsidR="004658D7" w:rsidRDefault="004658D7" w:rsidP="00227987">
      <w:pPr>
        <w:spacing w:after="0" w:line="240" w:lineRule="auto"/>
      </w:pPr>
      <w:r>
        <w:separator/>
      </w:r>
    </w:p>
  </w:endnote>
  <w:endnote w:type="continuationSeparator" w:id="0">
    <w:p w14:paraId="52E0D24B" w14:textId="77777777" w:rsidR="004658D7" w:rsidRDefault="004658D7" w:rsidP="0022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A939B" w14:textId="77777777" w:rsidR="00227987" w:rsidRDefault="00227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89995"/>
      <w:docPartObj>
        <w:docPartGallery w:val="Page Numbers (Bottom of Page)"/>
        <w:docPartUnique/>
      </w:docPartObj>
    </w:sdtPr>
    <w:sdtEndPr>
      <w:rPr>
        <w:noProof/>
      </w:rPr>
    </w:sdtEndPr>
    <w:sdtContent>
      <w:p w14:paraId="18908645" w14:textId="567FE5DB" w:rsidR="00227987" w:rsidRDefault="002279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78EAB" w14:textId="77777777" w:rsidR="00227987" w:rsidRDefault="00227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5E595" w14:textId="77777777" w:rsidR="00227987" w:rsidRDefault="00227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40AAB" w14:textId="77777777" w:rsidR="004658D7" w:rsidRDefault="004658D7" w:rsidP="00227987">
      <w:pPr>
        <w:spacing w:after="0" w:line="240" w:lineRule="auto"/>
      </w:pPr>
      <w:r>
        <w:separator/>
      </w:r>
    </w:p>
  </w:footnote>
  <w:footnote w:type="continuationSeparator" w:id="0">
    <w:p w14:paraId="173F3353" w14:textId="77777777" w:rsidR="004658D7" w:rsidRDefault="004658D7" w:rsidP="0022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7E1AC" w14:textId="77777777" w:rsidR="00227987" w:rsidRDefault="002279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BC24B" w14:textId="77777777" w:rsidR="00227987" w:rsidRDefault="00227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0725" w14:textId="77777777" w:rsidR="00227987" w:rsidRDefault="002279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17"/>
    <w:rsid w:val="000328FA"/>
    <w:rsid w:val="000436DA"/>
    <w:rsid w:val="000B1293"/>
    <w:rsid w:val="000E0534"/>
    <w:rsid w:val="00143CA9"/>
    <w:rsid w:val="001C1F84"/>
    <w:rsid w:val="001C5F99"/>
    <w:rsid w:val="00227987"/>
    <w:rsid w:val="002E0488"/>
    <w:rsid w:val="00366217"/>
    <w:rsid w:val="00371DE0"/>
    <w:rsid w:val="00396529"/>
    <w:rsid w:val="003A62F2"/>
    <w:rsid w:val="003B3478"/>
    <w:rsid w:val="004658D7"/>
    <w:rsid w:val="0047514E"/>
    <w:rsid w:val="004771F7"/>
    <w:rsid w:val="00501FA7"/>
    <w:rsid w:val="005A154B"/>
    <w:rsid w:val="005E7511"/>
    <w:rsid w:val="005F0DA4"/>
    <w:rsid w:val="005F4F0E"/>
    <w:rsid w:val="006845BB"/>
    <w:rsid w:val="006E6547"/>
    <w:rsid w:val="006F02F6"/>
    <w:rsid w:val="00766EA1"/>
    <w:rsid w:val="007832E4"/>
    <w:rsid w:val="00801CF2"/>
    <w:rsid w:val="0091548C"/>
    <w:rsid w:val="00953555"/>
    <w:rsid w:val="009657BE"/>
    <w:rsid w:val="009A2517"/>
    <w:rsid w:val="00AF4F69"/>
    <w:rsid w:val="00B13484"/>
    <w:rsid w:val="00B80218"/>
    <w:rsid w:val="00C40AE1"/>
    <w:rsid w:val="00C468AA"/>
    <w:rsid w:val="00D133BE"/>
    <w:rsid w:val="00D77265"/>
    <w:rsid w:val="00DF3829"/>
    <w:rsid w:val="00E81CD2"/>
    <w:rsid w:val="00EB480F"/>
    <w:rsid w:val="00EB666D"/>
    <w:rsid w:val="00EB73AE"/>
    <w:rsid w:val="00F2075F"/>
    <w:rsid w:val="00F2086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BE454"/>
  <w15:chartTrackingRefBased/>
  <w15:docId w15:val="{D48A9A2A-372B-48D9-8D09-6CA0E39A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2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2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2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2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2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2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2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2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2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2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2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2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2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2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2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2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2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217"/>
    <w:rPr>
      <w:rFonts w:eastAsiaTheme="majorEastAsia" w:cstheme="majorBidi"/>
      <w:color w:val="272727" w:themeColor="text1" w:themeTint="D8"/>
    </w:rPr>
  </w:style>
  <w:style w:type="paragraph" w:styleId="Title">
    <w:name w:val="Title"/>
    <w:basedOn w:val="Normal"/>
    <w:next w:val="Normal"/>
    <w:link w:val="TitleChar"/>
    <w:uiPriority w:val="10"/>
    <w:qFormat/>
    <w:rsid w:val="00366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2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217"/>
    <w:pPr>
      <w:spacing w:before="160"/>
      <w:jc w:val="center"/>
    </w:pPr>
    <w:rPr>
      <w:i/>
      <w:iCs/>
      <w:color w:val="404040" w:themeColor="text1" w:themeTint="BF"/>
    </w:rPr>
  </w:style>
  <w:style w:type="character" w:customStyle="1" w:styleId="QuoteChar">
    <w:name w:val="Quote Char"/>
    <w:basedOn w:val="DefaultParagraphFont"/>
    <w:link w:val="Quote"/>
    <w:uiPriority w:val="29"/>
    <w:rsid w:val="00366217"/>
    <w:rPr>
      <w:i/>
      <w:iCs/>
      <w:color w:val="404040" w:themeColor="text1" w:themeTint="BF"/>
    </w:rPr>
  </w:style>
  <w:style w:type="paragraph" w:styleId="ListParagraph">
    <w:name w:val="List Paragraph"/>
    <w:basedOn w:val="Normal"/>
    <w:uiPriority w:val="34"/>
    <w:qFormat/>
    <w:rsid w:val="00366217"/>
    <w:pPr>
      <w:ind w:left="720"/>
      <w:contextualSpacing/>
    </w:pPr>
  </w:style>
  <w:style w:type="character" w:styleId="IntenseEmphasis">
    <w:name w:val="Intense Emphasis"/>
    <w:basedOn w:val="DefaultParagraphFont"/>
    <w:uiPriority w:val="21"/>
    <w:qFormat/>
    <w:rsid w:val="00366217"/>
    <w:rPr>
      <w:i/>
      <w:iCs/>
      <w:color w:val="0F4761" w:themeColor="accent1" w:themeShade="BF"/>
    </w:rPr>
  </w:style>
  <w:style w:type="paragraph" w:styleId="IntenseQuote">
    <w:name w:val="Intense Quote"/>
    <w:basedOn w:val="Normal"/>
    <w:next w:val="Normal"/>
    <w:link w:val="IntenseQuoteChar"/>
    <w:uiPriority w:val="30"/>
    <w:qFormat/>
    <w:rsid w:val="00366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217"/>
    <w:rPr>
      <w:i/>
      <w:iCs/>
      <w:color w:val="0F4761" w:themeColor="accent1" w:themeShade="BF"/>
    </w:rPr>
  </w:style>
  <w:style w:type="character" w:styleId="IntenseReference">
    <w:name w:val="Intense Reference"/>
    <w:basedOn w:val="DefaultParagraphFont"/>
    <w:uiPriority w:val="32"/>
    <w:qFormat/>
    <w:rsid w:val="00366217"/>
    <w:rPr>
      <w:b/>
      <w:bCs/>
      <w:smallCaps/>
      <w:color w:val="0F4761" w:themeColor="accent1" w:themeShade="BF"/>
      <w:spacing w:val="5"/>
    </w:rPr>
  </w:style>
  <w:style w:type="table" w:customStyle="1" w:styleId="TableGrid">
    <w:name w:val="TableGrid"/>
    <w:rsid w:val="00227987"/>
    <w:pPr>
      <w:spacing w:after="0" w:line="240" w:lineRule="auto"/>
    </w:pPr>
    <w:rPr>
      <w:rFonts w:eastAsiaTheme="minorEastAsia"/>
      <w:sz w:val="24"/>
      <w:szCs w:val="24"/>
      <w:lang w:eastAsia="ro-RO"/>
    </w:rPr>
    <w:tblPr>
      <w:tblCellMar>
        <w:top w:w="0" w:type="dxa"/>
        <w:left w:w="0" w:type="dxa"/>
        <w:bottom w:w="0" w:type="dxa"/>
        <w:right w:w="0" w:type="dxa"/>
      </w:tblCellMar>
    </w:tblPr>
  </w:style>
  <w:style w:type="paragraph" w:styleId="Header">
    <w:name w:val="header"/>
    <w:basedOn w:val="Normal"/>
    <w:link w:val="HeaderChar"/>
    <w:uiPriority w:val="99"/>
    <w:unhideWhenUsed/>
    <w:rsid w:val="0022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87"/>
  </w:style>
  <w:style w:type="paragraph" w:styleId="Footer">
    <w:name w:val="footer"/>
    <w:basedOn w:val="Normal"/>
    <w:link w:val="FooterChar"/>
    <w:uiPriority w:val="99"/>
    <w:unhideWhenUsed/>
    <w:rsid w:val="0022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1570</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Vandra (2416074)</dc:creator>
  <cp:keywords/>
  <dc:description/>
  <cp:lastModifiedBy>Simona Vandra (2416074)</cp:lastModifiedBy>
  <cp:revision>16</cp:revision>
  <dcterms:created xsi:type="dcterms:W3CDTF">2026-03-03T14:16:00Z</dcterms:created>
  <dcterms:modified xsi:type="dcterms:W3CDTF">2026-04-16T11:34:00Z</dcterms:modified>
</cp:coreProperties>
</file>