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AFFB45E" w14:textId="77777777" w:rsidR="00511B5B" w:rsidRPr="005B638E" w:rsidRDefault="00511B5B" w:rsidP="00511B5B">
      <w:pPr>
        <w:jc w:val="both"/>
        <w:rPr>
          <w:rFonts w:asciiTheme="minorHAnsi" w:hAnsiTheme="minorHAnsi"/>
          <w:color w:val="000000" w:themeColor="text1"/>
        </w:rPr>
      </w:pPr>
    </w:p>
    <w:p w14:paraId="2EB7436E" w14:textId="77777777" w:rsidR="00511B5B" w:rsidRDefault="00875C52" w:rsidP="00511B5B">
      <w:pPr>
        <w:jc w:val="center"/>
        <w:rPr>
          <w:rFonts w:asciiTheme="minorHAnsi" w:hAnsiTheme="minorHAnsi"/>
          <w:color w:val="000000" w:themeColor="text1"/>
        </w:rPr>
      </w:pPr>
      <w:r>
        <w:rPr>
          <w:rFonts w:asciiTheme="minorHAnsi" w:hAnsiTheme="minorHAnsi"/>
          <w:noProof/>
          <w:color w:val="000000" w:themeColor="text1"/>
          <w:lang w:eastAsia="en-GB"/>
        </w:rPr>
        <w:drawing>
          <wp:inline distT="0" distB="0" distL="0" distR="0" wp14:anchorId="534A0DBB" wp14:editId="5AFDA223">
            <wp:extent cx="3313216" cy="1158644"/>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47A29F2A" w14:textId="77777777" w:rsidR="00511B5B" w:rsidRDefault="00511B5B" w:rsidP="00511B5B">
      <w:pPr>
        <w:jc w:val="both"/>
        <w:rPr>
          <w:rFonts w:asciiTheme="minorHAnsi" w:hAnsiTheme="minorHAnsi"/>
          <w:color w:val="000000" w:themeColor="text1"/>
        </w:rPr>
      </w:pPr>
    </w:p>
    <w:p w14:paraId="44C0DDAF" w14:textId="77777777" w:rsidR="00511B5B" w:rsidRDefault="00511B5B" w:rsidP="00511B5B">
      <w:pPr>
        <w:jc w:val="both"/>
        <w:rPr>
          <w:rFonts w:asciiTheme="minorHAnsi" w:hAnsiTheme="minorHAnsi"/>
          <w:color w:val="000000" w:themeColor="text1"/>
        </w:rPr>
      </w:pPr>
    </w:p>
    <w:p w14:paraId="36054ABB" w14:textId="77777777" w:rsidR="00511B5B" w:rsidRDefault="00511B5B" w:rsidP="00511B5B">
      <w:pPr>
        <w:jc w:val="both"/>
        <w:rPr>
          <w:rFonts w:asciiTheme="minorHAnsi" w:hAnsiTheme="minorHAnsi"/>
          <w:color w:val="000000" w:themeColor="text1"/>
        </w:rPr>
      </w:pPr>
    </w:p>
    <w:p w14:paraId="0410BEB4" w14:textId="77777777" w:rsidR="00511B5B" w:rsidRDefault="00511B5B" w:rsidP="00511B5B">
      <w:pPr>
        <w:jc w:val="both"/>
        <w:rPr>
          <w:rFonts w:asciiTheme="minorHAnsi" w:hAnsiTheme="minorHAnsi"/>
          <w:color w:val="000000" w:themeColor="text1"/>
        </w:rPr>
      </w:pPr>
    </w:p>
    <w:p w14:paraId="1170BFE8" w14:textId="77777777" w:rsidR="00511B5B" w:rsidRPr="005B638E" w:rsidRDefault="00511B5B" w:rsidP="00511B5B">
      <w:pPr>
        <w:jc w:val="both"/>
        <w:rPr>
          <w:rFonts w:asciiTheme="minorHAnsi" w:hAnsiTheme="minorHAnsi"/>
          <w:color w:val="000000" w:themeColor="text1"/>
        </w:rPr>
      </w:pPr>
    </w:p>
    <w:p w14:paraId="78DCDC27" w14:textId="64EC6F2B" w:rsidR="00511B5B" w:rsidRPr="00511B5B" w:rsidRDefault="00B92566" w:rsidP="00ED5512">
      <w:pPr>
        <w:jc w:val="center"/>
        <w:rPr>
          <w:rFonts w:asciiTheme="minorHAnsi" w:hAnsiTheme="minorHAnsi"/>
          <w:b/>
          <w:color w:val="000000" w:themeColor="text1"/>
          <w:sz w:val="44"/>
        </w:rPr>
      </w:pPr>
      <w:r>
        <w:rPr>
          <w:rFonts w:asciiTheme="minorHAnsi" w:hAnsiTheme="minorHAnsi"/>
          <w:b/>
          <w:color w:val="000000" w:themeColor="text1"/>
          <w:sz w:val="44"/>
        </w:rPr>
        <w:t xml:space="preserve">Design and Implementation of a </w:t>
      </w:r>
      <w:r w:rsidR="00BA5336">
        <w:rPr>
          <w:rFonts w:asciiTheme="minorHAnsi" w:hAnsiTheme="minorHAnsi"/>
          <w:b/>
          <w:color w:val="000000" w:themeColor="text1"/>
          <w:sz w:val="44"/>
        </w:rPr>
        <w:t>Cryptographically Secure Pseudorandom Number Generator</w:t>
      </w:r>
    </w:p>
    <w:p w14:paraId="4BF6AD38" w14:textId="77777777" w:rsidR="00511B5B" w:rsidRPr="00511B5B" w:rsidRDefault="00511B5B" w:rsidP="00511B5B">
      <w:pPr>
        <w:jc w:val="center"/>
        <w:rPr>
          <w:rFonts w:asciiTheme="minorHAnsi" w:hAnsiTheme="minorHAnsi"/>
          <w:color w:val="000000" w:themeColor="text1"/>
          <w:sz w:val="40"/>
        </w:rPr>
      </w:pPr>
    </w:p>
    <w:p w14:paraId="51600A4B" w14:textId="77777777" w:rsidR="00511B5B" w:rsidRPr="00511B5B" w:rsidRDefault="00511B5B" w:rsidP="00511B5B">
      <w:pPr>
        <w:jc w:val="center"/>
        <w:rPr>
          <w:rFonts w:asciiTheme="minorHAnsi" w:hAnsiTheme="minorHAnsi"/>
          <w:color w:val="000000" w:themeColor="text1"/>
          <w:sz w:val="40"/>
        </w:rPr>
      </w:pPr>
      <w:r w:rsidRPr="00511B5B">
        <w:rPr>
          <w:rFonts w:asciiTheme="minorHAnsi" w:hAnsiTheme="minorHAnsi"/>
          <w:color w:val="000000" w:themeColor="text1"/>
          <w:sz w:val="40"/>
        </w:rPr>
        <w:t>by</w:t>
      </w:r>
    </w:p>
    <w:p w14:paraId="6C77CDFD" w14:textId="30CE4CDC" w:rsidR="00511B5B" w:rsidRPr="00511B5B" w:rsidRDefault="00ED5512" w:rsidP="00511B5B">
      <w:pPr>
        <w:jc w:val="center"/>
        <w:rPr>
          <w:rFonts w:asciiTheme="minorHAnsi" w:hAnsiTheme="minorHAnsi"/>
          <w:color w:val="000000" w:themeColor="text1"/>
          <w:sz w:val="40"/>
        </w:rPr>
      </w:pPr>
      <w:r>
        <w:rPr>
          <w:rFonts w:asciiTheme="minorHAnsi" w:hAnsiTheme="minorHAnsi"/>
          <w:color w:val="000000" w:themeColor="text1"/>
          <w:sz w:val="40"/>
        </w:rPr>
        <w:t>Osvaldas Stanelis</w:t>
      </w:r>
    </w:p>
    <w:p w14:paraId="4B264E95" w14:textId="77777777" w:rsidR="00511B5B" w:rsidRPr="00511B5B" w:rsidRDefault="00511B5B" w:rsidP="00511B5B">
      <w:pPr>
        <w:jc w:val="center"/>
        <w:rPr>
          <w:rFonts w:asciiTheme="minorHAnsi" w:hAnsiTheme="minorHAnsi"/>
          <w:color w:val="000000" w:themeColor="text1"/>
          <w:sz w:val="40"/>
        </w:rPr>
      </w:pPr>
    </w:p>
    <w:p w14:paraId="17A184B8" w14:textId="77777777" w:rsidR="00511B5B" w:rsidRPr="00511B5B" w:rsidRDefault="00511B5B" w:rsidP="00511B5B">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Supervisor: </w:t>
      </w:r>
      <w:r>
        <w:rPr>
          <w:rFonts w:asciiTheme="minorHAnsi" w:hAnsiTheme="minorHAnsi"/>
          <w:color w:val="000000" w:themeColor="text1"/>
          <w:sz w:val="40"/>
        </w:rPr>
        <w:t>NAME HERE</w:t>
      </w:r>
    </w:p>
    <w:p w14:paraId="2A6D5179" w14:textId="77777777" w:rsidR="00511B5B" w:rsidRPr="00511B5B" w:rsidRDefault="00511B5B" w:rsidP="00511B5B">
      <w:pPr>
        <w:jc w:val="center"/>
        <w:rPr>
          <w:rFonts w:asciiTheme="minorHAnsi" w:hAnsiTheme="minorHAnsi"/>
          <w:color w:val="000000" w:themeColor="text1"/>
          <w:sz w:val="40"/>
        </w:rPr>
      </w:pPr>
    </w:p>
    <w:p w14:paraId="3EDB6580" w14:textId="77777777" w:rsidR="00511B5B" w:rsidRDefault="00511B5B" w:rsidP="00511B5B">
      <w:pPr>
        <w:jc w:val="center"/>
        <w:rPr>
          <w:rFonts w:asciiTheme="minorHAnsi" w:hAnsiTheme="minorHAnsi"/>
          <w:color w:val="000000" w:themeColor="text1"/>
          <w:sz w:val="40"/>
        </w:rPr>
      </w:pPr>
    </w:p>
    <w:p w14:paraId="01D1B17A" w14:textId="77777777" w:rsidR="00511B5B" w:rsidRPr="00511B5B" w:rsidRDefault="00511B5B" w:rsidP="00511B5B">
      <w:pPr>
        <w:jc w:val="center"/>
        <w:rPr>
          <w:rFonts w:asciiTheme="minorHAnsi" w:hAnsiTheme="minorHAnsi"/>
          <w:color w:val="000000" w:themeColor="text1"/>
          <w:sz w:val="40"/>
        </w:rPr>
      </w:pPr>
    </w:p>
    <w:p w14:paraId="64923DDB" w14:textId="77777777" w:rsidR="00511B5B" w:rsidRDefault="00511B5B" w:rsidP="00511B5B">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Project submitted as part of the requirements for the award of </w:t>
      </w:r>
    </w:p>
    <w:p w14:paraId="595BDEAA" w14:textId="77777777" w:rsidR="00F37D13" w:rsidRPr="0019360C" w:rsidRDefault="00F37D13" w:rsidP="00511B5B">
      <w:pPr>
        <w:jc w:val="center"/>
        <w:rPr>
          <w:rFonts w:asciiTheme="minorHAnsi" w:hAnsiTheme="minorHAnsi"/>
          <w:i/>
          <w:color w:val="000000" w:themeColor="text1"/>
          <w:sz w:val="40"/>
        </w:rPr>
      </w:pPr>
      <w:r w:rsidRPr="0019360C">
        <w:rPr>
          <w:rFonts w:asciiTheme="minorHAnsi" w:hAnsiTheme="minorHAnsi"/>
          <w:i/>
          <w:color w:val="000000" w:themeColor="text1"/>
          <w:sz w:val="40"/>
        </w:rPr>
        <w:t xml:space="preserve">BSc (Hons) </w:t>
      </w:r>
      <w:r w:rsidR="0019360C">
        <w:rPr>
          <w:rFonts w:asciiTheme="minorHAnsi" w:hAnsiTheme="minorHAnsi"/>
          <w:i/>
          <w:color w:val="000000" w:themeColor="text1"/>
          <w:sz w:val="40"/>
        </w:rPr>
        <w:t>Computing (stream)</w:t>
      </w:r>
    </w:p>
    <w:p w14:paraId="347A0403" w14:textId="77777777" w:rsidR="00F37D13" w:rsidRPr="0019360C" w:rsidRDefault="00F37D13" w:rsidP="00511B5B">
      <w:pPr>
        <w:jc w:val="center"/>
        <w:rPr>
          <w:rFonts w:asciiTheme="minorHAnsi" w:hAnsiTheme="minorHAnsi"/>
          <w:i/>
          <w:color w:val="000000" w:themeColor="text1"/>
          <w:sz w:val="40"/>
        </w:rPr>
      </w:pPr>
      <w:r w:rsidRPr="0019360C">
        <w:rPr>
          <w:rFonts w:asciiTheme="minorHAnsi" w:hAnsiTheme="minorHAnsi"/>
          <w:i/>
          <w:color w:val="000000" w:themeColor="text1"/>
          <w:sz w:val="40"/>
        </w:rPr>
        <w:t xml:space="preserve">BEng (Hons) </w:t>
      </w:r>
      <w:r w:rsidR="0019360C">
        <w:rPr>
          <w:rFonts w:asciiTheme="minorHAnsi" w:hAnsiTheme="minorHAnsi"/>
          <w:i/>
          <w:color w:val="000000" w:themeColor="text1"/>
          <w:sz w:val="40"/>
        </w:rPr>
        <w:t>Electrical</w:t>
      </w:r>
      <w:r w:rsidRPr="0019360C">
        <w:rPr>
          <w:rFonts w:asciiTheme="minorHAnsi" w:hAnsiTheme="minorHAnsi"/>
          <w:i/>
          <w:color w:val="000000" w:themeColor="text1"/>
          <w:sz w:val="40"/>
        </w:rPr>
        <w:t xml:space="preserve"> and Electronics</w:t>
      </w:r>
      <w:r w:rsidR="0019360C">
        <w:rPr>
          <w:rFonts w:asciiTheme="minorHAnsi" w:hAnsiTheme="minorHAnsi"/>
          <w:i/>
          <w:color w:val="000000" w:themeColor="text1"/>
          <w:sz w:val="40"/>
        </w:rPr>
        <w:t xml:space="preserve"> Engineering</w:t>
      </w:r>
    </w:p>
    <w:p w14:paraId="47F8C247" w14:textId="42E8CAEB" w:rsidR="00F37D13" w:rsidRPr="0019360C" w:rsidRDefault="00F37D13" w:rsidP="00511B5B">
      <w:pPr>
        <w:jc w:val="center"/>
        <w:rPr>
          <w:rFonts w:asciiTheme="minorHAnsi" w:hAnsiTheme="minorHAnsi"/>
          <w:i/>
          <w:color w:val="000000" w:themeColor="text1"/>
          <w:sz w:val="40"/>
        </w:rPr>
      </w:pPr>
      <w:r w:rsidRPr="0019360C">
        <w:rPr>
          <w:rFonts w:asciiTheme="minorHAnsi" w:hAnsiTheme="minorHAnsi"/>
          <w:i/>
          <w:color w:val="000000" w:themeColor="text1"/>
          <w:sz w:val="40"/>
        </w:rPr>
        <w:t xml:space="preserve">etc (change </w:t>
      </w:r>
      <w:r w:rsidR="00FB4A4C">
        <w:rPr>
          <w:rFonts w:asciiTheme="minorHAnsi" w:hAnsiTheme="minorHAnsi"/>
          <w:i/>
          <w:color w:val="000000" w:themeColor="text1"/>
          <w:sz w:val="40"/>
        </w:rPr>
        <w:t xml:space="preserve">course name </w:t>
      </w:r>
      <w:r w:rsidRPr="0019360C">
        <w:rPr>
          <w:rFonts w:asciiTheme="minorHAnsi" w:hAnsiTheme="minorHAnsi"/>
          <w:i/>
          <w:color w:val="000000" w:themeColor="text1"/>
          <w:sz w:val="40"/>
        </w:rPr>
        <w:t>as applicable)</w:t>
      </w:r>
    </w:p>
    <w:p w14:paraId="2D41F9CE" w14:textId="77777777" w:rsidR="00511B5B" w:rsidRDefault="00511B5B" w:rsidP="00511B5B">
      <w:pPr>
        <w:jc w:val="center"/>
        <w:rPr>
          <w:rFonts w:asciiTheme="minorHAnsi" w:hAnsiTheme="minorHAnsi"/>
          <w:color w:val="000000" w:themeColor="text1"/>
          <w:sz w:val="40"/>
        </w:rPr>
      </w:pPr>
    </w:p>
    <w:p w14:paraId="57192FC6" w14:textId="77777777" w:rsidR="00511B5B" w:rsidRPr="00511B5B" w:rsidRDefault="00511B5B" w:rsidP="00511B5B">
      <w:pPr>
        <w:jc w:val="center"/>
        <w:rPr>
          <w:rFonts w:asciiTheme="minorHAnsi" w:hAnsiTheme="minorHAnsi"/>
          <w:color w:val="000000" w:themeColor="text1"/>
          <w:sz w:val="40"/>
        </w:rPr>
      </w:pPr>
    </w:p>
    <w:p w14:paraId="7C4A93E5" w14:textId="3908480B" w:rsidR="00103200" w:rsidRDefault="00103200" w:rsidP="00103200">
      <w:pPr>
        <w:tabs>
          <w:tab w:val="center" w:pos="4513"/>
          <w:tab w:val="left" w:pos="6090"/>
        </w:tabs>
        <w:rPr>
          <w:rFonts w:asciiTheme="minorHAnsi" w:hAnsiTheme="minorHAnsi"/>
          <w:color w:val="000000" w:themeColor="text1"/>
          <w:sz w:val="40"/>
        </w:rPr>
      </w:pPr>
      <w:r>
        <w:rPr>
          <w:rFonts w:asciiTheme="minorHAnsi" w:hAnsiTheme="minorHAnsi"/>
          <w:color w:val="000000" w:themeColor="text1"/>
          <w:sz w:val="40"/>
        </w:rPr>
        <w:tab/>
      </w:r>
      <w:r w:rsidR="00B92566">
        <w:rPr>
          <w:rFonts w:asciiTheme="minorHAnsi" w:hAnsiTheme="minorHAnsi"/>
          <w:color w:val="000000" w:themeColor="text1"/>
          <w:sz w:val="40"/>
        </w:rPr>
        <w:t>October</w:t>
      </w:r>
      <w:r w:rsidR="00511B5B" w:rsidRPr="00511B5B">
        <w:rPr>
          <w:rFonts w:asciiTheme="minorHAnsi" w:hAnsiTheme="minorHAnsi"/>
          <w:color w:val="000000" w:themeColor="text1"/>
          <w:sz w:val="40"/>
        </w:rPr>
        <w:t xml:space="preserve"> 20</w:t>
      </w:r>
      <w:r w:rsidR="0019360C">
        <w:rPr>
          <w:rFonts w:asciiTheme="minorHAnsi" w:hAnsiTheme="minorHAnsi"/>
          <w:color w:val="000000" w:themeColor="text1"/>
          <w:sz w:val="40"/>
        </w:rPr>
        <w:t>2</w:t>
      </w:r>
      <w:r w:rsidR="00ED5512">
        <w:rPr>
          <w:rFonts w:asciiTheme="minorHAnsi" w:hAnsiTheme="minorHAnsi"/>
          <w:color w:val="000000" w:themeColor="text1"/>
          <w:sz w:val="40"/>
        </w:rPr>
        <w:t>4</w:t>
      </w:r>
      <w:r>
        <w:rPr>
          <w:rFonts w:asciiTheme="minorHAnsi" w:hAnsiTheme="minorHAnsi"/>
          <w:color w:val="000000" w:themeColor="text1"/>
          <w:sz w:val="40"/>
        </w:rPr>
        <w:tab/>
      </w:r>
    </w:p>
    <w:p w14:paraId="1584B7D7" w14:textId="77777777" w:rsidR="00103200" w:rsidRDefault="00103200">
      <w:pPr>
        <w:spacing w:after="200" w:line="276" w:lineRule="auto"/>
        <w:rPr>
          <w:rFonts w:asciiTheme="minorHAnsi" w:hAnsiTheme="minorHAnsi"/>
          <w:color w:val="000000" w:themeColor="text1"/>
          <w:sz w:val="40"/>
        </w:rPr>
      </w:pPr>
      <w:r>
        <w:rPr>
          <w:rFonts w:asciiTheme="minorHAnsi" w:hAnsiTheme="minorHAnsi"/>
          <w:color w:val="000000" w:themeColor="text1"/>
          <w:sz w:val="40"/>
        </w:rPr>
        <w:br w:type="page"/>
      </w:r>
    </w:p>
    <w:p w14:paraId="54A964D9" w14:textId="0EBD7CDE" w:rsidR="00B92566" w:rsidRPr="00B92566" w:rsidRDefault="00B92566" w:rsidP="00B92566">
      <w:pPr>
        <w:spacing w:before="100" w:beforeAutospacing="1" w:after="100" w:afterAutospacing="1"/>
        <w:outlineLvl w:val="2"/>
        <w:rPr>
          <w:b/>
          <w:bCs/>
          <w:sz w:val="27"/>
          <w:szCs w:val="27"/>
          <w:lang w:eastAsia="en-GB"/>
        </w:rPr>
      </w:pPr>
      <w:r w:rsidRPr="00B92566">
        <w:rPr>
          <w:b/>
          <w:bCs/>
          <w:sz w:val="27"/>
          <w:szCs w:val="27"/>
          <w:lang w:eastAsia="en-GB"/>
        </w:rPr>
        <w:lastRenderedPageBreak/>
        <w:t xml:space="preserve">Project </w:t>
      </w:r>
      <w:r w:rsidR="001F58CF">
        <w:rPr>
          <w:b/>
          <w:bCs/>
          <w:sz w:val="27"/>
          <w:szCs w:val="27"/>
          <w:lang w:eastAsia="en-GB"/>
        </w:rPr>
        <w:t>t</w:t>
      </w:r>
      <w:r w:rsidRPr="00B92566">
        <w:rPr>
          <w:b/>
          <w:bCs/>
          <w:sz w:val="27"/>
          <w:szCs w:val="27"/>
          <w:lang w:eastAsia="en-GB"/>
        </w:rPr>
        <w:t>itle:</w:t>
      </w:r>
    </w:p>
    <w:p w14:paraId="018EBF90" w14:textId="67B777FB" w:rsidR="00B92566" w:rsidRPr="00B92566" w:rsidRDefault="00B92566" w:rsidP="00B92566">
      <w:pPr>
        <w:spacing w:before="100" w:beforeAutospacing="1" w:after="100" w:afterAutospacing="1"/>
        <w:rPr>
          <w:lang w:eastAsia="en-GB"/>
        </w:rPr>
      </w:pPr>
      <w:r w:rsidRPr="00B92566">
        <w:rPr>
          <w:b/>
          <w:bCs/>
          <w:lang w:eastAsia="en-GB"/>
        </w:rPr>
        <w:t xml:space="preserve">Design and </w:t>
      </w:r>
      <w:r w:rsidR="001F58CF">
        <w:rPr>
          <w:b/>
          <w:bCs/>
          <w:lang w:eastAsia="en-GB"/>
        </w:rPr>
        <w:t>i</w:t>
      </w:r>
      <w:r w:rsidRPr="00B92566">
        <w:rPr>
          <w:b/>
          <w:bCs/>
          <w:lang w:eastAsia="en-GB"/>
        </w:rPr>
        <w:t>mplementation of a Cryptographically Secure Pseudorandom Number Generator (CSPRNG)</w:t>
      </w:r>
    </w:p>
    <w:p w14:paraId="5C57ABE9" w14:textId="10828823" w:rsidR="00B92566" w:rsidRPr="00B92566" w:rsidRDefault="00B92566" w:rsidP="00B92566">
      <w:pPr>
        <w:spacing w:before="100" w:beforeAutospacing="1" w:after="100" w:afterAutospacing="1"/>
        <w:outlineLvl w:val="2"/>
        <w:rPr>
          <w:b/>
          <w:bCs/>
          <w:sz w:val="27"/>
          <w:szCs w:val="27"/>
          <w:lang w:eastAsia="en-GB"/>
        </w:rPr>
      </w:pPr>
      <w:r w:rsidRPr="00B92566">
        <w:rPr>
          <w:b/>
          <w:bCs/>
          <w:sz w:val="27"/>
          <w:szCs w:val="27"/>
          <w:lang w:eastAsia="en-GB"/>
        </w:rPr>
        <w:t xml:space="preserve">Identification of a </w:t>
      </w:r>
      <w:r w:rsidR="001F58CF">
        <w:rPr>
          <w:b/>
          <w:bCs/>
          <w:sz w:val="27"/>
          <w:szCs w:val="27"/>
          <w:lang w:eastAsia="en-GB"/>
        </w:rPr>
        <w:t>s</w:t>
      </w:r>
      <w:r w:rsidRPr="00B92566">
        <w:rPr>
          <w:b/>
          <w:bCs/>
          <w:sz w:val="27"/>
          <w:szCs w:val="27"/>
          <w:lang w:eastAsia="en-GB"/>
        </w:rPr>
        <w:t xml:space="preserve">pecific </w:t>
      </w:r>
      <w:r w:rsidR="001F58CF">
        <w:rPr>
          <w:b/>
          <w:bCs/>
          <w:sz w:val="27"/>
          <w:szCs w:val="27"/>
          <w:lang w:eastAsia="en-GB"/>
        </w:rPr>
        <w:t>p</w:t>
      </w:r>
      <w:r w:rsidRPr="00B92566">
        <w:rPr>
          <w:b/>
          <w:bCs/>
          <w:sz w:val="27"/>
          <w:szCs w:val="27"/>
          <w:lang w:eastAsia="en-GB"/>
        </w:rPr>
        <w:t>roblem:</w:t>
      </w:r>
    </w:p>
    <w:p w14:paraId="2A6AF71E" w14:textId="350142CE" w:rsidR="00B92566" w:rsidRPr="00B92566" w:rsidRDefault="00B92566" w:rsidP="00B92566">
      <w:pPr>
        <w:spacing w:before="100" w:beforeAutospacing="1" w:after="100" w:afterAutospacing="1"/>
        <w:rPr>
          <w:lang w:eastAsia="en-GB"/>
        </w:rPr>
      </w:pPr>
      <w:r w:rsidRPr="00B92566">
        <w:rPr>
          <w:lang w:eastAsia="en-GB"/>
        </w:rPr>
        <w:t xml:space="preserve">In the realm of cryptography, random number generation is foundational to secure communications and encryption processes. However, many current pseudorandom number generators (PRNGs) are not sufficiently secure for cryptographic purposes, making them vulnerable to attacks such as reverse engineering. Cryptographically Secure Pseudorandom Number Generators (CSPRNGs) provide randomness essential for encryption keys, secure tokens, and authentication mechanisms, ensuring the unpredictability needed to protect sensitive information. This project aims to address the issue of creating a reliable CSPRNG that balances high security with performance and scalability, suitable for </w:t>
      </w:r>
      <w:r w:rsidR="00E527F6">
        <w:rPr>
          <w:lang w:eastAsia="en-GB"/>
        </w:rPr>
        <w:t>small</w:t>
      </w:r>
      <w:r w:rsidRPr="00B92566">
        <w:rPr>
          <w:lang w:eastAsia="en-GB"/>
        </w:rPr>
        <w:t xml:space="preserve"> organizations that require robust data protection systems.</w:t>
      </w:r>
    </w:p>
    <w:p w14:paraId="6497074C" w14:textId="2277CF0C" w:rsidR="00B92566" w:rsidRPr="00B92566" w:rsidRDefault="00B92566" w:rsidP="00B92566">
      <w:pPr>
        <w:spacing w:before="100" w:beforeAutospacing="1" w:after="100" w:afterAutospacing="1"/>
        <w:outlineLvl w:val="2"/>
        <w:rPr>
          <w:b/>
          <w:bCs/>
          <w:sz w:val="27"/>
          <w:szCs w:val="27"/>
          <w:lang w:eastAsia="en-GB"/>
        </w:rPr>
      </w:pPr>
      <w:r w:rsidRPr="00B92566">
        <w:rPr>
          <w:b/>
          <w:bCs/>
          <w:sz w:val="27"/>
          <w:szCs w:val="27"/>
          <w:lang w:eastAsia="en-GB"/>
        </w:rPr>
        <w:t>Well-</w:t>
      </w:r>
      <w:r w:rsidR="001F58CF">
        <w:rPr>
          <w:b/>
          <w:bCs/>
          <w:sz w:val="27"/>
          <w:szCs w:val="27"/>
          <w:lang w:eastAsia="en-GB"/>
        </w:rPr>
        <w:t>d</w:t>
      </w:r>
      <w:r w:rsidRPr="00B92566">
        <w:rPr>
          <w:b/>
          <w:bCs/>
          <w:sz w:val="27"/>
          <w:szCs w:val="27"/>
          <w:lang w:eastAsia="en-GB"/>
        </w:rPr>
        <w:t xml:space="preserve">efined </w:t>
      </w:r>
      <w:r w:rsidR="001F58CF">
        <w:rPr>
          <w:b/>
          <w:bCs/>
          <w:sz w:val="27"/>
          <w:szCs w:val="27"/>
          <w:lang w:eastAsia="en-GB"/>
        </w:rPr>
        <w:t>a</w:t>
      </w:r>
      <w:r w:rsidRPr="00B92566">
        <w:rPr>
          <w:b/>
          <w:bCs/>
          <w:sz w:val="27"/>
          <w:szCs w:val="27"/>
          <w:lang w:eastAsia="en-GB"/>
        </w:rPr>
        <w:t>ims:</w:t>
      </w:r>
    </w:p>
    <w:p w14:paraId="10FFE0CE" w14:textId="77777777" w:rsidR="00B92566" w:rsidRPr="00B92566" w:rsidRDefault="00B92566" w:rsidP="00B92566">
      <w:pPr>
        <w:spacing w:before="100" w:beforeAutospacing="1" w:after="100" w:afterAutospacing="1"/>
        <w:rPr>
          <w:lang w:eastAsia="en-GB"/>
        </w:rPr>
      </w:pPr>
      <w:r w:rsidRPr="00B92566">
        <w:rPr>
          <w:lang w:eastAsia="en-GB"/>
        </w:rPr>
        <w:t>The primary aim of this project is to design and implement a high-performance CSPRNG that can generate cryptographically secure random numbers. The CSPRNG will be evaluated for its randomness, security, performance, and scalability, ensuring it meets the requirements for practical cryptographic applications.</w:t>
      </w:r>
    </w:p>
    <w:p w14:paraId="435FEB6B" w14:textId="0D8B3242" w:rsidR="00B92566" w:rsidRPr="00B92566" w:rsidRDefault="00B92566" w:rsidP="00B92566">
      <w:pPr>
        <w:spacing w:before="100" w:beforeAutospacing="1" w:after="100" w:afterAutospacing="1"/>
        <w:outlineLvl w:val="2"/>
        <w:rPr>
          <w:b/>
          <w:bCs/>
          <w:sz w:val="27"/>
          <w:szCs w:val="27"/>
          <w:lang w:eastAsia="en-GB"/>
        </w:rPr>
      </w:pPr>
      <w:r w:rsidRPr="00B92566">
        <w:rPr>
          <w:b/>
          <w:bCs/>
          <w:sz w:val="27"/>
          <w:szCs w:val="27"/>
          <w:lang w:eastAsia="en-GB"/>
        </w:rPr>
        <w:t xml:space="preserve">SMART </w:t>
      </w:r>
      <w:r w:rsidR="001F58CF">
        <w:rPr>
          <w:b/>
          <w:bCs/>
          <w:sz w:val="27"/>
          <w:szCs w:val="27"/>
          <w:lang w:eastAsia="en-GB"/>
        </w:rPr>
        <w:t>o</w:t>
      </w:r>
      <w:r w:rsidRPr="00B92566">
        <w:rPr>
          <w:b/>
          <w:bCs/>
          <w:sz w:val="27"/>
          <w:szCs w:val="27"/>
          <w:lang w:eastAsia="en-GB"/>
        </w:rPr>
        <w:t>bjectives:</w:t>
      </w:r>
    </w:p>
    <w:p w14:paraId="51D744A2" w14:textId="77777777" w:rsidR="00B92566" w:rsidRPr="00B92566" w:rsidRDefault="00B92566" w:rsidP="00B92566">
      <w:pPr>
        <w:numPr>
          <w:ilvl w:val="0"/>
          <w:numId w:val="13"/>
        </w:numPr>
        <w:spacing w:before="100" w:beforeAutospacing="1" w:after="100" w:afterAutospacing="1"/>
        <w:rPr>
          <w:lang w:eastAsia="en-GB"/>
        </w:rPr>
      </w:pPr>
      <w:r w:rsidRPr="00B92566">
        <w:rPr>
          <w:b/>
          <w:bCs/>
          <w:lang w:eastAsia="en-GB"/>
        </w:rPr>
        <w:t>Specific:</w:t>
      </w:r>
      <w:r w:rsidRPr="00B92566">
        <w:rPr>
          <w:lang w:eastAsia="en-GB"/>
        </w:rPr>
        <w:t xml:space="preserve"> Develop a secure, scalable CSPRNG that passes cryptographic randomness tests (e.g., NIST SP 800-22, Diehard) and meets high entropy standards.</w:t>
      </w:r>
    </w:p>
    <w:p w14:paraId="4A70CFBF" w14:textId="77777777" w:rsidR="00B92566" w:rsidRPr="00B92566" w:rsidRDefault="00B92566" w:rsidP="00B92566">
      <w:pPr>
        <w:numPr>
          <w:ilvl w:val="0"/>
          <w:numId w:val="13"/>
        </w:numPr>
        <w:spacing w:before="100" w:beforeAutospacing="1" w:after="100" w:afterAutospacing="1"/>
        <w:rPr>
          <w:lang w:eastAsia="en-GB"/>
        </w:rPr>
      </w:pPr>
      <w:r w:rsidRPr="00B92566">
        <w:rPr>
          <w:b/>
          <w:bCs/>
          <w:lang w:eastAsia="en-GB"/>
        </w:rPr>
        <w:t>Measurable:</w:t>
      </w:r>
      <w:r w:rsidRPr="00B92566">
        <w:rPr>
          <w:lang w:eastAsia="en-GB"/>
        </w:rPr>
        <w:t xml:space="preserve"> The success of the CSPRNG will be measured by its performance in statistical randomness tests and its ability to resist common cryptographic attacks.</w:t>
      </w:r>
    </w:p>
    <w:p w14:paraId="64DEA482" w14:textId="77777777" w:rsidR="00B92566" w:rsidRPr="00B92566" w:rsidRDefault="00B92566" w:rsidP="00B92566">
      <w:pPr>
        <w:numPr>
          <w:ilvl w:val="0"/>
          <w:numId w:val="13"/>
        </w:numPr>
        <w:spacing w:before="100" w:beforeAutospacing="1" w:after="100" w:afterAutospacing="1"/>
        <w:rPr>
          <w:lang w:eastAsia="en-GB"/>
        </w:rPr>
      </w:pPr>
      <w:r w:rsidRPr="00B92566">
        <w:rPr>
          <w:b/>
          <w:bCs/>
          <w:lang w:eastAsia="en-GB"/>
        </w:rPr>
        <w:t>Achievable:</w:t>
      </w:r>
      <w:r w:rsidRPr="00B92566">
        <w:rPr>
          <w:lang w:eastAsia="en-GB"/>
        </w:rPr>
        <w:t xml:space="preserve"> The project will leverage existing cryptographic libraries (e.g., OpenSSL) and implement secure algorithms, ensuring it can be completed within the project timeline.</w:t>
      </w:r>
    </w:p>
    <w:p w14:paraId="4C59EC10" w14:textId="77777777" w:rsidR="00B92566" w:rsidRPr="00B92566" w:rsidRDefault="00B92566" w:rsidP="00B92566">
      <w:pPr>
        <w:numPr>
          <w:ilvl w:val="0"/>
          <w:numId w:val="13"/>
        </w:numPr>
        <w:spacing w:before="100" w:beforeAutospacing="1" w:after="100" w:afterAutospacing="1"/>
        <w:rPr>
          <w:lang w:eastAsia="en-GB"/>
        </w:rPr>
      </w:pPr>
      <w:r w:rsidRPr="00B92566">
        <w:rPr>
          <w:b/>
          <w:bCs/>
          <w:lang w:eastAsia="en-GB"/>
        </w:rPr>
        <w:t>Relevant:</w:t>
      </w:r>
      <w:r w:rsidRPr="00B92566">
        <w:rPr>
          <w:lang w:eastAsia="en-GB"/>
        </w:rPr>
        <w:t xml:space="preserve"> As data security is crucial for modern organizations, the development of a secure PRNG is highly relevant to the field of cryptography and organizational cybersecurity.</w:t>
      </w:r>
    </w:p>
    <w:p w14:paraId="30C1FDAD" w14:textId="77777777" w:rsidR="00B92566" w:rsidRPr="00B92566" w:rsidRDefault="00B92566" w:rsidP="00B92566">
      <w:pPr>
        <w:numPr>
          <w:ilvl w:val="0"/>
          <w:numId w:val="13"/>
        </w:numPr>
        <w:spacing w:before="100" w:beforeAutospacing="1" w:after="100" w:afterAutospacing="1"/>
        <w:rPr>
          <w:lang w:eastAsia="en-GB"/>
        </w:rPr>
      </w:pPr>
      <w:r w:rsidRPr="00B92566">
        <w:rPr>
          <w:b/>
          <w:bCs/>
          <w:lang w:eastAsia="en-GB"/>
        </w:rPr>
        <w:t>Time-Bound:</w:t>
      </w:r>
      <w:r w:rsidRPr="00B92566">
        <w:rPr>
          <w:lang w:eastAsia="en-GB"/>
        </w:rPr>
        <w:t xml:space="preserve"> The project will be completed within six months, with specific milestones for research, design, implementation, and testing.</w:t>
      </w:r>
    </w:p>
    <w:p w14:paraId="1D2DA3DA" w14:textId="2979DE2F" w:rsidR="00B92566" w:rsidRPr="00B92566" w:rsidRDefault="00B92566" w:rsidP="00B92566">
      <w:pPr>
        <w:spacing w:before="100" w:beforeAutospacing="1" w:after="100" w:afterAutospacing="1"/>
        <w:outlineLvl w:val="2"/>
        <w:rPr>
          <w:b/>
          <w:bCs/>
          <w:sz w:val="27"/>
          <w:szCs w:val="27"/>
          <w:lang w:eastAsia="en-GB"/>
        </w:rPr>
      </w:pPr>
      <w:r w:rsidRPr="00B92566">
        <w:rPr>
          <w:b/>
          <w:bCs/>
          <w:sz w:val="27"/>
          <w:szCs w:val="27"/>
          <w:lang w:eastAsia="en-GB"/>
        </w:rPr>
        <w:t xml:space="preserve">Why the </w:t>
      </w:r>
      <w:r w:rsidR="001F58CF">
        <w:rPr>
          <w:b/>
          <w:bCs/>
          <w:sz w:val="27"/>
          <w:szCs w:val="27"/>
          <w:lang w:eastAsia="en-GB"/>
        </w:rPr>
        <w:t>p</w:t>
      </w:r>
      <w:r w:rsidRPr="00B92566">
        <w:rPr>
          <w:b/>
          <w:bCs/>
          <w:sz w:val="27"/>
          <w:szCs w:val="27"/>
          <w:lang w:eastAsia="en-GB"/>
        </w:rPr>
        <w:t xml:space="preserve">roject is </w:t>
      </w:r>
      <w:r w:rsidR="001F58CF">
        <w:rPr>
          <w:b/>
          <w:bCs/>
          <w:sz w:val="27"/>
          <w:szCs w:val="27"/>
          <w:lang w:eastAsia="en-GB"/>
        </w:rPr>
        <w:t>w</w:t>
      </w:r>
      <w:r w:rsidRPr="00B92566">
        <w:rPr>
          <w:b/>
          <w:bCs/>
          <w:sz w:val="27"/>
          <w:szCs w:val="27"/>
          <w:lang w:eastAsia="en-GB"/>
        </w:rPr>
        <w:t xml:space="preserve">orth </w:t>
      </w:r>
      <w:r w:rsidR="001F58CF">
        <w:rPr>
          <w:b/>
          <w:bCs/>
          <w:sz w:val="27"/>
          <w:szCs w:val="27"/>
          <w:lang w:eastAsia="en-GB"/>
        </w:rPr>
        <w:t>d</w:t>
      </w:r>
      <w:r w:rsidRPr="00B92566">
        <w:rPr>
          <w:b/>
          <w:bCs/>
          <w:sz w:val="27"/>
          <w:szCs w:val="27"/>
          <w:lang w:eastAsia="en-GB"/>
        </w:rPr>
        <w:t>oing:</w:t>
      </w:r>
    </w:p>
    <w:p w14:paraId="7AF3990A" w14:textId="77777777" w:rsidR="00B92566" w:rsidRPr="00B92566" w:rsidRDefault="00B92566" w:rsidP="00B92566">
      <w:pPr>
        <w:spacing w:before="100" w:beforeAutospacing="1" w:after="100" w:afterAutospacing="1"/>
        <w:rPr>
          <w:lang w:eastAsia="en-GB"/>
        </w:rPr>
      </w:pPr>
      <w:r w:rsidRPr="00B92566">
        <w:rPr>
          <w:lang w:eastAsia="en-GB"/>
        </w:rPr>
        <w:t>The increasing frequency of cyberattacks and data breaches highlights the need for strong encryption protocols, particularly in industries like finance, healthcare, and government. Many vulnerabilities arise due to weak or insufficiently random number generation, which can compromise encryption. By developing a secure and scalable CSPRNG, this project directly contributes to the protection of sensitive data, providing significant value to large organizations. It also offers the potential for broad application in the growing field of cybersecurity.</w:t>
      </w:r>
    </w:p>
    <w:p w14:paraId="6E431356" w14:textId="6DE38F79" w:rsidR="00B92566" w:rsidRPr="00B92566" w:rsidRDefault="00B92566" w:rsidP="00B92566">
      <w:pPr>
        <w:spacing w:before="100" w:beforeAutospacing="1" w:after="100" w:afterAutospacing="1"/>
        <w:outlineLvl w:val="2"/>
        <w:rPr>
          <w:b/>
          <w:bCs/>
          <w:sz w:val="27"/>
          <w:szCs w:val="27"/>
          <w:lang w:eastAsia="en-GB"/>
        </w:rPr>
      </w:pPr>
      <w:r w:rsidRPr="00B92566">
        <w:rPr>
          <w:b/>
          <w:bCs/>
          <w:sz w:val="27"/>
          <w:szCs w:val="27"/>
          <w:lang w:eastAsia="en-GB"/>
        </w:rPr>
        <w:lastRenderedPageBreak/>
        <w:t xml:space="preserve">Project </w:t>
      </w:r>
      <w:r w:rsidR="001F58CF">
        <w:rPr>
          <w:b/>
          <w:bCs/>
          <w:sz w:val="27"/>
          <w:szCs w:val="27"/>
          <w:lang w:eastAsia="en-GB"/>
        </w:rPr>
        <w:t>s</w:t>
      </w:r>
      <w:r w:rsidRPr="00B92566">
        <w:rPr>
          <w:b/>
          <w:bCs/>
          <w:sz w:val="27"/>
          <w:szCs w:val="27"/>
          <w:lang w:eastAsia="en-GB"/>
        </w:rPr>
        <w:t xml:space="preserve">uccess </w:t>
      </w:r>
      <w:r w:rsidR="001F58CF">
        <w:rPr>
          <w:b/>
          <w:bCs/>
          <w:sz w:val="27"/>
          <w:szCs w:val="27"/>
          <w:lang w:eastAsia="en-GB"/>
        </w:rPr>
        <w:t>c</w:t>
      </w:r>
      <w:r w:rsidRPr="00B92566">
        <w:rPr>
          <w:b/>
          <w:bCs/>
          <w:sz w:val="27"/>
          <w:szCs w:val="27"/>
          <w:lang w:eastAsia="en-GB"/>
        </w:rPr>
        <w:t>riteria:</w:t>
      </w:r>
    </w:p>
    <w:p w14:paraId="1E49AA14" w14:textId="77777777" w:rsidR="00B92566" w:rsidRPr="00B92566" w:rsidRDefault="00B92566" w:rsidP="00B92566">
      <w:pPr>
        <w:spacing w:before="100" w:beforeAutospacing="1" w:after="100" w:afterAutospacing="1"/>
        <w:rPr>
          <w:lang w:eastAsia="en-GB"/>
        </w:rPr>
      </w:pPr>
      <w:r w:rsidRPr="00B92566">
        <w:rPr>
          <w:lang w:eastAsia="en-GB"/>
        </w:rPr>
        <w:t>To succeed, the project must:</w:t>
      </w:r>
    </w:p>
    <w:p w14:paraId="0B0E8108" w14:textId="77777777" w:rsidR="00B92566" w:rsidRPr="00B92566" w:rsidRDefault="00B92566" w:rsidP="00B92566">
      <w:pPr>
        <w:numPr>
          <w:ilvl w:val="0"/>
          <w:numId w:val="14"/>
        </w:numPr>
        <w:spacing w:before="100" w:beforeAutospacing="1" w:after="100" w:afterAutospacing="1"/>
        <w:rPr>
          <w:lang w:eastAsia="en-GB"/>
        </w:rPr>
      </w:pPr>
      <w:r w:rsidRPr="00B92566">
        <w:rPr>
          <w:lang w:eastAsia="en-GB"/>
        </w:rPr>
        <w:t>Ensure the CSPRNG passes recognized statistical randomness tests such as NIST SP 800-22 and Diehard.</w:t>
      </w:r>
    </w:p>
    <w:p w14:paraId="4678D97C" w14:textId="77777777" w:rsidR="00B92566" w:rsidRPr="00B92566" w:rsidRDefault="00B92566" w:rsidP="00B92566">
      <w:pPr>
        <w:numPr>
          <w:ilvl w:val="0"/>
          <w:numId w:val="14"/>
        </w:numPr>
        <w:spacing w:before="100" w:beforeAutospacing="1" w:after="100" w:afterAutospacing="1"/>
        <w:rPr>
          <w:lang w:eastAsia="en-GB"/>
        </w:rPr>
      </w:pPr>
      <w:r w:rsidRPr="00B92566">
        <w:rPr>
          <w:lang w:eastAsia="en-GB"/>
        </w:rPr>
        <w:t>Demonstrate high entropy, indicating resistance to predictability and cryptographic attacks.</w:t>
      </w:r>
    </w:p>
    <w:p w14:paraId="253C5220" w14:textId="77777777" w:rsidR="00B92566" w:rsidRPr="00B92566" w:rsidRDefault="00B92566" w:rsidP="00B92566">
      <w:pPr>
        <w:numPr>
          <w:ilvl w:val="0"/>
          <w:numId w:val="14"/>
        </w:numPr>
        <w:spacing w:before="100" w:beforeAutospacing="1" w:after="100" w:afterAutospacing="1"/>
        <w:rPr>
          <w:lang w:eastAsia="en-GB"/>
        </w:rPr>
      </w:pPr>
      <w:r w:rsidRPr="00B92566">
        <w:rPr>
          <w:lang w:eastAsia="en-GB"/>
        </w:rPr>
        <w:t>Achieve acceptable performance benchmarks for speed and efficiency in generating random numbers.</w:t>
      </w:r>
    </w:p>
    <w:p w14:paraId="16275491" w14:textId="77777777" w:rsidR="00B92566" w:rsidRPr="00B92566" w:rsidRDefault="00B92566" w:rsidP="00B92566">
      <w:pPr>
        <w:numPr>
          <w:ilvl w:val="0"/>
          <w:numId w:val="14"/>
        </w:numPr>
        <w:spacing w:before="100" w:beforeAutospacing="1" w:after="100" w:afterAutospacing="1"/>
        <w:rPr>
          <w:lang w:eastAsia="en-GB"/>
        </w:rPr>
      </w:pPr>
      <w:r w:rsidRPr="00B92566">
        <w:rPr>
          <w:lang w:eastAsia="en-GB"/>
        </w:rPr>
        <w:t>Meet scalability requirements, proving adaptable for large-scale systems.</w:t>
      </w:r>
    </w:p>
    <w:p w14:paraId="7DE40854" w14:textId="77777777" w:rsidR="00B92566" w:rsidRPr="00B92566" w:rsidRDefault="00B92566" w:rsidP="00B92566">
      <w:pPr>
        <w:numPr>
          <w:ilvl w:val="0"/>
          <w:numId w:val="14"/>
        </w:numPr>
        <w:spacing w:before="100" w:beforeAutospacing="1" w:after="100" w:afterAutospacing="1"/>
        <w:rPr>
          <w:lang w:eastAsia="en-GB"/>
        </w:rPr>
      </w:pPr>
      <w:r w:rsidRPr="00B92566">
        <w:rPr>
          <w:lang w:eastAsia="en-GB"/>
        </w:rPr>
        <w:t>Deliver on time, with complete documentation and implementation ready for deployment.</w:t>
      </w:r>
    </w:p>
    <w:p w14:paraId="30206D90" w14:textId="77777777" w:rsidR="00B92566" w:rsidRPr="00B92566" w:rsidRDefault="00B92566" w:rsidP="00B92566">
      <w:pPr>
        <w:spacing w:before="100" w:beforeAutospacing="1" w:after="100" w:afterAutospacing="1"/>
        <w:outlineLvl w:val="2"/>
        <w:rPr>
          <w:b/>
          <w:bCs/>
          <w:sz w:val="27"/>
          <w:szCs w:val="27"/>
          <w:lang w:eastAsia="en-GB"/>
        </w:rPr>
      </w:pPr>
      <w:r w:rsidRPr="00B92566">
        <w:rPr>
          <w:b/>
          <w:bCs/>
          <w:sz w:val="27"/>
          <w:szCs w:val="27"/>
          <w:lang w:eastAsia="en-GB"/>
        </w:rPr>
        <w:t>Deliverables:</w:t>
      </w:r>
    </w:p>
    <w:p w14:paraId="6717E847" w14:textId="77777777" w:rsidR="00B92566" w:rsidRPr="00B92566" w:rsidRDefault="00B92566" w:rsidP="00B92566">
      <w:pPr>
        <w:numPr>
          <w:ilvl w:val="0"/>
          <w:numId w:val="15"/>
        </w:numPr>
        <w:spacing w:before="100" w:beforeAutospacing="1" w:after="100" w:afterAutospacing="1"/>
        <w:rPr>
          <w:lang w:eastAsia="en-GB"/>
        </w:rPr>
      </w:pPr>
      <w:r w:rsidRPr="00B92566">
        <w:rPr>
          <w:b/>
          <w:bCs/>
          <w:lang w:eastAsia="en-GB"/>
        </w:rPr>
        <w:t>CSPRNG Prototype:</w:t>
      </w:r>
      <w:r w:rsidRPr="00B92566">
        <w:rPr>
          <w:lang w:eastAsia="en-GB"/>
        </w:rPr>
        <w:t xml:space="preserve"> A fully functioning, tested CSPRNG implemented in Python, optimized for performance.</w:t>
      </w:r>
    </w:p>
    <w:p w14:paraId="1B36EA20" w14:textId="77777777" w:rsidR="00B92566" w:rsidRPr="00B92566" w:rsidRDefault="00B92566" w:rsidP="00B92566">
      <w:pPr>
        <w:numPr>
          <w:ilvl w:val="0"/>
          <w:numId w:val="15"/>
        </w:numPr>
        <w:spacing w:before="100" w:beforeAutospacing="1" w:after="100" w:afterAutospacing="1"/>
        <w:rPr>
          <w:lang w:eastAsia="en-GB"/>
        </w:rPr>
      </w:pPr>
      <w:r w:rsidRPr="00B92566">
        <w:rPr>
          <w:b/>
          <w:bCs/>
          <w:lang w:eastAsia="en-GB"/>
        </w:rPr>
        <w:t>Statistical and Security Test Results:</w:t>
      </w:r>
      <w:r w:rsidRPr="00B92566">
        <w:rPr>
          <w:lang w:eastAsia="en-GB"/>
        </w:rPr>
        <w:t xml:space="preserve"> A comprehensive report on the statistical randomness and security evaluation of the CSPRNG.</w:t>
      </w:r>
    </w:p>
    <w:p w14:paraId="24C08A8B" w14:textId="77777777" w:rsidR="00B92566" w:rsidRPr="00B92566" w:rsidRDefault="00B92566" w:rsidP="00B92566">
      <w:pPr>
        <w:numPr>
          <w:ilvl w:val="0"/>
          <w:numId w:val="15"/>
        </w:numPr>
        <w:spacing w:before="100" w:beforeAutospacing="1" w:after="100" w:afterAutospacing="1"/>
        <w:rPr>
          <w:lang w:eastAsia="en-GB"/>
        </w:rPr>
      </w:pPr>
      <w:r w:rsidRPr="00B92566">
        <w:rPr>
          <w:b/>
          <w:bCs/>
          <w:lang w:eastAsia="en-GB"/>
        </w:rPr>
        <w:t>Performance Report:</w:t>
      </w:r>
      <w:r w:rsidRPr="00B92566">
        <w:rPr>
          <w:lang w:eastAsia="en-GB"/>
        </w:rPr>
        <w:t xml:space="preserve"> Documentation of the generator’s efficiency, including generation speed and resource consumption metrics.</w:t>
      </w:r>
    </w:p>
    <w:p w14:paraId="098FC3D3" w14:textId="77777777" w:rsidR="00B92566" w:rsidRPr="00B92566" w:rsidRDefault="00B92566" w:rsidP="00B92566">
      <w:pPr>
        <w:numPr>
          <w:ilvl w:val="0"/>
          <w:numId w:val="15"/>
        </w:numPr>
        <w:spacing w:before="100" w:beforeAutospacing="1" w:after="100" w:afterAutospacing="1"/>
        <w:rPr>
          <w:lang w:eastAsia="en-GB"/>
        </w:rPr>
      </w:pPr>
      <w:r w:rsidRPr="00B92566">
        <w:rPr>
          <w:b/>
          <w:bCs/>
          <w:lang w:eastAsia="en-GB"/>
        </w:rPr>
        <w:t>Source Code and Documentation:</w:t>
      </w:r>
      <w:r w:rsidRPr="00B92566">
        <w:rPr>
          <w:lang w:eastAsia="en-GB"/>
        </w:rPr>
        <w:t xml:space="preserve"> The complete codebase with clear guidelines for deployment, usage, and testing.</w:t>
      </w:r>
    </w:p>
    <w:p w14:paraId="6B583A82" w14:textId="77777777" w:rsidR="00B92566" w:rsidRDefault="00B92566" w:rsidP="00B92566">
      <w:pPr>
        <w:numPr>
          <w:ilvl w:val="0"/>
          <w:numId w:val="15"/>
        </w:numPr>
        <w:spacing w:before="100" w:beforeAutospacing="1" w:after="100" w:afterAutospacing="1"/>
        <w:rPr>
          <w:lang w:eastAsia="en-GB"/>
        </w:rPr>
      </w:pPr>
      <w:r w:rsidRPr="00B92566">
        <w:rPr>
          <w:b/>
          <w:bCs/>
          <w:lang w:eastAsia="en-GB"/>
        </w:rPr>
        <w:t>Final Project Report and Presentation:</w:t>
      </w:r>
      <w:r w:rsidRPr="00B92566">
        <w:rPr>
          <w:lang w:eastAsia="en-GB"/>
        </w:rPr>
        <w:t xml:space="preserve"> A summary of the project, including results, methodologies, and future recommendations for development.</w:t>
      </w:r>
    </w:p>
    <w:p w14:paraId="3D1D8CB3" w14:textId="77777777" w:rsidR="00B92566" w:rsidRPr="00B92566" w:rsidRDefault="00B92566" w:rsidP="00B92566">
      <w:pPr>
        <w:spacing w:before="100" w:beforeAutospacing="1" w:after="100" w:afterAutospacing="1"/>
        <w:ind w:left="720"/>
        <w:rPr>
          <w:lang w:eastAsia="en-GB"/>
        </w:rPr>
      </w:pPr>
    </w:p>
    <w:p w14:paraId="2C6FBB5F" w14:textId="38D3B25B" w:rsidR="00B92566" w:rsidRPr="00B92566" w:rsidRDefault="00B92566" w:rsidP="00B92566">
      <w:pPr>
        <w:spacing w:before="100" w:beforeAutospacing="1" w:after="100" w:afterAutospacing="1"/>
        <w:outlineLvl w:val="2"/>
        <w:rPr>
          <w:b/>
          <w:bCs/>
          <w:sz w:val="27"/>
          <w:szCs w:val="27"/>
          <w:lang w:eastAsia="en-GB"/>
        </w:rPr>
      </w:pPr>
      <w:r w:rsidRPr="00B92566">
        <w:rPr>
          <w:b/>
          <w:bCs/>
          <w:sz w:val="27"/>
          <w:szCs w:val="27"/>
          <w:lang w:eastAsia="en-GB"/>
        </w:rPr>
        <w:t xml:space="preserve">Description of </w:t>
      </w:r>
      <w:r w:rsidR="001F58CF">
        <w:rPr>
          <w:b/>
          <w:bCs/>
          <w:sz w:val="27"/>
          <w:szCs w:val="27"/>
          <w:lang w:eastAsia="en-GB"/>
        </w:rPr>
        <w:t>h</w:t>
      </w:r>
      <w:r w:rsidRPr="00B92566">
        <w:rPr>
          <w:b/>
          <w:bCs/>
          <w:sz w:val="27"/>
          <w:szCs w:val="27"/>
          <w:lang w:eastAsia="en-GB"/>
        </w:rPr>
        <w:t xml:space="preserve">ow the </w:t>
      </w:r>
      <w:r w:rsidR="001F58CF">
        <w:rPr>
          <w:b/>
          <w:bCs/>
          <w:sz w:val="27"/>
          <w:szCs w:val="27"/>
          <w:lang w:eastAsia="en-GB"/>
        </w:rPr>
        <w:t>w</w:t>
      </w:r>
      <w:r w:rsidRPr="00B92566">
        <w:rPr>
          <w:b/>
          <w:bCs/>
          <w:sz w:val="27"/>
          <w:szCs w:val="27"/>
          <w:lang w:eastAsia="en-GB"/>
        </w:rPr>
        <w:t xml:space="preserve">ork </w:t>
      </w:r>
      <w:r w:rsidR="001F58CF">
        <w:rPr>
          <w:b/>
          <w:bCs/>
          <w:sz w:val="27"/>
          <w:szCs w:val="27"/>
          <w:lang w:eastAsia="en-GB"/>
        </w:rPr>
        <w:t>r</w:t>
      </w:r>
      <w:r w:rsidRPr="00B92566">
        <w:rPr>
          <w:b/>
          <w:bCs/>
          <w:sz w:val="27"/>
          <w:szCs w:val="27"/>
          <w:lang w:eastAsia="en-GB"/>
        </w:rPr>
        <w:t xml:space="preserve">elates to the </w:t>
      </w:r>
      <w:r w:rsidR="001F58CF">
        <w:rPr>
          <w:b/>
          <w:bCs/>
          <w:sz w:val="27"/>
          <w:szCs w:val="27"/>
          <w:lang w:eastAsia="en-GB"/>
        </w:rPr>
        <w:t>l</w:t>
      </w:r>
      <w:r w:rsidRPr="00B92566">
        <w:rPr>
          <w:b/>
          <w:bCs/>
          <w:sz w:val="27"/>
          <w:szCs w:val="27"/>
          <w:lang w:eastAsia="en-GB"/>
        </w:rPr>
        <w:t xml:space="preserve">iterature </w:t>
      </w:r>
      <w:r w:rsidR="001F58CF">
        <w:rPr>
          <w:b/>
          <w:bCs/>
          <w:sz w:val="27"/>
          <w:szCs w:val="27"/>
          <w:lang w:eastAsia="en-GB"/>
        </w:rPr>
        <w:t>r</w:t>
      </w:r>
      <w:r w:rsidRPr="00B92566">
        <w:rPr>
          <w:b/>
          <w:bCs/>
          <w:sz w:val="27"/>
          <w:szCs w:val="27"/>
          <w:lang w:eastAsia="en-GB"/>
        </w:rPr>
        <w:t>eview:</w:t>
      </w:r>
    </w:p>
    <w:p w14:paraId="5573F2B1" w14:textId="77777777" w:rsidR="00B92566" w:rsidRPr="00B92566" w:rsidRDefault="00B92566" w:rsidP="00B92566">
      <w:pPr>
        <w:spacing w:before="100" w:beforeAutospacing="1" w:after="100" w:afterAutospacing="1"/>
        <w:rPr>
          <w:lang w:eastAsia="en-GB"/>
        </w:rPr>
      </w:pPr>
      <w:r w:rsidRPr="00B92566">
        <w:rPr>
          <w:lang w:eastAsia="en-GB"/>
        </w:rPr>
        <w:t>The work of this project builds upon the foundations laid in the literature regarding cryptographically secure pseudorandom number generators (CSPRNGs) and their role in encryption systems. Numerous studies have highlighted the vulnerabilities of traditional pseudorandom number generators (PRNGs) when used in cryptographic applications, particularly those that fail to meet entropy and unpredictability requirements. This project specifically addresses the security gaps identified in the literature, where weak PRNGs have led to successful attacks on cryptographic systems.</w:t>
      </w:r>
    </w:p>
    <w:p w14:paraId="5C325F91" w14:textId="77777777" w:rsidR="00B92566" w:rsidRPr="00B92566" w:rsidRDefault="00B92566" w:rsidP="00B92566">
      <w:pPr>
        <w:spacing w:before="100" w:beforeAutospacing="1" w:after="100" w:afterAutospacing="1"/>
        <w:rPr>
          <w:lang w:eastAsia="en-GB"/>
        </w:rPr>
      </w:pPr>
      <w:r w:rsidRPr="00B92566">
        <w:rPr>
          <w:lang w:eastAsia="en-GB"/>
        </w:rPr>
        <w:t>CSPRNGs have been widely researched in the context of secure communication, key generation, and cryptographic protocols. Several algorithms, including the Blum-Blum-Shub generator and Yarrow, have been proposed to increase randomness and unpredictability. However, many implementations trade off performance for security or fail to scale effectively for large systems. This project will seek to design a CSPRNG that not only meets cryptographic standards but also ensures high performance and scalability. The work will incorporate findings from previous studies that evaluated the statistical randomness and entropy of various algorithms, as well as recommendations for improving performance without compromising security.</w:t>
      </w:r>
    </w:p>
    <w:p w14:paraId="138933C4" w14:textId="1A04E9A6" w:rsidR="00B92566" w:rsidRPr="00B92566" w:rsidRDefault="00B92566" w:rsidP="00B92566">
      <w:pPr>
        <w:spacing w:before="100" w:beforeAutospacing="1" w:after="100" w:afterAutospacing="1"/>
        <w:outlineLvl w:val="2"/>
        <w:rPr>
          <w:b/>
          <w:bCs/>
          <w:sz w:val="27"/>
          <w:szCs w:val="27"/>
          <w:lang w:eastAsia="en-GB"/>
        </w:rPr>
      </w:pPr>
      <w:r w:rsidRPr="00B92566">
        <w:rPr>
          <w:b/>
          <w:bCs/>
          <w:sz w:val="27"/>
          <w:szCs w:val="27"/>
          <w:lang w:eastAsia="en-GB"/>
        </w:rPr>
        <w:lastRenderedPageBreak/>
        <w:t xml:space="preserve">Ethical </w:t>
      </w:r>
      <w:r w:rsidR="001F58CF">
        <w:rPr>
          <w:b/>
          <w:bCs/>
          <w:sz w:val="27"/>
          <w:szCs w:val="27"/>
          <w:lang w:eastAsia="en-GB"/>
        </w:rPr>
        <w:t>i</w:t>
      </w:r>
      <w:r w:rsidRPr="00B92566">
        <w:rPr>
          <w:b/>
          <w:bCs/>
          <w:sz w:val="27"/>
          <w:szCs w:val="27"/>
          <w:lang w:eastAsia="en-GB"/>
        </w:rPr>
        <w:t>ssues:</w:t>
      </w:r>
    </w:p>
    <w:p w14:paraId="1193A3DF" w14:textId="77777777" w:rsidR="00B92566" w:rsidRPr="00B92566" w:rsidRDefault="00B92566" w:rsidP="00B92566">
      <w:pPr>
        <w:spacing w:before="100" w:beforeAutospacing="1" w:after="100" w:afterAutospacing="1"/>
        <w:rPr>
          <w:lang w:eastAsia="en-GB"/>
        </w:rPr>
      </w:pPr>
      <w:r w:rsidRPr="00B92566">
        <w:rPr>
          <w:lang w:eastAsia="en-GB"/>
        </w:rPr>
        <w:t>There are minimal direct ethical concerns raised by this project, as it focuses on the design and implementation of a cryptographic tool. However, there are indirect ethical implications, particularly regarding the potential misuse of the technology. While the CSPRNG will be developed to protect sensitive data and ensure security, strong cryptographic tools can also be used by malicious actors to hide illegal activities. It is crucial that such tools are distributed responsibly, with careful consideration of the entities that may access and use them. In addition, responsible disclosure of any vulnerabilities discovered during the development process is essential to ensure the broader cryptographic community can respond to potential threats.</w:t>
      </w:r>
    </w:p>
    <w:p w14:paraId="6802684B" w14:textId="6718748C" w:rsidR="00B92566" w:rsidRPr="00B92566" w:rsidRDefault="00B92566" w:rsidP="00B92566">
      <w:pPr>
        <w:spacing w:before="100" w:beforeAutospacing="1" w:after="100" w:afterAutospacing="1"/>
        <w:outlineLvl w:val="2"/>
        <w:rPr>
          <w:b/>
          <w:bCs/>
          <w:sz w:val="27"/>
          <w:szCs w:val="27"/>
          <w:lang w:eastAsia="en-GB"/>
        </w:rPr>
      </w:pPr>
      <w:r w:rsidRPr="00B92566">
        <w:rPr>
          <w:b/>
          <w:bCs/>
          <w:sz w:val="27"/>
          <w:szCs w:val="27"/>
          <w:lang w:eastAsia="en-GB"/>
        </w:rPr>
        <w:t xml:space="preserve">Identification of </w:t>
      </w:r>
      <w:r w:rsidR="001F58CF">
        <w:rPr>
          <w:b/>
          <w:bCs/>
          <w:sz w:val="27"/>
          <w:szCs w:val="27"/>
          <w:lang w:eastAsia="en-GB"/>
        </w:rPr>
        <w:t>p</w:t>
      </w:r>
      <w:r w:rsidRPr="00B92566">
        <w:rPr>
          <w:b/>
          <w:bCs/>
          <w:sz w:val="27"/>
          <w:szCs w:val="27"/>
          <w:lang w:eastAsia="en-GB"/>
        </w:rPr>
        <w:t xml:space="preserve">rior </w:t>
      </w:r>
      <w:r w:rsidR="001F58CF">
        <w:rPr>
          <w:b/>
          <w:bCs/>
          <w:sz w:val="27"/>
          <w:szCs w:val="27"/>
          <w:lang w:eastAsia="en-GB"/>
        </w:rPr>
        <w:t>w</w:t>
      </w:r>
      <w:r w:rsidRPr="00B92566">
        <w:rPr>
          <w:b/>
          <w:bCs/>
          <w:sz w:val="27"/>
          <w:szCs w:val="27"/>
          <w:lang w:eastAsia="en-GB"/>
        </w:rPr>
        <w:t xml:space="preserve">ork and </w:t>
      </w:r>
      <w:r w:rsidR="001F58CF">
        <w:rPr>
          <w:b/>
          <w:bCs/>
          <w:sz w:val="27"/>
          <w:szCs w:val="27"/>
          <w:lang w:eastAsia="en-GB"/>
        </w:rPr>
        <w:t>t</w:t>
      </w:r>
      <w:r w:rsidRPr="00B92566">
        <w:rPr>
          <w:b/>
          <w:bCs/>
          <w:sz w:val="27"/>
          <w:szCs w:val="27"/>
          <w:lang w:eastAsia="en-GB"/>
        </w:rPr>
        <w:t xml:space="preserve">opic </w:t>
      </w:r>
      <w:r w:rsidR="001F58CF">
        <w:rPr>
          <w:b/>
          <w:bCs/>
          <w:sz w:val="27"/>
          <w:szCs w:val="27"/>
          <w:lang w:eastAsia="en-GB"/>
        </w:rPr>
        <w:t>f</w:t>
      </w:r>
      <w:r w:rsidRPr="00B92566">
        <w:rPr>
          <w:b/>
          <w:bCs/>
          <w:sz w:val="27"/>
          <w:szCs w:val="27"/>
          <w:lang w:eastAsia="en-GB"/>
        </w:rPr>
        <w:t>amiliarity:</w:t>
      </w:r>
    </w:p>
    <w:p w14:paraId="3F67ED9F" w14:textId="77777777" w:rsidR="00B92566" w:rsidRPr="00B92566" w:rsidRDefault="00B92566" w:rsidP="00B92566">
      <w:pPr>
        <w:spacing w:before="100" w:beforeAutospacing="1" w:after="100" w:afterAutospacing="1"/>
        <w:rPr>
          <w:lang w:eastAsia="en-GB"/>
        </w:rPr>
      </w:pPr>
      <w:r w:rsidRPr="00B92566">
        <w:rPr>
          <w:lang w:eastAsia="en-GB"/>
        </w:rPr>
        <w:t>A review of key sources reveals that much of the existing work in CSPRNGs has focused on statistical randomness tests, entropy analysis, and algorithm efficiency. Studies such as those by Menezes et al. (1997) on the Handbook of Applied Cryptography, Kelsey et al. (1999) on entropy collection, and Ferguson and Schneier’s (2003) work on Yarrow have provided foundational concepts in CSPRNG design and randomness testing. Other researchers like Koblitz and Menezes (2007) have focused on the mathematical underpinning of PRNG security, highlighting where failures can occur. This project will use their insights to avoid the vulnerabilities identified in previous work.</w:t>
      </w:r>
    </w:p>
    <w:p w14:paraId="1113C794" w14:textId="0D35BDDA" w:rsidR="00B92566" w:rsidRPr="00B92566" w:rsidRDefault="00B92566" w:rsidP="00B92566">
      <w:pPr>
        <w:spacing w:before="100" w:beforeAutospacing="1" w:after="100" w:afterAutospacing="1"/>
        <w:outlineLvl w:val="2"/>
        <w:rPr>
          <w:b/>
          <w:bCs/>
          <w:sz w:val="27"/>
          <w:szCs w:val="27"/>
          <w:lang w:eastAsia="en-GB"/>
        </w:rPr>
      </w:pPr>
      <w:r w:rsidRPr="00B92566">
        <w:rPr>
          <w:b/>
          <w:bCs/>
          <w:sz w:val="27"/>
          <w:szCs w:val="27"/>
          <w:lang w:eastAsia="en-GB"/>
        </w:rPr>
        <w:t xml:space="preserve">Literature </w:t>
      </w:r>
      <w:r w:rsidR="001F58CF">
        <w:rPr>
          <w:b/>
          <w:bCs/>
          <w:sz w:val="27"/>
          <w:szCs w:val="27"/>
          <w:lang w:eastAsia="en-GB"/>
        </w:rPr>
        <w:t>r</w:t>
      </w:r>
      <w:r w:rsidRPr="00B92566">
        <w:rPr>
          <w:b/>
          <w:bCs/>
          <w:sz w:val="27"/>
          <w:szCs w:val="27"/>
          <w:lang w:eastAsia="en-GB"/>
        </w:rPr>
        <w:t>eview:</w:t>
      </w:r>
    </w:p>
    <w:p w14:paraId="3EDC31F0" w14:textId="77777777" w:rsidR="00B92566" w:rsidRPr="00B92566" w:rsidRDefault="00B92566" w:rsidP="00B92566">
      <w:pPr>
        <w:numPr>
          <w:ilvl w:val="0"/>
          <w:numId w:val="16"/>
        </w:numPr>
        <w:spacing w:before="100" w:beforeAutospacing="1" w:after="100" w:afterAutospacing="1"/>
        <w:rPr>
          <w:lang w:eastAsia="en-GB"/>
        </w:rPr>
      </w:pPr>
      <w:r w:rsidRPr="00B92566">
        <w:rPr>
          <w:lang w:eastAsia="en-GB"/>
        </w:rPr>
        <w:t xml:space="preserve">Menezes, A., van Oorschot, P., &amp; Vanstone, S. (1997). </w:t>
      </w:r>
      <w:r w:rsidRPr="00B92566">
        <w:rPr>
          <w:i/>
          <w:iCs/>
          <w:lang w:eastAsia="en-GB"/>
        </w:rPr>
        <w:t>Handbook of Applied Cryptography</w:t>
      </w:r>
      <w:r w:rsidRPr="00B92566">
        <w:rPr>
          <w:lang w:eastAsia="en-GB"/>
        </w:rPr>
        <w:t>. CRC Press.</w:t>
      </w:r>
    </w:p>
    <w:p w14:paraId="20748E5E" w14:textId="77777777" w:rsidR="00B92566" w:rsidRPr="00B92566" w:rsidRDefault="00B92566" w:rsidP="00B92566">
      <w:pPr>
        <w:numPr>
          <w:ilvl w:val="0"/>
          <w:numId w:val="16"/>
        </w:numPr>
        <w:spacing w:before="100" w:beforeAutospacing="1" w:after="100" w:afterAutospacing="1"/>
        <w:rPr>
          <w:lang w:eastAsia="en-GB"/>
        </w:rPr>
      </w:pPr>
      <w:r w:rsidRPr="00B92566">
        <w:rPr>
          <w:lang w:eastAsia="en-GB"/>
        </w:rPr>
        <w:t xml:space="preserve">Kelsey, J., Schneier, B., Wagner, D., &amp; Hall, C. (1999). Cryptanalytic attacks on pseudorandom number generators. </w:t>
      </w:r>
      <w:r w:rsidRPr="00B92566">
        <w:rPr>
          <w:i/>
          <w:iCs/>
          <w:lang w:eastAsia="en-GB"/>
        </w:rPr>
        <w:t>Proceedings of the 5th International Workshop on Fast Software Encryption</w:t>
      </w:r>
      <w:r w:rsidRPr="00B92566">
        <w:rPr>
          <w:lang w:eastAsia="en-GB"/>
        </w:rPr>
        <w:t>.</w:t>
      </w:r>
    </w:p>
    <w:p w14:paraId="32867F3F" w14:textId="77777777" w:rsidR="00B92566" w:rsidRPr="00B92566" w:rsidRDefault="00B92566" w:rsidP="00B92566">
      <w:pPr>
        <w:numPr>
          <w:ilvl w:val="0"/>
          <w:numId w:val="16"/>
        </w:numPr>
        <w:spacing w:before="100" w:beforeAutospacing="1" w:after="100" w:afterAutospacing="1"/>
        <w:rPr>
          <w:lang w:eastAsia="en-GB"/>
        </w:rPr>
      </w:pPr>
      <w:r w:rsidRPr="00B92566">
        <w:rPr>
          <w:lang w:eastAsia="en-GB"/>
        </w:rPr>
        <w:t xml:space="preserve">Ferguson, N., &amp; Schneier, B. (2003). </w:t>
      </w:r>
      <w:r w:rsidRPr="00B92566">
        <w:rPr>
          <w:i/>
          <w:iCs/>
          <w:lang w:eastAsia="en-GB"/>
        </w:rPr>
        <w:t>Yarrow-160: Notes on the Design and Analysis of the Yarrow Cryptographic Pseudorandom Number Generator</w:t>
      </w:r>
      <w:r w:rsidRPr="00B92566">
        <w:rPr>
          <w:lang w:eastAsia="en-GB"/>
        </w:rPr>
        <w:t>. Springer.</w:t>
      </w:r>
    </w:p>
    <w:p w14:paraId="6CCC5838" w14:textId="77777777" w:rsidR="00B92566" w:rsidRPr="00B92566" w:rsidRDefault="00B92566" w:rsidP="00B92566">
      <w:pPr>
        <w:numPr>
          <w:ilvl w:val="0"/>
          <w:numId w:val="16"/>
        </w:numPr>
        <w:spacing w:before="100" w:beforeAutospacing="1" w:after="100" w:afterAutospacing="1"/>
        <w:rPr>
          <w:lang w:eastAsia="en-GB"/>
        </w:rPr>
      </w:pPr>
      <w:r w:rsidRPr="00B92566">
        <w:rPr>
          <w:lang w:eastAsia="en-GB"/>
        </w:rPr>
        <w:t xml:space="preserve">Koblitz, N., &amp; Menezes, A. (2007). Another look at "provable security". </w:t>
      </w:r>
      <w:r w:rsidRPr="00B92566">
        <w:rPr>
          <w:i/>
          <w:iCs/>
          <w:lang w:eastAsia="en-GB"/>
        </w:rPr>
        <w:t>Journal of Cryptology</w:t>
      </w:r>
      <w:r w:rsidRPr="00B92566">
        <w:rPr>
          <w:lang w:eastAsia="en-GB"/>
        </w:rPr>
        <w:t>.</w:t>
      </w:r>
    </w:p>
    <w:p w14:paraId="76614F5B" w14:textId="77777777" w:rsidR="00B92566" w:rsidRPr="00B92566" w:rsidRDefault="00B92566" w:rsidP="00B92566">
      <w:pPr>
        <w:numPr>
          <w:ilvl w:val="0"/>
          <w:numId w:val="16"/>
        </w:numPr>
        <w:spacing w:before="100" w:beforeAutospacing="1" w:after="100" w:afterAutospacing="1"/>
        <w:rPr>
          <w:lang w:eastAsia="en-GB"/>
        </w:rPr>
      </w:pPr>
      <w:r w:rsidRPr="00B92566">
        <w:rPr>
          <w:lang w:eastAsia="en-GB"/>
        </w:rPr>
        <w:t xml:space="preserve">Eastlake, D., &amp; Crocker, S. (1994). Randomness Recommendations for Security. </w:t>
      </w:r>
      <w:r w:rsidRPr="00B92566">
        <w:rPr>
          <w:i/>
          <w:iCs/>
          <w:lang w:eastAsia="en-GB"/>
        </w:rPr>
        <w:t>RFC 1750</w:t>
      </w:r>
      <w:r w:rsidRPr="00B92566">
        <w:rPr>
          <w:lang w:eastAsia="en-GB"/>
        </w:rPr>
        <w:t>.</w:t>
      </w:r>
    </w:p>
    <w:p w14:paraId="0E2E4F5F" w14:textId="797B0774" w:rsidR="00B92566" w:rsidRPr="00B92566" w:rsidRDefault="00B92566" w:rsidP="00B92566">
      <w:pPr>
        <w:numPr>
          <w:ilvl w:val="0"/>
          <w:numId w:val="16"/>
        </w:numPr>
        <w:spacing w:before="100" w:beforeAutospacing="1" w:after="100" w:afterAutospacing="1"/>
        <w:rPr>
          <w:lang w:eastAsia="en-GB"/>
        </w:rPr>
      </w:pPr>
      <w:r w:rsidRPr="00B92566">
        <w:rPr>
          <w:lang w:eastAsia="en-GB"/>
        </w:rPr>
        <w:t xml:space="preserve">Matsumoto, M., &amp; Nishimura, T. (1998). Mersenne Twister: A 623-dimensionally </w:t>
      </w:r>
      <w:r w:rsidRPr="00B92566">
        <w:rPr>
          <w:lang w:eastAsia="en-GB"/>
        </w:rPr>
        <w:t>Equi distributed</w:t>
      </w:r>
      <w:r w:rsidRPr="00B92566">
        <w:rPr>
          <w:lang w:eastAsia="en-GB"/>
        </w:rPr>
        <w:t xml:space="preserve"> uniform pseudorandom number generator. </w:t>
      </w:r>
      <w:r w:rsidRPr="00B92566">
        <w:rPr>
          <w:i/>
          <w:iCs/>
          <w:lang w:eastAsia="en-GB"/>
        </w:rPr>
        <w:t xml:space="preserve">ACM Transactions on </w:t>
      </w:r>
      <w:r w:rsidRPr="00B92566">
        <w:rPr>
          <w:i/>
          <w:iCs/>
          <w:lang w:eastAsia="en-GB"/>
        </w:rPr>
        <w:t>Modelling</w:t>
      </w:r>
      <w:r w:rsidRPr="00B92566">
        <w:rPr>
          <w:i/>
          <w:iCs/>
          <w:lang w:eastAsia="en-GB"/>
        </w:rPr>
        <w:t xml:space="preserve"> and Computer Simulation</w:t>
      </w:r>
      <w:r w:rsidRPr="00B92566">
        <w:rPr>
          <w:lang w:eastAsia="en-GB"/>
        </w:rPr>
        <w:t>.</w:t>
      </w:r>
    </w:p>
    <w:p w14:paraId="21A7A5FD" w14:textId="7E51AB3F" w:rsidR="00B92566" w:rsidRPr="00B92566" w:rsidRDefault="00B92566" w:rsidP="00B92566">
      <w:pPr>
        <w:spacing w:before="100" w:beforeAutospacing="1" w:after="100" w:afterAutospacing="1"/>
        <w:outlineLvl w:val="2"/>
        <w:rPr>
          <w:b/>
          <w:bCs/>
          <w:sz w:val="27"/>
          <w:szCs w:val="27"/>
          <w:lang w:eastAsia="en-GB"/>
        </w:rPr>
      </w:pPr>
      <w:r w:rsidRPr="00B92566">
        <w:rPr>
          <w:b/>
          <w:bCs/>
          <w:sz w:val="27"/>
          <w:szCs w:val="27"/>
          <w:lang w:eastAsia="en-GB"/>
        </w:rPr>
        <w:t xml:space="preserve">Relevant </w:t>
      </w:r>
      <w:r w:rsidR="001F58CF">
        <w:rPr>
          <w:b/>
          <w:bCs/>
          <w:sz w:val="27"/>
          <w:szCs w:val="27"/>
          <w:lang w:eastAsia="en-GB"/>
        </w:rPr>
        <w:t>m</w:t>
      </w:r>
      <w:r w:rsidRPr="00B92566">
        <w:rPr>
          <w:b/>
          <w:bCs/>
          <w:sz w:val="27"/>
          <w:szCs w:val="27"/>
          <w:lang w:eastAsia="en-GB"/>
        </w:rPr>
        <w:t xml:space="preserve">odels &amp; </w:t>
      </w:r>
      <w:r w:rsidR="001F58CF">
        <w:rPr>
          <w:b/>
          <w:bCs/>
          <w:sz w:val="27"/>
          <w:szCs w:val="27"/>
          <w:lang w:eastAsia="en-GB"/>
        </w:rPr>
        <w:t>c</w:t>
      </w:r>
      <w:r w:rsidRPr="00B92566">
        <w:rPr>
          <w:b/>
          <w:bCs/>
          <w:sz w:val="27"/>
          <w:szCs w:val="27"/>
          <w:lang w:eastAsia="en-GB"/>
        </w:rPr>
        <w:t>oncepts:</w:t>
      </w:r>
    </w:p>
    <w:p w14:paraId="37979069" w14:textId="77777777" w:rsidR="00B92566" w:rsidRDefault="00B92566" w:rsidP="00B92566">
      <w:pPr>
        <w:spacing w:before="100" w:beforeAutospacing="1" w:after="100" w:afterAutospacing="1"/>
        <w:rPr>
          <w:lang w:eastAsia="en-GB"/>
        </w:rPr>
      </w:pPr>
      <w:r w:rsidRPr="00B92566">
        <w:rPr>
          <w:lang w:eastAsia="en-GB"/>
        </w:rPr>
        <w:t>Key models used in this project include cryptographic security models that evaluate the unpredictability and entropy of the generated numbers. Additionally, randomness tests such as the NIST SP 800-22 and Diehard tests will be employed to ensure the generator meets recognized standards. Concepts of entropy collection and cryptographic security, as outlined in the works of Kelsey et al. (1999) and Schneier (2003), will be central to the project’s evaluation criteria.</w:t>
      </w:r>
    </w:p>
    <w:p w14:paraId="653408FE" w14:textId="77777777" w:rsidR="00B92566" w:rsidRDefault="00B92566" w:rsidP="00B92566">
      <w:pPr>
        <w:spacing w:before="100" w:beforeAutospacing="1" w:after="100" w:afterAutospacing="1"/>
        <w:rPr>
          <w:lang w:eastAsia="en-GB"/>
        </w:rPr>
      </w:pPr>
    </w:p>
    <w:p w14:paraId="6C2ECA35" w14:textId="54DD19CB" w:rsidR="00B92566" w:rsidRPr="00B92566" w:rsidRDefault="00B92566" w:rsidP="00B92566">
      <w:pPr>
        <w:spacing w:before="100" w:beforeAutospacing="1" w:after="100" w:afterAutospacing="1"/>
        <w:outlineLvl w:val="2"/>
        <w:rPr>
          <w:b/>
          <w:bCs/>
          <w:sz w:val="27"/>
          <w:szCs w:val="27"/>
          <w:lang w:eastAsia="en-GB"/>
        </w:rPr>
      </w:pPr>
      <w:r w:rsidRPr="00B92566">
        <w:rPr>
          <w:b/>
          <w:bCs/>
          <w:sz w:val="27"/>
          <w:szCs w:val="27"/>
          <w:lang w:eastAsia="en-GB"/>
        </w:rPr>
        <w:t xml:space="preserve">Project </w:t>
      </w:r>
      <w:r w:rsidR="001F58CF">
        <w:rPr>
          <w:b/>
          <w:bCs/>
          <w:sz w:val="27"/>
          <w:szCs w:val="27"/>
          <w:lang w:eastAsia="en-GB"/>
        </w:rPr>
        <w:t>d</w:t>
      </w:r>
      <w:r w:rsidRPr="00B92566">
        <w:rPr>
          <w:b/>
          <w:bCs/>
          <w:sz w:val="27"/>
          <w:szCs w:val="27"/>
          <w:lang w:eastAsia="en-GB"/>
        </w:rPr>
        <w:t>esign</w:t>
      </w:r>
    </w:p>
    <w:p w14:paraId="5A103542" w14:textId="698EA504" w:rsidR="00B92566" w:rsidRPr="00B92566" w:rsidRDefault="00B92566" w:rsidP="00B92566">
      <w:pPr>
        <w:spacing w:before="100" w:beforeAutospacing="1" w:after="100" w:afterAutospacing="1"/>
        <w:outlineLvl w:val="3"/>
        <w:rPr>
          <w:b/>
          <w:bCs/>
          <w:lang w:eastAsia="en-GB"/>
        </w:rPr>
      </w:pPr>
      <w:r w:rsidRPr="00B92566">
        <w:rPr>
          <w:b/>
          <w:bCs/>
          <w:lang w:eastAsia="en-GB"/>
        </w:rPr>
        <w:t xml:space="preserve">Development </w:t>
      </w:r>
      <w:r w:rsidR="001F58CF">
        <w:rPr>
          <w:b/>
          <w:bCs/>
          <w:lang w:eastAsia="en-GB"/>
        </w:rPr>
        <w:t>m</w:t>
      </w:r>
      <w:r w:rsidRPr="00B92566">
        <w:rPr>
          <w:b/>
          <w:bCs/>
          <w:lang w:eastAsia="en-GB"/>
        </w:rPr>
        <w:t>ethods:</w:t>
      </w:r>
    </w:p>
    <w:p w14:paraId="3AD8154B" w14:textId="77777777" w:rsidR="00B92566" w:rsidRPr="00B92566" w:rsidRDefault="00B92566" w:rsidP="00B92566">
      <w:pPr>
        <w:spacing w:before="100" w:beforeAutospacing="1" w:after="100" w:afterAutospacing="1"/>
        <w:rPr>
          <w:lang w:eastAsia="en-GB"/>
        </w:rPr>
      </w:pPr>
      <w:r w:rsidRPr="00B92566">
        <w:rPr>
          <w:lang w:eastAsia="en-GB"/>
        </w:rPr>
        <w:t xml:space="preserve">This project will use </w:t>
      </w:r>
      <w:r w:rsidRPr="00B92566">
        <w:rPr>
          <w:b/>
          <w:bCs/>
          <w:lang w:eastAsia="en-GB"/>
        </w:rPr>
        <w:t>Agile development methodology</w:t>
      </w:r>
      <w:r w:rsidRPr="00B92566">
        <w:rPr>
          <w:lang w:eastAsia="en-GB"/>
        </w:rPr>
        <w:t xml:space="preserve"> to design and implement the cryptographically secure pseudorandom number generator (CSPRNG). Agile is an iterative, incremental approach that allows for flexibility in design, constant feedback, and regular adaptations to project requirements. This method is appropriate for several reasons:</w:t>
      </w:r>
    </w:p>
    <w:p w14:paraId="0EB5C2CE" w14:textId="3DC895C9" w:rsidR="00B92566" w:rsidRPr="00B92566" w:rsidRDefault="00B92566" w:rsidP="00B92566">
      <w:pPr>
        <w:numPr>
          <w:ilvl w:val="0"/>
          <w:numId w:val="17"/>
        </w:numPr>
        <w:spacing w:before="100" w:beforeAutospacing="1" w:after="100" w:afterAutospacing="1"/>
        <w:rPr>
          <w:lang w:eastAsia="en-GB"/>
        </w:rPr>
      </w:pPr>
      <w:r w:rsidRPr="00B92566">
        <w:rPr>
          <w:b/>
          <w:bCs/>
          <w:lang w:eastAsia="en-GB"/>
        </w:rPr>
        <w:t xml:space="preserve">Incremental </w:t>
      </w:r>
      <w:r w:rsidR="001F58CF">
        <w:rPr>
          <w:b/>
          <w:bCs/>
          <w:lang w:eastAsia="en-GB"/>
        </w:rPr>
        <w:t>d</w:t>
      </w:r>
      <w:r w:rsidRPr="00B92566">
        <w:rPr>
          <w:b/>
          <w:bCs/>
          <w:lang w:eastAsia="en-GB"/>
        </w:rPr>
        <w:t>esign</w:t>
      </w:r>
      <w:r w:rsidRPr="00B92566">
        <w:rPr>
          <w:lang w:eastAsia="en-GB"/>
        </w:rPr>
        <w:t>: Cryptographic algorithms require rigorous testing and adjustments based on continuous feedback. Agile allows the project to be broken down into manageable increments, where each iteration focuses on developing and testing key components of the CSPRNG (e.g., entropy sources, randomness tests, performance analysis).</w:t>
      </w:r>
    </w:p>
    <w:p w14:paraId="6DFF032B" w14:textId="77777777" w:rsidR="00B92566" w:rsidRPr="00B92566" w:rsidRDefault="00B92566" w:rsidP="00B92566">
      <w:pPr>
        <w:numPr>
          <w:ilvl w:val="0"/>
          <w:numId w:val="17"/>
        </w:numPr>
        <w:spacing w:before="100" w:beforeAutospacing="1" w:after="100" w:afterAutospacing="1"/>
        <w:rPr>
          <w:lang w:eastAsia="en-GB"/>
        </w:rPr>
      </w:pPr>
      <w:r w:rsidRPr="00B92566">
        <w:rPr>
          <w:b/>
          <w:bCs/>
          <w:lang w:eastAsia="en-GB"/>
        </w:rPr>
        <w:t>Flexibility</w:t>
      </w:r>
      <w:r w:rsidRPr="00B92566">
        <w:rPr>
          <w:lang w:eastAsia="en-GB"/>
        </w:rPr>
        <w:t>: The field of cryptography is evolving, and new vulnerabilities or best practices might emerge during the project timeline. Agile allows for adjustments in design and strategy without disrupting the entire project timeline, ensuring the CSPRNG can incorporate the latest cryptographic standards and solutions.</w:t>
      </w:r>
    </w:p>
    <w:p w14:paraId="6B297A83" w14:textId="52DC18C9" w:rsidR="00B92566" w:rsidRPr="00B92566" w:rsidRDefault="00B92566" w:rsidP="00B92566">
      <w:pPr>
        <w:numPr>
          <w:ilvl w:val="0"/>
          <w:numId w:val="17"/>
        </w:numPr>
        <w:spacing w:before="100" w:beforeAutospacing="1" w:after="100" w:afterAutospacing="1"/>
        <w:rPr>
          <w:lang w:eastAsia="en-GB"/>
        </w:rPr>
      </w:pPr>
      <w:r w:rsidRPr="00B92566">
        <w:rPr>
          <w:b/>
          <w:bCs/>
          <w:lang w:eastAsia="en-GB"/>
        </w:rPr>
        <w:t xml:space="preserve">Continuous </w:t>
      </w:r>
      <w:r w:rsidR="001F58CF">
        <w:rPr>
          <w:b/>
          <w:bCs/>
          <w:lang w:eastAsia="en-GB"/>
        </w:rPr>
        <w:t>t</w:t>
      </w:r>
      <w:r w:rsidRPr="00B92566">
        <w:rPr>
          <w:b/>
          <w:bCs/>
          <w:lang w:eastAsia="en-GB"/>
        </w:rPr>
        <w:t xml:space="preserve">esting and </w:t>
      </w:r>
      <w:r w:rsidR="001F58CF">
        <w:rPr>
          <w:b/>
          <w:bCs/>
          <w:lang w:eastAsia="en-GB"/>
        </w:rPr>
        <w:t>i</w:t>
      </w:r>
      <w:r w:rsidRPr="00B92566">
        <w:rPr>
          <w:b/>
          <w:bCs/>
          <w:lang w:eastAsia="en-GB"/>
        </w:rPr>
        <w:t>ntegration</w:t>
      </w:r>
      <w:r w:rsidRPr="00B92566">
        <w:rPr>
          <w:lang w:eastAsia="en-GB"/>
        </w:rPr>
        <w:t>: Cryptographic systems must be thoroughly tested at each stage of development. Agile encourages frequent testing and feedback, ensuring that any issues in the algorithm’s randomness, performance, or security are identified early and addressed in the next development cycle.</w:t>
      </w:r>
    </w:p>
    <w:p w14:paraId="314DD107" w14:textId="7D5C4EEA" w:rsidR="00B92566" w:rsidRPr="00B92566" w:rsidRDefault="00B92566" w:rsidP="00B92566">
      <w:pPr>
        <w:spacing w:before="100" w:beforeAutospacing="1" w:after="100" w:afterAutospacing="1"/>
        <w:rPr>
          <w:lang w:eastAsia="en-GB"/>
        </w:rPr>
      </w:pPr>
      <w:r w:rsidRPr="00B92566">
        <w:rPr>
          <w:lang w:eastAsia="en-GB"/>
        </w:rPr>
        <w:t xml:space="preserve">Furthermore, </w:t>
      </w:r>
      <w:r w:rsidR="001F58CF">
        <w:rPr>
          <w:b/>
          <w:bCs/>
          <w:lang w:eastAsia="en-GB"/>
        </w:rPr>
        <w:t>t</w:t>
      </w:r>
      <w:r w:rsidRPr="00B92566">
        <w:rPr>
          <w:b/>
          <w:bCs/>
          <w:lang w:eastAsia="en-GB"/>
        </w:rPr>
        <w:t>est-</w:t>
      </w:r>
      <w:r w:rsidR="001F58CF">
        <w:rPr>
          <w:b/>
          <w:bCs/>
          <w:lang w:eastAsia="en-GB"/>
        </w:rPr>
        <w:t>d</w:t>
      </w:r>
      <w:r w:rsidRPr="00B92566">
        <w:rPr>
          <w:b/>
          <w:bCs/>
          <w:lang w:eastAsia="en-GB"/>
        </w:rPr>
        <w:t xml:space="preserve">riven </w:t>
      </w:r>
      <w:r w:rsidR="001F58CF">
        <w:rPr>
          <w:b/>
          <w:bCs/>
          <w:lang w:eastAsia="en-GB"/>
        </w:rPr>
        <w:t>d</w:t>
      </w:r>
      <w:r w:rsidRPr="00B92566">
        <w:rPr>
          <w:b/>
          <w:bCs/>
          <w:lang w:eastAsia="en-GB"/>
        </w:rPr>
        <w:t>evelopment (TDD)</w:t>
      </w:r>
      <w:r w:rsidRPr="00B92566">
        <w:rPr>
          <w:lang w:eastAsia="en-GB"/>
        </w:rPr>
        <w:t xml:space="preserve"> will complement the Agile methodology. TDD emphasizes writing tests before writing the actual code, which is particularly useful in cryptographic systems to ensure that the algorithm meets its security and randomness objectives before further development proceeds.</w:t>
      </w:r>
    </w:p>
    <w:p w14:paraId="1158C081" w14:textId="61F8419C" w:rsidR="00B92566" w:rsidRPr="00B92566" w:rsidRDefault="00B92566" w:rsidP="00B92566">
      <w:pPr>
        <w:spacing w:before="100" w:beforeAutospacing="1" w:after="100" w:afterAutospacing="1"/>
        <w:outlineLvl w:val="3"/>
        <w:rPr>
          <w:b/>
          <w:bCs/>
          <w:lang w:eastAsia="en-GB"/>
        </w:rPr>
      </w:pPr>
      <w:r w:rsidRPr="00B92566">
        <w:rPr>
          <w:b/>
          <w:bCs/>
          <w:lang w:eastAsia="en-GB"/>
        </w:rPr>
        <w:t xml:space="preserve">Development </w:t>
      </w:r>
      <w:r w:rsidR="001F58CF">
        <w:rPr>
          <w:b/>
          <w:bCs/>
          <w:lang w:eastAsia="en-GB"/>
        </w:rPr>
        <w:t>t</w:t>
      </w:r>
      <w:r w:rsidRPr="00B92566">
        <w:rPr>
          <w:b/>
          <w:bCs/>
          <w:lang w:eastAsia="en-GB"/>
        </w:rPr>
        <w:t>ools:</w:t>
      </w:r>
    </w:p>
    <w:p w14:paraId="14DDC8DE" w14:textId="77777777" w:rsidR="00B92566" w:rsidRPr="00B92566" w:rsidRDefault="00B92566" w:rsidP="00B92566">
      <w:pPr>
        <w:spacing w:before="100" w:beforeAutospacing="1" w:after="100" w:afterAutospacing="1"/>
        <w:rPr>
          <w:lang w:eastAsia="en-GB"/>
        </w:rPr>
      </w:pPr>
      <w:r w:rsidRPr="00B92566">
        <w:rPr>
          <w:lang w:eastAsia="en-GB"/>
        </w:rPr>
        <w:t>To build the CSPRNG, the following tools and technologies will be used:</w:t>
      </w:r>
    </w:p>
    <w:p w14:paraId="1B6FA260" w14:textId="0B1B2AC6" w:rsidR="00B92566" w:rsidRPr="00B92566" w:rsidRDefault="00B92566" w:rsidP="00B92566">
      <w:pPr>
        <w:numPr>
          <w:ilvl w:val="0"/>
          <w:numId w:val="18"/>
        </w:numPr>
        <w:spacing w:before="100" w:beforeAutospacing="1" w:after="100" w:afterAutospacing="1"/>
        <w:rPr>
          <w:lang w:eastAsia="en-GB"/>
        </w:rPr>
      </w:pPr>
      <w:r w:rsidRPr="00B92566">
        <w:rPr>
          <w:b/>
          <w:bCs/>
          <w:lang w:eastAsia="en-GB"/>
        </w:rPr>
        <w:t xml:space="preserve">Programming </w:t>
      </w:r>
      <w:r w:rsidR="001F58CF">
        <w:rPr>
          <w:b/>
          <w:bCs/>
          <w:lang w:eastAsia="en-GB"/>
        </w:rPr>
        <w:t>l</w:t>
      </w:r>
      <w:r w:rsidRPr="00B92566">
        <w:rPr>
          <w:b/>
          <w:bCs/>
          <w:lang w:eastAsia="en-GB"/>
        </w:rPr>
        <w:t>anguage</w:t>
      </w:r>
      <w:r w:rsidRPr="00B92566">
        <w:rPr>
          <w:lang w:eastAsia="en-GB"/>
        </w:rPr>
        <w:t>:</w:t>
      </w:r>
    </w:p>
    <w:p w14:paraId="24B4F96B" w14:textId="77777777" w:rsidR="00B92566" w:rsidRPr="00B92566" w:rsidRDefault="00B92566" w:rsidP="00B92566">
      <w:pPr>
        <w:numPr>
          <w:ilvl w:val="1"/>
          <w:numId w:val="18"/>
        </w:numPr>
        <w:spacing w:before="100" w:beforeAutospacing="1" w:after="100" w:afterAutospacing="1"/>
        <w:rPr>
          <w:lang w:eastAsia="en-GB"/>
        </w:rPr>
      </w:pPr>
      <w:r w:rsidRPr="00B92566">
        <w:rPr>
          <w:b/>
          <w:bCs/>
          <w:lang w:eastAsia="en-GB"/>
        </w:rPr>
        <w:t>Python</w:t>
      </w:r>
      <w:r w:rsidRPr="00B92566">
        <w:rPr>
          <w:lang w:eastAsia="en-GB"/>
        </w:rPr>
        <w:t xml:space="preserve"> and </w:t>
      </w:r>
      <w:r w:rsidRPr="00B92566">
        <w:rPr>
          <w:b/>
          <w:bCs/>
          <w:lang w:eastAsia="en-GB"/>
        </w:rPr>
        <w:t>C</w:t>
      </w:r>
      <w:r w:rsidRPr="00B92566">
        <w:rPr>
          <w:lang w:eastAsia="en-GB"/>
        </w:rPr>
        <w:t xml:space="preserve"> will be the primary programming languages used in this project. Python’s extensive library support and readability make it a preferred choice for rapid prototyping and testing. Additionally, the well-established cryptographic libraries like </w:t>
      </w:r>
      <w:r w:rsidRPr="00B92566">
        <w:rPr>
          <w:i/>
          <w:iCs/>
          <w:lang w:eastAsia="en-GB"/>
        </w:rPr>
        <w:t>PyCryptodome</w:t>
      </w:r>
      <w:r w:rsidRPr="00B92566">
        <w:rPr>
          <w:lang w:eastAsia="en-GB"/>
        </w:rPr>
        <w:t xml:space="preserve"> will help in the initial development and testing phases.</w:t>
      </w:r>
    </w:p>
    <w:p w14:paraId="4DD14EB8" w14:textId="77777777" w:rsidR="00B92566" w:rsidRPr="00B92566" w:rsidRDefault="00B92566" w:rsidP="00B92566">
      <w:pPr>
        <w:numPr>
          <w:ilvl w:val="1"/>
          <w:numId w:val="18"/>
        </w:numPr>
        <w:spacing w:before="100" w:beforeAutospacing="1" w:after="100" w:afterAutospacing="1"/>
        <w:rPr>
          <w:lang w:eastAsia="en-GB"/>
        </w:rPr>
      </w:pPr>
      <w:r w:rsidRPr="00B92566">
        <w:rPr>
          <w:b/>
          <w:bCs/>
          <w:lang w:eastAsia="en-GB"/>
        </w:rPr>
        <w:t>C</w:t>
      </w:r>
      <w:r w:rsidRPr="00B92566">
        <w:rPr>
          <w:lang w:eastAsia="en-GB"/>
        </w:rPr>
        <w:t xml:space="preserve"> will be used to implement the final CSPRNG version because it offers the low-level control necessary for optimizing performance and security, especially for cryptographic applications where memory management and speed are critical.</w:t>
      </w:r>
    </w:p>
    <w:p w14:paraId="71C5C24E" w14:textId="60723EA2" w:rsidR="00B92566" w:rsidRPr="00B92566" w:rsidRDefault="00B92566" w:rsidP="00B92566">
      <w:pPr>
        <w:numPr>
          <w:ilvl w:val="0"/>
          <w:numId w:val="18"/>
        </w:numPr>
        <w:spacing w:before="100" w:beforeAutospacing="1" w:after="100" w:afterAutospacing="1"/>
        <w:rPr>
          <w:lang w:eastAsia="en-GB"/>
        </w:rPr>
      </w:pPr>
      <w:r w:rsidRPr="00B92566">
        <w:rPr>
          <w:b/>
          <w:bCs/>
          <w:lang w:eastAsia="en-GB"/>
        </w:rPr>
        <w:t xml:space="preserve">Cryptographic </w:t>
      </w:r>
      <w:r w:rsidR="001F58CF">
        <w:rPr>
          <w:b/>
          <w:bCs/>
          <w:lang w:eastAsia="en-GB"/>
        </w:rPr>
        <w:t>l</w:t>
      </w:r>
      <w:r w:rsidRPr="00B92566">
        <w:rPr>
          <w:b/>
          <w:bCs/>
          <w:lang w:eastAsia="en-GB"/>
        </w:rPr>
        <w:t>ibraries</w:t>
      </w:r>
      <w:r w:rsidRPr="00B92566">
        <w:rPr>
          <w:lang w:eastAsia="en-GB"/>
        </w:rPr>
        <w:t>:</w:t>
      </w:r>
    </w:p>
    <w:p w14:paraId="4ABC25E4" w14:textId="77777777" w:rsidR="00B92566" w:rsidRPr="00B92566" w:rsidRDefault="00B92566" w:rsidP="00B92566">
      <w:pPr>
        <w:numPr>
          <w:ilvl w:val="1"/>
          <w:numId w:val="18"/>
        </w:numPr>
        <w:spacing w:before="100" w:beforeAutospacing="1" w:after="100" w:afterAutospacing="1"/>
        <w:rPr>
          <w:lang w:eastAsia="en-GB"/>
        </w:rPr>
      </w:pPr>
      <w:r w:rsidRPr="00B92566">
        <w:rPr>
          <w:b/>
          <w:bCs/>
          <w:lang w:eastAsia="en-GB"/>
        </w:rPr>
        <w:t>PyCryptodome</w:t>
      </w:r>
      <w:r w:rsidRPr="00B92566">
        <w:rPr>
          <w:lang w:eastAsia="en-GB"/>
        </w:rPr>
        <w:t xml:space="preserve"> (Python) will be used for rapid prototyping and conducting early-stage entropy tests and randomness evaluations.</w:t>
      </w:r>
    </w:p>
    <w:p w14:paraId="2F0689E6" w14:textId="77777777" w:rsidR="00B92566" w:rsidRPr="00B92566" w:rsidRDefault="00B92566" w:rsidP="00B92566">
      <w:pPr>
        <w:numPr>
          <w:ilvl w:val="1"/>
          <w:numId w:val="18"/>
        </w:numPr>
        <w:spacing w:before="100" w:beforeAutospacing="1" w:after="100" w:afterAutospacing="1"/>
        <w:rPr>
          <w:lang w:eastAsia="en-GB"/>
        </w:rPr>
      </w:pPr>
      <w:r w:rsidRPr="00B92566">
        <w:rPr>
          <w:b/>
          <w:bCs/>
          <w:lang w:eastAsia="en-GB"/>
        </w:rPr>
        <w:t>OpenSSL</w:t>
      </w:r>
      <w:r w:rsidRPr="00B92566">
        <w:rPr>
          <w:lang w:eastAsia="en-GB"/>
        </w:rPr>
        <w:t xml:space="preserve"> (C) will provide cryptographic functions and help in integrating the final CSPRNG with existing cryptographic libraries.</w:t>
      </w:r>
    </w:p>
    <w:p w14:paraId="28E50FE0" w14:textId="249819E7" w:rsidR="00B92566" w:rsidRPr="00B92566" w:rsidRDefault="00B92566" w:rsidP="00B92566">
      <w:pPr>
        <w:numPr>
          <w:ilvl w:val="0"/>
          <w:numId w:val="18"/>
        </w:numPr>
        <w:spacing w:before="100" w:beforeAutospacing="1" w:after="100" w:afterAutospacing="1"/>
        <w:rPr>
          <w:lang w:eastAsia="en-GB"/>
        </w:rPr>
      </w:pPr>
      <w:r w:rsidRPr="00B92566">
        <w:rPr>
          <w:b/>
          <w:bCs/>
          <w:lang w:eastAsia="en-GB"/>
        </w:rPr>
        <w:t xml:space="preserve">Randomness </w:t>
      </w:r>
      <w:r w:rsidR="001F58CF">
        <w:rPr>
          <w:b/>
          <w:bCs/>
          <w:lang w:eastAsia="en-GB"/>
        </w:rPr>
        <w:t>t</w:t>
      </w:r>
      <w:r w:rsidRPr="00B92566">
        <w:rPr>
          <w:b/>
          <w:bCs/>
          <w:lang w:eastAsia="en-GB"/>
        </w:rPr>
        <w:t xml:space="preserve">esting </w:t>
      </w:r>
      <w:r w:rsidR="001F58CF">
        <w:rPr>
          <w:b/>
          <w:bCs/>
          <w:lang w:eastAsia="en-GB"/>
        </w:rPr>
        <w:t>t</w:t>
      </w:r>
      <w:r w:rsidRPr="00B92566">
        <w:rPr>
          <w:b/>
          <w:bCs/>
          <w:lang w:eastAsia="en-GB"/>
        </w:rPr>
        <w:t>ools</w:t>
      </w:r>
      <w:r w:rsidRPr="00B92566">
        <w:rPr>
          <w:lang w:eastAsia="en-GB"/>
        </w:rPr>
        <w:t>:</w:t>
      </w:r>
    </w:p>
    <w:p w14:paraId="769EDD9D" w14:textId="77777777" w:rsidR="00B92566" w:rsidRPr="00B92566" w:rsidRDefault="00B92566" w:rsidP="00B92566">
      <w:pPr>
        <w:numPr>
          <w:ilvl w:val="1"/>
          <w:numId w:val="18"/>
        </w:numPr>
        <w:spacing w:before="100" w:beforeAutospacing="1" w:after="100" w:afterAutospacing="1"/>
        <w:rPr>
          <w:lang w:eastAsia="en-GB"/>
        </w:rPr>
      </w:pPr>
      <w:r w:rsidRPr="00B92566">
        <w:rPr>
          <w:b/>
          <w:bCs/>
          <w:lang w:eastAsia="en-GB"/>
        </w:rPr>
        <w:lastRenderedPageBreak/>
        <w:t>NIST SP 800-22</w:t>
      </w:r>
      <w:r w:rsidRPr="00B92566">
        <w:rPr>
          <w:lang w:eastAsia="en-GB"/>
        </w:rPr>
        <w:t xml:space="preserve"> randomness test suite will be used to evaluate the randomness and statistical soundness of the generated numbers.</w:t>
      </w:r>
    </w:p>
    <w:p w14:paraId="47A8B6B0" w14:textId="77777777" w:rsidR="00B92566" w:rsidRPr="00B92566" w:rsidRDefault="00B92566" w:rsidP="00B92566">
      <w:pPr>
        <w:numPr>
          <w:ilvl w:val="1"/>
          <w:numId w:val="18"/>
        </w:numPr>
        <w:spacing w:before="100" w:beforeAutospacing="1" w:after="100" w:afterAutospacing="1"/>
        <w:rPr>
          <w:lang w:eastAsia="en-GB"/>
        </w:rPr>
      </w:pPr>
      <w:r w:rsidRPr="00B92566">
        <w:rPr>
          <w:b/>
          <w:bCs/>
          <w:lang w:eastAsia="en-GB"/>
        </w:rPr>
        <w:t>Diehard tests</w:t>
      </w:r>
      <w:r w:rsidRPr="00B92566">
        <w:rPr>
          <w:lang w:eastAsia="en-GB"/>
        </w:rPr>
        <w:t xml:space="preserve"> will also be applied to measure the quality of randomness.</w:t>
      </w:r>
    </w:p>
    <w:p w14:paraId="2E755215" w14:textId="77777777" w:rsidR="00B92566" w:rsidRPr="00B92566" w:rsidRDefault="00B92566" w:rsidP="00B92566">
      <w:pPr>
        <w:numPr>
          <w:ilvl w:val="1"/>
          <w:numId w:val="18"/>
        </w:numPr>
        <w:spacing w:before="100" w:beforeAutospacing="1" w:after="100" w:afterAutospacing="1"/>
        <w:rPr>
          <w:lang w:eastAsia="en-GB"/>
        </w:rPr>
      </w:pPr>
      <w:r w:rsidRPr="00B92566">
        <w:rPr>
          <w:lang w:eastAsia="en-GB"/>
        </w:rPr>
        <w:t>These testing tools will ensure that the CSPRNG adheres to global standards for secure randomness.</w:t>
      </w:r>
    </w:p>
    <w:p w14:paraId="65DAC8CB" w14:textId="2E6C7FC7" w:rsidR="00B92566" w:rsidRPr="00B92566" w:rsidRDefault="00B92566" w:rsidP="00B92566">
      <w:pPr>
        <w:numPr>
          <w:ilvl w:val="0"/>
          <w:numId w:val="18"/>
        </w:numPr>
        <w:spacing w:before="100" w:beforeAutospacing="1" w:after="100" w:afterAutospacing="1"/>
        <w:rPr>
          <w:lang w:eastAsia="en-GB"/>
        </w:rPr>
      </w:pPr>
      <w:r w:rsidRPr="00B92566">
        <w:rPr>
          <w:b/>
          <w:bCs/>
          <w:lang w:eastAsia="en-GB"/>
        </w:rPr>
        <w:t xml:space="preserve">Version </w:t>
      </w:r>
      <w:r w:rsidR="001F58CF">
        <w:rPr>
          <w:b/>
          <w:bCs/>
          <w:lang w:eastAsia="en-GB"/>
        </w:rPr>
        <w:t>c</w:t>
      </w:r>
      <w:r w:rsidRPr="00B92566">
        <w:rPr>
          <w:b/>
          <w:bCs/>
          <w:lang w:eastAsia="en-GB"/>
        </w:rPr>
        <w:t>ontrol</w:t>
      </w:r>
      <w:r w:rsidRPr="00B92566">
        <w:rPr>
          <w:lang w:eastAsia="en-GB"/>
        </w:rPr>
        <w:t>:</w:t>
      </w:r>
    </w:p>
    <w:p w14:paraId="1555F36F" w14:textId="77777777" w:rsidR="00B92566" w:rsidRPr="00B92566" w:rsidRDefault="00B92566" w:rsidP="00B92566">
      <w:pPr>
        <w:numPr>
          <w:ilvl w:val="1"/>
          <w:numId w:val="18"/>
        </w:numPr>
        <w:spacing w:before="100" w:beforeAutospacing="1" w:after="100" w:afterAutospacing="1"/>
        <w:rPr>
          <w:lang w:eastAsia="en-GB"/>
        </w:rPr>
      </w:pPr>
      <w:r w:rsidRPr="00B92566">
        <w:rPr>
          <w:b/>
          <w:bCs/>
          <w:lang w:eastAsia="en-GB"/>
        </w:rPr>
        <w:t>Git</w:t>
      </w:r>
      <w:r w:rsidRPr="00B92566">
        <w:rPr>
          <w:lang w:eastAsia="en-GB"/>
        </w:rPr>
        <w:t xml:space="preserve"> will be used for version control to ensure the project's iterations are tracked effectively. This will also allow for collaborative work and easy rollback to previous versions in case a particular approach or modification is proven ineffective.</w:t>
      </w:r>
    </w:p>
    <w:p w14:paraId="1D689B14" w14:textId="1256C70C" w:rsidR="00B92566" w:rsidRPr="00B92566" w:rsidRDefault="00B92566" w:rsidP="00B92566">
      <w:pPr>
        <w:numPr>
          <w:ilvl w:val="0"/>
          <w:numId w:val="18"/>
        </w:numPr>
        <w:spacing w:before="100" w:beforeAutospacing="1" w:after="100" w:afterAutospacing="1"/>
        <w:rPr>
          <w:lang w:eastAsia="en-GB"/>
        </w:rPr>
      </w:pPr>
      <w:r w:rsidRPr="00B92566">
        <w:rPr>
          <w:b/>
          <w:bCs/>
          <w:lang w:eastAsia="en-GB"/>
        </w:rPr>
        <w:t xml:space="preserve">Integrated </w:t>
      </w:r>
      <w:r w:rsidR="001F58CF">
        <w:rPr>
          <w:b/>
          <w:bCs/>
          <w:lang w:eastAsia="en-GB"/>
        </w:rPr>
        <w:t>d</w:t>
      </w:r>
      <w:r w:rsidRPr="00B92566">
        <w:rPr>
          <w:b/>
          <w:bCs/>
          <w:lang w:eastAsia="en-GB"/>
        </w:rPr>
        <w:t xml:space="preserve">evelopment </w:t>
      </w:r>
      <w:r w:rsidR="001F58CF">
        <w:rPr>
          <w:b/>
          <w:bCs/>
          <w:lang w:eastAsia="en-GB"/>
        </w:rPr>
        <w:t>e</w:t>
      </w:r>
      <w:r w:rsidRPr="00B92566">
        <w:rPr>
          <w:b/>
          <w:bCs/>
          <w:lang w:eastAsia="en-GB"/>
        </w:rPr>
        <w:t>nvironment (IDE)</w:t>
      </w:r>
      <w:r w:rsidRPr="00B92566">
        <w:rPr>
          <w:lang w:eastAsia="en-GB"/>
        </w:rPr>
        <w:t>:</w:t>
      </w:r>
    </w:p>
    <w:p w14:paraId="5112191E" w14:textId="320C9F59" w:rsidR="00B92566" w:rsidRPr="00B92566" w:rsidRDefault="00B92566" w:rsidP="00B92566">
      <w:pPr>
        <w:numPr>
          <w:ilvl w:val="1"/>
          <w:numId w:val="18"/>
        </w:numPr>
        <w:spacing w:before="100" w:beforeAutospacing="1" w:after="100" w:afterAutospacing="1"/>
        <w:rPr>
          <w:lang w:eastAsia="en-GB"/>
        </w:rPr>
      </w:pPr>
      <w:r w:rsidRPr="00B92566">
        <w:rPr>
          <w:b/>
          <w:bCs/>
          <w:lang w:eastAsia="en-GB"/>
        </w:rPr>
        <w:t xml:space="preserve">Visual </w:t>
      </w:r>
      <w:r w:rsidR="001F58CF">
        <w:rPr>
          <w:b/>
          <w:bCs/>
          <w:lang w:eastAsia="en-GB"/>
        </w:rPr>
        <w:t>s</w:t>
      </w:r>
      <w:r w:rsidRPr="00B92566">
        <w:rPr>
          <w:b/>
          <w:bCs/>
          <w:lang w:eastAsia="en-GB"/>
        </w:rPr>
        <w:t xml:space="preserve">tudio </w:t>
      </w:r>
      <w:r w:rsidR="001F58CF">
        <w:rPr>
          <w:b/>
          <w:bCs/>
          <w:lang w:eastAsia="en-GB"/>
        </w:rPr>
        <w:t>c</w:t>
      </w:r>
      <w:r w:rsidRPr="00B92566">
        <w:rPr>
          <w:b/>
          <w:bCs/>
          <w:lang w:eastAsia="en-GB"/>
        </w:rPr>
        <w:t>ode</w:t>
      </w:r>
      <w:r w:rsidRPr="00B92566">
        <w:rPr>
          <w:lang w:eastAsia="en-GB"/>
        </w:rPr>
        <w:t xml:space="preserve"> will be the main development environment for Python, while </w:t>
      </w:r>
      <w:r w:rsidRPr="00B92566">
        <w:rPr>
          <w:b/>
          <w:bCs/>
          <w:lang w:eastAsia="en-GB"/>
        </w:rPr>
        <w:t>CLion</w:t>
      </w:r>
      <w:r w:rsidRPr="00B92566">
        <w:rPr>
          <w:lang w:eastAsia="en-GB"/>
        </w:rPr>
        <w:t xml:space="preserve"> will be used for C development. Both IDEs provide necessary debugging and plugin support for cryptographic development and are conducive to continuous integration workflows.</w:t>
      </w:r>
    </w:p>
    <w:p w14:paraId="3E5A7F59" w14:textId="2752BFE3" w:rsidR="00B92566" w:rsidRPr="00B92566" w:rsidRDefault="00B92566" w:rsidP="00B92566">
      <w:pPr>
        <w:spacing w:before="100" w:beforeAutospacing="1" w:after="100" w:afterAutospacing="1"/>
        <w:outlineLvl w:val="3"/>
        <w:rPr>
          <w:b/>
          <w:bCs/>
          <w:lang w:eastAsia="en-GB"/>
        </w:rPr>
      </w:pPr>
      <w:r w:rsidRPr="00B92566">
        <w:rPr>
          <w:b/>
          <w:bCs/>
          <w:lang w:eastAsia="en-GB"/>
        </w:rPr>
        <w:t xml:space="preserve">Data </w:t>
      </w:r>
      <w:r w:rsidR="001F58CF">
        <w:rPr>
          <w:b/>
          <w:bCs/>
          <w:lang w:eastAsia="en-GB"/>
        </w:rPr>
        <w:t>c</w:t>
      </w:r>
      <w:r w:rsidRPr="00B92566">
        <w:rPr>
          <w:b/>
          <w:bCs/>
          <w:lang w:eastAsia="en-GB"/>
        </w:rPr>
        <w:t xml:space="preserve">ollection and </w:t>
      </w:r>
      <w:r w:rsidR="001F58CF">
        <w:rPr>
          <w:b/>
          <w:bCs/>
          <w:lang w:eastAsia="en-GB"/>
        </w:rPr>
        <w:t>a</w:t>
      </w:r>
      <w:r w:rsidRPr="00B92566">
        <w:rPr>
          <w:b/>
          <w:bCs/>
          <w:lang w:eastAsia="en-GB"/>
        </w:rPr>
        <w:t>nalysis:</w:t>
      </w:r>
    </w:p>
    <w:p w14:paraId="30D43EF1" w14:textId="77777777" w:rsidR="00B92566" w:rsidRPr="00B92566" w:rsidRDefault="00B92566" w:rsidP="00B92566">
      <w:pPr>
        <w:spacing w:before="100" w:beforeAutospacing="1" w:after="100" w:afterAutospacing="1"/>
        <w:rPr>
          <w:lang w:eastAsia="en-GB"/>
        </w:rPr>
      </w:pPr>
      <w:r w:rsidRPr="00B92566">
        <w:rPr>
          <w:lang w:eastAsia="en-GB"/>
        </w:rPr>
        <w:t>The data collected during this project will mainly consist of:</w:t>
      </w:r>
    </w:p>
    <w:p w14:paraId="597F7393" w14:textId="50B7D679" w:rsidR="00B92566" w:rsidRPr="00B92566" w:rsidRDefault="00B92566" w:rsidP="00B92566">
      <w:pPr>
        <w:numPr>
          <w:ilvl w:val="0"/>
          <w:numId w:val="19"/>
        </w:numPr>
        <w:spacing w:before="100" w:beforeAutospacing="1" w:after="100" w:afterAutospacing="1"/>
        <w:rPr>
          <w:lang w:eastAsia="en-GB"/>
        </w:rPr>
      </w:pPr>
      <w:r w:rsidRPr="00B92566">
        <w:rPr>
          <w:b/>
          <w:bCs/>
          <w:lang w:eastAsia="en-GB"/>
        </w:rPr>
        <w:t xml:space="preserve">Randomness </w:t>
      </w:r>
      <w:r w:rsidR="001F58CF">
        <w:rPr>
          <w:b/>
          <w:bCs/>
          <w:lang w:eastAsia="en-GB"/>
        </w:rPr>
        <w:t>t</w:t>
      </w:r>
      <w:r w:rsidRPr="00B92566">
        <w:rPr>
          <w:b/>
          <w:bCs/>
          <w:lang w:eastAsia="en-GB"/>
        </w:rPr>
        <w:t xml:space="preserve">est </w:t>
      </w:r>
      <w:r w:rsidR="001F58CF">
        <w:rPr>
          <w:b/>
          <w:bCs/>
          <w:lang w:eastAsia="en-GB"/>
        </w:rPr>
        <w:t>r</w:t>
      </w:r>
      <w:r w:rsidRPr="00B92566">
        <w:rPr>
          <w:b/>
          <w:bCs/>
          <w:lang w:eastAsia="en-GB"/>
        </w:rPr>
        <w:t>esults</w:t>
      </w:r>
      <w:r w:rsidRPr="00B92566">
        <w:rPr>
          <w:lang w:eastAsia="en-GB"/>
        </w:rPr>
        <w:t>: These include statistical measures of the randomness of the generated numbers from NIST SP 800-22 and Diehard tests.</w:t>
      </w:r>
    </w:p>
    <w:p w14:paraId="0981A7F2" w14:textId="52BB9081" w:rsidR="00B92566" w:rsidRPr="00B92566" w:rsidRDefault="00B92566" w:rsidP="00B92566">
      <w:pPr>
        <w:numPr>
          <w:ilvl w:val="0"/>
          <w:numId w:val="19"/>
        </w:numPr>
        <w:spacing w:before="100" w:beforeAutospacing="1" w:after="100" w:afterAutospacing="1"/>
        <w:rPr>
          <w:lang w:eastAsia="en-GB"/>
        </w:rPr>
      </w:pPr>
      <w:r w:rsidRPr="00B92566">
        <w:rPr>
          <w:b/>
          <w:bCs/>
          <w:lang w:eastAsia="en-GB"/>
        </w:rPr>
        <w:t xml:space="preserve">Performance </w:t>
      </w:r>
      <w:r w:rsidR="001F58CF">
        <w:rPr>
          <w:b/>
          <w:bCs/>
          <w:lang w:eastAsia="en-GB"/>
        </w:rPr>
        <w:t>m</w:t>
      </w:r>
      <w:r w:rsidRPr="00B92566">
        <w:rPr>
          <w:b/>
          <w:bCs/>
          <w:lang w:eastAsia="en-GB"/>
        </w:rPr>
        <w:t>etrics</w:t>
      </w:r>
      <w:r w:rsidRPr="00B92566">
        <w:rPr>
          <w:lang w:eastAsia="en-GB"/>
        </w:rPr>
        <w:t>: Data on the CSPRNG’s speed, memory usage, and scalability across various hardware environments will be gathered to ensure that the generator is efficient and suitable for large-scale deployment.</w:t>
      </w:r>
    </w:p>
    <w:p w14:paraId="4E14A4B6" w14:textId="04717A5C" w:rsidR="00B92566" w:rsidRPr="00B92566" w:rsidRDefault="00B92566" w:rsidP="00B92566">
      <w:pPr>
        <w:numPr>
          <w:ilvl w:val="0"/>
          <w:numId w:val="19"/>
        </w:numPr>
        <w:spacing w:before="100" w:beforeAutospacing="1" w:after="100" w:afterAutospacing="1"/>
        <w:rPr>
          <w:lang w:eastAsia="en-GB"/>
        </w:rPr>
      </w:pPr>
      <w:r w:rsidRPr="00B92566">
        <w:rPr>
          <w:b/>
          <w:bCs/>
          <w:lang w:eastAsia="en-GB"/>
        </w:rPr>
        <w:t xml:space="preserve">Entropy </w:t>
      </w:r>
      <w:r w:rsidR="001F58CF">
        <w:rPr>
          <w:b/>
          <w:bCs/>
          <w:lang w:eastAsia="en-GB"/>
        </w:rPr>
        <w:t>s</w:t>
      </w:r>
      <w:r w:rsidRPr="00B92566">
        <w:rPr>
          <w:b/>
          <w:bCs/>
          <w:lang w:eastAsia="en-GB"/>
        </w:rPr>
        <w:t xml:space="preserve">ource </w:t>
      </w:r>
      <w:r w:rsidR="001F58CF">
        <w:rPr>
          <w:b/>
          <w:bCs/>
          <w:lang w:eastAsia="en-GB"/>
        </w:rPr>
        <w:t>a</w:t>
      </w:r>
      <w:r w:rsidRPr="00B92566">
        <w:rPr>
          <w:b/>
          <w:bCs/>
          <w:lang w:eastAsia="en-GB"/>
        </w:rPr>
        <w:t>nalysis</w:t>
      </w:r>
      <w:r w:rsidRPr="00B92566">
        <w:rPr>
          <w:lang w:eastAsia="en-GB"/>
        </w:rPr>
        <w:t>: The quality of the entropy sources will be evaluated based on their unpredictability and the absence of patterns or bias in the generated numbers.</w:t>
      </w:r>
    </w:p>
    <w:p w14:paraId="08FFC3FF" w14:textId="75646913" w:rsidR="00B92566" w:rsidRPr="00B92566" w:rsidRDefault="00B92566" w:rsidP="00B92566">
      <w:pPr>
        <w:spacing w:before="100" w:beforeAutospacing="1" w:after="100" w:afterAutospacing="1"/>
        <w:rPr>
          <w:lang w:eastAsia="en-GB"/>
        </w:rPr>
      </w:pPr>
      <w:r w:rsidRPr="00B92566">
        <w:rPr>
          <w:b/>
          <w:bCs/>
          <w:lang w:eastAsia="en-GB"/>
        </w:rPr>
        <w:t xml:space="preserve">Data </w:t>
      </w:r>
      <w:r w:rsidR="001F58CF">
        <w:rPr>
          <w:b/>
          <w:bCs/>
          <w:lang w:eastAsia="en-GB"/>
        </w:rPr>
        <w:t>a</w:t>
      </w:r>
      <w:r w:rsidRPr="00B92566">
        <w:rPr>
          <w:b/>
          <w:bCs/>
          <w:lang w:eastAsia="en-GB"/>
        </w:rPr>
        <w:t xml:space="preserve">nalysis </w:t>
      </w:r>
      <w:r w:rsidR="001F58CF">
        <w:rPr>
          <w:b/>
          <w:bCs/>
          <w:lang w:eastAsia="en-GB"/>
        </w:rPr>
        <w:t>m</w:t>
      </w:r>
      <w:r w:rsidRPr="00B92566">
        <w:rPr>
          <w:b/>
          <w:bCs/>
          <w:lang w:eastAsia="en-GB"/>
        </w:rPr>
        <w:t>ethodology</w:t>
      </w:r>
      <w:r w:rsidRPr="00B92566">
        <w:rPr>
          <w:lang w:eastAsia="en-GB"/>
        </w:rPr>
        <w:t>:</w:t>
      </w:r>
    </w:p>
    <w:p w14:paraId="570EB400" w14:textId="6E7562C7" w:rsidR="00B92566" w:rsidRPr="00B92566" w:rsidRDefault="00B92566" w:rsidP="00B92566">
      <w:pPr>
        <w:numPr>
          <w:ilvl w:val="0"/>
          <w:numId w:val="20"/>
        </w:numPr>
        <w:spacing w:before="100" w:beforeAutospacing="1" w:after="100" w:afterAutospacing="1"/>
        <w:rPr>
          <w:lang w:eastAsia="en-GB"/>
        </w:rPr>
      </w:pPr>
      <w:r w:rsidRPr="00B92566">
        <w:rPr>
          <w:b/>
          <w:bCs/>
          <w:lang w:eastAsia="en-GB"/>
        </w:rPr>
        <w:t xml:space="preserve">Randomness </w:t>
      </w:r>
      <w:r w:rsidR="001F58CF">
        <w:rPr>
          <w:b/>
          <w:bCs/>
          <w:lang w:eastAsia="en-GB"/>
        </w:rPr>
        <w:t>a</w:t>
      </w:r>
      <w:r w:rsidRPr="00B92566">
        <w:rPr>
          <w:b/>
          <w:bCs/>
          <w:lang w:eastAsia="en-GB"/>
        </w:rPr>
        <w:t>nalysis</w:t>
      </w:r>
      <w:r w:rsidRPr="00B92566">
        <w:rPr>
          <w:lang w:eastAsia="en-GB"/>
        </w:rPr>
        <w:t>: The test results from NIST and Diehard will be interpreted to ensure the CSPRNG produces statistically random output. This involves calculating p-values for various tests (e.g., frequency test, block frequency test, runs test) to ensure that the output follows a truly random distribution.</w:t>
      </w:r>
    </w:p>
    <w:p w14:paraId="6A1C3DD6" w14:textId="53A3953C" w:rsidR="00B92566" w:rsidRPr="00B92566" w:rsidRDefault="00B92566" w:rsidP="00B92566">
      <w:pPr>
        <w:numPr>
          <w:ilvl w:val="0"/>
          <w:numId w:val="20"/>
        </w:numPr>
        <w:spacing w:before="100" w:beforeAutospacing="1" w:after="100" w:afterAutospacing="1"/>
        <w:rPr>
          <w:lang w:eastAsia="en-GB"/>
        </w:rPr>
      </w:pPr>
      <w:r w:rsidRPr="00B92566">
        <w:rPr>
          <w:b/>
          <w:bCs/>
          <w:lang w:eastAsia="en-GB"/>
        </w:rPr>
        <w:t xml:space="preserve">Performance </w:t>
      </w:r>
      <w:r w:rsidR="001F58CF">
        <w:rPr>
          <w:b/>
          <w:bCs/>
          <w:lang w:eastAsia="en-GB"/>
        </w:rPr>
        <w:t>a</w:t>
      </w:r>
      <w:r w:rsidRPr="00B92566">
        <w:rPr>
          <w:b/>
          <w:bCs/>
          <w:lang w:eastAsia="en-GB"/>
        </w:rPr>
        <w:t>nalysis</w:t>
      </w:r>
      <w:r w:rsidRPr="00B92566">
        <w:rPr>
          <w:lang w:eastAsia="en-GB"/>
        </w:rPr>
        <w:t xml:space="preserve">: Collected data on execution time and resource consumption will be </w:t>
      </w:r>
      <w:r w:rsidRPr="00B92566">
        <w:rPr>
          <w:lang w:eastAsia="en-GB"/>
        </w:rPr>
        <w:t>analysed</w:t>
      </w:r>
      <w:r w:rsidRPr="00B92566">
        <w:rPr>
          <w:lang w:eastAsia="en-GB"/>
        </w:rPr>
        <w:t xml:space="preserve"> using statistical tools to evaluate the generator’s efficiency. The goal is to optimize for a balance between security and performance without introducing any vulnerabilities.</w:t>
      </w:r>
    </w:p>
    <w:p w14:paraId="587D32C7" w14:textId="4BF670CF" w:rsidR="00B92566" w:rsidRPr="00B92566" w:rsidRDefault="00B92566" w:rsidP="00B92566">
      <w:pPr>
        <w:numPr>
          <w:ilvl w:val="0"/>
          <w:numId w:val="20"/>
        </w:numPr>
        <w:spacing w:before="100" w:beforeAutospacing="1" w:after="100" w:afterAutospacing="1"/>
        <w:rPr>
          <w:lang w:eastAsia="en-GB"/>
        </w:rPr>
      </w:pPr>
      <w:r w:rsidRPr="00B92566">
        <w:rPr>
          <w:b/>
          <w:bCs/>
          <w:lang w:eastAsia="en-GB"/>
        </w:rPr>
        <w:t xml:space="preserve">Security </w:t>
      </w:r>
      <w:r w:rsidR="001F58CF">
        <w:rPr>
          <w:b/>
          <w:bCs/>
          <w:lang w:eastAsia="en-GB"/>
        </w:rPr>
        <w:t>e</w:t>
      </w:r>
      <w:r w:rsidRPr="00B92566">
        <w:rPr>
          <w:b/>
          <w:bCs/>
          <w:lang w:eastAsia="en-GB"/>
        </w:rPr>
        <w:t>valuation</w:t>
      </w:r>
      <w:r w:rsidRPr="00B92566">
        <w:rPr>
          <w:lang w:eastAsia="en-GB"/>
        </w:rPr>
        <w:t>: Using the collected test data, the CSPRNG will undergo cryptanalysis simulations to detect any patterns or vulnerabilities. This involves ensuring that the generator’s output cannot be predicted even if part of the internal state is known.</w:t>
      </w:r>
    </w:p>
    <w:p w14:paraId="5611D5AE" w14:textId="77777777" w:rsidR="00B92566" w:rsidRPr="00B92566" w:rsidRDefault="00B92566" w:rsidP="00B92566">
      <w:pPr>
        <w:spacing w:before="100" w:beforeAutospacing="1" w:after="100" w:afterAutospacing="1"/>
        <w:outlineLvl w:val="3"/>
        <w:rPr>
          <w:b/>
          <w:bCs/>
          <w:lang w:eastAsia="en-GB"/>
        </w:rPr>
      </w:pPr>
      <w:r w:rsidRPr="00B92566">
        <w:rPr>
          <w:b/>
          <w:bCs/>
          <w:lang w:eastAsia="en-GB"/>
        </w:rPr>
        <w:t>Conclusion:</w:t>
      </w:r>
    </w:p>
    <w:p w14:paraId="053F68CE" w14:textId="77777777" w:rsidR="00B92566" w:rsidRDefault="00B92566" w:rsidP="00B92566">
      <w:pPr>
        <w:spacing w:before="100" w:beforeAutospacing="1" w:after="100" w:afterAutospacing="1"/>
        <w:rPr>
          <w:lang w:eastAsia="en-GB"/>
        </w:rPr>
      </w:pPr>
      <w:r w:rsidRPr="00B92566">
        <w:rPr>
          <w:lang w:eastAsia="en-GB"/>
        </w:rPr>
        <w:t>By combining Agile development with TDD and using tools like Python, C, NIST SP 800-22, and Diehard tests, this project ensures that the CSPRNG will be robust, efficient, and secure. The data collected during development will guide the optimization of the generator’s randomness and performance, while continuous testing will ensure that it meets global cryptographic standards.</w:t>
      </w:r>
    </w:p>
    <w:p w14:paraId="2B997194" w14:textId="77777777" w:rsidR="00B92566" w:rsidRDefault="00B92566" w:rsidP="00B92566">
      <w:pPr>
        <w:spacing w:before="100" w:beforeAutospacing="1" w:after="100" w:afterAutospacing="1"/>
        <w:rPr>
          <w:lang w:eastAsia="en-GB"/>
        </w:rPr>
      </w:pPr>
    </w:p>
    <w:p w14:paraId="347A4B0B" w14:textId="77777777" w:rsidR="005C4658" w:rsidRPr="005C4658" w:rsidRDefault="005C4658" w:rsidP="005C4658">
      <w:pPr>
        <w:spacing w:before="100" w:beforeAutospacing="1" w:after="100" w:afterAutospacing="1"/>
        <w:outlineLvl w:val="2"/>
        <w:rPr>
          <w:b/>
          <w:bCs/>
          <w:sz w:val="27"/>
          <w:szCs w:val="27"/>
          <w:lang w:eastAsia="en-GB"/>
        </w:rPr>
      </w:pPr>
      <w:r w:rsidRPr="005C4658">
        <w:rPr>
          <w:b/>
          <w:bCs/>
          <w:sz w:val="27"/>
          <w:szCs w:val="27"/>
          <w:lang w:eastAsia="en-GB"/>
        </w:rPr>
        <w:t>Resources/Planning</w:t>
      </w:r>
    </w:p>
    <w:p w14:paraId="529DB88A" w14:textId="21ED2851" w:rsidR="005C4658" w:rsidRPr="005C4658" w:rsidRDefault="005C4658" w:rsidP="005C4658">
      <w:pPr>
        <w:spacing w:before="100" w:beforeAutospacing="1" w:after="100" w:afterAutospacing="1"/>
        <w:outlineLvl w:val="3"/>
        <w:rPr>
          <w:b/>
          <w:bCs/>
          <w:lang w:eastAsia="en-GB"/>
        </w:rPr>
      </w:pPr>
      <w:r w:rsidRPr="005C4658">
        <w:rPr>
          <w:b/>
          <w:bCs/>
          <w:lang w:eastAsia="en-GB"/>
        </w:rPr>
        <w:t xml:space="preserve">List of </w:t>
      </w:r>
      <w:r w:rsidR="001F58CF">
        <w:rPr>
          <w:b/>
          <w:bCs/>
          <w:lang w:eastAsia="en-GB"/>
        </w:rPr>
        <w:t>d</w:t>
      </w:r>
      <w:r w:rsidRPr="005C4658">
        <w:rPr>
          <w:b/>
          <w:bCs/>
          <w:lang w:eastAsia="en-GB"/>
        </w:rPr>
        <w:t>eliverables:</w:t>
      </w:r>
    </w:p>
    <w:p w14:paraId="07BD7448" w14:textId="368A2083" w:rsidR="005C4658" w:rsidRPr="005C4658" w:rsidRDefault="005C4658" w:rsidP="005C4658">
      <w:pPr>
        <w:numPr>
          <w:ilvl w:val="0"/>
          <w:numId w:val="23"/>
        </w:numPr>
        <w:spacing w:before="100" w:beforeAutospacing="1" w:after="100" w:afterAutospacing="1"/>
        <w:rPr>
          <w:lang w:eastAsia="en-GB"/>
        </w:rPr>
      </w:pPr>
      <w:r w:rsidRPr="005C4658">
        <w:rPr>
          <w:b/>
          <w:bCs/>
          <w:lang w:eastAsia="en-GB"/>
        </w:rPr>
        <w:t xml:space="preserve">CSPRNG </w:t>
      </w:r>
      <w:r w:rsidR="001F58CF">
        <w:rPr>
          <w:b/>
          <w:bCs/>
          <w:lang w:eastAsia="en-GB"/>
        </w:rPr>
        <w:t>p</w:t>
      </w:r>
      <w:r w:rsidRPr="005C4658">
        <w:rPr>
          <w:b/>
          <w:bCs/>
          <w:lang w:eastAsia="en-GB"/>
        </w:rPr>
        <w:t>rototype:</w:t>
      </w:r>
      <w:r w:rsidRPr="005C4658">
        <w:rPr>
          <w:lang w:eastAsia="en-GB"/>
        </w:rPr>
        <w:t xml:space="preserve"> A fully functional cryptographically secure pseudorandom number generator implemented in Python (for prototyping) and C (for performance optimization).</w:t>
      </w:r>
    </w:p>
    <w:p w14:paraId="0A22A216" w14:textId="4AF6EE8E" w:rsidR="005C4658" w:rsidRPr="005C4658" w:rsidRDefault="005C4658" w:rsidP="005C4658">
      <w:pPr>
        <w:numPr>
          <w:ilvl w:val="0"/>
          <w:numId w:val="23"/>
        </w:numPr>
        <w:spacing w:before="100" w:beforeAutospacing="1" w:after="100" w:afterAutospacing="1"/>
        <w:rPr>
          <w:lang w:eastAsia="en-GB"/>
        </w:rPr>
      </w:pPr>
      <w:r w:rsidRPr="005C4658">
        <w:rPr>
          <w:b/>
          <w:bCs/>
          <w:lang w:eastAsia="en-GB"/>
        </w:rPr>
        <w:t xml:space="preserve">R Script for </w:t>
      </w:r>
      <w:r w:rsidR="001F58CF">
        <w:rPr>
          <w:b/>
          <w:bCs/>
          <w:lang w:eastAsia="en-GB"/>
        </w:rPr>
        <w:t>r</w:t>
      </w:r>
      <w:r w:rsidRPr="005C4658">
        <w:rPr>
          <w:b/>
          <w:bCs/>
          <w:lang w:eastAsia="en-GB"/>
        </w:rPr>
        <w:t xml:space="preserve">andomness </w:t>
      </w:r>
      <w:r w:rsidR="001F58CF">
        <w:rPr>
          <w:b/>
          <w:bCs/>
          <w:lang w:eastAsia="en-GB"/>
        </w:rPr>
        <w:t>t</w:t>
      </w:r>
      <w:r w:rsidRPr="005C4658">
        <w:rPr>
          <w:b/>
          <w:bCs/>
          <w:lang w:eastAsia="en-GB"/>
        </w:rPr>
        <w:t>esting:</w:t>
      </w:r>
      <w:r w:rsidRPr="005C4658">
        <w:rPr>
          <w:lang w:eastAsia="en-GB"/>
        </w:rPr>
        <w:t xml:space="preserve"> R scripts developed for statistical analysis and visualization of the CSPRNG output, using packages like </w:t>
      </w:r>
      <w:r w:rsidRPr="005C4658">
        <w:rPr>
          <w:rFonts w:ascii="Courier New" w:hAnsi="Courier New" w:cs="Courier New"/>
          <w:sz w:val="20"/>
          <w:szCs w:val="20"/>
          <w:lang w:eastAsia="en-GB"/>
        </w:rPr>
        <w:t>ggplot2</w:t>
      </w:r>
      <w:r w:rsidRPr="005C4658">
        <w:rPr>
          <w:lang w:eastAsia="en-GB"/>
        </w:rPr>
        <w:t xml:space="preserve">, </w:t>
      </w:r>
      <w:r w:rsidRPr="005C4658">
        <w:rPr>
          <w:rFonts w:ascii="Courier New" w:hAnsi="Courier New" w:cs="Courier New"/>
          <w:sz w:val="20"/>
          <w:szCs w:val="20"/>
          <w:lang w:eastAsia="en-GB"/>
        </w:rPr>
        <w:t>stats</w:t>
      </w:r>
      <w:r w:rsidRPr="005C4658">
        <w:rPr>
          <w:lang w:eastAsia="en-GB"/>
        </w:rPr>
        <w:t xml:space="preserve">, and </w:t>
      </w:r>
      <w:r w:rsidRPr="005C4658">
        <w:rPr>
          <w:rFonts w:ascii="Courier New" w:hAnsi="Courier New" w:cs="Courier New"/>
          <w:sz w:val="20"/>
          <w:szCs w:val="20"/>
          <w:lang w:eastAsia="en-GB"/>
        </w:rPr>
        <w:t>random</w:t>
      </w:r>
      <w:r w:rsidRPr="005C4658">
        <w:rPr>
          <w:lang w:eastAsia="en-GB"/>
        </w:rPr>
        <w:t>.</w:t>
      </w:r>
    </w:p>
    <w:p w14:paraId="6DB0D4BF" w14:textId="6C3FFF1B" w:rsidR="005C4658" w:rsidRPr="005C4658" w:rsidRDefault="005C4658" w:rsidP="005C4658">
      <w:pPr>
        <w:numPr>
          <w:ilvl w:val="0"/>
          <w:numId w:val="23"/>
        </w:numPr>
        <w:spacing w:before="100" w:beforeAutospacing="1" w:after="100" w:afterAutospacing="1"/>
        <w:rPr>
          <w:lang w:eastAsia="en-GB"/>
        </w:rPr>
      </w:pPr>
      <w:r w:rsidRPr="005C4658">
        <w:rPr>
          <w:b/>
          <w:bCs/>
          <w:lang w:eastAsia="en-GB"/>
        </w:rPr>
        <w:t xml:space="preserve">Statistical </w:t>
      </w:r>
      <w:r w:rsidR="001F58CF">
        <w:rPr>
          <w:b/>
          <w:bCs/>
          <w:lang w:eastAsia="en-GB"/>
        </w:rPr>
        <w:t>t</w:t>
      </w:r>
      <w:r w:rsidRPr="005C4658">
        <w:rPr>
          <w:b/>
          <w:bCs/>
          <w:lang w:eastAsia="en-GB"/>
        </w:rPr>
        <w:t xml:space="preserve">est </w:t>
      </w:r>
      <w:r w:rsidR="001F58CF">
        <w:rPr>
          <w:b/>
          <w:bCs/>
          <w:lang w:eastAsia="en-GB"/>
        </w:rPr>
        <w:t>r</w:t>
      </w:r>
      <w:r w:rsidRPr="005C4658">
        <w:rPr>
          <w:b/>
          <w:bCs/>
          <w:lang w:eastAsia="en-GB"/>
        </w:rPr>
        <w:t>esults:</w:t>
      </w:r>
      <w:r w:rsidRPr="005C4658">
        <w:rPr>
          <w:lang w:eastAsia="en-GB"/>
        </w:rPr>
        <w:t xml:space="preserve"> Reports on randomness and entropy, including NIST SP 800-22 and Diehard test outcomes.</w:t>
      </w:r>
    </w:p>
    <w:p w14:paraId="33DE8A6A" w14:textId="4624C38E" w:rsidR="005C4658" w:rsidRPr="005C4658" w:rsidRDefault="005C4658" w:rsidP="005C4658">
      <w:pPr>
        <w:numPr>
          <w:ilvl w:val="0"/>
          <w:numId w:val="23"/>
        </w:numPr>
        <w:spacing w:before="100" w:beforeAutospacing="1" w:after="100" w:afterAutospacing="1"/>
        <w:rPr>
          <w:lang w:eastAsia="en-GB"/>
        </w:rPr>
      </w:pPr>
      <w:r w:rsidRPr="005C4658">
        <w:rPr>
          <w:b/>
          <w:bCs/>
          <w:lang w:eastAsia="en-GB"/>
        </w:rPr>
        <w:t xml:space="preserve">Security and </w:t>
      </w:r>
      <w:r w:rsidR="001F58CF">
        <w:rPr>
          <w:b/>
          <w:bCs/>
          <w:lang w:eastAsia="en-GB"/>
        </w:rPr>
        <w:t>p</w:t>
      </w:r>
      <w:r w:rsidRPr="005C4658">
        <w:rPr>
          <w:b/>
          <w:bCs/>
          <w:lang w:eastAsia="en-GB"/>
        </w:rPr>
        <w:t xml:space="preserve">erformance </w:t>
      </w:r>
      <w:r w:rsidR="001F58CF">
        <w:rPr>
          <w:b/>
          <w:bCs/>
          <w:lang w:eastAsia="en-GB"/>
        </w:rPr>
        <w:t>r</w:t>
      </w:r>
      <w:r w:rsidRPr="005C4658">
        <w:rPr>
          <w:b/>
          <w:bCs/>
          <w:lang w:eastAsia="en-GB"/>
        </w:rPr>
        <w:t>eport:</w:t>
      </w:r>
      <w:r w:rsidRPr="005C4658">
        <w:rPr>
          <w:lang w:eastAsia="en-GB"/>
        </w:rPr>
        <w:t xml:space="preserve"> A comprehensive analysis of the CSPRNG's security against cryptographic attacks and its performance in terms of speed and resource usage.</w:t>
      </w:r>
    </w:p>
    <w:p w14:paraId="7B70D50D" w14:textId="253CA63B" w:rsidR="005C4658" w:rsidRPr="005C4658" w:rsidRDefault="005C4658" w:rsidP="005C4658">
      <w:pPr>
        <w:numPr>
          <w:ilvl w:val="0"/>
          <w:numId w:val="23"/>
        </w:numPr>
        <w:spacing w:before="100" w:beforeAutospacing="1" w:after="100" w:afterAutospacing="1"/>
        <w:rPr>
          <w:lang w:eastAsia="en-GB"/>
        </w:rPr>
      </w:pPr>
      <w:r w:rsidRPr="005C4658">
        <w:rPr>
          <w:b/>
          <w:bCs/>
          <w:lang w:eastAsia="en-GB"/>
        </w:rPr>
        <w:t xml:space="preserve">Source </w:t>
      </w:r>
      <w:r w:rsidR="001F58CF">
        <w:rPr>
          <w:b/>
          <w:bCs/>
          <w:lang w:eastAsia="en-GB"/>
        </w:rPr>
        <w:t>c</w:t>
      </w:r>
      <w:r w:rsidRPr="005C4658">
        <w:rPr>
          <w:b/>
          <w:bCs/>
          <w:lang w:eastAsia="en-GB"/>
        </w:rPr>
        <w:t xml:space="preserve">ode and </w:t>
      </w:r>
      <w:r w:rsidR="001F58CF">
        <w:rPr>
          <w:b/>
          <w:bCs/>
          <w:lang w:eastAsia="en-GB"/>
        </w:rPr>
        <w:t>d</w:t>
      </w:r>
      <w:r w:rsidRPr="005C4658">
        <w:rPr>
          <w:b/>
          <w:bCs/>
          <w:lang w:eastAsia="en-GB"/>
        </w:rPr>
        <w:t>ocumentation:</w:t>
      </w:r>
      <w:r w:rsidRPr="005C4658">
        <w:rPr>
          <w:lang w:eastAsia="en-GB"/>
        </w:rPr>
        <w:t xml:space="preserve"> Complete codebase with detailed documentation for the CSPRNG, including integration guidelines, user instructions, and R script usage.</w:t>
      </w:r>
    </w:p>
    <w:p w14:paraId="32AA5E0B" w14:textId="5AF03332" w:rsidR="005C4658" w:rsidRPr="005C4658" w:rsidRDefault="005C4658" w:rsidP="005C4658">
      <w:pPr>
        <w:numPr>
          <w:ilvl w:val="0"/>
          <w:numId w:val="23"/>
        </w:numPr>
        <w:spacing w:before="100" w:beforeAutospacing="1" w:after="100" w:afterAutospacing="1"/>
        <w:rPr>
          <w:lang w:eastAsia="en-GB"/>
        </w:rPr>
      </w:pPr>
      <w:r w:rsidRPr="005C4658">
        <w:rPr>
          <w:b/>
          <w:bCs/>
          <w:lang w:eastAsia="en-GB"/>
        </w:rPr>
        <w:t xml:space="preserve">Final </w:t>
      </w:r>
      <w:r w:rsidR="001F58CF">
        <w:rPr>
          <w:b/>
          <w:bCs/>
          <w:lang w:eastAsia="en-GB"/>
        </w:rPr>
        <w:t>p</w:t>
      </w:r>
      <w:r w:rsidRPr="005C4658">
        <w:rPr>
          <w:b/>
          <w:bCs/>
          <w:lang w:eastAsia="en-GB"/>
        </w:rPr>
        <w:t xml:space="preserve">roject </w:t>
      </w:r>
      <w:r w:rsidR="001F58CF">
        <w:rPr>
          <w:b/>
          <w:bCs/>
          <w:lang w:eastAsia="en-GB"/>
        </w:rPr>
        <w:t>r</w:t>
      </w:r>
      <w:r w:rsidRPr="005C4658">
        <w:rPr>
          <w:b/>
          <w:bCs/>
          <w:lang w:eastAsia="en-GB"/>
        </w:rPr>
        <w:t>eport:</w:t>
      </w:r>
      <w:r w:rsidRPr="005C4658">
        <w:rPr>
          <w:lang w:eastAsia="en-GB"/>
        </w:rPr>
        <w:t xml:space="preserve"> A project summary, including methodologies, results, and recommendations.</w:t>
      </w:r>
    </w:p>
    <w:p w14:paraId="4CE68B76" w14:textId="77777777" w:rsidR="005C4658" w:rsidRPr="005C4658" w:rsidRDefault="005C4658" w:rsidP="005C4658">
      <w:pPr>
        <w:numPr>
          <w:ilvl w:val="0"/>
          <w:numId w:val="23"/>
        </w:numPr>
        <w:spacing w:before="100" w:beforeAutospacing="1" w:after="100" w:afterAutospacing="1"/>
        <w:rPr>
          <w:lang w:eastAsia="en-GB"/>
        </w:rPr>
      </w:pPr>
      <w:r w:rsidRPr="005C4658">
        <w:rPr>
          <w:b/>
          <w:bCs/>
          <w:lang w:eastAsia="en-GB"/>
        </w:rPr>
        <w:t>Presentation:</w:t>
      </w:r>
      <w:r w:rsidRPr="005C4658">
        <w:rPr>
          <w:lang w:eastAsia="en-GB"/>
        </w:rPr>
        <w:t xml:space="preserve"> A presentation showcasing the project’s objectives, results, and final implementation.</w:t>
      </w:r>
    </w:p>
    <w:p w14:paraId="438101F0" w14:textId="25B62F9E" w:rsidR="005C4658" w:rsidRPr="005C4658" w:rsidRDefault="005C4658" w:rsidP="005C4658">
      <w:pPr>
        <w:spacing w:before="100" w:beforeAutospacing="1" w:after="100" w:afterAutospacing="1"/>
        <w:outlineLvl w:val="3"/>
        <w:rPr>
          <w:b/>
          <w:bCs/>
          <w:lang w:eastAsia="en-GB"/>
        </w:rPr>
      </w:pPr>
      <w:r w:rsidRPr="005C4658">
        <w:rPr>
          <w:b/>
          <w:bCs/>
          <w:lang w:eastAsia="en-GB"/>
        </w:rPr>
        <w:t xml:space="preserve">Timing and </w:t>
      </w:r>
      <w:r w:rsidR="001F58CF">
        <w:rPr>
          <w:b/>
          <w:bCs/>
          <w:lang w:eastAsia="en-GB"/>
        </w:rPr>
        <w:t>r</w:t>
      </w:r>
      <w:r w:rsidRPr="005C4658">
        <w:rPr>
          <w:b/>
          <w:bCs/>
          <w:lang w:eastAsia="en-GB"/>
        </w:rPr>
        <w:t xml:space="preserve">esource </w:t>
      </w:r>
      <w:r w:rsidR="001F58CF">
        <w:rPr>
          <w:b/>
          <w:bCs/>
          <w:lang w:eastAsia="en-GB"/>
        </w:rPr>
        <w:t>u</w:t>
      </w:r>
      <w:r w:rsidRPr="005C4658">
        <w:rPr>
          <w:b/>
          <w:bCs/>
          <w:lang w:eastAsia="en-GB"/>
        </w:rPr>
        <w:t>se:</w:t>
      </w:r>
    </w:p>
    <w:p w14:paraId="47342662" w14:textId="77777777" w:rsidR="005C4658" w:rsidRPr="005C4658" w:rsidRDefault="005C4658" w:rsidP="005C4658">
      <w:pPr>
        <w:spacing w:before="100" w:beforeAutospacing="1" w:after="100" w:afterAutospacing="1"/>
        <w:rPr>
          <w:lang w:eastAsia="en-GB"/>
        </w:rPr>
      </w:pPr>
      <w:r w:rsidRPr="005C4658">
        <w:rPr>
          <w:lang w:eastAsia="en-GB"/>
        </w:rPr>
        <w:t>A Gantt chart will be created to illustrate the project timeline. The major phases include:</w:t>
      </w:r>
    </w:p>
    <w:p w14:paraId="36B16168" w14:textId="0DD5CDDB" w:rsidR="005C4658" w:rsidRPr="005C4658" w:rsidRDefault="005C4658" w:rsidP="005C4658">
      <w:pPr>
        <w:numPr>
          <w:ilvl w:val="0"/>
          <w:numId w:val="24"/>
        </w:numPr>
        <w:spacing w:before="100" w:beforeAutospacing="1" w:after="100" w:afterAutospacing="1"/>
        <w:rPr>
          <w:lang w:eastAsia="en-GB"/>
        </w:rPr>
      </w:pPr>
      <w:r w:rsidRPr="005C4658">
        <w:rPr>
          <w:b/>
          <w:bCs/>
          <w:lang w:eastAsia="en-GB"/>
        </w:rPr>
        <w:t xml:space="preserve">Research and </w:t>
      </w:r>
      <w:r w:rsidR="001F58CF">
        <w:rPr>
          <w:b/>
          <w:bCs/>
          <w:lang w:eastAsia="en-GB"/>
        </w:rPr>
        <w:t>d</w:t>
      </w:r>
      <w:r w:rsidRPr="005C4658">
        <w:rPr>
          <w:b/>
          <w:bCs/>
          <w:lang w:eastAsia="en-GB"/>
        </w:rPr>
        <w:t>esign (</w:t>
      </w:r>
      <w:r>
        <w:rPr>
          <w:b/>
          <w:bCs/>
          <w:lang w:eastAsia="en-GB"/>
        </w:rPr>
        <w:t>November</w:t>
      </w:r>
      <w:r w:rsidRPr="005C4658">
        <w:rPr>
          <w:b/>
          <w:bCs/>
          <w:lang w:eastAsia="en-GB"/>
        </w:rPr>
        <w:t xml:space="preserve"> - </w:t>
      </w:r>
      <w:r>
        <w:rPr>
          <w:b/>
          <w:bCs/>
          <w:lang w:eastAsia="en-GB"/>
        </w:rPr>
        <w:t>January</w:t>
      </w:r>
      <w:r w:rsidRPr="005C4658">
        <w:rPr>
          <w:b/>
          <w:bCs/>
          <w:lang w:eastAsia="en-GB"/>
        </w:rPr>
        <w:t>)</w:t>
      </w:r>
    </w:p>
    <w:p w14:paraId="4DF2AA86" w14:textId="347DB4FC" w:rsidR="005C4658" w:rsidRPr="005C4658" w:rsidRDefault="005C4658" w:rsidP="005C4658">
      <w:pPr>
        <w:numPr>
          <w:ilvl w:val="0"/>
          <w:numId w:val="24"/>
        </w:numPr>
        <w:spacing w:before="100" w:beforeAutospacing="1" w:after="100" w:afterAutospacing="1"/>
        <w:rPr>
          <w:lang w:eastAsia="en-GB"/>
        </w:rPr>
      </w:pPr>
      <w:r w:rsidRPr="005C4658">
        <w:rPr>
          <w:b/>
          <w:bCs/>
          <w:lang w:eastAsia="en-GB"/>
        </w:rPr>
        <w:t xml:space="preserve">Implementation and </w:t>
      </w:r>
      <w:r w:rsidR="001F58CF">
        <w:rPr>
          <w:b/>
          <w:bCs/>
          <w:lang w:eastAsia="en-GB"/>
        </w:rPr>
        <w:t>i</w:t>
      </w:r>
      <w:r w:rsidRPr="005C4658">
        <w:rPr>
          <w:b/>
          <w:bCs/>
          <w:lang w:eastAsia="en-GB"/>
        </w:rPr>
        <w:t xml:space="preserve">nitial </w:t>
      </w:r>
      <w:r w:rsidR="001F58CF">
        <w:rPr>
          <w:b/>
          <w:bCs/>
          <w:lang w:eastAsia="en-GB"/>
        </w:rPr>
        <w:t>t</w:t>
      </w:r>
      <w:r w:rsidRPr="005C4658">
        <w:rPr>
          <w:b/>
          <w:bCs/>
          <w:lang w:eastAsia="en-GB"/>
        </w:rPr>
        <w:t>esting (</w:t>
      </w:r>
      <w:r>
        <w:rPr>
          <w:b/>
          <w:bCs/>
          <w:lang w:eastAsia="en-GB"/>
        </w:rPr>
        <w:t>January</w:t>
      </w:r>
      <w:r w:rsidRPr="005C4658">
        <w:rPr>
          <w:b/>
          <w:bCs/>
          <w:lang w:eastAsia="en-GB"/>
        </w:rPr>
        <w:t xml:space="preserve"> - </w:t>
      </w:r>
      <w:r>
        <w:rPr>
          <w:b/>
          <w:bCs/>
          <w:lang w:eastAsia="en-GB"/>
        </w:rPr>
        <w:t>March</w:t>
      </w:r>
      <w:r w:rsidRPr="005C4658">
        <w:rPr>
          <w:b/>
          <w:bCs/>
          <w:lang w:eastAsia="en-GB"/>
        </w:rPr>
        <w:t>)</w:t>
      </w:r>
    </w:p>
    <w:p w14:paraId="7184A50D" w14:textId="118908B2" w:rsidR="005C4658" w:rsidRPr="005C4658" w:rsidRDefault="005C4658" w:rsidP="005C4658">
      <w:pPr>
        <w:numPr>
          <w:ilvl w:val="0"/>
          <w:numId w:val="24"/>
        </w:numPr>
        <w:spacing w:before="100" w:beforeAutospacing="1" w:after="100" w:afterAutospacing="1"/>
        <w:rPr>
          <w:lang w:eastAsia="en-GB"/>
        </w:rPr>
      </w:pPr>
      <w:r w:rsidRPr="005C4658">
        <w:rPr>
          <w:b/>
          <w:bCs/>
          <w:lang w:eastAsia="en-GB"/>
        </w:rPr>
        <w:t xml:space="preserve">Optimization and </w:t>
      </w:r>
      <w:r w:rsidR="001F58CF">
        <w:rPr>
          <w:b/>
          <w:bCs/>
          <w:lang w:eastAsia="en-GB"/>
        </w:rPr>
        <w:t>f</w:t>
      </w:r>
      <w:r w:rsidRPr="005C4658">
        <w:rPr>
          <w:b/>
          <w:bCs/>
          <w:lang w:eastAsia="en-GB"/>
        </w:rPr>
        <w:t xml:space="preserve">inal </w:t>
      </w:r>
      <w:r w:rsidR="001F58CF">
        <w:rPr>
          <w:b/>
          <w:bCs/>
          <w:lang w:eastAsia="en-GB"/>
        </w:rPr>
        <w:t>t</w:t>
      </w:r>
      <w:r w:rsidRPr="005C4658">
        <w:rPr>
          <w:b/>
          <w:bCs/>
          <w:lang w:eastAsia="en-GB"/>
        </w:rPr>
        <w:t>esting (</w:t>
      </w:r>
      <w:r>
        <w:rPr>
          <w:b/>
          <w:bCs/>
          <w:lang w:eastAsia="en-GB"/>
        </w:rPr>
        <w:t>April</w:t>
      </w:r>
      <w:r w:rsidRPr="005C4658">
        <w:rPr>
          <w:b/>
          <w:bCs/>
          <w:lang w:eastAsia="en-GB"/>
        </w:rPr>
        <w:t>)</w:t>
      </w:r>
    </w:p>
    <w:p w14:paraId="08BCE3C7" w14:textId="3675F1E4" w:rsidR="005C4658" w:rsidRPr="005C4658" w:rsidRDefault="005C4658" w:rsidP="005C4658">
      <w:pPr>
        <w:numPr>
          <w:ilvl w:val="0"/>
          <w:numId w:val="24"/>
        </w:numPr>
        <w:spacing w:before="100" w:beforeAutospacing="1" w:after="100" w:afterAutospacing="1"/>
        <w:rPr>
          <w:lang w:eastAsia="en-GB"/>
        </w:rPr>
      </w:pPr>
      <w:r w:rsidRPr="005C4658">
        <w:rPr>
          <w:b/>
          <w:bCs/>
          <w:lang w:eastAsia="en-GB"/>
        </w:rPr>
        <w:t xml:space="preserve">Documentation and </w:t>
      </w:r>
      <w:r w:rsidR="001F58CF">
        <w:rPr>
          <w:b/>
          <w:bCs/>
          <w:lang w:eastAsia="en-GB"/>
        </w:rPr>
        <w:t>r</w:t>
      </w:r>
      <w:r w:rsidRPr="005C4658">
        <w:rPr>
          <w:b/>
          <w:bCs/>
          <w:lang w:eastAsia="en-GB"/>
        </w:rPr>
        <w:t>eporting (</w:t>
      </w:r>
      <w:r>
        <w:rPr>
          <w:b/>
          <w:bCs/>
          <w:lang w:eastAsia="en-GB"/>
        </w:rPr>
        <w:t>May</w:t>
      </w:r>
      <w:r w:rsidRPr="005C4658">
        <w:rPr>
          <w:b/>
          <w:bCs/>
          <w:lang w:eastAsia="en-GB"/>
        </w:rPr>
        <w:t>)</w:t>
      </w:r>
    </w:p>
    <w:p w14:paraId="517B0D1A" w14:textId="77777777" w:rsidR="005C4658" w:rsidRPr="005C4658" w:rsidRDefault="005C4658" w:rsidP="005C4658">
      <w:pPr>
        <w:spacing w:before="100" w:beforeAutospacing="1" w:after="100" w:afterAutospacing="1"/>
        <w:rPr>
          <w:lang w:eastAsia="en-GB"/>
        </w:rPr>
      </w:pPr>
      <w:r w:rsidRPr="005C4658">
        <w:rPr>
          <w:lang w:eastAsia="en-GB"/>
        </w:rPr>
        <w:t>Resources include Python, C, and R development environments (VS Code, CLion, RStudio), testing tools (NIST, Diehard), and Git for version control.</w:t>
      </w:r>
    </w:p>
    <w:p w14:paraId="78B2870B" w14:textId="19B3664C" w:rsidR="005C4658" w:rsidRPr="005C4658" w:rsidRDefault="005C4658" w:rsidP="005C4658">
      <w:pPr>
        <w:spacing w:before="100" w:beforeAutospacing="1" w:after="100" w:afterAutospacing="1"/>
        <w:outlineLvl w:val="3"/>
        <w:rPr>
          <w:b/>
          <w:bCs/>
          <w:lang w:eastAsia="en-GB"/>
        </w:rPr>
      </w:pPr>
      <w:r w:rsidRPr="005C4658">
        <w:rPr>
          <w:b/>
          <w:bCs/>
          <w:lang w:eastAsia="en-GB"/>
        </w:rPr>
        <w:t xml:space="preserve">Ethics </w:t>
      </w:r>
      <w:r w:rsidR="001F58CF">
        <w:rPr>
          <w:b/>
          <w:bCs/>
          <w:lang w:eastAsia="en-GB"/>
        </w:rPr>
        <w:t>f</w:t>
      </w:r>
      <w:r w:rsidRPr="005C4658">
        <w:rPr>
          <w:b/>
          <w:bCs/>
          <w:lang w:eastAsia="en-GB"/>
        </w:rPr>
        <w:t>orm:</w:t>
      </w:r>
    </w:p>
    <w:p w14:paraId="73F3A0B6" w14:textId="77777777" w:rsidR="005C4658" w:rsidRPr="005C4658" w:rsidRDefault="005C4658" w:rsidP="005C4658">
      <w:pPr>
        <w:spacing w:before="100" w:beforeAutospacing="1" w:after="100" w:afterAutospacing="1"/>
        <w:rPr>
          <w:lang w:eastAsia="en-GB"/>
        </w:rPr>
      </w:pPr>
      <w:r w:rsidRPr="005C4658">
        <w:rPr>
          <w:lang w:eastAsia="en-GB"/>
        </w:rPr>
        <w:t>The completed ethics form will address data confidentiality and responsible use of cryptographic technology, ensuring the project complies with ethical standards.</w:t>
      </w:r>
    </w:p>
    <w:p w14:paraId="64695FB9" w14:textId="77777777" w:rsidR="005C4658" w:rsidRPr="005C4658" w:rsidRDefault="005C4658" w:rsidP="005C4658">
      <w:pPr>
        <w:spacing w:before="100" w:beforeAutospacing="1" w:after="100" w:afterAutospacing="1"/>
        <w:outlineLvl w:val="3"/>
        <w:rPr>
          <w:b/>
          <w:bCs/>
          <w:lang w:eastAsia="en-GB"/>
        </w:rPr>
      </w:pPr>
      <w:r w:rsidRPr="005C4658">
        <w:rPr>
          <w:b/>
          <w:bCs/>
          <w:lang w:eastAsia="en-GB"/>
        </w:rPr>
        <w:t>Appendices:</w:t>
      </w:r>
    </w:p>
    <w:p w14:paraId="398A34EB" w14:textId="77777777" w:rsidR="005C4658" w:rsidRPr="005C4658" w:rsidRDefault="005C4658" w:rsidP="005C4658">
      <w:pPr>
        <w:spacing w:before="100" w:beforeAutospacing="1" w:after="100" w:afterAutospacing="1"/>
        <w:rPr>
          <w:lang w:eastAsia="en-GB"/>
        </w:rPr>
      </w:pPr>
      <w:r w:rsidRPr="005C4658">
        <w:rPr>
          <w:lang w:eastAsia="en-GB"/>
        </w:rPr>
        <w:t>The appendices will include code snippets, detailed test cases, and relevant statistical analyses, including visualizations from the R script.</w:t>
      </w:r>
    </w:p>
    <w:p w14:paraId="5418B7A5" w14:textId="3B90554B" w:rsidR="005946B6" w:rsidRPr="00D02EC9" w:rsidRDefault="005946B6" w:rsidP="00D02EC9">
      <w:pPr>
        <w:spacing w:after="160" w:line="259" w:lineRule="auto"/>
        <w:jc w:val="center"/>
        <w:rPr>
          <w:rFonts w:eastAsia="Aptos"/>
          <w:kern w:val="2"/>
          <w:sz w:val="32"/>
          <w:szCs w:val="32"/>
          <w14:ligatures w14:val="standardContextual"/>
        </w:rPr>
      </w:pPr>
    </w:p>
    <w:sectPr w:rsidR="005946B6" w:rsidRPr="00D02E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410728"/>
    <w:multiLevelType w:val="multilevel"/>
    <w:tmpl w:val="511649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E8E1D48"/>
    <w:multiLevelType w:val="multilevel"/>
    <w:tmpl w:val="035E96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AC3ACA"/>
    <w:multiLevelType w:val="multilevel"/>
    <w:tmpl w:val="42EE25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8C97D03"/>
    <w:multiLevelType w:val="multilevel"/>
    <w:tmpl w:val="72B4EF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A670E69"/>
    <w:multiLevelType w:val="multilevel"/>
    <w:tmpl w:val="E3EEC3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0CF6C91"/>
    <w:multiLevelType w:val="multilevel"/>
    <w:tmpl w:val="730C2B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47979D6"/>
    <w:multiLevelType w:val="multilevel"/>
    <w:tmpl w:val="B5064D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4A804E9"/>
    <w:multiLevelType w:val="multilevel"/>
    <w:tmpl w:val="31804D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07371C1"/>
    <w:multiLevelType w:val="multilevel"/>
    <w:tmpl w:val="7B500B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4C1137E"/>
    <w:multiLevelType w:val="multilevel"/>
    <w:tmpl w:val="F71A5C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4DF7CA2"/>
    <w:multiLevelType w:val="multilevel"/>
    <w:tmpl w:val="61A201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1482AA9"/>
    <w:multiLevelType w:val="multilevel"/>
    <w:tmpl w:val="ADBEC9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3BB1F7A"/>
    <w:multiLevelType w:val="multilevel"/>
    <w:tmpl w:val="9E92D0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4C85FFE"/>
    <w:multiLevelType w:val="multilevel"/>
    <w:tmpl w:val="D9E858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6F32C42"/>
    <w:multiLevelType w:val="multilevel"/>
    <w:tmpl w:val="36305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81C0D63"/>
    <w:multiLevelType w:val="multilevel"/>
    <w:tmpl w:val="79E83C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5FA2CE9"/>
    <w:multiLevelType w:val="multilevel"/>
    <w:tmpl w:val="319EE8D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DC76C3F"/>
    <w:multiLevelType w:val="multilevel"/>
    <w:tmpl w:val="E610A9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6C84FF4"/>
    <w:multiLevelType w:val="multilevel"/>
    <w:tmpl w:val="F2E4B2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C681CFA"/>
    <w:multiLevelType w:val="multilevel"/>
    <w:tmpl w:val="C4FEFC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C9A0C1B"/>
    <w:multiLevelType w:val="multilevel"/>
    <w:tmpl w:val="4FAAB2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E7E2AF3"/>
    <w:multiLevelType w:val="multilevel"/>
    <w:tmpl w:val="EBA46F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3263D96"/>
    <w:multiLevelType w:val="multilevel"/>
    <w:tmpl w:val="BEE04F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8CA2DF6"/>
    <w:multiLevelType w:val="multilevel"/>
    <w:tmpl w:val="0A2EF4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36611169">
    <w:abstractNumId w:val="11"/>
  </w:num>
  <w:num w:numId="2" w16cid:durableId="1691713488">
    <w:abstractNumId w:val="20"/>
  </w:num>
  <w:num w:numId="3" w16cid:durableId="451559909">
    <w:abstractNumId w:val="6"/>
  </w:num>
  <w:num w:numId="4" w16cid:durableId="727457105">
    <w:abstractNumId w:val="17"/>
  </w:num>
  <w:num w:numId="5" w16cid:durableId="2039546317">
    <w:abstractNumId w:val="22"/>
  </w:num>
  <w:num w:numId="6" w16cid:durableId="365720637">
    <w:abstractNumId w:val="10"/>
  </w:num>
  <w:num w:numId="7" w16cid:durableId="2137136855">
    <w:abstractNumId w:val="1"/>
  </w:num>
  <w:num w:numId="8" w16cid:durableId="1366716611">
    <w:abstractNumId w:val="12"/>
  </w:num>
  <w:num w:numId="9" w16cid:durableId="70660183">
    <w:abstractNumId w:val="15"/>
  </w:num>
  <w:num w:numId="10" w16cid:durableId="665550128">
    <w:abstractNumId w:val="13"/>
  </w:num>
  <w:num w:numId="11" w16cid:durableId="1556816456">
    <w:abstractNumId w:val="18"/>
  </w:num>
  <w:num w:numId="12" w16cid:durableId="662899073">
    <w:abstractNumId w:val="19"/>
  </w:num>
  <w:num w:numId="13" w16cid:durableId="233199805">
    <w:abstractNumId w:val="14"/>
  </w:num>
  <w:num w:numId="14" w16cid:durableId="603150989">
    <w:abstractNumId w:val="0"/>
  </w:num>
  <w:num w:numId="15" w16cid:durableId="1777288450">
    <w:abstractNumId w:val="2"/>
  </w:num>
  <w:num w:numId="16" w16cid:durableId="1956330596">
    <w:abstractNumId w:val="4"/>
  </w:num>
  <w:num w:numId="17" w16cid:durableId="1064789734">
    <w:abstractNumId w:val="5"/>
  </w:num>
  <w:num w:numId="18" w16cid:durableId="511140464">
    <w:abstractNumId w:val="16"/>
  </w:num>
  <w:num w:numId="19" w16cid:durableId="919561368">
    <w:abstractNumId w:val="7"/>
  </w:num>
  <w:num w:numId="20" w16cid:durableId="1271935142">
    <w:abstractNumId w:val="21"/>
  </w:num>
  <w:num w:numId="21" w16cid:durableId="262491851">
    <w:abstractNumId w:val="3"/>
  </w:num>
  <w:num w:numId="22" w16cid:durableId="389114807">
    <w:abstractNumId w:val="23"/>
  </w:num>
  <w:num w:numId="23" w16cid:durableId="2077124979">
    <w:abstractNumId w:val="8"/>
  </w:num>
  <w:num w:numId="24" w16cid:durableId="159050414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1B5B"/>
    <w:rsid w:val="000144CC"/>
    <w:rsid w:val="00036A0B"/>
    <w:rsid w:val="00103200"/>
    <w:rsid w:val="00107A0F"/>
    <w:rsid w:val="00164BEA"/>
    <w:rsid w:val="0019360C"/>
    <w:rsid w:val="001F58CF"/>
    <w:rsid w:val="00270969"/>
    <w:rsid w:val="003E60FF"/>
    <w:rsid w:val="00464680"/>
    <w:rsid w:val="00511B5B"/>
    <w:rsid w:val="005946B6"/>
    <w:rsid w:val="005C4658"/>
    <w:rsid w:val="007B73A8"/>
    <w:rsid w:val="007E20C8"/>
    <w:rsid w:val="00875C52"/>
    <w:rsid w:val="00977423"/>
    <w:rsid w:val="009A58EE"/>
    <w:rsid w:val="00B92566"/>
    <w:rsid w:val="00BA5336"/>
    <w:rsid w:val="00C03F1B"/>
    <w:rsid w:val="00D02EC9"/>
    <w:rsid w:val="00D544E4"/>
    <w:rsid w:val="00DA60A8"/>
    <w:rsid w:val="00E527F6"/>
    <w:rsid w:val="00ED5512"/>
    <w:rsid w:val="00F37D13"/>
    <w:rsid w:val="00FB4A4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762AB"/>
  <w15:docId w15:val="{0777AD9B-54E6-4CAF-BD3B-FB391BE1C3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1B5B"/>
    <w:pPr>
      <w:spacing w:after="0" w:line="240" w:lineRule="auto"/>
    </w:pPr>
    <w:rPr>
      <w:rFonts w:ascii="Times New Roman" w:eastAsia="Times New Roman" w:hAnsi="Times New Roman" w:cs="Times New Roman"/>
      <w:sz w:val="24"/>
      <w:szCs w:val="24"/>
    </w:rPr>
  </w:style>
  <w:style w:type="paragraph" w:styleId="Heading3">
    <w:name w:val="heading 3"/>
    <w:basedOn w:val="Normal"/>
    <w:link w:val="Heading3Char"/>
    <w:uiPriority w:val="9"/>
    <w:qFormat/>
    <w:rsid w:val="00B92566"/>
    <w:pPr>
      <w:spacing w:before="100" w:beforeAutospacing="1" w:after="100" w:afterAutospacing="1"/>
      <w:outlineLvl w:val="2"/>
    </w:pPr>
    <w:rPr>
      <w:b/>
      <w:bCs/>
      <w:sz w:val="27"/>
      <w:szCs w:val="27"/>
      <w:lang w:eastAsia="en-GB"/>
    </w:rPr>
  </w:style>
  <w:style w:type="paragraph" w:styleId="Heading4">
    <w:name w:val="heading 4"/>
    <w:basedOn w:val="Normal"/>
    <w:next w:val="Normal"/>
    <w:link w:val="Heading4Char"/>
    <w:uiPriority w:val="9"/>
    <w:semiHidden/>
    <w:unhideWhenUsed/>
    <w:qFormat/>
    <w:rsid w:val="00B92566"/>
    <w:pPr>
      <w:keepNext/>
      <w:keepLines/>
      <w:spacing w:before="4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11B5B"/>
    <w:rPr>
      <w:rFonts w:ascii="Tahoma" w:hAnsi="Tahoma" w:cs="Tahoma"/>
      <w:sz w:val="16"/>
      <w:szCs w:val="16"/>
    </w:rPr>
  </w:style>
  <w:style w:type="character" w:customStyle="1" w:styleId="BalloonTextChar">
    <w:name w:val="Balloon Text Char"/>
    <w:basedOn w:val="DefaultParagraphFont"/>
    <w:link w:val="BalloonText"/>
    <w:uiPriority w:val="99"/>
    <w:semiHidden/>
    <w:rsid w:val="00511B5B"/>
    <w:rPr>
      <w:rFonts w:ascii="Tahoma" w:eastAsia="Times New Roman" w:hAnsi="Tahoma" w:cs="Tahoma"/>
      <w:sz w:val="16"/>
      <w:szCs w:val="16"/>
    </w:rPr>
  </w:style>
  <w:style w:type="character" w:customStyle="1" w:styleId="Heading3Char">
    <w:name w:val="Heading 3 Char"/>
    <w:basedOn w:val="DefaultParagraphFont"/>
    <w:link w:val="Heading3"/>
    <w:uiPriority w:val="9"/>
    <w:rsid w:val="00B92566"/>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B92566"/>
    <w:pPr>
      <w:spacing w:before="100" w:beforeAutospacing="1" w:after="100" w:afterAutospacing="1"/>
    </w:pPr>
    <w:rPr>
      <w:lang w:eastAsia="en-GB"/>
    </w:rPr>
  </w:style>
  <w:style w:type="character" w:styleId="Emphasis">
    <w:name w:val="Emphasis"/>
    <w:basedOn w:val="DefaultParagraphFont"/>
    <w:uiPriority w:val="20"/>
    <w:qFormat/>
    <w:rsid w:val="00B92566"/>
    <w:rPr>
      <w:i/>
      <w:iCs/>
    </w:rPr>
  </w:style>
  <w:style w:type="character" w:customStyle="1" w:styleId="Heading4Char">
    <w:name w:val="Heading 4 Char"/>
    <w:basedOn w:val="DefaultParagraphFont"/>
    <w:link w:val="Heading4"/>
    <w:uiPriority w:val="9"/>
    <w:semiHidden/>
    <w:rsid w:val="00B92566"/>
    <w:rPr>
      <w:rFonts w:asciiTheme="majorHAnsi" w:eastAsiaTheme="majorEastAsia" w:hAnsiTheme="majorHAnsi" w:cstheme="majorBidi"/>
      <w:i/>
      <w:iCs/>
      <w:color w:val="365F91" w:themeColor="accent1" w:themeShade="B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062181">
      <w:bodyDiv w:val="1"/>
      <w:marLeft w:val="0"/>
      <w:marRight w:val="0"/>
      <w:marTop w:val="0"/>
      <w:marBottom w:val="0"/>
      <w:divBdr>
        <w:top w:val="none" w:sz="0" w:space="0" w:color="auto"/>
        <w:left w:val="none" w:sz="0" w:space="0" w:color="auto"/>
        <w:bottom w:val="none" w:sz="0" w:space="0" w:color="auto"/>
        <w:right w:val="none" w:sz="0" w:space="0" w:color="auto"/>
      </w:divBdr>
    </w:div>
    <w:div w:id="105778486">
      <w:bodyDiv w:val="1"/>
      <w:marLeft w:val="0"/>
      <w:marRight w:val="0"/>
      <w:marTop w:val="0"/>
      <w:marBottom w:val="0"/>
      <w:divBdr>
        <w:top w:val="none" w:sz="0" w:space="0" w:color="auto"/>
        <w:left w:val="none" w:sz="0" w:space="0" w:color="auto"/>
        <w:bottom w:val="none" w:sz="0" w:space="0" w:color="auto"/>
        <w:right w:val="none" w:sz="0" w:space="0" w:color="auto"/>
      </w:divBdr>
    </w:div>
    <w:div w:id="106389381">
      <w:bodyDiv w:val="1"/>
      <w:marLeft w:val="0"/>
      <w:marRight w:val="0"/>
      <w:marTop w:val="0"/>
      <w:marBottom w:val="0"/>
      <w:divBdr>
        <w:top w:val="none" w:sz="0" w:space="0" w:color="auto"/>
        <w:left w:val="none" w:sz="0" w:space="0" w:color="auto"/>
        <w:bottom w:val="none" w:sz="0" w:space="0" w:color="auto"/>
        <w:right w:val="none" w:sz="0" w:space="0" w:color="auto"/>
      </w:divBdr>
    </w:div>
    <w:div w:id="225452457">
      <w:bodyDiv w:val="1"/>
      <w:marLeft w:val="0"/>
      <w:marRight w:val="0"/>
      <w:marTop w:val="0"/>
      <w:marBottom w:val="0"/>
      <w:divBdr>
        <w:top w:val="none" w:sz="0" w:space="0" w:color="auto"/>
        <w:left w:val="none" w:sz="0" w:space="0" w:color="auto"/>
        <w:bottom w:val="none" w:sz="0" w:space="0" w:color="auto"/>
        <w:right w:val="none" w:sz="0" w:space="0" w:color="auto"/>
      </w:divBdr>
    </w:div>
    <w:div w:id="326830948">
      <w:bodyDiv w:val="1"/>
      <w:marLeft w:val="0"/>
      <w:marRight w:val="0"/>
      <w:marTop w:val="0"/>
      <w:marBottom w:val="0"/>
      <w:divBdr>
        <w:top w:val="none" w:sz="0" w:space="0" w:color="auto"/>
        <w:left w:val="none" w:sz="0" w:space="0" w:color="auto"/>
        <w:bottom w:val="none" w:sz="0" w:space="0" w:color="auto"/>
        <w:right w:val="none" w:sz="0" w:space="0" w:color="auto"/>
      </w:divBdr>
      <w:divsChild>
        <w:div w:id="1379086251">
          <w:marLeft w:val="0"/>
          <w:marRight w:val="0"/>
          <w:marTop w:val="0"/>
          <w:marBottom w:val="0"/>
          <w:divBdr>
            <w:top w:val="none" w:sz="0" w:space="0" w:color="auto"/>
            <w:left w:val="none" w:sz="0" w:space="0" w:color="auto"/>
            <w:bottom w:val="none" w:sz="0" w:space="0" w:color="auto"/>
            <w:right w:val="none" w:sz="0" w:space="0" w:color="auto"/>
          </w:divBdr>
          <w:divsChild>
            <w:div w:id="781069200">
              <w:marLeft w:val="0"/>
              <w:marRight w:val="0"/>
              <w:marTop w:val="0"/>
              <w:marBottom w:val="0"/>
              <w:divBdr>
                <w:top w:val="none" w:sz="0" w:space="0" w:color="auto"/>
                <w:left w:val="none" w:sz="0" w:space="0" w:color="auto"/>
                <w:bottom w:val="none" w:sz="0" w:space="0" w:color="auto"/>
                <w:right w:val="none" w:sz="0" w:space="0" w:color="auto"/>
              </w:divBdr>
              <w:divsChild>
                <w:div w:id="2249158">
                  <w:marLeft w:val="0"/>
                  <w:marRight w:val="0"/>
                  <w:marTop w:val="0"/>
                  <w:marBottom w:val="0"/>
                  <w:divBdr>
                    <w:top w:val="none" w:sz="0" w:space="0" w:color="auto"/>
                    <w:left w:val="none" w:sz="0" w:space="0" w:color="auto"/>
                    <w:bottom w:val="none" w:sz="0" w:space="0" w:color="auto"/>
                    <w:right w:val="none" w:sz="0" w:space="0" w:color="auto"/>
                  </w:divBdr>
                  <w:divsChild>
                    <w:div w:id="1192183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0993954">
          <w:marLeft w:val="0"/>
          <w:marRight w:val="0"/>
          <w:marTop w:val="0"/>
          <w:marBottom w:val="0"/>
          <w:divBdr>
            <w:top w:val="none" w:sz="0" w:space="0" w:color="auto"/>
            <w:left w:val="none" w:sz="0" w:space="0" w:color="auto"/>
            <w:bottom w:val="none" w:sz="0" w:space="0" w:color="auto"/>
            <w:right w:val="none" w:sz="0" w:space="0" w:color="auto"/>
          </w:divBdr>
          <w:divsChild>
            <w:div w:id="1282417131">
              <w:marLeft w:val="0"/>
              <w:marRight w:val="0"/>
              <w:marTop w:val="0"/>
              <w:marBottom w:val="0"/>
              <w:divBdr>
                <w:top w:val="none" w:sz="0" w:space="0" w:color="auto"/>
                <w:left w:val="none" w:sz="0" w:space="0" w:color="auto"/>
                <w:bottom w:val="none" w:sz="0" w:space="0" w:color="auto"/>
                <w:right w:val="none" w:sz="0" w:space="0" w:color="auto"/>
              </w:divBdr>
              <w:divsChild>
                <w:div w:id="899559022">
                  <w:marLeft w:val="0"/>
                  <w:marRight w:val="0"/>
                  <w:marTop w:val="0"/>
                  <w:marBottom w:val="0"/>
                  <w:divBdr>
                    <w:top w:val="none" w:sz="0" w:space="0" w:color="auto"/>
                    <w:left w:val="none" w:sz="0" w:space="0" w:color="auto"/>
                    <w:bottom w:val="none" w:sz="0" w:space="0" w:color="auto"/>
                    <w:right w:val="none" w:sz="0" w:space="0" w:color="auto"/>
                  </w:divBdr>
                  <w:divsChild>
                    <w:div w:id="1051999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0244836">
      <w:bodyDiv w:val="1"/>
      <w:marLeft w:val="0"/>
      <w:marRight w:val="0"/>
      <w:marTop w:val="0"/>
      <w:marBottom w:val="0"/>
      <w:divBdr>
        <w:top w:val="none" w:sz="0" w:space="0" w:color="auto"/>
        <w:left w:val="none" w:sz="0" w:space="0" w:color="auto"/>
        <w:bottom w:val="none" w:sz="0" w:space="0" w:color="auto"/>
        <w:right w:val="none" w:sz="0" w:space="0" w:color="auto"/>
      </w:divBdr>
    </w:div>
    <w:div w:id="625351915">
      <w:bodyDiv w:val="1"/>
      <w:marLeft w:val="0"/>
      <w:marRight w:val="0"/>
      <w:marTop w:val="0"/>
      <w:marBottom w:val="0"/>
      <w:divBdr>
        <w:top w:val="none" w:sz="0" w:space="0" w:color="auto"/>
        <w:left w:val="none" w:sz="0" w:space="0" w:color="auto"/>
        <w:bottom w:val="none" w:sz="0" w:space="0" w:color="auto"/>
        <w:right w:val="none" w:sz="0" w:space="0" w:color="auto"/>
      </w:divBdr>
      <w:divsChild>
        <w:div w:id="439763926">
          <w:marLeft w:val="0"/>
          <w:marRight w:val="0"/>
          <w:marTop w:val="0"/>
          <w:marBottom w:val="0"/>
          <w:divBdr>
            <w:top w:val="none" w:sz="0" w:space="0" w:color="auto"/>
            <w:left w:val="none" w:sz="0" w:space="0" w:color="auto"/>
            <w:bottom w:val="none" w:sz="0" w:space="0" w:color="auto"/>
            <w:right w:val="none" w:sz="0" w:space="0" w:color="auto"/>
          </w:divBdr>
          <w:divsChild>
            <w:div w:id="1304309664">
              <w:marLeft w:val="0"/>
              <w:marRight w:val="0"/>
              <w:marTop w:val="0"/>
              <w:marBottom w:val="0"/>
              <w:divBdr>
                <w:top w:val="none" w:sz="0" w:space="0" w:color="auto"/>
                <w:left w:val="none" w:sz="0" w:space="0" w:color="auto"/>
                <w:bottom w:val="none" w:sz="0" w:space="0" w:color="auto"/>
                <w:right w:val="none" w:sz="0" w:space="0" w:color="auto"/>
              </w:divBdr>
              <w:divsChild>
                <w:div w:id="2052488546">
                  <w:marLeft w:val="0"/>
                  <w:marRight w:val="0"/>
                  <w:marTop w:val="0"/>
                  <w:marBottom w:val="0"/>
                  <w:divBdr>
                    <w:top w:val="none" w:sz="0" w:space="0" w:color="auto"/>
                    <w:left w:val="none" w:sz="0" w:space="0" w:color="auto"/>
                    <w:bottom w:val="none" w:sz="0" w:space="0" w:color="auto"/>
                    <w:right w:val="none" w:sz="0" w:space="0" w:color="auto"/>
                  </w:divBdr>
                  <w:divsChild>
                    <w:div w:id="1513031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3237167">
          <w:marLeft w:val="0"/>
          <w:marRight w:val="0"/>
          <w:marTop w:val="0"/>
          <w:marBottom w:val="0"/>
          <w:divBdr>
            <w:top w:val="none" w:sz="0" w:space="0" w:color="auto"/>
            <w:left w:val="none" w:sz="0" w:space="0" w:color="auto"/>
            <w:bottom w:val="none" w:sz="0" w:space="0" w:color="auto"/>
            <w:right w:val="none" w:sz="0" w:space="0" w:color="auto"/>
          </w:divBdr>
          <w:divsChild>
            <w:div w:id="1918980202">
              <w:marLeft w:val="0"/>
              <w:marRight w:val="0"/>
              <w:marTop w:val="0"/>
              <w:marBottom w:val="0"/>
              <w:divBdr>
                <w:top w:val="none" w:sz="0" w:space="0" w:color="auto"/>
                <w:left w:val="none" w:sz="0" w:space="0" w:color="auto"/>
                <w:bottom w:val="none" w:sz="0" w:space="0" w:color="auto"/>
                <w:right w:val="none" w:sz="0" w:space="0" w:color="auto"/>
              </w:divBdr>
              <w:divsChild>
                <w:div w:id="520047351">
                  <w:marLeft w:val="0"/>
                  <w:marRight w:val="0"/>
                  <w:marTop w:val="0"/>
                  <w:marBottom w:val="0"/>
                  <w:divBdr>
                    <w:top w:val="none" w:sz="0" w:space="0" w:color="auto"/>
                    <w:left w:val="none" w:sz="0" w:space="0" w:color="auto"/>
                    <w:bottom w:val="none" w:sz="0" w:space="0" w:color="auto"/>
                    <w:right w:val="none" w:sz="0" w:space="0" w:color="auto"/>
                  </w:divBdr>
                  <w:divsChild>
                    <w:div w:id="236667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7819460">
      <w:bodyDiv w:val="1"/>
      <w:marLeft w:val="0"/>
      <w:marRight w:val="0"/>
      <w:marTop w:val="0"/>
      <w:marBottom w:val="0"/>
      <w:divBdr>
        <w:top w:val="none" w:sz="0" w:space="0" w:color="auto"/>
        <w:left w:val="none" w:sz="0" w:space="0" w:color="auto"/>
        <w:bottom w:val="none" w:sz="0" w:space="0" w:color="auto"/>
        <w:right w:val="none" w:sz="0" w:space="0" w:color="auto"/>
      </w:divBdr>
      <w:divsChild>
        <w:div w:id="2031643743">
          <w:marLeft w:val="0"/>
          <w:marRight w:val="0"/>
          <w:marTop w:val="0"/>
          <w:marBottom w:val="0"/>
          <w:divBdr>
            <w:top w:val="none" w:sz="0" w:space="0" w:color="auto"/>
            <w:left w:val="none" w:sz="0" w:space="0" w:color="auto"/>
            <w:bottom w:val="none" w:sz="0" w:space="0" w:color="auto"/>
            <w:right w:val="none" w:sz="0" w:space="0" w:color="auto"/>
          </w:divBdr>
          <w:divsChild>
            <w:div w:id="930043236">
              <w:marLeft w:val="0"/>
              <w:marRight w:val="0"/>
              <w:marTop w:val="0"/>
              <w:marBottom w:val="0"/>
              <w:divBdr>
                <w:top w:val="none" w:sz="0" w:space="0" w:color="auto"/>
                <w:left w:val="none" w:sz="0" w:space="0" w:color="auto"/>
                <w:bottom w:val="none" w:sz="0" w:space="0" w:color="auto"/>
                <w:right w:val="none" w:sz="0" w:space="0" w:color="auto"/>
              </w:divBdr>
              <w:divsChild>
                <w:div w:id="1439714991">
                  <w:marLeft w:val="0"/>
                  <w:marRight w:val="0"/>
                  <w:marTop w:val="0"/>
                  <w:marBottom w:val="0"/>
                  <w:divBdr>
                    <w:top w:val="none" w:sz="0" w:space="0" w:color="auto"/>
                    <w:left w:val="none" w:sz="0" w:space="0" w:color="auto"/>
                    <w:bottom w:val="none" w:sz="0" w:space="0" w:color="auto"/>
                    <w:right w:val="none" w:sz="0" w:space="0" w:color="auto"/>
                  </w:divBdr>
                  <w:divsChild>
                    <w:div w:id="2015254216">
                      <w:marLeft w:val="0"/>
                      <w:marRight w:val="0"/>
                      <w:marTop w:val="0"/>
                      <w:marBottom w:val="0"/>
                      <w:divBdr>
                        <w:top w:val="none" w:sz="0" w:space="0" w:color="auto"/>
                        <w:left w:val="none" w:sz="0" w:space="0" w:color="auto"/>
                        <w:bottom w:val="none" w:sz="0" w:space="0" w:color="auto"/>
                        <w:right w:val="none" w:sz="0" w:space="0" w:color="auto"/>
                      </w:divBdr>
                      <w:divsChild>
                        <w:div w:id="118111336">
                          <w:marLeft w:val="0"/>
                          <w:marRight w:val="0"/>
                          <w:marTop w:val="0"/>
                          <w:marBottom w:val="0"/>
                          <w:divBdr>
                            <w:top w:val="none" w:sz="0" w:space="0" w:color="auto"/>
                            <w:left w:val="none" w:sz="0" w:space="0" w:color="auto"/>
                            <w:bottom w:val="none" w:sz="0" w:space="0" w:color="auto"/>
                            <w:right w:val="none" w:sz="0" w:space="0" w:color="auto"/>
                          </w:divBdr>
                          <w:divsChild>
                            <w:div w:id="1101678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04817019">
      <w:bodyDiv w:val="1"/>
      <w:marLeft w:val="0"/>
      <w:marRight w:val="0"/>
      <w:marTop w:val="0"/>
      <w:marBottom w:val="0"/>
      <w:divBdr>
        <w:top w:val="none" w:sz="0" w:space="0" w:color="auto"/>
        <w:left w:val="none" w:sz="0" w:space="0" w:color="auto"/>
        <w:bottom w:val="none" w:sz="0" w:space="0" w:color="auto"/>
        <w:right w:val="none" w:sz="0" w:space="0" w:color="auto"/>
      </w:divBdr>
    </w:div>
    <w:div w:id="1225676274">
      <w:bodyDiv w:val="1"/>
      <w:marLeft w:val="0"/>
      <w:marRight w:val="0"/>
      <w:marTop w:val="0"/>
      <w:marBottom w:val="0"/>
      <w:divBdr>
        <w:top w:val="none" w:sz="0" w:space="0" w:color="auto"/>
        <w:left w:val="none" w:sz="0" w:space="0" w:color="auto"/>
        <w:bottom w:val="none" w:sz="0" w:space="0" w:color="auto"/>
        <w:right w:val="none" w:sz="0" w:space="0" w:color="auto"/>
      </w:divBdr>
    </w:div>
    <w:div w:id="1239706760">
      <w:bodyDiv w:val="1"/>
      <w:marLeft w:val="0"/>
      <w:marRight w:val="0"/>
      <w:marTop w:val="0"/>
      <w:marBottom w:val="0"/>
      <w:divBdr>
        <w:top w:val="none" w:sz="0" w:space="0" w:color="auto"/>
        <w:left w:val="none" w:sz="0" w:space="0" w:color="auto"/>
        <w:bottom w:val="none" w:sz="0" w:space="0" w:color="auto"/>
        <w:right w:val="none" w:sz="0" w:space="0" w:color="auto"/>
      </w:divBdr>
      <w:divsChild>
        <w:div w:id="1905484004">
          <w:marLeft w:val="0"/>
          <w:marRight w:val="0"/>
          <w:marTop w:val="0"/>
          <w:marBottom w:val="0"/>
          <w:divBdr>
            <w:top w:val="none" w:sz="0" w:space="0" w:color="auto"/>
            <w:left w:val="none" w:sz="0" w:space="0" w:color="auto"/>
            <w:bottom w:val="none" w:sz="0" w:space="0" w:color="auto"/>
            <w:right w:val="none" w:sz="0" w:space="0" w:color="auto"/>
          </w:divBdr>
          <w:divsChild>
            <w:div w:id="1423992619">
              <w:marLeft w:val="0"/>
              <w:marRight w:val="0"/>
              <w:marTop w:val="0"/>
              <w:marBottom w:val="0"/>
              <w:divBdr>
                <w:top w:val="none" w:sz="0" w:space="0" w:color="auto"/>
                <w:left w:val="none" w:sz="0" w:space="0" w:color="auto"/>
                <w:bottom w:val="none" w:sz="0" w:space="0" w:color="auto"/>
                <w:right w:val="none" w:sz="0" w:space="0" w:color="auto"/>
              </w:divBdr>
              <w:divsChild>
                <w:div w:id="333579109">
                  <w:marLeft w:val="0"/>
                  <w:marRight w:val="0"/>
                  <w:marTop w:val="0"/>
                  <w:marBottom w:val="0"/>
                  <w:divBdr>
                    <w:top w:val="none" w:sz="0" w:space="0" w:color="auto"/>
                    <w:left w:val="none" w:sz="0" w:space="0" w:color="auto"/>
                    <w:bottom w:val="none" w:sz="0" w:space="0" w:color="auto"/>
                    <w:right w:val="none" w:sz="0" w:space="0" w:color="auto"/>
                  </w:divBdr>
                  <w:divsChild>
                    <w:div w:id="694117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4351877">
          <w:marLeft w:val="0"/>
          <w:marRight w:val="0"/>
          <w:marTop w:val="0"/>
          <w:marBottom w:val="0"/>
          <w:divBdr>
            <w:top w:val="none" w:sz="0" w:space="0" w:color="auto"/>
            <w:left w:val="none" w:sz="0" w:space="0" w:color="auto"/>
            <w:bottom w:val="none" w:sz="0" w:space="0" w:color="auto"/>
            <w:right w:val="none" w:sz="0" w:space="0" w:color="auto"/>
          </w:divBdr>
          <w:divsChild>
            <w:div w:id="947739816">
              <w:marLeft w:val="0"/>
              <w:marRight w:val="0"/>
              <w:marTop w:val="0"/>
              <w:marBottom w:val="0"/>
              <w:divBdr>
                <w:top w:val="none" w:sz="0" w:space="0" w:color="auto"/>
                <w:left w:val="none" w:sz="0" w:space="0" w:color="auto"/>
                <w:bottom w:val="none" w:sz="0" w:space="0" w:color="auto"/>
                <w:right w:val="none" w:sz="0" w:space="0" w:color="auto"/>
              </w:divBdr>
              <w:divsChild>
                <w:div w:id="498885443">
                  <w:marLeft w:val="0"/>
                  <w:marRight w:val="0"/>
                  <w:marTop w:val="0"/>
                  <w:marBottom w:val="0"/>
                  <w:divBdr>
                    <w:top w:val="none" w:sz="0" w:space="0" w:color="auto"/>
                    <w:left w:val="none" w:sz="0" w:space="0" w:color="auto"/>
                    <w:bottom w:val="none" w:sz="0" w:space="0" w:color="auto"/>
                    <w:right w:val="none" w:sz="0" w:space="0" w:color="auto"/>
                  </w:divBdr>
                  <w:divsChild>
                    <w:div w:id="501822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7903850">
      <w:bodyDiv w:val="1"/>
      <w:marLeft w:val="0"/>
      <w:marRight w:val="0"/>
      <w:marTop w:val="0"/>
      <w:marBottom w:val="0"/>
      <w:divBdr>
        <w:top w:val="none" w:sz="0" w:space="0" w:color="auto"/>
        <w:left w:val="none" w:sz="0" w:space="0" w:color="auto"/>
        <w:bottom w:val="none" w:sz="0" w:space="0" w:color="auto"/>
        <w:right w:val="none" w:sz="0" w:space="0" w:color="auto"/>
      </w:divBdr>
      <w:divsChild>
        <w:div w:id="1942030105">
          <w:marLeft w:val="0"/>
          <w:marRight w:val="0"/>
          <w:marTop w:val="0"/>
          <w:marBottom w:val="0"/>
          <w:divBdr>
            <w:top w:val="none" w:sz="0" w:space="0" w:color="auto"/>
            <w:left w:val="none" w:sz="0" w:space="0" w:color="auto"/>
            <w:bottom w:val="none" w:sz="0" w:space="0" w:color="auto"/>
            <w:right w:val="none" w:sz="0" w:space="0" w:color="auto"/>
          </w:divBdr>
          <w:divsChild>
            <w:div w:id="546339077">
              <w:marLeft w:val="0"/>
              <w:marRight w:val="0"/>
              <w:marTop w:val="0"/>
              <w:marBottom w:val="0"/>
              <w:divBdr>
                <w:top w:val="none" w:sz="0" w:space="0" w:color="auto"/>
                <w:left w:val="none" w:sz="0" w:space="0" w:color="auto"/>
                <w:bottom w:val="none" w:sz="0" w:space="0" w:color="auto"/>
                <w:right w:val="none" w:sz="0" w:space="0" w:color="auto"/>
              </w:divBdr>
              <w:divsChild>
                <w:div w:id="1307474726">
                  <w:marLeft w:val="0"/>
                  <w:marRight w:val="0"/>
                  <w:marTop w:val="0"/>
                  <w:marBottom w:val="0"/>
                  <w:divBdr>
                    <w:top w:val="none" w:sz="0" w:space="0" w:color="auto"/>
                    <w:left w:val="none" w:sz="0" w:space="0" w:color="auto"/>
                    <w:bottom w:val="none" w:sz="0" w:space="0" w:color="auto"/>
                    <w:right w:val="none" w:sz="0" w:space="0" w:color="auto"/>
                  </w:divBdr>
                  <w:divsChild>
                    <w:div w:id="28533399">
                      <w:marLeft w:val="0"/>
                      <w:marRight w:val="0"/>
                      <w:marTop w:val="0"/>
                      <w:marBottom w:val="0"/>
                      <w:divBdr>
                        <w:top w:val="none" w:sz="0" w:space="0" w:color="auto"/>
                        <w:left w:val="none" w:sz="0" w:space="0" w:color="auto"/>
                        <w:bottom w:val="none" w:sz="0" w:space="0" w:color="auto"/>
                        <w:right w:val="none" w:sz="0" w:space="0" w:color="auto"/>
                      </w:divBdr>
                      <w:divsChild>
                        <w:div w:id="2087535217">
                          <w:marLeft w:val="0"/>
                          <w:marRight w:val="0"/>
                          <w:marTop w:val="0"/>
                          <w:marBottom w:val="0"/>
                          <w:divBdr>
                            <w:top w:val="none" w:sz="0" w:space="0" w:color="auto"/>
                            <w:left w:val="none" w:sz="0" w:space="0" w:color="auto"/>
                            <w:bottom w:val="none" w:sz="0" w:space="0" w:color="auto"/>
                            <w:right w:val="none" w:sz="0" w:space="0" w:color="auto"/>
                          </w:divBdr>
                          <w:divsChild>
                            <w:div w:id="608859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55</TotalTime>
  <Pages>7</Pages>
  <Words>2308</Words>
  <Characters>13160</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Thomas, Gaynor</dc:creator>
  <cp:lastModifiedBy>Osvaldas Stanelis (1802408)</cp:lastModifiedBy>
  <cp:revision>8</cp:revision>
  <dcterms:created xsi:type="dcterms:W3CDTF">2024-10-21T11:15:00Z</dcterms:created>
  <dcterms:modified xsi:type="dcterms:W3CDTF">2024-10-21T12:30:00Z</dcterms:modified>
</cp:coreProperties>
</file>