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4A29" w:rsidRPr="00DA062F" w:rsidRDefault="00B44A29" w:rsidP="00B44A29">
      <w:pPr>
        <w:rPr>
          <w:rFonts w:cs="Times New Roman"/>
          <w:b/>
          <w:color w:val="000000" w:themeColor="text1"/>
          <w:szCs w:val="24"/>
          <w:shd w:val="clear" w:color="auto" w:fill="FFFFFF"/>
        </w:rPr>
      </w:pPr>
    </w:p>
    <w:p w:rsidR="00B44A29" w:rsidRPr="007B710D" w:rsidRDefault="00B44A29" w:rsidP="00B44A29">
      <w:pPr>
        <w:pStyle w:val="Default"/>
        <w:spacing w:line="360" w:lineRule="auto"/>
        <w:jc w:val="both"/>
        <w:rPr>
          <w:b/>
          <w:bCs/>
          <w:sz w:val="28"/>
          <w:szCs w:val="28"/>
        </w:rPr>
      </w:pPr>
      <w:proofErr w:type="gramStart"/>
      <w:r>
        <w:rPr>
          <w:b/>
          <w:bCs/>
          <w:sz w:val="28"/>
          <w:szCs w:val="28"/>
        </w:rPr>
        <w:t>YOUR</w:t>
      </w:r>
      <w:proofErr w:type="gramEnd"/>
      <w:r>
        <w:rPr>
          <w:b/>
          <w:bCs/>
          <w:sz w:val="28"/>
          <w:szCs w:val="28"/>
        </w:rPr>
        <w:t xml:space="preserve"> NAME</w:t>
      </w:r>
      <w:r w:rsidRPr="007B710D">
        <w:rPr>
          <w:b/>
          <w:bCs/>
          <w:sz w:val="28"/>
          <w:szCs w:val="28"/>
        </w:rPr>
        <w:t>:</w:t>
      </w:r>
      <w:r>
        <w:rPr>
          <w:b/>
          <w:bCs/>
          <w:sz w:val="28"/>
          <w:szCs w:val="28"/>
        </w:rPr>
        <w:t xml:space="preserve"> Gabor </w:t>
      </w:r>
      <w:proofErr w:type="spellStart"/>
      <w:r>
        <w:rPr>
          <w:b/>
          <w:bCs/>
          <w:sz w:val="28"/>
          <w:szCs w:val="28"/>
        </w:rPr>
        <w:t>Virgoncz</w:t>
      </w:r>
      <w:proofErr w:type="spellEnd"/>
      <w:r>
        <w:rPr>
          <w:b/>
          <w:bCs/>
          <w:sz w:val="28"/>
          <w:szCs w:val="28"/>
        </w:rPr>
        <w:t xml:space="preserve"> </w:t>
      </w:r>
    </w:p>
    <w:p w:rsidR="00B44A29" w:rsidRPr="000D7585" w:rsidRDefault="00B44A29" w:rsidP="00B44A29">
      <w:pPr>
        <w:pStyle w:val="Default"/>
        <w:spacing w:line="360" w:lineRule="auto"/>
        <w:rPr>
          <w:rFonts w:ascii="Calibri" w:hAnsi="Calibri" w:cs="Calibri"/>
          <w:sz w:val="22"/>
          <w:szCs w:val="22"/>
        </w:rPr>
      </w:pPr>
      <w:r w:rsidRPr="007B710D">
        <w:rPr>
          <w:b/>
          <w:bCs/>
          <w:sz w:val="28"/>
          <w:szCs w:val="28"/>
        </w:rPr>
        <w:t>YOUR STUDENT NUMBER:</w:t>
      </w:r>
      <w:r>
        <w:rPr>
          <w:b/>
          <w:bCs/>
          <w:sz w:val="28"/>
          <w:szCs w:val="28"/>
        </w:rPr>
        <w:t xml:space="preserve"> 1916406</w:t>
      </w:r>
      <w:r w:rsidRPr="007B710D">
        <w:rPr>
          <w:b/>
          <w:bCs/>
          <w:sz w:val="28"/>
          <w:szCs w:val="28"/>
        </w:rPr>
        <w:br/>
        <w:t xml:space="preserve"> YOUR MODULE TITLE</w:t>
      </w:r>
      <w:r w:rsidRPr="000D7585">
        <w:rPr>
          <w:b/>
          <w:bCs/>
          <w:sz w:val="28"/>
          <w:szCs w:val="28"/>
        </w:rPr>
        <w:t>:</w:t>
      </w:r>
      <w:r w:rsidRPr="000D7585">
        <w:rPr>
          <w:sz w:val="28"/>
          <w:szCs w:val="28"/>
        </w:rPr>
        <w:t xml:space="preserve"> </w:t>
      </w:r>
      <w:r w:rsidRPr="00956E4B">
        <w:rPr>
          <w:b/>
          <w:bCs/>
          <w:sz w:val="32"/>
          <w:szCs w:val="32"/>
        </w:rPr>
        <w:t>BUSINESS MANAGEMENT</w:t>
      </w:r>
      <w:r w:rsidRPr="000D7585">
        <w:rPr>
          <w:rFonts w:ascii="Calibri" w:hAnsi="Calibri" w:cs="Calibri"/>
          <w:b/>
          <w:bCs/>
          <w:sz w:val="22"/>
          <w:szCs w:val="22"/>
        </w:rPr>
        <w:t xml:space="preserve"> </w:t>
      </w:r>
    </w:p>
    <w:p w:rsidR="00B44A29" w:rsidRPr="00956E4B" w:rsidRDefault="00B44A29" w:rsidP="00B44A29">
      <w:pPr>
        <w:pStyle w:val="Default"/>
        <w:spacing w:line="360" w:lineRule="auto"/>
        <w:jc w:val="both"/>
        <w:rPr>
          <w:rFonts w:ascii="Calibri" w:hAnsi="Calibri" w:cs="Calibri"/>
          <w:sz w:val="32"/>
          <w:szCs w:val="32"/>
        </w:rPr>
      </w:pPr>
      <w:r w:rsidRPr="007B710D">
        <w:rPr>
          <w:b/>
          <w:bCs/>
          <w:sz w:val="28"/>
          <w:szCs w:val="28"/>
        </w:rPr>
        <w:t>ASSIGNMENT TITLE AND YOUR MODULE:</w:t>
      </w:r>
      <w:r w:rsidRPr="000D7585">
        <w:rPr>
          <w:b/>
          <w:bCs/>
        </w:rPr>
        <w:t xml:space="preserve"> </w:t>
      </w:r>
      <w:r>
        <w:rPr>
          <w:b/>
          <w:bCs/>
          <w:sz w:val="32"/>
          <w:szCs w:val="32"/>
        </w:rPr>
        <w:t>INTRODUCING THE MODERN WORKPLACE</w:t>
      </w:r>
      <w:r w:rsidRPr="00956E4B">
        <w:rPr>
          <w:b/>
          <w:bCs/>
          <w:sz w:val="32"/>
          <w:szCs w:val="32"/>
        </w:rPr>
        <w:t xml:space="preserve"> ASSESSMENT 1</w:t>
      </w:r>
      <w:r w:rsidRPr="00956E4B">
        <w:rPr>
          <w:rFonts w:ascii="Calibri" w:hAnsi="Calibri" w:cs="Calibri"/>
          <w:b/>
          <w:bCs/>
          <w:sz w:val="32"/>
          <w:szCs w:val="32"/>
        </w:rPr>
        <w:t xml:space="preserve"> </w:t>
      </w:r>
    </w:p>
    <w:p w:rsidR="00AA4778" w:rsidRDefault="00AA4778" w:rsidP="003E59F9"/>
    <w:p w:rsidR="00AA4778" w:rsidRDefault="00AA4778" w:rsidP="003E59F9"/>
    <w:p w:rsidR="00AA4778" w:rsidRDefault="00AA4778" w:rsidP="003E59F9"/>
    <w:p w:rsidR="00270263" w:rsidRDefault="00270263" w:rsidP="002F5C36">
      <w:pPr>
        <w:rPr>
          <w:szCs w:val="24"/>
        </w:rPr>
      </w:pPr>
    </w:p>
    <w:p w:rsidR="00270263" w:rsidRDefault="00270263" w:rsidP="002F5C36">
      <w:pPr>
        <w:rPr>
          <w:szCs w:val="24"/>
        </w:rPr>
      </w:pPr>
    </w:p>
    <w:p w:rsidR="00270263" w:rsidRDefault="00270263" w:rsidP="002F5C36">
      <w:pPr>
        <w:rPr>
          <w:szCs w:val="24"/>
        </w:rPr>
      </w:pPr>
    </w:p>
    <w:p w:rsidR="00270263" w:rsidRDefault="00270263" w:rsidP="002F5C36">
      <w:pPr>
        <w:rPr>
          <w:szCs w:val="24"/>
        </w:rPr>
      </w:pPr>
    </w:p>
    <w:p w:rsidR="00270263" w:rsidRDefault="00270263" w:rsidP="002F5C36">
      <w:pPr>
        <w:rPr>
          <w:szCs w:val="24"/>
        </w:rPr>
      </w:pPr>
    </w:p>
    <w:p w:rsidR="00270263" w:rsidRDefault="00270263" w:rsidP="002F5C36">
      <w:pPr>
        <w:rPr>
          <w:szCs w:val="24"/>
        </w:rPr>
      </w:pPr>
    </w:p>
    <w:p w:rsidR="00270263" w:rsidRPr="009224F9" w:rsidRDefault="00270263" w:rsidP="00270263">
      <w:pPr>
        <w:pStyle w:val="Cm"/>
      </w:pPr>
      <w:r w:rsidRPr="009224F9">
        <w:t xml:space="preserve">Organisational design and cultural theories evaluation in Bookings </w:t>
      </w:r>
    </w:p>
    <w:p w:rsidR="00270263" w:rsidRDefault="00270263" w:rsidP="002F5C36">
      <w:pPr>
        <w:rPr>
          <w:szCs w:val="24"/>
        </w:rPr>
      </w:pPr>
      <w:r>
        <w:rPr>
          <w:szCs w:val="24"/>
        </w:rPr>
        <w:t xml:space="preserve"> </w:t>
      </w:r>
    </w:p>
    <w:p w:rsidR="00270263" w:rsidRDefault="00270263" w:rsidP="002F5C36">
      <w:pPr>
        <w:rPr>
          <w:szCs w:val="24"/>
        </w:rPr>
      </w:pPr>
    </w:p>
    <w:p w:rsidR="00270263" w:rsidRDefault="00270263" w:rsidP="002F5C36">
      <w:pPr>
        <w:rPr>
          <w:szCs w:val="24"/>
        </w:rPr>
      </w:pPr>
    </w:p>
    <w:p w:rsidR="00270263" w:rsidRDefault="00270263" w:rsidP="002F5C36">
      <w:pPr>
        <w:rPr>
          <w:szCs w:val="24"/>
        </w:rPr>
      </w:pPr>
    </w:p>
    <w:p w:rsidR="00270263" w:rsidRDefault="00270263" w:rsidP="002F5C36">
      <w:pPr>
        <w:rPr>
          <w:szCs w:val="24"/>
        </w:rPr>
      </w:pPr>
    </w:p>
    <w:p w:rsidR="00270263" w:rsidRDefault="00270263" w:rsidP="002F5C36">
      <w:pPr>
        <w:rPr>
          <w:szCs w:val="24"/>
        </w:rPr>
      </w:pPr>
    </w:p>
    <w:p w:rsidR="00270263" w:rsidRDefault="00270263" w:rsidP="002F5C36">
      <w:pPr>
        <w:rPr>
          <w:szCs w:val="24"/>
        </w:rPr>
      </w:pPr>
    </w:p>
    <w:p w:rsidR="00270263" w:rsidRDefault="00270263" w:rsidP="002F5C36">
      <w:pPr>
        <w:rPr>
          <w:szCs w:val="24"/>
        </w:rPr>
      </w:pPr>
    </w:p>
    <w:p w:rsidR="00270263" w:rsidRDefault="00270263" w:rsidP="002F5C36">
      <w:pPr>
        <w:rPr>
          <w:szCs w:val="24"/>
        </w:rPr>
      </w:pPr>
    </w:p>
    <w:p w:rsidR="00270263" w:rsidRDefault="00270263" w:rsidP="002F5C36">
      <w:pPr>
        <w:rPr>
          <w:szCs w:val="24"/>
        </w:rPr>
      </w:pPr>
    </w:p>
    <w:p w:rsidR="00270263" w:rsidRDefault="00270263" w:rsidP="002F5C36">
      <w:pPr>
        <w:rPr>
          <w:szCs w:val="24"/>
        </w:rPr>
      </w:pPr>
    </w:p>
    <w:p w:rsidR="00270263" w:rsidRDefault="00270263" w:rsidP="002F5C36">
      <w:pPr>
        <w:rPr>
          <w:szCs w:val="24"/>
        </w:rPr>
      </w:pPr>
    </w:p>
    <w:p w:rsidR="00270263" w:rsidRDefault="00270263" w:rsidP="002F5C36">
      <w:pPr>
        <w:rPr>
          <w:szCs w:val="24"/>
        </w:rPr>
      </w:pPr>
    </w:p>
    <w:p w:rsidR="00270263" w:rsidRDefault="00270263" w:rsidP="002F5C36">
      <w:pPr>
        <w:rPr>
          <w:szCs w:val="24"/>
        </w:rPr>
      </w:pPr>
    </w:p>
    <w:p w:rsidR="00270263" w:rsidRDefault="00270263" w:rsidP="002F5C36">
      <w:pPr>
        <w:rPr>
          <w:szCs w:val="24"/>
        </w:rPr>
      </w:pPr>
    </w:p>
    <w:p w:rsidR="00270263" w:rsidRDefault="00270263" w:rsidP="002F5C36">
      <w:pPr>
        <w:rPr>
          <w:szCs w:val="24"/>
        </w:rPr>
      </w:pPr>
    </w:p>
    <w:p w:rsidR="00270263" w:rsidRDefault="00270263" w:rsidP="002F5C36">
      <w:pPr>
        <w:rPr>
          <w:szCs w:val="24"/>
        </w:rPr>
      </w:pPr>
    </w:p>
    <w:p w:rsidR="002F5C36" w:rsidRPr="00D36C75" w:rsidRDefault="00A8656E" w:rsidP="002F5C36">
      <w:pPr>
        <w:rPr>
          <w:rFonts w:cs="Times New Roman"/>
          <w:szCs w:val="24"/>
        </w:rPr>
      </w:pPr>
      <w:r w:rsidRPr="00D36C75">
        <w:rPr>
          <w:rFonts w:cs="Times New Roman"/>
          <w:szCs w:val="24"/>
        </w:rPr>
        <w:t>Executive summary – The report is an evaluation of work and organisational dynamics in one of the largest online travel companies of the world, Bookings. Com. This evaluation is done through relevant theories of organisational structure and cultural dimensions. The beginning of the report is through the introduction of the topic and its purpose. Next is detailed on the company and its growth milestones. The first discussion topic is people, and culture ate the workplace. Next topic is Organisational structure and employee performance. Organisational design theories follow this. The next topic is about organisational culture dimension theory and finally, the conclusion.</w:t>
      </w:r>
    </w:p>
    <w:p w:rsidR="00AA4778" w:rsidRPr="00D36C75" w:rsidRDefault="00A8656E" w:rsidP="003E59F9">
      <w:pPr>
        <w:rPr>
          <w:rFonts w:cs="Times New Roman"/>
          <w:szCs w:val="24"/>
        </w:rPr>
      </w:pPr>
      <w:r w:rsidRPr="00D36C75">
        <w:rPr>
          <w:rFonts w:cs="Times New Roman"/>
          <w:szCs w:val="24"/>
        </w:rPr>
        <w:t xml:space="preserve"> </w:t>
      </w:r>
    </w:p>
    <w:p w:rsidR="00AA4778" w:rsidRPr="00D36C75" w:rsidRDefault="00AA4778" w:rsidP="003E59F9">
      <w:pPr>
        <w:rPr>
          <w:rFonts w:cs="Times New Roman"/>
          <w:szCs w:val="24"/>
        </w:rPr>
      </w:pPr>
    </w:p>
    <w:p w:rsidR="00AA4778" w:rsidRPr="00D36C75" w:rsidRDefault="00AA4778" w:rsidP="003E59F9">
      <w:pPr>
        <w:rPr>
          <w:rFonts w:cs="Times New Roman"/>
          <w:szCs w:val="24"/>
        </w:rPr>
      </w:pPr>
    </w:p>
    <w:p w:rsidR="00AA4778" w:rsidRPr="00D36C75" w:rsidRDefault="00AA4778" w:rsidP="003E59F9">
      <w:pPr>
        <w:rPr>
          <w:rFonts w:cs="Times New Roman"/>
          <w:szCs w:val="24"/>
        </w:rPr>
      </w:pPr>
    </w:p>
    <w:p w:rsidR="00AA4778" w:rsidRPr="00D36C75" w:rsidRDefault="00AA4778" w:rsidP="003E59F9">
      <w:pPr>
        <w:rPr>
          <w:rFonts w:cs="Times New Roman"/>
          <w:szCs w:val="24"/>
        </w:rPr>
      </w:pPr>
    </w:p>
    <w:p w:rsidR="00AA4778" w:rsidRPr="00D36C75" w:rsidRDefault="00AA4778" w:rsidP="003E59F9">
      <w:pPr>
        <w:rPr>
          <w:rFonts w:cs="Times New Roman"/>
          <w:szCs w:val="24"/>
        </w:rPr>
      </w:pPr>
    </w:p>
    <w:p w:rsidR="00AA4778" w:rsidRPr="00D36C75" w:rsidRDefault="00AA4778" w:rsidP="003E59F9">
      <w:pPr>
        <w:rPr>
          <w:rFonts w:cs="Times New Roman"/>
          <w:szCs w:val="24"/>
        </w:rPr>
      </w:pPr>
    </w:p>
    <w:p w:rsidR="00AA4778" w:rsidRPr="00D36C75" w:rsidRDefault="00AA4778" w:rsidP="003E59F9">
      <w:pPr>
        <w:rPr>
          <w:rFonts w:cs="Times New Roman"/>
          <w:szCs w:val="24"/>
        </w:rPr>
      </w:pPr>
    </w:p>
    <w:p w:rsidR="00AA4778" w:rsidRPr="00D36C75" w:rsidRDefault="00AA4778" w:rsidP="003E59F9">
      <w:pPr>
        <w:rPr>
          <w:rFonts w:cs="Times New Roman"/>
          <w:szCs w:val="24"/>
        </w:rPr>
      </w:pPr>
    </w:p>
    <w:p w:rsidR="00AA4778" w:rsidRPr="00D36C75" w:rsidRDefault="00AA4778" w:rsidP="003E59F9">
      <w:pPr>
        <w:rPr>
          <w:rFonts w:cs="Times New Roman"/>
          <w:szCs w:val="24"/>
        </w:rPr>
      </w:pPr>
    </w:p>
    <w:p w:rsidR="00AA4778" w:rsidRPr="00D36C75" w:rsidRDefault="00AA4778" w:rsidP="003E59F9">
      <w:pPr>
        <w:rPr>
          <w:rFonts w:cs="Times New Roman"/>
          <w:szCs w:val="24"/>
        </w:rPr>
      </w:pPr>
    </w:p>
    <w:p w:rsidR="00AA4778" w:rsidRPr="00D36C75" w:rsidRDefault="00AA4778" w:rsidP="003E59F9">
      <w:pPr>
        <w:rPr>
          <w:rFonts w:cs="Times New Roman"/>
          <w:szCs w:val="24"/>
        </w:rPr>
      </w:pPr>
    </w:p>
    <w:sdt>
      <w:sdtPr>
        <w:rPr>
          <w:rFonts w:ascii="Times New Roman" w:eastAsiaTheme="minorHAnsi" w:hAnsi="Times New Roman" w:cstheme="minorBidi"/>
          <w:b w:val="0"/>
          <w:bCs w:val="0"/>
          <w:color w:val="auto"/>
          <w:sz w:val="24"/>
          <w:szCs w:val="22"/>
          <w:lang w:val="en-IN" w:eastAsia="en-US"/>
        </w:rPr>
        <w:id w:val="-829060950"/>
        <w:docPartObj>
          <w:docPartGallery w:val="Table of Contents"/>
          <w:docPartUnique/>
        </w:docPartObj>
      </w:sdtPr>
      <w:sdtEndPr>
        <w:rPr>
          <w:noProof/>
        </w:rPr>
      </w:sdtEndPr>
      <w:sdtContent>
        <w:p w:rsidR="00301E1A" w:rsidRDefault="00301E1A">
          <w:pPr>
            <w:pStyle w:val="Tartalomjegyzkcmsora"/>
          </w:pPr>
          <w:r>
            <w:t>Contents</w:t>
          </w:r>
        </w:p>
        <w:p w:rsidR="00301E1A" w:rsidRDefault="00965426">
          <w:pPr>
            <w:pStyle w:val="TJ1"/>
            <w:tabs>
              <w:tab w:val="right" w:leader="dot" w:pos="9016"/>
            </w:tabs>
            <w:rPr>
              <w:rFonts w:asciiTheme="minorHAnsi" w:eastAsiaTheme="minorEastAsia" w:hAnsiTheme="minorHAnsi"/>
              <w:noProof/>
              <w:sz w:val="22"/>
              <w:lang w:eastAsia="en-IN"/>
            </w:rPr>
          </w:pPr>
          <w:r w:rsidRPr="00965426">
            <w:fldChar w:fldCharType="begin"/>
          </w:r>
          <w:r w:rsidR="00301E1A">
            <w:instrText xml:space="preserve"> TOC \o "1-3" \h \z \u </w:instrText>
          </w:r>
          <w:r w:rsidRPr="00965426">
            <w:fldChar w:fldCharType="separate"/>
          </w:r>
          <w:hyperlink w:anchor="_Toc48245404" w:history="1">
            <w:r w:rsidR="00301E1A" w:rsidRPr="00A111B5">
              <w:rPr>
                <w:rStyle w:val="Hiperhivatkozs"/>
                <w:noProof/>
              </w:rPr>
              <w:t>Introduction –</w:t>
            </w:r>
            <w:r w:rsidR="00301E1A">
              <w:rPr>
                <w:noProof/>
                <w:webHidden/>
              </w:rPr>
              <w:tab/>
            </w:r>
            <w:r>
              <w:rPr>
                <w:noProof/>
                <w:webHidden/>
              </w:rPr>
              <w:fldChar w:fldCharType="begin"/>
            </w:r>
            <w:r w:rsidR="00301E1A">
              <w:rPr>
                <w:noProof/>
                <w:webHidden/>
              </w:rPr>
              <w:instrText xml:space="preserve"> PAGEREF _Toc48245404 \h </w:instrText>
            </w:r>
            <w:r>
              <w:rPr>
                <w:noProof/>
                <w:webHidden/>
              </w:rPr>
            </w:r>
            <w:r>
              <w:rPr>
                <w:noProof/>
                <w:webHidden/>
              </w:rPr>
              <w:fldChar w:fldCharType="separate"/>
            </w:r>
            <w:r w:rsidR="00301E1A">
              <w:rPr>
                <w:noProof/>
                <w:webHidden/>
              </w:rPr>
              <w:t>4</w:t>
            </w:r>
            <w:r>
              <w:rPr>
                <w:noProof/>
                <w:webHidden/>
              </w:rPr>
              <w:fldChar w:fldCharType="end"/>
            </w:r>
          </w:hyperlink>
        </w:p>
        <w:p w:rsidR="00301E1A" w:rsidRDefault="00965426">
          <w:pPr>
            <w:pStyle w:val="TJ2"/>
            <w:tabs>
              <w:tab w:val="right" w:leader="dot" w:pos="9016"/>
            </w:tabs>
            <w:rPr>
              <w:rFonts w:asciiTheme="minorHAnsi" w:eastAsiaTheme="minorEastAsia" w:hAnsiTheme="minorHAnsi"/>
              <w:noProof/>
              <w:sz w:val="22"/>
              <w:lang w:eastAsia="en-IN"/>
            </w:rPr>
          </w:pPr>
          <w:hyperlink w:anchor="_Toc48245405" w:history="1">
            <w:r w:rsidR="00301E1A" w:rsidRPr="00A111B5">
              <w:rPr>
                <w:rStyle w:val="Hiperhivatkozs"/>
                <w:noProof/>
              </w:rPr>
              <w:t>Company details</w:t>
            </w:r>
            <w:r w:rsidR="00301E1A">
              <w:rPr>
                <w:noProof/>
                <w:webHidden/>
              </w:rPr>
              <w:tab/>
            </w:r>
            <w:r>
              <w:rPr>
                <w:noProof/>
                <w:webHidden/>
              </w:rPr>
              <w:fldChar w:fldCharType="begin"/>
            </w:r>
            <w:r w:rsidR="00301E1A">
              <w:rPr>
                <w:noProof/>
                <w:webHidden/>
              </w:rPr>
              <w:instrText xml:space="preserve"> PAGEREF _Toc48245405 \h </w:instrText>
            </w:r>
            <w:r>
              <w:rPr>
                <w:noProof/>
                <w:webHidden/>
              </w:rPr>
            </w:r>
            <w:r>
              <w:rPr>
                <w:noProof/>
                <w:webHidden/>
              </w:rPr>
              <w:fldChar w:fldCharType="separate"/>
            </w:r>
            <w:r w:rsidR="00301E1A">
              <w:rPr>
                <w:noProof/>
                <w:webHidden/>
              </w:rPr>
              <w:t>4</w:t>
            </w:r>
            <w:r>
              <w:rPr>
                <w:noProof/>
                <w:webHidden/>
              </w:rPr>
              <w:fldChar w:fldCharType="end"/>
            </w:r>
          </w:hyperlink>
        </w:p>
        <w:p w:rsidR="00301E1A" w:rsidRDefault="00965426">
          <w:pPr>
            <w:pStyle w:val="TJ1"/>
            <w:tabs>
              <w:tab w:val="right" w:leader="dot" w:pos="9016"/>
            </w:tabs>
            <w:rPr>
              <w:rFonts w:asciiTheme="minorHAnsi" w:eastAsiaTheme="minorEastAsia" w:hAnsiTheme="minorHAnsi"/>
              <w:noProof/>
              <w:sz w:val="22"/>
              <w:lang w:eastAsia="en-IN"/>
            </w:rPr>
          </w:pPr>
          <w:hyperlink w:anchor="_Toc48245406" w:history="1">
            <w:r w:rsidR="00301E1A" w:rsidRPr="00A111B5">
              <w:rPr>
                <w:rStyle w:val="Hiperhivatkozs"/>
                <w:noProof/>
              </w:rPr>
              <w:t>The need to understand culture and people at the workplace –</w:t>
            </w:r>
            <w:r w:rsidR="00301E1A">
              <w:rPr>
                <w:noProof/>
                <w:webHidden/>
              </w:rPr>
              <w:tab/>
            </w:r>
            <w:r>
              <w:rPr>
                <w:noProof/>
                <w:webHidden/>
              </w:rPr>
              <w:fldChar w:fldCharType="begin"/>
            </w:r>
            <w:r w:rsidR="00301E1A">
              <w:rPr>
                <w:noProof/>
                <w:webHidden/>
              </w:rPr>
              <w:instrText xml:space="preserve"> PAGEREF _Toc48245406 \h </w:instrText>
            </w:r>
            <w:r>
              <w:rPr>
                <w:noProof/>
                <w:webHidden/>
              </w:rPr>
            </w:r>
            <w:r>
              <w:rPr>
                <w:noProof/>
                <w:webHidden/>
              </w:rPr>
              <w:fldChar w:fldCharType="separate"/>
            </w:r>
            <w:r w:rsidR="00301E1A">
              <w:rPr>
                <w:noProof/>
                <w:webHidden/>
              </w:rPr>
              <w:t>5</w:t>
            </w:r>
            <w:r>
              <w:rPr>
                <w:noProof/>
                <w:webHidden/>
              </w:rPr>
              <w:fldChar w:fldCharType="end"/>
            </w:r>
          </w:hyperlink>
        </w:p>
        <w:p w:rsidR="00301E1A" w:rsidRDefault="00965426">
          <w:pPr>
            <w:pStyle w:val="TJ1"/>
            <w:tabs>
              <w:tab w:val="right" w:leader="dot" w:pos="9016"/>
            </w:tabs>
            <w:rPr>
              <w:rFonts w:asciiTheme="minorHAnsi" w:eastAsiaTheme="minorEastAsia" w:hAnsiTheme="minorHAnsi"/>
              <w:noProof/>
              <w:sz w:val="22"/>
              <w:lang w:eastAsia="en-IN"/>
            </w:rPr>
          </w:pPr>
          <w:hyperlink w:anchor="_Toc48245407" w:history="1">
            <w:r w:rsidR="00301E1A" w:rsidRPr="00A111B5">
              <w:rPr>
                <w:rStyle w:val="Hiperhivatkozs"/>
                <w:noProof/>
              </w:rPr>
              <w:t>Organisational structure and employee performance –</w:t>
            </w:r>
            <w:r w:rsidR="00301E1A">
              <w:rPr>
                <w:noProof/>
                <w:webHidden/>
              </w:rPr>
              <w:tab/>
            </w:r>
            <w:r>
              <w:rPr>
                <w:noProof/>
                <w:webHidden/>
              </w:rPr>
              <w:fldChar w:fldCharType="begin"/>
            </w:r>
            <w:r w:rsidR="00301E1A">
              <w:rPr>
                <w:noProof/>
                <w:webHidden/>
              </w:rPr>
              <w:instrText xml:space="preserve"> PAGEREF _Toc48245407 \h </w:instrText>
            </w:r>
            <w:r>
              <w:rPr>
                <w:noProof/>
                <w:webHidden/>
              </w:rPr>
            </w:r>
            <w:r>
              <w:rPr>
                <w:noProof/>
                <w:webHidden/>
              </w:rPr>
              <w:fldChar w:fldCharType="separate"/>
            </w:r>
            <w:r w:rsidR="00301E1A">
              <w:rPr>
                <w:noProof/>
                <w:webHidden/>
              </w:rPr>
              <w:t>6</w:t>
            </w:r>
            <w:r>
              <w:rPr>
                <w:noProof/>
                <w:webHidden/>
              </w:rPr>
              <w:fldChar w:fldCharType="end"/>
            </w:r>
          </w:hyperlink>
        </w:p>
        <w:p w:rsidR="00301E1A" w:rsidRDefault="00965426">
          <w:pPr>
            <w:pStyle w:val="TJ1"/>
            <w:tabs>
              <w:tab w:val="right" w:leader="dot" w:pos="9016"/>
            </w:tabs>
            <w:rPr>
              <w:rFonts w:asciiTheme="minorHAnsi" w:eastAsiaTheme="minorEastAsia" w:hAnsiTheme="minorHAnsi"/>
              <w:noProof/>
              <w:sz w:val="22"/>
              <w:lang w:eastAsia="en-IN"/>
            </w:rPr>
          </w:pPr>
          <w:hyperlink w:anchor="_Toc48245408" w:history="1">
            <w:r w:rsidR="00301E1A" w:rsidRPr="00A111B5">
              <w:rPr>
                <w:rStyle w:val="Hiperhivatkozs"/>
                <w:noProof/>
              </w:rPr>
              <w:t>Principles of Management in organisational design –</w:t>
            </w:r>
            <w:r w:rsidR="00301E1A">
              <w:rPr>
                <w:noProof/>
                <w:webHidden/>
              </w:rPr>
              <w:tab/>
            </w:r>
            <w:r>
              <w:rPr>
                <w:noProof/>
                <w:webHidden/>
              </w:rPr>
              <w:fldChar w:fldCharType="begin"/>
            </w:r>
            <w:r w:rsidR="00301E1A">
              <w:rPr>
                <w:noProof/>
                <w:webHidden/>
              </w:rPr>
              <w:instrText xml:space="preserve"> PAGEREF _Toc48245408 \h </w:instrText>
            </w:r>
            <w:r>
              <w:rPr>
                <w:noProof/>
                <w:webHidden/>
              </w:rPr>
            </w:r>
            <w:r>
              <w:rPr>
                <w:noProof/>
                <w:webHidden/>
              </w:rPr>
              <w:fldChar w:fldCharType="separate"/>
            </w:r>
            <w:r w:rsidR="00301E1A">
              <w:rPr>
                <w:noProof/>
                <w:webHidden/>
              </w:rPr>
              <w:t>7</w:t>
            </w:r>
            <w:r>
              <w:rPr>
                <w:noProof/>
                <w:webHidden/>
              </w:rPr>
              <w:fldChar w:fldCharType="end"/>
            </w:r>
          </w:hyperlink>
        </w:p>
        <w:p w:rsidR="00301E1A" w:rsidRDefault="00965426">
          <w:pPr>
            <w:pStyle w:val="TJ1"/>
            <w:tabs>
              <w:tab w:val="right" w:leader="dot" w:pos="9016"/>
            </w:tabs>
            <w:rPr>
              <w:rFonts w:asciiTheme="minorHAnsi" w:eastAsiaTheme="minorEastAsia" w:hAnsiTheme="minorHAnsi"/>
              <w:noProof/>
              <w:sz w:val="22"/>
              <w:lang w:eastAsia="en-IN"/>
            </w:rPr>
          </w:pPr>
          <w:hyperlink w:anchor="_Toc48245409" w:history="1">
            <w:r w:rsidR="00301E1A" w:rsidRPr="00A111B5">
              <w:rPr>
                <w:rStyle w:val="Hiperhivatkozs"/>
                <w:noProof/>
              </w:rPr>
              <w:t>Conclusion –</w:t>
            </w:r>
            <w:r w:rsidR="00301E1A">
              <w:rPr>
                <w:noProof/>
                <w:webHidden/>
              </w:rPr>
              <w:tab/>
            </w:r>
            <w:r>
              <w:rPr>
                <w:noProof/>
                <w:webHidden/>
              </w:rPr>
              <w:fldChar w:fldCharType="begin"/>
            </w:r>
            <w:r w:rsidR="00301E1A">
              <w:rPr>
                <w:noProof/>
                <w:webHidden/>
              </w:rPr>
              <w:instrText xml:space="preserve"> PAGEREF _Toc48245409 \h </w:instrText>
            </w:r>
            <w:r>
              <w:rPr>
                <w:noProof/>
                <w:webHidden/>
              </w:rPr>
            </w:r>
            <w:r>
              <w:rPr>
                <w:noProof/>
                <w:webHidden/>
              </w:rPr>
              <w:fldChar w:fldCharType="separate"/>
            </w:r>
            <w:r w:rsidR="00301E1A">
              <w:rPr>
                <w:noProof/>
                <w:webHidden/>
              </w:rPr>
              <w:t>9</w:t>
            </w:r>
            <w:r>
              <w:rPr>
                <w:noProof/>
                <w:webHidden/>
              </w:rPr>
              <w:fldChar w:fldCharType="end"/>
            </w:r>
          </w:hyperlink>
        </w:p>
        <w:p w:rsidR="00301E1A" w:rsidRDefault="00965426">
          <w:pPr>
            <w:pStyle w:val="TJ1"/>
            <w:tabs>
              <w:tab w:val="right" w:leader="dot" w:pos="9016"/>
            </w:tabs>
            <w:rPr>
              <w:rFonts w:asciiTheme="minorHAnsi" w:eastAsiaTheme="minorEastAsia" w:hAnsiTheme="minorHAnsi"/>
              <w:noProof/>
              <w:sz w:val="22"/>
              <w:lang w:eastAsia="en-IN"/>
            </w:rPr>
          </w:pPr>
          <w:hyperlink w:anchor="_Toc48245410" w:history="1">
            <w:r w:rsidR="00301E1A" w:rsidRPr="00A111B5">
              <w:rPr>
                <w:rStyle w:val="Hiperhivatkozs"/>
                <w:noProof/>
              </w:rPr>
              <w:t>References:</w:t>
            </w:r>
            <w:r w:rsidR="00301E1A">
              <w:rPr>
                <w:noProof/>
                <w:webHidden/>
              </w:rPr>
              <w:tab/>
            </w:r>
            <w:r>
              <w:rPr>
                <w:noProof/>
                <w:webHidden/>
              </w:rPr>
              <w:fldChar w:fldCharType="begin"/>
            </w:r>
            <w:r w:rsidR="00301E1A">
              <w:rPr>
                <w:noProof/>
                <w:webHidden/>
              </w:rPr>
              <w:instrText xml:space="preserve"> PAGEREF _Toc48245410 \h </w:instrText>
            </w:r>
            <w:r>
              <w:rPr>
                <w:noProof/>
                <w:webHidden/>
              </w:rPr>
            </w:r>
            <w:r>
              <w:rPr>
                <w:noProof/>
                <w:webHidden/>
              </w:rPr>
              <w:fldChar w:fldCharType="separate"/>
            </w:r>
            <w:r w:rsidR="00301E1A">
              <w:rPr>
                <w:noProof/>
                <w:webHidden/>
              </w:rPr>
              <w:t>10</w:t>
            </w:r>
            <w:r>
              <w:rPr>
                <w:noProof/>
                <w:webHidden/>
              </w:rPr>
              <w:fldChar w:fldCharType="end"/>
            </w:r>
          </w:hyperlink>
        </w:p>
        <w:p w:rsidR="00301E1A" w:rsidRDefault="00965426">
          <w:r>
            <w:rPr>
              <w:b/>
              <w:bCs/>
              <w:noProof/>
            </w:rPr>
            <w:fldChar w:fldCharType="end"/>
          </w:r>
        </w:p>
      </w:sdtContent>
    </w:sdt>
    <w:p w:rsidR="00AA4778" w:rsidRPr="00D36C75" w:rsidRDefault="00AA4778" w:rsidP="003E59F9">
      <w:pPr>
        <w:rPr>
          <w:rFonts w:cs="Times New Roman"/>
          <w:szCs w:val="24"/>
        </w:rPr>
      </w:pPr>
      <w:bookmarkStart w:id="0" w:name="_GoBack"/>
      <w:bookmarkEnd w:id="0"/>
    </w:p>
    <w:p w:rsidR="00AA4778" w:rsidRPr="00D36C75" w:rsidRDefault="00AA4778" w:rsidP="003E59F9">
      <w:pPr>
        <w:rPr>
          <w:rFonts w:cs="Times New Roman"/>
          <w:szCs w:val="24"/>
        </w:rPr>
      </w:pPr>
    </w:p>
    <w:p w:rsidR="00AA4778" w:rsidRPr="00D36C75" w:rsidRDefault="00AA4778" w:rsidP="003E59F9">
      <w:pPr>
        <w:rPr>
          <w:rFonts w:cs="Times New Roman"/>
          <w:szCs w:val="24"/>
        </w:rPr>
      </w:pPr>
    </w:p>
    <w:p w:rsidR="00AA4778" w:rsidRPr="00D36C75" w:rsidRDefault="00AA4778" w:rsidP="003E59F9">
      <w:pPr>
        <w:rPr>
          <w:rFonts w:cs="Times New Roman"/>
          <w:szCs w:val="24"/>
        </w:rPr>
      </w:pPr>
    </w:p>
    <w:p w:rsidR="00301E1A" w:rsidRDefault="00301E1A" w:rsidP="003E59F9">
      <w:pPr>
        <w:rPr>
          <w:rFonts w:cs="Times New Roman"/>
          <w:szCs w:val="24"/>
        </w:rPr>
      </w:pPr>
    </w:p>
    <w:p w:rsidR="00301E1A" w:rsidRDefault="00301E1A" w:rsidP="003E59F9">
      <w:pPr>
        <w:rPr>
          <w:rFonts w:cs="Times New Roman"/>
          <w:szCs w:val="24"/>
        </w:rPr>
      </w:pPr>
    </w:p>
    <w:p w:rsidR="00301E1A" w:rsidRDefault="00301E1A" w:rsidP="003E59F9">
      <w:pPr>
        <w:rPr>
          <w:rFonts w:cs="Times New Roman"/>
          <w:szCs w:val="24"/>
        </w:rPr>
      </w:pPr>
    </w:p>
    <w:p w:rsidR="00301E1A" w:rsidRDefault="00301E1A" w:rsidP="003E59F9">
      <w:pPr>
        <w:rPr>
          <w:rFonts w:cs="Times New Roman"/>
          <w:szCs w:val="24"/>
        </w:rPr>
      </w:pPr>
    </w:p>
    <w:p w:rsidR="00301E1A" w:rsidRDefault="00301E1A" w:rsidP="003E59F9">
      <w:pPr>
        <w:rPr>
          <w:rFonts w:cs="Times New Roman"/>
          <w:szCs w:val="24"/>
        </w:rPr>
      </w:pPr>
    </w:p>
    <w:p w:rsidR="00301E1A" w:rsidRDefault="00301E1A" w:rsidP="003E59F9">
      <w:pPr>
        <w:rPr>
          <w:rFonts w:cs="Times New Roman"/>
          <w:szCs w:val="24"/>
        </w:rPr>
      </w:pPr>
    </w:p>
    <w:p w:rsidR="00301E1A" w:rsidRDefault="00301E1A" w:rsidP="003E59F9">
      <w:pPr>
        <w:rPr>
          <w:rFonts w:cs="Times New Roman"/>
          <w:szCs w:val="24"/>
        </w:rPr>
      </w:pPr>
    </w:p>
    <w:p w:rsidR="00301E1A" w:rsidRDefault="00301E1A" w:rsidP="003E59F9">
      <w:pPr>
        <w:rPr>
          <w:rFonts w:cs="Times New Roman"/>
          <w:szCs w:val="24"/>
        </w:rPr>
      </w:pPr>
    </w:p>
    <w:p w:rsidR="00301E1A" w:rsidRDefault="00301E1A" w:rsidP="003E59F9">
      <w:pPr>
        <w:rPr>
          <w:rFonts w:cs="Times New Roman"/>
          <w:szCs w:val="24"/>
        </w:rPr>
      </w:pPr>
    </w:p>
    <w:p w:rsidR="00301E1A" w:rsidRDefault="00301E1A" w:rsidP="003E59F9">
      <w:pPr>
        <w:rPr>
          <w:rFonts w:cs="Times New Roman"/>
          <w:szCs w:val="24"/>
        </w:rPr>
      </w:pPr>
    </w:p>
    <w:p w:rsidR="00301E1A" w:rsidRDefault="00301E1A" w:rsidP="003E59F9">
      <w:pPr>
        <w:rPr>
          <w:rFonts w:cs="Times New Roman"/>
          <w:szCs w:val="24"/>
        </w:rPr>
      </w:pPr>
    </w:p>
    <w:p w:rsidR="00301E1A" w:rsidRDefault="00301E1A" w:rsidP="003E59F9">
      <w:pPr>
        <w:rPr>
          <w:rFonts w:cs="Times New Roman"/>
          <w:szCs w:val="24"/>
        </w:rPr>
      </w:pPr>
    </w:p>
    <w:p w:rsidR="00301E1A" w:rsidRDefault="00301E1A" w:rsidP="003E59F9">
      <w:pPr>
        <w:rPr>
          <w:rFonts w:cs="Times New Roman"/>
          <w:szCs w:val="24"/>
        </w:rPr>
      </w:pPr>
    </w:p>
    <w:p w:rsidR="00301E1A" w:rsidRDefault="00301E1A" w:rsidP="003E59F9">
      <w:pPr>
        <w:rPr>
          <w:rFonts w:cs="Times New Roman"/>
          <w:szCs w:val="24"/>
        </w:rPr>
      </w:pPr>
    </w:p>
    <w:p w:rsidR="00301E1A" w:rsidRDefault="00301E1A" w:rsidP="003E59F9">
      <w:pPr>
        <w:rPr>
          <w:rFonts w:cs="Times New Roman"/>
          <w:szCs w:val="24"/>
        </w:rPr>
      </w:pPr>
    </w:p>
    <w:p w:rsidR="00301E1A" w:rsidRDefault="00301E1A" w:rsidP="003E59F9">
      <w:pPr>
        <w:rPr>
          <w:rFonts w:cs="Times New Roman"/>
          <w:szCs w:val="24"/>
        </w:rPr>
      </w:pPr>
    </w:p>
    <w:p w:rsidR="00301E1A" w:rsidRDefault="00301E1A" w:rsidP="003E59F9">
      <w:pPr>
        <w:rPr>
          <w:rFonts w:cs="Times New Roman"/>
          <w:szCs w:val="24"/>
        </w:rPr>
      </w:pPr>
    </w:p>
    <w:p w:rsidR="00301E1A" w:rsidRDefault="00301E1A" w:rsidP="003E59F9">
      <w:pPr>
        <w:rPr>
          <w:rFonts w:cs="Times New Roman"/>
          <w:szCs w:val="24"/>
        </w:rPr>
      </w:pPr>
    </w:p>
    <w:p w:rsidR="00301E1A" w:rsidRDefault="00301E1A" w:rsidP="003E59F9">
      <w:pPr>
        <w:rPr>
          <w:rFonts w:cs="Times New Roman"/>
          <w:szCs w:val="24"/>
        </w:rPr>
      </w:pPr>
    </w:p>
    <w:p w:rsidR="00301E1A" w:rsidRDefault="00301E1A" w:rsidP="003E59F9">
      <w:pPr>
        <w:rPr>
          <w:rFonts w:cs="Times New Roman"/>
          <w:szCs w:val="24"/>
        </w:rPr>
      </w:pPr>
    </w:p>
    <w:p w:rsidR="00301E1A" w:rsidRDefault="00301E1A" w:rsidP="003E59F9">
      <w:pPr>
        <w:rPr>
          <w:rFonts w:cs="Times New Roman"/>
          <w:szCs w:val="24"/>
        </w:rPr>
      </w:pPr>
    </w:p>
    <w:p w:rsidR="00301E1A" w:rsidRDefault="00301E1A" w:rsidP="003E59F9">
      <w:pPr>
        <w:rPr>
          <w:rFonts w:cs="Times New Roman"/>
          <w:szCs w:val="24"/>
        </w:rPr>
      </w:pPr>
    </w:p>
    <w:p w:rsidR="004945FF" w:rsidRPr="00D36C75" w:rsidRDefault="00A8656E" w:rsidP="00301E1A">
      <w:pPr>
        <w:pStyle w:val="Cmsor1"/>
      </w:pPr>
      <w:bookmarkStart w:id="1" w:name="_Toc48245404"/>
      <w:r w:rsidRPr="00D36C75">
        <w:t>Introduction –</w:t>
      </w:r>
      <w:bookmarkEnd w:id="1"/>
      <w:r w:rsidRPr="00D36C75">
        <w:t xml:space="preserve"> </w:t>
      </w:r>
    </w:p>
    <w:p w:rsidR="009F1D34" w:rsidRPr="00D36C75" w:rsidRDefault="00A8656E" w:rsidP="003E59F9">
      <w:pPr>
        <w:rPr>
          <w:rFonts w:cs="Times New Roman"/>
          <w:szCs w:val="24"/>
        </w:rPr>
      </w:pPr>
      <w:r w:rsidRPr="00D36C75">
        <w:rPr>
          <w:rFonts w:cs="Times New Roman"/>
          <w:szCs w:val="24"/>
        </w:rPr>
        <w:t xml:space="preserve">Employee diversity has become an integral part of the present working environment. Irrespective of the organisational size, i.e., it can be small, medium or large, but team diversity is part of its structure. Even if the entity is restricted to a single location, the market and scale of operations are so global, that it has associates and partners from other areas. For the large and multinational organisations, </w:t>
      </w:r>
      <w:r w:rsidR="00516680" w:rsidRPr="00D36C75">
        <w:rPr>
          <w:rFonts w:cs="Times New Roman"/>
          <w:szCs w:val="24"/>
        </w:rPr>
        <w:t>there are people from different nationalities and regions working in the same office. The leader has to res</w:t>
      </w:r>
      <w:r w:rsidRPr="00D36C75">
        <w:rPr>
          <w:rFonts w:cs="Times New Roman"/>
          <w:szCs w:val="24"/>
        </w:rPr>
        <w:t>p</w:t>
      </w:r>
      <w:r w:rsidR="00516680" w:rsidRPr="00D36C75">
        <w:rPr>
          <w:rFonts w:cs="Times New Roman"/>
          <w:szCs w:val="24"/>
        </w:rPr>
        <w:t xml:space="preserve">ect to cultural backgrounds and at the same time, achieve company goals and objectives.  These companies also have local </w:t>
      </w:r>
      <w:r w:rsidR="00516680" w:rsidRPr="00D36C75">
        <w:rPr>
          <w:rFonts w:cs="Times New Roman"/>
          <w:szCs w:val="24"/>
        </w:rPr>
        <w:lastRenderedPageBreak/>
        <w:t xml:space="preserve">offices in many nations. These offices work according to the countries social and cultural fabric and its local laws. The central management has the responsibility of integrating company philosophy with company-specific way of working. </w:t>
      </w:r>
      <w:proofErr w:type="gramStart"/>
      <w:r w:rsidRPr="00D36C75">
        <w:rPr>
          <w:rFonts w:cs="Times New Roman"/>
          <w:szCs w:val="24"/>
        </w:rPr>
        <w:t>Brooking.</w:t>
      </w:r>
      <w:proofErr w:type="gramEnd"/>
      <w:r w:rsidRPr="00D36C75">
        <w:rPr>
          <w:rFonts w:cs="Times New Roman"/>
          <w:szCs w:val="24"/>
        </w:rPr>
        <w:t xml:space="preserve"> Com is one such typical company that diverse workforce in its corporate and European offices and also local operations. It will have to balance the scion-cultural outlook to the company goals</w:t>
      </w:r>
      <w:r w:rsidR="006F4943" w:rsidRPr="00D36C75">
        <w:rPr>
          <w:rFonts w:cs="Times New Roman"/>
          <w:color w:val="222222"/>
          <w:szCs w:val="24"/>
          <w:shd w:val="clear" w:color="auto" w:fill="FFFFFF"/>
        </w:rPr>
        <w:t xml:space="preserve"> (</w:t>
      </w:r>
      <w:proofErr w:type="spellStart"/>
      <w:r w:rsidR="006F4943" w:rsidRPr="00D36C75">
        <w:rPr>
          <w:rFonts w:cs="Times New Roman"/>
          <w:color w:val="222222"/>
          <w:szCs w:val="24"/>
          <w:shd w:val="clear" w:color="auto" w:fill="FFFFFF"/>
        </w:rPr>
        <w:t>Bogers</w:t>
      </w:r>
      <w:proofErr w:type="spellEnd"/>
      <w:r w:rsidR="006F4943" w:rsidRPr="00D36C75">
        <w:rPr>
          <w:rFonts w:cs="Times New Roman"/>
          <w:color w:val="222222"/>
          <w:szCs w:val="24"/>
          <w:shd w:val="clear" w:color="auto" w:fill="FFFFFF"/>
        </w:rPr>
        <w:t xml:space="preserve">, Foss. and </w:t>
      </w:r>
      <w:proofErr w:type="spellStart"/>
      <w:r w:rsidR="00301E1A" w:rsidRPr="00D36C75">
        <w:rPr>
          <w:rFonts w:cs="Times New Roman"/>
          <w:color w:val="222222"/>
          <w:szCs w:val="24"/>
          <w:shd w:val="clear" w:color="auto" w:fill="FFFFFF"/>
        </w:rPr>
        <w:t>Lyngsie</w:t>
      </w:r>
      <w:proofErr w:type="spellEnd"/>
      <w:r w:rsidR="00301E1A" w:rsidRPr="00D36C75">
        <w:rPr>
          <w:rFonts w:cs="Times New Roman"/>
          <w:color w:val="222222"/>
          <w:szCs w:val="24"/>
          <w:shd w:val="clear" w:color="auto" w:fill="FFFFFF"/>
        </w:rPr>
        <w:t>, 2018</w:t>
      </w:r>
      <w:r w:rsidR="006F4943" w:rsidRPr="00D36C75">
        <w:rPr>
          <w:rFonts w:cs="Times New Roman"/>
          <w:color w:val="222222"/>
          <w:szCs w:val="24"/>
          <w:shd w:val="clear" w:color="auto" w:fill="FFFFFF"/>
        </w:rPr>
        <w:t>)</w:t>
      </w:r>
      <w:r w:rsidRPr="00D36C75">
        <w:rPr>
          <w:rFonts w:cs="Times New Roman"/>
          <w:szCs w:val="24"/>
        </w:rPr>
        <w:t>.</w:t>
      </w:r>
    </w:p>
    <w:p w:rsidR="004945FF" w:rsidRPr="00D36C75" w:rsidRDefault="00A8656E" w:rsidP="003E59F9">
      <w:pPr>
        <w:rPr>
          <w:rFonts w:cs="Times New Roman"/>
          <w:szCs w:val="24"/>
        </w:rPr>
      </w:pPr>
      <w:bookmarkStart w:id="2" w:name="_Toc48245405"/>
      <w:r w:rsidRPr="00301E1A">
        <w:rPr>
          <w:rStyle w:val="Cmsor2Char"/>
        </w:rPr>
        <w:t>Company details</w:t>
      </w:r>
      <w:bookmarkEnd w:id="2"/>
      <w:r w:rsidRPr="00D36C75">
        <w:rPr>
          <w:rFonts w:cs="Times New Roman"/>
          <w:szCs w:val="24"/>
        </w:rPr>
        <w:t xml:space="preserve"> </w:t>
      </w:r>
      <w:r w:rsidR="00567ADC" w:rsidRPr="00D36C75">
        <w:rPr>
          <w:rFonts w:cs="Times New Roman"/>
          <w:szCs w:val="24"/>
        </w:rPr>
        <w:t>(Bookimg.com</w:t>
      </w:r>
      <w:r w:rsidRPr="00D36C75">
        <w:rPr>
          <w:rFonts w:cs="Times New Roman"/>
          <w:szCs w:val="24"/>
        </w:rPr>
        <w:t xml:space="preserve">) -  </w:t>
      </w:r>
    </w:p>
    <w:p w:rsidR="008577EE" w:rsidRPr="00D36C75" w:rsidRDefault="00A8656E" w:rsidP="003E59F9">
      <w:pPr>
        <w:rPr>
          <w:rFonts w:cs="Times New Roman"/>
          <w:szCs w:val="24"/>
        </w:rPr>
      </w:pPr>
      <w:r w:rsidRPr="00D36C75">
        <w:rPr>
          <w:rFonts w:cs="Times New Roman"/>
          <w:szCs w:val="24"/>
        </w:rPr>
        <w:t xml:space="preserve">Booking.com is an online travel agency that has provides services of </w:t>
      </w:r>
      <w:r w:rsidR="00AF50C4" w:rsidRPr="00D36C75">
        <w:rPr>
          <w:rFonts w:cs="Times New Roman"/>
          <w:szCs w:val="24"/>
        </w:rPr>
        <w:t>online web-based hotel reservations.</w:t>
      </w:r>
      <w:r w:rsidR="001B65A0" w:rsidRPr="00D36C75">
        <w:rPr>
          <w:rFonts w:cs="Times New Roman"/>
          <w:szCs w:val="24"/>
        </w:rPr>
        <w:t xml:space="preserve"> They have mobile app booking on Android, IOS and Kindle.</w:t>
      </w:r>
      <w:r w:rsidR="00AF50C4" w:rsidRPr="00D36C75">
        <w:rPr>
          <w:rFonts w:cs="Times New Roman"/>
          <w:szCs w:val="24"/>
        </w:rPr>
        <w:t xml:space="preserve"> The US-based Booking Holdings own the company. This parent company is the owner of several travel aggregations business and sites out of which Booking.com is the flagship company. It is headquartered in Amsterdam Netherlands.  </w:t>
      </w:r>
    </w:p>
    <w:p w:rsidR="00AF50C4" w:rsidRPr="00D36C75" w:rsidRDefault="00A8656E" w:rsidP="003E59F9">
      <w:pPr>
        <w:rPr>
          <w:rFonts w:cs="Times New Roman"/>
          <w:szCs w:val="24"/>
        </w:rPr>
      </w:pPr>
      <w:r w:rsidRPr="00D36C75">
        <w:rPr>
          <w:rFonts w:cs="Times New Roman"/>
          <w:szCs w:val="24"/>
        </w:rPr>
        <w:t xml:space="preserve">Booking.com was founded in the year 1996 and as of now has 28 to 30 million traveller listings for hotel and lodge bookings. The brand is itself an amalgamation with another Booking Holdings company – ActiveHotels.com, which is European based. Booking.com has an extended global reach due to the several partnerships it has in place with other travel companies and airliners. It is also one of the biggest advertising spenders both in the digital space and TV commercials. It holds the record for the company with the maximum spend on </w:t>
      </w:r>
      <w:r w:rsidR="001B65A0" w:rsidRPr="00D36C75">
        <w:rPr>
          <w:rFonts w:cs="Times New Roman"/>
          <w:szCs w:val="24"/>
        </w:rPr>
        <w:t xml:space="preserve">Google </w:t>
      </w:r>
      <w:proofErr w:type="spellStart"/>
      <w:r w:rsidR="001B65A0" w:rsidRPr="00D36C75">
        <w:rPr>
          <w:rFonts w:cs="Times New Roman"/>
          <w:szCs w:val="24"/>
        </w:rPr>
        <w:t>AdWords</w:t>
      </w:r>
      <w:proofErr w:type="spellEnd"/>
      <w:r w:rsidR="006F4943" w:rsidRPr="00D36C75">
        <w:rPr>
          <w:rFonts w:cs="Times New Roman"/>
          <w:szCs w:val="24"/>
        </w:rPr>
        <w:t xml:space="preserve"> </w:t>
      </w:r>
      <w:r w:rsidR="006F4943" w:rsidRPr="00D36C75">
        <w:rPr>
          <w:rFonts w:cs="Times New Roman"/>
          <w:color w:val="000000"/>
          <w:szCs w:val="24"/>
          <w:shd w:val="clear" w:color="auto" w:fill="FFFFFF"/>
        </w:rPr>
        <w:t>(Booking.com: The largest selection of hotels, homes, and vacation rentals, 2020)</w:t>
      </w:r>
      <w:r w:rsidR="001B65A0" w:rsidRPr="00D36C75">
        <w:rPr>
          <w:rFonts w:cs="Times New Roman"/>
          <w:szCs w:val="24"/>
        </w:rPr>
        <w:t>.</w:t>
      </w:r>
      <w:r w:rsidR="006F4943" w:rsidRPr="00D36C75">
        <w:rPr>
          <w:rFonts w:cs="Times New Roman"/>
          <w:szCs w:val="24"/>
        </w:rPr>
        <w:t xml:space="preserve"> </w:t>
      </w:r>
      <w:r w:rsidR="001B65A0" w:rsidRPr="00D36C75">
        <w:rPr>
          <w:rFonts w:cs="Times New Roman"/>
          <w:szCs w:val="24"/>
        </w:rPr>
        <w:t xml:space="preserve">  </w:t>
      </w:r>
    </w:p>
    <w:p w:rsidR="001B65A0" w:rsidRPr="00D36C75" w:rsidRDefault="00A8656E" w:rsidP="003E59F9">
      <w:pPr>
        <w:rPr>
          <w:rFonts w:cs="Times New Roman"/>
          <w:szCs w:val="24"/>
        </w:rPr>
      </w:pPr>
      <w:r w:rsidRPr="00D36C75">
        <w:rPr>
          <w:rFonts w:cs="Times New Roman"/>
          <w:szCs w:val="24"/>
        </w:rPr>
        <w:t xml:space="preserve">The brand offers to book in 15 </w:t>
      </w:r>
      <w:proofErr w:type="spellStart"/>
      <w:r w:rsidRPr="00D36C75">
        <w:rPr>
          <w:rFonts w:cs="Times New Roman"/>
          <w:szCs w:val="24"/>
        </w:rPr>
        <w:t>lac</w:t>
      </w:r>
      <w:proofErr w:type="spellEnd"/>
      <w:r w:rsidRPr="00D36C75">
        <w:rPr>
          <w:rFonts w:cs="Times New Roman"/>
          <w:szCs w:val="24"/>
        </w:rPr>
        <w:t xml:space="preserve"> hotels spread over 230 countries and islands. Booking can be done in 42 different languages. There are more than 50 million reviews on its website. The current CEO is Glenn </w:t>
      </w:r>
      <w:proofErr w:type="spellStart"/>
      <w:r w:rsidRPr="00D36C75">
        <w:rPr>
          <w:rFonts w:cs="Times New Roman"/>
          <w:szCs w:val="24"/>
        </w:rPr>
        <w:t>Fogel</w:t>
      </w:r>
      <w:proofErr w:type="spellEnd"/>
      <w:r w:rsidRPr="00D36C75">
        <w:rPr>
          <w:rFonts w:cs="Times New Roman"/>
          <w:szCs w:val="24"/>
        </w:rPr>
        <w:t xml:space="preserve">. It has more than 17,000 employees spread across </w:t>
      </w:r>
      <w:r w:rsidR="00B26033" w:rsidRPr="00D36C75">
        <w:rPr>
          <w:rFonts w:cs="Times New Roman"/>
          <w:szCs w:val="24"/>
        </w:rPr>
        <w:t xml:space="preserve">200 different locations. </w:t>
      </w:r>
    </w:p>
    <w:p w:rsidR="00567ADC" w:rsidRPr="00D36C75" w:rsidRDefault="00567ADC" w:rsidP="003E59F9">
      <w:pPr>
        <w:rPr>
          <w:rFonts w:cs="Times New Roman"/>
          <w:szCs w:val="24"/>
        </w:rPr>
      </w:pPr>
    </w:p>
    <w:p w:rsidR="00567ADC" w:rsidRPr="00D36C75" w:rsidRDefault="00A8656E" w:rsidP="00301E1A">
      <w:pPr>
        <w:pStyle w:val="Cmsor1"/>
      </w:pPr>
      <w:bookmarkStart w:id="3" w:name="_Toc48245406"/>
      <w:r w:rsidRPr="00D36C75">
        <w:t>The need to understand culture and people at the workplace –</w:t>
      </w:r>
      <w:bookmarkEnd w:id="3"/>
      <w:r w:rsidRPr="00D36C75">
        <w:t xml:space="preserve"> </w:t>
      </w:r>
    </w:p>
    <w:p w:rsidR="00567ADC" w:rsidRPr="00D36C75" w:rsidRDefault="00A8656E" w:rsidP="003E59F9">
      <w:pPr>
        <w:rPr>
          <w:rFonts w:cs="Times New Roman"/>
          <w:szCs w:val="24"/>
        </w:rPr>
      </w:pPr>
      <w:r w:rsidRPr="00D36C75">
        <w:rPr>
          <w:rFonts w:cs="Times New Roman"/>
          <w:szCs w:val="24"/>
        </w:rPr>
        <w:t xml:space="preserve">The term "unity in diversity "finds usage in many scenarios. This cannot be </w:t>
      </w:r>
      <w:proofErr w:type="gramStart"/>
      <w:r w:rsidRPr="00D36C75">
        <w:rPr>
          <w:rFonts w:cs="Times New Roman"/>
          <w:szCs w:val="24"/>
        </w:rPr>
        <w:t>more true</w:t>
      </w:r>
      <w:proofErr w:type="gramEnd"/>
      <w:r w:rsidRPr="00D36C75">
        <w:rPr>
          <w:rFonts w:cs="Times New Roman"/>
          <w:szCs w:val="24"/>
        </w:rPr>
        <w:t xml:space="preserve"> of companies and their way of working. Especially when they expand and more people from different background join. As the company grows, it forms a culture that is unique to their way of working. </w:t>
      </w:r>
      <w:r w:rsidR="002E3486" w:rsidRPr="00D36C75">
        <w:rPr>
          <w:rFonts w:cs="Times New Roman"/>
          <w:szCs w:val="24"/>
        </w:rPr>
        <w:t>It sets out the goal and objectives and how these should be achieved</w:t>
      </w:r>
      <w:r w:rsidR="006F4943" w:rsidRPr="00D36C75">
        <w:rPr>
          <w:rFonts w:cs="Times New Roman"/>
          <w:color w:val="222222"/>
          <w:szCs w:val="24"/>
          <w:shd w:val="clear" w:color="auto" w:fill="FFFFFF"/>
        </w:rPr>
        <w:t xml:space="preserve"> </w:t>
      </w:r>
      <w:r w:rsidR="006F4943" w:rsidRPr="00D36C75">
        <w:rPr>
          <w:rFonts w:cs="Times New Roman"/>
          <w:color w:val="222222"/>
          <w:szCs w:val="24"/>
          <w:shd w:val="clear" w:color="auto" w:fill="FFFFFF"/>
        </w:rPr>
        <w:lastRenderedPageBreak/>
        <w:t>(</w:t>
      </w:r>
      <w:proofErr w:type="spellStart"/>
      <w:r w:rsidR="006F4943" w:rsidRPr="00D36C75">
        <w:rPr>
          <w:rFonts w:cs="Times New Roman"/>
          <w:color w:val="222222"/>
          <w:szCs w:val="24"/>
          <w:shd w:val="clear" w:color="auto" w:fill="FFFFFF"/>
        </w:rPr>
        <w:t>Hofhuis</w:t>
      </w:r>
      <w:proofErr w:type="spellEnd"/>
      <w:r w:rsidR="006F4943" w:rsidRPr="00D36C75">
        <w:rPr>
          <w:rFonts w:cs="Times New Roman"/>
          <w:color w:val="222222"/>
          <w:szCs w:val="24"/>
          <w:shd w:val="clear" w:color="auto" w:fill="FFFFFF"/>
        </w:rPr>
        <w:t xml:space="preserve"> et al., 2015)</w:t>
      </w:r>
      <w:r w:rsidR="002E3486" w:rsidRPr="00D36C75">
        <w:rPr>
          <w:rFonts w:cs="Times New Roman"/>
          <w:szCs w:val="24"/>
        </w:rPr>
        <w:t>. It also sets out the policy and framework</w:t>
      </w:r>
      <w:r w:rsidR="001E3B70" w:rsidRPr="00D36C75">
        <w:rPr>
          <w:rFonts w:cs="Times New Roman"/>
          <w:szCs w:val="24"/>
        </w:rPr>
        <w:t xml:space="preserve"> within this working style and culture. Many entities create their style and culture that people get absorbed into the same. Sometimes they find it difficult to adjust to a new working environment. </w:t>
      </w:r>
      <w:proofErr w:type="gramStart"/>
      <w:r w:rsidR="00EB08B3" w:rsidRPr="00D36C75">
        <w:rPr>
          <w:rFonts w:cs="Times New Roman"/>
          <w:szCs w:val="24"/>
        </w:rPr>
        <w:t>Especially if they have worked in the place for a long time.</w:t>
      </w:r>
      <w:proofErr w:type="gramEnd"/>
      <w:r w:rsidR="00EB08B3" w:rsidRPr="00D36C75">
        <w:rPr>
          <w:rFonts w:cs="Times New Roman"/>
          <w:szCs w:val="24"/>
        </w:rPr>
        <w:t xml:space="preserve"> </w:t>
      </w:r>
      <w:r w:rsidR="006F4943" w:rsidRPr="00D36C75">
        <w:rPr>
          <w:rFonts w:cs="Times New Roman"/>
          <w:color w:val="222222"/>
          <w:szCs w:val="24"/>
          <w:shd w:val="clear" w:color="auto" w:fill="FFFFFF"/>
        </w:rPr>
        <w:t xml:space="preserve"> </w:t>
      </w:r>
      <w:proofErr w:type="gramStart"/>
      <w:r w:rsidR="006F4943" w:rsidRPr="00D36C75">
        <w:rPr>
          <w:rFonts w:cs="Times New Roman"/>
          <w:color w:val="222222"/>
          <w:szCs w:val="24"/>
          <w:shd w:val="clear" w:color="auto" w:fill="FFFFFF"/>
        </w:rPr>
        <w:t>(Hsiao, Auld, C. and Ma, 2015)</w:t>
      </w:r>
      <w:r w:rsidR="00EB08B3" w:rsidRPr="00D36C75">
        <w:rPr>
          <w:rFonts w:cs="Times New Roman"/>
          <w:szCs w:val="24"/>
        </w:rPr>
        <w:t>.</w:t>
      </w:r>
      <w:proofErr w:type="gramEnd"/>
      <w:r w:rsidR="00EB08B3" w:rsidRPr="00D36C75">
        <w:rPr>
          <w:rFonts w:cs="Times New Roman"/>
          <w:szCs w:val="24"/>
        </w:rPr>
        <w:t xml:space="preserve"> </w:t>
      </w:r>
    </w:p>
    <w:p w:rsidR="00EB08B3" w:rsidRPr="00D36C75" w:rsidRDefault="00A8656E" w:rsidP="003E59F9">
      <w:pPr>
        <w:rPr>
          <w:rFonts w:cs="Times New Roman"/>
          <w:szCs w:val="24"/>
        </w:rPr>
      </w:pPr>
      <w:r w:rsidRPr="00301E1A">
        <w:rPr>
          <w:rFonts w:cs="Times New Roman"/>
          <w:b/>
          <w:szCs w:val="24"/>
        </w:rPr>
        <w:t>Organisational culture –</w:t>
      </w:r>
      <w:r w:rsidRPr="00D36C75">
        <w:rPr>
          <w:rFonts w:cs="Times New Roman"/>
          <w:szCs w:val="24"/>
        </w:rPr>
        <w:t xml:space="preserve"> These are the shared values, beliefs, philosophy, ideology, relations between employees of the same company. The people come under a common company umbrella in which they aim to realise their own professional goals. Every employee has their career ambitions and aspirations. They make the best effort to achieve these by working within the ambit of the organisational process and methods. In many cases, the career paths of the people will be different. However, they get bound by the objective of growing the entity and thereby own growth. This culture so formed will determine the pattern in which employees</w:t>
      </w:r>
      <w:r w:rsidR="00836023" w:rsidRPr="00D36C75">
        <w:rPr>
          <w:rFonts w:cs="Times New Roman"/>
          <w:szCs w:val="24"/>
        </w:rPr>
        <w:t xml:space="preserve"> work, interact and </w:t>
      </w:r>
      <w:r w:rsidRPr="00D36C75">
        <w:rPr>
          <w:rFonts w:cs="Times New Roman"/>
          <w:szCs w:val="24"/>
        </w:rPr>
        <w:t xml:space="preserve">behave with </w:t>
      </w:r>
      <w:r w:rsidR="00836023" w:rsidRPr="00D36C75">
        <w:rPr>
          <w:rFonts w:cs="Times New Roman"/>
          <w:szCs w:val="24"/>
        </w:rPr>
        <w:t>one another. At the same time, it also sets out their tone with the external world. The working can, in many cases, also influence or reshape the very personality of the individual</w:t>
      </w:r>
      <w:r w:rsidR="006F4943" w:rsidRPr="00D36C75">
        <w:rPr>
          <w:rFonts w:cs="Times New Roman"/>
          <w:color w:val="222222"/>
          <w:szCs w:val="24"/>
          <w:shd w:val="clear" w:color="auto" w:fill="FFFFFF"/>
        </w:rPr>
        <w:t xml:space="preserve"> (</w:t>
      </w:r>
      <w:proofErr w:type="spellStart"/>
      <w:r w:rsidR="006F4943" w:rsidRPr="00D36C75">
        <w:rPr>
          <w:rFonts w:cs="Times New Roman"/>
          <w:color w:val="222222"/>
          <w:szCs w:val="24"/>
          <w:shd w:val="clear" w:color="auto" w:fill="FFFFFF"/>
        </w:rPr>
        <w:t>Mohelska</w:t>
      </w:r>
      <w:proofErr w:type="spellEnd"/>
      <w:r w:rsidR="006F4943" w:rsidRPr="00D36C75">
        <w:rPr>
          <w:rFonts w:cs="Times New Roman"/>
          <w:color w:val="222222"/>
          <w:szCs w:val="24"/>
          <w:shd w:val="clear" w:color="auto" w:fill="FFFFFF"/>
        </w:rPr>
        <w:t xml:space="preserve"> and </w:t>
      </w:r>
      <w:proofErr w:type="spellStart"/>
      <w:r w:rsidR="006F4943" w:rsidRPr="00D36C75">
        <w:rPr>
          <w:rFonts w:cs="Times New Roman"/>
          <w:color w:val="222222"/>
          <w:szCs w:val="24"/>
          <w:shd w:val="clear" w:color="auto" w:fill="FFFFFF"/>
        </w:rPr>
        <w:t>Sokolova</w:t>
      </w:r>
      <w:proofErr w:type="spellEnd"/>
      <w:r w:rsidR="006F4943" w:rsidRPr="00D36C75">
        <w:rPr>
          <w:rFonts w:cs="Times New Roman"/>
          <w:color w:val="222222"/>
          <w:szCs w:val="24"/>
          <w:shd w:val="clear" w:color="auto" w:fill="FFFFFF"/>
        </w:rPr>
        <w:t>, 2015)</w:t>
      </w:r>
      <w:r w:rsidR="00836023" w:rsidRPr="00D36C75">
        <w:rPr>
          <w:rFonts w:cs="Times New Roman"/>
          <w:szCs w:val="24"/>
        </w:rPr>
        <w:t xml:space="preserve">. </w:t>
      </w:r>
    </w:p>
    <w:p w:rsidR="00EC2994" w:rsidRPr="00D36C75" w:rsidRDefault="00A8656E" w:rsidP="003E59F9">
      <w:pPr>
        <w:rPr>
          <w:rFonts w:cs="Times New Roman"/>
          <w:szCs w:val="24"/>
        </w:rPr>
      </w:pPr>
      <w:r w:rsidRPr="00D36C75">
        <w:rPr>
          <w:rFonts w:cs="Times New Roman"/>
          <w:szCs w:val="24"/>
        </w:rPr>
        <w:t xml:space="preserve">A speciality of the organisational culture is that it assimilates the individual culture and background of the person into the entity culture. People from different regions, religions and ethnicity have their outlook and thinking. This is reflected in their daily life. When they step into a company with career goals in mind, a balance is created in which both get merged. It enables organisations to move forward by placing any limitations on specific individuals' cultures. The extent to which this balance is successful depends on the company leaders and managers. It is also a fact that no two organisational cultures are similar. Each organisation has its own identity and path. It may not change even </w:t>
      </w:r>
      <w:proofErr w:type="gramStart"/>
      <w:r w:rsidRPr="00D36C75">
        <w:rPr>
          <w:rFonts w:cs="Times New Roman"/>
          <w:szCs w:val="24"/>
        </w:rPr>
        <w:t>if,</w:t>
      </w:r>
      <w:proofErr w:type="gramEnd"/>
      <w:r w:rsidRPr="00D36C75">
        <w:rPr>
          <w:rFonts w:cs="Times New Roman"/>
          <w:szCs w:val="24"/>
        </w:rPr>
        <w:t xml:space="preserve"> the people change the job from place to another</w:t>
      </w:r>
      <w:r w:rsidR="006F4943" w:rsidRPr="00D36C75">
        <w:rPr>
          <w:rFonts w:cs="Times New Roman"/>
          <w:color w:val="222222"/>
          <w:szCs w:val="24"/>
          <w:shd w:val="clear" w:color="auto" w:fill="FFFFFF"/>
        </w:rPr>
        <w:t xml:space="preserve"> (</w:t>
      </w:r>
      <w:proofErr w:type="spellStart"/>
      <w:r w:rsidR="00301E1A" w:rsidRPr="00D36C75">
        <w:rPr>
          <w:rFonts w:cs="Times New Roman"/>
          <w:color w:val="222222"/>
          <w:szCs w:val="24"/>
          <w:shd w:val="clear" w:color="auto" w:fill="FFFFFF"/>
        </w:rPr>
        <w:t>Elsmore</w:t>
      </w:r>
      <w:proofErr w:type="spellEnd"/>
      <w:r w:rsidR="00301E1A" w:rsidRPr="00D36C75">
        <w:rPr>
          <w:rFonts w:cs="Times New Roman"/>
          <w:color w:val="222222"/>
          <w:szCs w:val="24"/>
          <w:shd w:val="clear" w:color="auto" w:fill="FFFFFF"/>
        </w:rPr>
        <w:t>, 2017</w:t>
      </w:r>
      <w:r w:rsidR="006F4943" w:rsidRPr="00D36C75">
        <w:rPr>
          <w:rFonts w:cs="Times New Roman"/>
          <w:color w:val="222222"/>
          <w:szCs w:val="24"/>
          <w:shd w:val="clear" w:color="auto" w:fill="FFFFFF"/>
        </w:rPr>
        <w:t>)</w:t>
      </w:r>
      <w:r w:rsidRPr="00D36C75">
        <w:rPr>
          <w:rFonts w:cs="Times New Roman"/>
          <w:szCs w:val="24"/>
        </w:rPr>
        <w:t xml:space="preserve">. </w:t>
      </w:r>
    </w:p>
    <w:p w:rsidR="00EC2994" w:rsidRPr="00D36C75" w:rsidRDefault="00A8656E" w:rsidP="00301E1A">
      <w:pPr>
        <w:pStyle w:val="Cmsor1"/>
      </w:pPr>
      <w:bookmarkStart w:id="4" w:name="_Toc48245407"/>
      <w:r w:rsidRPr="00D36C75">
        <w:t>Organisational structure and employee performance –</w:t>
      </w:r>
      <w:bookmarkEnd w:id="4"/>
      <w:r w:rsidRPr="00D36C75">
        <w:t xml:space="preserve"> </w:t>
      </w:r>
    </w:p>
    <w:p w:rsidR="00EC2994" w:rsidRPr="00D36C75" w:rsidRDefault="00A8656E" w:rsidP="003E59F9">
      <w:pPr>
        <w:rPr>
          <w:rFonts w:cs="Times New Roman"/>
          <w:szCs w:val="24"/>
        </w:rPr>
      </w:pPr>
      <w:r w:rsidRPr="00D36C75">
        <w:rPr>
          <w:rFonts w:cs="Times New Roman"/>
          <w:szCs w:val="24"/>
        </w:rPr>
        <w:t xml:space="preserve">As mentioned </w:t>
      </w:r>
      <w:r w:rsidR="00AA5DAA" w:rsidRPr="00D36C75">
        <w:rPr>
          <w:rFonts w:cs="Times New Roman"/>
          <w:szCs w:val="24"/>
        </w:rPr>
        <w:t>earlier,</w:t>
      </w:r>
      <w:r w:rsidRPr="00D36C75">
        <w:rPr>
          <w:rFonts w:cs="Times New Roman"/>
          <w:szCs w:val="24"/>
        </w:rPr>
        <w:t xml:space="preserve"> it is a successful </w:t>
      </w:r>
      <w:r w:rsidR="00283928" w:rsidRPr="00D36C75">
        <w:rPr>
          <w:rFonts w:cs="Times New Roman"/>
          <w:szCs w:val="24"/>
        </w:rPr>
        <w:t>balance</w:t>
      </w:r>
      <w:r w:rsidRPr="00D36C75">
        <w:rPr>
          <w:rFonts w:cs="Times New Roman"/>
          <w:szCs w:val="24"/>
        </w:rPr>
        <w:t xml:space="preserve"> created </w:t>
      </w:r>
      <w:r w:rsidR="00AA5DAA" w:rsidRPr="00D36C75">
        <w:rPr>
          <w:rFonts w:cs="Times New Roman"/>
          <w:szCs w:val="24"/>
        </w:rPr>
        <w:t>between the individual and company culture that spells out its growth path. Framing the desired policy and then implanting the same is not a constraint as long as people are in tandem with a defined culture. This makes it easy for many organisations to adapt to changes according to changing market demands.</w:t>
      </w:r>
    </w:p>
    <w:p w:rsidR="00AA5DAA" w:rsidRPr="00D36C75" w:rsidRDefault="00A8656E" w:rsidP="003E59F9">
      <w:pPr>
        <w:rPr>
          <w:rFonts w:cs="Times New Roman"/>
          <w:szCs w:val="24"/>
        </w:rPr>
      </w:pPr>
      <w:r w:rsidRPr="00D36C75">
        <w:rPr>
          <w:rFonts w:cs="Times New Roman"/>
          <w:szCs w:val="24"/>
        </w:rPr>
        <w:t xml:space="preserve">Once the tone of organisational success is set, then every new employee will easily adapt themselves to its working style and philosophy, irrespective of their background. This is because </w:t>
      </w:r>
      <w:r w:rsidR="00CD5F5B" w:rsidRPr="00D36C75">
        <w:rPr>
          <w:rFonts w:cs="Times New Roman"/>
          <w:szCs w:val="24"/>
        </w:rPr>
        <w:t xml:space="preserve">of the need to grow and at the same time, a belief in the culture and philosophy of the </w:t>
      </w:r>
      <w:r w:rsidR="00CD5F5B" w:rsidRPr="00D36C75">
        <w:rPr>
          <w:rFonts w:cs="Times New Roman"/>
          <w:szCs w:val="24"/>
        </w:rPr>
        <w:lastRenderedPageBreak/>
        <w:t>company. The entities which are not people-centric or have the right work attitude never even attract human resources.</w:t>
      </w:r>
    </w:p>
    <w:p w:rsidR="00CD5F5B" w:rsidRPr="00D36C75" w:rsidRDefault="00A8656E" w:rsidP="003E59F9">
      <w:pPr>
        <w:rPr>
          <w:rFonts w:cs="Times New Roman"/>
          <w:szCs w:val="24"/>
        </w:rPr>
      </w:pPr>
      <w:r w:rsidRPr="00D36C75">
        <w:rPr>
          <w:rFonts w:cs="Times New Roman"/>
          <w:szCs w:val="24"/>
        </w:rPr>
        <w:t>Every organisational structure should focus on certain key aspects to get the best performance output from its employees. These include having the right mix of decentralised and decentralised leadership</w:t>
      </w:r>
      <w:r w:rsidR="00237E1A" w:rsidRPr="00D36C75">
        <w:rPr>
          <w:rFonts w:cs="Times New Roman"/>
          <w:szCs w:val="24"/>
        </w:rPr>
        <w:t xml:space="preserve"> according to the situation and its demand. </w:t>
      </w:r>
      <w:r w:rsidRPr="00D36C75">
        <w:rPr>
          <w:rFonts w:cs="Times New Roman"/>
          <w:szCs w:val="24"/>
        </w:rPr>
        <w:t xml:space="preserve"> </w:t>
      </w:r>
      <w:r w:rsidR="00237E1A" w:rsidRPr="00D36C75">
        <w:rPr>
          <w:rFonts w:cs="Times New Roman"/>
          <w:szCs w:val="24"/>
        </w:rPr>
        <w:t xml:space="preserve">Another aspect is the span of control, which means the </w:t>
      </w:r>
      <w:r w:rsidR="007C23F2" w:rsidRPr="00D36C75">
        <w:rPr>
          <w:rFonts w:cs="Times New Roman"/>
          <w:szCs w:val="24"/>
        </w:rPr>
        <w:t>number of employees under each manager. It is again situation, industry and business-specific</w:t>
      </w:r>
      <w:r w:rsidR="00A6482D" w:rsidRPr="00D36C75">
        <w:rPr>
          <w:rFonts w:cs="Times New Roman"/>
          <w:color w:val="222222"/>
          <w:szCs w:val="24"/>
          <w:shd w:val="clear" w:color="auto" w:fill="FFFFFF"/>
        </w:rPr>
        <w:t xml:space="preserve"> (</w:t>
      </w:r>
      <w:proofErr w:type="spellStart"/>
      <w:r w:rsidR="00A6482D" w:rsidRPr="00D36C75">
        <w:rPr>
          <w:rFonts w:cs="Times New Roman"/>
          <w:color w:val="222222"/>
          <w:szCs w:val="24"/>
          <w:shd w:val="clear" w:color="auto" w:fill="FFFFFF"/>
        </w:rPr>
        <w:t>Maduenyi</w:t>
      </w:r>
      <w:proofErr w:type="spellEnd"/>
      <w:r w:rsidR="00A6482D" w:rsidRPr="00D36C75">
        <w:rPr>
          <w:rFonts w:cs="Times New Roman"/>
          <w:szCs w:val="24"/>
        </w:rPr>
        <w:t xml:space="preserve"> et al., 2015).</w:t>
      </w:r>
      <w:r w:rsidR="007C23F2" w:rsidRPr="00D36C75">
        <w:rPr>
          <w:rFonts w:cs="Times New Roman"/>
          <w:szCs w:val="24"/>
        </w:rPr>
        <w:t xml:space="preserve"> Then </w:t>
      </w:r>
      <w:proofErr w:type="gramStart"/>
      <w:r w:rsidR="007C23F2" w:rsidRPr="00D36C75">
        <w:rPr>
          <w:rFonts w:cs="Times New Roman"/>
          <w:szCs w:val="24"/>
        </w:rPr>
        <w:t>comes</w:t>
      </w:r>
      <w:proofErr w:type="gramEnd"/>
      <w:r w:rsidR="007C23F2" w:rsidRPr="00D36C75">
        <w:rPr>
          <w:rFonts w:cs="Times New Roman"/>
          <w:szCs w:val="24"/>
        </w:rPr>
        <w:t xml:space="preserve"> departmentalisation – creating divisions based on common employee roles and task and its perceived output. This is again, business-specific. The next is chain of command. It determines the hierarchy </w:t>
      </w:r>
      <w:r w:rsidR="00633C58" w:rsidRPr="00D36C75">
        <w:rPr>
          <w:rFonts w:cs="Times New Roman"/>
          <w:szCs w:val="24"/>
        </w:rPr>
        <w:t xml:space="preserve">level between </w:t>
      </w:r>
      <w:proofErr w:type="gramStart"/>
      <w:r w:rsidR="00633C58" w:rsidRPr="00D36C75">
        <w:rPr>
          <w:rFonts w:cs="Times New Roman"/>
          <w:szCs w:val="24"/>
        </w:rPr>
        <w:t>level</w:t>
      </w:r>
      <w:proofErr w:type="gramEnd"/>
      <w:r w:rsidR="00633C58" w:rsidRPr="00D36C75">
        <w:rPr>
          <w:rFonts w:cs="Times New Roman"/>
          <w:szCs w:val="24"/>
        </w:rPr>
        <w:t xml:space="preserve"> of employees. In some organisations it will be less, and some may have more. Ultimately a structure should be created to serve the need of the customers and not to be </w:t>
      </w:r>
      <w:r w:rsidR="00630C6D" w:rsidRPr="00D36C75">
        <w:rPr>
          <w:rFonts w:cs="Times New Roman"/>
          <w:szCs w:val="24"/>
        </w:rPr>
        <w:t>put in place</w:t>
      </w:r>
      <w:r w:rsidR="00633C58" w:rsidRPr="00D36C75">
        <w:rPr>
          <w:rFonts w:cs="Times New Roman"/>
          <w:szCs w:val="24"/>
        </w:rPr>
        <w:t xml:space="preserve"> any rigid processes.  </w:t>
      </w:r>
    </w:p>
    <w:p w:rsidR="00414086" w:rsidRPr="00D36C75" w:rsidRDefault="00A8656E" w:rsidP="003E59F9">
      <w:pPr>
        <w:rPr>
          <w:rFonts w:cs="Times New Roman"/>
          <w:szCs w:val="24"/>
        </w:rPr>
      </w:pPr>
      <w:r w:rsidRPr="00D36C75">
        <w:rPr>
          <w:rFonts w:cs="Times New Roman"/>
          <w:szCs w:val="24"/>
        </w:rPr>
        <w:t xml:space="preserve">The success of Bookings.com as a company is the combined effect of its ability to absorb cultural diversity and also the right organisational structure. The company head office in Amsterdam has employees from all over the world working in varied roles. These are people with different skills and experience.  </w:t>
      </w:r>
      <w:r w:rsidR="00227CBF" w:rsidRPr="00D36C75">
        <w:rPr>
          <w:rFonts w:cs="Times New Roman"/>
          <w:szCs w:val="24"/>
        </w:rPr>
        <w:t xml:space="preserve">The company has created its global branding in customer service excellence by </w:t>
      </w:r>
      <w:r w:rsidR="007743DD" w:rsidRPr="00D36C75">
        <w:rPr>
          <w:rFonts w:cs="Times New Roman"/>
          <w:szCs w:val="24"/>
        </w:rPr>
        <w:t xml:space="preserve">making the best from every employee. This is irrespective of their background. The work culture of Bookings </w:t>
      </w:r>
      <w:r w:rsidR="001F4121" w:rsidRPr="00D36C75">
        <w:rPr>
          <w:rFonts w:cs="Times New Roman"/>
          <w:szCs w:val="24"/>
        </w:rPr>
        <w:t>is so strong that it has created a successful integration balance of individual background to the company goal. At the same time, organisational structure is flexible both the corporate level and country-specific operations. This is the reason for Booking.com having more than 2 million customer bookings on its portal and app every month.</w:t>
      </w:r>
    </w:p>
    <w:p w:rsidR="00414086" w:rsidRPr="00D36C75" w:rsidRDefault="00A8656E" w:rsidP="00301E1A">
      <w:pPr>
        <w:pStyle w:val="Cmsor1"/>
      </w:pPr>
      <w:bookmarkStart w:id="5" w:name="_Toc48245408"/>
      <w:r w:rsidRPr="00D36C75">
        <w:t>Principles of Management</w:t>
      </w:r>
      <w:r w:rsidR="008C5757" w:rsidRPr="00D36C75">
        <w:t xml:space="preserve"> in</w:t>
      </w:r>
      <w:r w:rsidRPr="00D36C75">
        <w:t xml:space="preserve"> organisational design </w:t>
      </w:r>
      <w:r w:rsidR="008C5757" w:rsidRPr="00D36C75">
        <w:t>–</w:t>
      </w:r>
      <w:bookmarkEnd w:id="5"/>
      <w:r w:rsidRPr="00D36C75">
        <w:t xml:space="preserve"> </w:t>
      </w:r>
    </w:p>
    <w:p w:rsidR="008C5757" w:rsidRPr="00D36C75" w:rsidRDefault="00A8656E" w:rsidP="003E59F9">
      <w:pPr>
        <w:rPr>
          <w:rFonts w:cs="Times New Roman"/>
          <w:szCs w:val="24"/>
        </w:rPr>
      </w:pPr>
      <w:r w:rsidRPr="00301E1A">
        <w:rPr>
          <w:rFonts w:cs="Times New Roman"/>
          <w:b/>
          <w:szCs w:val="24"/>
        </w:rPr>
        <w:t>Functional structure –</w:t>
      </w:r>
      <w:r w:rsidRPr="00D36C75">
        <w:rPr>
          <w:rFonts w:cs="Times New Roman"/>
          <w:szCs w:val="24"/>
        </w:rPr>
        <w:t xml:space="preserve"> In a functional organisational design, management and leadership are done based on common functions. People performing similar activities are created into a department. </w:t>
      </w:r>
      <w:r w:rsidR="00EC11C7" w:rsidRPr="00D36C75">
        <w:rPr>
          <w:rFonts w:cs="Times New Roman"/>
          <w:szCs w:val="24"/>
        </w:rPr>
        <w:t xml:space="preserve">The skills and expertise required and resource to be utilised will be the same. The only difference will be in the hierarchy and designation. </w:t>
      </w:r>
      <w:r w:rsidR="00381B24" w:rsidRPr="00D36C75">
        <w:rPr>
          <w:rFonts w:cs="Times New Roman"/>
          <w:szCs w:val="24"/>
        </w:rPr>
        <w:t xml:space="preserve">Examples of this include division like finance, production, sales. From a managerial angle, this structure has properly defined communication channels and streamlined team-manager relationships. Since it is role and subject-based, staff duplication is avoided. It becomes easy to train and develop the team. </w:t>
      </w:r>
      <w:r w:rsidR="00381B24" w:rsidRPr="00D36C75">
        <w:rPr>
          <w:rFonts w:cs="Times New Roman"/>
          <w:szCs w:val="24"/>
        </w:rPr>
        <w:lastRenderedPageBreak/>
        <w:t xml:space="preserve">The drawback is that managerial powers are concentrated, and </w:t>
      </w:r>
      <w:r w:rsidR="007433D8" w:rsidRPr="00D36C75">
        <w:rPr>
          <w:rFonts w:cs="Times New Roman"/>
          <w:szCs w:val="24"/>
        </w:rPr>
        <w:t>communication with other divisions are limited</w:t>
      </w:r>
      <w:r w:rsidR="00BF0B44" w:rsidRPr="00D36C75">
        <w:rPr>
          <w:rFonts w:cs="Times New Roman"/>
          <w:color w:val="222222"/>
          <w:szCs w:val="24"/>
          <w:shd w:val="clear" w:color="auto" w:fill="FFFFFF"/>
        </w:rPr>
        <w:t xml:space="preserve"> (</w:t>
      </w:r>
      <w:proofErr w:type="spellStart"/>
      <w:r w:rsidR="00BF0B44" w:rsidRPr="00D36C75">
        <w:rPr>
          <w:rFonts w:cs="Times New Roman"/>
          <w:color w:val="222222"/>
          <w:szCs w:val="24"/>
          <w:shd w:val="clear" w:color="auto" w:fill="FFFFFF"/>
        </w:rPr>
        <w:t>Maduenyi</w:t>
      </w:r>
      <w:proofErr w:type="spellEnd"/>
      <w:r w:rsidR="00BF0B44" w:rsidRPr="00D36C75">
        <w:rPr>
          <w:rFonts w:cs="Times New Roman"/>
          <w:color w:val="222222"/>
          <w:szCs w:val="24"/>
          <w:shd w:val="clear" w:color="auto" w:fill="FFFFFF"/>
        </w:rPr>
        <w:t xml:space="preserve"> et al., 2015).</w:t>
      </w:r>
    </w:p>
    <w:p w:rsidR="007433D8" w:rsidRPr="00D36C75" w:rsidRDefault="00A8656E" w:rsidP="003E59F9">
      <w:pPr>
        <w:rPr>
          <w:rFonts w:cs="Times New Roman"/>
          <w:szCs w:val="24"/>
        </w:rPr>
      </w:pPr>
      <w:r w:rsidRPr="00D36C75">
        <w:rPr>
          <w:rFonts w:cs="Times New Roman"/>
          <w:szCs w:val="24"/>
        </w:rPr>
        <w:t>In the case of Bookings.com, it is limited functional design has an only limited role to play since it is a large size organisation with many divisions and a lot of interdependence between the various roles. The final service level to the online booking customer is the result of the combined effort of the technology, sales, service, operations and all other teams.</w:t>
      </w:r>
    </w:p>
    <w:p w:rsidR="007433D8" w:rsidRPr="00D36C75" w:rsidRDefault="00A8656E" w:rsidP="003E59F9">
      <w:pPr>
        <w:rPr>
          <w:rFonts w:cs="Times New Roman"/>
          <w:szCs w:val="24"/>
        </w:rPr>
      </w:pPr>
      <w:r w:rsidRPr="00301E1A">
        <w:rPr>
          <w:rFonts w:cs="Times New Roman"/>
          <w:b/>
          <w:szCs w:val="24"/>
        </w:rPr>
        <w:t>Divisional structure –</w:t>
      </w:r>
      <w:r w:rsidRPr="00D36C75">
        <w:rPr>
          <w:rFonts w:cs="Times New Roman"/>
          <w:szCs w:val="24"/>
        </w:rPr>
        <w:t xml:space="preserve"> As the company grows in size and scale of operations, it may be difficult</w:t>
      </w:r>
      <w:r w:rsidR="00D642F1" w:rsidRPr="00D36C75">
        <w:rPr>
          <w:rFonts w:cs="Times New Roman"/>
          <w:szCs w:val="24"/>
        </w:rPr>
        <w:t xml:space="preserve"> to keep track of all the activities and the various divisions. In such cases, special departments may be set up, which will be responsible for certain </w:t>
      </w:r>
      <w:r w:rsidR="00E14EE0" w:rsidRPr="00D36C75">
        <w:rPr>
          <w:rFonts w:cs="Times New Roman"/>
          <w:szCs w:val="24"/>
        </w:rPr>
        <w:t>special departments. These may be created to monitor sudden and unexpected growth. It may focus on segmental products or services based on their demand. The main feature is that departments are grouped so that resources may be optimally used. The main advantage is its flexibility.</w:t>
      </w:r>
    </w:p>
    <w:p w:rsidR="00E14EE0" w:rsidRPr="00D36C75" w:rsidRDefault="00A8656E" w:rsidP="003E59F9">
      <w:pPr>
        <w:rPr>
          <w:rFonts w:cs="Times New Roman"/>
          <w:szCs w:val="24"/>
        </w:rPr>
      </w:pPr>
      <w:r w:rsidRPr="00D36C75">
        <w:rPr>
          <w:rFonts w:cs="Times New Roman"/>
          <w:szCs w:val="24"/>
        </w:rPr>
        <w:t>This managerial approach and communication suit Bookings.com to a good extent. The reason is that company has grown at a fast pace and according to market demands. At certain times the differential focus may be needed. For example, app-based bookings are becoming more common that websites. In this case, Bookings.com will have to set up divisions in different regions to boost app bookings.</w:t>
      </w:r>
    </w:p>
    <w:p w:rsidR="008C5757" w:rsidRPr="00D36C75" w:rsidRDefault="00A8656E" w:rsidP="003E59F9">
      <w:pPr>
        <w:rPr>
          <w:rFonts w:cs="Times New Roman"/>
          <w:szCs w:val="24"/>
        </w:rPr>
      </w:pPr>
      <w:r w:rsidRPr="00301E1A">
        <w:rPr>
          <w:rFonts w:cs="Times New Roman"/>
          <w:b/>
          <w:szCs w:val="24"/>
        </w:rPr>
        <w:t>Matrix structure -</w:t>
      </w:r>
      <w:r w:rsidRPr="00D36C75">
        <w:rPr>
          <w:rFonts w:cs="Times New Roman"/>
          <w:szCs w:val="24"/>
        </w:rPr>
        <w:t xml:space="preserve"> This is a combination of functional and divisional organisational designs. This approach makes use of functional employees to use their skills with a focus on divisional requirements. Mostly these are cross-functional or pan-organisational teams that will cover the entire functional and divisional cycle. The employees in such a role profile will have functional and divisional reporting. It can be termed as a combination of hard and soft skills also. </w:t>
      </w:r>
      <w:r w:rsidR="00C72351" w:rsidRPr="00D36C75">
        <w:rPr>
          <w:rFonts w:cs="Times New Roman"/>
          <w:szCs w:val="24"/>
        </w:rPr>
        <w:t>The method is very much advantageous as it enhances employee production and motivation. It results in easier ways of problem-solving and is strategic management at its best. The divisional roles get technical training and functional get genetic training</w:t>
      </w:r>
      <w:r w:rsidR="00286F0D" w:rsidRPr="00D36C75">
        <w:rPr>
          <w:rFonts w:cs="Times New Roman"/>
          <w:color w:val="222222"/>
          <w:szCs w:val="24"/>
          <w:shd w:val="clear" w:color="auto" w:fill="FFFFFF"/>
        </w:rPr>
        <w:t xml:space="preserve"> (</w:t>
      </w:r>
      <w:proofErr w:type="spellStart"/>
      <w:r w:rsidR="00286F0D" w:rsidRPr="00D36C75">
        <w:rPr>
          <w:rFonts w:cs="Times New Roman"/>
          <w:color w:val="222222"/>
          <w:szCs w:val="24"/>
          <w:shd w:val="clear" w:color="auto" w:fill="FFFFFF"/>
        </w:rPr>
        <w:t>Lukinaitė</w:t>
      </w:r>
      <w:proofErr w:type="spellEnd"/>
      <w:r w:rsidR="00286F0D" w:rsidRPr="00D36C75">
        <w:rPr>
          <w:rFonts w:cs="Times New Roman"/>
          <w:color w:val="222222"/>
          <w:szCs w:val="24"/>
          <w:shd w:val="clear" w:color="auto" w:fill="FFFFFF"/>
        </w:rPr>
        <w:t xml:space="preserve"> and </w:t>
      </w:r>
      <w:proofErr w:type="spellStart"/>
      <w:r w:rsidR="00286F0D" w:rsidRPr="00D36C75">
        <w:rPr>
          <w:rFonts w:cs="Times New Roman"/>
          <w:color w:val="222222"/>
          <w:szCs w:val="24"/>
          <w:shd w:val="clear" w:color="auto" w:fill="FFFFFF"/>
        </w:rPr>
        <w:t>Sondaitė</w:t>
      </w:r>
      <w:proofErr w:type="spellEnd"/>
      <w:r w:rsidR="00286F0D" w:rsidRPr="00D36C75">
        <w:rPr>
          <w:rFonts w:cs="Times New Roman"/>
          <w:color w:val="222222"/>
          <w:szCs w:val="24"/>
          <w:shd w:val="clear" w:color="auto" w:fill="FFFFFF"/>
        </w:rPr>
        <w:t>, 2017</w:t>
      </w:r>
      <w:r w:rsidR="00286F0D" w:rsidRPr="00D36C75">
        <w:rPr>
          <w:rFonts w:cs="Times New Roman"/>
          <w:szCs w:val="24"/>
        </w:rPr>
        <w:t xml:space="preserve">). </w:t>
      </w:r>
    </w:p>
    <w:p w:rsidR="00E207DE" w:rsidRPr="00D36C75" w:rsidRDefault="00A8656E" w:rsidP="003E59F9">
      <w:pPr>
        <w:rPr>
          <w:rFonts w:cs="Times New Roman"/>
          <w:szCs w:val="24"/>
        </w:rPr>
      </w:pPr>
      <w:r w:rsidRPr="00D36C75">
        <w:rPr>
          <w:rFonts w:cs="Times New Roman"/>
          <w:szCs w:val="24"/>
        </w:rPr>
        <w:t xml:space="preserve">In Bookings.com, It would be the most ideal organisational for managerial communication. Since the company is increasing its customer base every, a specialised focus on both functional and divisional aspects have to be given. The examples of this can be the technology which can play a role in all departments of the company to develop their product </w:t>
      </w:r>
      <w:r w:rsidRPr="00D36C75">
        <w:rPr>
          <w:rFonts w:cs="Times New Roman"/>
          <w:szCs w:val="24"/>
        </w:rPr>
        <w:lastRenderedPageBreak/>
        <w:t>knowledge. The second example can be that of marketing since it formulates the promotional strategy of Bookings and thereby has to understand all the divisions.</w:t>
      </w:r>
    </w:p>
    <w:p w:rsidR="00C94816" w:rsidRPr="00301E1A" w:rsidRDefault="00A8656E" w:rsidP="003E59F9">
      <w:pPr>
        <w:rPr>
          <w:rFonts w:cs="Times New Roman"/>
          <w:b/>
          <w:szCs w:val="24"/>
        </w:rPr>
      </w:pPr>
      <w:r w:rsidRPr="00301E1A">
        <w:rPr>
          <w:rFonts w:cs="Times New Roman"/>
          <w:b/>
          <w:szCs w:val="24"/>
        </w:rPr>
        <w:t xml:space="preserve">Theories of organisational culture – </w:t>
      </w:r>
    </w:p>
    <w:p w:rsidR="00C94816" w:rsidRPr="00D36C75" w:rsidRDefault="00A8656E" w:rsidP="003E59F9">
      <w:pPr>
        <w:rPr>
          <w:rFonts w:cs="Times New Roman"/>
          <w:szCs w:val="24"/>
        </w:rPr>
      </w:pPr>
      <w:proofErr w:type="spellStart"/>
      <w:r w:rsidRPr="00D36C75">
        <w:rPr>
          <w:rFonts w:cs="Times New Roman"/>
          <w:szCs w:val="24"/>
        </w:rPr>
        <w:t>Geert</w:t>
      </w:r>
      <w:proofErr w:type="spellEnd"/>
      <w:r w:rsidRPr="00D36C75">
        <w:rPr>
          <w:rFonts w:cs="Times New Roman"/>
          <w:szCs w:val="24"/>
        </w:rPr>
        <w:t xml:space="preserve"> </w:t>
      </w:r>
      <w:proofErr w:type="spellStart"/>
      <w:r w:rsidRPr="00D36C75">
        <w:rPr>
          <w:rFonts w:cs="Times New Roman"/>
          <w:szCs w:val="24"/>
        </w:rPr>
        <w:t>Hofstede’s</w:t>
      </w:r>
      <w:proofErr w:type="spellEnd"/>
      <w:r w:rsidRPr="00D36C75">
        <w:rPr>
          <w:rFonts w:cs="Times New Roman"/>
          <w:szCs w:val="24"/>
        </w:rPr>
        <w:t xml:space="preserve"> cultural dimension theory</w:t>
      </w:r>
      <w:proofErr w:type="gramStart"/>
      <w:r w:rsidRPr="00D36C75">
        <w:rPr>
          <w:rFonts w:cs="Times New Roman"/>
          <w:szCs w:val="24"/>
        </w:rPr>
        <w:t>-  This</w:t>
      </w:r>
      <w:proofErr w:type="gramEnd"/>
      <w:r w:rsidRPr="00D36C75">
        <w:rPr>
          <w:rFonts w:cs="Times New Roman"/>
          <w:szCs w:val="24"/>
        </w:rPr>
        <w:t xml:space="preserve"> is the most famous and accepted theory of organisational dimension. It was proposed by well-known management expert and social psychologist </w:t>
      </w:r>
      <w:proofErr w:type="spellStart"/>
      <w:r w:rsidRPr="00D36C75">
        <w:rPr>
          <w:rFonts w:cs="Times New Roman"/>
          <w:szCs w:val="24"/>
        </w:rPr>
        <w:t>Geert</w:t>
      </w:r>
      <w:proofErr w:type="spellEnd"/>
      <w:r w:rsidRPr="00D36C75">
        <w:rPr>
          <w:rFonts w:cs="Times New Roman"/>
          <w:szCs w:val="24"/>
        </w:rPr>
        <w:t xml:space="preserve"> </w:t>
      </w:r>
      <w:proofErr w:type="spellStart"/>
      <w:r w:rsidRPr="00D36C75">
        <w:rPr>
          <w:rFonts w:cs="Times New Roman"/>
          <w:szCs w:val="24"/>
        </w:rPr>
        <w:t>Hofstede</w:t>
      </w:r>
      <w:proofErr w:type="spellEnd"/>
      <w:r w:rsidRPr="00D36C75">
        <w:rPr>
          <w:rFonts w:cs="Times New Roman"/>
          <w:szCs w:val="24"/>
        </w:rPr>
        <w:t xml:space="preserve"> through his experiences of working in IBM. There are six dimensions to this theory. All the factors are ranked on a high and low score index </w:t>
      </w:r>
    </w:p>
    <w:p w:rsidR="000A4294" w:rsidRPr="00D36C75" w:rsidRDefault="00A8656E" w:rsidP="003E59F9">
      <w:pPr>
        <w:rPr>
          <w:rFonts w:cs="Times New Roman"/>
          <w:szCs w:val="24"/>
        </w:rPr>
      </w:pPr>
      <w:r w:rsidRPr="00D36C75">
        <w:rPr>
          <w:rFonts w:cs="Times New Roman"/>
          <w:szCs w:val="24"/>
        </w:rPr>
        <w:t xml:space="preserve">Power distance </w:t>
      </w:r>
      <w:proofErr w:type="gramStart"/>
      <w:r w:rsidRPr="00D36C75">
        <w:rPr>
          <w:rFonts w:cs="Times New Roman"/>
          <w:szCs w:val="24"/>
        </w:rPr>
        <w:t xml:space="preserve">- </w:t>
      </w:r>
      <w:r w:rsidR="00C74B92" w:rsidRPr="00D36C75">
        <w:rPr>
          <w:rFonts w:cs="Times New Roman"/>
          <w:szCs w:val="24"/>
        </w:rPr>
        <w:t xml:space="preserve"> </w:t>
      </w:r>
      <w:r w:rsidR="00670834" w:rsidRPr="00D36C75">
        <w:rPr>
          <w:rFonts w:cs="Times New Roman"/>
          <w:szCs w:val="24"/>
        </w:rPr>
        <w:t>The</w:t>
      </w:r>
      <w:proofErr w:type="gramEnd"/>
      <w:r w:rsidR="00670834" w:rsidRPr="00D36C75">
        <w:rPr>
          <w:rFonts w:cs="Times New Roman"/>
          <w:szCs w:val="24"/>
        </w:rPr>
        <w:t xml:space="preserve"> extent to which power is accepted in a society or country. Some will be willing, and in some countries, there will be minimum power concentration</w:t>
      </w:r>
      <w:r w:rsidR="00286F0D" w:rsidRPr="00D36C75">
        <w:rPr>
          <w:rFonts w:cs="Times New Roman"/>
          <w:color w:val="222222"/>
          <w:szCs w:val="24"/>
          <w:shd w:val="clear" w:color="auto" w:fill="FFFFFF"/>
        </w:rPr>
        <w:t xml:space="preserve"> (</w:t>
      </w:r>
      <w:proofErr w:type="spellStart"/>
      <w:r w:rsidR="00286F0D" w:rsidRPr="00D36C75">
        <w:rPr>
          <w:rFonts w:cs="Times New Roman"/>
          <w:color w:val="222222"/>
          <w:szCs w:val="24"/>
          <w:shd w:val="clear" w:color="auto" w:fill="FFFFFF"/>
        </w:rPr>
        <w:t>Hofstede</w:t>
      </w:r>
      <w:proofErr w:type="spellEnd"/>
      <w:r w:rsidR="00286F0D" w:rsidRPr="00D36C75">
        <w:rPr>
          <w:rFonts w:cs="Times New Roman"/>
          <w:color w:val="222222"/>
          <w:szCs w:val="24"/>
          <w:shd w:val="clear" w:color="auto" w:fill="FFFFFF"/>
        </w:rPr>
        <w:t>, 2018)</w:t>
      </w:r>
      <w:r w:rsidR="00670834" w:rsidRPr="00D36C75">
        <w:rPr>
          <w:rFonts w:cs="Times New Roman"/>
          <w:szCs w:val="24"/>
        </w:rPr>
        <w:t xml:space="preserve">. </w:t>
      </w:r>
    </w:p>
    <w:p w:rsidR="00670834" w:rsidRPr="00D36C75" w:rsidRDefault="00A8656E" w:rsidP="003E59F9">
      <w:pPr>
        <w:rPr>
          <w:rFonts w:cs="Times New Roman"/>
          <w:szCs w:val="24"/>
        </w:rPr>
      </w:pPr>
      <w:proofErr w:type="gramStart"/>
      <w:r w:rsidRPr="00D36C75">
        <w:rPr>
          <w:rFonts w:cs="Times New Roman"/>
          <w:szCs w:val="24"/>
        </w:rPr>
        <w:t xml:space="preserve">Individual </w:t>
      </w:r>
      <w:proofErr w:type="spellStart"/>
      <w:r w:rsidRPr="00D36C75">
        <w:rPr>
          <w:rFonts w:cs="Times New Roman"/>
          <w:szCs w:val="24"/>
        </w:rPr>
        <w:t>vs</w:t>
      </w:r>
      <w:proofErr w:type="spellEnd"/>
      <w:r w:rsidRPr="00D36C75">
        <w:rPr>
          <w:rFonts w:cs="Times New Roman"/>
          <w:szCs w:val="24"/>
        </w:rPr>
        <w:t xml:space="preserve"> collectivism – The extent to which a person should focus on their own needs and wants as against the </w:t>
      </w:r>
      <w:r w:rsidR="00074CA4" w:rsidRPr="00D36C75">
        <w:rPr>
          <w:rFonts w:cs="Times New Roman"/>
          <w:szCs w:val="24"/>
        </w:rPr>
        <w:t>collective or the society.</w:t>
      </w:r>
      <w:proofErr w:type="gramEnd"/>
      <w:r w:rsidR="00074CA4" w:rsidRPr="00D36C75">
        <w:rPr>
          <w:rFonts w:cs="Times New Roman"/>
          <w:szCs w:val="24"/>
        </w:rPr>
        <w:t xml:space="preserve"> </w:t>
      </w:r>
    </w:p>
    <w:p w:rsidR="00074CA4" w:rsidRPr="00D36C75" w:rsidRDefault="00A8656E" w:rsidP="003E59F9">
      <w:pPr>
        <w:rPr>
          <w:rFonts w:cs="Times New Roman"/>
          <w:szCs w:val="24"/>
        </w:rPr>
      </w:pPr>
      <w:r w:rsidRPr="00D36C75">
        <w:rPr>
          <w:rFonts w:cs="Times New Roman"/>
          <w:szCs w:val="24"/>
        </w:rPr>
        <w:t>Masculinity against Femininity – In Masculine societies, achievement and success are measured as a great virtue and excelling in life is considered essential. As against this, feminine societies have common and overlapping roles of men and women. Here modesty rather than achievement is encouraged</w:t>
      </w:r>
      <w:r w:rsidR="00286F0D" w:rsidRPr="00D36C75">
        <w:rPr>
          <w:rFonts w:cs="Times New Roman"/>
          <w:color w:val="222222"/>
          <w:szCs w:val="24"/>
          <w:shd w:val="clear" w:color="auto" w:fill="FFFFFF"/>
        </w:rPr>
        <w:t xml:space="preserve"> (</w:t>
      </w:r>
      <w:proofErr w:type="spellStart"/>
      <w:r w:rsidR="00301E1A" w:rsidRPr="00D36C75">
        <w:rPr>
          <w:rFonts w:cs="Times New Roman"/>
          <w:color w:val="222222"/>
          <w:szCs w:val="24"/>
          <w:shd w:val="clear" w:color="auto" w:fill="FFFFFF"/>
        </w:rPr>
        <w:t>Hofstede</w:t>
      </w:r>
      <w:proofErr w:type="spellEnd"/>
      <w:r w:rsidR="00301E1A" w:rsidRPr="00D36C75">
        <w:rPr>
          <w:rFonts w:cs="Times New Roman"/>
          <w:color w:val="222222"/>
          <w:szCs w:val="24"/>
          <w:shd w:val="clear" w:color="auto" w:fill="FFFFFF"/>
        </w:rPr>
        <w:t>, 2015</w:t>
      </w:r>
      <w:r w:rsidR="00286F0D" w:rsidRPr="00D36C75">
        <w:rPr>
          <w:rFonts w:cs="Times New Roman"/>
          <w:color w:val="222222"/>
          <w:szCs w:val="24"/>
          <w:shd w:val="clear" w:color="auto" w:fill="FFFFFF"/>
        </w:rPr>
        <w:t>)</w:t>
      </w:r>
      <w:r w:rsidRPr="00D36C75">
        <w:rPr>
          <w:rFonts w:cs="Times New Roman"/>
          <w:szCs w:val="24"/>
        </w:rPr>
        <w:t xml:space="preserve">. </w:t>
      </w:r>
    </w:p>
    <w:p w:rsidR="00074CA4" w:rsidRPr="00D36C75" w:rsidRDefault="00A8656E" w:rsidP="003E59F9">
      <w:pPr>
        <w:rPr>
          <w:rFonts w:cs="Times New Roman"/>
          <w:szCs w:val="24"/>
        </w:rPr>
      </w:pPr>
      <w:proofErr w:type="gramStart"/>
      <w:r w:rsidRPr="00D36C75">
        <w:rPr>
          <w:rFonts w:cs="Times New Roman"/>
          <w:szCs w:val="24"/>
        </w:rPr>
        <w:t>Uncertainty avoidance – The extent to which a society and its people plan for against any unexpected or future uncertainty.</w:t>
      </w:r>
      <w:proofErr w:type="gramEnd"/>
      <w:r w:rsidRPr="00D36C75">
        <w:rPr>
          <w:rFonts w:cs="Times New Roman"/>
          <w:szCs w:val="24"/>
        </w:rPr>
        <w:t xml:space="preserve"> </w:t>
      </w:r>
      <w:r w:rsidR="009D4803" w:rsidRPr="00D36C75">
        <w:rPr>
          <w:rFonts w:cs="Times New Roman"/>
          <w:szCs w:val="24"/>
        </w:rPr>
        <w:t>In other cases, people are</w:t>
      </w:r>
      <w:r w:rsidRPr="00D36C75">
        <w:rPr>
          <w:rFonts w:cs="Times New Roman"/>
          <w:szCs w:val="24"/>
        </w:rPr>
        <w:t xml:space="preserve"> </w:t>
      </w:r>
      <w:r w:rsidR="00A87DC0" w:rsidRPr="00D36C75">
        <w:rPr>
          <w:rFonts w:cs="Times New Roman"/>
          <w:szCs w:val="24"/>
        </w:rPr>
        <w:t>only</w:t>
      </w:r>
      <w:r w:rsidRPr="00D36C75">
        <w:rPr>
          <w:rFonts w:cs="Times New Roman"/>
          <w:szCs w:val="24"/>
        </w:rPr>
        <w:t xml:space="preserve"> focused on daily living. </w:t>
      </w:r>
    </w:p>
    <w:p w:rsidR="00836023" w:rsidRPr="00D36C75" w:rsidRDefault="00A8656E" w:rsidP="003E59F9">
      <w:pPr>
        <w:rPr>
          <w:rFonts w:cs="Times New Roman"/>
          <w:szCs w:val="24"/>
        </w:rPr>
      </w:pPr>
      <w:r w:rsidRPr="00D36C75">
        <w:rPr>
          <w:rFonts w:cs="Times New Roman"/>
          <w:szCs w:val="24"/>
        </w:rPr>
        <w:t xml:space="preserve"> </w:t>
      </w:r>
      <w:r w:rsidR="00074CA4" w:rsidRPr="00D36C75">
        <w:rPr>
          <w:rFonts w:cs="Times New Roman"/>
          <w:szCs w:val="24"/>
        </w:rPr>
        <w:t xml:space="preserve">Long term </w:t>
      </w:r>
      <w:proofErr w:type="spellStart"/>
      <w:r w:rsidR="00074CA4" w:rsidRPr="00D36C75">
        <w:rPr>
          <w:rFonts w:cs="Times New Roman"/>
          <w:szCs w:val="24"/>
        </w:rPr>
        <w:t>vs</w:t>
      </w:r>
      <w:proofErr w:type="spellEnd"/>
      <w:r w:rsidR="00074CA4" w:rsidRPr="00D36C75">
        <w:rPr>
          <w:rFonts w:cs="Times New Roman"/>
          <w:szCs w:val="24"/>
        </w:rPr>
        <w:t xml:space="preserve"> short term orientation </w:t>
      </w:r>
      <w:r w:rsidR="00A87DC0" w:rsidRPr="00D36C75">
        <w:rPr>
          <w:rFonts w:cs="Times New Roman"/>
          <w:szCs w:val="24"/>
        </w:rPr>
        <w:t>–</w:t>
      </w:r>
      <w:r w:rsidR="00074CA4" w:rsidRPr="00D36C75">
        <w:rPr>
          <w:rFonts w:cs="Times New Roman"/>
          <w:szCs w:val="24"/>
        </w:rPr>
        <w:t xml:space="preserve"> </w:t>
      </w:r>
      <w:r w:rsidR="00A87DC0" w:rsidRPr="00D36C75">
        <w:rPr>
          <w:rFonts w:cs="Times New Roman"/>
          <w:szCs w:val="24"/>
        </w:rPr>
        <w:t>In long term gains, people take more inspiration from their social past, are modest and thrifty and pragmatic as well. In the short term, people want consistency and fast results and every much nationalistic.</w:t>
      </w:r>
    </w:p>
    <w:p w:rsidR="00A87DC0" w:rsidRPr="00D36C75" w:rsidRDefault="00A8656E" w:rsidP="003E59F9">
      <w:pPr>
        <w:rPr>
          <w:rFonts w:cs="Times New Roman"/>
          <w:szCs w:val="24"/>
        </w:rPr>
      </w:pPr>
      <w:r w:rsidRPr="00D36C75">
        <w:rPr>
          <w:rFonts w:cs="Times New Roman"/>
          <w:szCs w:val="24"/>
        </w:rPr>
        <w:t xml:space="preserve">Indulgence and restraint – In the former, people are encouraged to have their wishes </w:t>
      </w:r>
      <w:r w:rsidR="00A653E7" w:rsidRPr="00D36C75">
        <w:rPr>
          <w:rFonts w:cs="Times New Roman"/>
          <w:szCs w:val="24"/>
        </w:rPr>
        <w:t xml:space="preserve">fulfilled and be open about them. In the latter, individuals are supposed to be contended and restrict their wishes. </w:t>
      </w:r>
    </w:p>
    <w:p w:rsidR="00A653E7" w:rsidRPr="00D36C75" w:rsidRDefault="00A8656E" w:rsidP="003E59F9">
      <w:pPr>
        <w:rPr>
          <w:rFonts w:cs="Times New Roman"/>
          <w:szCs w:val="24"/>
        </w:rPr>
      </w:pPr>
      <w:r w:rsidRPr="00D36C75">
        <w:rPr>
          <w:rFonts w:cs="Times New Roman"/>
          <w:szCs w:val="24"/>
        </w:rPr>
        <w:t xml:space="preserve">Bookings.com has a large global workforce with people of every nationality in various roles. The divisional head and leaders have to accordingly understand or have a long view of the cultural </w:t>
      </w:r>
      <w:proofErr w:type="spellStart"/>
      <w:r w:rsidRPr="00D36C75">
        <w:rPr>
          <w:rFonts w:cs="Times New Roman"/>
          <w:szCs w:val="24"/>
        </w:rPr>
        <w:t>dimeson</w:t>
      </w:r>
      <w:proofErr w:type="spellEnd"/>
      <w:r w:rsidRPr="00D36C75">
        <w:rPr>
          <w:rFonts w:cs="Times New Roman"/>
          <w:szCs w:val="24"/>
        </w:rPr>
        <w:t xml:space="preserve"> of a division, team or department. </w:t>
      </w:r>
      <w:r w:rsidR="00BE4E67" w:rsidRPr="00D36C75">
        <w:rPr>
          <w:rFonts w:cs="Times New Roman"/>
          <w:szCs w:val="24"/>
        </w:rPr>
        <w:t>In</w:t>
      </w:r>
      <w:r w:rsidRPr="00D36C75">
        <w:rPr>
          <w:rFonts w:cs="Times New Roman"/>
          <w:szCs w:val="24"/>
        </w:rPr>
        <w:t xml:space="preserve"> a particular functional</w:t>
      </w:r>
      <w:r w:rsidR="00BE4E67" w:rsidRPr="00D36C75">
        <w:rPr>
          <w:rFonts w:cs="Times New Roman"/>
          <w:szCs w:val="24"/>
        </w:rPr>
        <w:t xml:space="preserve"> team, there may be employees form backgrounds like China or Korea where power distance is accepted. Here too much of empowerment may not be a good idea. Another example is that of the parent company USA based Booking Holdings. As a country, America encourages individualism </w:t>
      </w:r>
      <w:r w:rsidR="00BE4E67" w:rsidRPr="00D36C75">
        <w:rPr>
          <w:rFonts w:cs="Times New Roman"/>
          <w:szCs w:val="24"/>
        </w:rPr>
        <w:lastRenderedPageBreak/>
        <w:t xml:space="preserve">and short term orientation. As against this, the Netherlands, where Booking.com operates, is collective and long term oriented. </w:t>
      </w:r>
      <w:r w:rsidR="004B0850" w:rsidRPr="00D36C75">
        <w:rPr>
          <w:rFonts w:cs="Times New Roman"/>
          <w:szCs w:val="24"/>
        </w:rPr>
        <w:t>But still, the company has grown as the biggest online travel operator brand name. It shows organisational culture balancing through appropriate management communication.</w:t>
      </w:r>
    </w:p>
    <w:p w:rsidR="008F0CEF" w:rsidRPr="00D36C75" w:rsidRDefault="00A8656E" w:rsidP="00301E1A">
      <w:pPr>
        <w:pStyle w:val="Cmsor1"/>
      </w:pPr>
      <w:bookmarkStart w:id="6" w:name="_Toc48245409"/>
      <w:r w:rsidRPr="00D36C75">
        <w:t>Conclusion –</w:t>
      </w:r>
      <w:bookmarkEnd w:id="6"/>
      <w:r w:rsidRPr="00D36C75">
        <w:t xml:space="preserve"> </w:t>
      </w:r>
    </w:p>
    <w:p w:rsidR="008F0CEF" w:rsidRPr="00D36C75" w:rsidRDefault="00A8656E" w:rsidP="003E59F9">
      <w:pPr>
        <w:rPr>
          <w:rFonts w:cs="Times New Roman"/>
          <w:szCs w:val="24"/>
        </w:rPr>
      </w:pPr>
      <w:r w:rsidRPr="00D36C75">
        <w:rPr>
          <w:rFonts w:cs="Times New Roman"/>
          <w:szCs w:val="24"/>
        </w:rPr>
        <w:t>Managers and visionary leaders have to have looked every closely are every aspect of human behaviour at the workplace. This becomes the need of the hour all the more when companies are people from different countries and regions working together. Challenges are always bound to come in selecting the right type of managerial approach to the team. Understanding the team culture and aligning it to the organisational culture has to be the central theme at all times. In this aspect, Bookings.com is one of the more recent major success stories.</w:t>
      </w:r>
    </w:p>
    <w:p w:rsidR="00D36C75" w:rsidRPr="00D36C75" w:rsidRDefault="00D36C75" w:rsidP="003E59F9">
      <w:pPr>
        <w:rPr>
          <w:rFonts w:cs="Times New Roman"/>
          <w:szCs w:val="24"/>
        </w:rPr>
      </w:pPr>
    </w:p>
    <w:p w:rsidR="00D36C75" w:rsidRPr="00D36C75" w:rsidRDefault="00D36C75" w:rsidP="003E59F9">
      <w:pPr>
        <w:rPr>
          <w:rFonts w:cs="Times New Roman"/>
          <w:szCs w:val="24"/>
        </w:rPr>
      </w:pPr>
    </w:p>
    <w:p w:rsidR="00D36C75" w:rsidRPr="00D36C75" w:rsidRDefault="00D36C75" w:rsidP="003E59F9">
      <w:pPr>
        <w:rPr>
          <w:rFonts w:cs="Times New Roman"/>
          <w:szCs w:val="24"/>
        </w:rPr>
      </w:pPr>
    </w:p>
    <w:p w:rsidR="00D36C75" w:rsidRPr="00D36C75" w:rsidRDefault="00D36C75" w:rsidP="003E59F9">
      <w:pPr>
        <w:rPr>
          <w:rFonts w:cs="Times New Roman"/>
          <w:szCs w:val="24"/>
        </w:rPr>
      </w:pPr>
    </w:p>
    <w:p w:rsidR="00D36C75" w:rsidRPr="00D36C75" w:rsidRDefault="00D36C75" w:rsidP="003E59F9">
      <w:pPr>
        <w:rPr>
          <w:rFonts w:cs="Times New Roman"/>
          <w:szCs w:val="24"/>
        </w:rPr>
      </w:pPr>
    </w:p>
    <w:p w:rsidR="00D36C75" w:rsidRPr="00D36C75" w:rsidRDefault="00D36C75" w:rsidP="003E59F9">
      <w:pPr>
        <w:rPr>
          <w:rFonts w:cs="Times New Roman"/>
          <w:szCs w:val="24"/>
        </w:rPr>
      </w:pPr>
    </w:p>
    <w:p w:rsidR="00D36C75" w:rsidRPr="00D36C75" w:rsidRDefault="00D36C75" w:rsidP="003E59F9">
      <w:pPr>
        <w:rPr>
          <w:rFonts w:cs="Times New Roman"/>
          <w:szCs w:val="24"/>
        </w:rPr>
      </w:pPr>
    </w:p>
    <w:p w:rsidR="00D36C75" w:rsidRPr="00D36C75" w:rsidRDefault="00D36C75" w:rsidP="003E59F9">
      <w:pPr>
        <w:rPr>
          <w:rFonts w:cs="Times New Roman"/>
          <w:szCs w:val="24"/>
        </w:rPr>
      </w:pPr>
    </w:p>
    <w:p w:rsidR="00D36C75" w:rsidRPr="00D36C75" w:rsidRDefault="00D36C75" w:rsidP="003E59F9">
      <w:pPr>
        <w:rPr>
          <w:rFonts w:cs="Times New Roman"/>
          <w:szCs w:val="24"/>
        </w:rPr>
      </w:pPr>
    </w:p>
    <w:p w:rsidR="00D36C75" w:rsidRPr="00D36C75" w:rsidRDefault="00D36C75" w:rsidP="00301E1A">
      <w:pPr>
        <w:pStyle w:val="Cmsor1"/>
      </w:pPr>
      <w:bookmarkStart w:id="7" w:name="_Toc48245410"/>
      <w:r w:rsidRPr="00D36C75">
        <w:t>References:</w:t>
      </w:r>
      <w:bookmarkEnd w:id="7"/>
      <w:r w:rsidRPr="00D36C75">
        <w:t xml:space="preserve"> </w:t>
      </w:r>
    </w:p>
    <w:p w:rsidR="00D36C75" w:rsidRPr="00D36C75" w:rsidRDefault="00D36C75" w:rsidP="00D36C75">
      <w:pPr>
        <w:rPr>
          <w:rFonts w:cs="Times New Roman"/>
          <w:color w:val="222222"/>
          <w:szCs w:val="24"/>
          <w:shd w:val="clear" w:color="auto" w:fill="FFFFFF"/>
        </w:rPr>
      </w:pPr>
      <w:proofErr w:type="spellStart"/>
      <w:proofErr w:type="gramStart"/>
      <w:r w:rsidRPr="00D36C75">
        <w:rPr>
          <w:rFonts w:cs="Times New Roman"/>
          <w:color w:val="222222"/>
          <w:szCs w:val="24"/>
          <w:shd w:val="clear" w:color="auto" w:fill="FFFFFF"/>
        </w:rPr>
        <w:t>Bogers</w:t>
      </w:r>
      <w:proofErr w:type="spellEnd"/>
      <w:r w:rsidRPr="00D36C75">
        <w:rPr>
          <w:rFonts w:cs="Times New Roman"/>
          <w:color w:val="222222"/>
          <w:szCs w:val="24"/>
          <w:shd w:val="clear" w:color="auto" w:fill="FFFFFF"/>
        </w:rPr>
        <w:t xml:space="preserve">, M., Foss, N.J. and </w:t>
      </w:r>
      <w:proofErr w:type="spellStart"/>
      <w:r w:rsidRPr="00D36C75">
        <w:rPr>
          <w:rFonts w:cs="Times New Roman"/>
          <w:color w:val="222222"/>
          <w:szCs w:val="24"/>
          <w:shd w:val="clear" w:color="auto" w:fill="FFFFFF"/>
        </w:rPr>
        <w:t>Lyngsie</w:t>
      </w:r>
      <w:proofErr w:type="spellEnd"/>
      <w:r w:rsidRPr="00D36C75">
        <w:rPr>
          <w:rFonts w:cs="Times New Roman"/>
          <w:color w:val="222222"/>
          <w:szCs w:val="24"/>
          <w:shd w:val="clear" w:color="auto" w:fill="FFFFFF"/>
        </w:rPr>
        <w:t>, J., 2018.</w:t>
      </w:r>
      <w:proofErr w:type="gramEnd"/>
      <w:r w:rsidRPr="00D36C75">
        <w:rPr>
          <w:rFonts w:cs="Times New Roman"/>
          <w:color w:val="222222"/>
          <w:szCs w:val="24"/>
          <w:shd w:val="clear" w:color="auto" w:fill="FFFFFF"/>
        </w:rPr>
        <w:t xml:space="preserve"> The “human side” of open innovation: The role of employee diversity in firm-level openness. </w:t>
      </w:r>
      <w:proofErr w:type="gramStart"/>
      <w:r w:rsidRPr="00D36C75">
        <w:rPr>
          <w:rFonts w:cs="Times New Roman"/>
          <w:i/>
          <w:iCs/>
          <w:color w:val="222222"/>
          <w:szCs w:val="24"/>
          <w:shd w:val="clear" w:color="auto" w:fill="FFFFFF"/>
        </w:rPr>
        <w:t>Research Policy</w:t>
      </w:r>
      <w:r w:rsidRPr="00D36C75">
        <w:rPr>
          <w:rFonts w:cs="Times New Roman"/>
          <w:color w:val="222222"/>
          <w:szCs w:val="24"/>
          <w:shd w:val="clear" w:color="auto" w:fill="FFFFFF"/>
        </w:rPr>
        <w:t>, </w:t>
      </w:r>
      <w:r w:rsidRPr="00D36C75">
        <w:rPr>
          <w:rFonts w:cs="Times New Roman"/>
          <w:i/>
          <w:iCs/>
          <w:color w:val="222222"/>
          <w:szCs w:val="24"/>
          <w:shd w:val="clear" w:color="auto" w:fill="FFFFFF"/>
        </w:rPr>
        <w:t>47</w:t>
      </w:r>
      <w:r w:rsidRPr="00D36C75">
        <w:rPr>
          <w:rFonts w:cs="Times New Roman"/>
          <w:color w:val="222222"/>
          <w:szCs w:val="24"/>
          <w:shd w:val="clear" w:color="auto" w:fill="FFFFFF"/>
        </w:rPr>
        <w:t>(1), pp.218-231.</w:t>
      </w:r>
      <w:proofErr w:type="gramEnd"/>
    </w:p>
    <w:p w:rsidR="00D36C75" w:rsidRPr="00D36C75" w:rsidRDefault="00D36C75" w:rsidP="00D36C75">
      <w:pPr>
        <w:rPr>
          <w:rFonts w:cs="Times New Roman"/>
          <w:color w:val="000000"/>
          <w:szCs w:val="24"/>
          <w:shd w:val="clear" w:color="auto" w:fill="FFFFFF"/>
        </w:rPr>
      </w:pPr>
      <w:proofErr w:type="gramStart"/>
      <w:r w:rsidRPr="00D36C75">
        <w:rPr>
          <w:rFonts w:cs="Times New Roman"/>
          <w:color w:val="000000"/>
          <w:szCs w:val="24"/>
          <w:shd w:val="clear" w:color="auto" w:fill="FFFFFF"/>
        </w:rPr>
        <w:t>Booking.com. 2020.</w:t>
      </w:r>
      <w:proofErr w:type="gramEnd"/>
      <w:r w:rsidRPr="00D36C75">
        <w:rPr>
          <w:rFonts w:cs="Times New Roman"/>
          <w:color w:val="000000"/>
          <w:szCs w:val="24"/>
          <w:shd w:val="clear" w:color="auto" w:fill="FFFFFF"/>
        </w:rPr>
        <w:t> </w:t>
      </w:r>
      <w:r w:rsidRPr="00D36C75">
        <w:rPr>
          <w:rFonts w:cs="Times New Roman"/>
          <w:i/>
          <w:iCs/>
          <w:color w:val="000000"/>
          <w:szCs w:val="24"/>
          <w:shd w:val="clear" w:color="auto" w:fill="FFFFFF"/>
        </w:rPr>
        <w:t xml:space="preserve">Booking.Com: The Largest Selection </w:t>
      </w:r>
      <w:proofErr w:type="gramStart"/>
      <w:r w:rsidRPr="00D36C75">
        <w:rPr>
          <w:rFonts w:cs="Times New Roman"/>
          <w:i/>
          <w:iCs/>
          <w:color w:val="000000"/>
          <w:szCs w:val="24"/>
          <w:shd w:val="clear" w:color="auto" w:fill="FFFFFF"/>
        </w:rPr>
        <w:t>Of</w:t>
      </w:r>
      <w:proofErr w:type="gramEnd"/>
      <w:r w:rsidRPr="00D36C75">
        <w:rPr>
          <w:rFonts w:cs="Times New Roman"/>
          <w:i/>
          <w:iCs/>
          <w:color w:val="000000"/>
          <w:szCs w:val="24"/>
          <w:shd w:val="clear" w:color="auto" w:fill="FFFFFF"/>
        </w:rPr>
        <w:t xml:space="preserve"> Hotels, Homes, And Vacation Rentals</w:t>
      </w:r>
      <w:r w:rsidRPr="00D36C75">
        <w:rPr>
          <w:rFonts w:cs="Times New Roman"/>
          <w:color w:val="000000"/>
          <w:szCs w:val="24"/>
          <w:shd w:val="clear" w:color="auto" w:fill="FFFFFF"/>
        </w:rPr>
        <w:t>. [</w:t>
      </w:r>
      <w:proofErr w:type="gramStart"/>
      <w:r w:rsidRPr="00D36C75">
        <w:rPr>
          <w:rFonts w:cs="Times New Roman"/>
          <w:color w:val="000000"/>
          <w:szCs w:val="24"/>
          <w:shd w:val="clear" w:color="auto" w:fill="FFFFFF"/>
        </w:rPr>
        <w:t>online</w:t>
      </w:r>
      <w:proofErr w:type="gramEnd"/>
      <w:r w:rsidRPr="00D36C75">
        <w:rPr>
          <w:rFonts w:cs="Times New Roman"/>
          <w:color w:val="000000"/>
          <w:szCs w:val="24"/>
          <w:shd w:val="clear" w:color="auto" w:fill="FFFFFF"/>
        </w:rPr>
        <w:t>] Available at: &lt;https://www.booking.com/&gt; [Accessed 13 August 2020].</w:t>
      </w:r>
    </w:p>
    <w:p w:rsidR="00D36C75" w:rsidRPr="00D36C75" w:rsidRDefault="00D36C75" w:rsidP="00D36C75">
      <w:pPr>
        <w:rPr>
          <w:rFonts w:cs="Times New Roman"/>
          <w:color w:val="222222"/>
          <w:szCs w:val="24"/>
          <w:shd w:val="clear" w:color="auto" w:fill="FFFFFF"/>
        </w:rPr>
      </w:pPr>
      <w:proofErr w:type="spellStart"/>
      <w:r w:rsidRPr="00D36C75">
        <w:rPr>
          <w:rFonts w:cs="Times New Roman"/>
          <w:color w:val="222222"/>
          <w:szCs w:val="24"/>
          <w:shd w:val="clear" w:color="auto" w:fill="FFFFFF"/>
        </w:rPr>
        <w:lastRenderedPageBreak/>
        <w:t>Elsmore</w:t>
      </w:r>
      <w:proofErr w:type="spellEnd"/>
      <w:r w:rsidRPr="00D36C75">
        <w:rPr>
          <w:rFonts w:cs="Times New Roman"/>
          <w:color w:val="222222"/>
          <w:szCs w:val="24"/>
          <w:shd w:val="clear" w:color="auto" w:fill="FFFFFF"/>
        </w:rPr>
        <w:t>, P., 2017. </w:t>
      </w:r>
      <w:r w:rsidRPr="00D36C75">
        <w:rPr>
          <w:rFonts w:cs="Times New Roman"/>
          <w:i/>
          <w:iCs/>
          <w:color w:val="222222"/>
          <w:szCs w:val="24"/>
          <w:shd w:val="clear" w:color="auto" w:fill="FFFFFF"/>
        </w:rPr>
        <w:t>Organisational Culture: Organisational Change</w:t>
      </w:r>
      <w:proofErr w:type="gramStart"/>
      <w:r w:rsidRPr="00D36C75">
        <w:rPr>
          <w:rFonts w:cs="Times New Roman"/>
          <w:i/>
          <w:iCs/>
          <w:color w:val="222222"/>
          <w:szCs w:val="24"/>
          <w:shd w:val="clear" w:color="auto" w:fill="FFFFFF"/>
        </w:rPr>
        <w:t>?:</w:t>
      </w:r>
      <w:proofErr w:type="gramEnd"/>
      <w:r w:rsidRPr="00D36C75">
        <w:rPr>
          <w:rFonts w:cs="Times New Roman"/>
          <w:i/>
          <w:iCs/>
          <w:color w:val="222222"/>
          <w:szCs w:val="24"/>
          <w:shd w:val="clear" w:color="auto" w:fill="FFFFFF"/>
        </w:rPr>
        <w:t xml:space="preserve"> Organisational Change?</w:t>
      </w:r>
      <w:r w:rsidRPr="00D36C75">
        <w:rPr>
          <w:rFonts w:cs="Times New Roman"/>
          <w:color w:val="222222"/>
          <w:szCs w:val="24"/>
          <w:shd w:val="clear" w:color="auto" w:fill="FFFFFF"/>
        </w:rPr>
        <w:t xml:space="preserve">. </w:t>
      </w:r>
      <w:proofErr w:type="spellStart"/>
      <w:proofErr w:type="gramStart"/>
      <w:r w:rsidRPr="00D36C75">
        <w:rPr>
          <w:rFonts w:cs="Times New Roman"/>
          <w:color w:val="222222"/>
          <w:szCs w:val="24"/>
          <w:shd w:val="clear" w:color="auto" w:fill="FFFFFF"/>
        </w:rPr>
        <w:t>Routledge</w:t>
      </w:r>
      <w:proofErr w:type="spellEnd"/>
      <w:r w:rsidRPr="00D36C75">
        <w:rPr>
          <w:rFonts w:cs="Times New Roman"/>
          <w:color w:val="222222"/>
          <w:szCs w:val="24"/>
          <w:shd w:val="clear" w:color="auto" w:fill="FFFFFF"/>
        </w:rPr>
        <w:t>.</w:t>
      </w:r>
      <w:proofErr w:type="gramEnd"/>
    </w:p>
    <w:p w:rsidR="00D36C75" w:rsidRPr="00D36C75" w:rsidRDefault="00D36C75" w:rsidP="00D36C75">
      <w:pPr>
        <w:rPr>
          <w:rFonts w:cs="Times New Roman"/>
          <w:color w:val="222222"/>
          <w:szCs w:val="24"/>
          <w:shd w:val="clear" w:color="auto" w:fill="FFFFFF"/>
        </w:rPr>
      </w:pPr>
      <w:proofErr w:type="spellStart"/>
      <w:r w:rsidRPr="00D36C75">
        <w:rPr>
          <w:rFonts w:cs="Times New Roman"/>
          <w:color w:val="222222"/>
          <w:szCs w:val="24"/>
          <w:shd w:val="clear" w:color="auto" w:fill="FFFFFF"/>
        </w:rPr>
        <w:t>Hofhuis</w:t>
      </w:r>
      <w:proofErr w:type="spellEnd"/>
      <w:r w:rsidRPr="00D36C75">
        <w:rPr>
          <w:rFonts w:cs="Times New Roman"/>
          <w:color w:val="222222"/>
          <w:szCs w:val="24"/>
          <w:shd w:val="clear" w:color="auto" w:fill="FFFFFF"/>
        </w:rPr>
        <w:t xml:space="preserve">, J., van </w:t>
      </w:r>
      <w:proofErr w:type="spellStart"/>
      <w:r w:rsidRPr="00D36C75">
        <w:rPr>
          <w:rFonts w:cs="Times New Roman"/>
          <w:color w:val="222222"/>
          <w:szCs w:val="24"/>
          <w:shd w:val="clear" w:color="auto" w:fill="FFFFFF"/>
        </w:rPr>
        <w:t>der</w:t>
      </w:r>
      <w:proofErr w:type="spellEnd"/>
      <w:r w:rsidRPr="00D36C75">
        <w:rPr>
          <w:rFonts w:cs="Times New Roman"/>
          <w:color w:val="222222"/>
          <w:szCs w:val="24"/>
          <w:shd w:val="clear" w:color="auto" w:fill="FFFFFF"/>
        </w:rPr>
        <w:t xml:space="preserve"> Zee, K.I. and </w:t>
      </w:r>
      <w:proofErr w:type="spellStart"/>
      <w:r w:rsidRPr="00D36C75">
        <w:rPr>
          <w:rFonts w:cs="Times New Roman"/>
          <w:color w:val="222222"/>
          <w:szCs w:val="24"/>
          <w:shd w:val="clear" w:color="auto" w:fill="FFFFFF"/>
        </w:rPr>
        <w:t>Otten</w:t>
      </w:r>
      <w:proofErr w:type="spellEnd"/>
      <w:r w:rsidRPr="00D36C75">
        <w:rPr>
          <w:rFonts w:cs="Times New Roman"/>
          <w:color w:val="222222"/>
          <w:szCs w:val="24"/>
          <w:shd w:val="clear" w:color="auto" w:fill="FFFFFF"/>
        </w:rPr>
        <w:t xml:space="preserve">, S., 2015. </w:t>
      </w:r>
      <w:proofErr w:type="gramStart"/>
      <w:r w:rsidRPr="00D36C75">
        <w:rPr>
          <w:rFonts w:cs="Times New Roman"/>
          <w:color w:val="222222"/>
          <w:szCs w:val="24"/>
          <w:shd w:val="clear" w:color="auto" w:fill="FFFFFF"/>
        </w:rPr>
        <w:t>Measuring employee perception on the effects of cultural diversity at work: Development of the benefits and threats of diversity scale.</w:t>
      </w:r>
      <w:proofErr w:type="gramEnd"/>
      <w:r w:rsidRPr="00D36C75">
        <w:rPr>
          <w:rFonts w:cs="Times New Roman"/>
          <w:color w:val="222222"/>
          <w:szCs w:val="24"/>
          <w:shd w:val="clear" w:color="auto" w:fill="FFFFFF"/>
        </w:rPr>
        <w:t> </w:t>
      </w:r>
      <w:proofErr w:type="gramStart"/>
      <w:r w:rsidRPr="00D36C75">
        <w:rPr>
          <w:rFonts w:cs="Times New Roman"/>
          <w:i/>
          <w:iCs/>
          <w:color w:val="222222"/>
          <w:szCs w:val="24"/>
          <w:shd w:val="clear" w:color="auto" w:fill="FFFFFF"/>
        </w:rPr>
        <w:t>Quality &amp; Quantity</w:t>
      </w:r>
      <w:r w:rsidRPr="00D36C75">
        <w:rPr>
          <w:rFonts w:cs="Times New Roman"/>
          <w:color w:val="222222"/>
          <w:szCs w:val="24"/>
          <w:shd w:val="clear" w:color="auto" w:fill="FFFFFF"/>
        </w:rPr>
        <w:t>, </w:t>
      </w:r>
      <w:r w:rsidRPr="00D36C75">
        <w:rPr>
          <w:rFonts w:cs="Times New Roman"/>
          <w:i/>
          <w:iCs/>
          <w:color w:val="222222"/>
          <w:szCs w:val="24"/>
          <w:shd w:val="clear" w:color="auto" w:fill="FFFFFF"/>
        </w:rPr>
        <w:t>49</w:t>
      </w:r>
      <w:r w:rsidRPr="00D36C75">
        <w:rPr>
          <w:rFonts w:cs="Times New Roman"/>
          <w:color w:val="222222"/>
          <w:szCs w:val="24"/>
          <w:shd w:val="clear" w:color="auto" w:fill="FFFFFF"/>
        </w:rPr>
        <w:t>(1), pp.177-201.</w:t>
      </w:r>
      <w:proofErr w:type="gramEnd"/>
    </w:p>
    <w:p w:rsidR="00D36C75" w:rsidRPr="00D36C75" w:rsidRDefault="00D36C75" w:rsidP="00D36C75">
      <w:pPr>
        <w:rPr>
          <w:rFonts w:cs="Times New Roman"/>
          <w:color w:val="222222"/>
          <w:szCs w:val="24"/>
          <w:shd w:val="clear" w:color="auto" w:fill="FFFFFF"/>
        </w:rPr>
      </w:pPr>
      <w:proofErr w:type="spellStart"/>
      <w:r w:rsidRPr="00D36C75">
        <w:rPr>
          <w:rFonts w:cs="Times New Roman"/>
          <w:color w:val="222222"/>
          <w:szCs w:val="24"/>
          <w:shd w:val="clear" w:color="auto" w:fill="FFFFFF"/>
        </w:rPr>
        <w:t>Hofstede</w:t>
      </w:r>
      <w:proofErr w:type="spellEnd"/>
      <w:r w:rsidRPr="00D36C75">
        <w:rPr>
          <w:rFonts w:cs="Times New Roman"/>
          <w:color w:val="222222"/>
          <w:szCs w:val="24"/>
          <w:shd w:val="clear" w:color="auto" w:fill="FFFFFF"/>
        </w:rPr>
        <w:t xml:space="preserve">, G., 2015. The </w:t>
      </w:r>
      <w:proofErr w:type="spellStart"/>
      <w:r w:rsidRPr="00D36C75">
        <w:rPr>
          <w:rFonts w:cs="Times New Roman"/>
          <w:color w:val="222222"/>
          <w:szCs w:val="24"/>
          <w:shd w:val="clear" w:color="auto" w:fill="FFFFFF"/>
        </w:rPr>
        <w:t>Hofstede</w:t>
      </w:r>
      <w:proofErr w:type="spellEnd"/>
      <w:r w:rsidRPr="00D36C75">
        <w:rPr>
          <w:rFonts w:cs="Times New Roman"/>
          <w:color w:val="222222"/>
          <w:szCs w:val="24"/>
          <w:shd w:val="clear" w:color="auto" w:fill="FFFFFF"/>
        </w:rPr>
        <w:t xml:space="preserve"> Centre: strategy, culture, change. </w:t>
      </w:r>
      <w:r w:rsidRPr="00D36C75">
        <w:rPr>
          <w:rFonts w:cs="Times New Roman"/>
          <w:i/>
          <w:iCs/>
          <w:color w:val="222222"/>
          <w:szCs w:val="24"/>
          <w:shd w:val="clear" w:color="auto" w:fill="FFFFFF"/>
        </w:rPr>
        <w:t xml:space="preserve">The </w:t>
      </w:r>
      <w:proofErr w:type="spellStart"/>
      <w:r w:rsidRPr="00D36C75">
        <w:rPr>
          <w:rFonts w:cs="Times New Roman"/>
          <w:i/>
          <w:iCs/>
          <w:color w:val="222222"/>
          <w:szCs w:val="24"/>
          <w:shd w:val="clear" w:color="auto" w:fill="FFFFFF"/>
        </w:rPr>
        <w:t>Hofstede</w:t>
      </w:r>
      <w:proofErr w:type="spellEnd"/>
      <w:r w:rsidRPr="00D36C75">
        <w:rPr>
          <w:rFonts w:cs="Times New Roman"/>
          <w:i/>
          <w:iCs/>
          <w:color w:val="222222"/>
          <w:szCs w:val="24"/>
          <w:shd w:val="clear" w:color="auto" w:fill="FFFFFF"/>
        </w:rPr>
        <w:t xml:space="preserve"> Centre, Helsinki</w:t>
      </w:r>
      <w:r w:rsidRPr="00D36C75">
        <w:rPr>
          <w:rFonts w:cs="Times New Roman"/>
          <w:color w:val="222222"/>
          <w:szCs w:val="24"/>
          <w:shd w:val="clear" w:color="auto" w:fill="FFFFFF"/>
        </w:rPr>
        <w:t>.</w:t>
      </w:r>
    </w:p>
    <w:p w:rsidR="00D36C75" w:rsidRPr="00D36C75" w:rsidRDefault="00D36C75" w:rsidP="00D36C75">
      <w:pPr>
        <w:rPr>
          <w:rFonts w:cs="Times New Roman"/>
          <w:color w:val="222222"/>
          <w:szCs w:val="24"/>
          <w:shd w:val="clear" w:color="auto" w:fill="FFFFFF"/>
        </w:rPr>
      </w:pPr>
      <w:proofErr w:type="spellStart"/>
      <w:r w:rsidRPr="00D36C75">
        <w:rPr>
          <w:rFonts w:cs="Times New Roman"/>
          <w:color w:val="222222"/>
          <w:szCs w:val="24"/>
          <w:shd w:val="clear" w:color="auto" w:fill="FFFFFF"/>
        </w:rPr>
        <w:t>Hofstede</w:t>
      </w:r>
      <w:proofErr w:type="spellEnd"/>
      <w:r w:rsidRPr="00D36C75">
        <w:rPr>
          <w:rFonts w:cs="Times New Roman"/>
          <w:color w:val="222222"/>
          <w:szCs w:val="24"/>
          <w:shd w:val="clear" w:color="auto" w:fill="FFFFFF"/>
        </w:rPr>
        <w:t xml:space="preserve">, G., 2018. </w:t>
      </w:r>
      <w:proofErr w:type="spellStart"/>
      <w:proofErr w:type="gramStart"/>
      <w:r w:rsidRPr="00D36C75">
        <w:rPr>
          <w:rFonts w:cs="Times New Roman"/>
          <w:color w:val="222222"/>
          <w:szCs w:val="24"/>
          <w:shd w:val="clear" w:color="auto" w:fill="FFFFFF"/>
        </w:rPr>
        <w:t>Hofstede</w:t>
      </w:r>
      <w:proofErr w:type="spellEnd"/>
      <w:r w:rsidRPr="00D36C75">
        <w:rPr>
          <w:rFonts w:cs="Times New Roman"/>
          <w:color w:val="222222"/>
          <w:szCs w:val="24"/>
          <w:shd w:val="clear" w:color="auto" w:fill="FFFFFF"/>
        </w:rPr>
        <w:t xml:space="preserve"> insights.</w:t>
      </w:r>
      <w:proofErr w:type="gramEnd"/>
      <w:r w:rsidRPr="00D36C75">
        <w:rPr>
          <w:rFonts w:cs="Times New Roman"/>
          <w:color w:val="222222"/>
          <w:szCs w:val="24"/>
          <w:shd w:val="clear" w:color="auto" w:fill="FFFFFF"/>
        </w:rPr>
        <w:t> </w:t>
      </w:r>
      <w:proofErr w:type="gramStart"/>
      <w:r w:rsidRPr="00D36C75">
        <w:rPr>
          <w:rFonts w:cs="Times New Roman"/>
          <w:i/>
          <w:iCs/>
          <w:color w:val="222222"/>
          <w:szCs w:val="24"/>
          <w:shd w:val="clear" w:color="auto" w:fill="FFFFFF"/>
        </w:rPr>
        <w:t>Retrieved November</w:t>
      </w:r>
      <w:r w:rsidRPr="00D36C75">
        <w:rPr>
          <w:rFonts w:cs="Times New Roman"/>
          <w:color w:val="222222"/>
          <w:szCs w:val="24"/>
          <w:shd w:val="clear" w:color="auto" w:fill="FFFFFF"/>
        </w:rPr>
        <w:t>, </w:t>
      </w:r>
      <w:r w:rsidRPr="00D36C75">
        <w:rPr>
          <w:rFonts w:cs="Times New Roman"/>
          <w:i/>
          <w:iCs/>
          <w:color w:val="222222"/>
          <w:szCs w:val="24"/>
          <w:shd w:val="clear" w:color="auto" w:fill="FFFFFF"/>
        </w:rPr>
        <w:t>27</w:t>
      </w:r>
      <w:r w:rsidRPr="00D36C75">
        <w:rPr>
          <w:rFonts w:cs="Times New Roman"/>
          <w:color w:val="222222"/>
          <w:szCs w:val="24"/>
          <w:shd w:val="clear" w:color="auto" w:fill="FFFFFF"/>
        </w:rPr>
        <w:t>, p.2018.</w:t>
      </w:r>
      <w:proofErr w:type="gramEnd"/>
    </w:p>
    <w:p w:rsidR="00D36C75" w:rsidRPr="00D36C75" w:rsidRDefault="00D36C75" w:rsidP="00D36C75">
      <w:pPr>
        <w:rPr>
          <w:rFonts w:cs="Times New Roman"/>
          <w:color w:val="222222"/>
          <w:szCs w:val="24"/>
          <w:shd w:val="clear" w:color="auto" w:fill="FFFFFF"/>
        </w:rPr>
      </w:pPr>
      <w:r w:rsidRPr="00D36C75">
        <w:rPr>
          <w:rFonts w:cs="Times New Roman"/>
          <w:color w:val="222222"/>
          <w:szCs w:val="24"/>
          <w:shd w:val="clear" w:color="auto" w:fill="FFFFFF"/>
        </w:rPr>
        <w:t xml:space="preserve">Hsiao, A., Auld, C. and Ma, E., 2015. </w:t>
      </w:r>
      <w:proofErr w:type="gramStart"/>
      <w:r w:rsidRPr="00D36C75">
        <w:rPr>
          <w:rFonts w:cs="Times New Roman"/>
          <w:color w:val="222222"/>
          <w:szCs w:val="24"/>
          <w:shd w:val="clear" w:color="auto" w:fill="FFFFFF"/>
        </w:rPr>
        <w:t xml:space="preserve">Perceived organizational diversity and employee </w:t>
      </w:r>
      <w:proofErr w:type="spellStart"/>
      <w:r w:rsidRPr="00D36C75">
        <w:rPr>
          <w:rFonts w:cs="Times New Roman"/>
          <w:color w:val="222222"/>
          <w:szCs w:val="24"/>
          <w:shd w:val="clear" w:color="auto" w:fill="FFFFFF"/>
        </w:rPr>
        <w:t>behavior</w:t>
      </w:r>
      <w:proofErr w:type="spellEnd"/>
      <w:r w:rsidRPr="00D36C75">
        <w:rPr>
          <w:rFonts w:cs="Times New Roman"/>
          <w:color w:val="222222"/>
          <w:szCs w:val="24"/>
          <w:shd w:val="clear" w:color="auto" w:fill="FFFFFF"/>
        </w:rPr>
        <w:t>.</w:t>
      </w:r>
      <w:proofErr w:type="gramEnd"/>
      <w:r w:rsidRPr="00D36C75">
        <w:rPr>
          <w:rFonts w:cs="Times New Roman"/>
          <w:color w:val="222222"/>
          <w:szCs w:val="24"/>
          <w:shd w:val="clear" w:color="auto" w:fill="FFFFFF"/>
        </w:rPr>
        <w:t> </w:t>
      </w:r>
      <w:proofErr w:type="gramStart"/>
      <w:r w:rsidRPr="00D36C75">
        <w:rPr>
          <w:rFonts w:cs="Times New Roman"/>
          <w:i/>
          <w:iCs/>
          <w:color w:val="222222"/>
          <w:szCs w:val="24"/>
          <w:shd w:val="clear" w:color="auto" w:fill="FFFFFF"/>
        </w:rPr>
        <w:t>International Journal of Hospitality Management</w:t>
      </w:r>
      <w:r w:rsidRPr="00D36C75">
        <w:rPr>
          <w:rFonts w:cs="Times New Roman"/>
          <w:color w:val="222222"/>
          <w:szCs w:val="24"/>
          <w:shd w:val="clear" w:color="auto" w:fill="FFFFFF"/>
        </w:rPr>
        <w:t>, </w:t>
      </w:r>
      <w:r w:rsidRPr="00D36C75">
        <w:rPr>
          <w:rFonts w:cs="Times New Roman"/>
          <w:i/>
          <w:iCs/>
          <w:color w:val="222222"/>
          <w:szCs w:val="24"/>
          <w:shd w:val="clear" w:color="auto" w:fill="FFFFFF"/>
        </w:rPr>
        <w:t>48</w:t>
      </w:r>
      <w:r w:rsidRPr="00D36C75">
        <w:rPr>
          <w:rFonts w:cs="Times New Roman"/>
          <w:color w:val="222222"/>
          <w:szCs w:val="24"/>
          <w:shd w:val="clear" w:color="auto" w:fill="FFFFFF"/>
        </w:rPr>
        <w:t>, pp.102-112.</w:t>
      </w:r>
      <w:proofErr w:type="gramEnd"/>
    </w:p>
    <w:p w:rsidR="00D36C75" w:rsidRPr="00D36C75" w:rsidRDefault="00D36C75" w:rsidP="00D36C75">
      <w:pPr>
        <w:rPr>
          <w:rFonts w:cs="Times New Roman"/>
          <w:color w:val="222222"/>
          <w:szCs w:val="24"/>
          <w:shd w:val="clear" w:color="auto" w:fill="FFFFFF"/>
        </w:rPr>
      </w:pPr>
      <w:proofErr w:type="spellStart"/>
      <w:r w:rsidRPr="00D36C75">
        <w:rPr>
          <w:rFonts w:cs="Times New Roman"/>
          <w:color w:val="222222"/>
          <w:szCs w:val="24"/>
          <w:shd w:val="clear" w:color="auto" w:fill="FFFFFF"/>
        </w:rPr>
        <w:t>Lukinaitė</w:t>
      </w:r>
      <w:proofErr w:type="spellEnd"/>
      <w:r w:rsidRPr="00D36C75">
        <w:rPr>
          <w:rFonts w:cs="Times New Roman"/>
          <w:color w:val="222222"/>
          <w:szCs w:val="24"/>
          <w:shd w:val="clear" w:color="auto" w:fill="FFFFFF"/>
        </w:rPr>
        <w:t xml:space="preserve">, E. and </w:t>
      </w:r>
      <w:proofErr w:type="spellStart"/>
      <w:r w:rsidRPr="00D36C75">
        <w:rPr>
          <w:rFonts w:cs="Times New Roman"/>
          <w:color w:val="222222"/>
          <w:szCs w:val="24"/>
          <w:shd w:val="clear" w:color="auto" w:fill="FFFFFF"/>
        </w:rPr>
        <w:t>Sondaitė</w:t>
      </w:r>
      <w:proofErr w:type="spellEnd"/>
      <w:r w:rsidRPr="00D36C75">
        <w:rPr>
          <w:rFonts w:cs="Times New Roman"/>
          <w:color w:val="222222"/>
          <w:szCs w:val="24"/>
          <w:shd w:val="clear" w:color="auto" w:fill="FFFFFF"/>
        </w:rPr>
        <w:t xml:space="preserve">, J., 2017. </w:t>
      </w:r>
      <w:proofErr w:type="gramStart"/>
      <w:r w:rsidRPr="00D36C75">
        <w:rPr>
          <w:rFonts w:cs="Times New Roman"/>
          <w:color w:val="222222"/>
          <w:szCs w:val="24"/>
          <w:shd w:val="clear" w:color="auto" w:fill="FFFFFF"/>
        </w:rPr>
        <w:t>Mindset of employees working in a matrix organizational structure.</w:t>
      </w:r>
      <w:proofErr w:type="gramEnd"/>
      <w:r w:rsidRPr="00D36C75">
        <w:rPr>
          <w:rFonts w:cs="Times New Roman"/>
          <w:color w:val="222222"/>
          <w:szCs w:val="24"/>
          <w:shd w:val="clear" w:color="auto" w:fill="FFFFFF"/>
        </w:rPr>
        <w:t> </w:t>
      </w:r>
      <w:r w:rsidRPr="00D36C75">
        <w:rPr>
          <w:rFonts w:cs="Times New Roman"/>
          <w:i/>
          <w:iCs/>
          <w:color w:val="222222"/>
          <w:szCs w:val="24"/>
          <w:shd w:val="clear" w:color="auto" w:fill="FFFFFF"/>
        </w:rPr>
        <w:t>Business: Theory and Practice</w:t>
      </w:r>
      <w:r w:rsidRPr="00D36C75">
        <w:rPr>
          <w:rFonts w:cs="Times New Roman"/>
          <w:color w:val="222222"/>
          <w:szCs w:val="24"/>
          <w:shd w:val="clear" w:color="auto" w:fill="FFFFFF"/>
        </w:rPr>
        <w:t>, </w:t>
      </w:r>
      <w:r w:rsidRPr="00D36C75">
        <w:rPr>
          <w:rFonts w:cs="Times New Roman"/>
          <w:i/>
          <w:iCs/>
          <w:color w:val="222222"/>
          <w:szCs w:val="24"/>
          <w:shd w:val="clear" w:color="auto" w:fill="FFFFFF"/>
        </w:rPr>
        <w:t>18</w:t>
      </w:r>
      <w:r w:rsidRPr="00D36C75">
        <w:rPr>
          <w:rFonts w:cs="Times New Roman"/>
          <w:color w:val="222222"/>
          <w:szCs w:val="24"/>
          <w:shd w:val="clear" w:color="auto" w:fill="FFFFFF"/>
        </w:rPr>
        <w:t>, pp.144-151.</w:t>
      </w:r>
    </w:p>
    <w:p w:rsidR="00D36C75" w:rsidRPr="00D36C75" w:rsidRDefault="00D36C75" w:rsidP="00D36C75">
      <w:pPr>
        <w:rPr>
          <w:rFonts w:cs="Times New Roman"/>
          <w:color w:val="222222"/>
          <w:szCs w:val="24"/>
          <w:shd w:val="clear" w:color="auto" w:fill="FFFFFF"/>
        </w:rPr>
      </w:pPr>
      <w:proofErr w:type="spellStart"/>
      <w:proofErr w:type="gramStart"/>
      <w:r w:rsidRPr="00D36C75">
        <w:rPr>
          <w:rFonts w:cs="Times New Roman"/>
          <w:color w:val="222222"/>
          <w:szCs w:val="24"/>
          <w:shd w:val="clear" w:color="auto" w:fill="FFFFFF"/>
        </w:rPr>
        <w:t>Maduenyi</w:t>
      </w:r>
      <w:proofErr w:type="spellEnd"/>
      <w:r w:rsidRPr="00D36C75">
        <w:rPr>
          <w:rFonts w:cs="Times New Roman"/>
          <w:color w:val="222222"/>
          <w:szCs w:val="24"/>
          <w:shd w:val="clear" w:color="auto" w:fill="FFFFFF"/>
        </w:rPr>
        <w:t xml:space="preserve">, S., </w:t>
      </w:r>
      <w:proofErr w:type="spellStart"/>
      <w:r w:rsidRPr="00D36C75">
        <w:rPr>
          <w:rFonts w:cs="Times New Roman"/>
          <w:color w:val="222222"/>
          <w:szCs w:val="24"/>
          <w:shd w:val="clear" w:color="auto" w:fill="FFFFFF"/>
        </w:rPr>
        <w:t>Oke</w:t>
      </w:r>
      <w:proofErr w:type="spellEnd"/>
      <w:r w:rsidRPr="00D36C75">
        <w:rPr>
          <w:rFonts w:cs="Times New Roman"/>
          <w:color w:val="222222"/>
          <w:szCs w:val="24"/>
          <w:shd w:val="clear" w:color="auto" w:fill="FFFFFF"/>
        </w:rPr>
        <w:t xml:space="preserve">, A.O., </w:t>
      </w:r>
      <w:proofErr w:type="spellStart"/>
      <w:r w:rsidRPr="00D36C75">
        <w:rPr>
          <w:rFonts w:cs="Times New Roman"/>
          <w:color w:val="222222"/>
          <w:szCs w:val="24"/>
          <w:shd w:val="clear" w:color="auto" w:fill="FFFFFF"/>
        </w:rPr>
        <w:t>Fadeyi</w:t>
      </w:r>
      <w:proofErr w:type="spellEnd"/>
      <w:r w:rsidRPr="00D36C75">
        <w:rPr>
          <w:rFonts w:cs="Times New Roman"/>
          <w:color w:val="222222"/>
          <w:szCs w:val="24"/>
          <w:shd w:val="clear" w:color="auto" w:fill="FFFFFF"/>
        </w:rPr>
        <w:t xml:space="preserve">, O. and </w:t>
      </w:r>
      <w:proofErr w:type="spellStart"/>
      <w:r w:rsidRPr="00D36C75">
        <w:rPr>
          <w:rFonts w:cs="Times New Roman"/>
          <w:color w:val="222222"/>
          <w:szCs w:val="24"/>
          <w:shd w:val="clear" w:color="auto" w:fill="FFFFFF"/>
        </w:rPr>
        <w:t>Ajagbe</w:t>
      </w:r>
      <w:proofErr w:type="spellEnd"/>
      <w:r w:rsidRPr="00D36C75">
        <w:rPr>
          <w:rFonts w:cs="Times New Roman"/>
          <w:color w:val="222222"/>
          <w:szCs w:val="24"/>
          <w:shd w:val="clear" w:color="auto" w:fill="FFFFFF"/>
        </w:rPr>
        <w:t>, A.M., 2015.</w:t>
      </w:r>
      <w:proofErr w:type="gramEnd"/>
      <w:r w:rsidRPr="00D36C75">
        <w:rPr>
          <w:rFonts w:cs="Times New Roman"/>
          <w:color w:val="222222"/>
          <w:szCs w:val="24"/>
          <w:shd w:val="clear" w:color="auto" w:fill="FFFFFF"/>
        </w:rPr>
        <w:t xml:space="preserve"> </w:t>
      </w:r>
      <w:proofErr w:type="gramStart"/>
      <w:r w:rsidRPr="00D36C75">
        <w:rPr>
          <w:rFonts w:cs="Times New Roman"/>
          <w:color w:val="222222"/>
          <w:szCs w:val="24"/>
          <w:shd w:val="clear" w:color="auto" w:fill="FFFFFF"/>
        </w:rPr>
        <w:t>Impact of organisational structure on organisational performance.</w:t>
      </w:r>
      <w:proofErr w:type="gramEnd"/>
    </w:p>
    <w:p w:rsidR="00D36C75" w:rsidRPr="00D36C75" w:rsidRDefault="00D36C75" w:rsidP="00D36C75">
      <w:pPr>
        <w:rPr>
          <w:rFonts w:cs="Times New Roman"/>
          <w:color w:val="222222"/>
          <w:szCs w:val="24"/>
          <w:shd w:val="clear" w:color="auto" w:fill="FFFFFF"/>
        </w:rPr>
      </w:pPr>
      <w:proofErr w:type="spellStart"/>
      <w:proofErr w:type="gramStart"/>
      <w:r w:rsidRPr="00D36C75">
        <w:rPr>
          <w:rFonts w:cs="Times New Roman"/>
          <w:color w:val="222222"/>
          <w:szCs w:val="24"/>
          <w:shd w:val="clear" w:color="auto" w:fill="FFFFFF"/>
        </w:rPr>
        <w:t>Maduenyi</w:t>
      </w:r>
      <w:proofErr w:type="spellEnd"/>
      <w:r w:rsidRPr="00D36C75">
        <w:rPr>
          <w:rFonts w:cs="Times New Roman"/>
          <w:color w:val="222222"/>
          <w:szCs w:val="24"/>
          <w:shd w:val="clear" w:color="auto" w:fill="FFFFFF"/>
        </w:rPr>
        <w:t xml:space="preserve">, S., </w:t>
      </w:r>
      <w:proofErr w:type="spellStart"/>
      <w:r w:rsidRPr="00D36C75">
        <w:rPr>
          <w:rFonts w:cs="Times New Roman"/>
          <w:color w:val="222222"/>
          <w:szCs w:val="24"/>
          <w:shd w:val="clear" w:color="auto" w:fill="FFFFFF"/>
        </w:rPr>
        <w:t>Oke</w:t>
      </w:r>
      <w:proofErr w:type="spellEnd"/>
      <w:r w:rsidRPr="00D36C75">
        <w:rPr>
          <w:rFonts w:cs="Times New Roman"/>
          <w:color w:val="222222"/>
          <w:szCs w:val="24"/>
          <w:shd w:val="clear" w:color="auto" w:fill="FFFFFF"/>
        </w:rPr>
        <w:t xml:space="preserve">, A.O., </w:t>
      </w:r>
      <w:proofErr w:type="spellStart"/>
      <w:r w:rsidRPr="00D36C75">
        <w:rPr>
          <w:rFonts w:cs="Times New Roman"/>
          <w:color w:val="222222"/>
          <w:szCs w:val="24"/>
          <w:shd w:val="clear" w:color="auto" w:fill="FFFFFF"/>
        </w:rPr>
        <w:t>Fadeyi</w:t>
      </w:r>
      <w:proofErr w:type="spellEnd"/>
      <w:r w:rsidRPr="00D36C75">
        <w:rPr>
          <w:rFonts w:cs="Times New Roman"/>
          <w:color w:val="222222"/>
          <w:szCs w:val="24"/>
          <w:shd w:val="clear" w:color="auto" w:fill="FFFFFF"/>
        </w:rPr>
        <w:t xml:space="preserve">, O. and </w:t>
      </w:r>
      <w:proofErr w:type="spellStart"/>
      <w:r w:rsidRPr="00D36C75">
        <w:rPr>
          <w:rFonts w:cs="Times New Roman"/>
          <w:color w:val="222222"/>
          <w:szCs w:val="24"/>
          <w:shd w:val="clear" w:color="auto" w:fill="FFFFFF"/>
        </w:rPr>
        <w:t>Ajagbe</w:t>
      </w:r>
      <w:proofErr w:type="spellEnd"/>
      <w:r w:rsidRPr="00D36C75">
        <w:rPr>
          <w:rFonts w:cs="Times New Roman"/>
          <w:color w:val="222222"/>
          <w:szCs w:val="24"/>
          <w:shd w:val="clear" w:color="auto" w:fill="FFFFFF"/>
        </w:rPr>
        <w:t>, A.M., 2015.</w:t>
      </w:r>
      <w:proofErr w:type="gramEnd"/>
      <w:r w:rsidRPr="00D36C75">
        <w:rPr>
          <w:rFonts w:cs="Times New Roman"/>
          <w:color w:val="222222"/>
          <w:szCs w:val="24"/>
          <w:shd w:val="clear" w:color="auto" w:fill="FFFFFF"/>
        </w:rPr>
        <w:t xml:space="preserve"> </w:t>
      </w:r>
      <w:proofErr w:type="gramStart"/>
      <w:r w:rsidRPr="00D36C75">
        <w:rPr>
          <w:rFonts w:cs="Times New Roman"/>
          <w:color w:val="222222"/>
          <w:szCs w:val="24"/>
          <w:shd w:val="clear" w:color="auto" w:fill="FFFFFF"/>
        </w:rPr>
        <w:t>Impact of organisational structure on organisational performance.</w:t>
      </w:r>
      <w:proofErr w:type="gramEnd"/>
    </w:p>
    <w:p w:rsidR="00D36C75" w:rsidRPr="00D36C75" w:rsidRDefault="00D36C75" w:rsidP="00D36C75">
      <w:pPr>
        <w:rPr>
          <w:rFonts w:cs="Times New Roman"/>
          <w:color w:val="222222"/>
          <w:szCs w:val="24"/>
          <w:shd w:val="clear" w:color="auto" w:fill="FFFFFF"/>
        </w:rPr>
      </w:pPr>
      <w:proofErr w:type="spellStart"/>
      <w:proofErr w:type="gramStart"/>
      <w:r w:rsidRPr="00D36C75">
        <w:rPr>
          <w:rFonts w:cs="Times New Roman"/>
          <w:color w:val="222222"/>
          <w:szCs w:val="24"/>
          <w:shd w:val="clear" w:color="auto" w:fill="FFFFFF"/>
        </w:rPr>
        <w:t>Mohelska</w:t>
      </w:r>
      <w:proofErr w:type="spellEnd"/>
      <w:r w:rsidRPr="00D36C75">
        <w:rPr>
          <w:rFonts w:cs="Times New Roman"/>
          <w:color w:val="222222"/>
          <w:szCs w:val="24"/>
          <w:shd w:val="clear" w:color="auto" w:fill="FFFFFF"/>
        </w:rPr>
        <w:t xml:space="preserve">, H. and </w:t>
      </w:r>
      <w:proofErr w:type="spellStart"/>
      <w:r w:rsidRPr="00D36C75">
        <w:rPr>
          <w:rFonts w:cs="Times New Roman"/>
          <w:color w:val="222222"/>
          <w:szCs w:val="24"/>
          <w:shd w:val="clear" w:color="auto" w:fill="FFFFFF"/>
        </w:rPr>
        <w:t>Sokolova</w:t>
      </w:r>
      <w:proofErr w:type="spellEnd"/>
      <w:r w:rsidRPr="00D36C75">
        <w:rPr>
          <w:rFonts w:cs="Times New Roman"/>
          <w:color w:val="222222"/>
          <w:szCs w:val="24"/>
          <w:shd w:val="clear" w:color="auto" w:fill="FFFFFF"/>
        </w:rPr>
        <w:t>, M., 2015.</w:t>
      </w:r>
      <w:proofErr w:type="gramEnd"/>
      <w:r w:rsidRPr="00D36C75">
        <w:rPr>
          <w:rFonts w:cs="Times New Roman"/>
          <w:color w:val="222222"/>
          <w:szCs w:val="24"/>
          <w:shd w:val="clear" w:color="auto" w:fill="FFFFFF"/>
        </w:rPr>
        <w:t xml:space="preserve"> Organisational culture and leadership–joint vessels</w:t>
      </w:r>
      <w:proofErr w:type="gramStart"/>
      <w:r w:rsidRPr="00D36C75">
        <w:rPr>
          <w:rFonts w:cs="Times New Roman"/>
          <w:color w:val="222222"/>
          <w:szCs w:val="24"/>
          <w:shd w:val="clear" w:color="auto" w:fill="FFFFFF"/>
        </w:rPr>
        <w:t>?.</w:t>
      </w:r>
      <w:proofErr w:type="gramEnd"/>
      <w:r w:rsidRPr="00D36C75">
        <w:rPr>
          <w:rFonts w:cs="Times New Roman"/>
          <w:color w:val="222222"/>
          <w:szCs w:val="24"/>
          <w:shd w:val="clear" w:color="auto" w:fill="FFFFFF"/>
        </w:rPr>
        <w:t> </w:t>
      </w:r>
      <w:proofErr w:type="spellStart"/>
      <w:proofErr w:type="gramStart"/>
      <w:r w:rsidRPr="00D36C75">
        <w:rPr>
          <w:rFonts w:cs="Times New Roman"/>
          <w:i/>
          <w:iCs/>
          <w:color w:val="222222"/>
          <w:szCs w:val="24"/>
          <w:shd w:val="clear" w:color="auto" w:fill="FFFFFF"/>
        </w:rPr>
        <w:t>Procedia</w:t>
      </w:r>
      <w:proofErr w:type="spellEnd"/>
      <w:r w:rsidRPr="00D36C75">
        <w:rPr>
          <w:rFonts w:cs="Times New Roman"/>
          <w:i/>
          <w:iCs/>
          <w:color w:val="222222"/>
          <w:szCs w:val="24"/>
          <w:shd w:val="clear" w:color="auto" w:fill="FFFFFF"/>
        </w:rPr>
        <w:t xml:space="preserve">-Social and </w:t>
      </w:r>
      <w:proofErr w:type="spellStart"/>
      <w:r w:rsidRPr="00D36C75">
        <w:rPr>
          <w:rFonts w:cs="Times New Roman"/>
          <w:i/>
          <w:iCs/>
          <w:color w:val="222222"/>
          <w:szCs w:val="24"/>
          <w:shd w:val="clear" w:color="auto" w:fill="FFFFFF"/>
        </w:rPr>
        <w:t>Behavioral</w:t>
      </w:r>
      <w:proofErr w:type="spellEnd"/>
      <w:r w:rsidRPr="00D36C75">
        <w:rPr>
          <w:rFonts w:cs="Times New Roman"/>
          <w:i/>
          <w:iCs/>
          <w:color w:val="222222"/>
          <w:szCs w:val="24"/>
          <w:shd w:val="clear" w:color="auto" w:fill="FFFFFF"/>
        </w:rPr>
        <w:t xml:space="preserve"> Sciences</w:t>
      </w:r>
      <w:r w:rsidRPr="00D36C75">
        <w:rPr>
          <w:rFonts w:cs="Times New Roman"/>
          <w:color w:val="222222"/>
          <w:szCs w:val="24"/>
          <w:shd w:val="clear" w:color="auto" w:fill="FFFFFF"/>
        </w:rPr>
        <w:t>, </w:t>
      </w:r>
      <w:r w:rsidRPr="00D36C75">
        <w:rPr>
          <w:rFonts w:cs="Times New Roman"/>
          <w:i/>
          <w:iCs/>
          <w:color w:val="222222"/>
          <w:szCs w:val="24"/>
          <w:shd w:val="clear" w:color="auto" w:fill="FFFFFF"/>
        </w:rPr>
        <w:t>171</w:t>
      </w:r>
      <w:r w:rsidRPr="00D36C75">
        <w:rPr>
          <w:rFonts w:cs="Times New Roman"/>
          <w:color w:val="222222"/>
          <w:szCs w:val="24"/>
          <w:shd w:val="clear" w:color="auto" w:fill="FFFFFF"/>
        </w:rPr>
        <w:t>, pp.1011-1016.</w:t>
      </w:r>
      <w:proofErr w:type="gramEnd"/>
    </w:p>
    <w:p w:rsidR="00D36C75" w:rsidRPr="00D36C75" w:rsidRDefault="00D36C75" w:rsidP="003E59F9">
      <w:pPr>
        <w:rPr>
          <w:rFonts w:cs="Times New Roman"/>
          <w:szCs w:val="24"/>
        </w:rPr>
      </w:pPr>
      <w:r w:rsidRPr="00D36C75">
        <w:rPr>
          <w:rFonts w:cs="Times New Roman"/>
          <w:szCs w:val="24"/>
        </w:rPr>
        <w:t xml:space="preserve"> </w:t>
      </w:r>
    </w:p>
    <w:p w:rsidR="00D36C75" w:rsidRPr="00D36C75" w:rsidRDefault="00D36C75" w:rsidP="003E59F9">
      <w:pPr>
        <w:rPr>
          <w:rFonts w:cs="Times New Roman"/>
          <w:szCs w:val="24"/>
        </w:rPr>
      </w:pPr>
    </w:p>
    <w:p w:rsidR="00D36C75" w:rsidRDefault="00D36C75" w:rsidP="003E59F9"/>
    <w:p w:rsidR="00D36C75" w:rsidRDefault="00D36C75" w:rsidP="003E59F9"/>
    <w:p w:rsidR="00D36C75" w:rsidRDefault="00D36C75" w:rsidP="003E59F9"/>
    <w:p w:rsidR="00D36C75" w:rsidRDefault="00D36C75" w:rsidP="003E59F9"/>
    <w:p w:rsidR="004B0850" w:rsidRDefault="004B0850" w:rsidP="003E59F9"/>
    <w:p w:rsidR="00836023" w:rsidRPr="003E59F9" w:rsidRDefault="00836023" w:rsidP="003E59F9"/>
    <w:sectPr w:rsidR="00836023" w:rsidRPr="003E59F9" w:rsidSect="00DC2454">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4E6E" w:rsidRDefault="00A84E6E" w:rsidP="00DC2454">
      <w:pPr>
        <w:spacing w:after="0" w:line="240" w:lineRule="auto"/>
      </w:pPr>
      <w:r>
        <w:separator/>
      </w:r>
    </w:p>
  </w:endnote>
  <w:endnote w:type="continuationSeparator" w:id="0">
    <w:p w:rsidR="00A84E6E" w:rsidRDefault="00A84E6E" w:rsidP="00DC24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399796"/>
      <w:docPartObj>
        <w:docPartGallery w:val="Page Numbers (Bottom of Page)"/>
        <w:docPartUnique/>
      </w:docPartObj>
    </w:sdtPr>
    <w:sdtEndPr>
      <w:rPr>
        <w:noProof/>
      </w:rPr>
    </w:sdtEndPr>
    <w:sdtContent>
      <w:p w:rsidR="00DC2454" w:rsidRDefault="00965426">
        <w:pPr>
          <w:pStyle w:val="llb"/>
          <w:jc w:val="right"/>
        </w:pPr>
        <w:r>
          <w:fldChar w:fldCharType="begin"/>
        </w:r>
        <w:r w:rsidR="00DC2454">
          <w:instrText xml:space="preserve"> PAGE   \* MERGEFORMAT </w:instrText>
        </w:r>
        <w:r>
          <w:fldChar w:fldCharType="separate"/>
        </w:r>
        <w:r w:rsidR="00B44A29">
          <w:rPr>
            <w:noProof/>
          </w:rPr>
          <w:t>3</w:t>
        </w:r>
        <w:r>
          <w:rPr>
            <w:noProof/>
          </w:rPr>
          <w:fldChar w:fldCharType="end"/>
        </w:r>
      </w:p>
    </w:sdtContent>
  </w:sdt>
  <w:p w:rsidR="00DC2454" w:rsidRDefault="00DC2454">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4E6E" w:rsidRDefault="00A84E6E" w:rsidP="00DC2454">
      <w:pPr>
        <w:spacing w:after="0" w:line="240" w:lineRule="auto"/>
      </w:pPr>
      <w:r>
        <w:separator/>
      </w:r>
    </w:p>
  </w:footnote>
  <w:footnote w:type="continuationSeparator" w:id="0">
    <w:p w:rsidR="00A84E6E" w:rsidRDefault="00A84E6E" w:rsidP="00DC245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2454" w:rsidRDefault="00DC2454">
    <w:pPr>
      <w:pStyle w:val="lfej"/>
    </w:pPr>
  </w:p>
  <w:p w:rsidR="00DC2454" w:rsidRDefault="00DC2454">
    <w:pPr>
      <w:pStyle w:val="lfej"/>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8577EE"/>
    <w:rsid w:val="00060EF7"/>
    <w:rsid w:val="00074CA4"/>
    <w:rsid w:val="000A4294"/>
    <w:rsid w:val="0010330F"/>
    <w:rsid w:val="001373A2"/>
    <w:rsid w:val="00195617"/>
    <w:rsid w:val="001B65A0"/>
    <w:rsid w:val="001E3B70"/>
    <w:rsid w:val="001F4121"/>
    <w:rsid w:val="0020108D"/>
    <w:rsid w:val="00227CBF"/>
    <w:rsid w:val="00237E1A"/>
    <w:rsid w:val="00270263"/>
    <w:rsid w:val="00283928"/>
    <w:rsid w:val="00286F0D"/>
    <w:rsid w:val="002E3486"/>
    <w:rsid w:val="002F5C36"/>
    <w:rsid w:val="00301E1A"/>
    <w:rsid w:val="003221FA"/>
    <w:rsid w:val="00381B24"/>
    <w:rsid w:val="003E59F9"/>
    <w:rsid w:val="00414086"/>
    <w:rsid w:val="00475E98"/>
    <w:rsid w:val="004945FF"/>
    <w:rsid w:val="004B0850"/>
    <w:rsid w:val="00516680"/>
    <w:rsid w:val="00567ADC"/>
    <w:rsid w:val="00630C6D"/>
    <w:rsid w:val="00633C58"/>
    <w:rsid w:val="00670834"/>
    <w:rsid w:val="006F4943"/>
    <w:rsid w:val="007433D8"/>
    <w:rsid w:val="007743DD"/>
    <w:rsid w:val="00791797"/>
    <w:rsid w:val="007C23F2"/>
    <w:rsid w:val="00836023"/>
    <w:rsid w:val="008577EE"/>
    <w:rsid w:val="008B402E"/>
    <w:rsid w:val="008C5757"/>
    <w:rsid w:val="008F0CEF"/>
    <w:rsid w:val="00965426"/>
    <w:rsid w:val="009D4803"/>
    <w:rsid w:val="009F1D34"/>
    <w:rsid w:val="00A6482D"/>
    <w:rsid w:val="00A653E7"/>
    <w:rsid w:val="00A84E6E"/>
    <w:rsid w:val="00A8656E"/>
    <w:rsid w:val="00A87DC0"/>
    <w:rsid w:val="00AA4778"/>
    <w:rsid w:val="00AA5DAA"/>
    <w:rsid w:val="00AF50C4"/>
    <w:rsid w:val="00B26033"/>
    <w:rsid w:val="00B44A29"/>
    <w:rsid w:val="00BE4E67"/>
    <w:rsid w:val="00BF0B44"/>
    <w:rsid w:val="00C72351"/>
    <w:rsid w:val="00C74B92"/>
    <w:rsid w:val="00C94816"/>
    <w:rsid w:val="00CD5F5B"/>
    <w:rsid w:val="00D36C75"/>
    <w:rsid w:val="00D642F1"/>
    <w:rsid w:val="00DC2454"/>
    <w:rsid w:val="00E14EE0"/>
    <w:rsid w:val="00E207DE"/>
    <w:rsid w:val="00EB08B3"/>
    <w:rsid w:val="00EB32FC"/>
    <w:rsid w:val="00EC11C7"/>
    <w:rsid w:val="00EC299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8577EE"/>
    <w:pPr>
      <w:spacing w:line="360" w:lineRule="auto"/>
      <w:jc w:val="both"/>
    </w:pPr>
    <w:rPr>
      <w:rFonts w:ascii="Times New Roman" w:hAnsi="Times New Roman"/>
      <w:sz w:val="24"/>
    </w:rPr>
  </w:style>
  <w:style w:type="paragraph" w:styleId="Cmsor1">
    <w:name w:val="heading 1"/>
    <w:basedOn w:val="Norml"/>
    <w:next w:val="Norml"/>
    <w:link w:val="Cmsor1Char"/>
    <w:uiPriority w:val="9"/>
    <w:qFormat/>
    <w:rsid w:val="008577EE"/>
    <w:pPr>
      <w:keepNext/>
      <w:keepLines/>
      <w:spacing w:before="480" w:after="0"/>
      <w:jc w:val="left"/>
      <w:outlineLvl w:val="0"/>
    </w:pPr>
    <w:rPr>
      <w:rFonts w:eastAsiaTheme="majorEastAsia" w:cstheme="majorBidi"/>
      <w:b/>
      <w:bCs/>
      <w:szCs w:val="28"/>
    </w:rPr>
  </w:style>
  <w:style w:type="paragraph" w:styleId="Cmsor2">
    <w:name w:val="heading 2"/>
    <w:basedOn w:val="Norml"/>
    <w:next w:val="Norml"/>
    <w:link w:val="Cmsor2Char"/>
    <w:uiPriority w:val="9"/>
    <w:unhideWhenUsed/>
    <w:qFormat/>
    <w:rsid w:val="008577EE"/>
    <w:pPr>
      <w:keepNext/>
      <w:keepLines/>
      <w:spacing w:before="200" w:after="0"/>
      <w:jc w:val="left"/>
      <w:outlineLvl w:val="1"/>
    </w:pPr>
    <w:rPr>
      <w:rFonts w:eastAsiaTheme="majorEastAsia" w:cstheme="majorBidi"/>
      <w:b/>
      <w:bCs/>
      <w:szCs w:val="26"/>
    </w:rPr>
  </w:style>
  <w:style w:type="paragraph" w:styleId="Cmsor3">
    <w:name w:val="heading 3"/>
    <w:basedOn w:val="Norml"/>
    <w:next w:val="Norml"/>
    <w:link w:val="Cmsor3Char"/>
    <w:uiPriority w:val="9"/>
    <w:unhideWhenUsed/>
    <w:qFormat/>
    <w:rsid w:val="008577EE"/>
    <w:pPr>
      <w:keepNext/>
      <w:keepLines/>
      <w:spacing w:before="200" w:after="0"/>
      <w:outlineLvl w:val="2"/>
    </w:pPr>
    <w:rPr>
      <w:rFonts w:eastAsiaTheme="majorEastAsia" w:cstheme="majorBidi"/>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8577EE"/>
    <w:rPr>
      <w:rFonts w:ascii="Times New Roman" w:eastAsiaTheme="majorEastAsia" w:hAnsi="Times New Roman" w:cstheme="majorBidi"/>
      <w:b/>
      <w:bCs/>
      <w:sz w:val="24"/>
      <w:szCs w:val="28"/>
    </w:rPr>
  </w:style>
  <w:style w:type="character" w:customStyle="1" w:styleId="Cmsor2Char">
    <w:name w:val="Címsor 2 Char"/>
    <w:basedOn w:val="Bekezdsalapbettpusa"/>
    <w:link w:val="Cmsor2"/>
    <w:uiPriority w:val="9"/>
    <w:rsid w:val="008577EE"/>
    <w:rPr>
      <w:rFonts w:ascii="Times New Roman" w:eastAsiaTheme="majorEastAsia" w:hAnsi="Times New Roman" w:cstheme="majorBidi"/>
      <w:b/>
      <w:bCs/>
      <w:sz w:val="24"/>
      <w:szCs w:val="26"/>
    </w:rPr>
  </w:style>
  <w:style w:type="character" w:customStyle="1" w:styleId="Cmsor3Char">
    <w:name w:val="Címsor 3 Char"/>
    <w:basedOn w:val="Bekezdsalapbettpusa"/>
    <w:link w:val="Cmsor3"/>
    <w:uiPriority w:val="9"/>
    <w:rsid w:val="008577EE"/>
    <w:rPr>
      <w:rFonts w:ascii="Times New Roman" w:eastAsiaTheme="majorEastAsia" w:hAnsi="Times New Roman" w:cstheme="majorBidi"/>
      <w:b/>
      <w:bCs/>
      <w:sz w:val="24"/>
    </w:rPr>
  </w:style>
  <w:style w:type="paragraph" w:styleId="Tartalomjegyzkcmsora">
    <w:name w:val="TOC Heading"/>
    <w:basedOn w:val="Cmsor1"/>
    <w:next w:val="Norml"/>
    <w:uiPriority w:val="39"/>
    <w:unhideWhenUsed/>
    <w:qFormat/>
    <w:rsid w:val="008577EE"/>
    <w:pPr>
      <w:spacing w:line="276" w:lineRule="auto"/>
      <w:outlineLvl w:val="9"/>
    </w:pPr>
    <w:rPr>
      <w:rFonts w:asciiTheme="majorHAnsi" w:hAnsiTheme="majorHAnsi"/>
      <w:color w:val="365F91" w:themeColor="accent1" w:themeShade="BF"/>
      <w:sz w:val="28"/>
      <w:lang w:val="en-US" w:eastAsia="ja-JP"/>
    </w:rPr>
  </w:style>
  <w:style w:type="paragraph" w:styleId="TJ1">
    <w:name w:val="toc 1"/>
    <w:basedOn w:val="Norml"/>
    <w:next w:val="Norml"/>
    <w:autoRedefine/>
    <w:uiPriority w:val="39"/>
    <w:unhideWhenUsed/>
    <w:rsid w:val="008577EE"/>
    <w:pPr>
      <w:spacing w:after="100"/>
    </w:pPr>
  </w:style>
  <w:style w:type="paragraph" w:styleId="TJ2">
    <w:name w:val="toc 2"/>
    <w:basedOn w:val="Norml"/>
    <w:next w:val="Norml"/>
    <w:autoRedefine/>
    <w:uiPriority w:val="39"/>
    <w:unhideWhenUsed/>
    <w:rsid w:val="008577EE"/>
    <w:pPr>
      <w:spacing w:after="100"/>
      <w:ind w:left="240"/>
    </w:pPr>
  </w:style>
  <w:style w:type="paragraph" w:styleId="TJ3">
    <w:name w:val="toc 3"/>
    <w:basedOn w:val="Norml"/>
    <w:next w:val="Norml"/>
    <w:autoRedefine/>
    <w:uiPriority w:val="39"/>
    <w:unhideWhenUsed/>
    <w:rsid w:val="008577EE"/>
    <w:pPr>
      <w:spacing w:after="100"/>
      <w:ind w:left="480"/>
    </w:pPr>
  </w:style>
  <w:style w:type="character" w:styleId="Hiperhivatkozs">
    <w:name w:val="Hyperlink"/>
    <w:basedOn w:val="Bekezdsalapbettpusa"/>
    <w:uiPriority w:val="99"/>
    <w:unhideWhenUsed/>
    <w:rsid w:val="008577EE"/>
    <w:rPr>
      <w:color w:val="0000FF" w:themeColor="hyperlink"/>
      <w:u w:val="single"/>
    </w:rPr>
  </w:style>
  <w:style w:type="paragraph" w:styleId="Buborkszveg">
    <w:name w:val="Balloon Text"/>
    <w:basedOn w:val="Norml"/>
    <w:link w:val="BuborkszvegChar"/>
    <w:uiPriority w:val="99"/>
    <w:semiHidden/>
    <w:unhideWhenUsed/>
    <w:rsid w:val="008577EE"/>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8577EE"/>
    <w:rPr>
      <w:rFonts w:ascii="Tahoma" w:hAnsi="Tahoma" w:cs="Tahoma"/>
      <w:sz w:val="16"/>
      <w:szCs w:val="16"/>
    </w:rPr>
  </w:style>
  <w:style w:type="paragraph" w:styleId="Cm">
    <w:name w:val="Title"/>
    <w:basedOn w:val="Norml"/>
    <w:next w:val="Norml"/>
    <w:link w:val="CmChar"/>
    <w:uiPriority w:val="10"/>
    <w:qFormat/>
    <w:rsid w:val="0027026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270263"/>
    <w:rPr>
      <w:rFonts w:asciiTheme="majorHAnsi" w:eastAsiaTheme="majorEastAsia" w:hAnsiTheme="majorHAnsi" w:cstheme="majorBidi"/>
      <w:spacing w:val="-10"/>
      <w:kern w:val="28"/>
      <w:sz w:val="56"/>
      <w:szCs w:val="56"/>
    </w:rPr>
  </w:style>
  <w:style w:type="paragraph" w:styleId="lfej">
    <w:name w:val="header"/>
    <w:basedOn w:val="Norml"/>
    <w:link w:val="lfejChar"/>
    <w:uiPriority w:val="99"/>
    <w:unhideWhenUsed/>
    <w:rsid w:val="00DC2454"/>
    <w:pPr>
      <w:tabs>
        <w:tab w:val="center" w:pos="4513"/>
        <w:tab w:val="right" w:pos="9026"/>
      </w:tabs>
      <w:spacing w:after="0" w:line="240" w:lineRule="auto"/>
    </w:pPr>
  </w:style>
  <w:style w:type="character" w:customStyle="1" w:styleId="lfejChar">
    <w:name w:val="Élőfej Char"/>
    <w:basedOn w:val="Bekezdsalapbettpusa"/>
    <w:link w:val="lfej"/>
    <w:uiPriority w:val="99"/>
    <w:rsid w:val="00DC2454"/>
    <w:rPr>
      <w:rFonts w:ascii="Times New Roman" w:hAnsi="Times New Roman"/>
      <w:sz w:val="24"/>
    </w:rPr>
  </w:style>
  <w:style w:type="paragraph" w:styleId="llb">
    <w:name w:val="footer"/>
    <w:basedOn w:val="Norml"/>
    <w:link w:val="llbChar"/>
    <w:uiPriority w:val="99"/>
    <w:unhideWhenUsed/>
    <w:rsid w:val="00DC2454"/>
    <w:pPr>
      <w:tabs>
        <w:tab w:val="center" w:pos="4513"/>
        <w:tab w:val="right" w:pos="9026"/>
      </w:tabs>
      <w:spacing w:after="0" w:line="240" w:lineRule="auto"/>
    </w:pPr>
  </w:style>
  <w:style w:type="character" w:customStyle="1" w:styleId="llbChar">
    <w:name w:val="Élőláb Char"/>
    <w:basedOn w:val="Bekezdsalapbettpusa"/>
    <w:link w:val="llb"/>
    <w:uiPriority w:val="99"/>
    <w:rsid w:val="00DC2454"/>
    <w:rPr>
      <w:rFonts w:ascii="Times New Roman" w:hAnsi="Times New Roman"/>
      <w:sz w:val="24"/>
    </w:rPr>
  </w:style>
  <w:style w:type="paragraph" w:customStyle="1" w:styleId="Default">
    <w:name w:val="Default"/>
    <w:rsid w:val="00B44A2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4CF406B-C5AF-4D4F-B1BF-BBF55D029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2556</Words>
  <Characters>14573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Vikram</dc:creator>
  <cp:lastModifiedBy>User</cp:lastModifiedBy>
  <cp:revision>2</cp:revision>
  <dcterms:created xsi:type="dcterms:W3CDTF">2020-08-31T16:37:00Z</dcterms:created>
  <dcterms:modified xsi:type="dcterms:W3CDTF">2020-08-31T16:37:00Z</dcterms:modified>
</cp:coreProperties>
</file>