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0AA45" w14:textId="77777777" w:rsidR="00210023" w:rsidRDefault="00210023" w:rsidP="00210023">
      <w:pPr>
        <w:spacing w:line="360" w:lineRule="auto"/>
        <w:jc w:val="center"/>
        <w:rPr>
          <w:b/>
          <w:sz w:val="32"/>
          <w:szCs w:val="32"/>
        </w:rPr>
      </w:pPr>
    </w:p>
    <w:p w14:paraId="5640F29B" w14:textId="77777777" w:rsidR="00210023" w:rsidRDefault="00210023" w:rsidP="00210023">
      <w:pPr>
        <w:spacing w:line="360" w:lineRule="auto"/>
        <w:jc w:val="center"/>
        <w:rPr>
          <w:b/>
          <w:sz w:val="32"/>
          <w:szCs w:val="32"/>
        </w:rPr>
      </w:pPr>
    </w:p>
    <w:p w14:paraId="14A80079" w14:textId="77777777" w:rsidR="00210023" w:rsidRDefault="00210023" w:rsidP="00210023">
      <w:pPr>
        <w:spacing w:line="360" w:lineRule="auto"/>
        <w:jc w:val="center"/>
        <w:rPr>
          <w:b/>
          <w:sz w:val="32"/>
          <w:szCs w:val="32"/>
        </w:rPr>
      </w:pPr>
    </w:p>
    <w:p w14:paraId="0C26E579" w14:textId="77777777" w:rsidR="00210023" w:rsidRDefault="00210023" w:rsidP="00210023">
      <w:pPr>
        <w:spacing w:line="360" w:lineRule="auto"/>
        <w:jc w:val="center"/>
        <w:rPr>
          <w:b/>
          <w:sz w:val="32"/>
          <w:szCs w:val="32"/>
        </w:rPr>
      </w:pPr>
    </w:p>
    <w:p w14:paraId="4B3DF952" w14:textId="77777777" w:rsidR="00210023" w:rsidRDefault="00210023" w:rsidP="00210023">
      <w:pPr>
        <w:spacing w:line="360" w:lineRule="auto"/>
        <w:jc w:val="center"/>
        <w:rPr>
          <w:b/>
          <w:sz w:val="32"/>
          <w:szCs w:val="32"/>
        </w:rPr>
      </w:pPr>
    </w:p>
    <w:p w14:paraId="239298A1" w14:textId="77777777" w:rsidR="007B15A5" w:rsidRDefault="004F512A" w:rsidP="00210023">
      <w:pPr>
        <w:spacing w:line="360" w:lineRule="auto"/>
        <w:jc w:val="center"/>
        <w:rPr>
          <w:b/>
          <w:sz w:val="32"/>
          <w:szCs w:val="32"/>
        </w:rPr>
      </w:pPr>
      <w:r w:rsidRPr="00210023">
        <w:rPr>
          <w:b/>
          <w:sz w:val="32"/>
          <w:szCs w:val="32"/>
        </w:rPr>
        <w:t>PROFESSIONAL CAREER DEVELOPMENT AND ROLE PLAY</w:t>
      </w:r>
    </w:p>
    <w:p w14:paraId="49F62A29" w14:textId="77777777" w:rsidR="007B15A5" w:rsidRDefault="007B15A5">
      <w:pPr>
        <w:rPr>
          <w:b/>
          <w:sz w:val="32"/>
          <w:szCs w:val="32"/>
        </w:rPr>
      </w:pPr>
      <w:r>
        <w:rPr>
          <w:b/>
          <w:sz w:val="32"/>
          <w:szCs w:val="32"/>
        </w:rPr>
        <w:br w:type="page"/>
      </w:r>
    </w:p>
    <w:sdt>
      <w:sdtPr>
        <w:rPr>
          <w:rFonts w:ascii="Arial" w:eastAsia="Arial" w:hAnsi="Arial" w:cs="Arial"/>
          <w:color w:val="auto"/>
          <w:sz w:val="22"/>
          <w:szCs w:val="22"/>
          <w:lang w:val="en-GB" w:eastAsia="en-GB"/>
        </w:rPr>
        <w:id w:val="-1993486667"/>
        <w:docPartObj>
          <w:docPartGallery w:val="Table of Contents"/>
          <w:docPartUnique/>
        </w:docPartObj>
      </w:sdtPr>
      <w:sdtEndPr>
        <w:rPr>
          <w:b/>
          <w:bCs/>
          <w:noProof/>
        </w:rPr>
      </w:sdtEndPr>
      <w:sdtContent>
        <w:p w14:paraId="03BC404A" w14:textId="77777777" w:rsidR="007B15A5" w:rsidRPr="007B15A5" w:rsidRDefault="007B15A5" w:rsidP="007B15A5">
          <w:pPr>
            <w:pStyle w:val="TOCHeading"/>
            <w:spacing w:line="360" w:lineRule="auto"/>
            <w:jc w:val="center"/>
            <w:rPr>
              <w:rFonts w:ascii="Arial" w:hAnsi="Arial" w:cs="Arial"/>
              <w:b/>
              <w:color w:val="auto"/>
              <w:sz w:val="28"/>
              <w:szCs w:val="22"/>
            </w:rPr>
          </w:pPr>
          <w:r w:rsidRPr="007B15A5">
            <w:rPr>
              <w:rFonts w:ascii="Arial" w:hAnsi="Arial" w:cs="Arial"/>
              <w:b/>
              <w:color w:val="auto"/>
              <w:sz w:val="28"/>
              <w:szCs w:val="22"/>
            </w:rPr>
            <w:t>Table of Contents</w:t>
          </w:r>
        </w:p>
        <w:p w14:paraId="67FAFEBE" w14:textId="77777777" w:rsidR="007B15A5" w:rsidRPr="007B15A5" w:rsidRDefault="007B15A5" w:rsidP="007B15A5">
          <w:pPr>
            <w:pStyle w:val="TOC1"/>
            <w:tabs>
              <w:tab w:val="right" w:leader="dot" w:pos="9019"/>
            </w:tabs>
            <w:spacing w:line="360" w:lineRule="auto"/>
            <w:jc w:val="both"/>
            <w:rPr>
              <w:noProof/>
            </w:rPr>
          </w:pPr>
          <w:r w:rsidRPr="007B15A5">
            <w:fldChar w:fldCharType="begin"/>
          </w:r>
          <w:r w:rsidRPr="007B15A5">
            <w:instrText xml:space="preserve"> TOC \o "1-3" \h \z \u </w:instrText>
          </w:r>
          <w:r w:rsidRPr="007B15A5">
            <w:fldChar w:fldCharType="separate"/>
          </w:r>
          <w:hyperlink w:anchor="_Toc113186084" w:history="1">
            <w:r w:rsidRPr="007B15A5">
              <w:rPr>
                <w:rStyle w:val="Hyperlink"/>
                <w:noProof/>
              </w:rPr>
              <w:t>Task 1: Roleplay</w:t>
            </w:r>
            <w:r w:rsidRPr="007B15A5">
              <w:rPr>
                <w:noProof/>
                <w:webHidden/>
              </w:rPr>
              <w:tab/>
            </w:r>
            <w:r w:rsidRPr="007B15A5">
              <w:rPr>
                <w:noProof/>
                <w:webHidden/>
              </w:rPr>
              <w:fldChar w:fldCharType="begin"/>
            </w:r>
            <w:r w:rsidRPr="007B15A5">
              <w:rPr>
                <w:noProof/>
                <w:webHidden/>
              </w:rPr>
              <w:instrText xml:space="preserve"> PAGEREF _Toc113186084 \h </w:instrText>
            </w:r>
            <w:r w:rsidRPr="007B15A5">
              <w:rPr>
                <w:noProof/>
                <w:webHidden/>
              </w:rPr>
            </w:r>
            <w:r w:rsidRPr="007B15A5">
              <w:rPr>
                <w:noProof/>
                <w:webHidden/>
              </w:rPr>
              <w:fldChar w:fldCharType="separate"/>
            </w:r>
            <w:r w:rsidRPr="007B15A5">
              <w:rPr>
                <w:noProof/>
                <w:webHidden/>
              </w:rPr>
              <w:t>3</w:t>
            </w:r>
            <w:r w:rsidRPr="007B15A5">
              <w:rPr>
                <w:noProof/>
                <w:webHidden/>
              </w:rPr>
              <w:fldChar w:fldCharType="end"/>
            </w:r>
          </w:hyperlink>
        </w:p>
        <w:p w14:paraId="230BB124" w14:textId="77777777" w:rsidR="007B15A5" w:rsidRPr="007B15A5" w:rsidRDefault="00E654E8" w:rsidP="007B15A5">
          <w:pPr>
            <w:pStyle w:val="TOC1"/>
            <w:tabs>
              <w:tab w:val="right" w:leader="dot" w:pos="9019"/>
            </w:tabs>
            <w:spacing w:line="360" w:lineRule="auto"/>
            <w:jc w:val="both"/>
            <w:rPr>
              <w:noProof/>
            </w:rPr>
          </w:pPr>
          <w:hyperlink w:anchor="_Toc113186085" w:history="1">
            <w:r w:rsidR="007B15A5" w:rsidRPr="007B15A5">
              <w:rPr>
                <w:rStyle w:val="Hyperlink"/>
                <w:noProof/>
              </w:rPr>
              <w:t>Task 2: Report</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_Toc113186085 \h </w:instrText>
            </w:r>
            <w:r w:rsidR="007B15A5" w:rsidRPr="007B15A5">
              <w:rPr>
                <w:noProof/>
                <w:webHidden/>
              </w:rPr>
            </w:r>
            <w:r w:rsidR="007B15A5" w:rsidRPr="007B15A5">
              <w:rPr>
                <w:noProof/>
                <w:webHidden/>
              </w:rPr>
              <w:fldChar w:fldCharType="separate"/>
            </w:r>
            <w:r w:rsidR="007B15A5" w:rsidRPr="007B15A5">
              <w:rPr>
                <w:noProof/>
                <w:webHidden/>
              </w:rPr>
              <w:t>8</w:t>
            </w:r>
            <w:r w:rsidR="007B15A5" w:rsidRPr="007B15A5">
              <w:rPr>
                <w:noProof/>
                <w:webHidden/>
              </w:rPr>
              <w:fldChar w:fldCharType="end"/>
            </w:r>
          </w:hyperlink>
        </w:p>
        <w:p w14:paraId="12977E0F" w14:textId="77777777" w:rsidR="007B15A5" w:rsidRPr="007B15A5" w:rsidRDefault="00E654E8" w:rsidP="007B15A5">
          <w:pPr>
            <w:pStyle w:val="TOC2"/>
            <w:tabs>
              <w:tab w:val="right" w:leader="dot" w:pos="9019"/>
            </w:tabs>
            <w:spacing w:line="360" w:lineRule="auto"/>
            <w:jc w:val="both"/>
            <w:rPr>
              <w:noProof/>
            </w:rPr>
          </w:pPr>
          <w:hyperlink w:anchor="_Toc113186086" w:history="1">
            <w:r w:rsidR="007B15A5" w:rsidRPr="007B15A5">
              <w:rPr>
                <w:rStyle w:val="Hyperlink"/>
                <w:noProof/>
              </w:rPr>
              <w:t>Introduction</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_Toc113186086 \h </w:instrText>
            </w:r>
            <w:r w:rsidR="007B15A5" w:rsidRPr="007B15A5">
              <w:rPr>
                <w:noProof/>
                <w:webHidden/>
              </w:rPr>
            </w:r>
            <w:r w:rsidR="007B15A5" w:rsidRPr="007B15A5">
              <w:rPr>
                <w:noProof/>
                <w:webHidden/>
              </w:rPr>
              <w:fldChar w:fldCharType="separate"/>
            </w:r>
            <w:r w:rsidR="007B15A5" w:rsidRPr="007B15A5">
              <w:rPr>
                <w:noProof/>
                <w:webHidden/>
              </w:rPr>
              <w:t>8</w:t>
            </w:r>
            <w:r w:rsidR="007B15A5" w:rsidRPr="007B15A5">
              <w:rPr>
                <w:noProof/>
                <w:webHidden/>
              </w:rPr>
              <w:fldChar w:fldCharType="end"/>
            </w:r>
          </w:hyperlink>
        </w:p>
        <w:p w14:paraId="58CBBFF8" w14:textId="77777777" w:rsidR="007B15A5" w:rsidRPr="007B15A5" w:rsidRDefault="00E654E8" w:rsidP="007B15A5">
          <w:pPr>
            <w:pStyle w:val="TOC2"/>
            <w:tabs>
              <w:tab w:val="right" w:leader="dot" w:pos="9019"/>
            </w:tabs>
            <w:spacing w:line="360" w:lineRule="auto"/>
            <w:jc w:val="both"/>
            <w:rPr>
              <w:noProof/>
            </w:rPr>
          </w:pPr>
          <w:hyperlink w:anchor="_Toc113186087" w:history="1">
            <w:r w:rsidR="007B15A5" w:rsidRPr="007B15A5">
              <w:rPr>
                <w:rStyle w:val="Hyperlink"/>
                <w:noProof/>
              </w:rPr>
              <w:t>Gibbs reflective cycle</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_Toc113186087 \h </w:instrText>
            </w:r>
            <w:r w:rsidR="007B15A5" w:rsidRPr="007B15A5">
              <w:rPr>
                <w:noProof/>
                <w:webHidden/>
              </w:rPr>
            </w:r>
            <w:r w:rsidR="007B15A5" w:rsidRPr="007B15A5">
              <w:rPr>
                <w:noProof/>
                <w:webHidden/>
              </w:rPr>
              <w:fldChar w:fldCharType="separate"/>
            </w:r>
            <w:r w:rsidR="007B15A5" w:rsidRPr="007B15A5">
              <w:rPr>
                <w:noProof/>
                <w:webHidden/>
              </w:rPr>
              <w:t>8</w:t>
            </w:r>
            <w:r w:rsidR="007B15A5" w:rsidRPr="007B15A5">
              <w:rPr>
                <w:noProof/>
                <w:webHidden/>
              </w:rPr>
              <w:fldChar w:fldCharType="end"/>
            </w:r>
          </w:hyperlink>
        </w:p>
        <w:p w14:paraId="1B90619E" w14:textId="77777777" w:rsidR="007B15A5" w:rsidRPr="007B15A5" w:rsidRDefault="00E654E8" w:rsidP="007B15A5">
          <w:pPr>
            <w:pStyle w:val="TOC2"/>
            <w:tabs>
              <w:tab w:val="right" w:leader="dot" w:pos="9019"/>
            </w:tabs>
            <w:spacing w:line="360" w:lineRule="auto"/>
            <w:jc w:val="both"/>
            <w:rPr>
              <w:noProof/>
            </w:rPr>
          </w:pPr>
          <w:hyperlink w:anchor="_Toc113186088" w:history="1">
            <w:r w:rsidR="007B15A5" w:rsidRPr="007B15A5">
              <w:rPr>
                <w:rStyle w:val="Hyperlink"/>
                <w:noProof/>
              </w:rPr>
              <w:t>Recruitment and selection</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_Toc113186088 \h </w:instrText>
            </w:r>
            <w:r w:rsidR="007B15A5" w:rsidRPr="007B15A5">
              <w:rPr>
                <w:noProof/>
                <w:webHidden/>
              </w:rPr>
            </w:r>
            <w:r w:rsidR="007B15A5" w:rsidRPr="007B15A5">
              <w:rPr>
                <w:noProof/>
                <w:webHidden/>
              </w:rPr>
              <w:fldChar w:fldCharType="separate"/>
            </w:r>
            <w:r w:rsidR="007B15A5" w:rsidRPr="007B15A5">
              <w:rPr>
                <w:noProof/>
                <w:webHidden/>
              </w:rPr>
              <w:t>11</w:t>
            </w:r>
            <w:r w:rsidR="007B15A5" w:rsidRPr="007B15A5">
              <w:rPr>
                <w:noProof/>
                <w:webHidden/>
              </w:rPr>
              <w:fldChar w:fldCharType="end"/>
            </w:r>
          </w:hyperlink>
        </w:p>
        <w:p w14:paraId="0CFD99AE" w14:textId="77777777" w:rsidR="007B15A5" w:rsidRPr="007B15A5" w:rsidRDefault="00E654E8" w:rsidP="007B15A5">
          <w:pPr>
            <w:pStyle w:val="TOC2"/>
            <w:tabs>
              <w:tab w:val="right" w:leader="dot" w:pos="9019"/>
            </w:tabs>
            <w:spacing w:line="360" w:lineRule="auto"/>
            <w:jc w:val="both"/>
            <w:rPr>
              <w:noProof/>
            </w:rPr>
          </w:pPr>
          <w:hyperlink w:anchor="_Toc113186089" w:history="1">
            <w:r w:rsidR="007B15A5" w:rsidRPr="007B15A5">
              <w:rPr>
                <w:rStyle w:val="Hyperlink"/>
                <w:noProof/>
              </w:rPr>
              <w:t>Conclusion</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_Toc113186089 \h </w:instrText>
            </w:r>
            <w:r w:rsidR="007B15A5" w:rsidRPr="007B15A5">
              <w:rPr>
                <w:noProof/>
                <w:webHidden/>
              </w:rPr>
            </w:r>
            <w:r w:rsidR="007B15A5" w:rsidRPr="007B15A5">
              <w:rPr>
                <w:noProof/>
                <w:webHidden/>
              </w:rPr>
              <w:fldChar w:fldCharType="separate"/>
            </w:r>
            <w:r w:rsidR="007B15A5" w:rsidRPr="007B15A5">
              <w:rPr>
                <w:noProof/>
                <w:webHidden/>
              </w:rPr>
              <w:t>12</w:t>
            </w:r>
            <w:r w:rsidR="007B15A5" w:rsidRPr="007B15A5">
              <w:rPr>
                <w:noProof/>
                <w:webHidden/>
              </w:rPr>
              <w:fldChar w:fldCharType="end"/>
            </w:r>
          </w:hyperlink>
        </w:p>
        <w:p w14:paraId="77FD7349" w14:textId="77777777" w:rsidR="007B15A5" w:rsidRPr="007B15A5" w:rsidRDefault="00E654E8" w:rsidP="007B15A5">
          <w:pPr>
            <w:pStyle w:val="TOC1"/>
            <w:tabs>
              <w:tab w:val="right" w:leader="dot" w:pos="9019"/>
            </w:tabs>
            <w:spacing w:line="360" w:lineRule="auto"/>
            <w:jc w:val="both"/>
            <w:rPr>
              <w:noProof/>
            </w:rPr>
          </w:pPr>
          <w:hyperlink w:anchor="_Toc113186090" w:history="1">
            <w:r w:rsidR="007B15A5" w:rsidRPr="007B15A5">
              <w:rPr>
                <w:rStyle w:val="Hyperlink"/>
                <w:noProof/>
              </w:rPr>
              <w:t>Reference list</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_Toc113186090 \h </w:instrText>
            </w:r>
            <w:r w:rsidR="007B15A5" w:rsidRPr="007B15A5">
              <w:rPr>
                <w:noProof/>
                <w:webHidden/>
              </w:rPr>
            </w:r>
            <w:r w:rsidR="007B15A5" w:rsidRPr="007B15A5">
              <w:rPr>
                <w:noProof/>
                <w:webHidden/>
              </w:rPr>
              <w:fldChar w:fldCharType="separate"/>
            </w:r>
            <w:r w:rsidR="007B15A5" w:rsidRPr="007B15A5">
              <w:rPr>
                <w:noProof/>
                <w:webHidden/>
              </w:rPr>
              <w:t>13</w:t>
            </w:r>
            <w:r w:rsidR="007B15A5" w:rsidRPr="007B15A5">
              <w:rPr>
                <w:noProof/>
                <w:webHidden/>
              </w:rPr>
              <w:fldChar w:fldCharType="end"/>
            </w:r>
          </w:hyperlink>
        </w:p>
        <w:p w14:paraId="513CB7DF" w14:textId="77777777" w:rsidR="007B15A5" w:rsidRPr="007B15A5" w:rsidRDefault="00E654E8" w:rsidP="007B15A5">
          <w:pPr>
            <w:pStyle w:val="TOC1"/>
            <w:tabs>
              <w:tab w:val="right" w:leader="dot" w:pos="9019"/>
            </w:tabs>
            <w:spacing w:line="360" w:lineRule="auto"/>
            <w:jc w:val="both"/>
            <w:rPr>
              <w:noProof/>
            </w:rPr>
          </w:pPr>
          <w:hyperlink w:anchor="_Toc113186091" w:history="1">
            <w:r w:rsidR="007B15A5" w:rsidRPr="007B15A5">
              <w:rPr>
                <w:rStyle w:val="Hyperlink"/>
                <w:noProof/>
              </w:rPr>
              <w:t>Appendices</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_Toc113186091 \h </w:instrText>
            </w:r>
            <w:r w:rsidR="007B15A5" w:rsidRPr="007B15A5">
              <w:rPr>
                <w:noProof/>
                <w:webHidden/>
              </w:rPr>
            </w:r>
            <w:r w:rsidR="007B15A5" w:rsidRPr="007B15A5">
              <w:rPr>
                <w:noProof/>
                <w:webHidden/>
              </w:rPr>
              <w:fldChar w:fldCharType="separate"/>
            </w:r>
            <w:r w:rsidR="007B15A5" w:rsidRPr="007B15A5">
              <w:rPr>
                <w:noProof/>
                <w:webHidden/>
              </w:rPr>
              <w:t>15</w:t>
            </w:r>
            <w:r w:rsidR="007B15A5" w:rsidRPr="007B15A5">
              <w:rPr>
                <w:noProof/>
                <w:webHidden/>
              </w:rPr>
              <w:fldChar w:fldCharType="end"/>
            </w:r>
          </w:hyperlink>
        </w:p>
        <w:p w14:paraId="2166C5B3" w14:textId="77777777" w:rsidR="007B15A5" w:rsidRPr="007B15A5" w:rsidRDefault="00E654E8" w:rsidP="007B15A5">
          <w:pPr>
            <w:pStyle w:val="TOC2"/>
            <w:tabs>
              <w:tab w:val="right" w:leader="dot" w:pos="9019"/>
            </w:tabs>
            <w:spacing w:line="360" w:lineRule="auto"/>
            <w:jc w:val="both"/>
            <w:rPr>
              <w:noProof/>
            </w:rPr>
          </w:pPr>
          <w:hyperlink w:anchor="_Toc113186092" w:history="1">
            <w:r w:rsidR="007B15A5" w:rsidRPr="007B15A5">
              <w:rPr>
                <w:rStyle w:val="Hyperlink"/>
                <w:noProof/>
              </w:rPr>
              <w:t>Appendix 1</w:t>
            </w:r>
            <w:r w:rsidR="007B15A5" w:rsidRPr="007B15A5">
              <w:rPr>
                <w:noProof/>
                <w:webHidden/>
              </w:rPr>
              <w:tab/>
            </w:r>
            <w:r w:rsidR="007B15A5" w:rsidRPr="007B15A5">
              <w:rPr>
                <w:noProof/>
                <w:webHidden/>
              </w:rPr>
              <w:fldChar w:fldCharType="begin"/>
            </w:r>
            <w:r w:rsidR="007B15A5" w:rsidRPr="007B15A5">
              <w:rPr>
                <w:noProof/>
                <w:webHidden/>
              </w:rPr>
              <w:instrText xml:space="preserve"> PAGEREF _Toc113186092 \h </w:instrText>
            </w:r>
            <w:r w:rsidR="007B15A5" w:rsidRPr="007B15A5">
              <w:rPr>
                <w:noProof/>
                <w:webHidden/>
              </w:rPr>
            </w:r>
            <w:r w:rsidR="007B15A5" w:rsidRPr="007B15A5">
              <w:rPr>
                <w:noProof/>
                <w:webHidden/>
              </w:rPr>
              <w:fldChar w:fldCharType="separate"/>
            </w:r>
            <w:r w:rsidR="007B15A5" w:rsidRPr="007B15A5">
              <w:rPr>
                <w:noProof/>
                <w:webHidden/>
              </w:rPr>
              <w:t>15</w:t>
            </w:r>
            <w:r w:rsidR="007B15A5" w:rsidRPr="007B15A5">
              <w:rPr>
                <w:noProof/>
                <w:webHidden/>
              </w:rPr>
              <w:fldChar w:fldCharType="end"/>
            </w:r>
          </w:hyperlink>
        </w:p>
        <w:p w14:paraId="7EBB15C7" w14:textId="77777777" w:rsidR="007B15A5" w:rsidRDefault="007B15A5" w:rsidP="007B15A5">
          <w:pPr>
            <w:spacing w:line="360" w:lineRule="auto"/>
            <w:jc w:val="both"/>
          </w:pPr>
          <w:r w:rsidRPr="007B15A5">
            <w:rPr>
              <w:b/>
              <w:bCs/>
              <w:noProof/>
            </w:rPr>
            <w:fldChar w:fldCharType="end"/>
          </w:r>
        </w:p>
      </w:sdtContent>
    </w:sdt>
    <w:p w14:paraId="6A3F6482" w14:textId="77777777" w:rsidR="0009698D" w:rsidRPr="00210023" w:rsidRDefault="004F512A" w:rsidP="00210023">
      <w:pPr>
        <w:spacing w:line="360" w:lineRule="auto"/>
        <w:jc w:val="center"/>
        <w:rPr>
          <w:b/>
          <w:sz w:val="32"/>
          <w:szCs w:val="32"/>
        </w:rPr>
      </w:pPr>
      <w:r w:rsidRPr="00210023">
        <w:rPr>
          <w:sz w:val="32"/>
          <w:szCs w:val="32"/>
        </w:rPr>
        <w:br w:type="page"/>
      </w:r>
    </w:p>
    <w:p w14:paraId="1CFFBAC0" w14:textId="77777777" w:rsidR="0009698D" w:rsidRDefault="004F512A" w:rsidP="007B15A5">
      <w:pPr>
        <w:pStyle w:val="Heading1"/>
      </w:pPr>
      <w:bookmarkStart w:id="0" w:name="_Toc113186084"/>
      <w:r>
        <w:t>Task 1: Roleplay</w:t>
      </w:r>
      <w:bookmarkEnd w:id="0"/>
    </w:p>
    <w:p w14:paraId="19AC2454" w14:textId="77777777" w:rsidR="0009698D" w:rsidRDefault="004F512A">
      <w:pPr>
        <w:spacing w:line="360" w:lineRule="auto"/>
        <w:jc w:val="both"/>
        <w:rPr>
          <w:b/>
        </w:rPr>
      </w:pPr>
      <w:r>
        <w:rPr>
          <w:b/>
        </w:rPr>
        <w:t>Interviewer 1</w:t>
      </w:r>
    </w:p>
    <w:p w14:paraId="7BFA766A" w14:textId="77777777" w:rsidR="0009698D" w:rsidRDefault="004F512A">
      <w:pPr>
        <w:numPr>
          <w:ilvl w:val="0"/>
          <w:numId w:val="5"/>
        </w:numPr>
        <w:spacing w:line="360" w:lineRule="auto"/>
        <w:jc w:val="both"/>
        <w:rPr>
          <w:b/>
        </w:rPr>
      </w:pPr>
      <w:r>
        <w:rPr>
          <w:b/>
        </w:rPr>
        <w:t>What do you like most about working in the human resources department?</w:t>
      </w:r>
    </w:p>
    <w:p w14:paraId="529DC0C9" w14:textId="61FB4A42" w:rsidR="0009698D" w:rsidRDefault="004F512A">
      <w:pPr>
        <w:spacing w:line="360" w:lineRule="auto"/>
        <w:jc w:val="both"/>
      </w:pPr>
      <w:r>
        <w:t xml:space="preserve">As an HR professional, I believe that it plays a significant role in the company's overall approach and helps to promote positivity to job seekers. I enjoy various activities as an HR professional such as I can hire the right talent for the company which can help the company to achieve its objectives essentially. Apart from this, inspiring and motivating people to perform their best is one of the important roles that I want to play as an HR professional. With my effective communication skills, I can Maintain transparency by providing details about the company and in my opinion, it will help the company to gain trust and a better reputation in the long run.  The Human Resource Department helps me to express my personality on a daily basis to the employees of the company and the day-to-day tasks help me engage with my colleagues and other professionals in different departments within the company. Moreover, as an HR professional, I can solve various problems, manage </w:t>
      </w:r>
      <w:r w:rsidR="00B26B18">
        <w:t>conflict,</w:t>
      </w:r>
      <w:r>
        <w:t xml:space="preserve"> and help the company to achieve its business objectives essentially.</w:t>
      </w:r>
    </w:p>
    <w:p w14:paraId="08F9B7AA" w14:textId="77777777" w:rsidR="0009698D" w:rsidRDefault="004F512A">
      <w:pPr>
        <w:numPr>
          <w:ilvl w:val="0"/>
          <w:numId w:val="5"/>
        </w:numPr>
        <w:spacing w:line="360" w:lineRule="auto"/>
        <w:jc w:val="both"/>
        <w:rPr>
          <w:b/>
        </w:rPr>
      </w:pPr>
      <w:r>
        <w:rPr>
          <w:b/>
        </w:rPr>
        <w:t>As a Human resource professional, what qualities do you think you possess that will help the company to reach its business objectives?</w:t>
      </w:r>
    </w:p>
    <w:p w14:paraId="6F07A3A9" w14:textId="12D23579" w:rsidR="0009698D" w:rsidRDefault="004F512A">
      <w:pPr>
        <w:spacing w:line="360" w:lineRule="auto"/>
        <w:jc w:val="both"/>
      </w:pPr>
      <w:r>
        <w:t xml:space="preserve">In my opinion apart from my effective communication skills I have a sympathetic attitude towards people. I can make quick decisions, show integrity and patience and I have a natural quality of leadership. I believe human relations skills are more important as an HR professional and I possess a mental ability to understand others' perspectives and points of view essentially. I am a responsible person who can work collaboratively with other </w:t>
      </w:r>
      <w:r w:rsidR="00B26B18">
        <w:t>people,</w:t>
      </w:r>
      <w:r>
        <w:t xml:space="preserve"> and I have a natural trait to accept constructive feedback from my senior management as well as my junior team members. I can make quick decisions and resolve a conflict between two employees within the organisation. I am a naturally calm person who does not lose my temper easily and I also am a good listener who can encourage others to voice their concerns in challenging situations.</w:t>
      </w:r>
      <w:r>
        <w:rPr>
          <w:b/>
        </w:rPr>
        <w:t xml:space="preserve"> </w:t>
      </w:r>
      <w:r>
        <w:t>Furthermore, I believe an HR professional must show good leadership qualities and motivate the employees to achieve the objectives of the company which is essential for the overall profitability and revenue generation. Motivating people and encouraging them to use their best skills to perform better and become more productive can help the organisation in the long run.</w:t>
      </w:r>
    </w:p>
    <w:p w14:paraId="131E7F5C" w14:textId="77777777" w:rsidR="0009698D" w:rsidRDefault="004F512A">
      <w:pPr>
        <w:numPr>
          <w:ilvl w:val="0"/>
          <w:numId w:val="5"/>
        </w:numPr>
        <w:spacing w:line="360" w:lineRule="auto"/>
        <w:jc w:val="both"/>
        <w:rPr>
          <w:b/>
        </w:rPr>
      </w:pPr>
      <w:r>
        <w:rPr>
          <w:b/>
        </w:rPr>
        <w:t xml:space="preserve">Do you consider yourself a team player? </w:t>
      </w:r>
    </w:p>
    <w:p w14:paraId="1408B4BB" w14:textId="0E87DD56" w:rsidR="0009698D" w:rsidRDefault="004F512A">
      <w:pPr>
        <w:spacing w:line="360" w:lineRule="auto"/>
        <w:jc w:val="both"/>
      </w:pPr>
      <w:r>
        <w:t xml:space="preserve">I have worked both individually and collaboratively with others to achieve success. From my point of view, I think I have succeeded in both positions. For example, at my </w:t>
      </w:r>
      <w:r w:rsidR="00B26B18">
        <w:t>university</w:t>
      </w:r>
      <w:r>
        <w:t>, we have to perform group activities as well as individual activities and I have successfully completed both. Thus, I believe that I am a team player as I have worked in several other jobs where working as a team is important to accomplish the overall business objectives of the company. As an HR professional, I have to work with other people to achieve common goals and accomplish a project essentially. I understand the importance of maintaining a team environment to be more productive and as I have the ability to communicate with others and show respect I can work effectively in a team. Apart from this, I can compromise and listen to the needs of my other team members. I think it is one of my best qualities as an HR professional and it can help to play a significant role within a team in different situations.</w:t>
      </w:r>
    </w:p>
    <w:p w14:paraId="2D0A2847" w14:textId="77777777" w:rsidR="0009698D" w:rsidRDefault="004F512A">
      <w:pPr>
        <w:numPr>
          <w:ilvl w:val="0"/>
          <w:numId w:val="5"/>
        </w:numPr>
        <w:spacing w:line="360" w:lineRule="auto"/>
        <w:jc w:val="both"/>
        <w:rPr>
          <w:b/>
        </w:rPr>
      </w:pPr>
      <w:r>
        <w:rPr>
          <w:b/>
        </w:rPr>
        <w:t>As an HR professional, how do you think you can deal with an unethical employee?</w:t>
      </w:r>
    </w:p>
    <w:p w14:paraId="79B7E410" w14:textId="77777777" w:rsidR="0009698D" w:rsidRDefault="004F512A">
      <w:pPr>
        <w:spacing w:line="360" w:lineRule="auto"/>
        <w:jc w:val="both"/>
      </w:pPr>
      <w:r>
        <w:t>The foremost thing to do as an HR professional is to evaluate the overall situation and plan out the course of action. One of the most significant things in this situation is that I must possess clean behaviour which can be an inspiration for other employees to follow and my reflection on this unethical behaviour can be highly regarded by the senior management of the company. I believe that I have good leadership skills and I must emphasise the situation ethically and deal with unethical behaviour in the workplace. If a co-worker is involved in ethical behaviour, I must gather evidence of the behaviour and report the incident to senior management. A piece of good backup information can help me deal with the situation effectively and I must observe and analyse the unethical behaviour also. As an HR professional, I must show patience and not judge the situation on any superficial beliefs. If necessary, I will discuss the situation with my colleagues and supervisor before dealing with the employee who is engaged in ethical behaviour. In this way, I can seek advice from other people and can exacerbate the whole situation also.</w:t>
      </w:r>
    </w:p>
    <w:p w14:paraId="1EB52377" w14:textId="77777777" w:rsidR="0009698D" w:rsidRDefault="004F512A">
      <w:pPr>
        <w:numPr>
          <w:ilvl w:val="0"/>
          <w:numId w:val="5"/>
        </w:numPr>
        <w:spacing w:line="360" w:lineRule="auto"/>
        <w:jc w:val="both"/>
        <w:rPr>
          <w:b/>
        </w:rPr>
      </w:pPr>
      <w:r>
        <w:rPr>
          <w:b/>
        </w:rPr>
        <w:t>What experience do you have with the effect of cost reduction?</w:t>
      </w:r>
    </w:p>
    <w:p w14:paraId="261E4434" w14:textId="59192C78" w:rsidR="0009698D" w:rsidRDefault="004F512A">
      <w:pPr>
        <w:spacing w:line="360" w:lineRule="auto"/>
        <w:jc w:val="both"/>
      </w:pPr>
      <w:r>
        <w:t>Cost reduction has a significant effect on the overall profitability of the organisation. For example, when I was working as a restaurant manager, the senior management wanted me to do research for a software program that helped the restaurant to maintain a better Inventory at a price which was lower than the one that the restaurant was already using. It helped the restaurant to save a big amount of money and increase the overall productivity of the business also. Apart from this with the current economic factor, it is important to cut costs which can help the business and boost its profit of the company. adequate product choice, targeting the appropriate audience and choosing the proper geographic location to sell a new or existing product can help in both cost reduction and improved profitability. For instance, investing in advanced technology and research and development programs can increase productivity and lower costs.</w:t>
      </w:r>
    </w:p>
    <w:p w14:paraId="35CBD46E" w14:textId="67A15BD2" w:rsidR="00B26B18" w:rsidRDefault="00B26B18">
      <w:pPr>
        <w:spacing w:line="360" w:lineRule="auto"/>
        <w:jc w:val="both"/>
      </w:pPr>
    </w:p>
    <w:p w14:paraId="344C7BA7" w14:textId="3146D11A" w:rsidR="00B26B18" w:rsidRDefault="00B26B18">
      <w:pPr>
        <w:spacing w:line="360" w:lineRule="auto"/>
        <w:jc w:val="both"/>
      </w:pPr>
    </w:p>
    <w:p w14:paraId="04D09223" w14:textId="77777777" w:rsidR="00B26B18" w:rsidRDefault="00B26B18">
      <w:pPr>
        <w:spacing w:line="360" w:lineRule="auto"/>
        <w:jc w:val="both"/>
      </w:pPr>
    </w:p>
    <w:p w14:paraId="722B4CAA" w14:textId="77777777" w:rsidR="0009698D" w:rsidRDefault="004F512A">
      <w:pPr>
        <w:spacing w:line="360" w:lineRule="auto"/>
        <w:jc w:val="both"/>
        <w:rPr>
          <w:b/>
          <w:i/>
        </w:rPr>
      </w:pPr>
      <w:r>
        <w:rPr>
          <w:b/>
          <w:i/>
        </w:rPr>
        <w:t>Invitation to ask the interviewer a question</w:t>
      </w:r>
    </w:p>
    <w:p w14:paraId="0229046E" w14:textId="77777777" w:rsidR="0009698D" w:rsidRDefault="004F512A">
      <w:pPr>
        <w:spacing w:line="360" w:lineRule="auto"/>
        <w:jc w:val="both"/>
        <w:rPr>
          <w:b/>
        </w:rPr>
      </w:pPr>
      <w:r>
        <w:rPr>
          <w:b/>
        </w:rPr>
        <w:t>What are your future goals as an HR manager?</w:t>
      </w:r>
    </w:p>
    <w:p w14:paraId="7A9BAE5F" w14:textId="77777777" w:rsidR="0009698D" w:rsidRDefault="004F512A">
      <w:pPr>
        <w:spacing w:line="360" w:lineRule="auto"/>
        <w:jc w:val="both"/>
      </w:pPr>
      <w:r>
        <w:t>As an HR manager, my short-term goal is to successfully create a positive work environment and recruit better talents who can help the company to become more successful in the future. My long-term goal is to show commitment to this company and focus on my career and become one of the most efficient HR executives across the organisation.</w:t>
      </w:r>
    </w:p>
    <w:p w14:paraId="417D7E7B" w14:textId="77777777" w:rsidR="0009698D" w:rsidRDefault="004F512A">
      <w:pPr>
        <w:spacing w:line="360" w:lineRule="auto"/>
        <w:jc w:val="both"/>
        <w:rPr>
          <w:b/>
        </w:rPr>
      </w:pPr>
      <w:r>
        <w:rPr>
          <w:b/>
        </w:rPr>
        <w:t>Interviewer 2</w:t>
      </w:r>
    </w:p>
    <w:p w14:paraId="066A0AEE" w14:textId="77777777" w:rsidR="0009698D" w:rsidRDefault="004F512A">
      <w:pPr>
        <w:numPr>
          <w:ilvl w:val="0"/>
          <w:numId w:val="6"/>
        </w:numPr>
        <w:spacing w:line="360" w:lineRule="auto"/>
        <w:jc w:val="both"/>
        <w:rPr>
          <w:b/>
        </w:rPr>
      </w:pPr>
      <w:r>
        <w:rPr>
          <w:b/>
        </w:rPr>
        <w:t>What made you interested in choosing a career in marketing?</w:t>
      </w:r>
    </w:p>
    <w:p w14:paraId="2D320290" w14:textId="6E621275" w:rsidR="0009698D" w:rsidRDefault="004F512A">
      <w:pPr>
        <w:spacing w:line="360" w:lineRule="auto"/>
        <w:jc w:val="both"/>
      </w:pPr>
      <w:r>
        <w:t xml:space="preserve">In my opinion, marketing is one of the prevalent trends globally and </w:t>
      </w:r>
      <w:r w:rsidR="00B26B18">
        <w:t>the</w:t>
      </w:r>
      <w:r>
        <w:t xml:space="preserve"> demand for marketing professionals' tips on getting higher can give me the opportunity for a better career. I think I am a creative person who loves various challenges and in a marketing job, I can interact with different people and understand their points of view on a daily basis. There are various ways of promoting a product and through digital marketing, international </w:t>
      </w:r>
      <w:r w:rsidR="00B26B18">
        <w:t>marketing,</w:t>
      </w:r>
      <w:r>
        <w:t xml:space="preserve"> and marketing management I can promote the organisation and its product and reach the potential audience. I am an ambitious person and the talent in marketing roles motivates me to perform better </w:t>
      </w:r>
      <w:r w:rsidR="00B26B18">
        <w:t>and, in my opinion,</w:t>
      </w:r>
      <w:r>
        <w:t xml:space="preserve"> it also makes the work interesting. Moreover, a marketing career can give me the opportunity to get a better salary and after I gain experience in this </w:t>
      </w:r>
      <w:r w:rsidR="00B26B18">
        <w:t>field,</w:t>
      </w:r>
      <w:r>
        <w:t xml:space="preserve"> I can get many opportunities from local as well as international business owners.</w:t>
      </w:r>
    </w:p>
    <w:p w14:paraId="72990755" w14:textId="77777777" w:rsidR="0009698D" w:rsidRDefault="004F512A">
      <w:pPr>
        <w:numPr>
          <w:ilvl w:val="0"/>
          <w:numId w:val="6"/>
        </w:numPr>
        <w:spacing w:line="360" w:lineRule="auto"/>
        <w:jc w:val="both"/>
        <w:rPr>
          <w:b/>
        </w:rPr>
      </w:pPr>
      <w:r>
        <w:rPr>
          <w:b/>
        </w:rPr>
        <w:t>What is the current marketing trend for campaigns you like the most?</w:t>
      </w:r>
    </w:p>
    <w:p w14:paraId="73BB2A7B" w14:textId="69999464" w:rsidR="0009698D" w:rsidRDefault="004F512A">
      <w:pPr>
        <w:spacing w:line="360" w:lineRule="auto"/>
        <w:jc w:val="both"/>
      </w:pPr>
      <w:r>
        <w:t xml:space="preserve">Social media marketing is one of the most popular marketing options in recent years and video content is one of the most prominent features on social media platforms. Many organisations promote their products through Instagram reels, TikTok videos etc. and these are the dominating features in the video space. Through video streaming, a company can reach more audiences and receive better customer engagement as compared to image-only ads. Social media platforms nowadays can influence the purchasing habits of the customers and if a company can engage the potential audience through </w:t>
      </w:r>
      <w:r w:rsidR="00B26B18">
        <w:t>videos,</w:t>
      </w:r>
      <w:r>
        <w:t xml:space="preserve"> then it can help the overall profitability of the company. Most people all over the world use social media cost-effectively, an organisation can reach the target audience by creating videos of the product as well as doing a live </w:t>
      </w:r>
      <w:r w:rsidR="00B26B18">
        <w:t>stream and</w:t>
      </w:r>
      <w:r>
        <w:t xml:space="preserve"> creating stories and reels. Thus, in my opinion, social media marketing and creating video content for promotional campaigns of a product can help the organisation to reach the audience more effectively.</w:t>
      </w:r>
    </w:p>
    <w:p w14:paraId="6E59B262" w14:textId="77777777" w:rsidR="0009698D" w:rsidRDefault="004F512A">
      <w:pPr>
        <w:numPr>
          <w:ilvl w:val="0"/>
          <w:numId w:val="6"/>
        </w:numPr>
        <w:spacing w:line="360" w:lineRule="auto"/>
        <w:jc w:val="both"/>
        <w:rPr>
          <w:b/>
        </w:rPr>
      </w:pPr>
      <w:r>
        <w:rPr>
          <w:b/>
        </w:rPr>
        <w:t>How will you manage to launch a new product for our company?</w:t>
      </w:r>
    </w:p>
    <w:p w14:paraId="021D43A1" w14:textId="77777777" w:rsidR="0009698D" w:rsidRDefault="004F512A">
      <w:pPr>
        <w:spacing w:line="360" w:lineRule="auto"/>
        <w:jc w:val="both"/>
      </w:pPr>
      <w:r>
        <w:t>I believe a marketer must follow some States in order to introduce or launch a new product. Understanding the target audience is crucial and a marketer needs to communicate with them to help them understand the importance of the product in their lives. There are various ways to reach them through social media marketing, influencer marketing and e-commerce marketing are the current trends through which the organisation can reach the target audience. Furthermore, effective promotion is also important to influence them to buy the product which can increase the profitability of the organisation. Understanding the pain points of the customers to influence their purchase is also important. Market analysis is also an important part when launching a new product to identify and analyse the products of the competitors. Acquiring existing customers' feedback for the new product by creating a free trial campaign can also be effective before the official launch. Lastly, the company and the marketing team have to be consistent and create brand awareness for the product and in this way the company can launch new products effectively.</w:t>
      </w:r>
    </w:p>
    <w:p w14:paraId="37B82BDD" w14:textId="77777777" w:rsidR="0009698D" w:rsidRDefault="004F512A">
      <w:pPr>
        <w:numPr>
          <w:ilvl w:val="0"/>
          <w:numId w:val="6"/>
        </w:numPr>
        <w:spacing w:line="360" w:lineRule="auto"/>
        <w:jc w:val="both"/>
        <w:rPr>
          <w:b/>
        </w:rPr>
      </w:pPr>
      <w:r>
        <w:rPr>
          <w:b/>
        </w:rPr>
        <w:t>As a marketing manager, what are the qualities you possess that can help the company the most?</w:t>
      </w:r>
    </w:p>
    <w:p w14:paraId="2F7795DB" w14:textId="77777777" w:rsidR="0009698D" w:rsidRDefault="004F512A">
      <w:pPr>
        <w:spacing w:line="360" w:lineRule="auto"/>
        <w:jc w:val="both"/>
      </w:pPr>
      <w:r>
        <w:t>In my opinion, as a marketing manager, it is important to possess innovative ideas and always do research on various aspects of marketing to gain a better experience. Coming up with effective slogans is important to attract customers so that they can understand the importance of the product in their lives. Understanding different cultures and societal norms and how they can influence the overall marketing trends is also important for a marketing manager. Apart from this, I believe as a marketing manager I must possess different soft skills such as communication skills, time management skills, leadership quality, problem-solving and decision-making skills. Lastly, marketing sales is one of the crucial elements and adopting various innovative plans can enhance the success of the marketing campaign which can in return boost the sale of the product. Thus, as a marketing manager, I must rely on proper campaigning of the product through my creative thinking abilities, leadership skills and problem-solving skills.</w:t>
      </w:r>
    </w:p>
    <w:p w14:paraId="19BCB180" w14:textId="77777777" w:rsidR="0009698D" w:rsidRDefault="004F512A">
      <w:pPr>
        <w:numPr>
          <w:ilvl w:val="0"/>
          <w:numId w:val="6"/>
        </w:numPr>
        <w:spacing w:line="360" w:lineRule="auto"/>
        <w:jc w:val="both"/>
        <w:rPr>
          <w:b/>
        </w:rPr>
      </w:pPr>
      <w:r>
        <w:rPr>
          <w:b/>
        </w:rPr>
        <w:t>How can you gain an understanding of your target audience and reach potential customers?</w:t>
      </w:r>
    </w:p>
    <w:p w14:paraId="76F24527" w14:textId="567F37C4" w:rsidR="0009698D" w:rsidRDefault="004F512A">
      <w:pPr>
        <w:spacing w:line="360" w:lineRule="auto"/>
        <w:jc w:val="both"/>
      </w:pPr>
      <w:r>
        <w:t xml:space="preserve">I believe that as a marketing manager I must Create customer personas with the support of the latest </w:t>
      </w:r>
      <w:r w:rsidR="00B26B18">
        <w:t>technology,</w:t>
      </w:r>
      <w:r>
        <w:t xml:space="preserve"> and it has been observed that customers are more likely to buy a product or consider it that personalise marketing to address the specific needs of the customers. Apart from this demographic age and location is also important to create a proper marketing strategy to understand the customers and their purchasing pattern. I have also observed that social media such as Facebook which has more than two billion active monthly users can be used as a platform for the target audience and to reach potential customers. From here a company can get honest feedback about a product or a service and by analysing it the company can make the product or service better. Apart from this the negative reviews of the customers must be analysed to improve the product and facilitated the conversation, conducting market research to identify the trends of the industry are important to understand the target audience and reach potential customers.</w:t>
      </w:r>
    </w:p>
    <w:p w14:paraId="698B49EB" w14:textId="77777777" w:rsidR="00B26B18" w:rsidRDefault="00B26B18">
      <w:pPr>
        <w:spacing w:line="360" w:lineRule="auto"/>
        <w:jc w:val="both"/>
      </w:pPr>
    </w:p>
    <w:p w14:paraId="4753D836" w14:textId="77777777" w:rsidR="0009698D" w:rsidRDefault="004F512A">
      <w:pPr>
        <w:spacing w:line="360" w:lineRule="auto"/>
        <w:jc w:val="both"/>
        <w:rPr>
          <w:b/>
          <w:i/>
        </w:rPr>
      </w:pPr>
      <w:r>
        <w:rPr>
          <w:b/>
          <w:i/>
        </w:rPr>
        <w:t>Invitation to ask the interviewer a question</w:t>
      </w:r>
    </w:p>
    <w:p w14:paraId="769A70F2" w14:textId="77777777" w:rsidR="0009698D" w:rsidRDefault="004F512A">
      <w:pPr>
        <w:spacing w:line="360" w:lineRule="auto"/>
        <w:jc w:val="both"/>
        <w:rPr>
          <w:b/>
        </w:rPr>
      </w:pPr>
      <w:r>
        <w:rPr>
          <w:b/>
        </w:rPr>
        <w:t>How do you measure success as a marketing campaign?</w:t>
      </w:r>
    </w:p>
    <w:p w14:paraId="1DEBF23F" w14:textId="4D125095" w:rsidR="0009698D" w:rsidRDefault="004F512A">
      <w:pPr>
        <w:spacing w:line="360" w:lineRule="auto"/>
        <w:jc w:val="both"/>
        <w:rPr>
          <w:b/>
        </w:rPr>
      </w:pPr>
      <w:r>
        <w:t xml:space="preserve">I believe the success of a marketing campaign can be measured using key performance indicators. There are various KPIs such as return on investment, cost per win, conversion rate, and customer lifetime value among others that help to measure </w:t>
      </w:r>
      <w:r w:rsidR="00B26B18">
        <w:t>the</w:t>
      </w:r>
      <w:r>
        <w:t xml:space="preserve"> success of a campaign. For example, with the help of conversion rate our company can measure the visitors to our website as well as customers buying patterns during the ongoing campaign. </w:t>
      </w:r>
      <w:r>
        <w:br w:type="page"/>
      </w:r>
    </w:p>
    <w:p w14:paraId="7FB917F3" w14:textId="77777777" w:rsidR="0009698D" w:rsidRDefault="004F512A" w:rsidP="007B15A5">
      <w:pPr>
        <w:pStyle w:val="Heading1"/>
      </w:pPr>
      <w:bookmarkStart w:id="1" w:name="_Toc113186085"/>
      <w:r>
        <w:t>Task 2: Report</w:t>
      </w:r>
      <w:bookmarkEnd w:id="1"/>
    </w:p>
    <w:p w14:paraId="7AD8C6E6" w14:textId="77777777" w:rsidR="0009698D" w:rsidRDefault="004F512A" w:rsidP="007B15A5">
      <w:pPr>
        <w:pStyle w:val="Heading2"/>
      </w:pPr>
      <w:bookmarkStart w:id="2" w:name="_Toc113186086"/>
      <w:r>
        <w:t>Introduction</w:t>
      </w:r>
      <w:bookmarkEnd w:id="2"/>
    </w:p>
    <w:p w14:paraId="69536F0C" w14:textId="0C9187DF" w:rsidR="0009698D" w:rsidRDefault="004F512A">
      <w:pPr>
        <w:spacing w:line="360" w:lineRule="auto"/>
        <w:jc w:val="both"/>
      </w:pPr>
      <w:r>
        <w:t xml:space="preserve">As a business management student, it is important to address different aspects of career development. Proper career development requires adequate skills, interest in a particular profession and various concepts that need to be applied to explore the options in career development. Role play is important to understand real-world scenarios and it also helps to learn various skills such as teamwork, negotiation, </w:t>
      </w:r>
      <w:r w:rsidR="00B26B18">
        <w:t>debate,</w:t>
      </w:r>
      <w:r>
        <w:t xml:space="preserve"> and cooperation which can help a future professional to achieve future objectives. In this part of the study, there will be a detailed discussion on career development with the help of Gibbs reflective cycle and in the recruitment and selection section, the role-play of the interviewer and interviewee will be discussed also.</w:t>
      </w:r>
    </w:p>
    <w:p w14:paraId="40D80530" w14:textId="77777777" w:rsidR="0009698D" w:rsidRDefault="004F512A" w:rsidP="007B15A5">
      <w:pPr>
        <w:pStyle w:val="Heading2"/>
      </w:pPr>
      <w:bookmarkStart w:id="3" w:name="_Toc113186087"/>
      <w:r>
        <w:t>Gibbs reflective cycle</w:t>
      </w:r>
      <w:bookmarkEnd w:id="3"/>
    </w:p>
    <w:p w14:paraId="3A4BD682" w14:textId="77777777" w:rsidR="0009698D" w:rsidRDefault="004F512A">
      <w:pPr>
        <w:spacing w:line="360" w:lineRule="auto"/>
        <w:jc w:val="both"/>
        <w:rPr>
          <w:b/>
        </w:rPr>
      </w:pPr>
      <w:r>
        <w:rPr>
          <w:b/>
        </w:rPr>
        <w:t>Description:</w:t>
      </w:r>
    </w:p>
    <w:p w14:paraId="0A710B6D" w14:textId="03042147" w:rsidR="0009698D" w:rsidRDefault="004F512A">
      <w:pPr>
        <w:spacing w:line="360" w:lineRule="auto"/>
        <w:jc w:val="both"/>
      </w:pPr>
      <w:r>
        <w:t>In my opinion career development is important as professional growth helps a person to move to a new position within an organisation. With the help of adequate support coaching, mentoring, skill development and career pathing a student can understand the needs for career development and work on the strengths and weaknesses that help in creating various job opportunities and work successfully within an organisation as a professional (</w:t>
      </w:r>
      <w:r>
        <w:rPr>
          <w:color w:val="222222"/>
          <w:highlight w:val="white"/>
        </w:rPr>
        <w:t>Adeani et al., 2020)</w:t>
      </w:r>
      <w:r>
        <w:t xml:space="preserve">. Career development allows a person to become more productive and helps to attract employers also. A career development plan for a professional development plan can help me understand my future goals and I can take the path to reach them successfully in the future. In order to be successful and reach the milestone, I aim for I must have adequate soft skills and employability skills. Skills such as time management skills, effective communication skills, leadership quality, critical thinking problem solving and decision-making skills among others can help a future professional like me to become successful. From the course, I have learnt that I have various skills that I possess </w:t>
      </w:r>
      <w:r w:rsidR="00B26B18">
        <w:t>already,</w:t>
      </w:r>
      <w:r>
        <w:t xml:space="preserve"> and I need to develop some skills to be able to work as a professional in the real-world scenario (</w:t>
      </w:r>
      <w:r>
        <w:rPr>
          <w:color w:val="222222"/>
          <w:highlight w:val="white"/>
        </w:rPr>
        <w:t>Markkanen et al., 2020)</w:t>
      </w:r>
      <w:r>
        <w:t xml:space="preserve">. Apart from this, I must make short-term and long-term goals to become a working professional in the near future. </w:t>
      </w:r>
    </w:p>
    <w:p w14:paraId="2DD0120A" w14:textId="77777777" w:rsidR="0009698D" w:rsidRDefault="004F512A">
      <w:pPr>
        <w:spacing w:line="360" w:lineRule="auto"/>
        <w:jc w:val="both"/>
      </w:pPr>
      <w:r>
        <w:rPr>
          <w:b/>
        </w:rPr>
        <w:t xml:space="preserve">Feelings: </w:t>
      </w:r>
    </w:p>
    <w:p w14:paraId="2250E160" w14:textId="4E1EDFAC" w:rsidR="0009698D" w:rsidRDefault="004F512A">
      <w:pPr>
        <w:spacing w:line="360" w:lineRule="auto"/>
        <w:jc w:val="both"/>
      </w:pPr>
      <w:r>
        <w:t xml:space="preserve">I had an initial idea of professional development and its importance to create job opportunities as a future professional. However, from this course, I have learnt about different aspects of a career development plan and the importance of various employability skills to enhance job opportunities. In my opinion, one of my biggest strengths is my effective communication skills and from this course, I have learnt its importance in the real-world scenario. From this course, I have learnt that both written and oral communication are equally important when a person is seeking a job and it also helps in collaborative working situations. For example, while role-playing as an interviewer and interviewee it was important for me to speak clearly and create an atmosphere so that my teammate could not misinterpret my words. Written communication is also important as I must understand the importance of sending formal emails to my colleagues, </w:t>
      </w:r>
      <w:r w:rsidR="00B26B18">
        <w:t>teammates,</w:t>
      </w:r>
      <w:r>
        <w:t xml:space="preserve"> and supervisors to create an interpersonal relationship with them (</w:t>
      </w:r>
      <w:r>
        <w:rPr>
          <w:color w:val="222222"/>
          <w:highlight w:val="white"/>
        </w:rPr>
        <w:t>Tawanwongsri and Phenwan et al., 2019)</w:t>
      </w:r>
      <w:r>
        <w:t>. From this course, I have also understood the importance of presentation skills and how I can present my ideas in front of people and present myself in a job interview. This course taught me to receive feedback positively and evaluate myself without any judgement. Apart from this flexibility, adaptability and transparency are also important to maintain relationships with others in a workplace. Showing confidence to create the first impression in a job interview is also important as I learned it from the opportunity given to me while role-playing as an interviewee as well as an interviewer. This is the reason I feel that in my career development planning I emphasise my strengths such as communication skills as well as my weaknesses such as my time management skills and create a SMART goal for future success.</w:t>
      </w:r>
    </w:p>
    <w:p w14:paraId="13E2EE41" w14:textId="77777777" w:rsidR="0009698D" w:rsidRDefault="004F512A">
      <w:pPr>
        <w:spacing w:line="360" w:lineRule="auto"/>
        <w:jc w:val="both"/>
        <w:rPr>
          <w:b/>
        </w:rPr>
      </w:pPr>
      <w:r>
        <w:rPr>
          <w:b/>
        </w:rPr>
        <w:t>Evaluation:</w:t>
      </w:r>
    </w:p>
    <w:p w14:paraId="03DAE6F1" w14:textId="29701899" w:rsidR="0009698D" w:rsidRDefault="004F512A">
      <w:pPr>
        <w:spacing w:line="360" w:lineRule="auto"/>
        <w:jc w:val="both"/>
      </w:pPr>
      <w:r>
        <w:t xml:space="preserve">The experience I have gathered from the module has been satisfactory and I expect to produce good quality work after reflecting on my career development opportunities. There are various skills that I have to work on to become a better candidate in the labour market. I understand that the competition is </w:t>
      </w:r>
      <w:r w:rsidR="00B26B18">
        <w:t>increasing,</w:t>
      </w:r>
      <w:r>
        <w:t xml:space="preserve"> and employers look for talents who can help their organisation to achieve the objectives according to their mission and vision (</w:t>
      </w:r>
      <w:r>
        <w:rPr>
          <w:color w:val="222222"/>
          <w:highlight w:val="white"/>
        </w:rPr>
        <w:t>Pieper et al., 2021)</w:t>
      </w:r>
      <w:r>
        <w:t xml:space="preserve">. In order to become a good professional, I must work on my time management skills as I can easily get </w:t>
      </w:r>
      <w:r w:rsidR="00B26B18">
        <w:t>distracted,</w:t>
      </w:r>
      <w:r>
        <w:t xml:space="preserve"> and this is one of the reasons I sometimes could not finish a job by hand within the given deadline. In order to become more organised, I need to evaluate my time management skills and make a plan to improve them successfully. In the future, I want to become a successful professional and my long-term goal is to become an entrepreneur. Time management skills help in boosting </w:t>
      </w:r>
      <w:r w:rsidR="00B26B18">
        <w:t>productivity,</w:t>
      </w:r>
      <w:r>
        <w:t xml:space="preserve"> and I need to create a to-do list so that I can prioritise my work. Apart from this, I will try not to get distracted while performing a task </w:t>
      </w:r>
      <w:r w:rsidR="00B26B18">
        <w:t>and, in this way,</w:t>
      </w:r>
      <w:r>
        <w:t xml:space="preserve"> I can make sure that I am making progress which can in a way help me in my career development plan (</w:t>
      </w:r>
      <w:r>
        <w:rPr>
          <w:color w:val="222222"/>
          <w:highlight w:val="white"/>
        </w:rPr>
        <w:t>Holder et al., 2019)</w:t>
      </w:r>
      <w:r>
        <w:t xml:space="preserve">. </w:t>
      </w:r>
    </w:p>
    <w:p w14:paraId="7FDA6F48" w14:textId="77777777" w:rsidR="0009698D" w:rsidRDefault="004F512A">
      <w:pPr>
        <w:spacing w:line="360" w:lineRule="auto"/>
        <w:jc w:val="both"/>
        <w:rPr>
          <w:b/>
        </w:rPr>
      </w:pPr>
      <w:r>
        <w:rPr>
          <w:b/>
        </w:rPr>
        <w:t>Analysis:</w:t>
      </w:r>
    </w:p>
    <w:p w14:paraId="79EC2526" w14:textId="6C15138C" w:rsidR="0009698D" w:rsidRDefault="004F512A">
      <w:pPr>
        <w:spacing w:line="360" w:lineRule="auto"/>
        <w:jc w:val="both"/>
      </w:pPr>
      <w:r>
        <w:t>From this module, I have learned the importance of employability skills to make progress as a future professional. I need to work on my weaknesses as time management skills and problem-solving skills however on the other hand my strengths are my communication skills and leadership quality. In my opinion, I am a calm person who shows patience while working with other professionals and I believe this is one of my biggest strengths also. Moreover, the need for team-building abilities is also important while working as a professional in a real-world scenario (</w:t>
      </w:r>
      <w:r>
        <w:rPr>
          <w:color w:val="222222"/>
          <w:highlight w:val="white"/>
        </w:rPr>
        <w:t>Sweet et al., 2019)</w:t>
      </w:r>
      <w:r>
        <w:t xml:space="preserve">. Following Belbin's team-building theory which I have learnt in my coursework, I have understood that I can work as a team member as I possess skills such as empathy, flexibility, </w:t>
      </w:r>
      <w:r w:rsidR="00B26B18">
        <w:t>trustworthiness,</w:t>
      </w:r>
      <w:r>
        <w:t xml:space="preserve"> and adaptability. I also understand that as my time management skills are not </w:t>
      </w:r>
      <w:r w:rsidR="00B26B18">
        <w:t>adequate,</w:t>
      </w:r>
      <w:r>
        <w:t xml:space="preserve"> I must work on them and create a timetable to improve this skill. Prioritising my job at hand is also important as it can help me to learn how to manage challenging situations in real-world circumstances in times of time constraints.</w:t>
      </w:r>
    </w:p>
    <w:p w14:paraId="735A16B7" w14:textId="77777777" w:rsidR="0009698D" w:rsidRDefault="004F512A">
      <w:pPr>
        <w:spacing w:line="360" w:lineRule="auto"/>
        <w:jc w:val="both"/>
        <w:rPr>
          <w:b/>
        </w:rPr>
      </w:pPr>
      <w:r>
        <w:rPr>
          <w:b/>
        </w:rPr>
        <w:t>Conclusion:</w:t>
      </w:r>
    </w:p>
    <w:p w14:paraId="62266AAE" w14:textId="0000D068" w:rsidR="0009698D" w:rsidRDefault="004F512A">
      <w:pPr>
        <w:spacing w:line="360" w:lineRule="auto"/>
        <w:jc w:val="both"/>
      </w:pPr>
      <w:r>
        <w:t xml:space="preserve">I have learnt that for personal development or career Development Plan I need to be accurate about my strengths and weaknesses and it is also important for you to understand and work on my weaknesses. Self-reflection on my weakness can help me overcome them and I can handle various situations in the professional world in a better way. In my opinion, I lack problem-solving and time management skills </w:t>
      </w:r>
      <w:r w:rsidR="00B26B18">
        <w:t>and, in the future,</w:t>
      </w:r>
      <w:r>
        <w:t xml:space="preserve"> I will work on it to become a better professional. Self-motivation is also important to perform various tasks and I will also rely on my strength such as my effective communication skills through which I can understand the point of view of others effectively (</w:t>
      </w:r>
      <w:r>
        <w:rPr>
          <w:color w:val="222222"/>
          <w:highlight w:val="white"/>
        </w:rPr>
        <w:t>Liu et al., 2021)</w:t>
      </w:r>
      <w:r>
        <w:t xml:space="preserve">. </w:t>
      </w:r>
    </w:p>
    <w:p w14:paraId="76D78D51" w14:textId="77777777" w:rsidR="0009698D" w:rsidRDefault="004F512A">
      <w:pPr>
        <w:spacing w:line="360" w:lineRule="auto"/>
        <w:jc w:val="both"/>
        <w:rPr>
          <w:b/>
        </w:rPr>
      </w:pPr>
      <w:r>
        <w:rPr>
          <w:b/>
        </w:rPr>
        <w:t>Action Plan:</w:t>
      </w:r>
    </w:p>
    <w:tbl>
      <w:tblPr>
        <w:tblStyle w:val="a"/>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679"/>
        <w:gridCol w:w="2376"/>
        <w:gridCol w:w="2138"/>
        <w:gridCol w:w="1839"/>
        <w:gridCol w:w="977"/>
      </w:tblGrid>
      <w:tr w:rsidR="000751C7" w14:paraId="28D95DA8" w14:textId="77777777" w:rsidTr="00210023">
        <w:tc>
          <w:tcPr>
            <w:tcW w:w="0" w:type="auto"/>
            <w:shd w:val="clear" w:color="auto" w:fill="auto"/>
            <w:tcMar>
              <w:top w:w="100" w:type="dxa"/>
              <w:left w:w="100" w:type="dxa"/>
              <w:bottom w:w="100" w:type="dxa"/>
              <w:right w:w="100" w:type="dxa"/>
            </w:tcMar>
          </w:tcPr>
          <w:p w14:paraId="46556326" w14:textId="77777777" w:rsidR="0009698D" w:rsidRDefault="004F512A">
            <w:pPr>
              <w:widowControl w:val="0"/>
              <w:pBdr>
                <w:top w:val="nil"/>
                <w:left w:val="nil"/>
                <w:bottom w:val="nil"/>
                <w:right w:val="nil"/>
                <w:between w:val="nil"/>
              </w:pBdr>
              <w:spacing w:line="360" w:lineRule="auto"/>
              <w:jc w:val="both"/>
              <w:rPr>
                <w:b/>
              </w:rPr>
            </w:pPr>
            <w:r>
              <w:rPr>
                <w:b/>
              </w:rPr>
              <w:t>Specific</w:t>
            </w:r>
          </w:p>
        </w:tc>
        <w:tc>
          <w:tcPr>
            <w:tcW w:w="0" w:type="auto"/>
            <w:shd w:val="clear" w:color="auto" w:fill="auto"/>
            <w:tcMar>
              <w:top w:w="100" w:type="dxa"/>
              <w:left w:w="100" w:type="dxa"/>
              <w:bottom w:w="100" w:type="dxa"/>
              <w:right w:w="100" w:type="dxa"/>
            </w:tcMar>
          </w:tcPr>
          <w:p w14:paraId="54C9730F" w14:textId="77777777" w:rsidR="0009698D" w:rsidRDefault="004F512A">
            <w:pPr>
              <w:widowControl w:val="0"/>
              <w:pBdr>
                <w:top w:val="nil"/>
                <w:left w:val="nil"/>
                <w:bottom w:val="nil"/>
                <w:right w:val="nil"/>
                <w:between w:val="nil"/>
              </w:pBdr>
              <w:spacing w:line="360" w:lineRule="auto"/>
              <w:jc w:val="both"/>
              <w:rPr>
                <w:b/>
              </w:rPr>
            </w:pPr>
            <w:r>
              <w:rPr>
                <w:b/>
              </w:rPr>
              <w:t>Measurable</w:t>
            </w:r>
          </w:p>
        </w:tc>
        <w:tc>
          <w:tcPr>
            <w:tcW w:w="0" w:type="auto"/>
            <w:shd w:val="clear" w:color="auto" w:fill="auto"/>
            <w:tcMar>
              <w:top w:w="100" w:type="dxa"/>
              <w:left w:w="100" w:type="dxa"/>
              <w:bottom w:w="100" w:type="dxa"/>
              <w:right w:w="100" w:type="dxa"/>
            </w:tcMar>
          </w:tcPr>
          <w:p w14:paraId="4F4FE083" w14:textId="77777777" w:rsidR="0009698D" w:rsidRDefault="004F512A">
            <w:pPr>
              <w:widowControl w:val="0"/>
              <w:pBdr>
                <w:top w:val="nil"/>
                <w:left w:val="nil"/>
                <w:bottom w:val="nil"/>
                <w:right w:val="nil"/>
                <w:between w:val="nil"/>
              </w:pBdr>
              <w:spacing w:line="360" w:lineRule="auto"/>
              <w:jc w:val="both"/>
              <w:rPr>
                <w:b/>
              </w:rPr>
            </w:pPr>
            <w:r>
              <w:rPr>
                <w:b/>
              </w:rPr>
              <w:t>Achievable</w:t>
            </w:r>
          </w:p>
        </w:tc>
        <w:tc>
          <w:tcPr>
            <w:tcW w:w="0" w:type="auto"/>
            <w:shd w:val="clear" w:color="auto" w:fill="auto"/>
            <w:tcMar>
              <w:top w:w="100" w:type="dxa"/>
              <w:left w:w="100" w:type="dxa"/>
              <w:bottom w:w="100" w:type="dxa"/>
              <w:right w:w="100" w:type="dxa"/>
            </w:tcMar>
          </w:tcPr>
          <w:p w14:paraId="4664E82B" w14:textId="77777777" w:rsidR="0009698D" w:rsidRDefault="004F512A">
            <w:pPr>
              <w:widowControl w:val="0"/>
              <w:pBdr>
                <w:top w:val="nil"/>
                <w:left w:val="nil"/>
                <w:bottom w:val="nil"/>
                <w:right w:val="nil"/>
                <w:between w:val="nil"/>
              </w:pBdr>
              <w:spacing w:line="360" w:lineRule="auto"/>
              <w:jc w:val="both"/>
              <w:rPr>
                <w:b/>
              </w:rPr>
            </w:pPr>
            <w:r>
              <w:rPr>
                <w:b/>
              </w:rPr>
              <w:t>Relevant</w:t>
            </w:r>
          </w:p>
        </w:tc>
        <w:tc>
          <w:tcPr>
            <w:tcW w:w="0" w:type="auto"/>
            <w:shd w:val="clear" w:color="auto" w:fill="auto"/>
            <w:tcMar>
              <w:top w:w="100" w:type="dxa"/>
              <w:left w:w="100" w:type="dxa"/>
              <w:bottom w:w="100" w:type="dxa"/>
              <w:right w:w="100" w:type="dxa"/>
            </w:tcMar>
          </w:tcPr>
          <w:p w14:paraId="282B86A6" w14:textId="77777777" w:rsidR="0009698D" w:rsidRDefault="004F512A">
            <w:pPr>
              <w:widowControl w:val="0"/>
              <w:pBdr>
                <w:top w:val="nil"/>
                <w:left w:val="nil"/>
                <w:bottom w:val="nil"/>
                <w:right w:val="nil"/>
                <w:between w:val="nil"/>
              </w:pBdr>
              <w:spacing w:line="360" w:lineRule="auto"/>
              <w:jc w:val="both"/>
              <w:rPr>
                <w:b/>
              </w:rPr>
            </w:pPr>
            <w:r>
              <w:rPr>
                <w:b/>
              </w:rPr>
              <w:t>Time-bound</w:t>
            </w:r>
          </w:p>
        </w:tc>
      </w:tr>
      <w:tr w:rsidR="000751C7" w14:paraId="158C2E3D" w14:textId="77777777" w:rsidTr="00210023">
        <w:tc>
          <w:tcPr>
            <w:tcW w:w="0" w:type="auto"/>
            <w:shd w:val="clear" w:color="auto" w:fill="auto"/>
            <w:tcMar>
              <w:top w:w="100" w:type="dxa"/>
              <w:left w:w="100" w:type="dxa"/>
              <w:bottom w:w="100" w:type="dxa"/>
              <w:right w:w="100" w:type="dxa"/>
            </w:tcMar>
          </w:tcPr>
          <w:p w14:paraId="35EAB738" w14:textId="77777777" w:rsidR="0009698D" w:rsidRDefault="004F512A">
            <w:pPr>
              <w:widowControl w:val="0"/>
              <w:pBdr>
                <w:top w:val="nil"/>
                <w:left w:val="nil"/>
                <w:bottom w:val="nil"/>
                <w:right w:val="nil"/>
                <w:between w:val="nil"/>
              </w:pBdr>
              <w:spacing w:line="360" w:lineRule="auto"/>
              <w:jc w:val="both"/>
              <w:rPr>
                <w:b/>
              </w:rPr>
            </w:pPr>
            <w:r>
              <w:rPr>
                <w:b/>
              </w:rPr>
              <w:t>Time management skills</w:t>
            </w:r>
          </w:p>
        </w:tc>
        <w:tc>
          <w:tcPr>
            <w:tcW w:w="0" w:type="auto"/>
            <w:shd w:val="clear" w:color="auto" w:fill="auto"/>
            <w:tcMar>
              <w:top w:w="100" w:type="dxa"/>
              <w:left w:w="100" w:type="dxa"/>
              <w:bottom w:w="100" w:type="dxa"/>
              <w:right w:w="100" w:type="dxa"/>
            </w:tcMar>
          </w:tcPr>
          <w:p w14:paraId="0883BA3C" w14:textId="77777777" w:rsidR="0009698D" w:rsidRDefault="004F512A">
            <w:pPr>
              <w:widowControl w:val="0"/>
              <w:pBdr>
                <w:top w:val="nil"/>
                <w:left w:val="nil"/>
                <w:bottom w:val="nil"/>
                <w:right w:val="nil"/>
                <w:between w:val="nil"/>
              </w:pBdr>
              <w:spacing w:line="360" w:lineRule="auto"/>
              <w:jc w:val="both"/>
            </w:pPr>
            <w:r>
              <w:t>Create a to-do list which can help me prioritise my work.</w:t>
            </w:r>
          </w:p>
        </w:tc>
        <w:tc>
          <w:tcPr>
            <w:tcW w:w="0" w:type="auto"/>
            <w:shd w:val="clear" w:color="auto" w:fill="auto"/>
            <w:tcMar>
              <w:top w:w="100" w:type="dxa"/>
              <w:left w:w="100" w:type="dxa"/>
              <w:bottom w:w="100" w:type="dxa"/>
              <w:right w:w="100" w:type="dxa"/>
            </w:tcMar>
          </w:tcPr>
          <w:p w14:paraId="408C4FF0" w14:textId="77777777" w:rsidR="0009698D" w:rsidRDefault="004F512A">
            <w:pPr>
              <w:widowControl w:val="0"/>
              <w:pBdr>
                <w:top w:val="nil"/>
                <w:left w:val="nil"/>
                <w:bottom w:val="nil"/>
                <w:right w:val="nil"/>
                <w:between w:val="nil"/>
              </w:pBdr>
              <w:spacing w:line="360" w:lineRule="auto"/>
              <w:jc w:val="both"/>
            </w:pPr>
            <w:r>
              <w:t>Take support from peers and lecturers to achieve it.</w:t>
            </w:r>
          </w:p>
        </w:tc>
        <w:tc>
          <w:tcPr>
            <w:tcW w:w="0" w:type="auto"/>
            <w:shd w:val="clear" w:color="auto" w:fill="auto"/>
            <w:tcMar>
              <w:top w:w="100" w:type="dxa"/>
              <w:left w:w="100" w:type="dxa"/>
              <w:bottom w:w="100" w:type="dxa"/>
              <w:right w:w="100" w:type="dxa"/>
            </w:tcMar>
          </w:tcPr>
          <w:p w14:paraId="61E3703E" w14:textId="77777777" w:rsidR="0009698D" w:rsidRDefault="004F512A">
            <w:pPr>
              <w:widowControl w:val="0"/>
              <w:pBdr>
                <w:top w:val="nil"/>
                <w:left w:val="nil"/>
                <w:bottom w:val="nil"/>
                <w:right w:val="nil"/>
                <w:between w:val="nil"/>
              </w:pBdr>
              <w:spacing w:line="360" w:lineRule="auto"/>
              <w:jc w:val="both"/>
            </w:pPr>
            <w:r>
              <w:t>I will maintain a journal to update my progress (</w:t>
            </w:r>
            <w:r>
              <w:rPr>
                <w:color w:val="222222"/>
                <w:highlight w:val="white"/>
              </w:rPr>
              <w:t>Ibrahima et al., 2020).</w:t>
            </w:r>
          </w:p>
        </w:tc>
        <w:tc>
          <w:tcPr>
            <w:tcW w:w="0" w:type="auto"/>
            <w:shd w:val="clear" w:color="auto" w:fill="auto"/>
            <w:tcMar>
              <w:top w:w="100" w:type="dxa"/>
              <w:left w:w="100" w:type="dxa"/>
              <w:bottom w:w="100" w:type="dxa"/>
              <w:right w:w="100" w:type="dxa"/>
            </w:tcMar>
          </w:tcPr>
          <w:p w14:paraId="6D55F45B" w14:textId="77777777" w:rsidR="0009698D" w:rsidRDefault="004F512A">
            <w:pPr>
              <w:widowControl w:val="0"/>
              <w:pBdr>
                <w:top w:val="nil"/>
                <w:left w:val="nil"/>
                <w:bottom w:val="nil"/>
                <w:right w:val="nil"/>
                <w:between w:val="nil"/>
              </w:pBdr>
              <w:spacing w:line="360" w:lineRule="auto"/>
              <w:jc w:val="both"/>
            </w:pPr>
            <w:r>
              <w:t xml:space="preserve"> 3 months</w:t>
            </w:r>
          </w:p>
        </w:tc>
      </w:tr>
      <w:tr w:rsidR="000751C7" w14:paraId="4BD566FF" w14:textId="77777777" w:rsidTr="00210023">
        <w:tc>
          <w:tcPr>
            <w:tcW w:w="0" w:type="auto"/>
            <w:shd w:val="clear" w:color="auto" w:fill="auto"/>
            <w:tcMar>
              <w:top w:w="100" w:type="dxa"/>
              <w:left w:w="100" w:type="dxa"/>
              <w:bottom w:w="100" w:type="dxa"/>
              <w:right w:w="100" w:type="dxa"/>
            </w:tcMar>
          </w:tcPr>
          <w:p w14:paraId="3DD69248" w14:textId="77777777" w:rsidR="0009698D" w:rsidRDefault="004F512A">
            <w:pPr>
              <w:widowControl w:val="0"/>
              <w:pBdr>
                <w:top w:val="nil"/>
                <w:left w:val="nil"/>
                <w:bottom w:val="nil"/>
                <w:right w:val="nil"/>
                <w:between w:val="nil"/>
              </w:pBdr>
              <w:spacing w:line="360" w:lineRule="auto"/>
              <w:jc w:val="both"/>
              <w:rPr>
                <w:b/>
              </w:rPr>
            </w:pPr>
            <w:r>
              <w:rPr>
                <w:b/>
              </w:rPr>
              <w:t>Critical thinking skills</w:t>
            </w:r>
          </w:p>
        </w:tc>
        <w:tc>
          <w:tcPr>
            <w:tcW w:w="0" w:type="auto"/>
            <w:shd w:val="clear" w:color="auto" w:fill="auto"/>
            <w:tcMar>
              <w:top w:w="100" w:type="dxa"/>
              <w:left w:w="100" w:type="dxa"/>
              <w:bottom w:w="100" w:type="dxa"/>
              <w:right w:w="100" w:type="dxa"/>
            </w:tcMar>
          </w:tcPr>
          <w:p w14:paraId="6BB6AFDE" w14:textId="77777777" w:rsidR="0009698D" w:rsidRDefault="004F512A">
            <w:pPr>
              <w:widowControl w:val="0"/>
              <w:pBdr>
                <w:top w:val="nil"/>
                <w:left w:val="nil"/>
                <w:bottom w:val="nil"/>
                <w:right w:val="nil"/>
                <w:between w:val="nil"/>
              </w:pBdr>
              <w:spacing w:line="360" w:lineRule="auto"/>
              <w:jc w:val="both"/>
            </w:pPr>
            <w:r>
              <w:t>In order to increase my critical thinking ability, I must identify the problem and different solutions to a problem.</w:t>
            </w:r>
          </w:p>
        </w:tc>
        <w:tc>
          <w:tcPr>
            <w:tcW w:w="0" w:type="auto"/>
            <w:shd w:val="clear" w:color="auto" w:fill="auto"/>
            <w:tcMar>
              <w:top w:w="100" w:type="dxa"/>
              <w:left w:w="100" w:type="dxa"/>
              <w:bottom w:w="100" w:type="dxa"/>
              <w:right w:w="100" w:type="dxa"/>
            </w:tcMar>
          </w:tcPr>
          <w:p w14:paraId="5A85BE13" w14:textId="77777777" w:rsidR="0009698D" w:rsidRDefault="004F512A">
            <w:pPr>
              <w:widowControl w:val="0"/>
              <w:pBdr>
                <w:top w:val="nil"/>
                <w:left w:val="nil"/>
                <w:bottom w:val="nil"/>
                <w:right w:val="nil"/>
                <w:between w:val="nil"/>
              </w:pBdr>
              <w:spacing w:line="360" w:lineRule="auto"/>
              <w:jc w:val="both"/>
            </w:pPr>
            <w:r>
              <w:t>Sharing ideas with my colleagues can help me increase my critical thinking skills.</w:t>
            </w:r>
          </w:p>
        </w:tc>
        <w:tc>
          <w:tcPr>
            <w:tcW w:w="0" w:type="auto"/>
            <w:shd w:val="clear" w:color="auto" w:fill="auto"/>
            <w:tcMar>
              <w:top w:w="100" w:type="dxa"/>
              <w:left w:w="100" w:type="dxa"/>
              <w:bottom w:w="100" w:type="dxa"/>
              <w:right w:w="100" w:type="dxa"/>
            </w:tcMar>
          </w:tcPr>
          <w:p w14:paraId="57D9C46E" w14:textId="77777777" w:rsidR="0009698D" w:rsidRDefault="004F512A">
            <w:pPr>
              <w:widowControl w:val="0"/>
              <w:pBdr>
                <w:top w:val="nil"/>
                <w:left w:val="nil"/>
                <w:bottom w:val="nil"/>
                <w:right w:val="nil"/>
                <w:between w:val="nil"/>
              </w:pBdr>
              <w:spacing w:line="360" w:lineRule="auto"/>
              <w:jc w:val="both"/>
            </w:pPr>
            <w:r>
              <w:t>I can take support from my lecturers, my friends and my family.</w:t>
            </w:r>
          </w:p>
        </w:tc>
        <w:tc>
          <w:tcPr>
            <w:tcW w:w="0" w:type="auto"/>
            <w:shd w:val="clear" w:color="auto" w:fill="auto"/>
            <w:tcMar>
              <w:top w:w="100" w:type="dxa"/>
              <w:left w:w="100" w:type="dxa"/>
              <w:bottom w:w="100" w:type="dxa"/>
              <w:right w:w="100" w:type="dxa"/>
            </w:tcMar>
          </w:tcPr>
          <w:p w14:paraId="58518E85" w14:textId="77777777" w:rsidR="0009698D" w:rsidRDefault="004F512A">
            <w:pPr>
              <w:widowControl w:val="0"/>
              <w:pBdr>
                <w:top w:val="nil"/>
                <w:left w:val="nil"/>
                <w:bottom w:val="nil"/>
                <w:right w:val="nil"/>
                <w:between w:val="nil"/>
              </w:pBdr>
              <w:spacing w:line="360" w:lineRule="auto"/>
              <w:jc w:val="both"/>
            </w:pPr>
            <w:r>
              <w:t>3 months</w:t>
            </w:r>
          </w:p>
        </w:tc>
      </w:tr>
      <w:tr w:rsidR="000751C7" w14:paraId="7682635E" w14:textId="77777777" w:rsidTr="00210023">
        <w:tc>
          <w:tcPr>
            <w:tcW w:w="0" w:type="auto"/>
            <w:shd w:val="clear" w:color="auto" w:fill="auto"/>
            <w:tcMar>
              <w:top w:w="100" w:type="dxa"/>
              <w:left w:w="100" w:type="dxa"/>
              <w:bottom w:w="100" w:type="dxa"/>
              <w:right w:w="100" w:type="dxa"/>
            </w:tcMar>
          </w:tcPr>
          <w:p w14:paraId="54DD26F1" w14:textId="77777777" w:rsidR="0009698D" w:rsidRDefault="004F512A">
            <w:pPr>
              <w:widowControl w:val="0"/>
              <w:pBdr>
                <w:top w:val="nil"/>
                <w:left w:val="nil"/>
                <w:bottom w:val="nil"/>
                <w:right w:val="nil"/>
                <w:between w:val="nil"/>
              </w:pBdr>
              <w:spacing w:line="360" w:lineRule="auto"/>
              <w:jc w:val="both"/>
              <w:rPr>
                <w:b/>
              </w:rPr>
            </w:pPr>
            <w:r>
              <w:rPr>
                <w:b/>
              </w:rPr>
              <w:t>Technical skills</w:t>
            </w:r>
          </w:p>
        </w:tc>
        <w:tc>
          <w:tcPr>
            <w:tcW w:w="0" w:type="auto"/>
            <w:shd w:val="clear" w:color="auto" w:fill="auto"/>
            <w:tcMar>
              <w:top w:w="100" w:type="dxa"/>
              <w:left w:w="100" w:type="dxa"/>
              <w:bottom w:w="100" w:type="dxa"/>
              <w:right w:w="100" w:type="dxa"/>
            </w:tcMar>
          </w:tcPr>
          <w:p w14:paraId="432BD161" w14:textId="77777777" w:rsidR="0009698D" w:rsidRDefault="004F512A">
            <w:pPr>
              <w:widowControl w:val="0"/>
              <w:pBdr>
                <w:top w:val="nil"/>
                <w:left w:val="nil"/>
                <w:bottom w:val="nil"/>
                <w:right w:val="nil"/>
                <w:between w:val="nil"/>
              </w:pBdr>
              <w:spacing w:line="360" w:lineRule="auto"/>
              <w:jc w:val="both"/>
            </w:pPr>
            <w:r>
              <w:t>In order to improve my technical skills, I will improve my knowledge of computers.</w:t>
            </w:r>
          </w:p>
        </w:tc>
        <w:tc>
          <w:tcPr>
            <w:tcW w:w="0" w:type="auto"/>
            <w:shd w:val="clear" w:color="auto" w:fill="auto"/>
            <w:tcMar>
              <w:top w:w="100" w:type="dxa"/>
              <w:left w:w="100" w:type="dxa"/>
              <w:bottom w:w="100" w:type="dxa"/>
              <w:right w:w="100" w:type="dxa"/>
            </w:tcMar>
          </w:tcPr>
          <w:p w14:paraId="030C4A50" w14:textId="77777777" w:rsidR="0009698D" w:rsidRDefault="004F512A">
            <w:pPr>
              <w:widowControl w:val="0"/>
              <w:pBdr>
                <w:top w:val="nil"/>
                <w:left w:val="nil"/>
                <w:bottom w:val="nil"/>
                <w:right w:val="nil"/>
                <w:between w:val="nil"/>
              </w:pBdr>
              <w:spacing w:line="360" w:lineRule="auto"/>
              <w:jc w:val="both"/>
            </w:pPr>
            <w:r>
              <w:t>Basic skills as well as other skills that are required as a professional must be increased.</w:t>
            </w:r>
          </w:p>
        </w:tc>
        <w:tc>
          <w:tcPr>
            <w:tcW w:w="0" w:type="auto"/>
            <w:shd w:val="clear" w:color="auto" w:fill="auto"/>
            <w:tcMar>
              <w:top w:w="100" w:type="dxa"/>
              <w:left w:w="100" w:type="dxa"/>
              <w:bottom w:w="100" w:type="dxa"/>
              <w:right w:w="100" w:type="dxa"/>
            </w:tcMar>
          </w:tcPr>
          <w:p w14:paraId="098B8AE6" w14:textId="77777777" w:rsidR="0009698D" w:rsidRDefault="004F512A">
            <w:pPr>
              <w:widowControl w:val="0"/>
              <w:pBdr>
                <w:top w:val="nil"/>
                <w:left w:val="nil"/>
                <w:bottom w:val="nil"/>
                <w:right w:val="nil"/>
                <w:between w:val="nil"/>
              </w:pBdr>
              <w:spacing w:line="360" w:lineRule="auto"/>
              <w:jc w:val="both"/>
            </w:pPr>
            <w:r>
              <w:t>An online guide, as well as University support, is needed to improve my skills.</w:t>
            </w:r>
          </w:p>
        </w:tc>
        <w:tc>
          <w:tcPr>
            <w:tcW w:w="0" w:type="auto"/>
            <w:shd w:val="clear" w:color="auto" w:fill="auto"/>
            <w:tcMar>
              <w:top w:w="100" w:type="dxa"/>
              <w:left w:w="100" w:type="dxa"/>
              <w:bottom w:w="100" w:type="dxa"/>
              <w:right w:w="100" w:type="dxa"/>
            </w:tcMar>
          </w:tcPr>
          <w:p w14:paraId="495C56FF" w14:textId="77777777" w:rsidR="0009698D" w:rsidRDefault="004F512A">
            <w:pPr>
              <w:widowControl w:val="0"/>
              <w:pBdr>
                <w:top w:val="nil"/>
                <w:left w:val="nil"/>
                <w:bottom w:val="nil"/>
                <w:right w:val="nil"/>
                <w:between w:val="nil"/>
              </w:pBdr>
              <w:spacing w:line="360" w:lineRule="auto"/>
              <w:jc w:val="both"/>
            </w:pPr>
            <w:r>
              <w:t xml:space="preserve">2 months </w:t>
            </w:r>
          </w:p>
        </w:tc>
      </w:tr>
    </w:tbl>
    <w:p w14:paraId="032B0FE7" w14:textId="77777777" w:rsidR="0009698D" w:rsidRDefault="0009698D">
      <w:pPr>
        <w:spacing w:line="360" w:lineRule="auto"/>
        <w:jc w:val="both"/>
        <w:rPr>
          <w:b/>
        </w:rPr>
      </w:pPr>
    </w:p>
    <w:p w14:paraId="260DC30C" w14:textId="77777777" w:rsidR="0009698D" w:rsidRDefault="004F512A" w:rsidP="007B15A5">
      <w:pPr>
        <w:pStyle w:val="Heading2"/>
      </w:pPr>
      <w:bookmarkStart w:id="4" w:name="_Toc113186088"/>
      <w:r>
        <w:t>Recruitment and selection</w:t>
      </w:r>
      <w:bookmarkEnd w:id="4"/>
    </w:p>
    <w:p w14:paraId="79006AB1" w14:textId="52DA456E" w:rsidR="0009698D" w:rsidRDefault="004F512A">
      <w:pPr>
        <w:spacing w:line="360" w:lineRule="auto"/>
        <w:jc w:val="both"/>
      </w:pPr>
      <w:r>
        <w:t xml:space="preserve">I participated in a role-play activity organised by my module leader a group activity performed by my group made and me. As I did not know my group mate before this activity, at first we introduced ourselves to each other. After getting acquainted with each other we shared our ideas about our plans and how we can form different questions according to our application form which was submitted prior to the activity. I chose HRM as my career path and I need my group made aware of this and ask him to form interview questions according to my chosen career path. On the other hand, my group mate chose his career path as a marketing </w:t>
      </w:r>
      <w:r w:rsidR="00B26B18">
        <w:t>manager,</w:t>
      </w:r>
      <w:r>
        <w:t xml:space="preserve"> and he asked me to form questions according to it. We decided to discuss the questions and possible answers after the class were over and both of us found that we are like-minded people first we decided to discuss our own strengths and weaknesses so that we can perform better in the class (</w:t>
      </w:r>
      <w:r>
        <w:rPr>
          <w:color w:val="222222"/>
          <w:highlight w:val="white"/>
        </w:rPr>
        <w:t>Gibbs, 2022)</w:t>
      </w:r>
      <w:r>
        <w:t>.</w:t>
      </w:r>
    </w:p>
    <w:p w14:paraId="2009F626" w14:textId="54414D2B" w:rsidR="0009698D" w:rsidRDefault="004F512A">
      <w:pPr>
        <w:spacing w:line="360" w:lineRule="auto"/>
        <w:jc w:val="both"/>
      </w:pPr>
      <w:r>
        <w:t xml:space="preserve">Initially, we decided to work individually and form a questionnaire with five questions each. We also decided to consult with each other prior to our group activity about the possible answers. We researched each other's chosen career paths individually and created 5 questions. On the day before the role-play, we met and decided that some of the questions were not up to the </w:t>
      </w:r>
      <w:r w:rsidR="00B26B18">
        <w:t>mark,</w:t>
      </w:r>
      <w:r>
        <w:t xml:space="preserve"> and we decided to change them accordingly. I was frustrated to know that we have to change some questions just before the deadline and this also made me sceptical that we cannot finish our task within the given deadline. We worked together all night and finished it just before the class started (</w:t>
      </w:r>
      <w:r>
        <w:rPr>
          <w:color w:val="222222"/>
          <w:highlight w:val="white"/>
        </w:rPr>
        <w:t>Gibbs et al., 2019)</w:t>
      </w:r>
      <w:r>
        <w:t xml:space="preserve">. At last, we were satisfied with the end </w:t>
      </w:r>
      <w:r w:rsidR="00B26B18">
        <w:t>result,</w:t>
      </w:r>
      <w:r>
        <w:t xml:space="preserve"> and we presented our act in front of the Lecturer and our classmates. Even though we had to cancel our plans and felt guilty, we worked together </w:t>
      </w:r>
      <w:r w:rsidR="00B26B18">
        <w:t>collaboratively,</w:t>
      </w:r>
      <w:r>
        <w:t xml:space="preserve"> and it helped us to finish the activity satisfactorily.</w:t>
      </w:r>
    </w:p>
    <w:p w14:paraId="3934CE5F" w14:textId="7218AE37" w:rsidR="0009698D" w:rsidRDefault="004F512A">
      <w:pPr>
        <w:spacing w:line="360" w:lineRule="auto"/>
        <w:jc w:val="both"/>
      </w:pPr>
      <w:r>
        <w:t xml:space="preserve">We discussed our strengths and weaknesses initially when we first met each other </w:t>
      </w:r>
      <w:r w:rsidR="00B26B18">
        <w:t>and, in my opinion,</w:t>
      </w:r>
      <w:r>
        <w:t xml:space="preserve"> it worked effectively and we produced good quality work within the given deadline. We motivated each other to perform better and work hard all night to finish the work and redo some of the portions that in our opinion were unsatisfactory (</w:t>
      </w:r>
      <w:r>
        <w:rPr>
          <w:color w:val="222222"/>
          <w:highlight w:val="white"/>
        </w:rPr>
        <w:t>Liu et al., 2019)</w:t>
      </w:r>
      <w:r>
        <w:t>. We follow a positive group work ethic and contributed equally and we also understood that as it is group work we need to always perform together to produce the best quality work. Individual work cannot produce the same effect as group work and if we did not perform collaboratively our role play would not have been good as per our standards. We divided our work according to our strengths and weaknesses and we focused on our chosen career path while making the questions. It helped us understand the importance of various employability skills such as confidence, communication skills and time management skills effectively (</w:t>
      </w:r>
      <w:r>
        <w:rPr>
          <w:color w:val="222222"/>
          <w:highlight w:val="white"/>
        </w:rPr>
        <w:t>Dressler et al., 2018)</w:t>
      </w:r>
      <w:r>
        <w:t>. In a similar situation in the future, I will work collaboratively with my group mates and positively follow Belbin's team roles framework to perform as a team.</w:t>
      </w:r>
    </w:p>
    <w:p w14:paraId="39DDDFB0" w14:textId="77777777" w:rsidR="0009698D" w:rsidRDefault="004F512A" w:rsidP="007B15A5">
      <w:pPr>
        <w:pStyle w:val="Heading2"/>
      </w:pPr>
      <w:r>
        <w:t xml:space="preserve"> </w:t>
      </w:r>
      <w:bookmarkStart w:id="5" w:name="_Toc113186089"/>
      <w:r>
        <w:t>Conclusion</w:t>
      </w:r>
      <w:bookmarkEnd w:id="5"/>
    </w:p>
    <w:p w14:paraId="0FDB403A" w14:textId="77777777" w:rsidR="0009698D" w:rsidRDefault="004F512A">
      <w:pPr>
        <w:spacing w:line="360" w:lineRule="auto"/>
        <w:jc w:val="both"/>
        <w:rPr>
          <w:b/>
        </w:rPr>
      </w:pPr>
      <w:r>
        <w:t xml:space="preserve">It is crucial for a business management student to discuss several factors of professional growth. appropriate talent and proper motivation in a certain job can help an individual to explore various alternatives in career growth and proper career development. Understanding real-world scenarios and learning skills like negotiation, argument, teamwork as well as collaborative working are important and help a future professional to achieve success on a long-term basis. In this part of the report, the discussion was about a professional development plan for future growth with the help of Gibbs reflective cycle. In this section of the report, the discussion was about how an individual can understand the importance of various employability skills such as effective communication skills, leadership quality technical skills and time management skills. Self-reflection allows an individual to understand his or her strengths and weaknesses and it also allows them or to perform better as a future professional. </w:t>
      </w:r>
      <w:r>
        <w:br w:type="page"/>
      </w:r>
    </w:p>
    <w:p w14:paraId="693BAA03" w14:textId="77777777" w:rsidR="0009698D" w:rsidRDefault="004F512A" w:rsidP="007B15A5">
      <w:pPr>
        <w:pStyle w:val="Heading1"/>
      </w:pPr>
      <w:bookmarkStart w:id="6" w:name="_Toc113186090"/>
      <w:r>
        <w:t>Reference list</w:t>
      </w:r>
      <w:bookmarkEnd w:id="6"/>
    </w:p>
    <w:p w14:paraId="30F63717" w14:textId="77777777" w:rsidR="00210023" w:rsidRDefault="004F512A" w:rsidP="00210023">
      <w:pPr>
        <w:spacing w:before="240" w:line="360" w:lineRule="auto"/>
        <w:jc w:val="both"/>
        <w:rPr>
          <w:color w:val="222222"/>
          <w:highlight w:val="white"/>
        </w:rPr>
      </w:pPr>
      <w:r>
        <w:rPr>
          <w:color w:val="222222"/>
          <w:highlight w:val="white"/>
        </w:rPr>
        <w:t xml:space="preserve">Adeani, I.S., Febriani, R.B. and Syafryadin,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70AC4CD0" w14:textId="77777777" w:rsidR="00210023" w:rsidRPr="00210023" w:rsidRDefault="004F512A" w:rsidP="00210023">
      <w:pPr>
        <w:spacing w:before="240" w:line="360" w:lineRule="auto"/>
        <w:jc w:val="both"/>
        <w:rPr>
          <w:b/>
        </w:rPr>
      </w:pPr>
      <w:r>
        <w:rPr>
          <w:color w:val="222222"/>
          <w:highlight w:val="white"/>
        </w:rPr>
        <w:t xml:space="preserve">Dressler, R., Becker, S., Kawalilak, C. and Arthur, N., (2018). The cross-cultural reflective model for post-sojourn debriefing. </w:t>
      </w:r>
      <w:r>
        <w:rPr>
          <w:i/>
          <w:color w:val="222222"/>
          <w:highlight w:val="white"/>
        </w:rPr>
        <w:t>Reflective Practice</w:t>
      </w:r>
      <w:r>
        <w:rPr>
          <w:color w:val="222222"/>
          <w:highlight w:val="white"/>
        </w:rPr>
        <w:t xml:space="preserve">, </w:t>
      </w:r>
      <w:r>
        <w:rPr>
          <w:i/>
          <w:color w:val="222222"/>
          <w:highlight w:val="white"/>
        </w:rPr>
        <w:t>19</w:t>
      </w:r>
      <w:r>
        <w:rPr>
          <w:color w:val="222222"/>
          <w:highlight w:val="white"/>
        </w:rPr>
        <w:t xml:space="preserve">(4), pp.490-504.Gibbs, L., (2022). Leadership emergence and development: Organizations shaping leading in early childhood education. </w:t>
      </w:r>
      <w:r>
        <w:rPr>
          <w:i/>
          <w:color w:val="222222"/>
          <w:highlight w:val="white"/>
        </w:rPr>
        <w:t>Educational Management Administration &amp; Leadership</w:t>
      </w:r>
      <w:r>
        <w:rPr>
          <w:color w:val="222222"/>
          <w:highlight w:val="white"/>
        </w:rPr>
        <w:t xml:space="preserve">, </w:t>
      </w:r>
      <w:r>
        <w:rPr>
          <w:i/>
          <w:color w:val="222222"/>
          <w:highlight w:val="white"/>
        </w:rPr>
        <w:t>50</w:t>
      </w:r>
      <w:r>
        <w:rPr>
          <w:color w:val="222222"/>
          <w:highlight w:val="white"/>
        </w:rPr>
        <w:t>(4), pp.672-693.</w:t>
      </w:r>
    </w:p>
    <w:p w14:paraId="1D0BB124" w14:textId="77777777" w:rsidR="00210023" w:rsidRDefault="004F512A" w:rsidP="00210023">
      <w:pPr>
        <w:spacing w:before="240" w:line="360" w:lineRule="auto"/>
        <w:jc w:val="both"/>
        <w:rPr>
          <w:color w:val="222222"/>
          <w:highlight w:val="white"/>
        </w:rPr>
      </w:pPr>
      <w:r>
        <w:rPr>
          <w:color w:val="222222"/>
          <w:highlight w:val="white"/>
        </w:rPr>
        <w:t xml:space="preserve">Gyamfi-Bannerman, C., Zupancic, J.A., Sandoval, G., Grobman, W.A., Blackwell, S.C., Tita, A.T., Reddy, U.M., Jain, L., Saade, G.R., Rouse, D.J. and Iams, J.D., (2019). Cost-effectiveness of antenatal corticosteroid therapy vs no therapy in women at risk of late preterm delivery: a secondary analysis of a randomized clinical trial. </w:t>
      </w:r>
      <w:r>
        <w:rPr>
          <w:i/>
          <w:color w:val="222222"/>
          <w:highlight w:val="white"/>
        </w:rPr>
        <w:t>JAMA pediatrics</w:t>
      </w:r>
      <w:r>
        <w:rPr>
          <w:color w:val="222222"/>
          <w:highlight w:val="white"/>
        </w:rPr>
        <w:t xml:space="preserve">, </w:t>
      </w:r>
      <w:r>
        <w:rPr>
          <w:i/>
          <w:color w:val="222222"/>
          <w:highlight w:val="white"/>
        </w:rPr>
        <w:t>173</w:t>
      </w:r>
      <w:r>
        <w:rPr>
          <w:color w:val="222222"/>
          <w:highlight w:val="white"/>
        </w:rPr>
        <w:t>(5), pp.462-468.</w:t>
      </w:r>
    </w:p>
    <w:p w14:paraId="64976301" w14:textId="77777777" w:rsidR="00210023" w:rsidRDefault="004F512A" w:rsidP="00210023">
      <w:pPr>
        <w:spacing w:before="240" w:line="360" w:lineRule="auto"/>
        <w:jc w:val="both"/>
        <w:rPr>
          <w:color w:val="222222"/>
          <w:highlight w:val="white"/>
        </w:rPr>
      </w:pPr>
      <w:r>
        <w:rPr>
          <w:color w:val="222222"/>
          <w:highlight w:val="white"/>
        </w:rPr>
        <w:t xml:space="preserve">Holder, N.A.K.A., Sim, Z.L., Foong, C.C. and Pallath, V., (2019). Developing a Reflection Guiding Tool for underperforming medical students: An action research project. </w:t>
      </w:r>
      <w:r>
        <w:rPr>
          <w:i/>
          <w:color w:val="222222"/>
          <w:highlight w:val="white"/>
        </w:rPr>
        <w:t>Tuning Journal for Higher Education</w:t>
      </w:r>
      <w:r>
        <w:rPr>
          <w:color w:val="222222"/>
          <w:highlight w:val="white"/>
        </w:rPr>
        <w:t xml:space="preserve">, </w:t>
      </w:r>
      <w:r>
        <w:rPr>
          <w:i/>
          <w:color w:val="222222"/>
          <w:highlight w:val="white"/>
        </w:rPr>
        <w:t>7</w:t>
      </w:r>
      <w:r>
        <w:rPr>
          <w:color w:val="222222"/>
          <w:highlight w:val="white"/>
        </w:rPr>
        <w:t>(1), pp.115-163.</w:t>
      </w:r>
    </w:p>
    <w:p w14:paraId="1EBE0EA8" w14:textId="77777777" w:rsidR="00210023" w:rsidRDefault="004F512A" w:rsidP="00210023">
      <w:pPr>
        <w:spacing w:before="240" w:line="360" w:lineRule="auto"/>
        <w:jc w:val="both"/>
        <w:rPr>
          <w:color w:val="222222"/>
          <w:highlight w:val="white"/>
        </w:rPr>
      </w:pPr>
      <w:r>
        <w:rPr>
          <w:color w:val="222222"/>
          <w:highlight w:val="white"/>
        </w:rPr>
        <w:t xml:space="preserve">Ibrahima, M.K., Khalfb, A.A. and Khalilc, Z.M., (2020). The Effectiveness of the Use of the Gibbs Meditative Model in Academic Achievement and the Development of Visual Thinking in Fourth Students in Biology. </w:t>
      </w:r>
      <w:r>
        <w:rPr>
          <w:i/>
          <w:color w:val="222222"/>
          <w:highlight w:val="white"/>
        </w:rPr>
        <w:t>International Journal of Innovation, Creativity and Change</w:t>
      </w:r>
      <w:r>
        <w:rPr>
          <w:color w:val="222222"/>
          <w:highlight w:val="white"/>
        </w:rPr>
        <w:t xml:space="preserve">, </w:t>
      </w:r>
      <w:r>
        <w:rPr>
          <w:i/>
          <w:color w:val="222222"/>
          <w:highlight w:val="white"/>
        </w:rPr>
        <w:t>13</w:t>
      </w:r>
      <w:r>
        <w:rPr>
          <w:color w:val="222222"/>
          <w:highlight w:val="white"/>
        </w:rPr>
        <w:t>(5), pp.1464-1480.</w:t>
      </w:r>
    </w:p>
    <w:p w14:paraId="7C450F15" w14:textId="77777777" w:rsidR="00210023" w:rsidRDefault="004F512A" w:rsidP="00210023">
      <w:pPr>
        <w:spacing w:before="240" w:line="360" w:lineRule="auto"/>
        <w:jc w:val="both"/>
        <w:rPr>
          <w:color w:val="222222"/>
          <w:highlight w:val="white"/>
        </w:rPr>
      </w:pPr>
      <w:r>
        <w:rPr>
          <w:color w:val="222222"/>
          <w:highlight w:val="white"/>
        </w:rPr>
        <w:t xml:space="preserve">Liu, M., Kitto, K. and Shum, S.B., (2021). Combining factor analysis with writing analytics for the formative assessment of written reflection. </w:t>
      </w:r>
      <w:r>
        <w:rPr>
          <w:i/>
          <w:color w:val="222222"/>
          <w:highlight w:val="white"/>
        </w:rPr>
        <w:t>Computers in Human Behavior</w:t>
      </w:r>
      <w:r>
        <w:rPr>
          <w:color w:val="222222"/>
          <w:highlight w:val="white"/>
        </w:rPr>
        <w:t xml:space="preserve">, </w:t>
      </w:r>
      <w:r>
        <w:rPr>
          <w:i/>
          <w:color w:val="222222"/>
          <w:highlight w:val="white"/>
        </w:rPr>
        <w:t>120</w:t>
      </w:r>
      <w:r>
        <w:rPr>
          <w:color w:val="222222"/>
          <w:highlight w:val="white"/>
        </w:rPr>
        <w:t>, p.106733.</w:t>
      </w:r>
    </w:p>
    <w:p w14:paraId="0060807C" w14:textId="77777777" w:rsidR="00210023" w:rsidRDefault="004F512A" w:rsidP="00210023">
      <w:pPr>
        <w:spacing w:before="240" w:line="360" w:lineRule="auto"/>
        <w:jc w:val="both"/>
        <w:rPr>
          <w:color w:val="222222"/>
          <w:highlight w:val="white"/>
        </w:rPr>
      </w:pPr>
      <w:r>
        <w:rPr>
          <w:color w:val="222222"/>
          <w:highlight w:val="white"/>
        </w:rPr>
        <w:t xml:space="preserve">Liu, M., Shum, S.B., Mantzourani, E. and Lucas, C., (2019), June. Evaluating machine learning approaches to classify pharmacy students’ reflective statements. In </w:t>
      </w:r>
      <w:r>
        <w:rPr>
          <w:i/>
          <w:color w:val="222222"/>
          <w:highlight w:val="white"/>
        </w:rPr>
        <w:t>International Conference on Artificial Intelligence in Education</w:t>
      </w:r>
      <w:r>
        <w:rPr>
          <w:color w:val="222222"/>
          <w:highlight w:val="white"/>
        </w:rPr>
        <w:t xml:space="preserve"> (pp. 220-230). Springer, Cham.</w:t>
      </w:r>
    </w:p>
    <w:p w14:paraId="112DBF3C" w14:textId="77777777" w:rsidR="00210023" w:rsidRDefault="004F512A" w:rsidP="00210023">
      <w:pPr>
        <w:spacing w:before="240" w:line="360" w:lineRule="auto"/>
        <w:jc w:val="both"/>
        <w:rPr>
          <w:color w:val="222222"/>
          <w:highlight w:val="white"/>
        </w:rPr>
      </w:pPr>
      <w:r>
        <w:rPr>
          <w:color w:val="222222"/>
          <w:highlight w:val="white"/>
        </w:rPr>
        <w:t xml:space="preserve">Markkanen, P., Välimäki, M., Anttila, M. and Kuuskorpi, M., (2020). A reflective cycle: Understanding challenging situations in a school setting. </w:t>
      </w:r>
      <w:r>
        <w:rPr>
          <w:i/>
          <w:color w:val="222222"/>
          <w:highlight w:val="white"/>
        </w:rPr>
        <w:t>Educational Research</w:t>
      </w:r>
      <w:r>
        <w:rPr>
          <w:color w:val="222222"/>
          <w:highlight w:val="white"/>
        </w:rPr>
        <w:t xml:space="preserve">, </w:t>
      </w:r>
      <w:r>
        <w:rPr>
          <w:i/>
          <w:color w:val="222222"/>
          <w:highlight w:val="white"/>
        </w:rPr>
        <w:t>62</w:t>
      </w:r>
      <w:r>
        <w:rPr>
          <w:color w:val="222222"/>
          <w:highlight w:val="white"/>
        </w:rPr>
        <w:t>(1), pp.46-62.</w:t>
      </w:r>
    </w:p>
    <w:p w14:paraId="230E1E64" w14:textId="77777777" w:rsidR="00210023" w:rsidRDefault="004F512A" w:rsidP="00210023">
      <w:pPr>
        <w:spacing w:before="240" w:line="360" w:lineRule="auto"/>
        <w:jc w:val="both"/>
        <w:rPr>
          <w:color w:val="222222"/>
          <w:highlight w:val="white"/>
        </w:rPr>
      </w:pPr>
      <w:r>
        <w:rPr>
          <w:color w:val="222222"/>
          <w:highlight w:val="white"/>
        </w:rPr>
        <w:t xml:space="preserve">Pieper, M., Roelle, J., vom Hofe, R., Salle, A. and Berthold, K., (2021). Feedback in reflective journals fosters reflection skills of student teachers. </w:t>
      </w:r>
      <w:r>
        <w:rPr>
          <w:i/>
          <w:color w:val="222222"/>
          <w:highlight w:val="white"/>
        </w:rPr>
        <w:t>Psychology Learning &amp; Teaching</w:t>
      </w:r>
      <w:r>
        <w:rPr>
          <w:color w:val="222222"/>
          <w:highlight w:val="white"/>
        </w:rPr>
        <w:t xml:space="preserve">, </w:t>
      </w:r>
      <w:r>
        <w:rPr>
          <w:i/>
          <w:color w:val="222222"/>
          <w:highlight w:val="white"/>
        </w:rPr>
        <w:t>20</w:t>
      </w:r>
      <w:r>
        <w:rPr>
          <w:color w:val="222222"/>
          <w:highlight w:val="white"/>
        </w:rPr>
        <w:t>(1), pp.107-127.</w:t>
      </w:r>
    </w:p>
    <w:p w14:paraId="6FB0B002" w14:textId="77777777" w:rsidR="00210023" w:rsidRDefault="004F512A" w:rsidP="00210023">
      <w:pPr>
        <w:spacing w:before="240" w:line="360" w:lineRule="auto"/>
        <w:jc w:val="both"/>
        <w:rPr>
          <w:color w:val="222222"/>
          <w:highlight w:val="white"/>
        </w:rPr>
      </w:pPr>
      <w:r>
        <w:rPr>
          <w:color w:val="222222"/>
          <w:highlight w:val="white"/>
        </w:rPr>
        <w:t xml:space="preserve">Sweet, L., Bass, J., Sidebotham, M., Fenwick, J. and Graham, K., (2019). Developing reflective capacities in midwifery students: Enhancing learning through reflective writing. </w:t>
      </w:r>
      <w:r>
        <w:rPr>
          <w:i/>
          <w:color w:val="222222"/>
          <w:highlight w:val="white"/>
        </w:rPr>
        <w:t>Women and Birth</w:t>
      </w:r>
      <w:r>
        <w:rPr>
          <w:color w:val="222222"/>
          <w:highlight w:val="white"/>
        </w:rPr>
        <w:t xml:space="preserve">, </w:t>
      </w:r>
      <w:r>
        <w:rPr>
          <w:i/>
          <w:color w:val="222222"/>
          <w:highlight w:val="white"/>
        </w:rPr>
        <w:t>32</w:t>
      </w:r>
      <w:r>
        <w:rPr>
          <w:color w:val="222222"/>
          <w:highlight w:val="white"/>
        </w:rPr>
        <w:t>(2), pp.119-126.</w:t>
      </w:r>
    </w:p>
    <w:p w14:paraId="685D2C4B" w14:textId="77777777" w:rsidR="00210023" w:rsidRDefault="004F512A" w:rsidP="00210023">
      <w:pPr>
        <w:spacing w:before="240" w:line="360" w:lineRule="auto"/>
        <w:jc w:val="both"/>
        <w:rPr>
          <w:color w:val="222222"/>
          <w:highlight w:val="white"/>
        </w:rPr>
      </w:pPr>
      <w:r>
        <w:rPr>
          <w:color w:val="222222"/>
          <w:highlight w:val="white"/>
        </w:rPr>
        <w:t xml:space="preserve">Tawanwongsri, W. and Phenwan, T., (2019). Reflective and feedback performances on Thai medical students’ patient history-taking skills. </w:t>
      </w:r>
      <w:r>
        <w:rPr>
          <w:i/>
          <w:color w:val="222222"/>
          <w:highlight w:val="white"/>
        </w:rPr>
        <w:t>BMC medical education</w:t>
      </w:r>
      <w:r>
        <w:rPr>
          <w:color w:val="222222"/>
          <w:highlight w:val="white"/>
        </w:rPr>
        <w:t xml:space="preserve">, </w:t>
      </w:r>
      <w:r>
        <w:rPr>
          <w:i/>
          <w:color w:val="222222"/>
          <w:highlight w:val="white"/>
        </w:rPr>
        <w:t>19</w:t>
      </w:r>
      <w:r>
        <w:rPr>
          <w:color w:val="222222"/>
          <w:highlight w:val="white"/>
        </w:rPr>
        <w:t>(1), pp.1-8.</w:t>
      </w:r>
    </w:p>
    <w:p w14:paraId="597924EB" w14:textId="77777777" w:rsidR="00210023" w:rsidRDefault="00210023" w:rsidP="00210023">
      <w:pPr>
        <w:spacing w:before="240" w:line="360" w:lineRule="auto"/>
        <w:jc w:val="both"/>
        <w:rPr>
          <w:color w:val="222222"/>
          <w:highlight w:val="white"/>
        </w:rPr>
      </w:pPr>
    </w:p>
    <w:p w14:paraId="178A25E3" w14:textId="77777777" w:rsidR="00210023" w:rsidRDefault="004F512A" w:rsidP="00210023">
      <w:pPr>
        <w:rPr>
          <w:color w:val="222222"/>
          <w:highlight w:val="white"/>
        </w:rPr>
      </w:pPr>
      <w:r>
        <w:rPr>
          <w:color w:val="222222"/>
          <w:highlight w:val="white"/>
        </w:rPr>
        <w:br w:type="page"/>
      </w:r>
    </w:p>
    <w:p w14:paraId="29DC3920" w14:textId="77777777" w:rsidR="0009698D" w:rsidRDefault="004F512A" w:rsidP="007B15A5">
      <w:pPr>
        <w:pStyle w:val="Heading1"/>
      </w:pPr>
      <w:bookmarkStart w:id="7" w:name="_Toc113186091"/>
      <w:r>
        <w:t>Appendices</w:t>
      </w:r>
      <w:bookmarkEnd w:id="7"/>
      <w:r>
        <w:t xml:space="preserve"> </w:t>
      </w:r>
    </w:p>
    <w:p w14:paraId="00885B4B" w14:textId="77777777" w:rsidR="00210023" w:rsidRDefault="004F512A" w:rsidP="007B15A5">
      <w:pPr>
        <w:pStyle w:val="Heading2"/>
      </w:pPr>
      <w:bookmarkStart w:id="8" w:name="_Toc113186092"/>
      <w:r>
        <w:t>Appendix 1</w:t>
      </w:r>
      <w:bookmarkEnd w:id="8"/>
    </w:p>
    <w:tbl>
      <w:tblPr>
        <w:tblStyle w:val="a0"/>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490"/>
        <w:gridCol w:w="6519"/>
      </w:tblGrid>
      <w:tr w:rsidR="000751C7" w14:paraId="7A7CFC1A" w14:textId="77777777" w:rsidTr="00210023">
        <w:trPr>
          <w:trHeight w:val="420"/>
        </w:trPr>
        <w:tc>
          <w:tcPr>
            <w:tcW w:w="0" w:type="auto"/>
            <w:gridSpan w:val="2"/>
            <w:shd w:val="clear" w:color="auto" w:fill="auto"/>
            <w:tcMar>
              <w:top w:w="100" w:type="dxa"/>
              <w:left w:w="100" w:type="dxa"/>
              <w:bottom w:w="100" w:type="dxa"/>
              <w:right w:w="100" w:type="dxa"/>
            </w:tcMar>
          </w:tcPr>
          <w:p w14:paraId="0A22F77C" w14:textId="77777777" w:rsidR="0009698D" w:rsidRDefault="004F512A">
            <w:pPr>
              <w:widowControl w:val="0"/>
              <w:pBdr>
                <w:top w:val="nil"/>
                <w:left w:val="nil"/>
                <w:bottom w:val="nil"/>
                <w:right w:val="nil"/>
                <w:between w:val="nil"/>
              </w:pBdr>
              <w:spacing w:line="360" w:lineRule="auto"/>
              <w:jc w:val="center"/>
              <w:rPr>
                <w:b/>
              </w:rPr>
            </w:pPr>
            <w:r>
              <w:rPr>
                <w:b/>
              </w:rPr>
              <w:t>Application form</w:t>
            </w:r>
          </w:p>
        </w:tc>
      </w:tr>
      <w:tr w:rsidR="000751C7" w14:paraId="7928F64E" w14:textId="77777777" w:rsidTr="00210023">
        <w:tc>
          <w:tcPr>
            <w:tcW w:w="0" w:type="auto"/>
            <w:shd w:val="clear" w:color="auto" w:fill="auto"/>
            <w:tcMar>
              <w:top w:w="100" w:type="dxa"/>
              <w:left w:w="100" w:type="dxa"/>
              <w:bottom w:w="100" w:type="dxa"/>
              <w:right w:w="100" w:type="dxa"/>
            </w:tcMar>
          </w:tcPr>
          <w:p w14:paraId="27E075A8" w14:textId="77777777" w:rsidR="0009698D" w:rsidRDefault="004F512A">
            <w:pPr>
              <w:widowControl w:val="0"/>
              <w:pBdr>
                <w:top w:val="nil"/>
                <w:left w:val="nil"/>
                <w:bottom w:val="nil"/>
                <w:right w:val="nil"/>
                <w:between w:val="nil"/>
              </w:pBdr>
              <w:spacing w:line="360" w:lineRule="auto"/>
              <w:jc w:val="both"/>
              <w:rPr>
                <w:b/>
              </w:rPr>
            </w:pPr>
            <w:r>
              <w:rPr>
                <w:b/>
              </w:rPr>
              <w:t>Name:</w:t>
            </w:r>
          </w:p>
          <w:p w14:paraId="690E882B" w14:textId="77777777" w:rsidR="0009698D" w:rsidRDefault="004F512A">
            <w:pPr>
              <w:widowControl w:val="0"/>
              <w:pBdr>
                <w:top w:val="nil"/>
                <w:left w:val="nil"/>
                <w:bottom w:val="nil"/>
                <w:right w:val="nil"/>
                <w:between w:val="nil"/>
              </w:pBdr>
              <w:spacing w:line="360" w:lineRule="auto"/>
              <w:jc w:val="both"/>
              <w:rPr>
                <w:b/>
              </w:rPr>
            </w:pPr>
            <w:r>
              <w:rPr>
                <w:b/>
              </w:rPr>
              <w:t>Date of birth:</w:t>
            </w:r>
          </w:p>
          <w:p w14:paraId="6D8AC72A" w14:textId="77777777" w:rsidR="0009698D" w:rsidRDefault="004F512A">
            <w:pPr>
              <w:widowControl w:val="0"/>
              <w:pBdr>
                <w:top w:val="nil"/>
                <w:left w:val="nil"/>
                <w:bottom w:val="nil"/>
                <w:right w:val="nil"/>
                <w:between w:val="nil"/>
              </w:pBdr>
              <w:spacing w:line="360" w:lineRule="auto"/>
              <w:jc w:val="both"/>
              <w:rPr>
                <w:b/>
              </w:rPr>
            </w:pPr>
            <w:r>
              <w:rPr>
                <w:b/>
              </w:rPr>
              <w:t>Age:</w:t>
            </w:r>
          </w:p>
          <w:p w14:paraId="00078588" w14:textId="77777777" w:rsidR="0009698D" w:rsidRDefault="004F512A">
            <w:pPr>
              <w:widowControl w:val="0"/>
              <w:pBdr>
                <w:top w:val="nil"/>
                <w:left w:val="nil"/>
                <w:bottom w:val="nil"/>
                <w:right w:val="nil"/>
                <w:between w:val="nil"/>
              </w:pBdr>
              <w:spacing w:line="360" w:lineRule="auto"/>
              <w:jc w:val="both"/>
              <w:rPr>
                <w:b/>
              </w:rPr>
            </w:pPr>
            <w:r>
              <w:rPr>
                <w:b/>
              </w:rPr>
              <w:t>Address:</w:t>
            </w:r>
          </w:p>
          <w:p w14:paraId="3B9A5BD8" w14:textId="77777777" w:rsidR="0009698D" w:rsidRDefault="004F512A">
            <w:pPr>
              <w:widowControl w:val="0"/>
              <w:pBdr>
                <w:top w:val="nil"/>
                <w:left w:val="nil"/>
                <w:bottom w:val="nil"/>
                <w:right w:val="nil"/>
                <w:between w:val="nil"/>
              </w:pBdr>
              <w:spacing w:line="360" w:lineRule="auto"/>
              <w:jc w:val="both"/>
              <w:rPr>
                <w:b/>
              </w:rPr>
            </w:pPr>
            <w:r>
              <w:rPr>
                <w:b/>
              </w:rPr>
              <w:t>E-mail ID:</w:t>
            </w:r>
          </w:p>
          <w:p w14:paraId="2BC2321B" w14:textId="77777777" w:rsidR="0009698D" w:rsidRDefault="004F512A">
            <w:pPr>
              <w:widowControl w:val="0"/>
              <w:pBdr>
                <w:top w:val="nil"/>
                <w:left w:val="nil"/>
                <w:bottom w:val="nil"/>
                <w:right w:val="nil"/>
                <w:between w:val="nil"/>
              </w:pBdr>
              <w:spacing w:line="360" w:lineRule="auto"/>
              <w:jc w:val="both"/>
              <w:rPr>
                <w:b/>
              </w:rPr>
            </w:pPr>
            <w:r>
              <w:rPr>
                <w:b/>
              </w:rPr>
              <w:t>Mobile no:</w:t>
            </w:r>
          </w:p>
        </w:tc>
        <w:tc>
          <w:tcPr>
            <w:tcW w:w="0" w:type="auto"/>
            <w:shd w:val="clear" w:color="auto" w:fill="auto"/>
            <w:tcMar>
              <w:top w:w="100" w:type="dxa"/>
              <w:left w:w="100" w:type="dxa"/>
              <w:bottom w:w="100" w:type="dxa"/>
              <w:right w:w="100" w:type="dxa"/>
            </w:tcMar>
          </w:tcPr>
          <w:p w14:paraId="5409059B" w14:textId="77777777" w:rsidR="0009698D" w:rsidRDefault="0009698D">
            <w:pPr>
              <w:widowControl w:val="0"/>
              <w:pBdr>
                <w:top w:val="nil"/>
                <w:left w:val="nil"/>
                <w:bottom w:val="nil"/>
                <w:right w:val="nil"/>
                <w:between w:val="nil"/>
              </w:pBdr>
              <w:spacing w:line="360" w:lineRule="auto"/>
              <w:jc w:val="both"/>
              <w:rPr>
                <w:b/>
              </w:rPr>
            </w:pPr>
          </w:p>
        </w:tc>
      </w:tr>
      <w:tr w:rsidR="000751C7" w14:paraId="3D1A41F7" w14:textId="77777777" w:rsidTr="00210023">
        <w:tc>
          <w:tcPr>
            <w:tcW w:w="0" w:type="auto"/>
            <w:shd w:val="clear" w:color="auto" w:fill="auto"/>
            <w:tcMar>
              <w:top w:w="100" w:type="dxa"/>
              <w:left w:w="100" w:type="dxa"/>
              <w:bottom w:w="100" w:type="dxa"/>
              <w:right w:w="100" w:type="dxa"/>
            </w:tcMar>
          </w:tcPr>
          <w:p w14:paraId="337DF6DD" w14:textId="77777777" w:rsidR="0009698D" w:rsidRDefault="004F512A">
            <w:pPr>
              <w:widowControl w:val="0"/>
              <w:pBdr>
                <w:top w:val="nil"/>
                <w:left w:val="nil"/>
                <w:bottom w:val="nil"/>
                <w:right w:val="nil"/>
                <w:between w:val="nil"/>
              </w:pBdr>
              <w:spacing w:line="360" w:lineRule="auto"/>
              <w:jc w:val="both"/>
              <w:rPr>
                <w:b/>
              </w:rPr>
            </w:pPr>
            <w:r>
              <w:rPr>
                <w:b/>
              </w:rPr>
              <w:t>Previous work experience</w:t>
            </w:r>
          </w:p>
        </w:tc>
        <w:tc>
          <w:tcPr>
            <w:tcW w:w="0" w:type="auto"/>
            <w:shd w:val="clear" w:color="auto" w:fill="auto"/>
            <w:tcMar>
              <w:top w:w="100" w:type="dxa"/>
              <w:left w:w="100" w:type="dxa"/>
              <w:bottom w:w="100" w:type="dxa"/>
              <w:right w:w="100" w:type="dxa"/>
            </w:tcMar>
          </w:tcPr>
          <w:p w14:paraId="02743EC0" w14:textId="77777777" w:rsidR="0009698D" w:rsidRDefault="004F512A">
            <w:pPr>
              <w:widowControl w:val="0"/>
              <w:numPr>
                <w:ilvl w:val="0"/>
                <w:numId w:val="4"/>
              </w:numPr>
              <w:pBdr>
                <w:top w:val="nil"/>
                <w:left w:val="nil"/>
                <w:bottom w:val="nil"/>
                <w:right w:val="nil"/>
                <w:between w:val="nil"/>
              </w:pBdr>
              <w:spacing w:line="360" w:lineRule="auto"/>
              <w:jc w:val="both"/>
            </w:pPr>
            <w:r>
              <w:t>Assistant manager at a local restaurant</w:t>
            </w:r>
          </w:p>
          <w:p w14:paraId="409803A6" w14:textId="77777777" w:rsidR="0009698D" w:rsidRDefault="004F512A">
            <w:pPr>
              <w:widowControl w:val="0"/>
              <w:numPr>
                <w:ilvl w:val="0"/>
                <w:numId w:val="4"/>
              </w:numPr>
              <w:pBdr>
                <w:top w:val="nil"/>
                <w:left w:val="nil"/>
                <w:bottom w:val="nil"/>
                <w:right w:val="nil"/>
                <w:between w:val="nil"/>
              </w:pBdr>
              <w:spacing w:line="360" w:lineRule="auto"/>
              <w:jc w:val="both"/>
            </w:pPr>
            <w:r>
              <w:t>Laundry manager at a commercial laundry</w:t>
            </w:r>
          </w:p>
          <w:p w14:paraId="22D0BE1E" w14:textId="77777777" w:rsidR="0009698D" w:rsidRDefault="004F512A">
            <w:pPr>
              <w:widowControl w:val="0"/>
              <w:numPr>
                <w:ilvl w:val="0"/>
                <w:numId w:val="4"/>
              </w:numPr>
              <w:pBdr>
                <w:top w:val="nil"/>
                <w:left w:val="nil"/>
                <w:bottom w:val="nil"/>
                <w:right w:val="nil"/>
                <w:between w:val="nil"/>
              </w:pBdr>
              <w:spacing w:line="360" w:lineRule="auto"/>
              <w:jc w:val="both"/>
            </w:pPr>
            <w:r>
              <w:t>Cashier at a beauty salon</w:t>
            </w:r>
          </w:p>
        </w:tc>
      </w:tr>
      <w:tr w:rsidR="000751C7" w14:paraId="21036F6E" w14:textId="77777777" w:rsidTr="00210023">
        <w:tc>
          <w:tcPr>
            <w:tcW w:w="0" w:type="auto"/>
            <w:shd w:val="clear" w:color="auto" w:fill="auto"/>
            <w:tcMar>
              <w:top w:w="100" w:type="dxa"/>
              <w:left w:w="100" w:type="dxa"/>
              <w:bottom w:w="100" w:type="dxa"/>
              <w:right w:w="100" w:type="dxa"/>
            </w:tcMar>
          </w:tcPr>
          <w:p w14:paraId="33617BFF" w14:textId="77777777" w:rsidR="0009698D" w:rsidRDefault="004F512A">
            <w:pPr>
              <w:widowControl w:val="0"/>
              <w:pBdr>
                <w:top w:val="nil"/>
                <w:left w:val="nil"/>
                <w:bottom w:val="nil"/>
                <w:right w:val="nil"/>
                <w:between w:val="nil"/>
              </w:pBdr>
              <w:spacing w:line="360" w:lineRule="auto"/>
              <w:jc w:val="both"/>
              <w:rPr>
                <w:b/>
              </w:rPr>
            </w:pPr>
            <w:r>
              <w:rPr>
                <w:b/>
              </w:rPr>
              <w:t>Educational Qualification</w:t>
            </w:r>
          </w:p>
        </w:tc>
        <w:tc>
          <w:tcPr>
            <w:tcW w:w="0" w:type="auto"/>
            <w:shd w:val="clear" w:color="auto" w:fill="auto"/>
            <w:tcMar>
              <w:top w:w="100" w:type="dxa"/>
              <w:left w:w="100" w:type="dxa"/>
              <w:bottom w:w="100" w:type="dxa"/>
              <w:right w:w="100" w:type="dxa"/>
            </w:tcMar>
          </w:tcPr>
          <w:p w14:paraId="3DDEA241" w14:textId="77777777" w:rsidR="0009698D" w:rsidRDefault="004F512A">
            <w:pPr>
              <w:widowControl w:val="0"/>
              <w:numPr>
                <w:ilvl w:val="0"/>
                <w:numId w:val="1"/>
              </w:numPr>
              <w:pBdr>
                <w:top w:val="nil"/>
                <w:left w:val="nil"/>
                <w:bottom w:val="nil"/>
                <w:right w:val="nil"/>
                <w:between w:val="nil"/>
              </w:pBdr>
              <w:spacing w:line="360" w:lineRule="auto"/>
              <w:jc w:val="both"/>
            </w:pPr>
            <w:r>
              <w:t>Pursuing a business management degree specialisation in Human resource management</w:t>
            </w:r>
          </w:p>
        </w:tc>
      </w:tr>
      <w:tr w:rsidR="000751C7" w14:paraId="176B1868" w14:textId="77777777" w:rsidTr="00210023">
        <w:tc>
          <w:tcPr>
            <w:tcW w:w="0" w:type="auto"/>
            <w:shd w:val="clear" w:color="auto" w:fill="auto"/>
            <w:tcMar>
              <w:top w:w="100" w:type="dxa"/>
              <w:left w:w="100" w:type="dxa"/>
              <w:bottom w:w="100" w:type="dxa"/>
              <w:right w:w="100" w:type="dxa"/>
            </w:tcMar>
          </w:tcPr>
          <w:p w14:paraId="1BD6A44F" w14:textId="77777777" w:rsidR="0009698D" w:rsidRDefault="004F512A">
            <w:pPr>
              <w:widowControl w:val="0"/>
              <w:pBdr>
                <w:top w:val="nil"/>
                <w:left w:val="nil"/>
                <w:bottom w:val="nil"/>
                <w:right w:val="nil"/>
                <w:between w:val="nil"/>
              </w:pBdr>
              <w:spacing w:line="360" w:lineRule="auto"/>
              <w:jc w:val="both"/>
              <w:rPr>
                <w:b/>
              </w:rPr>
            </w:pPr>
            <w:r>
              <w:rPr>
                <w:b/>
              </w:rPr>
              <w:t>Strengths and qualifications</w:t>
            </w:r>
          </w:p>
        </w:tc>
        <w:tc>
          <w:tcPr>
            <w:tcW w:w="0" w:type="auto"/>
            <w:shd w:val="clear" w:color="auto" w:fill="auto"/>
            <w:tcMar>
              <w:top w:w="100" w:type="dxa"/>
              <w:left w:w="100" w:type="dxa"/>
              <w:bottom w:w="100" w:type="dxa"/>
              <w:right w:w="100" w:type="dxa"/>
            </w:tcMar>
          </w:tcPr>
          <w:p w14:paraId="146A19E8" w14:textId="77777777" w:rsidR="0009698D" w:rsidRDefault="004F512A">
            <w:pPr>
              <w:widowControl w:val="0"/>
              <w:numPr>
                <w:ilvl w:val="0"/>
                <w:numId w:val="2"/>
              </w:numPr>
              <w:pBdr>
                <w:top w:val="nil"/>
                <w:left w:val="nil"/>
                <w:bottom w:val="nil"/>
                <w:right w:val="nil"/>
                <w:between w:val="nil"/>
              </w:pBdr>
              <w:spacing w:line="360" w:lineRule="auto"/>
              <w:jc w:val="both"/>
            </w:pPr>
            <w:r>
              <w:t>Communication skills</w:t>
            </w:r>
          </w:p>
          <w:p w14:paraId="45709D64" w14:textId="77777777" w:rsidR="0009698D" w:rsidRDefault="004F512A">
            <w:pPr>
              <w:widowControl w:val="0"/>
              <w:numPr>
                <w:ilvl w:val="0"/>
                <w:numId w:val="2"/>
              </w:numPr>
              <w:pBdr>
                <w:top w:val="nil"/>
                <w:left w:val="nil"/>
                <w:bottom w:val="nil"/>
                <w:right w:val="nil"/>
                <w:between w:val="nil"/>
              </w:pBdr>
              <w:spacing w:line="360" w:lineRule="auto"/>
              <w:jc w:val="both"/>
            </w:pPr>
            <w:r>
              <w:t>Negotiation skills</w:t>
            </w:r>
          </w:p>
          <w:p w14:paraId="0C52E371" w14:textId="77777777" w:rsidR="0009698D" w:rsidRDefault="004F512A">
            <w:pPr>
              <w:widowControl w:val="0"/>
              <w:numPr>
                <w:ilvl w:val="0"/>
                <w:numId w:val="2"/>
              </w:numPr>
              <w:pBdr>
                <w:top w:val="nil"/>
                <w:left w:val="nil"/>
                <w:bottom w:val="nil"/>
                <w:right w:val="nil"/>
                <w:between w:val="nil"/>
              </w:pBdr>
              <w:spacing w:line="360" w:lineRule="auto"/>
              <w:jc w:val="both"/>
            </w:pPr>
            <w:r>
              <w:t>Leadership quality</w:t>
            </w:r>
          </w:p>
          <w:p w14:paraId="62EC1EEB" w14:textId="77777777" w:rsidR="0009698D" w:rsidRDefault="004F512A">
            <w:pPr>
              <w:widowControl w:val="0"/>
              <w:numPr>
                <w:ilvl w:val="0"/>
                <w:numId w:val="2"/>
              </w:numPr>
              <w:pBdr>
                <w:top w:val="nil"/>
                <w:left w:val="nil"/>
                <w:bottom w:val="nil"/>
                <w:right w:val="nil"/>
                <w:between w:val="nil"/>
              </w:pBdr>
              <w:spacing w:line="360" w:lineRule="auto"/>
              <w:jc w:val="both"/>
            </w:pPr>
            <w:r>
              <w:t>Honesty and trustworthiness</w:t>
            </w:r>
          </w:p>
        </w:tc>
      </w:tr>
      <w:tr w:rsidR="000751C7" w14:paraId="220A5DD6" w14:textId="77777777" w:rsidTr="00210023">
        <w:tc>
          <w:tcPr>
            <w:tcW w:w="0" w:type="auto"/>
            <w:shd w:val="clear" w:color="auto" w:fill="auto"/>
            <w:tcMar>
              <w:top w:w="100" w:type="dxa"/>
              <w:left w:w="100" w:type="dxa"/>
              <w:bottom w:w="100" w:type="dxa"/>
              <w:right w:w="100" w:type="dxa"/>
            </w:tcMar>
          </w:tcPr>
          <w:p w14:paraId="02940B00" w14:textId="77777777" w:rsidR="0009698D" w:rsidRDefault="004F512A">
            <w:pPr>
              <w:widowControl w:val="0"/>
              <w:pBdr>
                <w:top w:val="nil"/>
                <w:left w:val="nil"/>
                <w:bottom w:val="nil"/>
                <w:right w:val="nil"/>
                <w:between w:val="nil"/>
              </w:pBdr>
              <w:spacing w:line="360" w:lineRule="auto"/>
              <w:jc w:val="both"/>
              <w:rPr>
                <w:b/>
              </w:rPr>
            </w:pPr>
            <w:r>
              <w:rPr>
                <w:b/>
              </w:rPr>
              <w:t>Hobbies and interest</w:t>
            </w:r>
          </w:p>
        </w:tc>
        <w:tc>
          <w:tcPr>
            <w:tcW w:w="0" w:type="auto"/>
            <w:shd w:val="clear" w:color="auto" w:fill="auto"/>
            <w:tcMar>
              <w:top w:w="100" w:type="dxa"/>
              <w:left w:w="100" w:type="dxa"/>
              <w:bottom w:w="100" w:type="dxa"/>
              <w:right w:w="100" w:type="dxa"/>
            </w:tcMar>
          </w:tcPr>
          <w:p w14:paraId="0476C1D7" w14:textId="77777777" w:rsidR="0009698D" w:rsidRDefault="004F512A">
            <w:pPr>
              <w:widowControl w:val="0"/>
              <w:numPr>
                <w:ilvl w:val="0"/>
                <w:numId w:val="3"/>
              </w:numPr>
              <w:pBdr>
                <w:top w:val="nil"/>
                <w:left w:val="nil"/>
                <w:bottom w:val="nil"/>
                <w:right w:val="nil"/>
                <w:between w:val="nil"/>
              </w:pBdr>
              <w:spacing w:line="360" w:lineRule="auto"/>
              <w:jc w:val="both"/>
            </w:pPr>
            <w:r>
              <w:t>Photography</w:t>
            </w:r>
          </w:p>
          <w:p w14:paraId="5AF7097B" w14:textId="77777777" w:rsidR="0009698D" w:rsidRDefault="004F512A">
            <w:pPr>
              <w:widowControl w:val="0"/>
              <w:numPr>
                <w:ilvl w:val="0"/>
                <w:numId w:val="3"/>
              </w:numPr>
              <w:pBdr>
                <w:top w:val="nil"/>
                <w:left w:val="nil"/>
                <w:bottom w:val="nil"/>
                <w:right w:val="nil"/>
                <w:between w:val="nil"/>
              </w:pBdr>
              <w:spacing w:line="360" w:lineRule="auto"/>
              <w:jc w:val="both"/>
            </w:pPr>
            <w:r>
              <w:t>Spending time with family</w:t>
            </w:r>
          </w:p>
          <w:p w14:paraId="5233A33E" w14:textId="77777777" w:rsidR="0009698D" w:rsidRDefault="004F512A">
            <w:pPr>
              <w:widowControl w:val="0"/>
              <w:numPr>
                <w:ilvl w:val="0"/>
                <w:numId w:val="3"/>
              </w:numPr>
              <w:pBdr>
                <w:top w:val="nil"/>
                <w:left w:val="nil"/>
                <w:bottom w:val="nil"/>
                <w:right w:val="nil"/>
                <w:between w:val="nil"/>
              </w:pBdr>
              <w:spacing w:line="360" w:lineRule="auto"/>
              <w:jc w:val="both"/>
            </w:pPr>
            <w:r>
              <w:t>Socialising with people</w:t>
            </w:r>
          </w:p>
        </w:tc>
      </w:tr>
    </w:tbl>
    <w:p w14:paraId="02BEAC31" w14:textId="77777777" w:rsidR="0009698D" w:rsidRDefault="0009698D">
      <w:pPr>
        <w:spacing w:line="360" w:lineRule="auto"/>
        <w:jc w:val="both"/>
        <w:rPr>
          <w:b/>
        </w:rPr>
      </w:pPr>
    </w:p>
    <w:p w14:paraId="67E09848" w14:textId="77777777" w:rsidR="0009698D" w:rsidRDefault="0009698D">
      <w:pPr>
        <w:spacing w:line="360" w:lineRule="auto"/>
        <w:jc w:val="both"/>
        <w:rPr>
          <w:b/>
        </w:rPr>
      </w:pPr>
    </w:p>
    <w:sectPr w:rsidR="0009698D" w:rsidSect="007B15A5">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5CBCFC" w14:textId="77777777" w:rsidR="009A083E" w:rsidRDefault="009A083E" w:rsidP="007B15A5">
      <w:pPr>
        <w:spacing w:line="240" w:lineRule="auto"/>
      </w:pPr>
      <w:r>
        <w:separator/>
      </w:r>
    </w:p>
  </w:endnote>
  <w:endnote w:type="continuationSeparator" w:id="0">
    <w:p w14:paraId="0E04E1BD" w14:textId="77777777" w:rsidR="009A083E" w:rsidRDefault="009A083E" w:rsidP="007B15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4F4C9" w14:textId="77777777" w:rsidR="000F76A8" w:rsidRDefault="000F76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2432928"/>
      <w:docPartObj>
        <w:docPartGallery w:val="Page Numbers (Bottom of Page)"/>
        <w:docPartUnique/>
      </w:docPartObj>
    </w:sdtPr>
    <w:sdtEndPr>
      <w:rPr>
        <w:noProof/>
      </w:rPr>
    </w:sdtEndPr>
    <w:sdtContent>
      <w:p w14:paraId="742F49E9" w14:textId="77777777" w:rsidR="007B15A5" w:rsidRPr="007B15A5" w:rsidRDefault="007B15A5">
        <w:pPr>
          <w:pStyle w:val="Footer"/>
          <w:jc w:val="right"/>
        </w:pPr>
        <w:r w:rsidRPr="007B15A5">
          <w:fldChar w:fldCharType="begin"/>
        </w:r>
        <w:r w:rsidRPr="007B15A5">
          <w:instrText xml:space="preserve"> PAGE   \* MERGEFORMAT </w:instrText>
        </w:r>
        <w:r w:rsidRPr="007B15A5">
          <w:fldChar w:fldCharType="separate"/>
        </w:r>
        <w:r w:rsidR="007274F3">
          <w:rPr>
            <w:noProof/>
          </w:rPr>
          <w:t>2</w:t>
        </w:r>
        <w:r w:rsidRPr="007B15A5">
          <w:rPr>
            <w:noProof/>
          </w:rPr>
          <w:fldChar w:fldCharType="end"/>
        </w:r>
      </w:p>
    </w:sdtContent>
  </w:sdt>
  <w:p w14:paraId="553370E5" w14:textId="77777777" w:rsidR="007B15A5" w:rsidRDefault="007B15A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B054E" w14:textId="77777777" w:rsidR="000F76A8" w:rsidRDefault="000F76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A1700" w14:textId="77777777" w:rsidR="009A083E" w:rsidRDefault="009A083E" w:rsidP="007B15A5">
      <w:pPr>
        <w:spacing w:line="240" w:lineRule="auto"/>
      </w:pPr>
      <w:r>
        <w:separator/>
      </w:r>
    </w:p>
  </w:footnote>
  <w:footnote w:type="continuationSeparator" w:id="0">
    <w:p w14:paraId="53F599EB" w14:textId="77777777" w:rsidR="009A083E" w:rsidRDefault="009A083E" w:rsidP="007B15A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239A8" w14:textId="77777777" w:rsidR="000F76A8" w:rsidRDefault="000F76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F04695" w14:textId="77777777" w:rsidR="000F76A8" w:rsidRDefault="000F76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E3D97" w14:textId="77777777" w:rsidR="000F76A8" w:rsidRDefault="000F76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D485A"/>
    <w:multiLevelType w:val="multilevel"/>
    <w:tmpl w:val="B3C03B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F83CE3"/>
    <w:multiLevelType w:val="multilevel"/>
    <w:tmpl w:val="221CF2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68D7B99"/>
    <w:multiLevelType w:val="multilevel"/>
    <w:tmpl w:val="C39CB4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958334F"/>
    <w:multiLevelType w:val="multilevel"/>
    <w:tmpl w:val="42D67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2E1E5C"/>
    <w:multiLevelType w:val="multilevel"/>
    <w:tmpl w:val="C21895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991E80"/>
    <w:multiLevelType w:val="multilevel"/>
    <w:tmpl w:val="80A021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818837929">
    <w:abstractNumId w:val="3"/>
  </w:num>
  <w:num w:numId="2" w16cid:durableId="1537619350">
    <w:abstractNumId w:val="0"/>
  </w:num>
  <w:num w:numId="3" w16cid:durableId="903298984">
    <w:abstractNumId w:val="4"/>
  </w:num>
  <w:num w:numId="4" w16cid:durableId="140537450">
    <w:abstractNumId w:val="1"/>
  </w:num>
  <w:num w:numId="5" w16cid:durableId="1184901653">
    <w:abstractNumId w:val="5"/>
  </w:num>
  <w:num w:numId="6" w16cid:durableId="148714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98D"/>
    <w:rsid w:val="000751C7"/>
    <w:rsid w:val="0009698D"/>
    <w:rsid w:val="000F76A8"/>
    <w:rsid w:val="00210023"/>
    <w:rsid w:val="00366E06"/>
    <w:rsid w:val="004F512A"/>
    <w:rsid w:val="007274F3"/>
    <w:rsid w:val="007B15A5"/>
    <w:rsid w:val="008D7EC1"/>
    <w:rsid w:val="009A083E"/>
    <w:rsid w:val="00B26B18"/>
    <w:rsid w:val="00E654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B28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B15A5"/>
    <w:pPr>
      <w:keepNext/>
      <w:keepLines/>
      <w:spacing w:before="400" w:after="120" w:line="240" w:lineRule="auto"/>
      <w:jc w:val="both"/>
      <w:outlineLvl w:val="0"/>
    </w:pPr>
    <w:rPr>
      <w:b/>
      <w:sz w:val="28"/>
      <w:szCs w:val="40"/>
    </w:rPr>
  </w:style>
  <w:style w:type="paragraph" w:styleId="Heading2">
    <w:name w:val="heading 2"/>
    <w:basedOn w:val="Normal"/>
    <w:next w:val="Normal"/>
    <w:rsid w:val="007B15A5"/>
    <w:pPr>
      <w:keepNext/>
      <w:keepLines/>
      <w:spacing w:before="360" w:after="120" w:line="240" w:lineRule="auto"/>
      <w:jc w:val="both"/>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7B15A5"/>
    <w:pPr>
      <w:tabs>
        <w:tab w:val="center" w:pos="4513"/>
        <w:tab w:val="right" w:pos="9026"/>
      </w:tabs>
      <w:spacing w:line="240" w:lineRule="auto"/>
    </w:pPr>
  </w:style>
  <w:style w:type="character" w:customStyle="1" w:styleId="HeaderChar">
    <w:name w:val="Header Char"/>
    <w:basedOn w:val="DefaultParagraphFont"/>
    <w:link w:val="Header"/>
    <w:uiPriority w:val="99"/>
    <w:rsid w:val="007B15A5"/>
  </w:style>
  <w:style w:type="paragraph" w:styleId="Footer">
    <w:name w:val="footer"/>
    <w:basedOn w:val="Normal"/>
    <w:link w:val="FooterChar"/>
    <w:uiPriority w:val="99"/>
    <w:unhideWhenUsed/>
    <w:rsid w:val="007B15A5"/>
    <w:pPr>
      <w:tabs>
        <w:tab w:val="center" w:pos="4513"/>
        <w:tab w:val="right" w:pos="9026"/>
      </w:tabs>
      <w:spacing w:line="240" w:lineRule="auto"/>
    </w:pPr>
  </w:style>
  <w:style w:type="character" w:customStyle="1" w:styleId="FooterChar">
    <w:name w:val="Footer Char"/>
    <w:basedOn w:val="DefaultParagraphFont"/>
    <w:link w:val="Footer"/>
    <w:uiPriority w:val="99"/>
    <w:rsid w:val="007B15A5"/>
  </w:style>
  <w:style w:type="paragraph" w:styleId="TOCHeading">
    <w:name w:val="TOC Heading"/>
    <w:basedOn w:val="Heading1"/>
    <w:next w:val="Normal"/>
    <w:uiPriority w:val="39"/>
    <w:unhideWhenUsed/>
    <w:qFormat/>
    <w:rsid w:val="007B15A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B15A5"/>
    <w:pPr>
      <w:spacing w:after="100"/>
    </w:pPr>
  </w:style>
  <w:style w:type="paragraph" w:styleId="TOC2">
    <w:name w:val="toc 2"/>
    <w:basedOn w:val="Normal"/>
    <w:next w:val="Normal"/>
    <w:autoRedefine/>
    <w:uiPriority w:val="39"/>
    <w:unhideWhenUsed/>
    <w:rsid w:val="007B15A5"/>
    <w:pPr>
      <w:spacing w:after="100"/>
      <w:ind w:left="220"/>
    </w:pPr>
  </w:style>
  <w:style w:type="character" w:styleId="Hyperlink">
    <w:name w:val="Hyperlink"/>
    <w:basedOn w:val="DefaultParagraphFont"/>
    <w:uiPriority w:val="99"/>
    <w:unhideWhenUsed/>
    <w:rsid w:val="007B15A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64C10-4319-456A-B924-BAECD2E04C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4252</Words>
  <Characters>24238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2022-09-05T21:43:00Z</dcterms:created>
  <dcterms:modified xsi:type="dcterms:W3CDTF">2022-09-05T21:43:00Z</dcterms:modified>
</cp:coreProperties>
</file>