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EF3EF" w14:textId="77777777" w:rsidR="00A03955" w:rsidRDefault="00A03955" w:rsidP="00373AE8">
      <w:pPr>
        <w:spacing w:line="360" w:lineRule="auto"/>
        <w:rPr>
          <w:rFonts w:ascii="Arial" w:hAnsi="Arial" w:cs="Arial"/>
          <w:u w:val="single"/>
        </w:rPr>
      </w:pPr>
    </w:p>
    <w:p w14:paraId="3B1BED12" w14:textId="1B048640" w:rsidR="007C5F7E" w:rsidRPr="008D29D6" w:rsidRDefault="00E40F18" w:rsidP="008D29D6">
      <w:pPr>
        <w:spacing w:line="360" w:lineRule="auto"/>
        <w:rPr>
          <w:rFonts w:ascii="Arial" w:hAnsi="Arial" w:cs="Arial"/>
          <w:sz w:val="20"/>
          <w:szCs w:val="20"/>
          <w:u w:val="single"/>
        </w:rPr>
      </w:pPr>
      <w:r w:rsidRPr="008D29D6">
        <w:rPr>
          <w:rFonts w:ascii="Arial" w:hAnsi="Arial" w:cs="Arial"/>
          <w:sz w:val="20"/>
          <w:szCs w:val="20"/>
          <w:u w:val="single"/>
        </w:rPr>
        <w:t>Research Proposal</w:t>
      </w:r>
    </w:p>
    <w:p w14:paraId="5B5577CF" w14:textId="77777777" w:rsidR="004A013F" w:rsidRPr="008D29D6" w:rsidRDefault="004A013F" w:rsidP="008D29D6">
      <w:pPr>
        <w:spacing w:line="360" w:lineRule="auto"/>
        <w:rPr>
          <w:rFonts w:ascii="Arial" w:hAnsi="Arial" w:cs="Arial"/>
          <w:sz w:val="20"/>
          <w:szCs w:val="20"/>
          <w:u w:val="single"/>
        </w:rPr>
      </w:pPr>
    </w:p>
    <w:p w14:paraId="4B5DB5AF" w14:textId="78E22E44" w:rsidR="004A013F" w:rsidRPr="008D29D6" w:rsidRDefault="004A013F" w:rsidP="008D29D6">
      <w:pPr>
        <w:spacing w:line="360" w:lineRule="auto"/>
        <w:rPr>
          <w:rFonts w:ascii="Arial" w:hAnsi="Arial" w:cs="Arial"/>
          <w:sz w:val="20"/>
          <w:szCs w:val="20"/>
          <w:u w:val="single"/>
        </w:rPr>
      </w:pPr>
      <w:r w:rsidRPr="008D29D6">
        <w:rPr>
          <w:rFonts w:ascii="Arial" w:hAnsi="Arial" w:cs="Arial"/>
          <w:sz w:val="20"/>
          <w:szCs w:val="20"/>
          <w:u w:val="single"/>
        </w:rPr>
        <w:t>Introduction to the Proposed Research</w:t>
      </w:r>
    </w:p>
    <w:p w14:paraId="1815E064" w14:textId="1A4E0F35" w:rsidR="004A013F" w:rsidRPr="008D29D6" w:rsidRDefault="004A013F" w:rsidP="008D29D6">
      <w:pPr>
        <w:spacing w:line="360" w:lineRule="auto"/>
        <w:rPr>
          <w:rFonts w:ascii="Arial" w:hAnsi="Arial" w:cs="Arial"/>
          <w:sz w:val="20"/>
          <w:szCs w:val="20"/>
          <w:u w:val="single"/>
        </w:rPr>
      </w:pPr>
    </w:p>
    <w:p w14:paraId="0A1F976A" w14:textId="59C651C7" w:rsidR="00DF5A5E" w:rsidRPr="008D29D6" w:rsidRDefault="001C086A" w:rsidP="008D29D6">
      <w:pPr>
        <w:spacing w:line="360" w:lineRule="auto"/>
        <w:rPr>
          <w:rFonts w:ascii="Arial" w:hAnsi="Arial" w:cs="Arial"/>
          <w:sz w:val="20"/>
          <w:szCs w:val="20"/>
        </w:rPr>
      </w:pPr>
      <w:r w:rsidRPr="008D29D6">
        <w:rPr>
          <w:rFonts w:ascii="Arial" w:hAnsi="Arial" w:cs="Arial"/>
          <w:sz w:val="20"/>
          <w:szCs w:val="20"/>
        </w:rPr>
        <w:t xml:space="preserve">For </w:t>
      </w:r>
      <w:r w:rsidR="00842B37" w:rsidRPr="008D29D6">
        <w:rPr>
          <w:rFonts w:ascii="Arial" w:hAnsi="Arial" w:cs="Arial"/>
          <w:sz w:val="20"/>
          <w:szCs w:val="20"/>
        </w:rPr>
        <w:t>this</w:t>
      </w:r>
      <w:r w:rsidRPr="008D29D6">
        <w:rPr>
          <w:rFonts w:ascii="Arial" w:hAnsi="Arial" w:cs="Arial"/>
          <w:sz w:val="20"/>
          <w:szCs w:val="20"/>
        </w:rPr>
        <w:t xml:space="preserve"> dissertation, </w:t>
      </w:r>
      <w:r w:rsidR="00842B37" w:rsidRPr="008D29D6">
        <w:rPr>
          <w:rFonts w:ascii="Arial" w:hAnsi="Arial" w:cs="Arial"/>
          <w:sz w:val="20"/>
          <w:szCs w:val="20"/>
        </w:rPr>
        <w:t xml:space="preserve">it was </w:t>
      </w:r>
      <w:r w:rsidR="00B025A2" w:rsidRPr="008D29D6">
        <w:rPr>
          <w:rFonts w:ascii="Arial" w:hAnsi="Arial" w:cs="Arial"/>
          <w:sz w:val="20"/>
          <w:szCs w:val="20"/>
        </w:rPr>
        <w:t>decided that the best course of action would be to</w:t>
      </w:r>
      <w:r w:rsidRPr="008D29D6">
        <w:rPr>
          <w:rFonts w:ascii="Arial" w:hAnsi="Arial" w:cs="Arial"/>
          <w:sz w:val="20"/>
          <w:szCs w:val="20"/>
        </w:rPr>
        <w:t xml:space="preserve"> research and writ</w:t>
      </w:r>
      <w:r w:rsidR="00B025A2" w:rsidRPr="008D29D6">
        <w:rPr>
          <w:rFonts w:ascii="Arial" w:hAnsi="Arial" w:cs="Arial"/>
          <w:sz w:val="20"/>
          <w:szCs w:val="20"/>
        </w:rPr>
        <w:t>e</w:t>
      </w:r>
      <w:r w:rsidRPr="008D29D6">
        <w:rPr>
          <w:rFonts w:ascii="Arial" w:hAnsi="Arial" w:cs="Arial"/>
          <w:sz w:val="20"/>
          <w:szCs w:val="20"/>
        </w:rPr>
        <w:t xml:space="preserve"> about something that </w:t>
      </w:r>
      <w:r w:rsidR="00842B37" w:rsidRPr="008D29D6">
        <w:rPr>
          <w:rFonts w:ascii="Arial" w:hAnsi="Arial" w:cs="Arial"/>
          <w:sz w:val="20"/>
          <w:szCs w:val="20"/>
        </w:rPr>
        <w:t>is</w:t>
      </w:r>
      <w:r w:rsidRPr="008D29D6">
        <w:rPr>
          <w:rFonts w:ascii="Arial" w:hAnsi="Arial" w:cs="Arial"/>
          <w:sz w:val="20"/>
          <w:szCs w:val="20"/>
        </w:rPr>
        <w:t xml:space="preserve"> </w:t>
      </w:r>
      <w:r w:rsidR="00842B37" w:rsidRPr="008D29D6">
        <w:rPr>
          <w:rFonts w:ascii="Arial" w:hAnsi="Arial" w:cs="Arial"/>
          <w:sz w:val="20"/>
          <w:szCs w:val="20"/>
        </w:rPr>
        <w:t>of particular</w:t>
      </w:r>
      <w:r w:rsidRPr="008D29D6">
        <w:rPr>
          <w:rFonts w:ascii="Arial" w:hAnsi="Arial" w:cs="Arial"/>
          <w:sz w:val="20"/>
          <w:szCs w:val="20"/>
        </w:rPr>
        <w:t xml:space="preserve"> interest and </w:t>
      </w:r>
      <w:r w:rsidR="00842B37" w:rsidRPr="008D29D6">
        <w:rPr>
          <w:rFonts w:ascii="Arial" w:hAnsi="Arial" w:cs="Arial"/>
          <w:sz w:val="20"/>
          <w:szCs w:val="20"/>
        </w:rPr>
        <w:t xml:space="preserve">has </w:t>
      </w:r>
      <w:r w:rsidRPr="008D29D6">
        <w:rPr>
          <w:rFonts w:ascii="Arial" w:hAnsi="Arial" w:cs="Arial"/>
          <w:sz w:val="20"/>
          <w:szCs w:val="20"/>
        </w:rPr>
        <w:t>good knowledge about</w:t>
      </w:r>
      <w:r w:rsidR="00B025A2" w:rsidRPr="008D29D6">
        <w:rPr>
          <w:rFonts w:ascii="Arial" w:hAnsi="Arial" w:cs="Arial"/>
          <w:sz w:val="20"/>
          <w:szCs w:val="20"/>
        </w:rPr>
        <w:t xml:space="preserve"> and so, </w:t>
      </w:r>
      <w:r w:rsidR="00842B37" w:rsidRPr="008D29D6">
        <w:rPr>
          <w:rFonts w:ascii="Arial" w:hAnsi="Arial" w:cs="Arial"/>
          <w:sz w:val="20"/>
          <w:szCs w:val="20"/>
        </w:rPr>
        <w:t xml:space="preserve">this dissertation will focus on </w:t>
      </w:r>
      <w:r w:rsidRPr="008D29D6">
        <w:rPr>
          <w:rFonts w:ascii="Arial" w:hAnsi="Arial" w:cs="Arial"/>
          <w:sz w:val="20"/>
          <w:szCs w:val="20"/>
        </w:rPr>
        <w:t xml:space="preserve">researching </w:t>
      </w:r>
      <w:r w:rsidR="00815FB2" w:rsidRPr="008D29D6">
        <w:rPr>
          <w:rFonts w:ascii="Arial" w:hAnsi="Arial" w:cs="Arial"/>
          <w:sz w:val="20"/>
          <w:szCs w:val="20"/>
        </w:rPr>
        <w:t xml:space="preserve">the impact of role models in marketing </w:t>
      </w:r>
      <w:r w:rsidR="003F38AE" w:rsidRPr="008D29D6">
        <w:rPr>
          <w:rFonts w:ascii="Arial" w:hAnsi="Arial" w:cs="Arial"/>
          <w:sz w:val="20"/>
          <w:szCs w:val="20"/>
        </w:rPr>
        <w:t>in Disney as</w:t>
      </w:r>
      <w:r w:rsidR="00815FB2" w:rsidRPr="008D29D6">
        <w:rPr>
          <w:rFonts w:ascii="Arial" w:hAnsi="Arial" w:cs="Arial"/>
          <w:sz w:val="20"/>
          <w:szCs w:val="20"/>
        </w:rPr>
        <w:t xml:space="preserve"> Disney princesses are a lot different to what they used to </w:t>
      </w:r>
      <w:r w:rsidR="00BA374A" w:rsidRPr="008D29D6">
        <w:rPr>
          <w:rFonts w:ascii="Arial" w:hAnsi="Arial" w:cs="Arial"/>
          <w:sz w:val="20"/>
          <w:szCs w:val="20"/>
        </w:rPr>
        <w:t>be,</w:t>
      </w:r>
      <w:r w:rsidR="00B025A2" w:rsidRPr="008D29D6">
        <w:rPr>
          <w:rFonts w:ascii="Arial" w:hAnsi="Arial" w:cs="Arial"/>
          <w:sz w:val="20"/>
          <w:szCs w:val="20"/>
        </w:rPr>
        <w:t xml:space="preserve"> and opinions of role models and Disney princesses have changed drastically in the last decade.</w:t>
      </w:r>
      <w:r w:rsidR="007E4E3F" w:rsidRPr="008D29D6">
        <w:rPr>
          <w:rFonts w:ascii="Arial" w:hAnsi="Arial" w:cs="Arial"/>
          <w:sz w:val="20"/>
          <w:szCs w:val="20"/>
        </w:rPr>
        <w:t xml:space="preserve"> However, it was decided to do this title because looking at people that are chosen to be role models can always provide us with the motivation and the strength to be able to be like them, when </w:t>
      </w:r>
      <w:r w:rsidR="002569F6" w:rsidRPr="008D29D6">
        <w:rPr>
          <w:rFonts w:ascii="Arial" w:hAnsi="Arial" w:cs="Arial"/>
          <w:sz w:val="20"/>
          <w:szCs w:val="20"/>
        </w:rPr>
        <w:t>businesses</w:t>
      </w:r>
      <w:r w:rsidR="007E4E3F" w:rsidRPr="008D29D6">
        <w:rPr>
          <w:rFonts w:ascii="Arial" w:hAnsi="Arial" w:cs="Arial"/>
          <w:sz w:val="20"/>
          <w:szCs w:val="20"/>
        </w:rPr>
        <w:t xml:space="preserve"> like Disney have a lot of different role models which a lot of people have different opinions on.</w:t>
      </w:r>
    </w:p>
    <w:p w14:paraId="283C24D3" w14:textId="265D6ADA" w:rsidR="00F91698" w:rsidRPr="008D29D6" w:rsidRDefault="00F91698" w:rsidP="008D29D6">
      <w:pPr>
        <w:spacing w:line="360" w:lineRule="auto"/>
        <w:rPr>
          <w:rFonts w:ascii="Arial" w:hAnsi="Arial" w:cs="Arial"/>
          <w:sz w:val="20"/>
          <w:szCs w:val="20"/>
        </w:rPr>
      </w:pPr>
    </w:p>
    <w:p w14:paraId="648328E5" w14:textId="77777777" w:rsidR="00F91698" w:rsidRPr="008D29D6" w:rsidRDefault="00F91698" w:rsidP="008D29D6">
      <w:pPr>
        <w:spacing w:line="360" w:lineRule="auto"/>
        <w:rPr>
          <w:rFonts w:ascii="Arial" w:hAnsi="Arial" w:cs="Arial"/>
          <w:sz w:val="20"/>
          <w:szCs w:val="20"/>
        </w:rPr>
      </w:pPr>
      <w:r w:rsidRPr="008D29D6">
        <w:rPr>
          <w:rFonts w:ascii="Arial" w:hAnsi="Arial" w:cs="Arial"/>
          <w:sz w:val="20"/>
          <w:szCs w:val="20"/>
        </w:rPr>
        <w:t>The industry that will be introduced will be the media entertainment industry, and the organisation that will be introduced will be Disney. NASDAQ (2021) states that Disney falls under the consumer services sector and the sample that has been chosen to investigate would be mainly females, specifically between the ages of 18 – 30 so that it provides me with a wider range of perspectives and opinions, and to believe that the difference in age range would provide different experiences that can be investigated.</w:t>
      </w:r>
    </w:p>
    <w:p w14:paraId="68D8E983" w14:textId="77777777" w:rsidR="00F91698" w:rsidRPr="008D29D6" w:rsidRDefault="00F91698" w:rsidP="008D29D6">
      <w:pPr>
        <w:spacing w:line="360" w:lineRule="auto"/>
        <w:rPr>
          <w:rFonts w:ascii="Arial" w:hAnsi="Arial" w:cs="Arial"/>
          <w:sz w:val="20"/>
          <w:szCs w:val="20"/>
        </w:rPr>
      </w:pPr>
    </w:p>
    <w:p w14:paraId="5C3D03F6" w14:textId="77777777" w:rsidR="003113BA" w:rsidRPr="008D29D6" w:rsidRDefault="006019E0" w:rsidP="008D29D6">
      <w:pPr>
        <w:spacing w:line="360" w:lineRule="auto"/>
        <w:rPr>
          <w:rFonts w:ascii="Arial" w:hAnsi="Arial" w:cs="Arial"/>
          <w:sz w:val="20"/>
          <w:szCs w:val="20"/>
        </w:rPr>
      </w:pPr>
      <w:r w:rsidRPr="008D29D6">
        <w:rPr>
          <w:rFonts w:ascii="Arial" w:hAnsi="Arial" w:cs="Arial"/>
          <w:sz w:val="20"/>
          <w:szCs w:val="20"/>
        </w:rPr>
        <w:t xml:space="preserve">As Aladdin said “Do not be followed by its commonplace appearance. Like so many things, it is not what it outside, but what is inside </w:t>
      </w:r>
      <w:proofErr w:type="gramStart"/>
      <w:r w:rsidRPr="008D29D6">
        <w:rPr>
          <w:rFonts w:ascii="Arial" w:hAnsi="Arial" w:cs="Arial"/>
          <w:sz w:val="20"/>
          <w:szCs w:val="20"/>
        </w:rPr>
        <w:t>that counts</w:t>
      </w:r>
      <w:proofErr w:type="gramEnd"/>
      <w:r w:rsidRPr="008D29D6">
        <w:rPr>
          <w:rFonts w:ascii="Arial" w:hAnsi="Arial" w:cs="Arial"/>
          <w:sz w:val="20"/>
          <w:szCs w:val="20"/>
        </w:rPr>
        <w:t>.”</w:t>
      </w:r>
      <w:r w:rsidR="003113BA" w:rsidRPr="008D29D6">
        <w:rPr>
          <w:rFonts w:ascii="Arial" w:hAnsi="Arial" w:cs="Arial"/>
          <w:sz w:val="20"/>
          <w:szCs w:val="20"/>
        </w:rPr>
        <w:t xml:space="preserve"> </w:t>
      </w:r>
      <w:r w:rsidR="003113BA" w:rsidRPr="008D29D6">
        <w:rPr>
          <w:rFonts w:ascii="Arial" w:hAnsi="Arial" w:cs="Arial"/>
          <w:color w:val="000000"/>
          <w:sz w:val="20"/>
          <w:szCs w:val="20"/>
          <w:shd w:val="clear" w:color="auto" w:fill="FFFFFF"/>
        </w:rPr>
        <w:t>(</w:t>
      </w:r>
      <w:proofErr w:type="spellStart"/>
      <w:r w:rsidR="003113BA" w:rsidRPr="008D29D6">
        <w:rPr>
          <w:rFonts w:ascii="Arial" w:hAnsi="Arial" w:cs="Arial"/>
          <w:color w:val="000000"/>
          <w:sz w:val="20"/>
          <w:szCs w:val="20"/>
          <w:shd w:val="clear" w:color="auto" w:fill="FFFFFF"/>
        </w:rPr>
        <w:t>Ogbuefi</w:t>
      </w:r>
      <w:proofErr w:type="spellEnd"/>
      <w:r w:rsidR="003113BA" w:rsidRPr="008D29D6">
        <w:rPr>
          <w:rFonts w:ascii="Arial" w:hAnsi="Arial" w:cs="Arial"/>
          <w:color w:val="000000"/>
          <w:sz w:val="20"/>
          <w:szCs w:val="20"/>
          <w:shd w:val="clear" w:color="auto" w:fill="FFFFFF"/>
        </w:rPr>
        <w:t>, 2022)</w:t>
      </w:r>
    </w:p>
    <w:p w14:paraId="3D0D436B" w14:textId="2BCDEA15" w:rsidR="006019E0" w:rsidRPr="008D29D6" w:rsidRDefault="006019E0" w:rsidP="008D29D6">
      <w:pPr>
        <w:spacing w:line="360" w:lineRule="auto"/>
        <w:rPr>
          <w:rFonts w:ascii="Arial" w:hAnsi="Arial" w:cs="Arial"/>
          <w:sz w:val="20"/>
          <w:szCs w:val="20"/>
        </w:rPr>
      </w:pPr>
    </w:p>
    <w:p w14:paraId="47DF24BA" w14:textId="6C8FE60A" w:rsidR="00347C84" w:rsidRPr="008D29D6" w:rsidRDefault="00347C84" w:rsidP="008D29D6">
      <w:pPr>
        <w:spacing w:line="360" w:lineRule="auto"/>
        <w:rPr>
          <w:rFonts w:ascii="Arial" w:hAnsi="Arial" w:cs="Arial"/>
          <w:sz w:val="20"/>
          <w:szCs w:val="20"/>
        </w:rPr>
      </w:pPr>
      <w:r w:rsidRPr="008D29D6">
        <w:rPr>
          <w:rFonts w:ascii="Arial" w:hAnsi="Arial" w:cs="Arial"/>
          <w:sz w:val="20"/>
          <w:szCs w:val="20"/>
        </w:rPr>
        <w:t xml:space="preserve">The background to the subject area of the dissertation will be showing that Disney princesses are a lot different to how they used to be and they, along with other role models in Disney films influence a wide and varying audience. Disney films are world-renowned and are massively popular with children but also with adults and so, they impact upon and influence many people. Several Disney princesses in their respective films have shown positive characteristics and are shown as honest, strong and powerful women, and this sets a good example to young girls and does away with damaging stereotypes that women have been labelled with for years. However, on the other hand, along with Disney films generating immense popularity with their strong female roles, other films created by Disney have produced negative criticism over other roles. For example, </w:t>
      </w:r>
      <w:proofErr w:type="spellStart"/>
      <w:r w:rsidRPr="008D29D6">
        <w:rPr>
          <w:rFonts w:ascii="Arial" w:hAnsi="Arial" w:cs="Arial"/>
          <w:sz w:val="20"/>
          <w:szCs w:val="20"/>
        </w:rPr>
        <w:t>Brocklebank</w:t>
      </w:r>
      <w:proofErr w:type="spellEnd"/>
      <w:r w:rsidRPr="008D29D6">
        <w:rPr>
          <w:rFonts w:ascii="Arial" w:hAnsi="Arial" w:cs="Arial"/>
          <w:sz w:val="20"/>
          <w:szCs w:val="20"/>
        </w:rPr>
        <w:t xml:space="preserve"> (2000) extensively looks at the story of Mulan, the story of a young Asian girl that infiltrates the emperor’s army in her father’s place to bring “honour” after several times that she let the family down by not complying to then-traditional expectations of Asian women. In stark contrast to what is seen as the perfect woman for this time; an obedient, submissive and compliant woman, Mulan ‘breaks the mould’ and instead, becomes a pivotal and fundamental character within the film and she practically singlehandedly helped defeat the main antagonist of the film, bringing an end to the war, saving the emperor and bringing honour to her family. </w:t>
      </w:r>
    </w:p>
    <w:p w14:paraId="6778FC00" w14:textId="276886CF" w:rsidR="009D6955" w:rsidRPr="008D29D6" w:rsidRDefault="009D6955" w:rsidP="008D29D6">
      <w:pPr>
        <w:spacing w:line="360" w:lineRule="auto"/>
        <w:rPr>
          <w:rFonts w:ascii="Arial" w:hAnsi="Arial" w:cs="Arial"/>
          <w:sz w:val="20"/>
          <w:szCs w:val="20"/>
        </w:rPr>
      </w:pPr>
    </w:p>
    <w:p w14:paraId="0D6324F5" w14:textId="0E67241E" w:rsidR="00347C84" w:rsidRPr="008D29D6" w:rsidRDefault="009D6955" w:rsidP="008D29D6">
      <w:pPr>
        <w:spacing w:line="360" w:lineRule="auto"/>
        <w:rPr>
          <w:rFonts w:ascii="Arial" w:hAnsi="Arial" w:cs="Arial"/>
          <w:sz w:val="20"/>
          <w:szCs w:val="20"/>
        </w:rPr>
      </w:pPr>
      <w:r w:rsidRPr="008D29D6">
        <w:rPr>
          <w:rFonts w:ascii="Arial" w:hAnsi="Arial" w:cs="Arial"/>
          <w:sz w:val="20"/>
          <w:szCs w:val="20"/>
        </w:rPr>
        <w:t>Snow White and the Seven Dwarfs is a Walt Disney’s Classic</w:t>
      </w:r>
      <w:r w:rsidR="00F7136E" w:rsidRPr="008D29D6">
        <w:rPr>
          <w:rFonts w:ascii="Arial" w:hAnsi="Arial" w:cs="Arial"/>
          <w:sz w:val="20"/>
          <w:szCs w:val="20"/>
        </w:rPr>
        <w:t xml:space="preserve"> from 1917</w:t>
      </w:r>
      <w:r w:rsidRPr="008D29D6">
        <w:rPr>
          <w:rFonts w:ascii="Arial" w:hAnsi="Arial" w:cs="Arial"/>
          <w:sz w:val="20"/>
          <w:szCs w:val="20"/>
        </w:rPr>
        <w:t xml:space="preserve"> which is a film that is adored and </w:t>
      </w:r>
      <w:r w:rsidR="00F7136E" w:rsidRPr="008D29D6">
        <w:rPr>
          <w:rFonts w:ascii="Arial" w:hAnsi="Arial" w:cs="Arial"/>
          <w:sz w:val="20"/>
          <w:szCs w:val="20"/>
        </w:rPr>
        <w:t>initially is about a young woman who is ordered to be killed by her extreme beauty, and the huntsman is overcome by her appearance and is unable to kill her as she it is told that she is such a beautiful young woman. However, the basic plotline does reinforce negative messages regarding the role of a woman.</w:t>
      </w:r>
      <w:r w:rsidR="00EB2B30" w:rsidRPr="008D29D6">
        <w:rPr>
          <w:rFonts w:ascii="Arial" w:hAnsi="Arial" w:cs="Arial"/>
          <w:sz w:val="20"/>
          <w:szCs w:val="20"/>
        </w:rPr>
        <w:t xml:space="preserve"> Furthermore, the Disney film Frozen </w:t>
      </w:r>
      <w:r w:rsidR="00F91698" w:rsidRPr="008D29D6">
        <w:rPr>
          <w:rFonts w:ascii="Arial" w:hAnsi="Arial" w:cs="Arial"/>
          <w:sz w:val="20"/>
          <w:szCs w:val="20"/>
        </w:rPr>
        <w:t xml:space="preserve">reinforces positive messages regarding the role of a woman as the character Elsa is a fantastic role model for kids because it shows that she searches for answers to her questions all by herself because she believed and trusted in herself to be able to do so, not only that it shows that she was strong enough to save her sister from dying this sets a </w:t>
      </w:r>
      <w:r w:rsidR="002472E1" w:rsidRPr="008D29D6">
        <w:rPr>
          <w:rFonts w:ascii="Arial" w:hAnsi="Arial" w:cs="Arial"/>
          <w:sz w:val="20"/>
          <w:szCs w:val="20"/>
        </w:rPr>
        <w:t>good</w:t>
      </w:r>
      <w:r w:rsidR="00F91698" w:rsidRPr="008D29D6">
        <w:rPr>
          <w:rFonts w:ascii="Arial" w:hAnsi="Arial" w:cs="Arial"/>
          <w:sz w:val="20"/>
          <w:szCs w:val="20"/>
        </w:rPr>
        <w:t xml:space="preserve"> example to kids and young adults. </w:t>
      </w:r>
    </w:p>
    <w:p w14:paraId="43D119FF" w14:textId="77777777" w:rsidR="00347C84" w:rsidRPr="008D29D6" w:rsidRDefault="00347C84" w:rsidP="008D29D6">
      <w:pPr>
        <w:spacing w:line="360" w:lineRule="auto"/>
        <w:rPr>
          <w:rFonts w:ascii="Arial" w:hAnsi="Arial" w:cs="Arial"/>
          <w:sz w:val="20"/>
          <w:szCs w:val="20"/>
        </w:rPr>
      </w:pPr>
    </w:p>
    <w:p w14:paraId="203B3573" w14:textId="2538DE4D" w:rsidR="008F3D16" w:rsidRPr="008D29D6" w:rsidRDefault="00BE2CB9" w:rsidP="008D29D6">
      <w:pPr>
        <w:spacing w:line="360" w:lineRule="auto"/>
        <w:rPr>
          <w:rFonts w:ascii="Arial" w:hAnsi="Arial" w:cs="Arial"/>
          <w:sz w:val="20"/>
          <w:szCs w:val="20"/>
          <w:u w:val="single"/>
        </w:rPr>
      </w:pPr>
      <w:r w:rsidRPr="008D29D6">
        <w:rPr>
          <w:rFonts w:ascii="Arial" w:hAnsi="Arial" w:cs="Arial"/>
          <w:sz w:val="20"/>
          <w:szCs w:val="20"/>
          <w:u w:val="single"/>
        </w:rPr>
        <w:t>Research Methods</w:t>
      </w:r>
    </w:p>
    <w:p w14:paraId="11B4F86E" w14:textId="77777777" w:rsidR="001918C3" w:rsidRPr="008D29D6" w:rsidRDefault="001918C3" w:rsidP="008D29D6">
      <w:pPr>
        <w:spacing w:line="360" w:lineRule="auto"/>
        <w:rPr>
          <w:rFonts w:ascii="Arial" w:hAnsi="Arial" w:cs="Arial"/>
          <w:sz w:val="20"/>
          <w:szCs w:val="20"/>
          <w:u w:val="single"/>
        </w:rPr>
      </w:pPr>
    </w:p>
    <w:p w14:paraId="46A27A1F" w14:textId="77777777" w:rsidR="00774126" w:rsidRPr="008D29D6" w:rsidRDefault="007131DB" w:rsidP="008D29D6">
      <w:pPr>
        <w:spacing w:line="360" w:lineRule="auto"/>
        <w:rPr>
          <w:rFonts w:ascii="Arial" w:hAnsi="Arial" w:cs="Arial"/>
          <w:color w:val="000000"/>
          <w:sz w:val="20"/>
          <w:szCs w:val="20"/>
          <w:shd w:val="clear" w:color="auto" w:fill="FFFFFF"/>
        </w:rPr>
      </w:pPr>
      <w:r w:rsidRPr="008D29D6">
        <w:rPr>
          <w:rFonts w:ascii="Arial" w:hAnsi="Arial" w:cs="Arial"/>
          <w:sz w:val="20"/>
          <w:szCs w:val="20"/>
        </w:rPr>
        <w:t xml:space="preserve">It </w:t>
      </w:r>
      <w:r w:rsidR="00D84EC4" w:rsidRPr="008D29D6">
        <w:rPr>
          <w:rFonts w:ascii="Arial" w:hAnsi="Arial" w:cs="Arial"/>
          <w:sz w:val="20"/>
          <w:szCs w:val="20"/>
        </w:rPr>
        <w:t xml:space="preserve">will be identified and justified with the research methods that have been chosen to gather the data and evaluate the results in this project. </w:t>
      </w:r>
      <w:r w:rsidR="00367EF7" w:rsidRPr="008D29D6">
        <w:rPr>
          <w:rFonts w:ascii="Arial" w:hAnsi="Arial" w:cs="Arial"/>
          <w:sz w:val="20"/>
          <w:szCs w:val="20"/>
        </w:rPr>
        <w:t xml:space="preserve">The research approach that has been decided is between Quantitative and Qualitative, </w:t>
      </w:r>
      <w:r w:rsidR="009B1586" w:rsidRPr="008D29D6">
        <w:rPr>
          <w:rFonts w:ascii="Arial" w:hAnsi="Arial" w:cs="Arial"/>
          <w:sz w:val="20"/>
          <w:szCs w:val="20"/>
        </w:rPr>
        <w:t xml:space="preserve">when looking at the methodological side of </w:t>
      </w:r>
      <w:r w:rsidR="00367EF7" w:rsidRPr="008D29D6">
        <w:rPr>
          <w:rFonts w:ascii="Arial" w:hAnsi="Arial" w:cs="Arial"/>
          <w:sz w:val="20"/>
          <w:szCs w:val="20"/>
        </w:rPr>
        <w:t>quantitative</w:t>
      </w:r>
      <w:r w:rsidR="009B1586" w:rsidRPr="008D29D6">
        <w:rPr>
          <w:rFonts w:ascii="Arial" w:hAnsi="Arial" w:cs="Arial"/>
          <w:sz w:val="20"/>
          <w:szCs w:val="20"/>
        </w:rPr>
        <w:t xml:space="preserve"> research it</w:t>
      </w:r>
      <w:r w:rsidR="00367EF7" w:rsidRPr="008D29D6">
        <w:rPr>
          <w:rFonts w:ascii="Arial" w:hAnsi="Arial" w:cs="Arial"/>
          <w:sz w:val="20"/>
          <w:szCs w:val="20"/>
        </w:rPr>
        <w:t xml:space="preserve"> is the research </w:t>
      </w:r>
      <w:r w:rsidR="009B1586" w:rsidRPr="008D29D6">
        <w:rPr>
          <w:rFonts w:ascii="Arial" w:hAnsi="Arial" w:cs="Arial"/>
          <w:sz w:val="20"/>
          <w:szCs w:val="20"/>
        </w:rPr>
        <w:t>that</w:t>
      </w:r>
      <w:r w:rsidR="00367EF7" w:rsidRPr="008D29D6">
        <w:rPr>
          <w:rFonts w:ascii="Arial" w:hAnsi="Arial" w:cs="Arial"/>
          <w:sz w:val="20"/>
          <w:szCs w:val="20"/>
        </w:rPr>
        <w:t xml:space="preserve"> processes the collecting and analysing </w:t>
      </w:r>
      <w:r w:rsidR="00997062" w:rsidRPr="008D29D6">
        <w:rPr>
          <w:rFonts w:ascii="Arial" w:hAnsi="Arial" w:cs="Arial"/>
          <w:sz w:val="20"/>
          <w:szCs w:val="20"/>
        </w:rPr>
        <w:t xml:space="preserve">of </w:t>
      </w:r>
      <w:r w:rsidR="00367EF7" w:rsidRPr="008D29D6">
        <w:rPr>
          <w:rFonts w:ascii="Arial" w:hAnsi="Arial" w:cs="Arial"/>
          <w:sz w:val="20"/>
          <w:szCs w:val="20"/>
        </w:rPr>
        <w:t>numerical data</w:t>
      </w:r>
      <w:r w:rsidR="00997062" w:rsidRPr="008D29D6">
        <w:rPr>
          <w:rFonts w:ascii="Arial" w:hAnsi="Arial" w:cs="Arial"/>
          <w:sz w:val="20"/>
          <w:szCs w:val="20"/>
        </w:rPr>
        <w:t xml:space="preserve"> it can be used to find patterns and averages generalise the results to a wider range</w:t>
      </w:r>
      <w:r w:rsidR="00373AE8" w:rsidRPr="008D29D6">
        <w:rPr>
          <w:rFonts w:ascii="Arial" w:hAnsi="Arial" w:cs="Arial"/>
          <w:sz w:val="20"/>
          <w:szCs w:val="20"/>
        </w:rPr>
        <w:t xml:space="preserve"> of people</w:t>
      </w:r>
      <w:r w:rsidR="00A45439" w:rsidRPr="008D29D6">
        <w:rPr>
          <w:rFonts w:ascii="Arial" w:hAnsi="Arial" w:cs="Arial"/>
          <w:sz w:val="20"/>
          <w:szCs w:val="20"/>
        </w:rPr>
        <w:t xml:space="preserve"> </w:t>
      </w:r>
      <w:r w:rsidR="00A45439" w:rsidRPr="008D29D6">
        <w:rPr>
          <w:rFonts w:ascii="Arial" w:hAnsi="Arial" w:cs="Arial"/>
          <w:color w:val="000000"/>
          <w:sz w:val="20"/>
          <w:szCs w:val="20"/>
          <w:shd w:val="clear" w:color="auto" w:fill="FFFFFF"/>
        </w:rPr>
        <w:t>(Base and research, 2022)</w:t>
      </w:r>
      <w:r w:rsidR="00A45439" w:rsidRPr="008D29D6">
        <w:rPr>
          <w:rFonts w:ascii="Arial" w:hAnsi="Arial" w:cs="Arial"/>
          <w:color w:val="000000"/>
          <w:sz w:val="20"/>
          <w:szCs w:val="20"/>
          <w:shd w:val="clear" w:color="auto" w:fill="FFFFFF"/>
        </w:rPr>
        <w:t xml:space="preserve">. </w:t>
      </w:r>
      <w:r w:rsidR="009B1586" w:rsidRPr="008D29D6">
        <w:rPr>
          <w:rFonts w:ascii="Arial" w:hAnsi="Arial" w:cs="Arial"/>
          <w:color w:val="000000"/>
          <w:sz w:val="20"/>
          <w:szCs w:val="20"/>
          <w:shd w:val="clear" w:color="auto" w:fill="FFFFFF"/>
        </w:rPr>
        <w:t xml:space="preserve">Qualitative data </w:t>
      </w:r>
      <w:r w:rsidR="00C355E1" w:rsidRPr="008D29D6">
        <w:rPr>
          <w:rFonts w:ascii="Arial" w:hAnsi="Arial" w:cs="Arial"/>
          <w:color w:val="000000"/>
          <w:sz w:val="20"/>
          <w:szCs w:val="20"/>
          <w:shd w:val="clear" w:color="auto" w:fill="FFFFFF"/>
        </w:rPr>
        <w:t xml:space="preserve">is a descriptive method </w:t>
      </w:r>
      <w:r w:rsidR="00B6791F" w:rsidRPr="008D29D6">
        <w:rPr>
          <w:rFonts w:ascii="Arial" w:hAnsi="Arial" w:cs="Arial"/>
          <w:color w:val="000000"/>
          <w:sz w:val="20"/>
          <w:szCs w:val="20"/>
          <w:shd w:val="clear" w:color="auto" w:fill="FFFFFF"/>
        </w:rPr>
        <w:t xml:space="preserve">that has a process of collecting, analysing and interpreting non-numerical data, such as language. It can be done by data being collected using </w:t>
      </w:r>
      <w:r w:rsidR="00370254" w:rsidRPr="008D29D6">
        <w:rPr>
          <w:rFonts w:ascii="Arial" w:hAnsi="Arial" w:cs="Arial"/>
          <w:color w:val="000000"/>
          <w:sz w:val="20"/>
          <w:szCs w:val="20"/>
          <w:shd w:val="clear" w:color="auto" w:fill="FFFFFF"/>
        </w:rPr>
        <w:t xml:space="preserve">documents, case study research and in-depth interviews </w:t>
      </w:r>
      <w:r w:rsidR="00B6791F" w:rsidRPr="008D29D6">
        <w:rPr>
          <w:rFonts w:ascii="Arial" w:hAnsi="Arial" w:cs="Arial"/>
          <w:color w:val="000000"/>
          <w:sz w:val="20"/>
          <w:szCs w:val="20"/>
          <w:shd w:val="clear" w:color="auto" w:fill="FFFFFF"/>
        </w:rPr>
        <w:t xml:space="preserve">but this </w:t>
      </w:r>
      <w:r w:rsidR="00370254" w:rsidRPr="008D29D6">
        <w:rPr>
          <w:rFonts w:ascii="Arial" w:hAnsi="Arial" w:cs="Arial"/>
          <w:color w:val="000000"/>
          <w:sz w:val="20"/>
          <w:szCs w:val="20"/>
          <w:shd w:val="clear" w:color="auto" w:fill="FFFFFF"/>
        </w:rPr>
        <w:t>must</w:t>
      </w:r>
      <w:r w:rsidR="00B6791F" w:rsidRPr="008D29D6">
        <w:rPr>
          <w:rFonts w:ascii="Arial" w:hAnsi="Arial" w:cs="Arial"/>
          <w:color w:val="000000"/>
          <w:sz w:val="20"/>
          <w:szCs w:val="20"/>
          <w:shd w:val="clear" w:color="auto" w:fill="FFFFFF"/>
        </w:rPr>
        <w:t xml:space="preserve"> </w:t>
      </w:r>
      <w:r w:rsidR="00370254" w:rsidRPr="008D29D6">
        <w:rPr>
          <w:rFonts w:ascii="Arial" w:hAnsi="Arial" w:cs="Arial"/>
          <w:color w:val="000000"/>
          <w:sz w:val="20"/>
          <w:szCs w:val="20"/>
          <w:shd w:val="clear" w:color="auto" w:fill="FFFFFF"/>
        </w:rPr>
        <w:t xml:space="preserve">be </w:t>
      </w:r>
      <w:r w:rsidR="00B6791F" w:rsidRPr="008D29D6">
        <w:rPr>
          <w:rFonts w:ascii="Arial" w:hAnsi="Arial" w:cs="Arial"/>
          <w:color w:val="000000"/>
          <w:sz w:val="20"/>
          <w:szCs w:val="20"/>
          <w:shd w:val="clear" w:color="auto" w:fill="FFFFFF"/>
        </w:rPr>
        <w:t xml:space="preserve">analysed by using </w:t>
      </w:r>
      <w:r w:rsidR="00370254" w:rsidRPr="008D29D6">
        <w:rPr>
          <w:rFonts w:ascii="Arial" w:hAnsi="Arial" w:cs="Arial"/>
          <w:color w:val="000000"/>
          <w:sz w:val="20"/>
          <w:szCs w:val="20"/>
          <w:shd w:val="clear" w:color="auto" w:fill="FFFFFF"/>
        </w:rPr>
        <w:t xml:space="preserve">grounded theory or thematic analysis </w:t>
      </w:r>
      <w:r w:rsidR="00370254" w:rsidRPr="008D29D6">
        <w:rPr>
          <w:rFonts w:ascii="Arial" w:hAnsi="Arial" w:cs="Arial"/>
          <w:color w:val="000000"/>
          <w:sz w:val="20"/>
          <w:szCs w:val="20"/>
          <w:shd w:val="clear" w:color="auto" w:fill="FFFFFF"/>
        </w:rPr>
        <w:t>(</w:t>
      </w:r>
      <w:proofErr w:type="spellStart"/>
      <w:r w:rsidR="00370254" w:rsidRPr="008D29D6">
        <w:rPr>
          <w:rFonts w:ascii="Arial" w:hAnsi="Arial" w:cs="Arial"/>
          <w:color w:val="000000"/>
          <w:sz w:val="20"/>
          <w:szCs w:val="20"/>
          <w:shd w:val="clear" w:color="auto" w:fill="FFFFFF"/>
        </w:rPr>
        <w:t>Mcleod</w:t>
      </w:r>
      <w:proofErr w:type="spellEnd"/>
      <w:r w:rsidR="00370254" w:rsidRPr="008D29D6">
        <w:rPr>
          <w:rFonts w:ascii="Arial" w:hAnsi="Arial" w:cs="Arial"/>
          <w:color w:val="000000"/>
          <w:sz w:val="20"/>
          <w:szCs w:val="20"/>
          <w:shd w:val="clear" w:color="auto" w:fill="FFFFFF"/>
        </w:rPr>
        <w:t>], 2022)</w:t>
      </w:r>
      <w:r w:rsidR="00370254" w:rsidRPr="008D29D6">
        <w:rPr>
          <w:rFonts w:ascii="Arial" w:hAnsi="Arial" w:cs="Arial"/>
          <w:color w:val="000000"/>
          <w:sz w:val="20"/>
          <w:szCs w:val="20"/>
          <w:shd w:val="clear" w:color="auto" w:fill="FFFFFF"/>
        </w:rPr>
        <w:t xml:space="preserve">. </w:t>
      </w:r>
    </w:p>
    <w:p w14:paraId="76DE7BA7" w14:textId="77777777" w:rsidR="00774126" w:rsidRPr="008D29D6" w:rsidRDefault="00774126" w:rsidP="008D29D6">
      <w:pPr>
        <w:spacing w:line="360" w:lineRule="auto"/>
        <w:rPr>
          <w:rFonts w:ascii="Arial" w:hAnsi="Arial" w:cs="Arial"/>
          <w:color w:val="000000"/>
          <w:sz w:val="20"/>
          <w:szCs w:val="20"/>
          <w:shd w:val="clear" w:color="auto" w:fill="FFFFFF"/>
        </w:rPr>
      </w:pPr>
    </w:p>
    <w:p w14:paraId="39D8E952" w14:textId="0103D7DD" w:rsidR="009B2687" w:rsidRPr="008D29D6" w:rsidRDefault="00A15EA0" w:rsidP="008D29D6">
      <w:pPr>
        <w:spacing w:line="360" w:lineRule="auto"/>
        <w:rPr>
          <w:rFonts w:ascii="Arial" w:hAnsi="Arial" w:cs="Arial"/>
          <w:color w:val="000000"/>
          <w:sz w:val="20"/>
          <w:szCs w:val="20"/>
          <w:shd w:val="clear" w:color="auto" w:fill="FFFFFF"/>
        </w:rPr>
      </w:pPr>
      <w:r w:rsidRPr="008D29D6">
        <w:rPr>
          <w:rFonts w:ascii="Arial" w:hAnsi="Arial" w:cs="Arial"/>
          <w:color w:val="000000"/>
          <w:sz w:val="20"/>
          <w:szCs w:val="20"/>
          <w:shd w:val="clear" w:color="auto" w:fill="FFFFFF"/>
        </w:rPr>
        <w:t xml:space="preserve">For the research </w:t>
      </w:r>
      <w:r w:rsidR="00264A6E" w:rsidRPr="008D29D6">
        <w:rPr>
          <w:rFonts w:ascii="Arial" w:hAnsi="Arial" w:cs="Arial"/>
          <w:color w:val="000000"/>
          <w:sz w:val="20"/>
          <w:szCs w:val="20"/>
          <w:shd w:val="clear" w:color="auto" w:fill="FFFFFF"/>
        </w:rPr>
        <w:t xml:space="preserve">strategy of this </w:t>
      </w:r>
      <w:r w:rsidR="006E7E8F" w:rsidRPr="008D29D6">
        <w:rPr>
          <w:rFonts w:ascii="Arial" w:hAnsi="Arial" w:cs="Arial"/>
          <w:color w:val="000000"/>
          <w:sz w:val="20"/>
          <w:szCs w:val="20"/>
          <w:shd w:val="clear" w:color="auto" w:fill="FFFFFF"/>
        </w:rPr>
        <w:t xml:space="preserve">project, it will be done by creating surveys </w:t>
      </w:r>
      <w:r w:rsidR="00C6371A" w:rsidRPr="008D29D6">
        <w:rPr>
          <w:rFonts w:ascii="Arial" w:hAnsi="Arial" w:cs="Arial"/>
          <w:color w:val="000000"/>
          <w:sz w:val="20"/>
          <w:szCs w:val="20"/>
          <w:shd w:val="clear" w:color="auto" w:fill="FFFFFF"/>
        </w:rPr>
        <w:t>for female women between the ages of 18 and 30</w:t>
      </w:r>
      <w:r w:rsidR="001C019E" w:rsidRPr="008D29D6">
        <w:rPr>
          <w:rFonts w:ascii="Arial" w:hAnsi="Arial" w:cs="Arial"/>
          <w:color w:val="000000"/>
          <w:sz w:val="20"/>
          <w:szCs w:val="20"/>
          <w:shd w:val="clear" w:color="auto" w:fill="FFFFFF"/>
        </w:rPr>
        <w:t xml:space="preserve"> to collect the data of</w:t>
      </w:r>
      <w:r w:rsidR="00C6371A" w:rsidRPr="008D29D6">
        <w:rPr>
          <w:rFonts w:ascii="Arial" w:hAnsi="Arial" w:cs="Arial"/>
          <w:color w:val="000000"/>
          <w:sz w:val="20"/>
          <w:szCs w:val="20"/>
          <w:shd w:val="clear" w:color="auto" w:fill="FFFFFF"/>
        </w:rPr>
        <w:t xml:space="preserve"> what females within this age g</w:t>
      </w:r>
      <w:r w:rsidR="001C019E" w:rsidRPr="008D29D6">
        <w:rPr>
          <w:rFonts w:ascii="Arial" w:hAnsi="Arial" w:cs="Arial"/>
          <w:color w:val="000000"/>
          <w:sz w:val="20"/>
          <w:szCs w:val="20"/>
          <w:shd w:val="clear" w:color="auto" w:fill="FFFFFF"/>
        </w:rPr>
        <w:t xml:space="preserve">ap think to be able to get a wider range of opinions and perspectives to gain the information and the insights of their thoughts. </w:t>
      </w:r>
      <w:r w:rsidR="00774126" w:rsidRPr="008D29D6">
        <w:rPr>
          <w:rFonts w:ascii="Arial" w:hAnsi="Arial" w:cs="Arial"/>
          <w:color w:val="000000"/>
          <w:sz w:val="20"/>
          <w:szCs w:val="20"/>
          <w:shd w:val="clear" w:color="auto" w:fill="FFFFFF"/>
        </w:rPr>
        <w:t xml:space="preserve">This study will be done by using questionnaires using </w:t>
      </w:r>
      <w:r w:rsidR="009B2687" w:rsidRPr="008D29D6">
        <w:rPr>
          <w:rFonts w:ascii="Arial" w:hAnsi="Arial" w:cs="Arial"/>
          <w:color w:val="000000"/>
          <w:sz w:val="20"/>
          <w:szCs w:val="20"/>
          <w:shd w:val="clear" w:color="auto" w:fill="FFFFFF"/>
        </w:rPr>
        <w:t xml:space="preserve">open-ended questions or numerically rated items too. Historically survey research has included a large amount of the population for data-based collection </w:t>
      </w:r>
      <w:r w:rsidR="009B2687" w:rsidRPr="008D29D6">
        <w:rPr>
          <w:rFonts w:ascii="Arial" w:hAnsi="Arial" w:cs="Arial"/>
          <w:color w:val="000000"/>
          <w:sz w:val="20"/>
          <w:szCs w:val="20"/>
          <w:shd w:val="clear" w:color="auto" w:fill="FFFFFF"/>
        </w:rPr>
        <w:t>(Ponto, 2022)</w:t>
      </w:r>
      <w:r w:rsidR="009B2687" w:rsidRPr="008D29D6">
        <w:rPr>
          <w:rFonts w:ascii="Arial" w:hAnsi="Arial" w:cs="Arial"/>
          <w:color w:val="000000"/>
          <w:sz w:val="20"/>
          <w:szCs w:val="20"/>
          <w:shd w:val="clear" w:color="auto" w:fill="FFFFFF"/>
        </w:rPr>
        <w:t xml:space="preserve">. </w:t>
      </w:r>
      <w:r w:rsidR="00EE5BEB" w:rsidRPr="008D29D6">
        <w:rPr>
          <w:rFonts w:ascii="Arial" w:hAnsi="Arial" w:cs="Arial"/>
          <w:color w:val="000000"/>
          <w:sz w:val="20"/>
          <w:szCs w:val="20"/>
          <w:shd w:val="clear" w:color="auto" w:fill="FFFFFF"/>
        </w:rPr>
        <w:t>The target population for this project will include females who particularly have an interest in Disney princesses but are interested in Disney princesses being role models</w:t>
      </w:r>
      <w:r w:rsidR="00406D99" w:rsidRPr="008D29D6">
        <w:rPr>
          <w:rFonts w:ascii="Arial" w:hAnsi="Arial" w:cs="Arial"/>
          <w:color w:val="000000"/>
          <w:sz w:val="20"/>
          <w:szCs w:val="20"/>
          <w:shd w:val="clear" w:color="auto" w:fill="FFFFFF"/>
        </w:rPr>
        <w:t xml:space="preserve">. There aren’t any individuals within any group </w:t>
      </w:r>
      <w:r w:rsidR="000602F5" w:rsidRPr="008D29D6">
        <w:rPr>
          <w:rFonts w:ascii="Arial" w:hAnsi="Arial" w:cs="Arial"/>
          <w:color w:val="000000"/>
          <w:sz w:val="20"/>
          <w:szCs w:val="20"/>
          <w:shd w:val="clear" w:color="auto" w:fill="FFFFFF"/>
        </w:rPr>
        <w:t xml:space="preserve">of females </w:t>
      </w:r>
      <w:r w:rsidR="00406D99" w:rsidRPr="008D29D6">
        <w:rPr>
          <w:rFonts w:ascii="Arial" w:hAnsi="Arial" w:cs="Arial"/>
          <w:color w:val="000000"/>
          <w:sz w:val="20"/>
          <w:szCs w:val="20"/>
          <w:shd w:val="clear" w:color="auto" w:fill="FFFFFF"/>
        </w:rPr>
        <w:t xml:space="preserve">that will not be studied. For </w:t>
      </w:r>
      <w:r w:rsidR="002E3E1C" w:rsidRPr="008D29D6">
        <w:rPr>
          <w:rFonts w:ascii="Arial" w:hAnsi="Arial" w:cs="Arial"/>
          <w:color w:val="000000"/>
          <w:sz w:val="20"/>
          <w:szCs w:val="20"/>
          <w:shd w:val="clear" w:color="auto" w:fill="FFFFFF"/>
        </w:rPr>
        <w:t>these</w:t>
      </w:r>
      <w:r w:rsidR="000602F5" w:rsidRPr="008D29D6">
        <w:rPr>
          <w:rFonts w:ascii="Arial" w:hAnsi="Arial" w:cs="Arial"/>
          <w:color w:val="000000"/>
          <w:sz w:val="20"/>
          <w:szCs w:val="20"/>
          <w:shd w:val="clear" w:color="auto" w:fill="FFFFFF"/>
        </w:rPr>
        <w:t xml:space="preserve"> </w:t>
      </w:r>
      <w:r w:rsidR="00406D99" w:rsidRPr="008D29D6">
        <w:rPr>
          <w:rFonts w:ascii="Arial" w:hAnsi="Arial" w:cs="Arial"/>
          <w:color w:val="000000"/>
          <w:sz w:val="20"/>
          <w:szCs w:val="20"/>
          <w:shd w:val="clear" w:color="auto" w:fill="FFFFFF"/>
        </w:rPr>
        <w:t>data collection method</w:t>
      </w:r>
      <w:r w:rsidR="002E3E1C" w:rsidRPr="008D29D6">
        <w:rPr>
          <w:rFonts w:ascii="Arial" w:hAnsi="Arial" w:cs="Arial"/>
          <w:color w:val="000000"/>
          <w:sz w:val="20"/>
          <w:szCs w:val="20"/>
          <w:shd w:val="clear" w:color="auto" w:fill="FFFFFF"/>
        </w:rPr>
        <w:t xml:space="preserve">s, it will include collecting information from the questionnaires and document </w:t>
      </w:r>
      <w:r w:rsidR="00925E13" w:rsidRPr="008D29D6">
        <w:rPr>
          <w:rFonts w:ascii="Arial" w:hAnsi="Arial" w:cs="Arial"/>
          <w:color w:val="000000"/>
          <w:sz w:val="20"/>
          <w:szCs w:val="20"/>
          <w:shd w:val="clear" w:color="auto" w:fill="FFFFFF"/>
        </w:rPr>
        <w:t>review</w:t>
      </w:r>
      <w:r w:rsidR="002E3E1C" w:rsidRPr="008D29D6">
        <w:rPr>
          <w:rFonts w:ascii="Arial" w:hAnsi="Arial" w:cs="Arial"/>
          <w:color w:val="000000"/>
          <w:sz w:val="20"/>
          <w:szCs w:val="20"/>
          <w:shd w:val="clear" w:color="auto" w:fill="FFFFFF"/>
        </w:rPr>
        <w:t xml:space="preserve">. </w:t>
      </w:r>
    </w:p>
    <w:p w14:paraId="0B7CEDE3" w14:textId="52BEE492" w:rsidR="00925E13" w:rsidRPr="008D29D6" w:rsidRDefault="00925E13" w:rsidP="008D29D6">
      <w:pPr>
        <w:spacing w:line="360" w:lineRule="auto"/>
        <w:rPr>
          <w:rFonts w:ascii="Arial" w:hAnsi="Arial" w:cs="Arial"/>
          <w:color w:val="000000"/>
          <w:sz w:val="20"/>
          <w:szCs w:val="20"/>
          <w:shd w:val="clear" w:color="auto" w:fill="FFFFFF"/>
        </w:rPr>
      </w:pPr>
    </w:p>
    <w:p w14:paraId="0053A8D8" w14:textId="2D7F9DBA" w:rsidR="00925E13" w:rsidRPr="008D29D6" w:rsidRDefault="00925E13" w:rsidP="008D29D6">
      <w:pPr>
        <w:spacing w:line="360" w:lineRule="auto"/>
        <w:rPr>
          <w:rFonts w:ascii="Arial" w:hAnsi="Arial" w:cs="Arial"/>
          <w:sz w:val="20"/>
          <w:szCs w:val="20"/>
          <w:u w:val="single"/>
        </w:rPr>
      </w:pPr>
      <w:r w:rsidRPr="008D29D6">
        <w:rPr>
          <w:rFonts w:ascii="Arial" w:hAnsi="Arial" w:cs="Arial"/>
          <w:sz w:val="20"/>
          <w:szCs w:val="20"/>
          <w:u w:val="single"/>
        </w:rPr>
        <w:t>Resources &amp; Planning</w:t>
      </w:r>
    </w:p>
    <w:p w14:paraId="13D2B90C" w14:textId="1611B7FC" w:rsidR="00925E13" w:rsidRPr="008D29D6" w:rsidRDefault="00925E13" w:rsidP="008D29D6">
      <w:pPr>
        <w:spacing w:line="360" w:lineRule="auto"/>
        <w:rPr>
          <w:rFonts w:ascii="Arial" w:hAnsi="Arial" w:cs="Arial"/>
          <w:sz w:val="20"/>
          <w:szCs w:val="20"/>
          <w:u w:val="single"/>
        </w:rPr>
      </w:pPr>
    </w:p>
    <w:p w14:paraId="40CC01FC" w14:textId="7A39A8E0" w:rsidR="00925E13" w:rsidRPr="008D29D6" w:rsidRDefault="00925E13" w:rsidP="008D29D6">
      <w:pPr>
        <w:spacing w:line="360" w:lineRule="auto"/>
        <w:rPr>
          <w:rFonts w:ascii="Arial" w:hAnsi="Arial" w:cs="Arial"/>
          <w:sz w:val="20"/>
          <w:szCs w:val="20"/>
        </w:rPr>
      </w:pPr>
      <w:r w:rsidRPr="008D29D6">
        <w:rPr>
          <w:rFonts w:ascii="Arial" w:hAnsi="Arial" w:cs="Arial"/>
          <w:sz w:val="20"/>
          <w:szCs w:val="20"/>
        </w:rPr>
        <w:t xml:space="preserve">The resources that will be </w:t>
      </w:r>
      <w:r w:rsidR="006019E0" w:rsidRPr="008D29D6">
        <w:rPr>
          <w:rFonts w:ascii="Arial" w:hAnsi="Arial" w:cs="Arial"/>
          <w:sz w:val="20"/>
          <w:szCs w:val="20"/>
        </w:rPr>
        <w:t>used</w:t>
      </w:r>
      <w:r w:rsidRPr="008D29D6">
        <w:rPr>
          <w:rFonts w:ascii="Arial" w:hAnsi="Arial" w:cs="Arial"/>
          <w:sz w:val="20"/>
          <w:szCs w:val="20"/>
        </w:rPr>
        <w:t xml:space="preserve"> in this report will be computer systems such as a laptop, computer, or an iPad, and the application packages that will be used for the questionnaires will be created through all the Microsoft packages such as Word to create the questionnaires and then Excel to be able to collect and input </w:t>
      </w:r>
      <w:r w:rsidR="003F5064" w:rsidRPr="008D29D6">
        <w:rPr>
          <w:rFonts w:ascii="Arial" w:hAnsi="Arial" w:cs="Arial"/>
          <w:sz w:val="20"/>
          <w:szCs w:val="20"/>
        </w:rPr>
        <w:t>all</w:t>
      </w:r>
      <w:r w:rsidRPr="008D29D6">
        <w:rPr>
          <w:rFonts w:ascii="Arial" w:hAnsi="Arial" w:cs="Arial"/>
          <w:sz w:val="20"/>
          <w:szCs w:val="20"/>
        </w:rPr>
        <w:t xml:space="preserve"> the data to put it into a spreadsheet to show the results. </w:t>
      </w:r>
      <w:r w:rsidR="003F5064" w:rsidRPr="008D29D6">
        <w:rPr>
          <w:rFonts w:ascii="Arial" w:hAnsi="Arial" w:cs="Arial"/>
          <w:sz w:val="20"/>
          <w:szCs w:val="20"/>
        </w:rPr>
        <w:t xml:space="preserve">To access websites the </w:t>
      </w:r>
      <w:r w:rsidR="003F5064" w:rsidRPr="008D29D6">
        <w:rPr>
          <w:rFonts w:ascii="Arial" w:hAnsi="Arial" w:cs="Arial"/>
          <w:sz w:val="20"/>
          <w:szCs w:val="20"/>
        </w:rPr>
        <w:lastRenderedPageBreak/>
        <w:t xml:space="preserve">search engine that will be used will be Google as it’s trustworthy and reliable, and for journals, books, etc they will be accessed through the university’s library. </w:t>
      </w:r>
    </w:p>
    <w:p w14:paraId="7731B527" w14:textId="48FF82D1" w:rsidR="00A03955" w:rsidRPr="008D29D6" w:rsidRDefault="00A03955" w:rsidP="008D29D6">
      <w:pPr>
        <w:spacing w:line="360" w:lineRule="auto"/>
        <w:rPr>
          <w:rFonts w:ascii="Arial" w:hAnsi="Arial" w:cs="Arial"/>
          <w:sz w:val="20"/>
          <w:szCs w:val="20"/>
        </w:rPr>
      </w:pPr>
    </w:p>
    <w:p w14:paraId="0D4A6A44" w14:textId="011CBEF1" w:rsidR="00A03955" w:rsidRPr="008D29D6" w:rsidRDefault="00A03955" w:rsidP="008D29D6">
      <w:pPr>
        <w:spacing w:line="360" w:lineRule="auto"/>
        <w:rPr>
          <w:rFonts w:ascii="Arial" w:hAnsi="Arial" w:cs="Arial"/>
          <w:sz w:val="20"/>
          <w:szCs w:val="20"/>
        </w:rPr>
      </w:pPr>
      <w:r w:rsidRPr="008D29D6">
        <w:rPr>
          <w:rFonts w:ascii="Arial" w:hAnsi="Arial" w:cs="Arial"/>
          <w:sz w:val="20"/>
          <w:szCs w:val="20"/>
        </w:rPr>
        <w:t xml:space="preserve">Refer to </w:t>
      </w:r>
      <w:r w:rsidR="00256542" w:rsidRPr="008D29D6">
        <w:rPr>
          <w:rFonts w:ascii="Arial" w:hAnsi="Arial" w:cs="Arial"/>
          <w:sz w:val="20"/>
          <w:szCs w:val="20"/>
        </w:rPr>
        <w:t xml:space="preserve">the </w:t>
      </w:r>
      <w:r w:rsidRPr="008D29D6">
        <w:rPr>
          <w:rFonts w:ascii="Arial" w:hAnsi="Arial" w:cs="Arial"/>
          <w:sz w:val="20"/>
          <w:szCs w:val="20"/>
        </w:rPr>
        <w:t>appen</w:t>
      </w:r>
      <w:r w:rsidR="00256542" w:rsidRPr="008D29D6">
        <w:rPr>
          <w:rFonts w:ascii="Arial" w:hAnsi="Arial" w:cs="Arial"/>
          <w:sz w:val="20"/>
          <w:szCs w:val="20"/>
        </w:rPr>
        <w:t>dix page</w:t>
      </w:r>
      <w:r w:rsidRPr="008D29D6">
        <w:rPr>
          <w:rFonts w:ascii="Arial" w:hAnsi="Arial" w:cs="Arial"/>
          <w:sz w:val="20"/>
          <w:szCs w:val="20"/>
        </w:rPr>
        <w:t xml:space="preserve"> to see a Gantt Chart for planning and identifying the timescales that are for each component of the study. </w:t>
      </w:r>
    </w:p>
    <w:p w14:paraId="393A9E6B" w14:textId="517BAFE7" w:rsidR="00A15EA0" w:rsidRPr="008D29D6" w:rsidRDefault="00A15EA0" w:rsidP="008D29D6">
      <w:pPr>
        <w:spacing w:line="360" w:lineRule="auto"/>
        <w:rPr>
          <w:rFonts w:ascii="Arial" w:hAnsi="Arial" w:cs="Arial"/>
          <w:color w:val="000000"/>
          <w:sz w:val="20"/>
          <w:szCs w:val="20"/>
          <w:shd w:val="clear" w:color="auto" w:fill="FFFFFF"/>
        </w:rPr>
      </w:pPr>
    </w:p>
    <w:p w14:paraId="1462CD51" w14:textId="78C9D0E1" w:rsidR="00367EF7" w:rsidRDefault="00AE03C8" w:rsidP="008D29D6">
      <w:pPr>
        <w:spacing w:line="360" w:lineRule="auto"/>
        <w:rPr>
          <w:rFonts w:ascii="Arial" w:hAnsi="Arial" w:cs="Arial"/>
          <w:sz w:val="20"/>
          <w:szCs w:val="20"/>
          <w:u w:val="single"/>
        </w:rPr>
      </w:pPr>
      <w:r w:rsidRPr="008D29D6">
        <w:rPr>
          <w:rFonts w:ascii="Arial" w:hAnsi="Arial" w:cs="Arial"/>
          <w:sz w:val="20"/>
          <w:szCs w:val="20"/>
          <w:u w:val="single"/>
        </w:rPr>
        <w:t>Aims &amp; Objectives</w:t>
      </w:r>
    </w:p>
    <w:p w14:paraId="715F3F3F" w14:textId="77777777" w:rsidR="00456F77" w:rsidRPr="008D29D6" w:rsidRDefault="00456F77" w:rsidP="008D29D6">
      <w:pPr>
        <w:spacing w:line="360" w:lineRule="auto"/>
        <w:rPr>
          <w:rFonts w:ascii="Arial" w:hAnsi="Arial" w:cs="Arial"/>
          <w:sz w:val="20"/>
          <w:szCs w:val="20"/>
          <w:u w:val="single"/>
        </w:rPr>
      </w:pPr>
    </w:p>
    <w:p w14:paraId="5CD8BED7" w14:textId="11109250" w:rsidR="00AE03C8" w:rsidRPr="008D29D6" w:rsidRDefault="00256542" w:rsidP="008D29D6">
      <w:pPr>
        <w:spacing w:line="360" w:lineRule="auto"/>
        <w:rPr>
          <w:rFonts w:ascii="Arial" w:hAnsi="Arial" w:cs="Arial"/>
          <w:sz w:val="20"/>
          <w:szCs w:val="20"/>
        </w:rPr>
      </w:pPr>
      <w:r w:rsidRPr="008D29D6">
        <w:rPr>
          <w:rFonts w:ascii="Arial" w:hAnsi="Arial" w:cs="Arial"/>
          <w:sz w:val="20"/>
          <w:szCs w:val="20"/>
        </w:rPr>
        <w:t xml:space="preserve">The focus is on the research project and is known to be expressed in terms of aims and objectives. Aims are </w:t>
      </w:r>
      <w:r w:rsidR="00246E29" w:rsidRPr="008D29D6">
        <w:rPr>
          <w:rFonts w:ascii="Arial" w:hAnsi="Arial" w:cs="Arial"/>
          <w:sz w:val="20"/>
          <w:szCs w:val="20"/>
        </w:rPr>
        <w:t xml:space="preserve">hoping to achieve something, and objectives are actions that are taken in order to be able to achieve the aim. </w:t>
      </w:r>
    </w:p>
    <w:p w14:paraId="43C9C122" w14:textId="5028C44E" w:rsidR="0043205E" w:rsidRPr="008D29D6" w:rsidRDefault="0043205E" w:rsidP="008D29D6">
      <w:pPr>
        <w:spacing w:line="360" w:lineRule="auto"/>
        <w:rPr>
          <w:rFonts w:ascii="Arial" w:hAnsi="Arial" w:cs="Arial"/>
          <w:sz w:val="20"/>
          <w:szCs w:val="20"/>
        </w:rPr>
      </w:pPr>
    </w:p>
    <w:p w14:paraId="46FFC5AB" w14:textId="7F7B63C6" w:rsidR="0043205E" w:rsidRPr="008D29D6" w:rsidRDefault="0043205E" w:rsidP="008D29D6">
      <w:pPr>
        <w:spacing w:line="360" w:lineRule="auto"/>
        <w:rPr>
          <w:rFonts w:ascii="Arial" w:hAnsi="Arial" w:cs="Arial"/>
          <w:sz w:val="20"/>
          <w:szCs w:val="20"/>
        </w:rPr>
      </w:pPr>
      <w:r w:rsidRPr="008D29D6">
        <w:rPr>
          <w:rFonts w:ascii="Arial" w:hAnsi="Arial" w:cs="Arial"/>
          <w:sz w:val="20"/>
          <w:szCs w:val="20"/>
        </w:rPr>
        <w:t>The main aim of this research is to contribute to current findings and widen the scope of information surrounding the identified issue. Previous research shows that while there is some research pertaining to this issue, there is not a great deal nor is there any information that looks at a specific age range in more depth.</w:t>
      </w:r>
      <w:r w:rsidR="007C08B2">
        <w:rPr>
          <w:rFonts w:ascii="Arial" w:hAnsi="Arial" w:cs="Arial"/>
          <w:sz w:val="20"/>
          <w:szCs w:val="20"/>
        </w:rPr>
        <w:t xml:space="preserve"> Another aim would be to describe the intentions of the research but also what is hoped to be achieved. </w:t>
      </w:r>
    </w:p>
    <w:p w14:paraId="7AD62444" w14:textId="043A4BF4" w:rsidR="0043205E" w:rsidRPr="008D29D6" w:rsidRDefault="0043205E" w:rsidP="008D29D6">
      <w:pPr>
        <w:spacing w:line="360" w:lineRule="auto"/>
        <w:rPr>
          <w:rFonts w:ascii="Arial" w:hAnsi="Arial" w:cs="Arial"/>
          <w:sz w:val="20"/>
          <w:szCs w:val="20"/>
        </w:rPr>
      </w:pPr>
    </w:p>
    <w:p w14:paraId="3BA4EA97" w14:textId="40C87BCC" w:rsidR="00C31B12" w:rsidRDefault="003113BA" w:rsidP="008D29D6">
      <w:pPr>
        <w:spacing w:line="360" w:lineRule="auto"/>
        <w:rPr>
          <w:rFonts w:ascii="Arial" w:hAnsi="Arial" w:cs="Arial"/>
          <w:sz w:val="20"/>
          <w:szCs w:val="20"/>
        </w:rPr>
      </w:pPr>
      <w:r w:rsidRPr="008D29D6">
        <w:rPr>
          <w:rFonts w:ascii="Arial" w:hAnsi="Arial" w:cs="Arial"/>
          <w:sz w:val="20"/>
          <w:szCs w:val="20"/>
        </w:rPr>
        <w:t>The objectives of this proposed research are:</w:t>
      </w:r>
    </w:p>
    <w:p w14:paraId="0A659C47" w14:textId="77777777" w:rsidR="008D29D6" w:rsidRPr="008D29D6" w:rsidRDefault="008D29D6" w:rsidP="008D29D6">
      <w:pPr>
        <w:spacing w:line="360" w:lineRule="auto"/>
        <w:rPr>
          <w:rFonts w:ascii="Arial" w:hAnsi="Arial" w:cs="Arial"/>
          <w:sz w:val="20"/>
          <w:szCs w:val="20"/>
        </w:rPr>
      </w:pPr>
    </w:p>
    <w:p w14:paraId="395DE808" w14:textId="6A429BC6" w:rsidR="00A33845" w:rsidRDefault="003113BA" w:rsidP="00A33845">
      <w:pPr>
        <w:pStyle w:val="ListParagraph"/>
        <w:numPr>
          <w:ilvl w:val="0"/>
          <w:numId w:val="3"/>
        </w:numPr>
        <w:spacing w:line="360" w:lineRule="auto"/>
        <w:rPr>
          <w:rFonts w:ascii="Arial" w:hAnsi="Arial" w:cs="Arial"/>
          <w:sz w:val="20"/>
          <w:szCs w:val="20"/>
        </w:rPr>
      </w:pPr>
      <w:r w:rsidRPr="008D29D6">
        <w:rPr>
          <w:rFonts w:ascii="Arial" w:hAnsi="Arial" w:cs="Arial"/>
          <w:sz w:val="20"/>
          <w:szCs w:val="20"/>
        </w:rPr>
        <w:t>To obtain the thoughts of females aged 18 – 30 and how they feel about Disney princesses today</w:t>
      </w:r>
    </w:p>
    <w:p w14:paraId="185EEC73" w14:textId="77777777" w:rsidR="00A33845" w:rsidRPr="00A33845" w:rsidRDefault="00A33845" w:rsidP="00A33845">
      <w:pPr>
        <w:spacing w:line="360" w:lineRule="auto"/>
        <w:ind w:left="360"/>
        <w:rPr>
          <w:rFonts w:ascii="Arial" w:hAnsi="Arial" w:cs="Arial"/>
          <w:sz w:val="20"/>
          <w:szCs w:val="20"/>
        </w:rPr>
      </w:pPr>
    </w:p>
    <w:p w14:paraId="273AF463" w14:textId="0DEC104C" w:rsidR="00A33845" w:rsidRDefault="003113BA" w:rsidP="00A33845">
      <w:pPr>
        <w:pStyle w:val="ListParagraph"/>
        <w:numPr>
          <w:ilvl w:val="0"/>
          <w:numId w:val="3"/>
        </w:numPr>
        <w:spacing w:line="360" w:lineRule="auto"/>
        <w:rPr>
          <w:rFonts w:ascii="Arial" w:hAnsi="Arial" w:cs="Arial"/>
          <w:sz w:val="20"/>
          <w:szCs w:val="20"/>
        </w:rPr>
      </w:pPr>
      <w:r w:rsidRPr="008D29D6">
        <w:rPr>
          <w:rFonts w:ascii="Arial" w:hAnsi="Arial" w:cs="Arial"/>
          <w:sz w:val="20"/>
          <w:szCs w:val="20"/>
        </w:rPr>
        <w:t>To obtain an understanding of how different generations of females perceive Disney princesse</w:t>
      </w:r>
      <w:r w:rsidR="00A33845">
        <w:rPr>
          <w:rFonts w:ascii="Arial" w:hAnsi="Arial" w:cs="Arial"/>
          <w:sz w:val="20"/>
          <w:szCs w:val="20"/>
        </w:rPr>
        <w:t>s</w:t>
      </w:r>
    </w:p>
    <w:p w14:paraId="3439E045" w14:textId="77777777" w:rsidR="00A33845" w:rsidRPr="00A33845" w:rsidRDefault="00A33845" w:rsidP="00A33845">
      <w:pPr>
        <w:spacing w:line="360" w:lineRule="auto"/>
        <w:rPr>
          <w:rFonts w:ascii="Arial" w:hAnsi="Arial" w:cs="Arial"/>
          <w:sz w:val="20"/>
          <w:szCs w:val="20"/>
        </w:rPr>
      </w:pPr>
    </w:p>
    <w:p w14:paraId="10E78221" w14:textId="002C789B" w:rsidR="00A33845" w:rsidRPr="00A33845" w:rsidRDefault="003113BA" w:rsidP="00A33845">
      <w:pPr>
        <w:pStyle w:val="ListParagraph"/>
        <w:numPr>
          <w:ilvl w:val="0"/>
          <w:numId w:val="3"/>
        </w:numPr>
        <w:spacing w:line="360" w:lineRule="auto"/>
        <w:rPr>
          <w:rFonts w:ascii="Arial" w:hAnsi="Arial" w:cs="Arial"/>
          <w:sz w:val="20"/>
          <w:szCs w:val="20"/>
        </w:rPr>
      </w:pPr>
      <w:r w:rsidRPr="008D29D6">
        <w:rPr>
          <w:rFonts w:ascii="Arial" w:hAnsi="Arial" w:cs="Arial"/>
          <w:sz w:val="20"/>
          <w:szCs w:val="20"/>
        </w:rPr>
        <w:t>To attempt to clarify how Disney princesses have impacted those within the chosen sample</w:t>
      </w:r>
      <w:r w:rsidR="0095225E">
        <w:rPr>
          <w:rFonts w:ascii="Arial" w:hAnsi="Arial" w:cs="Arial"/>
          <w:sz w:val="20"/>
          <w:szCs w:val="20"/>
        </w:rPr>
        <w:t xml:space="preserve"> </w:t>
      </w:r>
      <w:r w:rsidRPr="0095225E">
        <w:rPr>
          <w:rFonts w:ascii="Arial" w:hAnsi="Arial" w:cs="Arial"/>
          <w:sz w:val="20"/>
          <w:szCs w:val="20"/>
        </w:rPr>
        <w:t>and to compare the different views and understanding of different age ranges</w:t>
      </w:r>
    </w:p>
    <w:p w14:paraId="258D9239" w14:textId="77777777" w:rsidR="0095225E" w:rsidRPr="0095225E" w:rsidRDefault="0095225E" w:rsidP="0095225E">
      <w:pPr>
        <w:spacing w:line="360" w:lineRule="auto"/>
        <w:ind w:left="360"/>
        <w:rPr>
          <w:rFonts w:ascii="Arial" w:hAnsi="Arial" w:cs="Arial"/>
          <w:sz w:val="20"/>
          <w:szCs w:val="20"/>
        </w:rPr>
      </w:pPr>
    </w:p>
    <w:p w14:paraId="51768B1C" w14:textId="3F25BA61" w:rsidR="00001D8E" w:rsidRDefault="00001D8E" w:rsidP="00A33845">
      <w:pPr>
        <w:pStyle w:val="ListParagraph"/>
        <w:numPr>
          <w:ilvl w:val="0"/>
          <w:numId w:val="3"/>
        </w:numPr>
        <w:spacing w:line="360" w:lineRule="auto"/>
        <w:rPr>
          <w:rFonts w:ascii="Arial" w:hAnsi="Arial" w:cs="Arial"/>
          <w:sz w:val="20"/>
          <w:szCs w:val="20"/>
        </w:rPr>
      </w:pPr>
      <w:r>
        <w:rPr>
          <w:rFonts w:ascii="Arial" w:hAnsi="Arial" w:cs="Arial"/>
          <w:sz w:val="20"/>
          <w:szCs w:val="20"/>
        </w:rPr>
        <w:t>Establishing</w:t>
      </w:r>
      <w:r w:rsidRPr="00001D8E">
        <w:rPr>
          <w:rFonts w:ascii="Arial" w:hAnsi="Arial" w:cs="Arial"/>
          <w:sz w:val="20"/>
          <w:szCs w:val="20"/>
        </w:rPr>
        <w:t xml:space="preserve"> the limits of the research</w:t>
      </w:r>
      <w:r>
        <w:rPr>
          <w:rFonts w:ascii="Arial" w:hAnsi="Arial" w:cs="Arial"/>
          <w:sz w:val="20"/>
          <w:szCs w:val="20"/>
        </w:rPr>
        <w:t xml:space="preserve"> that will be done for this project </w:t>
      </w:r>
    </w:p>
    <w:p w14:paraId="256BECB0" w14:textId="77777777" w:rsidR="0095225E" w:rsidRPr="0095225E" w:rsidRDefault="0095225E" w:rsidP="0095225E">
      <w:pPr>
        <w:spacing w:line="360" w:lineRule="auto"/>
        <w:rPr>
          <w:rFonts w:ascii="Arial" w:hAnsi="Arial" w:cs="Arial"/>
          <w:sz w:val="20"/>
          <w:szCs w:val="20"/>
        </w:rPr>
      </w:pPr>
    </w:p>
    <w:p w14:paraId="4D804455" w14:textId="77F33178" w:rsidR="00001D8E" w:rsidRPr="00001D8E" w:rsidRDefault="00001D8E" w:rsidP="00A33845">
      <w:pPr>
        <w:pStyle w:val="ListParagraph"/>
        <w:numPr>
          <w:ilvl w:val="0"/>
          <w:numId w:val="3"/>
        </w:numPr>
        <w:spacing w:line="360" w:lineRule="auto"/>
        <w:rPr>
          <w:rFonts w:ascii="Arial" w:hAnsi="Arial" w:cs="Arial"/>
          <w:sz w:val="20"/>
          <w:szCs w:val="20"/>
        </w:rPr>
      </w:pPr>
      <w:r>
        <w:rPr>
          <w:rFonts w:ascii="Arial" w:hAnsi="Arial" w:cs="Arial"/>
          <w:sz w:val="20"/>
          <w:szCs w:val="20"/>
        </w:rPr>
        <w:t>Avoiding any information that has been collected but is not strictly needed</w:t>
      </w:r>
      <w:r w:rsidRPr="00001D8E">
        <w:rPr>
          <w:rFonts w:ascii="Arial" w:hAnsi="Arial" w:cs="Arial"/>
          <w:sz w:val="20"/>
          <w:szCs w:val="20"/>
        </w:rPr>
        <w:t xml:space="preserve"> </w:t>
      </w:r>
    </w:p>
    <w:p w14:paraId="0A2A7604" w14:textId="19FE357F" w:rsidR="007C08B2" w:rsidRDefault="007C08B2" w:rsidP="007C08B2">
      <w:pPr>
        <w:spacing w:line="360" w:lineRule="auto"/>
        <w:ind w:left="360"/>
        <w:rPr>
          <w:rFonts w:ascii="Arial" w:hAnsi="Arial" w:cs="Arial"/>
          <w:sz w:val="20"/>
          <w:szCs w:val="20"/>
        </w:rPr>
      </w:pPr>
    </w:p>
    <w:p w14:paraId="48570BE6" w14:textId="77777777" w:rsidR="007C08B2" w:rsidRPr="007C08B2" w:rsidRDefault="007C08B2" w:rsidP="007C08B2">
      <w:pPr>
        <w:spacing w:line="360" w:lineRule="auto"/>
        <w:ind w:left="360"/>
        <w:rPr>
          <w:rFonts w:ascii="Arial" w:hAnsi="Arial" w:cs="Arial"/>
          <w:sz w:val="20"/>
          <w:szCs w:val="20"/>
        </w:rPr>
      </w:pPr>
    </w:p>
    <w:p w14:paraId="5BE79E47" w14:textId="77777777" w:rsidR="00AE03C8" w:rsidRPr="008D29D6" w:rsidRDefault="00AE03C8" w:rsidP="008D29D6">
      <w:pPr>
        <w:spacing w:line="360" w:lineRule="auto"/>
        <w:rPr>
          <w:rFonts w:ascii="Arial" w:hAnsi="Arial" w:cs="Arial"/>
          <w:sz w:val="20"/>
          <w:szCs w:val="20"/>
        </w:rPr>
      </w:pPr>
    </w:p>
    <w:p w14:paraId="66F2BE5C" w14:textId="226DA952" w:rsidR="00A15EA0" w:rsidRPr="008D29D6" w:rsidRDefault="00A15EA0" w:rsidP="008D29D6">
      <w:pPr>
        <w:spacing w:line="360" w:lineRule="auto"/>
        <w:rPr>
          <w:rFonts w:ascii="Arial" w:hAnsi="Arial" w:cs="Arial"/>
          <w:sz w:val="20"/>
          <w:szCs w:val="20"/>
        </w:rPr>
      </w:pPr>
    </w:p>
    <w:p w14:paraId="6405633D" w14:textId="3DBCFAB2" w:rsidR="00774126" w:rsidRPr="008D29D6" w:rsidRDefault="00774126" w:rsidP="008D29D6">
      <w:pPr>
        <w:spacing w:line="360" w:lineRule="auto"/>
        <w:rPr>
          <w:rFonts w:ascii="Arial" w:hAnsi="Arial" w:cs="Arial"/>
          <w:sz w:val="20"/>
          <w:szCs w:val="20"/>
        </w:rPr>
      </w:pPr>
    </w:p>
    <w:p w14:paraId="15EA48D9" w14:textId="57F95990" w:rsidR="00774126" w:rsidRPr="008D29D6" w:rsidRDefault="00774126" w:rsidP="008D29D6">
      <w:pPr>
        <w:spacing w:line="360" w:lineRule="auto"/>
        <w:rPr>
          <w:rFonts w:ascii="Arial" w:hAnsi="Arial" w:cs="Arial"/>
          <w:sz w:val="20"/>
          <w:szCs w:val="20"/>
        </w:rPr>
      </w:pPr>
    </w:p>
    <w:p w14:paraId="13EDD403" w14:textId="25EB43BE" w:rsidR="00774126" w:rsidRPr="008D29D6" w:rsidRDefault="00774126" w:rsidP="008D29D6">
      <w:pPr>
        <w:spacing w:line="360" w:lineRule="auto"/>
        <w:rPr>
          <w:rFonts w:ascii="Arial" w:hAnsi="Arial" w:cs="Arial"/>
          <w:sz w:val="20"/>
          <w:szCs w:val="20"/>
        </w:rPr>
      </w:pPr>
    </w:p>
    <w:p w14:paraId="4D92A2E5" w14:textId="77777777" w:rsidR="00774126" w:rsidRPr="008D29D6" w:rsidRDefault="00774126" w:rsidP="008D29D6">
      <w:pPr>
        <w:spacing w:line="360" w:lineRule="auto"/>
        <w:rPr>
          <w:rFonts w:ascii="Arial" w:hAnsi="Arial" w:cs="Arial"/>
          <w:sz w:val="20"/>
          <w:szCs w:val="20"/>
        </w:rPr>
      </w:pPr>
    </w:p>
    <w:p w14:paraId="218C86F4" w14:textId="77777777" w:rsidR="003C6024" w:rsidRDefault="003C6024" w:rsidP="008D29D6">
      <w:pPr>
        <w:spacing w:line="360" w:lineRule="auto"/>
        <w:rPr>
          <w:rFonts w:ascii="Arial" w:hAnsi="Arial" w:cs="Arial"/>
          <w:b/>
          <w:bCs/>
          <w:sz w:val="20"/>
          <w:szCs w:val="20"/>
          <w:u w:val="single"/>
        </w:rPr>
      </w:pPr>
    </w:p>
    <w:p w14:paraId="1DD52000" w14:textId="08578B6D" w:rsidR="00CC0BE8" w:rsidRPr="008D29D6" w:rsidRDefault="00CC0BE8" w:rsidP="008D29D6">
      <w:pPr>
        <w:spacing w:line="360" w:lineRule="auto"/>
        <w:rPr>
          <w:rFonts w:ascii="Arial" w:hAnsi="Arial" w:cs="Arial"/>
          <w:b/>
          <w:bCs/>
          <w:sz w:val="20"/>
          <w:szCs w:val="20"/>
          <w:u w:val="single"/>
        </w:rPr>
      </w:pPr>
      <w:r w:rsidRPr="008D29D6">
        <w:rPr>
          <w:rFonts w:ascii="Arial" w:hAnsi="Arial" w:cs="Arial"/>
          <w:b/>
          <w:bCs/>
          <w:sz w:val="20"/>
          <w:szCs w:val="20"/>
          <w:u w:val="single"/>
        </w:rPr>
        <w:t>References</w:t>
      </w:r>
    </w:p>
    <w:p w14:paraId="698A65F3" w14:textId="2D400D91" w:rsidR="00A45439" w:rsidRPr="008D29D6" w:rsidRDefault="00574C77" w:rsidP="008D29D6">
      <w:pPr>
        <w:pStyle w:val="NormalWeb"/>
        <w:spacing w:line="360" w:lineRule="auto"/>
        <w:rPr>
          <w:rFonts w:ascii="Arial" w:hAnsi="Arial" w:cs="Arial"/>
          <w:sz w:val="20"/>
          <w:szCs w:val="20"/>
        </w:rPr>
      </w:pPr>
      <w:proofErr w:type="spellStart"/>
      <w:r w:rsidRPr="008D29D6">
        <w:rPr>
          <w:rFonts w:ascii="Arial" w:hAnsi="Arial" w:cs="Arial"/>
          <w:sz w:val="20"/>
          <w:szCs w:val="20"/>
        </w:rPr>
        <w:t>Brocklebank</w:t>
      </w:r>
      <w:proofErr w:type="spellEnd"/>
      <w:r w:rsidRPr="008D29D6">
        <w:rPr>
          <w:rFonts w:ascii="Arial" w:hAnsi="Arial" w:cs="Arial"/>
          <w:sz w:val="20"/>
          <w:szCs w:val="20"/>
        </w:rPr>
        <w:t xml:space="preserve">, Lisa. "Disney's 'Mulan'—The 'True' Deconstructed Heroine?" </w:t>
      </w:r>
      <w:r w:rsidRPr="008D29D6">
        <w:rPr>
          <w:rFonts w:ascii="Arial" w:hAnsi="Arial" w:cs="Arial"/>
          <w:i/>
          <w:iCs/>
          <w:sz w:val="20"/>
          <w:szCs w:val="20"/>
        </w:rPr>
        <w:t xml:space="preserve">Marvels &amp; Tales </w:t>
      </w:r>
      <w:r w:rsidRPr="008D29D6">
        <w:rPr>
          <w:rFonts w:ascii="Arial" w:hAnsi="Arial" w:cs="Arial"/>
          <w:sz w:val="20"/>
          <w:szCs w:val="20"/>
        </w:rPr>
        <w:t xml:space="preserve">2 (2000): 268. </w:t>
      </w:r>
      <w:r w:rsidRPr="008D29D6">
        <w:rPr>
          <w:rFonts w:ascii="Arial" w:hAnsi="Arial" w:cs="Arial"/>
          <w:i/>
          <w:iCs/>
          <w:sz w:val="20"/>
          <w:szCs w:val="20"/>
        </w:rPr>
        <w:t>JSTOR Arts &amp; Sciences XI</w:t>
      </w:r>
      <w:r w:rsidRPr="008D29D6">
        <w:rPr>
          <w:rFonts w:ascii="Arial" w:hAnsi="Arial" w:cs="Arial"/>
          <w:sz w:val="20"/>
          <w:szCs w:val="20"/>
        </w:rPr>
        <w:t>. Web. 6 Oct. 2013.</w:t>
      </w:r>
      <w:r w:rsidR="00A45439" w:rsidRPr="008D29D6">
        <w:rPr>
          <w:rFonts w:ascii="Arial" w:hAnsi="Arial" w:cs="Arial"/>
          <w:sz w:val="20"/>
          <w:szCs w:val="20"/>
        </w:rPr>
        <w:t xml:space="preserve"> </w:t>
      </w:r>
      <w:r w:rsidR="00A45439" w:rsidRPr="008D29D6">
        <w:rPr>
          <w:rFonts w:ascii="Arial" w:hAnsi="Arial" w:cs="Arial"/>
          <w:color w:val="000000"/>
          <w:sz w:val="20"/>
          <w:szCs w:val="20"/>
          <w:shd w:val="clear" w:color="auto" w:fill="FFFFFF"/>
        </w:rPr>
        <w:t>[Accessed 30 November 2021].</w:t>
      </w:r>
    </w:p>
    <w:p w14:paraId="1783FB01" w14:textId="330AC6B3" w:rsidR="00574C77" w:rsidRPr="008D29D6" w:rsidRDefault="00574C77" w:rsidP="008D29D6">
      <w:pPr>
        <w:spacing w:line="360" w:lineRule="auto"/>
        <w:rPr>
          <w:rFonts w:ascii="Arial" w:hAnsi="Arial" w:cs="Arial"/>
          <w:color w:val="000000"/>
          <w:sz w:val="20"/>
          <w:szCs w:val="20"/>
          <w:shd w:val="clear" w:color="auto" w:fill="FFFFFF"/>
        </w:rPr>
      </w:pPr>
      <w:r w:rsidRPr="008D29D6">
        <w:rPr>
          <w:rFonts w:ascii="Arial" w:hAnsi="Arial" w:cs="Arial"/>
          <w:color w:val="000000"/>
          <w:sz w:val="20"/>
          <w:szCs w:val="20"/>
          <w:shd w:val="clear" w:color="auto" w:fill="FFFFFF"/>
        </w:rPr>
        <w:t>2021. [online] Available at: &lt;https://www.nasdaq.com/market-activity/stocks/dis&gt; [Accessed 30 November 2021].</w:t>
      </w:r>
    </w:p>
    <w:p w14:paraId="3F759971" w14:textId="1D8C6AC8" w:rsidR="002472E1" w:rsidRPr="008D29D6" w:rsidRDefault="002472E1" w:rsidP="008D29D6">
      <w:pPr>
        <w:spacing w:line="360" w:lineRule="auto"/>
        <w:rPr>
          <w:rFonts w:ascii="Arial" w:hAnsi="Arial" w:cs="Arial"/>
          <w:color w:val="000000"/>
          <w:sz w:val="20"/>
          <w:szCs w:val="20"/>
          <w:shd w:val="clear" w:color="auto" w:fill="FFFFFF"/>
        </w:rPr>
      </w:pPr>
    </w:p>
    <w:p w14:paraId="5D8A1DC3" w14:textId="7728F57B" w:rsidR="002472E1" w:rsidRDefault="002472E1" w:rsidP="008D29D6">
      <w:pPr>
        <w:spacing w:line="360" w:lineRule="auto"/>
        <w:rPr>
          <w:rFonts w:ascii="Arial" w:hAnsi="Arial" w:cs="Arial"/>
          <w:color w:val="000000"/>
          <w:sz w:val="20"/>
          <w:szCs w:val="20"/>
          <w:shd w:val="clear" w:color="auto" w:fill="FFFFFF"/>
        </w:rPr>
      </w:pPr>
      <w:r w:rsidRPr="008D29D6">
        <w:rPr>
          <w:rFonts w:ascii="Arial" w:hAnsi="Arial" w:cs="Arial"/>
          <w:color w:val="000000"/>
          <w:sz w:val="20"/>
          <w:szCs w:val="20"/>
          <w:shd w:val="clear" w:color="auto" w:fill="FFFFFF"/>
        </w:rPr>
        <w:t>Sinha, R., 2022.</w:t>
      </w:r>
      <w:r w:rsidRPr="008D29D6">
        <w:rPr>
          <w:rStyle w:val="apple-converted-space"/>
          <w:rFonts w:ascii="Arial" w:hAnsi="Arial" w:cs="Arial"/>
          <w:color w:val="000000"/>
          <w:sz w:val="20"/>
          <w:szCs w:val="20"/>
          <w:shd w:val="clear" w:color="auto" w:fill="FFFFFF"/>
        </w:rPr>
        <w:t> </w:t>
      </w:r>
      <w:r w:rsidRPr="008D29D6">
        <w:rPr>
          <w:rFonts w:ascii="Arial" w:hAnsi="Arial" w:cs="Arial"/>
          <w:i/>
          <w:iCs/>
          <w:color w:val="000000"/>
          <w:sz w:val="20"/>
          <w:szCs w:val="20"/>
        </w:rPr>
        <w:t>When Elsa Let Go - An Inspirational Disney Princess</w:t>
      </w:r>
      <w:r w:rsidRPr="008D29D6">
        <w:rPr>
          <w:rFonts w:ascii="Arial" w:hAnsi="Arial" w:cs="Arial"/>
          <w:color w:val="000000"/>
          <w:sz w:val="20"/>
          <w:szCs w:val="20"/>
          <w:shd w:val="clear" w:color="auto" w:fill="FFFFFF"/>
        </w:rPr>
        <w:t>. [online] The Silver Petticoat Review. Available at: &lt;https://www.silverpetticoatreview.com/2015/06/12/when-elsa-let-go-an-inspirational-disney-princess/&gt; [Accessed 10 January 2022].</w:t>
      </w:r>
    </w:p>
    <w:p w14:paraId="795E5788" w14:textId="3350F352" w:rsidR="008D29D6" w:rsidRDefault="008D29D6" w:rsidP="008D29D6">
      <w:pPr>
        <w:spacing w:line="360" w:lineRule="auto"/>
        <w:rPr>
          <w:rFonts w:ascii="Arial" w:hAnsi="Arial" w:cs="Arial"/>
          <w:color w:val="000000"/>
          <w:sz w:val="20"/>
          <w:szCs w:val="20"/>
          <w:shd w:val="clear" w:color="auto" w:fill="FFFFFF"/>
        </w:rPr>
      </w:pPr>
    </w:p>
    <w:p w14:paraId="181F0595" w14:textId="77777777" w:rsidR="008D29D6" w:rsidRDefault="008D29D6" w:rsidP="008D29D6">
      <w:pPr>
        <w:spacing w:line="360" w:lineRule="auto"/>
        <w:rPr>
          <w:rFonts w:ascii="Arial" w:hAnsi="Arial" w:cs="Arial"/>
          <w:color w:val="000000"/>
          <w:sz w:val="20"/>
          <w:szCs w:val="20"/>
          <w:shd w:val="clear" w:color="auto" w:fill="FFFFFF"/>
        </w:rPr>
      </w:pPr>
      <w:r w:rsidRPr="008D29D6">
        <w:rPr>
          <w:rFonts w:ascii="Arial" w:hAnsi="Arial" w:cs="Arial"/>
          <w:sz w:val="20"/>
          <w:szCs w:val="20"/>
        </w:rPr>
        <w:t xml:space="preserve">Do </w:t>
      </w:r>
      <w:proofErr w:type="spellStart"/>
      <w:r w:rsidRPr="008D29D6">
        <w:rPr>
          <w:rFonts w:ascii="Arial" w:hAnsi="Arial" w:cs="Arial"/>
          <w:sz w:val="20"/>
          <w:szCs w:val="20"/>
        </w:rPr>
        <w:t>Rozario</w:t>
      </w:r>
      <w:proofErr w:type="spellEnd"/>
      <w:r w:rsidRPr="008D29D6">
        <w:rPr>
          <w:rFonts w:ascii="Arial" w:hAnsi="Arial" w:cs="Arial"/>
          <w:sz w:val="20"/>
          <w:szCs w:val="20"/>
        </w:rPr>
        <w:t xml:space="preserve">, Rebecca-Anne C. "The Princess and the Magic Kingdom: Beyond Nostalgia, The Function </w:t>
      </w:r>
      <w:proofErr w:type="gramStart"/>
      <w:r w:rsidRPr="008D29D6">
        <w:rPr>
          <w:rFonts w:ascii="Arial" w:hAnsi="Arial" w:cs="Arial"/>
          <w:sz w:val="20"/>
          <w:szCs w:val="20"/>
        </w:rPr>
        <w:t>Of</w:t>
      </w:r>
      <w:proofErr w:type="gramEnd"/>
      <w:r w:rsidRPr="008D29D6">
        <w:rPr>
          <w:rFonts w:ascii="Arial" w:hAnsi="Arial" w:cs="Arial"/>
          <w:sz w:val="20"/>
          <w:szCs w:val="20"/>
        </w:rPr>
        <w:t xml:space="preserve"> The Disney Princess." </w:t>
      </w:r>
      <w:r w:rsidRPr="008D29D6">
        <w:rPr>
          <w:rFonts w:ascii="Arial" w:hAnsi="Arial" w:cs="Arial"/>
          <w:i/>
          <w:iCs/>
          <w:sz w:val="20"/>
          <w:szCs w:val="20"/>
        </w:rPr>
        <w:t xml:space="preserve">Women's Studies </w:t>
      </w:r>
      <w:proofErr w:type="gramStart"/>
      <w:r w:rsidRPr="008D29D6">
        <w:rPr>
          <w:rFonts w:ascii="Arial" w:hAnsi="Arial" w:cs="Arial"/>
          <w:i/>
          <w:iCs/>
          <w:sz w:val="20"/>
          <w:szCs w:val="20"/>
        </w:rPr>
        <w:t>In</w:t>
      </w:r>
      <w:proofErr w:type="gramEnd"/>
      <w:r w:rsidRPr="008D29D6">
        <w:rPr>
          <w:rFonts w:ascii="Arial" w:hAnsi="Arial" w:cs="Arial"/>
          <w:i/>
          <w:iCs/>
          <w:sz w:val="20"/>
          <w:szCs w:val="20"/>
        </w:rPr>
        <w:t xml:space="preserve"> Communication </w:t>
      </w:r>
      <w:r w:rsidRPr="008D29D6">
        <w:rPr>
          <w:rFonts w:ascii="Arial" w:hAnsi="Arial" w:cs="Arial"/>
          <w:sz w:val="20"/>
          <w:szCs w:val="20"/>
        </w:rPr>
        <w:t xml:space="preserve">27.1 (2004): 34-59. </w:t>
      </w:r>
      <w:r w:rsidRPr="008D29D6">
        <w:rPr>
          <w:rFonts w:ascii="Arial" w:hAnsi="Arial" w:cs="Arial"/>
          <w:i/>
          <w:iCs/>
          <w:sz w:val="20"/>
          <w:szCs w:val="20"/>
        </w:rPr>
        <w:t>Gender Studies Database</w:t>
      </w:r>
      <w:r w:rsidRPr="008D29D6">
        <w:rPr>
          <w:rFonts w:ascii="Arial" w:hAnsi="Arial" w:cs="Arial"/>
          <w:sz w:val="20"/>
          <w:szCs w:val="20"/>
        </w:rPr>
        <w:t xml:space="preserve">. Web. 4 Nov. 2013. </w:t>
      </w:r>
      <w:r w:rsidRPr="008D29D6">
        <w:rPr>
          <w:rFonts w:ascii="Arial" w:hAnsi="Arial" w:cs="Arial"/>
          <w:color w:val="000000"/>
          <w:sz w:val="20"/>
          <w:szCs w:val="20"/>
          <w:shd w:val="clear" w:color="auto" w:fill="FFFFFF"/>
        </w:rPr>
        <w:t>[Accessed 10 January 2022].</w:t>
      </w:r>
    </w:p>
    <w:p w14:paraId="741D3C3A" w14:textId="77777777" w:rsidR="008D29D6" w:rsidRDefault="008D29D6" w:rsidP="008D29D6">
      <w:pPr>
        <w:spacing w:line="360" w:lineRule="auto"/>
        <w:rPr>
          <w:rFonts w:ascii="Arial" w:hAnsi="Arial" w:cs="Arial"/>
          <w:sz w:val="20"/>
          <w:szCs w:val="20"/>
        </w:rPr>
      </w:pPr>
    </w:p>
    <w:p w14:paraId="6493CDB3" w14:textId="3DBF6F4A" w:rsidR="002472E1" w:rsidRPr="008D29D6" w:rsidRDefault="002472E1" w:rsidP="008D29D6">
      <w:pPr>
        <w:spacing w:line="360" w:lineRule="auto"/>
        <w:rPr>
          <w:rFonts w:ascii="Arial" w:hAnsi="Arial" w:cs="Arial"/>
          <w:sz w:val="20"/>
          <w:szCs w:val="20"/>
        </w:rPr>
      </w:pPr>
      <w:proofErr w:type="spellStart"/>
      <w:r w:rsidRPr="008D29D6">
        <w:rPr>
          <w:rFonts w:ascii="Arial" w:hAnsi="Arial" w:cs="Arial"/>
          <w:color w:val="000000"/>
          <w:sz w:val="20"/>
          <w:szCs w:val="20"/>
          <w:shd w:val="clear" w:color="auto" w:fill="FFFFFF"/>
        </w:rPr>
        <w:t>Ogbuefi</w:t>
      </w:r>
      <w:proofErr w:type="spellEnd"/>
      <w:r w:rsidRPr="008D29D6">
        <w:rPr>
          <w:rFonts w:ascii="Arial" w:hAnsi="Arial" w:cs="Arial"/>
          <w:color w:val="000000"/>
          <w:sz w:val="20"/>
          <w:szCs w:val="20"/>
          <w:shd w:val="clear" w:color="auto" w:fill="FFFFFF"/>
        </w:rPr>
        <w:t>, L., 2022.</w:t>
      </w:r>
      <w:r w:rsidRPr="008D29D6">
        <w:rPr>
          <w:rStyle w:val="apple-converted-space"/>
          <w:rFonts w:ascii="Arial" w:hAnsi="Arial" w:cs="Arial"/>
          <w:color w:val="000000"/>
          <w:sz w:val="20"/>
          <w:szCs w:val="20"/>
          <w:shd w:val="clear" w:color="auto" w:fill="FFFFFF"/>
        </w:rPr>
        <w:t> </w:t>
      </w:r>
      <w:r w:rsidRPr="008D29D6">
        <w:rPr>
          <w:rFonts w:ascii="Arial" w:hAnsi="Arial" w:cs="Arial"/>
          <w:i/>
          <w:iCs/>
          <w:color w:val="000000"/>
          <w:sz w:val="20"/>
          <w:szCs w:val="20"/>
        </w:rPr>
        <w:t>26 Inspiring Disney Quotes on Love, Kindness, and the Importance of Friendships</w:t>
      </w:r>
      <w:r w:rsidRPr="008D29D6">
        <w:rPr>
          <w:rFonts w:ascii="Arial" w:hAnsi="Arial" w:cs="Arial"/>
          <w:color w:val="000000"/>
          <w:sz w:val="20"/>
          <w:szCs w:val="20"/>
          <w:shd w:val="clear" w:color="auto" w:fill="FFFFFF"/>
        </w:rPr>
        <w:t>. [online] Fatherly. Available at: &lt;https://www.fatherly.com/play/disney-quotes/&gt; [Accessed 10 January 2022].</w:t>
      </w:r>
    </w:p>
    <w:p w14:paraId="154726B2" w14:textId="77777777" w:rsidR="002472E1" w:rsidRPr="008D29D6" w:rsidRDefault="002472E1" w:rsidP="008D29D6">
      <w:pPr>
        <w:spacing w:line="360" w:lineRule="auto"/>
        <w:rPr>
          <w:rFonts w:ascii="Arial" w:hAnsi="Arial" w:cs="Arial"/>
          <w:sz w:val="20"/>
          <w:szCs w:val="20"/>
        </w:rPr>
      </w:pPr>
    </w:p>
    <w:p w14:paraId="71588C55" w14:textId="2EC105AC" w:rsidR="00373AE8" w:rsidRPr="008D29D6" w:rsidRDefault="00373AE8" w:rsidP="008D29D6">
      <w:pPr>
        <w:spacing w:line="360" w:lineRule="auto"/>
        <w:rPr>
          <w:rFonts w:ascii="Arial" w:hAnsi="Arial" w:cs="Arial"/>
          <w:color w:val="000000"/>
          <w:sz w:val="20"/>
          <w:szCs w:val="20"/>
          <w:shd w:val="clear" w:color="auto" w:fill="FFFFFF"/>
        </w:rPr>
      </w:pPr>
      <w:r w:rsidRPr="00373AE8">
        <w:rPr>
          <w:rFonts w:ascii="Arial" w:hAnsi="Arial" w:cs="Arial"/>
          <w:color w:val="000000"/>
          <w:sz w:val="20"/>
          <w:szCs w:val="20"/>
          <w:shd w:val="clear" w:color="auto" w:fill="FFFFFF"/>
        </w:rPr>
        <w:t>Base, K. and research, A., 2022. </w:t>
      </w:r>
      <w:r w:rsidRPr="00373AE8">
        <w:rPr>
          <w:rFonts w:ascii="Arial" w:hAnsi="Arial" w:cs="Arial"/>
          <w:i/>
          <w:iCs/>
          <w:color w:val="000000"/>
          <w:sz w:val="20"/>
          <w:szCs w:val="20"/>
        </w:rPr>
        <w:t>An introduction to quantitative research</w:t>
      </w:r>
      <w:r w:rsidRPr="00373AE8">
        <w:rPr>
          <w:rFonts w:ascii="Arial" w:hAnsi="Arial" w:cs="Arial"/>
          <w:color w:val="000000"/>
          <w:sz w:val="20"/>
          <w:szCs w:val="20"/>
          <w:shd w:val="clear" w:color="auto" w:fill="FFFFFF"/>
        </w:rPr>
        <w:t xml:space="preserve">. [online] </w:t>
      </w:r>
      <w:proofErr w:type="spellStart"/>
      <w:r w:rsidRPr="00373AE8">
        <w:rPr>
          <w:rFonts w:ascii="Arial" w:hAnsi="Arial" w:cs="Arial"/>
          <w:color w:val="000000"/>
          <w:sz w:val="20"/>
          <w:szCs w:val="20"/>
          <w:shd w:val="clear" w:color="auto" w:fill="FFFFFF"/>
        </w:rPr>
        <w:t>Scribbr</w:t>
      </w:r>
      <w:proofErr w:type="spellEnd"/>
      <w:r w:rsidRPr="00373AE8">
        <w:rPr>
          <w:rFonts w:ascii="Arial" w:hAnsi="Arial" w:cs="Arial"/>
          <w:color w:val="000000"/>
          <w:sz w:val="20"/>
          <w:szCs w:val="20"/>
          <w:shd w:val="clear" w:color="auto" w:fill="FFFFFF"/>
        </w:rPr>
        <w:t xml:space="preserve">. Available at: &lt;https://www.scribbr.com/methodology/quantitative-research/&gt; [Accessed </w:t>
      </w:r>
      <w:r w:rsidR="00A15EA0" w:rsidRPr="008D29D6">
        <w:rPr>
          <w:rFonts w:ascii="Arial" w:hAnsi="Arial" w:cs="Arial"/>
          <w:color w:val="000000"/>
          <w:sz w:val="20"/>
          <w:szCs w:val="20"/>
          <w:shd w:val="clear" w:color="auto" w:fill="FFFFFF"/>
        </w:rPr>
        <w:t>10</w:t>
      </w:r>
      <w:r w:rsidRPr="00373AE8">
        <w:rPr>
          <w:rFonts w:ascii="Arial" w:hAnsi="Arial" w:cs="Arial"/>
          <w:color w:val="000000"/>
          <w:sz w:val="20"/>
          <w:szCs w:val="20"/>
          <w:shd w:val="clear" w:color="auto" w:fill="FFFFFF"/>
        </w:rPr>
        <w:t xml:space="preserve"> January 2022].</w:t>
      </w:r>
    </w:p>
    <w:p w14:paraId="19391369" w14:textId="3DAA6443" w:rsidR="00370254" w:rsidRPr="008D29D6" w:rsidRDefault="00370254" w:rsidP="008D29D6">
      <w:pPr>
        <w:spacing w:line="360" w:lineRule="auto"/>
        <w:rPr>
          <w:rFonts w:ascii="Arial" w:hAnsi="Arial" w:cs="Arial"/>
          <w:color w:val="000000"/>
          <w:sz w:val="20"/>
          <w:szCs w:val="20"/>
          <w:shd w:val="clear" w:color="auto" w:fill="FFFFFF"/>
        </w:rPr>
      </w:pPr>
    </w:p>
    <w:p w14:paraId="372BB8DF" w14:textId="4AA98BD5" w:rsidR="00370254" w:rsidRPr="008D29D6" w:rsidRDefault="00370254" w:rsidP="008D29D6">
      <w:pPr>
        <w:spacing w:line="360" w:lineRule="auto"/>
        <w:rPr>
          <w:rFonts w:ascii="Arial" w:hAnsi="Arial" w:cs="Arial"/>
          <w:color w:val="000000"/>
          <w:sz w:val="20"/>
          <w:szCs w:val="20"/>
          <w:shd w:val="clear" w:color="auto" w:fill="FFFFFF"/>
        </w:rPr>
      </w:pPr>
      <w:proofErr w:type="spellStart"/>
      <w:r w:rsidRPr="008D29D6">
        <w:rPr>
          <w:rFonts w:ascii="Arial" w:hAnsi="Arial" w:cs="Arial"/>
          <w:color w:val="000000"/>
          <w:sz w:val="20"/>
          <w:szCs w:val="20"/>
          <w:shd w:val="clear" w:color="auto" w:fill="FFFFFF"/>
        </w:rPr>
        <w:t>Mcleod</w:t>
      </w:r>
      <w:proofErr w:type="spellEnd"/>
      <w:r w:rsidRPr="008D29D6">
        <w:rPr>
          <w:rFonts w:ascii="Arial" w:hAnsi="Arial" w:cs="Arial"/>
          <w:color w:val="000000"/>
          <w:sz w:val="20"/>
          <w:szCs w:val="20"/>
          <w:shd w:val="clear" w:color="auto" w:fill="FFFFFF"/>
        </w:rPr>
        <w:t>], [., 2022.</w:t>
      </w:r>
      <w:r w:rsidRPr="008D29D6">
        <w:rPr>
          <w:rStyle w:val="apple-converted-space"/>
          <w:rFonts w:ascii="Arial" w:hAnsi="Arial" w:cs="Arial"/>
          <w:color w:val="000000"/>
          <w:sz w:val="20"/>
          <w:szCs w:val="20"/>
          <w:shd w:val="clear" w:color="auto" w:fill="FFFFFF"/>
        </w:rPr>
        <w:t> </w:t>
      </w:r>
      <w:r w:rsidRPr="008D29D6">
        <w:rPr>
          <w:rFonts w:ascii="Arial" w:hAnsi="Arial" w:cs="Arial"/>
          <w:i/>
          <w:iCs/>
          <w:color w:val="000000"/>
          <w:sz w:val="20"/>
          <w:szCs w:val="20"/>
        </w:rPr>
        <w:t>[Qualitative vs Quantitative Research]</w:t>
      </w:r>
      <w:r w:rsidRPr="008D29D6">
        <w:rPr>
          <w:rFonts w:ascii="Arial" w:hAnsi="Arial" w:cs="Arial"/>
          <w:color w:val="000000"/>
          <w:sz w:val="20"/>
          <w:szCs w:val="20"/>
          <w:shd w:val="clear" w:color="auto" w:fill="FFFFFF"/>
        </w:rPr>
        <w:t xml:space="preserve">. [online] Simplypsychology.org. Available at: &lt;https://www.simplypsychology.org/qualitative-quantitative.html&gt; [Accessed </w:t>
      </w:r>
      <w:r w:rsidR="00A15EA0" w:rsidRPr="008D29D6">
        <w:rPr>
          <w:rFonts w:ascii="Arial" w:hAnsi="Arial" w:cs="Arial"/>
          <w:color w:val="000000"/>
          <w:sz w:val="20"/>
          <w:szCs w:val="20"/>
          <w:shd w:val="clear" w:color="auto" w:fill="FFFFFF"/>
        </w:rPr>
        <w:t>10</w:t>
      </w:r>
      <w:r w:rsidRPr="008D29D6">
        <w:rPr>
          <w:rFonts w:ascii="Arial" w:hAnsi="Arial" w:cs="Arial"/>
          <w:color w:val="000000"/>
          <w:sz w:val="20"/>
          <w:szCs w:val="20"/>
          <w:shd w:val="clear" w:color="auto" w:fill="FFFFFF"/>
        </w:rPr>
        <w:t xml:space="preserve"> January 2022].</w:t>
      </w:r>
    </w:p>
    <w:p w14:paraId="6566415E" w14:textId="1EE6AEEF" w:rsidR="009B2687" w:rsidRPr="008D29D6" w:rsidRDefault="009B2687" w:rsidP="008D29D6">
      <w:pPr>
        <w:spacing w:line="360" w:lineRule="auto"/>
        <w:rPr>
          <w:rFonts w:ascii="Arial" w:hAnsi="Arial" w:cs="Arial"/>
          <w:color w:val="000000"/>
          <w:sz w:val="20"/>
          <w:szCs w:val="20"/>
          <w:shd w:val="clear" w:color="auto" w:fill="FFFFFF"/>
        </w:rPr>
      </w:pPr>
    </w:p>
    <w:p w14:paraId="5E98CF79" w14:textId="358F04A0" w:rsidR="009B2687" w:rsidRPr="008D29D6" w:rsidRDefault="009B2687" w:rsidP="008D29D6">
      <w:pPr>
        <w:spacing w:line="360" w:lineRule="auto"/>
        <w:rPr>
          <w:rFonts w:ascii="Arial" w:hAnsi="Arial" w:cs="Arial"/>
          <w:color w:val="000000"/>
          <w:sz w:val="20"/>
          <w:szCs w:val="20"/>
          <w:shd w:val="clear" w:color="auto" w:fill="FFFFFF"/>
        </w:rPr>
      </w:pPr>
      <w:r w:rsidRPr="008D29D6">
        <w:rPr>
          <w:rFonts w:ascii="Arial" w:hAnsi="Arial" w:cs="Arial"/>
          <w:color w:val="000000"/>
          <w:sz w:val="20"/>
          <w:szCs w:val="20"/>
          <w:shd w:val="clear" w:color="auto" w:fill="FFFFFF"/>
        </w:rPr>
        <w:t>Ponto, J., 2022.</w:t>
      </w:r>
      <w:r w:rsidRPr="008D29D6">
        <w:rPr>
          <w:rStyle w:val="apple-converted-space"/>
          <w:rFonts w:ascii="Arial" w:hAnsi="Arial" w:cs="Arial"/>
          <w:color w:val="000000"/>
          <w:sz w:val="20"/>
          <w:szCs w:val="20"/>
          <w:shd w:val="clear" w:color="auto" w:fill="FFFFFF"/>
        </w:rPr>
        <w:t> </w:t>
      </w:r>
      <w:r w:rsidRPr="008D29D6">
        <w:rPr>
          <w:rFonts w:ascii="Arial" w:hAnsi="Arial" w:cs="Arial"/>
          <w:i/>
          <w:iCs/>
          <w:color w:val="000000"/>
          <w:sz w:val="20"/>
          <w:szCs w:val="20"/>
        </w:rPr>
        <w:t>Understanding and Evaluating Survey Research</w:t>
      </w:r>
      <w:r w:rsidRPr="008D29D6">
        <w:rPr>
          <w:rFonts w:ascii="Arial" w:hAnsi="Arial" w:cs="Arial"/>
          <w:color w:val="000000"/>
          <w:sz w:val="20"/>
          <w:szCs w:val="20"/>
          <w:shd w:val="clear" w:color="auto" w:fill="FFFFFF"/>
        </w:rPr>
        <w:t>. [online] PubMed Central (PMC). Available at: &lt;https://www.ncbi.nlm.nih.gov/pmc/articles/PMC4601897/&gt; [Accessed 11 January 2022].</w:t>
      </w:r>
    </w:p>
    <w:p w14:paraId="4AB14C3C" w14:textId="0EC67909" w:rsidR="00246E29" w:rsidRPr="008D29D6" w:rsidRDefault="00246E29" w:rsidP="008D29D6">
      <w:pPr>
        <w:spacing w:line="360" w:lineRule="auto"/>
        <w:rPr>
          <w:rFonts w:ascii="Arial" w:hAnsi="Arial" w:cs="Arial"/>
          <w:color w:val="000000"/>
          <w:sz w:val="20"/>
          <w:szCs w:val="20"/>
          <w:shd w:val="clear" w:color="auto" w:fill="FFFFFF"/>
        </w:rPr>
      </w:pPr>
    </w:p>
    <w:p w14:paraId="60BCC0CF" w14:textId="36DF3611" w:rsidR="00246E29" w:rsidRPr="008D29D6" w:rsidRDefault="00246E29" w:rsidP="008D29D6">
      <w:pPr>
        <w:spacing w:line="360" w:lineRule="auto"/>
        <w:rPr>
          <w:rFonts w:ascii="Arial" w:hAnsi="Arial" w:cs="Arial"/>
          <w:color w:val="000000"/>
          <w:sz w:val="20"/>
          <w:szCs w:val="20"/>
          <w:shd w:val="clear" w:color="auto" w:fill="FFFFFF"/>
        </w:rPr>
      </w:pPr>
      <w:r w:rsidRPr="008D29D6">
        <w:rPr>
          <w:rFonts w:ascii="Arial" w:hAnsi="Arial" w:cs="Arial"/>
          <w:color w:val="000000"/>
          <w:sz w:val="20"/>
          <w:szCs w:val="20"/>
          <w:shd w:val="clear" w:color="auto" w:fill="FFFFFF"/>
        </w:rPr>
        <w:t>Learn.solent.ac.uk. 2022.</w:t>
      </w:r>
      <w:r w:rsidRPr="008D29D6">
        <w:rPr>
          <w:rStyle w:val="apple-converted-space"/>
          <w:rFonts w:ascii="Arial" w:hAnsi="Arial" w:cs="Arial"/>
          <w:color w:val="000000"/>
          <w:sz w:val="20"/>
          <w:szCs w:val="20"/>
          <w:shd w:val="clear" w:color="auto" w:fill="FFFFFF"/>
        </w:rPr>
        <w:t> </w:t>
      </w:r>
      <w:r w:rsidRPr="008D29D6">
        <w:rPr>
          <w:rFonts w:ascii="Arial" w:hAnsi="Arial" w:cs="Arial"/>
          <w:i/>
          <w:iCs/>
          <w:color w:val="000000"/>
          <w:sz w:val="20"/>
          <w:szCs w:val="20"/>
        </w:rPr>
        <w:t>Writing Dissertations: Aims and objectives</w:t>
      </w:r>
      <w:r w:rsidRPr="008D29D6">
        <w:rPr>
          <w:rFonts w:ascii="Arial" w:hAnsi="Arial" w:cs="Arial"/>
          <w:color w:val="000000"/>
          <w:sz w:val="20"/>
          <w:szCs w:val="20"/>
          <w:shd w:val="clear" w:color="auto" w:fill="FFFFFF"/>
        </w:rPr>
        <w:t>. [online] Available at: &lt;https://learn.solent.ac.uk/mod/book/view.php?id=116233&amp;chapterid=15294&gt; [Accessed 11 January 2022].</w:t>
      </w:r>
    </w:p>
    <w:p w14:paraId="2C29F03C" w14:textId="5FF20144" w:rsidR="003113BA" w:rsidRPr="008D29D6" w:rsidRDefault="003113BA" w:rsidP="008D29D6">
      <w:pPr>
        <w:spacing w:line="360" w:lineRule="auto"/>
        <w:rPr>
          <w:rFonts w:ascii="Arial" w:hAnsi="Arial" w:cs="Arial"/>
          <w:color w:val="000000"/>
          <w:sz w:val="20"/>
          <w:szCs w:val="20"/>
          <w:shd w:val="clear" w:color="auto" w:fill="FFFFFF"/>
        </w:rPr>
      </w:pPr>
    </w:p>
    <w:p w14:paraId="1A840B5B" w14:textId="56B465CB" w:rsidR="009B2687" w:rsidRPr="008D29D6" w:rsidRDefault="009B2687" w:rsidP="008D29D6">
      <w:pPr>
        <w:spacing w:line="360" w:lineRule="auto"/>
        <w:rPr>
          <w:rFonts w:ascii="Arial" w:hAnsi="Arial" w:cs="Arial"/>
          <w:color w:val="000000"/>
          <w:sz w:val="20"/>
          <w:szCs w:val="20"/>
          <w:shd w:val="clear" w:color="auto" w:fill="FFFFFF"/>
        </w:rPr>
      </w:pPr>
    </w:p>
    <w:p w14:paraId="61B1FE60" w14:textId="77777777" w:rsidR="009B2687" w:rsidRPr="008D29D6" w:rsidRDefault="009B2687" w:rsidP="008D29D6">
      <w:pPr>
        <w:spacing w:line="360" w:lineRule="auto"/>
        <w:rPr>
          <w:rFonts w:ascii="Arial" w:hAnsi="Arial" w:cs="Arial"/>
          <w:sz w:val="20"/>
          <w:szCs w:val="20"/>
        </w:rPr>
      </w:pPr>
    </w:p>
    <w:p w14:paraId="12D1BD00" w14:textId="77777777" w:rsidR="009B2687" w:rsidRPr="008D29D6" w:rsidRDefault="009B2687" w:rsidP="008D29D6">
      <w:pPr>
        <w:spacing w:line="360" w:lineRule="auto"/>
        <w:rPr>
          <w:rFonts w:ascii="Arial" w:hAnsi="Arial" w:cs="Arial"/>
          <w:color w:val="000000"/>
          <w:sz w:val="20"/>
          <w:szCs w:val="20"/>
          <w:shd w:val="clear" w:color="auto" w:fill="FFFFFF"/>
        </w:rPr>
      </w:pPr>
    </w:p>
    <w:p w14:paraId="7A87BC4A" w14:textId="444F5F57" w:rsidR="00A15EA0" w:rsidRPr="008D29D6" w:rsidRDefault="00A15EA0" w:rsidP="008D29D6">
      <w:pPr>
        <w:spacing w:line="360" w:lineRule="auto"/>
        <w:rPr>
          <w:rFonts w:ascii="Arial" w:hAnsi="Arial" w:cs="Arial"/>
          <w:color w:val="000000"/>
          <w:sz w:val="20"/>
          <w:szCs w:val="20"/>
          <w:shd w:val="clear" w:color="auto" w:fill="FFFFFF"/>
        </w:rPr>
      </w:pPr>
    </w:p>
    <w:p w14:paraId="34095B35" w14:textId="77777777" w:rsidR="00A15EA0" w:rsidRPr="008D29D6" w:rsidRDefault="00A15EA0" w:rsidP="008D29D6">
      <w:pPr>
        <w:spacing w:line="360" w:lineRule="auto"/>
        <w:rPr>
          <w:rFonts w:ascii="Arial" w:hAnsi="Arial" w:cs="Arial"/>
          <w:color w:val="000000"/>
          <w:sz w:val="20"/>
          <w:szCs w:val="20"/>
          <w:shd w:val="clear" w:color="auto" w:fill="FFFFFF"/>
        </w:rPr>
      </w:pPr>
    </w:p>
    <w:p w14:paraId="3A78FAC5" w14:textId="4E393C1F" w:rsidR="00370254" w:rsidRPr="008D29D6" w:rsidRDefault="00370254" w:rsidP="008D29D6">
      <w:pPr>
        <w:spacing w:line="360" w:lineRule="auto"/>
        <w:rPr>
          <w:rFonts w:ascii="Arial" w:hAnsi="Arial" w:cs="Arial"/>
          <w:color w:val="000000"/>
          <w:sz w:val="20"/>
          <w:szCs w:val="20"/>
          <w:shd w:val="clear" w:color="auto" w:fill="FFFFFF"/>
        </w:rPr>
      </w:pPr>
    </w:p>
    <w:p w14:paraId="53564377" w14:textId="211EF936" w:rsidR="00574C77" w:rsidRPr="008D29D6" w:rsidRDefault="00A03955" w:rsidP="008D29D6">
      <w:pPr>
        <w:spacing w:line="360" w:lineRule="auto"/>
        <w:rPr>
          <w:rFonts w:ascii="Arial" w:hAnsi="Arial" w:cs="Arial"/>
          <w:sz w:val="20"/>
          <w:szCs w:val="20"/>
          <w:u w:val="single"/>
        </w:rPr>
      </w:pPr>
      <w:r w:rsidRPr="008D29D6">
        <w:rPr>
          <w:rFonts w:ascii="Arial" w:hAnsi="Arial" w:cs="Arial"/>
          <w:noProof/>
          <w:sz w:val="20"/>
          <w:szCs w:val="20"/>
          <w:u w:val="single"/>
        </w:rPr>
        <w:lastRenderedPageBreak/>
        <w:drawing>
          <wp:anchor distT="0" distB="0" distL="114300" distR="114300" simplePos="0" relativeHeight="251658240" behindDoc="0" locked="0" layoutInCell="1" allowOverlap="1" wp14:anchorId="43E206FF" wp14:editId="1B26F12D">
            <wp:simplePos x="0" y="0"/>
            <wp:positionH relativeFrom="column">
              <wp:posOffset>-755650</wp:posOffset>
            </wp:positionH>
            <wp:positionV relativeFrom="paragraph">
              <wp:posOffset>429260</wp:posOffset>
            </wp:positionV>
            <wp:extent cx="7198360" cy="3983355"/>
            <wp:effectExtent l="0" t="0" r="2540" b="4445"/>
            <wp:wrapSquare wrapText="bothSides"/>
            <wp:docPr id="1" name="Picture 1"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waterfall char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7198360" cy="3983355"/>
                    </a:xfrm>
                    <a:prstGeom prst="rect">
                      <a:avLst/>
                    </a:prstGeom>
                  </pic:spPr>
                </pic:pic>
              </a:graphicData>
            </a:graphic>
            <wp14:sizeRelH relativeFrom="page">
              <wp14:pctWidth>0</wp14:pctWidth>
            </wp14:sizeRelH>
            <wp14:sizeRelV relativeFrom="page">
              <wp14:pctHeight>0</wp14:pctHeight>
            </wp14:sizeRelV>
          </wp:anchor>
        </w:drawing>
      </w:r>
      <w:r w:rsidRPr="008D29D6">
        <w:rPr>
          <w:rFonts w:ascii="Arial" w:hAnsi="Arial" w:cs="Arial"/>
          <w:sz w:val="20"/>
          <w:szCs w:val="20"/>
          <w:u w:val="single"/>
        </w:rPr>
        <w:t>Appendi</w:t>
      </w:r>
      <w:r w:rsidR="00256542" w:rsidRPr="008D29D6">
        <w:rPr>
          <w:rFonts w:ascii="Arial" w:hAnsi="Arial" w:cs="Arial"/>
          <w:sz w:val="20"/>
          <w:szCs w:val="20"/>
          <w:u w:val="single"/>
        </w:rPr>
        <w:t>x</w:t>
      </w:r>
    </w:p>
    <w:p w14:paraId="4CB3BC99" w14:textId="2646F997" w:rsidR="00A03955" w:rsidRPr="008D29D6" w:rsidRDefault="00A03955" w:rsidP="008D29D6">
      <w:pPr>
        <w:spacing w:line="360" w:lineRule="auto"/>
        <w:rPr>
          <w:rFonts w:ascii="Arial" w:hAnsi="Arial" w:cs="Arial"/>
          <w:sz w:val="20"/>
          <w:szCs w:val="20"/>
          <w:u w:val="single"/>
        </w:rPr>
      </w:pPr>
    </w:p>
    <w:sectPr w:rsidR="00A03955" w:rsidRPr="008D29D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03EA8" w14:textId="77777777" w:rsidR="001121B5" w:rsidRDefault="001121B5" w:rsidP="00A03955">
      <w:r>
        <w:separator/>
      </w:r>
    </w:p>
  </w:endnote>
  <w:endnote w:type="continuationSeparator" w:id="0">
    <w:p w14:paraId="35058AC6" w14:textId="77777777" w:rsidR="001121B5" w:rsidRDefault="001121B5" w:rsidP="00A03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5F286" w14:textId="77777777" w:rsidR="001121B5" w:rsidRDefault="001121B5" w:rsidP="00A03955">
      <w:r>
        <w:separator/>
      </w:r>
    </w:p>
  </w:footnote>
  <w:footnote w:type="continuationSeparator" w:id="0">
    <w:p w14:paraId="705F3914" w14:textId="77777777" w:rsidR="001121B5" w:rsidRDefault="001121B5" w:rsidP="00A039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9F6BC" w14:textId="01CB5E84" w:rsidR="00A03955" w:rsidRDefault="00A03955">
    <w:pPr>
      <w:pStyle w:val="Header"/>
    </w:pPr>
    <w:r>
      <w:rPr>
        <w:noProof/>
      </w:rPr>
      <w:drawing>
        <wp:anchor distT="0" distB="0" distL="114300" distR="114300" simplePos="0" relativeHeight="251658240" behindDoc="0" locked="0" layoutInCell="1" allowOverlap="1" wp14:anchorId="71F5A177" wp14:editId="35A5218A">
          <wp:simplePos x="0" y="0"/>
          <wp:positionH relativeFrom="column">
            <wp:posOffset>-772464</wp:posOffset>
          </wp:positionH>
          <wp:positionV relativeFrom="paragraph">
            <wp:posOffset>-298588</wp:posOffset>
          </wp:positionV>
          <wp:extent cx="1769110" cy="617855"/>
          <wp:effectExtent l="0" t="0" r="0" b="4445"/>
          <wp:wrapSquare wrapText="bothSides"/>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69110" cy="61785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5657E8"/>
    <w:multiLevelType w:val="hybridMultilevel"/>
    <w:tmpl w:val="5854059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E7C7B97"/>
    <w:multiLevelType w:val="hybridMultilevel"/>
    <w:tmpl w:val="5ACE2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F25EC3"/>
    <w:multiLevelType w:val="hybridMultilevel"/>
    <w:tmpl w:val="370AFC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B7F"/>
    <w:rsid w:val="00001D8E"/>
    <w:rsid w:val="000418F0"/>
    <w:rsid w:val="000602F5"/>
    <w:rsid w:val="000E08DF"/>
    <w:rsid w:val="001121B5"/>
    <w:rsid w:val="00116FFF"/>
    <w:rsid w:val="00150ABD"/>
    <w:rsid w:val="001918C3"/>
    <w:rsid w:val="001C019E"/>
    <w:rsid w:val="001C086A"/>
    <w:rsid w:val="00246E29"/>
    <w:rsid w:val="002472E1"/>
    <w:rsid w:val="00256542"/>
    <w:rsid w:val="002569F6"/>
    <w:rsid w:val="00264A6E"/>
    <w:rsid w:val="002C0294"/>
    <w:rsid w:val="002E3E1C"/>
    <w:rsid w:val="003113BA"/>
    <w:rsid w:val="00347C84"/>
    <w:rsid w:val="00367EF7"/>
    <w:rsid w:val="00370254"/>
    <w:rsid w:val="00373AE8"/>
    <w:rsid w:val="00386737"/>
    <w:rsid w:val="003C6024"/>
    <w:rsid w:val="003F0F78"/>
    <w:rsid w:val="003F38AE"/>
    <w:rsid w:val="003F5064"/>
    <w:rsid w:val="00406D99"/>
    <w:rsid w:val="0043205E"/>
    <w:rsid w:val="00456F77"/>
    <w:rsid w:val="004A013F"/>
    <w:rsid w:val="00574C77"/>
    <w:rsid w:val="006019E0"/>
    <w:rsid w:val="00675EB8"/>
    <w:rsid w:val="006A29AC"/>
    <w:rsid w:val="006A55B8"/>
    <w:rsid w:val="006E7E8F"/>
    <w:rsid w:val="007131DB"/>
    <w:rsid w:val="0075638C"/>
    <w:rsid w:val="00774126"/>
    <w:rsid w:val="007C08B2"/>
    <w:rsid w:val="007C5F7E"/>
    <w:rsid w:val="007E4E3F"/>
    <w:rsid w:val="00815FB2"/>
    <w:rsid w:val="00842B37"/>
    <w:rsid w:val="008D29D6"/>
    <w:rsid w:val="008F3D16"/>
    <w:rsid w:val="00925E13"/>
    <w:rsid w:val="0095225E"/>
    <w:rsid w:val="00997062"/>
    <w:rsid w:val="009B1586"/>
    <w:rsid w:val="009B2687"/>
    <w:rsid w:val="009C12EF"/>
    <w:rsid w:val="009D6955"/>
    <w:rsid w:val="00A03955"/>
    <w:rsid w:val="00A15EA0"/>
    <w:rsid w:val="00A33845"/>
    <w:rsid w:val="00A42AE2"/>
    <w:rsid w:val="00A45439"/>
    <w:rsid w:val="00AE03C8"/>
    <w:rsid w:val="00B01176"/>
    <w:rsid w:val="00B025A2"/>
    <w:rsid w:val="00B6791F"/>
    <w:rsid w:val="00BA374A"/>
    <w:rsid w:val="00BB6B7F"/>
    <w:rsid w:val="00BE2CB9"/>
    <w:rsid w:val="00C31B12"/>
    <w:rsid w:val="00C355E1"/>
    <w:rsid w:val="00C6371A"/>
    <w:rsid w:val="00CC0BE8"/>
    <w:rsid w:val="00D061D9"/>
    <w:rsid w:val="00D21D7B"/>
    <w:rsid w:val="00D33CDE"/>
    <w:rsid w:val="00D64419"/>
    <w:rsid w:val="00D84EC4"/>
    <w:rsid w:val="00DE73A5"/>
    <w:rsid w:val="00DF5A5E"/>
    <w:rsid w:val="00E40F18"/>
    <w:rsid w:val="00EB2B30"/>
    <w:rsid w:val="00ED13AD"/>
    <w:rsid w:val="00EE5BEB"/>
    <w:rsid w:val="00EF7607"/>
    <w:rsid w:val="00F7136E"/>
    <w:rsid w:val="00F91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3BA7CC"/>
  <w15:chartTrackingRefBased/>
  <w15:docId w15:val="{8E56B8F4-E112-824C-85D1-C9183731F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43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18F0"/>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CC0BE8"/>
    <w:rPr>
      <w:color w:val="0563C1" w:themeColor="hyperlink"/>
      <w:u w:val="single"/>
    </w:rPr>
  </w:style>
  <w:style w:type="character" w:styleId="UnresolvedMention">
    <w:name w:val="Unresolved Mention"/>
    <w:basedOn w:val="DefaultParagraphFont"/>
    <w:uiPriority w:val="99"/>
    <w:semiHidden/>
    <w:unhideWhenUsed/>
    <w:rsid w:val="00CC0BE8"/>
    <w:rPr>
      <w:color w:val="605E5C"/>
      <w:shd w:val="clear" w:color="auto" w:fill="E1DFDD"/>
    </w:rPr>
  </w:style>
  <w:style w:type="paragraph" w:styleId="NormalWeb">
    <w:name w:val="Normal (Web)"/>
    <w:basedOn w:val="Normal"/>
    <w:uiPriority w:val="99"/>
    <w:unhideWhenUsed/>
    <w:rsid w:val="00574C77"/>
    <w:pPr>
      <w:spacing w:before="100" w:beforeAutospacing="1" w:after="100" w:afterAutospacing="1"/>
    </w:pPr>
  </w:style>
  <w:style w:type="character" w:customStyle="1" w:styleId="apple-converted-space">
    <w:name w:val="apple-converted-space"/>
    <w:basedOn w:val="DefaultParagraphFont"/>
    <w:rsid w:val="00373AE8"/>
  </w:style>
  <w:style w:type="paragraph" w:styleId="Header">
    <w:name w:val="header"/>
    <w:basedOn w:val="Normal"/>
    <w:link w:val="HeaderChar"/>
    <w:uiPriority w:val="99"/>
    <w:unhideWhenUsed/>
    <w:rsid w:val="00A03955"/>
    <w:pPr>
      <w:tabs>
        <w:tab w:val="center" w:pos="4513"/>
        <w:tab w:val="right" w:pos="9026"/>
      </w:tabs>
    </w:pPr>
  </w:style>
  <w:style w:type="character" w:customStyle="1" w:styleId="HeaderChar">
    <w:name w:val="Header Char"/>
    <w:basedOn w:val="DefaultParagraphFont"/>
    <w:link w:val="Header"/>
    <w:uiPriority w:val="99"/>
    <w:rsid w:val="00A03955"/>
    <w:rPr>
      <w:rFonts w:ascii="Times New Roman" w:eastAsia="Times New Roman" w:hAnsi="Times New Roman" w:cs="Times New Roman"/>
      <w:lang w:eastAsia="en-GB"/>
    </w:rPr>
  </w:style>
  <w:style w:type="paragraph" w:styleId="Footer">
    <w:name w:val="footer"/>
    <w:basedOn w:val="Normal"/>
    <w:link w:val="FooterChar"/>
    <w:uiPriority w:val="99"/>
    <w:unhideWhenUsed/>
    <w:rsid w:val="00A03955"/>
    <w:pPr>
      <w:tabs>
        <w:tab w:val="center" w:pos="4513"/>
        <w:tab w:val="right" w:pos="9026"/>
      </w:tabs>
    </w:pPr>
  </w:style>
  <w:style w:type="character" w:customStyle="1" w:styleId="FooterChar">
    <w:name w:val="Footer Char"/>
    <w:basedOn w:val="DefaultParagraphFont"/>
    <w:link w:val="Footer"/>
    <w:uiPriority w:val="99"/>
    <w:rsid w:val="00A03955"/>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899809">
      <w:bodyDiv w:val="1"/>
      <w:marLeft w:val="0"/>
      <w:marRight w:val="0"/>
      <w:marTop w:val="0"/>
      <w:marBottom w:val="0"/>
      <w:divBdr>
        <w:top w:val="none" w:sz="0" w:space="0" w:color="auto"/>
        <w:left w:val="none" w:sz="0" w:space="0" w:color="auto"/>
        <w:bottom w:val="none" w:sz="0" w:space="0" w:color="auto"/>
        <w:right w:val="none" w:sz="0" w:space="0" w:color="auto"/>
      </w:divBdr>
    </w:div>
    <w:div w:id="362441597">
      <w:bodyDiv w:val="1"/>
      <w:marLeft w:val="0"/>
      <w:marRight w:val="0"/>
      <w:marTop w:val="0"/>
      <w:marBottom w:val="0"/>
      <w:divBdr>
        <w:top w:val="none" w:sz="0" w:space="0" w:color="auto"/>
        <w:left w:val="none" w:sz="0" w:space="0" w:color="auto"/>
        <w:bottom w:val="none" w:sz="0" w:space="0" w:color="auto"/>
        <w:right w:val="none" w:sz="0" w:space="0" w:color="auto"/>
      </w:divBdr>
    </w:div>
    <w:div w:id="545798590">
      <w:bodyDiv w:val="1"/>
      <w:marLeft w:val="0"/>
      <w:marRight w:val="0"/>
      <w:marTop w:val="0"/>
      <w:marBottom w:val="0"/>
      <w:divBdr>
        <w:top w:val="none" w:sz="0" w:space="0" w:color="auto"/>
        <w:left w:val="none" w:sz="0" w:space="0" w:color="auto"/>
        <w:bottom w:val="none" w:sz="0" w:space="0" w:color="auto"/>
        <w:right w:val="none" w:sz="0" w:space="0" w:color="auto"/>
      </w:divBdr>
    </w:div>
    <w:div w:id="771978816">
      <w:bodyDiv w:val="1"/>
      <w:marLeft w:val="0"/>
      <w:marRight w:val="0"/>
      <w:marTop w:val="0"/>
      <w:marBottom w:val="0"/>
      <w:divBdr>
        <w:top w:val="none" w:sz="0" w:space="0" w:color="auto"/>
        <w:left w:val="none" w:sz="0" w:space="0" w:color="auto"/>
        <w:bottom w:val="none" w:sz="0" w:space="0" w:color="auto"/>
        <w:right w:val="none" w:sz="0" w:space="0" w:color="auto"/>
      </w:divBdr>
    </w:div>
    <w:div w:id="813135838">
      <w:bodyDiv w:val="1"/>
      <w:marLeft w:val="0"/>
      <w:marRight w:val="0"/>
      <w:marTop w:val="0"/>
      <w:marBottom w:val="0"/>
      <w:divBdr>
        <w:top w:val="none" w:sz="0" w:space="0" w:color="auto"/>
        <w:left w:val="none" w:sz="0" w:space="0" w:color="auto"/>
        <w:bottom w:val="none" w:sz="0" w:space="0" w:color="auto"/>
        <w:right w:val="none" w:sz="0" w:space="0" w:color="auto"/>
      </w:divBdr>
    </w:div>
    <w:div w:id="930821715">
      <w:bodyDiv w:val="1"/>
      <w:marLeft w:val="0"/>
      <w:marRight w:val="0"/>
      <w:marTop w:val="0"/>
      <w:marBottom w:val="0"/>
      <w:divBdr>
        <w:top w:val="none" w:sz="0" w:space="0" w:color="auto"/>
        <w:left w:val="none" w:sz="0" w:space="0" w:color="auto"/>
        <w:bottom w:val="none" w:sz="0" w:space="0" w:color="auto"/>
        <w:right w:val="none" w:sz="0" w:space="0" w:color="auto"/>
      </w:divBdr>
    </w:div>
    <w:div w:id="1286275496">
      <w:bodyDiv w:val="1"/>
      <w:marLeft w:val="0"/>
      <w:marRight w:val="0"/>
      <w:marTop w:val="0"/>
      <w:marBottom w:val="0"/>
      <w:divBdr>
        <w:top w:val="none" w:sz="0" w:space="0" w:color="auto"/>
        <w:left w:val="none" w:sz="0" w:space="0" w:color="auto"/>
        <w:bottom w:val="none" w:sz="0" w:space="0" w:color="auto"/>
        <w:right w:val="none" w:sz="0" w:space="0" w:color="auto"/>
      </w:divBdr>
    </w:div>
    <w:div w:id="1481456725">
      <w:bodyDiv w:val="1"/>
      <w:marLeft w:val="0"/>
      <w:marRight w:val="0"/>
      <w:marTop w:val="0"/>
      <w:marBottom w:val="0"/>
      <w:divBdr>
        <w:top w:val="none" w:sz="0" w:space="0" w:color="auto"/>
        <w:left w:val="none" w:sz="0" w:space="0" w:color="auto"/>
        <w:bottom w:val="none" w:sz="0" w:space="0" w:color="auto"/>
        <w:right w:val="none" w:sz="0" w:space="0" w:color="auto"/>
      </w:divBdr>
    </w:div>
    <w:div w:id="1532260752">
      <w:bodyDiv w:val="1"/>
      <w:marLeft w:val="0"/>
      <w:marRight w:val="0"/>
      <w:marTop w:val="0"/>
      <w:marBottom w:val="0"/>
      <w:divBdr>
        <w:top w:val="none" w:sz="0" w:space="0" w:color="auto"/>
        <w:left w:val="none" w:sz="0" w:space="0" w:color="auto"/>
        <w:bottom w:val="none" w:sz="0" w:space="0" w:color="auto"/>
        <w:right w:val="none" w:sz="0" w:space="0" w:color="auto"/>
      </w:divBdr>
      <w:divsChild>
        <w:div w:id="1759791448">
          <w:marLeft w:val="0"/>
          <w:marRight w:val="0"/>
          <w:marTop w:val="0"/>
          <w:marBottom w:val="0"/>
          <w:divBdr>
            <w:top w:val="none" w:sz="0" w:space="0" w:color="auto"/>
            <w:left w:val="none" w:sz="0" w:space="0" w:color="auto"/>
            <w:bottom w:val="none" w:sz="0" w:space="0" w:color="auto"/>
            <w:right w:val="none" w:sz="0" w:space="0" w:color="auto"/>
          </w:divBdr>
          <w:divsChild>
            <w:div w:id="1749422998">
              <w:marLeft w:val="0"/>
              <w:marRight w:val="0"/>
              <w:marTop w:val="0"/>
              <w:marBottom w:val="0"/>
              <w:divBdr>
                <w:top w:val="none" w:sz="0" w:space="0" w:color="auto"/>
                <w:left w:val="none" w:sz="0" w:space="0" w:color="auto"/>
                <w:bottom w:val="none" w:sz="0" w:space="0" w:color="auto"/>
                <w:right w:val="none" w:sz="0" w:space="0" w:color="auto"/>
              </w:divBdr>
              <w:divsChild>
                <w:div w:id="106464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364842">
      <w:bodyDiv w:val="1"/>
      <w:marLeft w:val="0"/>
      <w:marRight w:val="0"/>
      <w:marTop w:val="0"/>
      <w:marBottom w:val="0"/>
      <w:divBdr>
        <w:top w:val="none" w:sz="0" w:space="0" w:color="auto"/>
        <w:left w:val="none" w:sz="0" w:space="0" w:color="auto"/>
        <w:bottom w:val="none" w:sz="0" w:space="0" w:color="auto"/>
        <w:right w:val="none" w:sz="0" w:space="0" w:color="auto"/>
      </w:divBdr>
    </w:div>
    <w:div w:id="1883133310">
      <w:bodyDiv w:val="1"/>
      <w:marLeft w:val="0"/>
      <w:marRight w:val="0"/>
      <w:marTop w:val="0"/>
      <w:marBottom w:val="0"/>
      <w:divBdr>
        <w:top w:val="none" w:sz="0" w:space="0" w:color="auto"/>
        <w:left w:val="none" w:sz="0" w:space="0" w:color="auto"/>
        <w:bottom w:val="none" w:sz="0" w:space="0" w:color="auto"/>
        <w:right w:val="none" w:sz="0" w:space="0" w:color="auto"/>
      </w:divBdr>
      <w:divsChild>
        <w:div w:id="1030297664">
          <w:marLeft w:val="0"/>
          <w:marRight w:val="0"/>
          <w:marTop w:val="0"/>
          <w:marBottom w:val="0"/>
          <w:divBdr>
            <w:top w:val="none" w:sz="0" w:space="0" w:color="auto"/>
            <w:left w:val="none" w:sz="0" w:space="0" w:color="auto"/>
            <w:bottom w:val="none" w:sz="0" w:space="0" w:color="auto"/>
            <w:right w:val="none" w:sz="0" w:space="0" w:color="auto"/>
          </w:divBdr>
          <w:divsChild>
            <w:div w:id="861894406">
              <w:marLeft w:val="0"/>
              <w:marRight w:val="0"/>
              <w:marTop w:val="0"/>
              <w:marBottom w:val="0"/>
              <w:divBdr>
                <w:top w:val="none" w:sz="0" w:space="0" w:color="auto"/>
                <w:left w:val="none" w:sz="0" w:space="0" w:color="auto"/>
                <w:bottom w:val="none" w:sz="0" w:space="0" w:color="auto"/>
                <w:right w:val="none" w:sz="0" w:space="0" w:color="auto"/>
              </w:divBdr>
              <w:divsChild>
                <w:div w:id="17778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964247">
      <w:bodyDiv w:val="1"/>
      <w:marLeft w:val="0"/>
      <w:marRight w:val="0"/>
      <w:marTop w:val="0"/>
      <w:marBottom w:val="0"/>
      <w:divBdr>
        <w:top w:val="none" w:sz="0" w:space="0" w:color="auto"/>
        <w:left w:val="none" w:sz="0" w:space="0" w:color="auto"/>
        <w:bottom w:val="none" w:sz="0" w:space="0" w:color="auto"/>
        <w:right w:val="none" w:sz="0" w:space="0" w:color="auto"/>
      </w:divBdr>
    </w:div>
    <w:div w:id="2146509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777</TotalTime>
  <Pages>5</Pages>
  <Words>1398</Words>
  <Characters>7974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Jones (1901556)</dc:creator>
  <cp:keywords/>
  <dc:description/>
  <cp:lastModifiedBy>Chloe Jones (1901556)</cp:lastModifiedBy>
  <cp:revision>22</cp:revision>
  <dcterms:created xsi:type="dcterms:W3CDTF">2021-11-18T18:54:00Z</dcterms:created>
  <dcterms:modified xsi:type="dcterms:W3CDTF">2022-01-20T07:58:00Z</dcterms:modified>
</cp:coreProperties>
</file>