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061F57" w:themeColor="text2" w:themeShade="BF"/>
          <w:kern w:val="28"/>
          <w:sz w:val="52"/>
          <w:szCs w:val="32"/>
        </w:rPr>
        <w:id w:val="413674122"/>
        <w:docPartObj>
          <w:docPartGallery w:val="Cover Pages"/>
          <w:docPartUnique/>
        </w:docPartObj>
      </w:sdtPr>
      <w:sdtEndPr>
        <w:rPr>
          <w:rFonts w:asciiTheme="minorHAnsi" w:eastAsiaTheme="minorEastAsia" w:hAnsiTheme="minorHAnsi" w:cstheme="minorBidi"/>
          <w:color w:val="082A75" w:themeColor="text2"/>
          <w:kern w:val="0"/>
          <w:sz w:val="28"/>
          <w:szCs w:val="22"/>
        </w:rPr>
      </w:sdtEndPr>
      <w:sdtContent>
        <w:p w14:paraId="3253D27E" w14:textId="07298A43" w:rsidR="004F7885" w:rsidRDefault="00FD59CA" w:rsidP="00CE0CF3">
          <w:r>
            <w:rPr>
              <w:noProof/>
            </w:rPr>
            <mc:AlternateContent>
              <mc:Choice Requires="wps">
                <w:drawing>
                  <wp:anchor distT="0" distB="0" distL="114300" distR="114300" simplePos="0" relativeHeight="251658240" behindDoc="1" locked="0" layoutInCell="1" allowOverlap="0" wp14:anchorId="7B3FA04C" wp14:editId="4CA0AF55">
                    <wp:simplePos x="0" y="0"/>
                    <wp:positionH relativeFrom="page">
                      <wp:posOffset>336884</wp:posOffset>
                    </wp:positionH>
                    <wp:positionV relativeFrom="margin">
                      <wp:posOffset>-839805</wp:posOffset>
                    </wp:positionV>
                    <wp:extent cx="6858000" cy="10627895"/>
                    <wp:effectExtent l="0" t="0" r="0" b="254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10627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68" w:type="pct"/>
                                  <w:tblCellMar>
                                    <w:left w:w="0" w:type="dxa"/>
                                    <w:right w:w="0" w:type="dxa"/>
                                  </w:tblCellMar>
                                  <w:tblLook w:val="04A0" w:firstRow="1" w:lastRow="0" w:firstColumn="1" w:lastColumn="0" w:noHBand="0" w:noVBand="1"/>
                                  <w:tblDescription w:val="Cover page layout"/>
                                </w:tblPr>
                                <w:tblGrid>
                                  <w:gridCol w:w="10952"/>
                                </w:tblGrid>
                                <w:tr w:rsidR="00FD59CA" w14:paraId="1E4683CE" w14:textId="77777777" w:rsidTr="00D72907">
                                  <w:trPr>
                                    <w:trHeight w:hRule="exact" w:val="10502"/>
                                  </w:trPr>
                                  <w:tc>
                                    <w:tcPr>
                                      <w:tcW w:w="5000" w:type="pct"/>
                                    </w:tcPr>
                                    <w:p w14:paraId="14A52343" w14:textId="77777777" w:rsidR="00FD59CA" w:rsidRDefault="00FD59CA" w:rsidP="004F7885">
                                      <w:pPr>
                                        <w:spacing w:line="240" w:lineRule="auto"/>
                                        <w:jc w:val="center"/>
                                      </w:pPr>
                                      <w:r>
                                        <w:rPr>
                                          <w:noProof/>
                                        </w:rPr>
                                        <w:drawing>
                                          <wp:inline distT="0" distB="0" distL="0" distR="0" wp14:anchorId="504035D3" wp14:editId="6D89BAE7">
                                            <wp:extent cx="6857563" cy="6863378"/>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62308" cy="6868127"/>
                                                    </a:xfrm>
                                                    <a:prstGeom prst="rect">
                                                      <a:avLst/>
                                                    </a:prstGeom>
                                                    <a:ln>
                                                      <a:noFill/>
                                                    </a:ln>
                                                    <a:extLst>
                                                      <a:ext uri="{53640926-AAD7-44D8-BBD7-CCE9431645EC}">
                                                        <a14:shadowObscured xmlns:a14="http://schemas.microsoft.com/office/drawing/2010/main"/>
                                                      </a:ext>
                                                    </a:extLst>
                                                  </pic:spPr>
                                                </pic:pic>
                                              </a:graphicData>
                                            </a:graphic>
                                          </wp:inline>
                                        </w:drawing>
                                      </w:r>
                                    </w:p>
                                  </w:tc>
                                </w:tr>
                                <w:tr w:rsidR="00FD59CA" w14:paraId="20B2743D" w14:textId="77777777" w:rsidTr="00D72907">
                                  <w:trPr>
                                    <w:trHeight w:hRule="exact" w:val="4847"/>
                                  </w:trPr>
                                  <w:tc>
                                    <w:tcPr>
                                      <w:tcW w:w="5000" w:type="pct"/>
                                      <w:shd w:val="clear" w:color="auto" w:fill="024F75" w:themeFill="accent1"/>
                                      <w:vAlign w:val="center"/>
                                    </w:tcPr>
                                    <w:p w14:paraId="123B2DBC" w14:textId="511A85B8" w:rsidR="00FD59CA" w:rsidRPr="00FD59CA" w:rsidRDefault="00327078" w:rsidP="004F7885">
                                      <w:pPr>
                                        <w:pStyle w:val="NoSpacing"/>
                                        <w:spacing w:before="200"/>
                                        <w:ind w:left="720" w:right="720"/>
                                        <w:jc w:val="center"/>
                                        <w:rPr>
                                          <w:rFonts w:asciiTheme="majorHAnsi" w:hAnsiTheme="majorHAnsi"/>
                                          <w:color w:val="FFFFFF" w:themeColor="background1"/>
                                          <w:sz w:val="24"/>
                                          <w:szCs w:val="24"/>
                                        </w:rPr>
                                      </w:pPr>
                                      <w:sdt>
                                        <w:sdtPr>
                                          <w:rPr>
                                            <w:rFonts w:asciiTheme="majorHAnsi" w:hAnsiTheme="majorHAnsi"/>
                                            <w:color w:val="FFFFFF" w:themeColor="background1"/>
                                            <w:sz w:val="24"/>
                                            <w:szCs w:val="2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85267">
                                            <w:rPr>
                                              <w:rFonts w:asciiTheme="majorHAnsi" w:hAnsiTheme="majorHAnsi"/>
                                              <w:color w:val="FFFFFF" w:themeColor="background1"/>
                                              <w:sz w:val="24"/>
                                              <w:szCs w:val="24"/>
                                            </w:rPr>
                                            <w:t>Introducing the Modern Workplace</w:t>
                                          </w:r>
                                        </w:sdtContent>
                                      </w:sdt>
                                    </w:p>
                                    <w:p w14:paraId="32201537" w14:textId="585D4F34" w:rsidR="004F7885" w:rsidRDefault="00327078" w:rsidP="004F7885">
                                      <w:pPr>
                                        <w:pStyle w:val="NoSpacing"/>
                                        <w:spacing w:before="240"/>
                                        <w:ind w:left="720" w:right="720"/>
                                        <w:jc w:val="center"/>
                                        <w:rPr>
                                          <w:color w:val="FFFFFF" w:themeColor="background1"/>
                                          <w:sz w:val="28"/>
                                          <w:szCs w:val="28"/>
                                        </w:rPr>
                                      </w:pPr>
                                      <w:sdt>
                                        <w:sdtPr>
                                          <w:rPr>
                                            <w:color w:val="FFFFFF" w:themeColor="background1"/>
                                            <w:sz w:val="28"/>
                                            <w:szCs w:val="28"/>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4F7885">
                                            <w:rPr>
                                              <w:color w:val="FFFFFF" w:themeColor="background1"/>
                                              <w:sz w:val="28"/>
                                              <w:szCs w:val="28"/>
                                            </w:rPr>
                                            <w:t>LCBB4003</w:t>
                                          </w:r>
                                        </w:sdtContent>
                                      </w:sdt>
                                    </w:p>
                                    <w:p w14:paraId="2D65C8D2" w14:textId="63657C4D" w:rsidR="004F7885" w:rsidRDefault="009F6F22" w:rsidP="004F7885">
                                      <w:pPr>
                                        <w:pStyle w:val="NoSpacing"/>
                                        <w:spacing w:before="240"/>
                                        <w:ind w:left="720" w:right="720"/>
                                        <w:jc w:val="center"/>
                                        <w:rPr>
                                          <w:color w:val="FFFFFF" w:themeColor="background1"/>
                                          <w:sz w:val="28"/>
                                          <w:szCs w:val="28"/>
                                        </w:rPr>
                                      </w:pPr>
                                      <w:r>
                                        <w:rPr>
                                          <w:color w:val="FFFFFF" w:themeColor="background1"/>
                                          <w:sz w:val="28"/>
                                          <w:szCs w:val="28"/>
                                        </w:rPr>
                                        <w:t xml:space="preserve"> </w:t>
                                      </w:r>
                                      <w:r w:rsidR="004F7885">
                                        <w:rPr>
                                          <w:color w:val="FFFFFF" w:themeColor="background1"/>
                                          <w:sz w:val="28"/>
                                          <w:szCs w:val="28"/>
                                        </w:rPr>
                                        <w:t>Organizational Structure &amp; Culture</w:t>
                                      </w:r>
                                    </w:p>
                                    <w:p w14:paraId="475E8671" w14:textId="77777777" w:rsidR="009F6F22" w:rsidRDefault="009F6F22" w:rsidP="004F7885">
                                      <w:pPr>
                                        <w:pStyle w:val="NoSpacing"/>
                                        <w:spacing w:before="240"/>
                                        <w:ind w:left="720" w:right="720"/>
                                        <w:jc w:val="center"/>
                                        <w:rPr>
                                          <w:color w:val="FFFFFF" w:themeColor="background1"/>
                                          <w:sz w:val="28"/>
                                          <w:szCs w:val="28"/>
                                        </w:rPr>
                                      </w:pPr>
                                    </w:p>
                                    <w:p w14:paraId="54DF6A4F" w14:textId="77777777" w:rsidR="00FD59CA" w:rsidRDefault="006857D2" w:rsidP="00D72907">
                                      <w:pPr>
                                        <w:pStyle w:val="NoSpacing"/>
                                        <w:spacing w:before="240"/>
                                        <w:ind w:left="720" w:right="720"/>
                                        <w:rPr>
                                          <w:color w:val="FFFFFF" w:themeColor="background1"/>
                                        </w:rPr>
                                      </w:pPr>
                                      <w:r>
                                        <w:rPr>
                                          <w:color w:val="FFFFFF" w:themeColor="background1"/>
                                          <w:sz w:val="18"/>
                                          <w:szCs w:val="18"/>
                                        </w:rPr>
                                        <w:t>Name of Lecturer:</w:t>
                                      </w:r>
                                      <w:r w:rsidR="009F6F22">
                                        <w:t xml:space="preserve"> </w:t>
                                      </w:r>
                                      <w:r w:rsidR="009F6F22" w:rsidRPr="009F6F22">
                                        <w:rPr>
                                          <w:color w:val="FFFFFF" w:themeColor="background1"/>
                                        </w:rPr>
                                        <w:t>Dr. Anupam Mazumdar</w:t>
                                      </w:r>
                                    </w:p>
                                    <w:p w14:paraId="462464FE" w14:textId="77777777" w:rsidR="009F6F22" w:rsidRDefault="009F6F22" w:rsidP="00D72907">
                                      <w:pPr>
                                        <w:pStyle w:val="NoSpacing"/>
                                        <w:spacing w:before="240"/>
                                        <w:ind w:left="720" w:right="720"/>
                                        <w:rPr>
                                          <w:color w:val="FFFFFF" w:themeColor="background1"/>
                                        </w:rPr>
                                      </w:pPr>
                                      <w:r>
                                        <w:rPr>
                                          <w:color w:val="FFFFFF" w:themeColor="background1"/>
                                        </w:rPr>
                                        <w:t>Name of Student: Anca Mirela Dula (2112863)</w:t>
                                      </w:r>
                                    </w:p>
                                    <w:p w14:paraId="03564C1C" w14:textId="411F289A" w:rsidR="009F6F22" w:rsidRPr="006857D2" w:rsidRDefault="009F6F22" w:rsidP="00D72907">
                                      <w:pPr>
                                        <w:pStyle w:val="NoSpacing"/>
                                        <w:spacing w:before="240"/>
                                        <w:ind w:left="720" w:right="720"/>
                                        <w:rPr>
                                          <w:color w:val="FFFFFF" w:themeColor="background1"/>
                                          <w:sz w:val="18"/>
                                          <w:szCs w:val="18"/>
                                        </w:rPr>
                                      </w:pPr>
                                      <w:r>
                                        <w:rPr>
                                          <w:color w:val="FFFFFF" w:themeColor="background1"/>
                                        </w:rPr>
                                        <w:t>Date: 05/01/2022</w:t>
                                      </w:r>
                                    </w:p>
                                  </w:tc>
                                </w:tr>
                                <w:tr w:rsidR="00FD59CA" w14:paraId="00ECD638" w14:textId="77777777" w:rsidTr="00D72907">
                                  <w:trPr>
                                    <w:trHeight w:hRule="exact" w:val="807"/>
                                  </w:trPr>
                                  <w:tc>
                                    <w:tcPr>
                                      <w:tcW w:w="5000" w:type="pct"/>
                                      <w:shd w:val="clear" w:color="auto" w:fill="34ABA2" w:themeFill="accent6"/>
                                    </w:tcPr>
                                    <w:tbl>
                                      <w:tblPr>
                                        <w:tblW w:w="5000" w:type="pct"/>
                                        <w:tblCellMar>
                                          <w:left w:w="0" w:type="dxa"/>
                                          <w:right w:w="0" w:type="dxa"/>
                                        </w:tblCellMar>
                                        <w:tblLook w:val="04A0" w:firstRow="1" w:lastRow="0" w:firstColumn="1" w:lastColumn="0" w:noHBand="0" w:noVBand="1"/>
                                        <w:tblDescription w:val="Cover page info"/>
                                      </w:tblPr>
                                      <w:tblGrid>
                                        <w:gridCol w:w="3650"/>
                                        <w:gridCol w:w="3651"/>
                                        <w:gridCol w:w="3651"/>
                                      </w:tblGrid>
                                      <w:tr w:rsidR="00FD59CA" w14:paraId="198919EA" w14:textId="77777777" w:rsidTr="00D72907">
                                        <w:trPr>
                                          <w:trHeight w:hRule="exact" w:val="2141"/>
                                        </w:trPr>
                                        <w:sdt>
                                          <w:sdtPr>
                                            <w:rPr>
                                              <w:b/>
                                              <w:color w:val="211D5C" w:themeColor="text1" w:themeTint="D9"/>
                                              <w:sz w:val="28"/>
                                              <w:lang w:val="ro-RO"/>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Author"/>
                                            <w:tag w:val=""/>
                                            <w:id w:val="-1693906244"/>
                                            <w:showingPlcHdr/>
                                            <w:dataBinding w:prefixMappings="xmlns:ns0='http://purl.org/dc/elements/1.1/' xmlns:ns1='http://schemas.openxmlformats.org/package/2006/metadata/core-properties' " w:xpath="/ns1:coreProperties[1]/ns0:creator[1]" w:storeItemID="{6C3C8BC8-F283-45AE-878A-BAB7291924A1}"/>
                                            <w:text/>
                                          </w:sdtPr>
                                          <w:sdtEndPr/>
                                          <w:sdtContent>
                                            <w:tc>
                                              <w:tcPr>
                                                <w:tcW w:w="3650" w:type="dxa"/>
                                                <w:vAlign w:val="center"/>
                                              </w:tcPr>
                                              <w:p w14:paraId="7922061F" w14:textId="19A6602F" w:rsidR="00FD59CA" w:rsidRDefault="00555BB6" w:rsidP="004F7885">
                                                <w:pPr>
                                                  <w:pStyle w:val="NoSpacing"/>
                                                  <w:ind w:left="144" w:right="144"/>
                                                  <w:jc w:val="center"/>
                                                  <w:rPr>
                                                    <w:color w:val="FFFFFF" w:themeColor="background1"/>
                                                  </w:rPr>
                                                </w:pPr>
                                                <w:r>
                                                  <w:rPr>
                                                    <w:b/>
                                                    <w:color w:val="211D5C" w:themeColor="text1" w:themeTint="D9"/>
                                                    <w:sz w:val="28"/>
                                                    <w:lang w:val="ro-RO"/>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tc>
                                          </w:sdtContent>
                                        </w:sdt>
                                        <w:tc>
                                          <w:tcPr>
                                            <w:tcW w:w="3650"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2951DBC8" w14:textId="77777777" w:rsidR="00FD59CA" w:rsidRDefault="00FD59CA">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650" w:type="dxa"/>
                                                <w:vAlign w:val="center"/>
                                              </w:tcPr>
                                              <w:p w14:paraId="44695FB2" w14:textId="77777777" w:rsidR="00FD59CA" w:rsidRDefault="00FD59CA">
                                                <w:pPr>
                                                  <w:pStyle w:val="NoSpacing"/>
                                                  <w:ind w:left="144" w:right="720"/>
                                                  <w:jc w:val="right"/>
                                                  <w:rPr>
                                                    <w:color w:val="FFFFFF" w:themeColor="background1"/>
                                                  </w:rPr>
                                                </w:pPr>
                                                <w:r>
                                                  <w:rPr>
                                                    <w:color w:val="FFFFFF" w:themeColor="background1"/>
                                                  </w:rPr>
                                                  <w:t>[Course title]</w:t>
                                                </w:r>
                                              </w:p>
                                            </w:tc>
                                          </w:sdtContent>
                                        </w:sdt>
                                      </w:tr>
                                    </w:tbl>
                                    <w:p w14:paraId="3BB3EF37" w14:textId="77777777" w:rsidR="00FD59CA" w:rsidRDefault="00FD59CA"/>
                                  </w:tc>
                                </w:tr>
                              </w:tbl>
                              <w:p w14:paraId="18E2CF87" w14:textId="77777777" w:rsidR="00FD59CA" w:rsidRDefault="00FD59C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B3FA04C" id="_x0000_t202" coordsize="21600,21600" o:spt="202" path="m,l,21600r21600,l21600,xe">
                    <v:stroke joinstyle="miter"/>
                    <v:path gradientshapeok="t" o:connecttype="rect"/>
                  </v:shapetype>
                  <v:shape id="Text Box 8" o:spid="_x0000_s1026" type="#_x0000_t202" alt="Cover page layout" style="position:absolute;margin-left:26.55pt;margin-top:-66.15pt;width:540pt;height:836.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" o:allowoverlap="f" filled="f" stroked="f" strokeweight=".5pt">
                    <v:textbox inset="0,0,0,0">
                      <w:txbxContent>
                        <w:tbl>
                          <w:tblPr>
                            <w:tblW w:w="5068" w:type="pct"/>
                            <w:tblCellMar>
                              <w:left w:w="0" w:type="dxa"/>
                              <w:right w:w="0" w:type="dxa"/>
                            </w:tblCellMar>
                            <w:tblLook w:val="04A0" w:firstRow="1" w:lastRow="0" w:firstColumn="1" w:lastColumn="0" w:noHBand="0" w:noVBand="1"/>
                            <w:tblDescription w:val="Cover page layout"/>
                          </w:tblPr>
                          <w:tblGrid>
                            <w:gridCol w:w="10952"/>
                          </w:tblGrid>
                          <w:tr w:rsidR="00FD59CA" w14:paraId="1E4683CE" w14:textId="77777777" w:rsidTr="00D72907">
                            <w:trPr>
                              <w:trHeight w:hRule="exact" w:val="10502"/>
                            </w:trPr>
                            <w:tc>
                              <w:tcPr>
                                <w:tcW w:w="5000" w:type="pct"/>
                              </w:tcPr>
                              <w:p w14:paraId="14A52343" w14:textId="77777777" w:rsidR="00FD59CA" w:rsidRDefault="00FD59CA" w:rsidP="004F7885">
                                <w:pPr>
                                  <w:spacing w:line="240" w:lineRule="auto"/>
                                  <w:jc w:val="center"/>
                                </w:pPr>
                                <w:r>
                                  <w:rPr>
                                    <w:noProof/>
                                  </w:rPr>
                                  <w:drawing>
                                    <wp:inline distT="0" distB="0" distL="0" distR="0" wp14:anchorId="504035D3" wp14:editId="6D89BAE7">
                                      <wp:extent cx="6857563" cy="6863378"/>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62308" cy="6868127"/>
                                              </a:xfrm>
                                              <a:prstGeom prst="rect">
                                                <a:avLst/>
                                              </a:prstGeom>
                                              <a:ln>
                                                <a:noFill/>
                                              </a:ln>
                                              <a:extLst>
                                                <a:ext uri="{53640926-AAD7-44D8-BBD7-CCE9431645EC}">
                                                  <a14:shadowObscured xmlns:a14="http://schemas.microsoft.com/office/drawing/2010/main"/>
                                                </a:ext>
                                              </a:extLst>
                                            </pic:spPr>
                                          </pic:pic>
                                        </a:graphicData>
                                      </a:graphic>
                                    </wp:inline>
                                  </w:drawing>
                                </w:r>
                              </w:p>
                            </w:tc>
                          </w:tr>
                          <w:tr w:rsidR="00FD59CA" w14:paraId="20B2743D" w14:textId="77777777" w:rsidTr="00D72907">
                            <w:trPr>
                              <w:trHeight w:hRule="exact" w:val="4847"/>
                            </w:trPr>
                            <w:tc>
                              <w:tcPr>
                                <w:tcW w:w="5000" w:type="pct"/>
                                <w:shd w:val="clear" w:color="auto" w:fill="024F75" w:themeFill="accent1"/>
                                <w:vAlign w:val="center"/>
                              </w:tcPr>
                              <w:p w14:paraId="123B2DBC" w14:textId="511A85B8" w:rsidR="00FD59CA" w:rsidRPr="00FD59CA" w:rsidRDefault="00327078" w:rsidP="004F7885">
                                <w:pPr>
                                  <w:pStyle w:val="NoSpacing"/>
                                  <w:spacing w:before="200"/>
                                  <w:ind w:left="720" w:right="720"/>
                                  <w:jc w:val="center"/>
                                  <w:rPr>
                                    <w:rFonts w:asciiTheme="majorHAnsi" w:hAnsiTheme="majorHAnsi"/>
                                    <w:color w:val="FFFFFF" w:themeColor="background1"/>
                                    <w:sz w:val="24"/>
                                    <w:szCs w:val="24"/>
                                  </w:rPr>
                                </w:pPr>
                                <w:sdt>
                                  <w:sdtPr>
                                    <w:rPr>
                                      <w:rFonts w:asciiTheme="majorHAnsi" w:hAnsiTheme="majorHAnsi"/>
                                      <w:color w:val="FFFFFF" w:themeColor="background1"/>
                                      <w:sz w:val="24"/>
                                      <w:szCs w:val="2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85267">
                                      <w:rPr>
                                        <w:rFonts w:asciiTheme="majorHAnsi" w:hAnsiTheme="majorHAnsi"/>
                                        <w:color w:val="FFFFFF" w:themeColor="background1"/>
                                        <w:sz w:val="24"/>
                                        <w:szCs w:val="24"/>
                                      </w:rPr>
                                      <w:t>Introducing the Modern Workplace</w:t>
                                    </w:r>
                                  </w:sdtContent>
                                </w:sdt>
                              </w:p>
                              <w:p w14:paraId="32201537" w14:textId="585D4F34" w:rsidR="004F7885" w:rsidRDefault="00327078" w:rsidP="004F7885">
                                <w:pPr>
                                  <w:pStyle w:val="NoSpacing"/>
                                  <w:spacing w:before="240"/>
                                  <w:ind w:left="720" w:right="720"/>
                                  <w:jc w:val="center"/>
                                  <w:rPr>
                                    <w:color w:val="FFFFFF" w:themeColor="background1"/>
                                    <w:sz w:val="28"/>
                                    <w:szCs w:val="28"/>
                                  </w:rPr>
                                </w:pPr>
                                <w:sdt>
                                  <w:sdtPr>
                                    <w:rPr>
                                      <w:color w:val="FFFFFF" w:themeColor="background1"/>
                                      <w:sz w:val="28"/>
                                      <w:szCs w:val="28"/>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4F7885">
                                      <w:rPr>
                                        <w:color w:val="FFFFFF" w:themeColor="background1"/>
                                        <w:sz w:val="28"/>
                                        <w:szCs w:val="28"/>
                                      </w:rPr>
                                      <w:t>LCBB4003</w:t>
                                    </w:r>
                                  </w:sdtContent>
                                </w:sdt>
                              </w:p>
                              <w:p w14:paraId="2D65C8D2" w14:textId="63657C4D" w:rsidR="004F7885" w:rsidRDefault="009F6F22" w:rsidP="004F7885">
                                <w:pPr>
                                  <w:pStyle w:val="NoSpacing"/>
                                  <w:spacing w:before="240"/>
                                  <w:ind w:left="720" w:right="720"/>
                                  <w:jc w:val="center"/>
                                  <w:rPr>
                                    <w:color w:val="FFFFFF" w:themeColor="background1"/>
                                    <w:sz w:val="28"/>
                                    <w:szCs w:val="28"/>
                                  </w:rPr>
                                </w:pPr>
                                <w:r>
                                  <w:rPr>
                                    <w:color w:val="FFFFFF" w:themeColor="background1"/>
                                    <w:sz w:val="28"/>
                                    <w:szCs w:val="28"/>
                                  </w:rPr>
                                  <w:t xml:space="preserve"> </w:t>
                                </w:r>
                                <w:r w:rsidR="004F7885">
                                  <w:rPr>
                                    <w:color w:val="FFFFFF" w:themeColor="background1"/>
                                    <w:sz w:val="28"/>
                                    <w:szCs w:val="28"/>
                                  </w:rPr>
                                  <w:t>Organizational Structure &amp; Culture</w:t>
                                </w:r>
                              </w:p>
                              <w:p w14:paraId="475E8671" w14:textId="77777777" w:rsidR="009F6F22" w:rsidRDefault="009F6F22" w:rsidP="004F7885">
                                <w:pPr>
                                  <w:pStyle w:val="NoSpacing"/>
                                  <w:spacing w:before="240"/>
                                  <w:ind w:left="720" w:right="720"/>
                                  <w:jc w:val="center"/>
                                  <w:rPr>
                                    <w:color w:val="FFFFFF" w:themeColor="background1"/>
                                    <w:sz w:val="28"/>
                                    <w:szCs w:val="28"/>
                                  </w:rPr>
                                </w:pPr>
                              </w:p>
                              <w:p w14:paraId="54DF6A4F" w14:textId="77777777" w:rsidR="00FD59CA" w:rsidRDefault="006857D2" w:rsidP="00D72907">
                                <w:pPr>
                                  <w:pStyle w:val="NoSpacing"/>
                                  <w:spacing w:before="240"/>
                                  <w:ind w:left="720" w:right="720"/>
                                  <w:rPr>
                                    <w:color w:val="FFFFFF" w:themeColor="background1"/>
                                  </w:rPr>
                                </w:pPr>
                                <w:r>
                                  <w:rPr>
                                    <w:color w:val="FFFFFF" w:themeColor="background1"/>
                                    <w:sz w:val="18"/>
                                    <w:szCs w:val="18"/>
                                  </w:rPr>
                                  <w:t>Name of Lecturer:</w:t>
                                </w:r>
                                <w:r w:rsidR="009F6F22">
                                  <w:t xml:space="preserve"> </w:t>
                                </w:r>
                                <w:r w:rsidR="009F6F22" w:rsidRPr="009F6F22">
                                  <w:rPr>
                                    <w:color w:val="FFFFFF" w:themeColor="background1"/>
                                  </w:rPr>
                                  <w:t>Dr. Anupam Mazumdar</w:t>
                                </w:r>
                              </w:p>
                              <w:p w14:paraId="462464FE" w14:textId="77777777" w:rsidR="009F6F22" w:rsidRDefault="009F6F22" w:rsidP="00D72907">
                                <w:pPr>
                                  <w:pStyle w:val="NoSpacing"/>
                                  <w:spacing w:before="240"/>
                                  <w:ind w:left="720" w:right="720"/>
                                  <w:rPr>
                                    <w:color w:val="FFFFFF" w:themeColor="background1"/>
                                  </w:rPr>
                                </w:pPr>
                                <w:r>
                                  <w:rPr>
                                    <w:color w:val="FFFFFF" w:themeColor="background1"/>
                                  </w:rPr>
                                  <w:t>Name of Student: Anca Mirela Dula (2112863)</w:t>
                                </w:r>
                              </w:p>
                              <w:p w14:paraId="03564C1C" w14:textId="411F289A" w:rsidR="009F6F22" w:rsidRPr="006857D2" w:rsidRDefault="009F6F22" w:rsidP="00D72907">
                                <w:pPr>
                                  <w:pStyle w:val="NoSpacing"/>
                                  <w:spacing w:before="240"/>
                                  <w:ind w:left="720" w:right="720"/>
                                  <w:rPr>
                                    <w:color w:val="FFFFFF" w:themeColor="background1"/>
                                    <w:sz w:val="18"/>
                                    <w:szCs w:val="18"/>
                                  </w:rPr>
                                </w:pPr>
                                <w:r>
                                  <w:rPr>
                                    <w:color w:val="FFFFFF" w:themeColor="background1"/>
                                  </w:rPr>
                                  <w:t>Date: 05/01/2022</w:t>
                                </w:r>
                              </w:p>
                            </w:tc>
                          </w:tr>
                          <w:tr w:rsidR="00FD59CA" w14:paraId="00ECD638" w14:textId="77777777" w:rsidTr="00D72907">
                            <w:trPr>
                              <w:trHeight w:hRule="exact" w:val="807"/>
                            </w:trPr>
                            <w:tc>
                              <w:tcPr>
                                <w:tcW w:w="5000" w:type="pct"/>
                                <w:shd w:val="clear" w:color="auto" w:fill="34ABA2" w:themeFill="accent6"/>
                              </w:tcPr>
                              <w:tbl>
                                <w:tblPr>
                                  <w:tblW w:w="5000" w:type="pct"/>
                                  <w:tblCellMar>
                                    <w:left w:w="0" w:type="dxa"/>
                                    <w:right w:w="0" w:type="dxa"/>
                                  </w:tblCellMar>
                                  <w:tblLook w:val="04A0" w:firstRow="1" w:lastRow="0" w:firstColumn="1" w:lastColumn="0" w:noHBand="0" w:noVBand="1"/>
                                  <w:tblDescription w:val="Cover page info"/>
                                </w:tblPr>
                                <w:tblGrid>
                                  <w:gridCol w:w="3650"/>
                                  <w:gridCol w:w="3651"/>
                                  <w:gridCol w:w="3651"/>
                                </w:tblGrid>
                                <w:tr w:rsidR="00FD59CA" w14:paraId="198919EA" w14:textId="77777777" w:rsidTr="00D72907">
                                  <w:trPr>
                                    <w:trHeight w:hRule="exact" w:val="2141"/>
                                  </w:trPr>
                                  <w:sdt>
                                    <w:sdtPr>
                                      <w:rPr>
                                        <w:b/>
                                        <w:color w:val="211D5C" w:themeColor="text1" w:themeTint="D9"/>
                                        <w:sz w:val="28"/>
                                        <w:lang w:val="ro-RO"/>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Author"/>
                                      <w:tag w:val=""/>
                                      <w:id w:val="-1693906244"/>
                                      <w:showingPlcHdr/>
                                      <w:dataBinding w:prefixMappings="xmlns:ns0='http://purl.org/dc/elements/1.1/' xmlns:ns1='http://schemas.openxmlformats.org/package/2006/metadata/core-properties' " w:xpath="/ns1:coreProperties[1]/ns0:creator[1]" w:storeItemID="{6C3C8BC8-F283-45AE-878A-BAB7291924A1}"/>
                                      <w:text/>
                                    </w:sdtPr>
                                    <w:sdtEndPr/>
                                    <w:sdtContent>
                                      <w:tc>
                                        <w:tcPr>
                                          <w:tcW w:w="3650" w:type="dxa"/>
                                          <w:vAlign w:val="center"/>
                                        </w:tcPr>
                                        <w:p w14:paraId="7922061F" w14:textId="19A6602F" w:rsidR="00FD59CA" w:rsidRDefault="00555BB6" w:rsidP="004F7885">
                                          <w:pPr>
                                            <w:pStyle w:val="NoSpacing"/>
                                            <w:ind w:left="144" w:right="144"/>
                                            <w:jc w:val="center"/>
                                            <w:rPr>
                                              <w:color w:val="FFFFFF" w:themeColor="background1"/>
                                            </w:rPr>
                                          </w:pPr>
                                          <w:r>
                                            <w:rPr>
                                              <w:b/>
                                              <w:color w:val="211D5C" w:themeColor="text1" w:themeTint="D9"/>
                                              <w:sz w:val="28"/>
                                              <w:lang w:val="ro-RO"/>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tc>
                                    </w:sdtContent>
                                  </w:sdt>
                                  <w:tc>
                                    <w:tcPr>
                                      <w:tcW w:w="3650"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2951DBC8" w14:textId="77777777" w:rsidR="00FD59CA" w:rsidRDefault="00FD59CA">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650" w:type="dxa"/>
                                          <w:vAlign w:val="center"/>
                                        </w:tcPr>
                                        <w:p w14:paraId="44695FB2" w14:textId="77777777" w:rsidR="00FD59CA" w:rsidRDefault="00FD59CA">
                                          <w:pPr>
                                            <w:pStyle w:val="NoSpacing"/>
                                            <w:ind w:left="144" w:right="720"/>
                                            <w:jc w:val="right"/>
                                            <w:rPr>
                                              <w:color w:val="FFFFFF" w:themeColor="background1"/>
                                            </w:rPr>
                                          </w:pPr>
                                          <w:r>
                                            <w:rPr>
                                              <w:color w:val="FFFFFF" w:themeColor="background1"/>
                                            </w:rPr>
                                            <w:t>[Course title]</w:t>
                                          </w:r>
                                        </w:p>
                                      </w:tc>
                                    </w:sdtContent>
                                  </w:sdt>
                                </w:tr>
                              </w:tbl>
                              <w:p w14:paraId="3BB3EF37" w14:textId="77777777" w:rsidR="00FD59CA" w:rsidRDefault="00FD59CA"/>
                            </w:tc>
                          </w:tr>
                        </w:tbl>
                        <w:p w14:paraId="18E2CF87" w14:textId="77777777" w:rsidR="00FD59CA" w:rsidRDefault="00FD59CA"/>
                      </w:txbxContent>
                    </v:textbox>
                    <w10:wrap anchorx="page" anchory="margin"/>
                  </v:shape>
                </w:pict>
              </mc:Fallback>
            </mc:AlternateContent>
          </w:r>
          <w:r>
            <w:br w:type="page"/>
          </w:r>
        </w:p>
      </w:sdtContent>
    </w:sdt>
    <w:bookmarkStart w:id="0" w:name="_Toc90996422" w:displacedByCustomXml="prev"/>
    <w:p w14:paraId="780C62FA" w14:textId="468C5C59" w:rsidR="000F2BC7" w:rsidRPr="004F7885" w:rsidRDefault="00C97A42" w:rsidP="004F7885">
      <w:pPr>
        <w:pStyle w:val="Heading1"/>
        <w:rPr>
          <w:color w:val="211D5C" w:themeColor="text1" w:themeTint="D9"/>
          <w:sz w:val="32"/>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lastRenderedPageBreak/>
        <w:t>Table of Contents</w:t>
      </w:r>
      <w:bookmarkEnd w:id="0"/>
    </w:p>
    <w:sdt>
      <w:sdtPr>
        <w:rPr>
          <w:rFonts w:asciiTheme="minorHAnsi" w:eastAsiaTheme="minorEastAsia" w:hAnsiTheme="minorHAnsi" w:cstheme="minorBidi"/>
          <w:b/>
          <w:color w:val="082A75" w:themeColor="text2"/>
          <w:sz w:val="28"/>
          <w:szCs w:val="22"/>
          <w:lang w:val="ro-RO"/>
        </w:rPr>
        <w:id w:val="1014963748"/>
        <w:docPartObj>
          <w:docPartGallery w:val="Table of Contents"/>
          <w:docPartUnique/>
        </w:docPartObj>
      </w:sdtPr>
      <w:sdtEndPr>
        <w:rPr>
          <w:b w:val="0"/>
          <w:bCs/>
          <w:noProof/>
        </w:rPr>
      </w:sdtEndPr>
      <w:sdtContent>
        <w:p w14:paraId="133C588D" w14:textId="24D2B04D" w:rsidR="008743A1" w:rsidRDefault="008743A1" w:rsidP="00F8279C">
          <w:pPr>
            <w:pStyle w:val="TOCHeading"/>
            <w:jc w:val="both"/>
          </w:pPr>
        </w:p>
        <w:p w14:paraId="27E232B5" w14:textId="4AC01B2A" w:rsidR="0051639D" w:rsidRDefault="008743A1" w:rsidP="00F8279C">
          <w:pPr>
            <w:pStyle w:val="TOC1"/>
            <w:tabs>
              <w:tab w:val="right" w:leader="dot" w:pos="9592"/>
            </w:tabs>
            <w:jc w:val="both"/>
            <w:rPr>
              <w:rFonts w:asciiTheme="majorHAnsi" w:hAnsiTheme="majorHAnsi" w:cstheme="majorHAnsi"/>
              <w:b w:val="0"/>
              <w:bCs/>
              <w:noProof/>
            </w:rPr>
          </w:pPr>
          <w:r w:rsidRPr="00F23E22">
            <w:rPr>
              <w:b w:val="0"/>
              <w:bCs/>
            </w:rPr>
            <w:fldChar w:fldCharType="begin"/>
          </w:r>
          <w:r w:rsidRPr="00F23E22">
            <w:rPr>
              <w:b w:val="0"/>
              <w:bCs/>
            </w:rPr>
            <w:instrText xml:space="preserve"> TOC \o "1-3" \h \z \u </w:instrText>
          </w:r>
          <w:r w:rsidRPr="00F23E22">
            <w:rPr>
              <w:b w:val="0"/>
              <w:bCs/>
            </w:rPr>
            <w:fldChar w:fldCharType="separate"/>
          </w:r>
          <w:hyperlink w:anchor="_Toc90996422" w:history="1">
            <w:r w:rsidR="0051639D" w:rsidRPr="00F23E22">
              <w:rPr>
                <w:rStyle w:val="Hyperlink"/>
                <w:rFonts w:asciiTheme="majorHAnsi" w:hAnsiTheme="majorHAnsi" w:cstheme="majorHAnsi"/>
                <w:b w:val="0"/>
                <w:bCs/>
                <w:noProof/>
              </w:rPr>
              <w:t>Table of Contents</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_Toc90996422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1</w:t>
            </w:r>
            <w:r w:rsidR="0051639D" w:rsidRPr="00F23E22">
              <w:rPr>
                <w:rFonts w:asciiTheme="majorHAnsi" w:hAnsiTheme="majorHAnsi" w:cstheme="majorHAnsi"/>
                <w:b w:val="0"/>
                <w:bCs/>
                <w:noProof/>
                <w:webHidden/>
              </w:rPr>
              <w:fldChar w:fldCharType="end"/>
            </w:r>
          </w:hyperlink>
        </w:p>
        <w:p w14:paraId="44397240" w14:textId="70B4CA70" w:rsidR="00CF70F9" w:rsidRPr="00CF70F9" w:rsidRDefault="00CF70F9" w:rsidP="00F8279C">
          <w:pPr>
            <w:jc w:val="both"/>
            <w:rPr>
              <w:rFonts w:asciiTheme="majorHAnsi" w:hAnsiTheme="majorHAnsi" w:cstheme="majorHAnsi"/>
              <w:b w:val="0"/>
              <w:bCs/>
              <w:noProof/>
            </w:rPr>
          </w:pPr>
          <w:r w:rsidRPr="00CF70F9">
            <w:rPr>
              <w:rFonts w:asciiTheme="majorHAnsi" w:hAnsiTheme="majorHAnsi" w:cstheme="majorHAnsi"/>
              <w:b w:val="0"/>
              <w:bCs/>
              <w:noProof/>
            </w:rPr>
            <w:t>Table of Figures...........................................................................................</w:t>
          </w:r>
          <w:r w:rsidR="00F8279C">
            <w:rPr>
              <w:rFonts w:asciiTheme="majorHAnsi" w:hAnsiTheme="majorHAnsi" w:cstheme="majorHAnsi"/>
              <w:b w:val="0"/>
              <w:bCs/>
              <w:noProof/>
            </w:rPr>
            <w:t>...2</w:t>
          </w:r>
        </w:p>
        <w:p w14:paraId="2BBFFFEE" w14:textId="686227C0" w:rsidR="0051639D" w:rsidRPr="00F23E22" w:rsidRDefault="00327078" w:rsidP="00F8279C">
          <w:pPr>
            <w:pStyle w:val="TOC1"/>
            <w:tabs>
              <w:tab w:val="right" w:leader="dot" w:pos="9592"/>
            </w:tabs>
            <w:jc w:val="both"/>
            <w:rPr>
              <w:rFonts w:asciiTheme="majorHAnsi" w:hAnsiTheme="majorHAnsi" w:cstheme="majorHAnsi"/>
              <w:b w:val="0"/>
              <w:bCs/>
              <w:noProof/>
              <w:color w:val="auto"/>
              <w:sz w:val="22"/>
              <w:lang w:val="en-GB" w:eastAsia="en-GB"/>
            </w:rPr>
          </w:pPr>
          <w:hyperlink w:anchor="_Toc90996423" w:history="1">
            <w:r w:rsidR="0051639D" w:rsidRPr="00F23E22">
              <w:rPr>
                <w:rStyle w:val="Hyperlink"/>
                <w:rFonts w:asciiTheme="majorHAnsi" w:hAnsiTheme="majorHAnsi" w:cstheme="majorHAnsi"/>
                <w:b w:val="0"/>
                <w:bCs/>
                <w:noProof/>
              </w:rPr>
              <w:t>Introduction</w:t>
            </w:r>
            <w:r w:rsidR="0051639D" w:rsidRPr="00F23E22">
              <w:rPr>
                <w:rFonts w:asciiTheme="majorHAnsi" w:hAnsiTheme="majorHAnsi" w:cstheme="majorHAnsi"/>
                <w:b w:val="0"/>
                <w:bCs/>
                <w:noProof/>
                <w:webHidden/>
              </w:rPr>
              <w:tab/>
            </w:r>
            <w:r w:rsidR="00F8279C">
              <w:rPr>
                <w:rFonts w:asciiTheme="majorHAnsi" w:hAnsiTheme="majorHAnsi" w:cstheme="majorHAnsi"/>
                <w:b w:val="0"/>
                <w:bCs/>
                <w:noProof/>
                <w:webHidden/>
              </w:rPr>
              <w:t>3</w:t>
            </w:r>
          </w:hyperlink>
        </w:p>
        <w:p w14:paraId="7FCA0D72" w14:textId="601B5A28" w:rsidR="0051639D" w:rsidRPr="00F23E22" w:rsidRDefault="00327078" w:rsidP="00F8279C">
          <w:pPr>
            <w:pStyle w:val="TOC1"/>
            <w:tabs>
              <w:tab w:val="right" w:leader="dot" w:pos="9592"/>
            </w:tabs>
            <w:jc w:val="both"/>
            <w:rPr>
              <w:rFonts w:asciiTheme="majorHAnsi" w:hAnsiTheme="majorHAnsi" w:cstheme="majorHAnsi"/>
              <w:b w:val="0"/>
              <w:bCs/>
              <w:noProof/>
              <w:color w:val="auto"/>
              <w:sz w:val="22"/>
              <w:lang w:val="en-GB" w:eastAsia="en-GB"/>
            </w:rPr>
          </w:pPr>
          <w:hyperlink w:anchor="_Toc90996424" w:history="1">
            <w:r w:rsidR="0051639D" w:rsidRPr="00F23E22">
              <w:rPr>
                <w:rStyle w:val="Hyperlink"/>
                <w:rFonts w:asciiTheme="majorHAnsi" w:hAnsiTheme="majorHAnsi" w:cstheme="majorHAnsi"/>
                <w:b w:val="0"/>
                <w:bCs/>
                <w:noProof/>
              </w:rPr>
              <w:t>Main Body</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_Toc90996424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3</w:t>
            </w:r>
            <w:r w:rsidR="0051639D" w:rsidRPr="00F23E22">
              <w:rPr>
                <w:rFonts w:asciiTheme="majorHAnsi" w:hAnsiTheme="majorHAnsi" w:cstheme="majorHAnsi"/>
                <w:b w:val="0"/>
                <w:bCs/>
                <w:noProof/>
                <w:webHidden/>
              </w:rPr>
              <w:fldChar w:fldCharType="end"/>
            </w:r>
          </w:hyperlink>
        </w:p>
        <w:p w14:paraId="0572D344" w14:textId="0A7C09DA" w:rsidR="0051639D" w:rsidRPr="00F23E22" w:rsidRDefault="00327078" w:rsidP="00F8279C">
          <w:pPr>
            <w:pStyle w:val="TOC2"/>
            <w:tabs>
              <w:tab w:val="right" w:leader="dot" w:pos="9592"/>
            </w:tabs>
            <w:jc w:val="both"/>
            <w:rPr>
              <w:rFonts w:asciiTheme="majorHAnsi" w:hAnsiTheme="majorHAnsi" w:cstheme="majorHAnsi"/>
              <w:b w:val="0"/>
              <w:bCs/>
              <w:noProof/>
              <w:color w:val="auto"/>
              <w:sz w:val="22"/>
              <w:lang w:val="en-GB" w:eastAsia="en-GB"/>
            </w:rPr>
          </w:pPr>
          <w:hyperlink w:anchor="_Toc90996425" w:history="1">
            <w:r w:rsidR="0051639D" w:rsidRPr="00F23E22">
              <w:rPr>
                <w:rStyle w:val="Hyperlink"/>
                <w:rFonts w:asciiTheme="majorHAnsi" w:hAnsiTheme="majorHAnsi" w:cstheme="majorHAnsi"/>
                <w:b w:val="0"/>
                <w:bCs/>
                <w:i/>
                <w:iCs/>
                <w:noProof/>
              </w:rPr>
              <w:t>1) Explain to what extent do you believe that the Amazon structure, culture and behaviour have influenced them to achieve additional and profit in thr first quarter of 2021?</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_Toc90996425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3</w:t>
            </w:r>
            <w:r w:rsidR="0051639D" w:rsidRPr="00F23E22">
              <w:rPr>
                <w:rFonts w:asciiTheme="majorHAnsi" w:hAnsiTheme="majorHAnsi" w:cstheme="majorHAnsi"/>
                <w:b w:val="0"/>
                <w:bCs/>
                <w:noProof/>
                <w:webHidden/>
              </w:rPr>
              <w:fldChar w:fldCharType="end"/>
            </w:r>
          </w:hyperlink>
        </w:p>
        <w:p w14:paraId="211F8D21" w14:textId="3A088164" w:rsidR="0051639D" w:rsidRPr="00F23E22" w:rsidRDefault="00327078" w:rsidP="00F8279C">
          <w:pPr>
            <w:pStyle w:val="TOC2"/>
            <w:tabs>
              <w:tab w:val="right" w:leader="dot" w:pos="9592"/>
            </w:tabs>
            <w:jc w:val="both"/>
            <w:rPr>
              <w:rFonts w:asciiTheme="majorHAnsi" w:hAnsiTheme="majorHAnsi" w:cstheme="majorHAnsi"/>
              <w:b w:val="0"/>
              <w:bCs/>
              <w:noProof/>
              <w:color w:val="auto"/>
              <w:sz w:val="22"/>
              <w:lang w:val="en-GB" w:eastAsia="en-GB"/>
            </w:rPr>
          </w:pPr>
          <w:hyperlink w:anchor="_Toc90996426" w:history="1">
            <w:r w:rsidR="0051639D" w:rsidRPr="00F23E22">
              <w:rPr>
                <w:rStyle w:val="Hyperlink"/>
                <w:rFonts w:asciiTheme="majorHAnsi" w:hAnsiTheme="majorHAnsi" w:cstheme="majorHAnsi"/>
                <w:b w:val="0"/>
                <w:bCs/>
                <w:noProof/>
              </w:rPr>
              <w:t>Organisatin Structure</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_Toc90996426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3</w:t>
            </w:r>
            <w:r w:rsidR="0051639D" w:rsidRPr="00F23E22">
              <w:rPr>
                <w:rFonts w:asciiTheme="majorHAnsi" w:hAnsiTheme="majorHAnsi" w:cstheme="majorHAnsi"/>
                <w:b w:val="0"/>
                <w:bCs/>
                <w:noProof/>
                <w:webHidden/>
              </w:rPr>
              <w:fldChar w:fldCharType="end"/>
            </w:r>
          </w:hyperlink>
        </w:p>
        <w:p w14:paraId="5275F205" w14:textId="2DA4A15F" w:rsidR="0051639D" w:rsidRPr="00F23E22" w:rsidRDefault="00327078" w:rsidP="00F8279C">
          <w:pPr>
            <w:pStyle w:val="TOC2"/>
            <w:tabs>
              <w:tab w:val="right" w:leader="dot" w:pos="9592"/>
            </w:tabs>
            <w:jc w:val="both"/>
            <w:rPr>
              <w:rFonts w:asciiTheme="majorHAnsi" w:hAnsiTheme="majorHAnsi" w:cstheme="majorHAnsi"/>
              <w:b w:val="0"/>
              <w:bCs/>
              <w:noProof/>
              <w:color w:val="auto"/>
              <w:sz w:val="22"/>
              <w:lang w:val="en-GB" w:eastAsia="en-GB"/>
            </w:rPr>
          </w:pPr>
          <w:hyperlink w:anchor="_Toc90996427" w:history="1">
            <w:r w:rsidR="0051639D" w:rsidRPr="00F23E22">
              <w:rPr>
                <w:rStyle w:val="Hyperlink"/>
                <w:rFonts w:asciiTheme="majorHAnsi" w:hAnsiTheme="majorHAnsi" w:cstheme="majorHAnsi"/>
                <w:b w:val="0"/>
                <w:bCs/>
                <w:noProof/>
              </w:rPr>
              <w:t>Culture</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_Toc90996427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4</w:t>
            </w:r>
            <w:r w:rsidR="0051639D" w:rsidRPr="00F23E22">
              <w:rPr>
                <w:rFonts w:asciiTheme="majorHAnsi" w:hAnsiTheme="majorHAnsi" w:cstheme="majorHAnsi"/>
                <w:b w:val="0"/>
                <w:bCs/>
                <w:noProof/>
                <w:webHidden/>
              </w:rPr>
              <w:fldChar w:fldCharType="end"/>
            </w:r>
          </w:hyperlink>
        </w:p>
        <w:p w14:paraId="11D28B27" w14:textId="76E7D14C" w:rsidR="0051639D" w:rsidRPr="00F23E22" w:rsidRDefault="00327078" w:rsidP="00F8279C">
          <w:pPr>
            <w:pStyle w:val="TOC3"/>
            <w:tabs>
              <w:tab w:val="right" w:leader="dot" w:pos="9592"/>
            </w:tabs>
            <w:jc w:val="both"/>
            <w:rPr>
              <w:rFonts w:asciiTheme="majorHAnsi" w:hAnsiTheme="majorHAnsi" w:cstheme="majorHAnsi"/>
              <w:b w:val="0"/>
              <w:bCs/>
              <w:noProof/>
              <w:color w:val="auto"/>
              <w:sz w:val="22"/>
              <w:lang w:val="en-GB" w:eastAsia="en-GB"/>
            </w:rPr>
          </w:pPr>
          <w:hyperlink w:anchor="_Toc90996428" w:history="1">
            <w:r w:rsidR="0051639D" w:rsidRPr="00F23E22">
              <w:rPr>
                <w:rStyle w:val="Hyperlink"/>
                <w:rFonts w:asciiTheme="majorHAnsi" w:hAnsiTheme="majorHAnsi" w:cstheme="majorHAnsi"/>
                <w:b w:val="0"/>
                <w:bCs/>
                <w:noProof/>
              </w:rPr>
              <w:t>Task culture</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_Toc90996428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4</w:t>
            </w:r>
            <w:r w:rsidR="0051639D" w:rsidRPr="00F23E22">
              <w:rPr>
                <w:rFonts w:asciiTheme="majorHAnsi" w:hAnsiTheme="majorHAnsi" w:cstheme="majorHAnsi"/>
                <w:b w:val="0"/>
                <w:bCs/>
                <w:noProof/>
                <w:webHidden/>
              </w:rPr>
              <w:fldChar w:fldCharType="end"/>
            </w:r>
          </w:hyperlink>
        </w:p>
        <w:p w14:paraId="552A50D8" w14:textId="0323C0A4" w:rsidR="0051639D" w:rsidRPr="00F23E22" w:rsidRDefault="00327078" w:rsidP="00F8279C">
          <w:pPr>
            <w:pStyle w:val="TOC3"/>
            <w:tabs>
              <w:tab w:val="right" w:leader="dot" w:pos="9592"/>
            </w:tabs>
            <w:jc w:val="both"/>
            <w:rPr>
              <w:rFonts w:asciiTheme="majorHAnsi" w:hAnsiTheme="majorHAnsi" w:cstheme="majorHAnsi"/>
              <w:b w:val="0"/>
              <w:bCs/>
              <w:noProof/>
              <w:color w:val="auto"/>
              <w:sz w:val="22"/>
              <w:lang w:val="en-GB" w:eastAsia="en-GB"/>
            </w:rPr>
          </w:pPr>
          <w:hyperlink w:anchor="_Toc90996429" w:history="1">
            <w:r w:rsidR="0051639D" w:rsidRPr="00F23E22">
              <w:rPr>
                <w:rStyle w:val="Hyperlink"/>
                <w:rFonts w:asciiTheme="majorHAnsi" w:hAnsiTheme="majorHAnsi" w:cstheme="majorHAnsi"/>
                <w:b w:val="0"/>
                <w:bCs/>
                <w:noProof/>
              </w:rPr>
              <w:t>Role culture</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_Toc90996429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4</w:t>
            </w:r>
            <w:r w:rsidR="0051639D" w:rsidRPr="00F23E22">
              <w:rPr>
                <w:rFonts w:asciiTheme="majorHAnsi" w:hAnsiTheme="majorHAnsi" w:cstheme="majorHAnsi"/>
                <w:b w:val="0"/>
                <w:bCs/>
                <w:noProof/>
                <w:webHidden/>
              </w:rPr>
              <w:fldChar w:fldCharType="end"/>
            </w:r>
          </w:hyperlink>
        </w:p>
        <w:p w14:paraId="536C6228" w14:textId="19E76D6E" w:rsidR="0051639D" w:rsidRPr="00F23E22" w:rsidRDefault="00327078" w:rsidP="00F8279C">
          <w:pPr>
            <w:pStyle w:val="TOC3"/>
            <w:tabs>
              <w:tab w:val="right" w:leader="dot" w:pos="9592"/>
            </w:tabs>
            <w:jc w:val="both"/>
            <w:rPr>
              <w:rFonts w:asciiTheme="majorHAnsi" w:hAnsiTheme="majorHAnsi" w:cstheme="majorHAnsi"/>
              <w:b w:val="0"/>
              <w:bCs/>
              <w:noProof/>
              <w:color w:val="auto"/>
              <w:sz w:val="22"/>
              <w:lang w:val="en-GB" w:eastAsia="en-GB"/>
            </w:rPr>
          </w:pPr>
          <w:hyperlink w:anchor="_Toc90996431" w:history="1">
            <w:r w:rsidR="0051639D" w:rsidRPr="00F23E22">
              <w:rPr>
                <w:rStyle w:val="Hyperlink"/>
                <w:rFonts w:asciiTheme="majorHAnsi" w:hAnsiTheme="majorHAnsi" w:cstheme="majorHAnsi"/>
                <w:b w:val="0"/>
                <w:bCs/>
                <w:noProof/>
              </w:rPr>
              <w:t>Person culture</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_Toc90996431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5</w:t>
            </w:r>
            <w:r w:rsidR="0051639D" w:rsidRPr="00F23E22">
              <w:rPr>
                <w:rFonts w:asciiTheme="majorHAnsi" w:hAnsiTheme="majorHAnsi" w:cstheme="majorHAnsi"/>
                <w:b w:val="0"/>
                <w:bCs/>
                <w:noProof/>
                <w:webHidden/>
              </w:rPr>
              <w:fldChar w:fldCharType="end"/>
            </w:r>
          </w:hyperlink>
        </w:p>
        <w:p w14:paraId="7FFE83C0" w14:textId="50497210" w:rsidR="0051639D" w:rsidRPr="00F23E22" w:rsidRDefault="00327078" w:rsidP="00F8279C">
          <w:pPr>
            <w:pStyle w:val="TOC2"/>
            <w:tabs>
              <w:tab w:val="right" w:leader="dot" w:pos="9592"/>
            </w:tabs>
            <w:jc w:val="both"/>
            <w:rPr>
              <w:rFonts w:asciiTheme="majorHAnsi" w:hAnsiTheme="majorHAnsi" w:cstheme="majorHAnsi"/>
              <w:b w:val="0"/>
              <w:bCs/>
              <w:noProof/>
              <w:color w:val="auto"/>
              <w:sz w:val="22"/>
              <w:lang w:val="en-GB" w:eastAsia="en-GB"/>
            </w:rPr>
          </w:pPr>
          <w:hyperlink w:anchor="_Toc90996432" w:history="1">
            <w:r w:rsidR="0051639D" w:rsidRPr="00F23E22">
              <w:rPr>
                <w:rStyle w:val="Hyperlink"/>
                <w:rFonts w:asciiTheme="majorHAnsi" w:hAnsiTheme="majorHAnsi" w:cstheme="majorHAnsi"/>
                <w:b w:val="0"/>
                <w:bCs/>
                <w:noProof/>
              </w:rPr>
              <w:t>Behaviours</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_Toc90996432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5</w:t>
            </w:r>
            <w:r w:rsidR="0051639D" w:rsidRPr="00F23E22">
              <w:rPr>
                <w:rFonts w:asciiTheme="majorHAnsi" w:hAnsiTheme="majorHAnsi" w:cstheme="majorHAnsi"/>
                <w:b w:val="0"/>
                <w:bCs/>
                <w:noProof/>
                <w:webHidden/>
              </w:rPr>
              <w:fldChar w:fldCharType="end"/>
            </w:r>
          </w:hyperlink>
        </w:p>
        <w:p w14:paraId="62115A2E" w14:textId="06791F57" w:rsidR="0051639D" w:rsidRPr="00F23E22" w:rsidRDefault="00327078" w:rsidP="00F8279C">
          <w:pPr>
            <w:pStyle w:val="TOC2"/>
            <w:tabs>
              <w:tab w:val="right" w:leader="dot" w:pos="9592"/>
            </w:tabs>
            <w:jc w:val="both"/>
            <w:rPr>
              <w:rFonts w:asciiTheme="majorHAnsi" w:hAnsiTheme="majorHAnsi" w:cstheme="majorHAnsi"/>
              <w:b w:val="0"/>
              <w:bCs/>
              <w:noProof/>
              <w:color w:val="auto"/>
              <w:sz w:val="22"/>
              <w:lang w:val="en-GB" w:eastAsia="en-GB"/>
            </w:rPr>
          </w:pPr>
          <w:hyperlink w:anchor="_Toc90996433" w:history="1">
            <w:r w:rsidR="0051639D" w:rsidRPr="00F23E22">
              <w:rPr>
                <w:rStyle w:val="Hyperlink"/>
                <w:rFonts w:asciiTheme="majorHAnsi" w:hAnsiTheme="majorHAnsi" w:cstheme="majorHAnsi"/>
                <w:b w:val="0"/>
                <w:bCs/>
                <w:i/>
                <w:iCs/>
                <w:noProof/>
              </w:rPr>
              <w:t>2) Based on the behavioural approach, explain the various factors that have influenced individual behaviour at Amazon towards their sales and profit?</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_Toc90996433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6</w:t>
            </w:r>
            <w:r w:rsidR="0051639D" w:rsidRPr="00F23E22">
              <w:rPr>
                <w:rFonts w:asciiTheme="majorHAnsi" w:hAnsiTheme="majorHAnsi" w:cstheme="majorHAnsi"/>
                <w:b w:val="0"/>
                <w:bCs/>
                <w:noProof/>
                <w:webHidden/>
              </w:rPr>
              <w:fldChar w:fldCharType="end"/>
            </w:r>
          </w:hyperlink>
        </w:p>
        <w:p w14:paraId="4EBD733F" w14:textId="67D5B2E7" w:rsidR="0051639D" w:rsidRPr="00F23E22" w:rsidRDefault="00327078" w:rsidP="00F8279C">
          <w:pPr>
            <w:pStyle w:val="TOC3"/>
            <w:tabs>
              <w:tab w:val="right" w:leader="dot" w:pos="9592"/>
            </w:tabs>
            <w:jc w:val="both"/>
            <w:rPr>
              <w:rFonts w:asciiTheme="majorHAnsi" w:hAnsiTheme="majorHAnsi" w:cstheme="majorHAnsi"/>
              <w:b w:val="0"/>
              <w:bCs/>
              <w:noProof/>
              <w:color w:val="auto"/>
              <w:sz w:val="22"/>
              <w:lang w:val="en-GB" w:eastAsia="en-GB"/>
            </w:rPr>
          </w:pPr>
          <w:hyperlink w:anchor="_Toc90996434" w:history="1">
            <w:r w:rsidR="0051639D" w:rsidRPr="00F23E22">
              <w:rPr>
                <w:rStyle w:val="Hyperlink"/>
                <w:rFonts w:asciiTheme="majorHAnsi" w:hAnsiTheme="majorHAnsi" w:cstheme="majorHAnsi"/>
                <w:b w:val="0"/>
                <w:bCs/>
                <w:noProof/>
              </w:rPr>
              <w:t>Training and development</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_Toc90996434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6</w:t>
            </w:r>
            <w:r w:rsidR="0051639D" w:rsidRPr="00F23E22">
              <w:rPr>
                <w:rFonts w:asciiTheme="majorHAnsi" w:hAnsiTheme="majorHAnsi" w:cstheme="majorHAnsi"/>
                <w:b w:val="0"/>
                <w:bCs/>
                <w:noProof/>
                <w:webHidden/>
              </w:rPr>
              <w:fldChar w:fldCharType="end"/>
            </w:r>
          </w:hyperlink>
        </w:p>
        <w:p w14:paraId="54FB1E3D" w14:textId="22334AE8" w:rsidR="0051639D" w:rsidRPr="00F23E22" w:rsidRDefault="00327078" w:rsidP="00F8279C">
          <w:pPr>
            <w:pStyle w:val="TOC3"/>
            <w:tabs>
              <w:tab w:val="right" w:leader="dot" w:pos="9592"/>
            </w:tabs>
            <w:jc w:val="both"/>
            <w:rPr>
              <w:rFonts w:asciiTheme="majorHAnsi" w:hAnsiTheme="majorHAnsi" w:cstheme="majorHAnsi"/>
              <w:b w:val="0"/>
              <w:bCs/>
              <w:noProof/>
              <w:color w:val="auto"/>
              <w:sz w:val="22"/>
              <w:lang w:val="en-GB" w:eastAsia="en-GB"/>
            </w:rPr>
          </w:pPr>
          <w:hyperlink w:anchor="_Toc90996435" w:history="1">
            <w:r w:rsidR="0051639D" w:rsidRPr="00F23E22">
              <w:rPr>
                <w:rStyle w:val="Hyperlink"/>
                <w:rFonts w:asciiTheme="majorHAnsi" w:hAnsiTheme="majorHAnsi" w:cstheme="majorHAnsi"/>
                <w:b w:val="0"/>
                <w:bCs/>
                <w:noProof/>
              </w:rPr>
              <w:t>Work culture</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_Toc90996435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7</w:t>
            </w:r>
            <w:r w:rsidR="0051639D" w:rsidRPr="00F23E22">
              <w:rPr>
                <w:rFonts w:asciiTheme="majorHAnsi" w:hAnsiTheme="majorHAnsi" w:cstheme="majorHAnsi"/>
                <w:b w:val="0"/>
                <w:bCs/>
                <w:noProof/>
                <w:webHidden/>
              </w:rPr>
              <w:fldChar w:fldCharType="end"/>
            </w:r>
          </w:hyperlink>
        </w:p>
        <w:p w14:paraId="40C3E8A5" w14:textId="77EA5743" w:rsidR="0051639D" w:rsidRPr="00F23E22" w:rsidRDefault="00327078" w:rsidP="00F8279C">
          <w:pPr>
            <w:pStyle w:val="TOC3"/>
            <w:tabs>
              <w:tab w:val="right" w:leader="dot" w:pos="9592"/>
            </w:tabs>
            <w:jc w:val="both"/>
            <w:rPr>
              <w:rFonts w:asciiTheme="majorHAnsi" w:hAnsiTheme="majorHAnsi" w:cstheme="majorHAnsi"/>
              <w:b w:val="0"/>
              <w:bCs/>
              <w:noProof/>
              <w:color w:val="auto"/>
              <w:sz w:val="22"/>
              <w:lang w:val="en-GB" w:eastAsia="en-GB"/>
            </w:rPr>
          </w:pPr>
          <w:hyperlink w:anchor="_Toc90996436" w:history="1">
            <w:r w:rsidR="0051639D" w:rsidRPr="00F23E22">
              <w:rPr>
                <w:rStyle w:val="Hyperlink"/>
                <w:rFonts w:asciiTheme="majorHAnsi" w:hAnsiTheme="majorHAnsi" w:cstheme="majorHAnsi"/>
                <w:b w:val="0"/>
                <w:bCs/>
                <w:noProof/>
              </w:rPr>
              <w:t>Performance appraisal</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_Toc90996436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7</w:t>
            </w:r>
            <w:r w:rsidR="0051639D" w:rsidRPr="00F23E22">
              <w:rPr>
                <w:rFonts w:asciiTheme="majorHAnsi" w:hAnsiTheme="majorHAnsi" w:cstheme="majorHAnsi"/>
                <w:b w:val="0"/>
                <w:bCs/>
                <w:noProof/>
                <w:webHidden/>
              </w:rPr>
              <w:fldChar w:fldCharType="end"/>
            </w:r>
          </w:hyperlink>
        </w:p>
        <w:p w14:paraId="36C0DDA8" w14:textId="6F4FA196" w:rsidR="0051639D" w:rsidRPr="00F23E22" w:rsidRDefault="00327078" w:rsidP="00F8279C">
          <w:pPr>
            <w:pStyle w:val="TOC3"/>
            <w:tabs>
              <w:tab w:val="right" w:leader="dot" w:pos="9592"/>
            </w:tabs>
            <w:jc w:val="both"/>
            <w:rPr>
              <w:rFonts w:asciiTheme="majorHAnsi" w:hAnsiTheme="majorHAnsi" w:cstheme="majorHAnsi"/>
              <w:b w:val="0"/>
              <w:bCs/>
              <w:noProof/>
              <w:color w:val="auto"/>
              <w:sz w:val="22"/>
              <w:lang w:val="en-GB" w:eastAsia="en-GB"/>
            </w:rPr>
          </w:pPr>
          <w:hyperlink w:anchor="_Toc90996437" w:history="1">
            <w:r w:rsidR="0051639D" w:rsidRPr="00F23E22">
              <w:rPr>
                <w:rStyle w:val="Hyperlink"/>
                <w:rFonts w:asciiTheme="majorHAnsi" w:hAnsiTheme="majorHAnsi" w:cstheme="majorHAnsi"/>
                <w:b w:val="0"/>
                <w:bCs/>
                <w:noProof/>
              </w:rPr>
              <w:t>Effective communication</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_Toc90996437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7</w:t>
            </w:r>
            <w:r w:rsidR="0051639D" w:rsidRPr="00F23E22">
              <w:rPr>
                <w:rFonts w:asciiTheme="majorHAnsi" w:hAnsiTheme="majorHAnsi" w:cstheme="majorHAnsi"/>
                <w:b w:val="0"/>
                <w:bCs/>
                <w:noProof/>
                <w:webHidden/>
              </w:rPr>
              <w:fldChar w:fldCharType="end"/>
            </w:r>
          </w:hyperlink>
        </w:p>
        <w:p w14:paraId="20043619" w14:textId="083048EF" w:rsidR="0051639D" w:rsidRPr="00F23E22" w:rsidRDefault="00327078" w:rsidP="00F8279C">
          <w:pPr>
            <w:pStyle w:val="TOC1"/>
            <w:tabs>
              <w:tab w:val="right" w:leader="dot" w:pos="9592"/>
            </w:tabs>
            <w:jc w:val="both"/>
            <w:rPr>
              <w:rFonts w:asciiTheme="majorHAnsi" w:hAnsiTheme="majorHAnsi" w:cstheme="majorHAnsi"/>
              <w:b w:val="0"/>
              <w:bCs/>
              <w:noProof/>
              <w:color w:val="auto"/>
              <w:sz w:val="22"/>
              <w:lang w:val="en-GB" w:eastAsia="en-GB"/>
            </w:rPr>
          </w:pPr>
          <w:hyperlink w:anchor="_Toc90996438" w:history="1">
            <w:r w:rsidR="0051639D" w:rsidRPr="00F23E22">
              <w:rPr>
                <w:rStyle w:val="Hyperlink"/>
                <w:rFonts w:asciiTheme="majorHAnsi" w:hAnsiTheme="majorHAnsi" w:cstheme="majorHAnsi"/>
                <w:b w:val="0"/>
                <w:bCs/>
                <w:noProof/>
              </w:rPr>
              <w:t>Conclusion</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_Toc90996438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8</w:t>
            </w:r>
            <w:r w:rsidR="0051639D" w:rsidRPr="00F23E22">
              <w:rPr>
                <w:rFonts w:asciiTheme="majorHAnsi" w:hAnsiTheme="majorHAnsi" w:cstheme="majorHAnsi"/>
                <w:b w:val="0"/>
                <w:bCs/>
                <w:noProof/>
                <w:webHidden/>
              </w:rPr>
              <w:fldChar w:fldCharType="end"/>
            </w:r>
          </w:hyperlink>
        </w:p>
        <w:p w14:paraId="5C9C1C2C" w14:textId="7AB9F3A2" w:rsidR="0051639D" w:rsidRPr="00F23E22" w:rsidRDefault="00327078" w:rsidP="00F8279C">
          <w:pPr>
            <w:pStyle w:val="TOC1"/>
            <w:tabs>
              <w:tab w:val="right" w:leader="dot" w:pos="9592"/>
            </w:tabs>
            <w:jc w:val="both"/>
            <w:rPr>
              <w:b w:val="0"/>
              <w:bCs/>
              <w:noProof/>
              <w:color w:val="auto"/>
              <w:sz w:val="22"/>
              <w:lang w:val="en-GB" w:eastAsia="en-GB"/>
            </w:rPr>
          </w:pPr>
          <w:hyperlink w:anchor="_Toc90996439" w:history="1">
            <w:r w:rsidR="0051639D" w:rsidRPr="00F23E22">
              <w:rPr>
                <w:rStyle w:val="Hyperlink"/>
                <w:rFonts w:asciiTheme="majorHAnsi" w:hAnsiTheme="majorHAnsi" w:cstheme="majorHAnsi"/>
                <w:b w:val="0"/>
                <w:bCs/>
                <w:noProof/>
              </w:rPr>
              <w:t>REFERENCES</w:t>
            </w:r>
            <w:r w:rsidR="0051639D" w:rsidRPr="00F23E22">
              <w:rPr>
                <w:rFonts w:asciiTheme="majorHAnsi" w:hAnsiTheme="majorHAnsi" w:cstheme="majorHAnsi"/>
                <w:b w:val="0"/>
                <w:bCs/>
                <w:noProof/>
                <w:webHidden/>
              </w:rPr>
              <w:tab/>
            </w:r>
            <w:r w:rsidR="0051639D" w:rsidRPr="00F23E22">
              <w:rPr>
                <w:rFonts w:asciiTheme="majorHAnsi" w:hAnsiTheme="majorHAnsi" w:cstheme="majorHAnsi"/>
                <w:b w:val="0"/>
                <w:bCs/>
                <w:noProof/>
                <w:webHidden/>
              </w:rPr>
              <w:fldChar w:fldCharType="begin"/>
            </w:r>
            <w:r w:rsidR="0051639D" w:rsidRPr="00F23E22">
              <w:rPr>
                <w:rFonts w:asciiTheme="majorHAnsi" w:hAnsiTheme="majorHAnsi" w:cstheme="majorHAnsi"/>
                <w:b w:val="0"/>
                <w:bCs/>
                <w:noProof/>
                <w:webHidden/>
              </w:rPr>
              <w:instrText xml:space="preserve"> PAGEREF _Toc90996439 \h </w:instrText>
            </w:r>
            <w:r w:rsidR="0051639D" w:rsidRPr="00F23E22">
              <w:rPr>
                <w:rFonts w:asciiTheme="majorHAnsi" w:hAnsiTheme="majorHAnsi" w:cstheme="majorHAnsi"/>
                <w:b w:val="0"/>
                <w:bCs/>
                <w:noProof/>
                <w:webHidden/>
              </w:rPr>
            </w:r>
            <w:r w:rsidR="0051639D" w:rsidRPr="00F23E22">
              <w:rPr>
                <w:rFonts w:asciiTheme="majorHAnsi" w:hAnsiTheme="majorHAnsi" w:cstheme="majorHAnsi"/>
                <w:b w:val="0"/>
                <w:bCs/>
                <w:noProof/>
                <w:webHidden/>
              </w:rPr>
              <w:fldChar w:fldCharType="separate"/>
            </w:r>
            <w:r w:rsidR="000B7F3D">
              <w:rPr>
                <w:rFonts w:asciiTheme="majorHAnsi" w:hAnsiTheme="majorHAnsi" w:cstheme="majorHAnsi"/>
                <w:b w:val="0"/>
                <w:bCs/>
                <w:noProof/>
                <w:webHidden/>
              </w:rPr>
              <w:t>9</w:t>
            </w:r>
            <w:r w:rsidR="0051639D" w:rsidRPr="00F23E22">
              <w:rPr>
                <w:rFonts w:asciiTheme="majorHAnsi" w:hAnsiTheme="majorHAnsi" w:cstheme="majorHAnsi"/>
                <w:b w:val="0"/>
                <w:bCs/>
                <w:noProof/>
                <w:webHidden/>
              </w:rPr>
              <w:fldChar w:fldCharType="end"/>
            </w:r>
          </w:hyperlink>
        </w:p>
        <w:p w14:paraId="51EB9DE6" w14:textId="48D060DF" w:rsidR="00C7675C" w:rsidRPr="00F23E22" w:rsidRDefault="008743A1" w:rsidP="00F8279C">
          <w:pPr>
            <w:jc w:val="both"/>
            <w:rPr>
              <w:b w:val="0"/>
              <w:bCs/>
              <w:noProof/>
            </w:rPr>
          </w:pPr>
          <w:r w:rsidRPr="00F23E22">
            <w:rPr>
              <w:b w:val="0"/>
              <w:bCs/>
              <w:noProof/>
            </w:rPr>
            <w:fldChar w:fldCharType="end"/>
          </w:r>
        </w:p>
        <w:p w14:paraId="6B0591AB" w14:textId="19FB1EEA" w:rsidR="00C7675C" w:rsidRPr="00F23E22" w:rsidRDefault="00C7675C" w:rsidP="00F8279C">
          <w:pPr>
            <w:jc w:val="both"/>
            <w:rPr>
              <w:b w:val="0"/>
              <w:bCs/>
              <w:noProof/>
            </w:rPr>
          </w:pPr>
        </w:p>
        <w:p w14:paraId="202F2E74" w14:textId="26A81A06" w:rsidR="00774A5C" w:rsidRPr="00F23E22" w:rsidRDefault="00327078" w:rsidP="00F8279C">
          <w:pPr>
            <w:jc w:val="both"/>
            <w:rPr>
              <w:b w:val="0"/>
              <w:bCs/>
              <w:noProof/>
            </w:rPr>
          </w:pPr>
        </w:p>
      </w:sdtContent>
    </w:sdt>
    <w:bookmarkStart w:id="1" w:name="_Toc90996423" w:displacedByCustomXml="prev"/>
    <w:p w14:paraId="3773EEBA" w14:textId="673E357B" w:rsidR="00F23E22" w:rsidRPr="00CF70F9" w:rsidRDefault="00F23E22" w:rsidP="00CF70F9">
      <w:pPr>
        <w:pStyle w:val="Heading1"/>
        <w:jc w:val="center"/>
      </w:pPr>
      <w:r w:rsidRPr="00CF70F9">
        <w:lastRenderedPageBreak/>
        <w:t>List of Tables</w:t>
      </w:r>
    </w:p>
    <w:p w14:paraId="589694FC" w14:textId="23DE7791" w:rsidR="00CF70F9" w:rsidRDefault="00CF70F9" w:rsidP="00F23E22">
      <w:pPr>
        <w:pStyle w:val="Heading1"/>
        <w:jc w:val="center"/>
        <w:rPr>
          <w:b w:val="0"/>
          <w:bCs/>
        </w:rPr>
      </w:pPr>
    </w:p>
    <w:p w14:paraId="289DBE5C" w14:textId="77777777" w:rsidR="00CF70F9" w:rsidRPr="00F23E22" w:rsidRDefault="00CF70F9" w:rsidP="00F23E22">
      <w:pPr>
        <w:pStyle w:val="Heading1"/>
        <w:jc w:val="center"/>
        <w:rPr>
          <w:b w:val="0"/>
          <w:bCs/>
        </w:rPr>
      </w:pPr>
    </w:p>
    <w:tbl>
      <w:tblPr>
        <w:tblStyle w:val="TableGrid"/>
        <w:tblW w:w="0" w:type="auto"/>
        <w:tblLook w:val="04A0" w:firstRow="1" w:lastRow="0" w:firstColumn="1" w:lastColumn="0" w:noHBand="0" w:noVBand="1"/>
      </w:tblPr>
      <w:tblGrid>
        <w:gridCol w:w="3197"/>
        <w:gridCol w:w="3197"/>
        <w:gridCol w:w="3198"/>
      </w:tblGrid>
      <w:tr w:rsidR="00F23E22" w14:paraId="1F12E9CB" w14:textId="77777777" w:rsidTr="00F23E22">
        <w:tc>
          <w:tcPr>
            <w:tcW w:w="3197" w:type="dxa"/>
          </w:tcPr>
          <w:p w14:paraId="545CCD39" w14:textId="1027EEB8" w:rsidR="00F23E22" w:rsidRPr="00F23E22" w:rsidRDefault="00F23E22" w:rsidP="00F23E22">
            <w:pPr>
              <w:pStyle w:val="Heading1"/>
              <w:jc w:val="center"/>
              <w:outlineLvl w:val="0"/>
              <w:rPr>
                <w:rFonts w:ascii="Arial" w:hAnsi="Arial" w:cs="Arial"/>
                <w:b w:val="0"/>
                <w:bCs/>
                <w:sz w:val="28"/>
                <w:szCs w:val="28"/>
              </w:rPr>
            </w:pPr>
            <w:r>
              <w:rPr>
                <w:rFonts w:ascii="Arial" w:hAnsi="Arial" w:cs="Arial"/>
                <w:b w:val="0"/>
                <w:bCs/>
                <w:sz w:val="28"/>
                <w:szCs w:val="28"/>
              </w:rPr>
              <w:t>Table No</w:t>
            </w:r>
          </w:p>
        </w:tc>
        <w:tc>
          <w:tcPr>
            <w:tcW w:w="3197" w:type="dxa"/>
          </w:tcPr>
          <w:p w14:paraId="0739D3F6" w14:textId="051DF92B" w:rsidR="00F23E22" w:rsidRPr="00F23E22" w:rsidRDefault="00F23E22" w:rsidP="00F23E22">
            <w:pPr>
              <w:pStyle w:val="Heading1"/>
              <w:jc w:val="center"/>
              <w:outlineLvl w:val="0"/>
              <w:rPr>
                <w:rFonts w:ascii="Arial" w:hAnsi="Arial" w:cs="Arial"/>
                <w:b w:val="0"/>
                <w:bCs/>
                <w:sz w:val="28"/>
                <w:szCs w:val="28"/>
              </w:rPr>
            </w:pPr>
            <w:r>
              <w:rPr>
                <w:rFonts w:ascii="Arial" w:hAnsi="Arial" w:cs="Arial"/>
                <w:b w:val="0"/>
                <w:bCs/>
                <w:sz w:val="28"/>
                <w:szCs w:val="28"/>
              </w:rPr>
              <w:t>Description</w:t>
            </w:r>
          </w:p>
        </w:tc>
        <w:tc>
          <w:tcPr>
            <w:tcW w:w="3198" w:type="dxa"/>
          </w:tcPr>
          <w:p w14:paraId="50852616" w14:textId="24949E1E" w:rsidR="00F23E22" w:rsidRPr="00F23E22" w:rsidRDefault="00F23E22" w:rsidP="00F23E22">
            <w:pPr>
              <w:pStyle w:val="Heading1"/>
              <w:jc w:val="center"/>
              <w:outlineLvl w:val="0"/>
              <w:rPr>
                <w:rFonts w:ascii="Arial" w:hAnsi="Arial" w:cs="Arial"/>
                <w:b w:val="0"/>
                <w:bCs/>
                <w:sz w:val="28"/>
                <w:szCs w:val="28"/>
              </w:rPr>
            </w:pPr>
            <w:r>
              <w:rPr>
                <w:rFonts w:ascii="Arial" w:hAnsi="Arial" w:cs="Arial"/>
                <w:b w:val="0"/>
                <w:bCs/>
                <w:sz w:val="28"/>
                <w:szCs w:val="28"/>
              </w:rPr>
              <w:t>Page No</w:t>
            </w:r>
          </w:p>
        </w:tc>
      </w:tr>
      <w:tr w:rsidR="00F23E22" w14:paraId="03D75727" w14:textId="77777777" w:rsidTr="00F23E22">
        <w:tc>
          <w:tcPr>
            <w:tcW w:w="3197" w:type="dxa"/>
          </w:tcPr>
          <w:p w14:paraId="339FD562" w14:textId="77AB4795" w:rsidR="00F23E22" w:rsidRPr="00F23E22" w:rsidRDefault="00F23E22" w:rsidP="00F23E22">
            <w:pPr>
              <w:pStyle w:val="Heading1"/>
              <w:jc w:val="center"/>
              <w:outlineLvl w:val="0"/>
              <w:rPr>
                <w:rFonts w:ascii="Arial" w:hAnsi="Arial" w:cs="Arial"/>
                <w:b w:val="0"/>
                <w:bCs/>
                <w:sz w:val="24"/>
                <w:szCs w:val="24"/>
              </w:rPr>
            </w:pPr>
            <w:r>
              <w:rPr>
                <w:rFonts w:ascii="Arial" w:hAnsi="Arial" w:cs="Arial"/>
                <w:b w:val="0"/>
                <w:bCs/>
                <w:sz w:val="24"/>
                <w:szCs w:val="24"/>
              </w:rPr>
              <w:t>1</w:t>
            </w:r>
          </w:p>
        </w:tc>
        <w:tc>
          <w:tcPr>
            <w:tcW w:w="3197" w:type="dxa"/>
          </w:tcPr>
          <w:p w14:paraId="15C9D2C4" w14:textId="12690B17" w:rsidR="00F23E22" w:rsidRPr="00F23E22" w:rsidRDefault="00F23E22" w:rsidP="00F23E22">
            <w:pPr>
              <w:pStyle w:val="Heading1"/>
              <w:jc w:val="center"/>
              <w:outlineLvl w:val="0"/>
              <w:rPr>
                <w:rFonts w:ascii="Arial" w:hAnsi="Arial" w:cs="Arial"/>
                <w:b w:val="0"/>
                <w:bCs/>
                <w:sz w:val="24"/>
                <w:szCs w:val="24"/>
              </w:rPr>
            </w:pPr>
            <w:r>
              <w:rPr>
                <w:rFonts w:ascii="Arial" w:hAnsi="Arial" w:cs="Arial"/>
                <w:b w:val="0"/>
                <w:bCs/>
                <w:sz w:val="24"/>
                <w:szCs w:val="24"/>
              </w:rPr>
              <w:t>Culture Organisation</w:t>
            </w:r>
          </w:p>
        </w:tc>
        <w:tc>
          <w:tcPr>
            <w:tcW w:w="3198" w:type="dxa"/>
          </w:tcPr>
          <w:p w14:paraId="7AA76B96" w14:textId="260FA45E" w:rsidR="00F23E22" w:rsidRPr="00F23E22" w:rsidRDefault="00F23E22" w:rsidP="00F23E22">
            <w:pPr>
              <w:pStyle w:val="Heading1"/>
              <w:jc w:val="center"/>
              <w:outlineLvl w:val="0"/>
              <w:rPr>
                <w:rFonts w:ascii="Arial" w:hAnsi="Arial" w:cs="Arial"/>
                <w:b w:val="0"/>
                <w:bCs/>
                <w:sz w:val="24"/>
                <w:szCs w:val="24"/>
              </w:rPr>
            </w:pPr>
            <w:r>
              <w:rPr>
                <w:rFonts w:ascii="Arial" w:hAnsi="Arial" w:cs="Arial"/>
                <w:b w:val="0"/>
                <w:bCs/>
                <w:sz w:val="24"/>
                <w:szCs w:val="24"/>
              </w:rPr>
              <w:t>4</w:t>
            </w:r>
          </w:p>
        </w:tc>
      </w:tr>
      <w:tr w:rsidR="00CF70F9" w14:paraId="38D70FB9" w14:textId="77777777" w:rsidTr="00F23E22">
        <w:tc>
          <w:tcPr>
            <w:tcW w:w="3197" w:type="dxa"/>
          </w:tcPr>
          <w:p w14:paraId="166EA978" w14:textId="2D82FC15" w:rsidR="00CF70F9" w:rsidRDefault="00CF70F9" w:rsidP="00F23E22">
            <w:pPr>
              <w:pStyle w:val="Heading1"/>
              <w:jc w:val="center"/>
              <w:outlineLvl w:val="0"/>
              <w:rPr>
                <w:rFonts w:ascii="Arial" w:hAnsi="Arial" w:cs="Arial"/>
                <w:b w:val="0"/>
                <w:bCs/>
                <w:sz w:val="24"/>
                <w:szCs w:val="24"/>
              </w:rPr>
            </w:pPr>
            <w:r>
              <w:rPr>
                <w:rFonts w:ascii="Arial" w:hAnsi="Arial" w:cs="Arial"/>
                <w:b w:val="0"/>
                <w:bCs/>
                <w:sz w:val="24"/>
                <w:szCs w:val="24"/>
              </w:rPr>
              <w:t>2</w:t>
            </w:r>
          </w:p>
        </w:tc>
        <w:tc>
          <w:tcPr>
            <w:tcW w:w="3197" w:type="dxa"/>
          </w:tcPr>
          <w:p w14:paraId="2E680CBA" w14:textId="73B9D694" w:rsidR="00CF70F9" w:rsidRDefault="00CF70F9" w:rsidP="00F23E22">
            <w:pPr>
              <w:pStyle w:val="Heading1"/>
              <w:jc w:val="center"/>
              <w:outlineLvl w:val="0"/>
              <w:rPr>
                <w:rFonts w:ascii="Arial" w:hAnsi="Arial" w:cs="Arial"/>
                <w:b w:val="0"/>
                <w:bCs/>
                <w:sz w:val="24"/>
                <w:szCs w:val="24"/>
              </w:rPr>
            </w:pPr>
            <w:r>
              <w:rPr>
                <w:rFonts w:ascii="Arial" w:hAnsi="Arial" w:cs="Arial"/>
                <w:b w:val="0"/>
                <w:bCs/>
                <w:sz w:val="24"/>
                <w:szCs w:val="24"/>
              </w:rPr>
              <w:t>Training &amp; Development Concept</w:t>
            </w:r>
          </w:p>
        </w:tc>
        <w:tc>
          <w:tcPr>
            <w:tcW w:w="3198" w:type="dxa"/>
          </w:tcPr>
          <w:p w14:paraId="68BD14E2" w14:textId="3B69DC89" w:rsidR="00CF70F9" w:rsidRDefault="00CF70F9" w:rsidP="00F23E22">
            <w:pPr>
              <w:pStyle w:val="Heading1"/>
              <w:jc w:val="center"/>
              <w:outlineLvl w:val="0"/>
              <w:rPr>
                <w:rFonts w:ascii="Arial" w:hAnsi="Arial" w:cs="Arial"/>
                <w:b w:val="0"/>
                <w:bCs/>
                <w:sz w:val="24"/>
                <w:szCs w:val="24"/>
              </w:rPr>
            </w:pPr>
            <w:r>
              <w:rPr>
                <w:rFonts w:ascii="Arial" w:hAnsi="Arial" w:cs="Arial"/>
                <w:b w:val="0"/>
                <w:bCs/>
                <w:sz w:val="24"/>
                <w:szCs w:val="24"/>
              </w:rPr>
              <w:t>6</w:t>
            </w:r>
          </w:p>
        </w:tc>
      </w:tr>
    </w:tbl>
    <w:p w14:paraId="5D2A6340" w14:textId="589A6DD2" w:rsidR="00774A5C" w:rsidRPr="00F23E22" w:rsidRDefault="00774A5C" w:rsidP="00F23E22">
      <w:pPr>
        <w:pStyle w:val="Heading1"/>
        <w:jc w:val="center"/>
      </w:pPr>
    </w:p>
    <w:p w14:paraId="6637D998" w14:textId="77777777" w:rsidR="00774A5C" w:rsidRDefault="00774A5C" w:rsidP="009F6F22">
      <w:pPr>
        <w:pStyle w:val="Heading1"/>
        <w:rPr>
          <w:sz w:val="44"/>
          <w:szCs w:val="24"/>
        </w:rPr>
      </w:pPr>
    </w:p>
    <w:p w14:paraId="25B86654" w14:textId="77777777" w:rsidR="00774A5C" w:rsidRDefault="00774A5C" w:rsidP="009F6F22">
      <w:pPr>
        <w:pStyle w:val="Heading1"/>
        <w:rPr>
          <w:sz w:val="44"/>
          <w:szCs w:val="24"/>
        </w:rPr>
      </w:pPr>
    </w:p>
    <w:p w14:paraId="133C8FAF" w14:textId="77777777" w:rsidR="00774A5C" w:rsidRDefault="00774A5C" w:rsidP="009F6F22">
      <w:pPr>
        <w:pStyle w:val="Heading1"/>
        <w:rPr>
          <w:sz w:val="44"/>
          <w:szCs w:val="24"/>
        </w:rPr>
      </w:pPr>
    </w:p>
    <w:p w14:paraId="42BF0A88" w14:textId="77777777" w:rsidR="00774A5C" w:rsidRDefault="00774A5C" w:rsidP="009F6F22">
      <w:pPr>
        <w:pStyle w:val="Heading1"/>
        <w:rPr>
          <w:sz w:val="44"/>
          <w:szCs w:val="24"/>
        </w:rPr>
      </w:pPr>
    </w:p>
    <w:p w14:paraId="4A716C68" w14:textId="77777777" w:rsidR="00774A5C" w:rsidRDefault="00774A5C" w:rsidP="009F6F22">
      <w:pPr>
        <w:pStyle w:val="Heading1"/>
        <w:rPr>
          <w:sz w:val="44"/>
          <w:szCs w:val="24"/>
        </w:rPr>
      </w:pPr>
    </w:p>
    <w:p w14:paraId="724F3253" w14:textId="77777777" w:rsidR="00774A5C" w:rsidRDefault="00774A5C" w:rsidP="009F6F22">
      <w:pPr>
        <w:pStyle w:val="Heading1"/>
        <w:rPr>
          <w:sz w:val="44"/>
          <w:szCs w:val="24"/>
        </w:rPr>
      </w:pPr>
    </w:p>
    <w:p w14:paraId="3FCB69E9" w14:textId="77777777" w:rsidR="00774A5C" w:rsidRDefault="00774A5C" w:rsidP="009F6F22">
      <w:pPr>
        <w:pStyle w:val="Heading1"/>
        <w:rPr>
          <w:sz w:val="44"/>
          <w:szCs w:val="24"/>
        </w:rPr>
      </w:pPr>
    </w:p>
    <w:p w14:paraId="2B593C67" w14:textId="77777777" w:rsidR="00774A5C" w:rsidRDefault="00774A5C" w:rsidP="009F6F22">
      <w:pPr>
        <w:pStyle w:val="Heading1"/>
        <w:rPr>
          <w:sz w:val="44"/>
          <w:szCs w:val="24"/>
        </w:rPr>
      </w:pPr>
    </w:p>
    <w:p w14:paraId="54AF20BC" w14:textId="77777777" w:rsidR="00774A5C" w:rsidRDefault="00774A5C" w:rsidP="009F6F22">
      <w:pPr>
        <w:pStyle w:val="Heading1"/>
        <w:rPr>
          <w:sz w:val="44"/>
          <w:szCs w:val="24"/>
        </w:rPr>
      </w:pPr>
    </w:p>
    <w:p w14:paraId="444439FE" w14:textId="77777777" w:rsidR="00774A5C" w:rsidRDefault="00774A5C" w:rsidP="009F6F22">
      <w:pPr>
        <w:pStyle w:val="Heading1"/>
        <w:rPr>
          <w:sz w:val="44"/>
          <w:szCs w:val="24"/>
        </w:rPr>
      </w:pPr>
    </w:p>
    <w:p w14:paraId="6BD48A7D" w14:textId="68079F5D" w:rsidR="00960409" w:rsidRPr="009F6F22" w:rsidRDefault="0072707C" w:rsidP="009F6F22">
      <w:pPr>
        <w:pStyle w:val="Heading1"/>
        <w:rPr>
          <w:sz w:val="36"/>
          <w:szCs w:val="20"/>
        </w:rPr>
      </w:pPr>
      <w:r w:rsidRPr="009F6F22">
        <w:rPr>
          <w:sz w:val="44"/>
          <w:szCs w:val="24"/>
        </w:rPr>
        <w:lastRenderedPageBreak/>
        <w:t>Introductio</w:t>
      </w:r>
      <w:r w:rsidR="004B7A0A" w:rsidRPr="009F6F22">
        <w:rPr>
          <w:sz w:val="44"/>
          <w:szCs w:val="24"/>
        </w:rPr>
        <w:t>n</w:t>
      </w:r>
      <w:bookmarkEnd w:id="1"/>
    </w:p>
    <w:p w14:paraId="505A877E" w14:textId="77777777" w:rsidR="009F6F22" w:rsidRPr="009F6F22" w:rsidRDefault="009F6F22" w:rsidP="009F6F22"/>
    <w:p w14:paraId="27DFF35F" w14:textId="5EFE9C77" w:rsidR="004B7A0A" w:rsidRPr="008743A1" w:rsidRDefault="00D610CC" w:rsidP="008743A1">
      <w:pPr>
        <w:spacing w:line="360" w:lineRule="auto"/>
        <w:jc w:val="both"/>
        <w:rPr>
          <w:rFonts w:ascii="Arial" w:hAnsi="Arial" w:cs="Arial"/>
          <w:b w:val="0"/>
          <w:bCs/>
          <w:color w:val="auto"/>
          <w:sz w:val="22"/>
          <w:szCs w:val="18"/>
        </w:rPr>
      </w:pPr>
      <w:bookmarkStart w:id="2" w:name="_Toc90996144"/>
      <w:r w:rsidRPr="008743A1">
        <w:rPr>
          <w:rFonts w:ascii="Arial" w:hAnsi="Arial" w:cs="Arial"/>
          <w:b w:val="0"/>
          <w:bCs/>
          <w:color w:val="auto"/>
          <w:sz w:val="22"/>
          <w:szCs w:val="18"/>
        </w:rPr>
        <w:t>Business</w:t>
      </w:r>
      <w:r w:rsidR="008B5A8F" w:rsidRPr="008743A1">
        <w:rPr>
          <w:rFonts w:ascii="Arial" w:hAnsi="Arial" w:cs="Arial"/>
          <w:b w:val="0"/>
          <w:bCs/>
          <w:color w:val="auto"/>
          <w:sz w:val="22"/>
          <w:szCs w:val="18"/>
        </w:rPr>
        <w:t xml:space="preserve"> management is all about managing </w:t>
      </w:r>
      <w:r w:rsidR="006D2371" w:rsidRPr="008743A1">
        <w:rPr>
          <w:rFonts w:ascii="Arial" w:hAnsi="Arial" w:cs="Arial"/>
          <w:b w:val="0"/>
          <w:bCs/>
          <w:color w:val="auto"/>
          <w:sz w:val="22"/>
          <w:szCs w:val="18"/>
        </w:rPr>
        <w:t xml:space="preserve">and coordinating all the activities which are </w:t>
      </w:r>
      <w:r w:rsidR="006F4891" w:rsidRPr="008743A1">
        <w:rPr>
          <w:rFonts w:ascii="Arial" w:hAnsi="Arial" w:cs="Arial"/>
          <w:b w:val="0"/>
          <w:bCs/>
          <w:color w:val="auto"/>
          <w:sz w:val="22"/>
          <w:szCs w:val="18"/>
        </w:rPr>
        <w:t xml:space="preserve">conducted in the bussines enterprise. The management and the </w:t>
      </w:r>
      <w:r w:rsidR="007E34F4" w:rsidRPr="008743A1">
        <w:rPr>
          <w:rFonts w:ascii="Arial" w:hAnsi="Arial" w:cs="Arial"/>
          <w:b w:val="0"/>
          <w:bCs/>
          <w:color w:val="auto"/>
          <w:sz w:val="22"/>
          <w:szCs w:val="18"/>
        </w:rPr>
        <w:t xml:space="preserve">directors of the business organisation has the responsibility </w:t>
      </w:r>
      <w:r w:rsidR="000952A3" w:rsidRPr="008743A1">
        <w:rPr>
          <w:rFonts w:ascii="Arial" w:hAnsi="Arial" w:cs="Arial"/>
          <w:b w:val="0"/>
          <w:bCs/>
          <w:color w:val="auto"/>
          <w:sz w:val="22"/>
          <w:szCs w:val="18"/>
        </w:rPr>
        <w:t xml:space="preserve">of taking the necessary decisions and making </w:t>
      </w:r>
      <w:r w:rsidR="002D7AEE" w:rsidRPr="008743A1">
        <w:rPr>
          <w:rFonts w:ascii="Arial" w:hAnsi="Arial" w:cs="Arial"/>
          <w:b w:val="0"/>
          <w:bCs/>
          <w:color w:val="auto"/>
          <w:sz w:val="22"/>
          <w:szCs w:val="18"/>
        </w:rPr>
        <w:t xml:space="preserve">necesarry steps for growth of the business </w:t>
      </w:r>
      <w:r w:rsidR="0053457B" w:rsidRPr="008743A1">
        <w:rPr>
          <w:rFonts w:ascii="Arial" w:hAnsi="Arial" w:cs="Arial"/>
          <w:b w:val="0"/>
          <w:bCs/>
          <w:color w:val="auto"/>
          <w:sz w:val="22"/>
          <w:szCs w:val="18"/>
        </w:rPr>
        <w:t xml:space="preserve">enterprise. It is very important </w:t>
      </w:r>
      <w:r w:rsidR="00D736E7" w:rsidRPr="008743A1">
        <w:rPr>
          <w:rFonts w:ascii="Arial" w:hAnsi="Arial" w:cs="Arial"/>
          <w:b w:val="0"/>
          <w:bCs/>
          <w:color w:val="auto"/>
          <w:sz w:val="22"/>
          <w:szCs w:val="18"/>
        </w:rPr>
        <w:t xml:space="preserve">fro the business organisation to manage their </w:t>
      </w:r>
      <w:r w:rsidR="00AD47E5" w:rsidRPr="008743A1">
        <w:rPr>
          <w:rFonts w:ascii="Arial" w:hAnsi="Arial" w:cs="Arial"/>
          <w:b w:val="0"/>
          <w:bCs/>
          <w:color w:val="auto"/>
          <w:sz w:val="22"/>
          <w:szCs w:val="18"/>
        </w:rPr>
        <w:t xml:space="preserve">activities in order </w:t>
      </w:r>
      <w:r w:rsidR="00BC1ED6" w:rsidRPr="008743A1">
        <w:rPr>
          <w:rFonts w:ascii="Arial" w:hAnsi="Arial" w:cs="Arial"/>
          <w:b w:val="0"/>
          <w:bCs/>
          <w:color w:val="auto"/>
          <w:sz w:val="22"/>
          <w:szCs w:val="18"/>
        </w:rPr>
        <w:t xml:space="preserve">to perform </w:t>
      </w:r>
      <w:r w:rsidR="00A43174" w:rsidRPr="008743A1">
        <w:rPr>
          <w:rFonts w:ascii="Arial" w:hAnsi="Arial" w:cs="Arial"/>
          <w:b w:val="0"/>
          <w:bCs/>
          <w:color w:val="auto"/>
          <w:sz w:val="22"/>
          <w:szCs w:val="18"/>
        </w:rPr>
        <w:t xml:space="preserve">well. The culture, structure and </w:t>
      </w:r>
      <w:r w:rsidR="003660FC" w:rsidRPr="008743A1">
        <w:rPr>
          <w:rFonts w:ascii="Arial" w:hAnsi="Arial" w:cs="Arial"/>
          <w:b w:val="0"/>
          <w:bCs/>
          <w:color w:val="auto"/>
          <w:sz w:val="22"/>
          <w:szCs w:val="18"/>
        </w:rPr>
        <w:t xml:space="preserve">the environment of the organisations </w:t>
      </w:r>
      <w:r w:rsidR="00996098" w:rsidRPr="008743A1">
        <w:rPr>
          <w:rFonts w:ascii="Arial" w:hAnsi="Arial" w:cs="Arial"/>
          <w:b w:val="0"/>
          <w:bCs/>
          <w:color w:val="auto"/>
          <w:sz w:val="22"/>
          <w:szCs w:val="18"/>
        </w:rPr>
        <w:t>have a influence on the employ</w:t>
      </w:r>
      <w:r w:rsidR="00E56B28" w:rsidRPr="008743A1">
        <w:rPr>
          <w:rFonts w:ascii="Arial" w:hAnsi="Arial" w:cs="Arial"/>
          <w:b w:val="0"/>
          <w:bCs/>
          <w:color w:val="auto"/>
          <w:sz w:val="22"/>
          <w:szCs w:val="18"/>
        </w:rPr>
        <w:t>ees and their productivity</w:t>
      </w:r>
      <w:r w:rsidR="00C14E39" w:rsidRPr="008743A1">
        <w:rPr>
          <w:rFonts w:ascii="Arial" w:hAnsi="Arial" w:cs="Arial"/>
          <w:b w:val="0"/>
          <w:bCs/>
          <w:color w:val="auto"/>
          <w:sz w:val="22"/>
          <w:szCs w:val="18"/>
        </w:rPr>
        <w:t xml:space="preserve">. This report is based on the Company Amazon </w:t>
      </w:r>
      <w:r w:rsidR="00066EF9" w:rsidRPr="008743A1">
        <w:rPr>
          <w:rFonts w:ascii="Arial" w:hAnsi="Arial" w:cs="Arial"/>
          <w:b w:val="0"/>
          <w:bCs/>
          <w:color w:val="auto"/>
          <w:sz w:val="22"/>
          <w:szCs w:val="18"/>
        </w:rPr>
        <w:t xml:space="preserve">which is an American multinational technology </w:t>
      </w:r>
      <w:r w:rsidR="00F02452" w:rsidRPr="008743A1">
        <w:rPr>
          <w:rFonts w:ascii="Arial" w:hAnsi="Arial" w:cs="Arial"/>
          <w:b w:val="0"/>
          <w:bCs/>
          <w:color w:val="auto"/>
          <w:sz w:val="22"/>
          <w:szCs w:val="18"/>
        </w:rPr>
        <w:t xml:space="preserve">company. It is headquartered in </w:t>
      </w:r>
      <w:r w:rsidR="00FB5ABF" w:rsidRPr="008743A1">
        <w:rPr>
          <w:rFonts w:ascii="Arial" w:hAnsi="Arial" w:cs="Arial"/>
          <w:b w:val="0"/>
          <w:bCs/>
          <w:color w:val="auto"/>
          <w:sz w:val="22"/>
          <w:szCs w:val="18"/>
        </w:rPr>
        <w:t>Seattle, Washington</w:t>
      </w:r>
      <w:r w:rsidR="00026D25" w:rsidRPr="008743A1">
        <w:rPr>
          <w:rFonts w:ascii="Arial" w:hAnsi="Arial" w:cs="Arial"/>
          <w:b w:val="0"/>
          <w:bCs/>
          <w:color w:val="auto"/>
          <w:sz w:val="22"/>
          <w:szCs w:val="18"/>
        </w:rPr>
        <w:t xml:space="preserve">. This report will include the </w:t>
      </w:r>
      <w:r w:rsidR="00571C96" w:rsidRPr="008743A1">
        <w:rPr>
          <w:rFonts w:ascii="Arial" w:hAnsi="Arial" w:cs="Arial"/>
          <w:b w:val="0"/>
          <w:bCs/>
          <w:color w:val="auto"/>
          <w:sz w:val="22"/>
          <w:szCs w:val="18"/>
        </w:rPr>
        <w:t xml:space="preserve">explanation to the extent </w:t>
      </w:r>
      <w:r w:rsidR="00561DAA" w:rsidRPr="008743A1">
        <w:rPr>
          <w:rFonts w:ascii="Arial" w:hAnsi="Arial" w:cs="Arial"/>
          <w:b w:val="0"/>
          <w:bCs/>
          <w:color w:val="auto"/>
          <w:sz w:val="22"/>
          <w:szCs w:val="18"/>
        </w:rPr>
        <w:t xml:space="preserve">tp </w:t>
      </w:r>
      <w:r w:rsidR="00CE6242" w:rsidRPr="008743A1">
        <w:rPr>
          <w:rFonts w:ascii="Arial" w:hAnsi="Arial" w:cs="Arial"/>
          <w:b w:val="0"/>
          <w:bCs/>
          <w:color w:val="auto"/>
          <w:sz w:val="22"/>
          <w:szCs w:val="18"/>
        </w:rPr>
        <w:t>which the culture</w:t>
      </w:r>
      <w:r w:rsidR="00AB3B27" w:rsidRPr="008743A1">
        <w:rPr>
          <w:rFonts w:ascii="Arial" w:hAnsi="Arial" w:cs="Arial"/>
          <w:b w:val="0"/>
          <w:bCs/>
          <w:color w:val="auto"/>
          <w:sz w:val="22"/>
          <w:szCs w:val="18"/>
        </w:rPr>
        <w:t xml:space="preserve">, structure and behaviour of the organisation </w:t>
      </w:r>
      <w:r w:rsidR="00EE723A" w:rsidRPr="008743A1">
        <w:rPr>
          <w:rFonts w:ascii="Arial" w:hAnsi="Arial" w:cs="Arial"/>
          <w:b w:val="0"/>
          <w:bCs/>
          <w:color w:val="auto"/>
          <w:sz w:val="22"/>
          <w:szCs w:val="18"/>
        </w:rPr>
        <w:t xml:space="preserve">have influence the company </w:t>
      </w:r>
      <w:r w:rsidR="00CD170E" w:rsidRPr="008743A1">
        <w:rPr>
          <w:rFonts w:ascii="Arial" w:hAnsi="Arial" w:cs="Arial"/>
          <w:b w:val="0"/>
          <w:bCs/>
          <w:color w:val="auto"/>
          <w:sz w:val="22"/>
          <w:szCs w:val="18"/>
        </w:rPr>
        <w:t>to achieve additional sales</w:t>
      </w:r>
      <w:r w:rsidR="00E00C70" w:rsidRPr="008743A1">
        <w:rPr>
          <w:rFonts w:ascii="Arial" w:hAnsi="Arial" w:cs="Arial"/>
          <w:b w:val="0"/>
          <w:bCs/>
          <w:color w:val="auto"/>
          <w:sz w:val="22"/>
          <w:szCs w:val="18"/>
        </w:rPr>
        <w:t>and ad</w:t>
      </w:r>
      <w:r w:rsidR="00EF2839" w:rsidRPr="008743A1">
        <w:rPr>
          <w:rFonts w:ascii="Arial" w:hAnsi="Arial" w:cs="Arial"/>
          <w:b w:val="0"/>
          <w:bCs/>
          <w:color w:val="auto"/>
          <w:sz w:val="22"/>
          <w:szCs w:val="18"/>
        </w:rPr>
        <w:t>ditional profit in 2021, based on behavioural approach dis</w:t>
      </w:r>
      <w:r w:rsidR="000E1687" w:rsidRPr="008743A1">
        <w:rPr>
          <w:rFonts w:ascii="Arial" w:hAnsi="Arial" w:cs="Arial"/>
          <w:b w:val="0"/>
          <w:bCs/>
          <w:color w:val="auto"/>
          <w:sz w:val="22"/>
          <w:szCs w:val="18"/>
        </w:rPr>
        <w:t xml:space="preserve">cuss the various factors which have influenced </w:t>
      </w:r>
      <w:r w:rsidR="00C334E4" w:rsidRPr="008743A1">
        <w:rPr>
          <w:rFonts w:ascii="Arial" w:hAnsi="Arial" w:cs="Arial"/>
          <w:b w:val="0"/>
          <w:bCs/>
          <w:color w:val="auto"/>
          <w:sz w:val="22"/>
          <w:szCs w:val="18"/>
        </w:rPr>
        <w:t>individual behaviour at Amazon</w:t>
      </w:r>
      <w:r w:rsidR="00960409" w:rsidRPr="008743A1">
        <w:rPr>
          <w:rFonts w:ascii="Arial" w:hAnsi="Arial" w:cs="Arial"/>
          <w:b w:val="0"/>
          <w:bCs/>
          <w:color w:val="auto"/>
          <w:sz w:val="22"/>
          <w:szCs w:val="18"/>
        </w:rPr>
        <w:t>.</w:t>
      </w:r>
      <w:bookmarkEnd w:id="2"/>
      <w:r w:rsidR="00960409" w:rsidRPr="008743A1">
        <w:rPr>
          <w:rFonts w:ascii="Arial" w:hAnsi="Arial" w:cs="Arial"/>
          <w:b w:val="0"/>
          <w:bCs/>
          <w:color w:val="auto"/>
          <w:sz w:val="22"/>
          <w:szCs w:val="18"/>
        </w:rPr>
        <w:t xml:space="preserve"> </w:t>
      </w:r>
    </w:p>
    <w:p w14:paraId="23105C59" w14:textId="147601CE" w:rsidR="00A73F19" w:rsidRDefault="00960409" w:rsidP="00C11649">
      <w:pPr>
        <w:pStyle w:val="Heading1"/>
        <w:spacing w:line="360" w:lineRule="auto"/>
        <w:rPr>
          <w:rFonts w:ascii="Arial" w:hAnsi="Arial" w:cs="Arial"/>
          <w:sz w:val="44"/>
          <w:szCs w:val="44"/>
        </w:rPr>
      </w:pPr>
      <w:bookmarkStart w:id="3" w:name="_Toc90996424"/>
      <w:r w:rsidRPr="00960409">
        <w:rPr>
          <w:rFonts w:ascii="Arial" w:hAnsi="Arial" w:cs="Arial"/>
          <w:sz w:val="44"/>
          <w:szCs w:val="44"/>
        </w:rPr>
        <w:t>Main Body</w:t>
      </w:r>
      <w:bookmarkEnd w:id="3"/>
    </w:p>
    <w:p w14:paraId="09C7B841" w14:textId="5D5892FB" w:rsidR="00960409" w:rsidRDefault="001F021D" w:rsidP="00C11649">
      <w:pPr>
        <w:pStyle w:val="Heading2"/>
        <w:spacing w:line="360" w:lineRule="auto"/>
        <w:rPr>
          <w:rFonts w:asciiTheme="majorHAnsi" w:hAnsiTheme="majorHAnsi" w:cstheme="majorHAnsi"/>
          <w:i/>
          <w:iCs/>
          <w:sz w:val="24"/>
          <w:szCs w:val="20"/>
          <w:u w:val="single"/>
        </w:rPr>
      </w:pPr>
      <w:bookmarkStart w:id="4" w:name="_Toc90996425"/>
      <w:r w:rsidRPr="002C280F">
        <w:rPr>
          <w:rFonts w:asciiTheme="majorHAnsi" w:hAnsiTheme="majorHAnsi" w:cstheme="majorHAnsi"/>
          <w:i/>
          <w:iCs/>
          <w:sz w:val="24"/>
          <w:szCs w:val="20"/>
          <w:u w:val="single"/>
        </w:rPr>
        <w:t xml:space="preserve">1) </w:t>
      </w:r>
      <w:r w:rsidR="00566BBE" w:rsidRPr="002C280F">
        <w:rPr>
          <w:rFonts w:asciiTheme="majorHAnsi" w:hAnsiTheme="majorHAnsi" w:cstheme="majorHAnsi"/>
          <w:i/>
          <w:iCs/>
          <w:sz w:val="24"/>
          <w:szCs w:val="20"/>
          <w:u w:val="single"/>
        </w:rPr>
        <w:t xml:space="preserve">Explain to what extent </w:t>
      </w:r>
      <w:r w:rsidR="001C60A6" w:rsidRPr="002C280F">
        <w:rPr>
          <w:rFonts w:asciiTheme="majorHAnsi" w:hAnsiTheme="majorHAnsi" w:cstheme="majorHAnsi"/>
          <w:i/>
          <w:iCs/>
          <w:sz w:val="24"/>
          <w:szCs w:val="20"/>
          <w:u w:val="single"/>
        </w:rPr>
        <w:t xml:space="preserve">do you believe that the Amazon </w:t>
      </w:r>
      <w:r w:rsidR="002B04F2" w:rsidRPr="002C280F">
        <w:rPr>
          <w:rFonts w:asciiTheme="majorHAnsi" w:hAnsiTheme="majorHAnsi" w:cstheme="majorHAnsi"/>
          <w:i/>
          <w:iCs/>
          <w:sz w:val="24"/>
          <w:szCs w:val="20"/>
          <w:u w:val="single"/>
        </w:rPr>
        <w:t>structure, culture and behaviour have influenced them to ach</w:t>
      </w:r>
      <w:r w:rsidR="00992A09" w:rsidRPr="002C280F">
        <w:rPr>
          <w:rFonts w:asciiTheme="majorHAnsi" w:hAnsiTheme="majorHAnsi" w:cstheme="majorHAnsi"/>
          <w:i/>
          <w:iCs/>
          <w:sz w:val="24"/>
          <w:szCs w:val="20"/>
          <w:u w:val="single"/>
        </w:rPr>
        <w:t xml:space="preserve">ieve additional and profit in thr first quarter </w:t>
      </w:r>
      <w:r w:rsidR="00F1134B" w:rsidRPr="002C280F">
        <w:rPr>
          <w:rFonts w:asciiTheme="majorHAnsi" w:hAnsiTheme="majorHAnsi" w:cstheme="majorHAnsi"/>
          <w:i/>
          <w:iCs/>
          <w:sz w:val="24"/>
          <w:szCs w:val="20"/>
          <w:u w:val="single"/>
        </w:rPr>
        <w:t>of 2021?</w:t>
      </w:r>
      <w:bookmarkEnd w:id="4"/>
    </w:p>
    <w:p w14:paraId="41D8EE2C" w14:textId="77777777" w:rsidR="00C20818" w:rsidRPr="00C20818" w:rsidRDefault="00C20818" w:rsidP="00C20818"/>
    <w:p w14:paraId="2F1529D9" w14:textId="626626A2" w:rsidR="00E163B4" w:rsidRDefault="00C14ABF" w:rsidP="00C11649">
      <w:pPr>
        <w:pStyle w:val="Heading2"/>
        <w:spacing w:line="360" w:lineRule="auto"/>
      </w:pPr>
      <w:bookmarkStart w:id="5" w:name="_Toc90996426"/>
      <w:r>
        <w:t>Organisati</w:t>
      </w:r>
      <w:r w:rsidR="00B04950">
        <w:t>on</w:t>
      </w:r>
      <w:r>
        <w:t xml:space="preserve"> Structure</w:t>
      </w:r>
      <w:bookmarkEnd w:id="5"/>
      <w:r>
        <w:t xml:space="preserve"> </w:t>
      </w:r>
    </w:p>
    <w:p w14:paraId="5145B970" w14:textId="1CFF3819" w:rsidR="00D51362" w:rsidRDefault="009402D5" w:rsidP="00C11649">
      <w:pPr>
        <w:spacing w:line="360" w:lineRule="auto"/>
        <w:jc w:val="both"/>
        <w:rPr>
          <w:rFonts w:ascii="Arial" w:hAnsi="Arial" w:cs="Arial"/>
          <w:b w:val="0"/>
          <w:color w:val="222222"/>
          <w:sz w:val="22"/>
        </w:rPr>
      </w:pPr>
      <w:r>
        <w:rPr>
          <w:rFonts w:ascii="Arial" w:hAnsi="Arial" w:cs="Arial"/>
          <w:b w:val="0"/>
          <w:bCs/>
          <w:color w:val="0F0D29" w:themeColor="text1"/>
          <w:sz w:val="22"/>
          <w:szCs w:val="18"/>
        </w:rPr>
        <w:t xml:space="preserve">It is asystem that </w:t>
      </w:r>
      <w:r w:rsidR="003B1FE0">
        <w:rPr>
          <w:rFonts w:ascii="Arial" w:hAnsi="Arial" w:cs="Arial"/>
          <w:b w:val="0"/>
          <w:bCs/>
          <w:color w:val="0F0D29" w:themeColor="text1"/>
          <w:sz w:val="22"/>
          <w:szCs w:val="18"/>
        </w:rPr>
        <w:t xml:space="preserve">outlines a certain activities are directed </w:t>
      </w:r>
      <w:r w:rsidR="006F3159">
        <w:rPr>
          <w:rFonts w:ascii="Arial" w:hAnsi="Arial" w:cs="Arial"/>
          <w:b w:val="0"/>
          <w:bCs/>
          <w:color w:val="0F0D29" w:themeColor="text1"/>
          <w:sz w:val="22"/>
          <w:szCs w:val="18"/>
        </w:rPr>
        <w:t>in order to achieve the objectives and goals</w:t>
      </w:r>
      <w:r w:rsidR="009D5407">
        <w:rPr>
          <w:rFonts w:ascii="Arial" w:hAnsi="Arial" w:cs="Arial"/>
          <w:b w:val="0"/>
          <w:bCs/>
          <w:color w:val="0F0D29" w:themeColor="text1"/>
          <w:sz w:val="22"/>
          <w:szCs w:val="18"/>
        </w:rPr>
        <w:t xml:space="preserve"> of the business enterprise. The structure of the </w:t>
      </w:r>
      <w:r w:rsidR="00C006C7">
        <w:rPr>
          <w:rFonts w:ascii="Arial" w:hAnsi="Arial" w:cs="Arial"/>
          <w:b w:val="0"/>
          <w:bCs/>
          <w:color w:val="0F0D29" w:themeColor="text1"/>
          <w:sz w:val="22"/>
          <w:szCs w:val="18"/>
        </w:rPr>
        <w:t xml:space="preserve">business organisation also determines the </w:t>
      </w:r>
      <w:r w:rsidR="00710683">
        <w:rPr>
          <w:rFonts w:ascii="Arial" w:hAnsi="Arial" w:cs="Arial"/>
          <w:b w:val="0"/>
          <w:bCs/>
          <w:color w:val="0F0D29" w:themeColor="text1"/>
          <w:sz w:val="22"/>
          <w:szCs w:val="18"/>
        </w:rPr>
        <w:t>flow of information from the manager to subordi</w:t>
      </w:r>
      <w:r w:rsidR="00581B16">
        <w:rPr>
          <w:rFonts w:ascii="Arial" w:hAnsi="Arial" w:cs="Arial"/>
          <w:b w:val="0"/>
          <w:bCs/>
          <w:color w:val="0F0D29" w:themeColor="text1"/>
          <w:sz w:val="22"/>
          <w:szCs w:val="18"/>
        </w:rPr>
        <w:t>nates. The company Amazon follows the hierarc</w:t>
      </w:r>
      <w:r w:rsidR="00D72C02">
        <w:rPr>
          <w:rFonts w:ascii="Arial" w:hAnsi="Arial" w:cs="Arial"/>
          <w:b w:val="0"/>
          <w:bCs/>
          <w:color w:val="0F0D29" w:themeColor="text1"/>
          <w:sz w:val="22"/>
          <w:szCs w:val="18"/>
        </w:rPr>
        <w:t>hy structure i</w:t>
      </w:r>
      <w:r w:rsidR="006751AF">
        <w:rPr>
          <w:rFonts w:ascii="Arial" w:hAnsi="Arial" w:cs="Arial"/>
          <w:b w:val="0"/>
          <w:bCs/>
          <w:color w:val="0F0D29" w:themeColor="text1"/>
          <w:sz w:val="22"/>
          <w:szCs w:val="18"/>
        </w:rPr>
        <w:t xml:space="preserve">n it’s </w:t>
      </w:r>
      <w:r w:rsidR="00844862">
        <w:rPr>
          <w:rFonts w:ascii="Arial" w:hAnsi="Arial" w:cs="Arial"/>
          <w:b w:val="0"/>
          <w:bCs/>
          <w:color w:val="0F0D29" w:themeColor="text1"/>
          <w:sz w:val="22"/>
          <w:szCs w:val="18"/>
        </w:rPr>
        <w:t xml:space="preserve">orhanisation in order to have smooth </w:t>
      </w:r>
      <w:r w:rsidR="00FB2F1D">
        <w:rPr>
          <w:rFonts w:ascii="Arial" w:hAnsi="Arial" w:cs="Arial"/>
          <w:b w:val="0"/>
          <w:bCs/>
          <w:color w:val="0F0D29" w:themeColor="text1"/>
          <w:sz w:val="22"/>
          <w:szCs w:val="18"/>
        </w:rPr>
        <w:t xml:space="preserve">functioning and operation of the </w:t>
      </w:r>
      <w:r w:rsidR="007D186A">
        <w:rPr>
          <w:rFonts w:ascii="Arial" w:hAnsi="Arial" w:cs="Arial"/>
          <w:b w:val="0"/>
          <w:bCs/>
          <w:color w:val="0F0D29" w:themeColor="text1"/>
          <w:sz w:val="22"/>
          <w:szCs w:val="18"/>
        </w:rPr>
        <w:t xml:space="preserve">various activities . As Amazon is the </w:t>
      </w:r>
      <w:r w:rsidR="00C065DD">
        <w:rPr>
          <w:rFonts w:ascii="Arial" w:hAnsi="Arial" w:cs="Arial"/>
          <w:b w:val="0"/>
          <w:bCs/>
          <w:color w:val="0F0D29" w:themeColor="text1"/>
          <w:sz w:val="22"/>
          <w:szCs w:val="18"/>
        </w:rPr>
        <w:t xml:space="preserve">largest e-commerce company which </w:t>
      </w:r>
      <w:r w:rsidR="007D443E">
        <w:rPr>
          <w:rFonts w:ascii="Arial" w:hAnsi="Arial" w:cs="Arial"/>
          <w:b w:val="0"/>
          <w:bCs/>
          <w:color w:val="0F0D29" w:themeColor="text1"/>
          <w:sz w:val="22"/>
          <w:szCs w:val="18"/>
        </w:rPr>
        <w:t>is employ</w:t>
      </w:r>
      <w:r w:rsidR="00155DE2">
        <w:rPr>
          <w:rFonts w:ascii="Arial" w:hAnsi="Arial" w:cs="Arial"/>
          <w:b w:val="0"/>
          <w:bCs/>
          <w:color w:val="0F0D29" w:themeColor="text1"/>
          <w:sz w:val="22"/>
          <w:szCs w:val="18"/>
        </w:rPr>
        <w:t>ing millio</w:t>
      </w:r>
      <w:r w:rsidR="008D0998">
        <w:rPr>
          <w:rFonts w:ascii="Arial" w:hAnsi="Arial" w:cs="Arial"/>
          <w:b w:val="0"/>
          <w:bCs/>
          <w:color w:val="0F0D29" w:themeColor="text1"/>
          <w:sz w:val="22"/>
          <w:szCs w:val="18"/>
        </w:rPr>
        <w:t>n</w:t>
      </w:r>
      <w:r w:rsidR="00155DE2">
        <w:rPr>
          <w:rFonts w:ascii="Arial" w:hAnsi="Arial" w:cs="Arial"/>
          <w:b w:val="0"/>
          <w:bCs/>
          <w:color w:val="0F0D29" w:themeColor="text1"/>
          <w:sz w:val="22"/>
          <w:szCs w:val="18"/>
        </w:rPr>
        <w:t xml:space="preserve"> of the people which </w:t>
      </w:r>
      <w:r w:rsidR="008D0998">
        <w:rPr>
          <w:rFonts w:ascii="Arial" w:hAnsi="Arial" w:cs="Arial"/>
          <w:b w:val="0"/>
          <w:bCs/>
          <w:color w:val="0F0D29" w:themeColor="text1"/>
          <w:sz w:val="22"/>
          <w:szCs w:val="18"/>
        </w:rPr>
        <w:t>are spread across the different countr</w:t>
      </w:r>
      <w:r w:rsidR="00F65DA7">
        <w:rPr>
          <w:rFonts w:ascii="Arial" w:hAnsi="Arial" w:cs="Arial"/>
          <w:b w:val="0"/>
          <w:bCs/>
          <w:color w:val="0F0D29" w:themeColor="text1"/>
          <w:sz w:val="22"/>
          <w:szCs w:val="18"/>
        </w:rPr>
        <w:t>ies.</w:t>
      </w:r>
      <w:r w:rsidR="00D51362" w:rsidRPr="00D51362">
        <w:rPr>
          <w:rFonts w:ascii="Times New Roman" w:hAnsi="Times New Roman" w:cs="Times New Roman"/>
          <w:b w:val="0"/>
          <w:color w:val="1C1C1C"/>
          <w:sz w:val="24"/>
          <w:szCs w:val="24"/>
        </w:rPr>
        <w:t xml:space="preserve"> </w:t>
      </w:r>
      <w:r w:rsidR="00D51362" w:rsidRPr="00A025BC">
        <w:rPr>
          <w:rFonts w:ascii="Arial" w:hAnsi="Arial" w:cs="Arial"/>
          <w:b w:val="0"/>
          <w:color w:val="1C1C1C"/>
          <w:sz w:val="22"/>
        </w:rPr>
        <w:t>This types of structure gives the organisation the extensive top- down control over global operations, which allow it to increase market share and maintain market leadership status. The CEO of the company has introduced a two pizza rule in its organisation which means that no meeting should be so large that two pizzas cannot feed the entire group. The goals which the efficiency and scalability for the business organisation</w:t>
      </w:r>
      <w:r w:rsidR="00531E5A">
        <w:rPr>
          <w:rFonts w:ascii="Arial" w:hAnsi="Arial" w:cs="Arial"/>
          <w:b w:val="0"/>
          <w:color w:val="1C1C1C"/>
          <w:sz w:val="22"/>
        </w:rPr>
        <w:t>.</w:t>
      </w:r>
      <w:r w:rsidR="00D51362" w:rsidRPr="00A025BC">
        <w:rPr>
          <w:rFonts w:ascii="Arial" w:hAnsi="Arial" w:cs="Arial"/>
          <w:b w:val="0"/>
          <w:color w:val="1C1C1C"/>
          <w:sz w:val="22"/>
        </w:rPr>
        <w:t xml:space="preserve"> </w:t>
      </w:r>
      <w:r w:rsidR="00D51362" w:rsidRPr="00A025BC">
        <w:rPr>
          <w:rFonts w:ascii="Arial" w:hAnsi="Arial" w:cs="Arial"/>
          <w:b w:val="0"/>
          <w:color w:val="222222"/>
          <w:sz w:val="22"/>
        </w:rPr>
        <w:t>(Moşteanu, Faccia and Cavaliere, 2020)</w:t>
      </w:r>
      <w:r w:rsidR="00A025BC" w:rsidRPr="00A025BC">
        <w:rPr>
          <w:rFonts w:ascii="Arial" w:hAnsi="Arial" w:cs="Arial"/>
          <w:b w:val="0"/>
          <w:color w:val="222222"/>
          <w:sz w:val="22"/>
        </w:rPr>
        <w:t xml:space="preserve">. </w:t>
      </w:r>
    </w:p>
    <w:p w14:paraId="6460646E" w14:textId="3A35E2E1" w:rsidR="008538E4" w:rsidRDefault="008538E4" w:rsidP="00C11649">
      <w:pPr>
        <w:spacing w:line="360" w:lineRule="auto"/>
        <w:jc w:val="both"/>
        <w:rPr>
          <w:rFonts w:ascii="Arial" w:hAnsi="Arial" w:cs="Arial"/>
          <w:b w:val="0"/>
          <w:color w:val="222222"/>
          <w:sz w:val="22"/>
        </w:rPr>
      </w:pPr>
    </w:p>
    <w:p w14:paraId="404DA3DC" w14:textId="77777777" w:rsidR="00C20818" w:rsidRDefault="00C20818" w:rsidP="00C11649">
      <w:pPr>
        <w:spacing w:line="360" w:lineRule="auto"/>
        <w:jc w:val="both"/>
        <w:rPr>
          <w:rFonts w:ascii="Arial" w:hAnsi="Arial" w:cs="Arial"/>
          <w:b w:val="0"/>
          <w:color w:val="222222"/>
          <w:sz w:val="22"/>
        </w:rPr>
      </w:pPr>
    </w:p>
    <w:p w14:paraId="6CAE1242" w14:textId="0599B81D" w:rsidR="003F2377" w:rsidRPr="00F163B1" w:rsidRDefault="00F163B1" w:rsidP="003F2377">
      <w:pPr>
        <w:pStyle w:val="Heading2"/>
        <w:jc w:val="center"/>
        <w:rPr>
          <w:rFonts w:ascii="Arial" w:hAnsi="Arial" w:cs="Arial"/>
          <w:color w:val="auto"/>
          <w:sz w:val="20"/>
          <w:szCs w:val="20"/>
        </w:rPr>
      </w:pPr>
      <w:bookmarkStart w:id="6" w:name="_Toc90996427"/>
      <w:r>
        <w:rPr>
          <w:rFonts w:ascii="Arial" w:hAnsi="Arial" w:cs="Arial"/>
          <w:b/>
          <w:noProof/>
          <w:color w:val="1C1C1C"/>
          <w:sz w:val="22"/>
        </w:rPr>
        <w:lastRenderedPageBreak/>
        <w:drawing>
          <wp:anchor distT="0" distB="0" distL="114300" distR="114300" simplePos="0" relativeHeight="251659264" behindDoc="0" locked="0" layoutInCell="1" allowOverlap="1" wp14:anchorId="0E35BD1E" wp14:editId="3415B81F">
            <wp:simplePos x="0" y="0"/>
            <wp:positionH relativeFrom="margin">
              <wp:posOffset>532130</wp:posOffset>
            </wp:positionH>
            <wp:positionV relativeFrom="page">
              <wp:posOffset>634860</wp:posOffset>
            </wp:positionV>
            <wp:extent cx="4790076" cy="2852100"/>
            <wp:effectExtent l="381000" t="419100" r="448945" b="40576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90076" cy="285210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anchor>
        </w:drawing>
      </w:r>
      <w:r w:rsidR="003F2377" w:rsidRPr="00F163B1">
        <w:rPr>
          <w:rFonts w:ascii="Arial" w:hAnsi="Arial" w:cs="Arial"/>
          <w:color w:val="auto"/>
          <w:sz w:val="20"/>
          <w:szCs w:val="20"/>
        </w:rPr>
        <w:t xml:space="preserve">Fig </w:t>
      </w:r>
      <w:r w:rsidR="002D02D3" w:rsidRPr="00F163B1">
        <w:rPr>
          <w:rFonts w:ascii="Arial" w:hAnsi="Arial" w:cs="Arial"/>
          <w:color w:val="auto"/>
          <w:sz w:val="20"/>
          <w:szCs w:val="20"/>
        </w:rPr>
        <w:t>1</w:t>
      </w:r>
      <w:r w:rsidR="002D02D3" w:rsidRPr="00F163B1">
        <w:rPr>
          <w:rFonts w:ascii="Arial" w:hAnsi="Arial" w:cs="Arial"/>
          <w:color w:val="auto"/>
          <w:sz w:val="20"/>
          <w:szCs w:val="20"/>
        </w:rPr>
        <w:fldChar w:fldCharType="begin"/>
      </w:r>
      <w:r w:rsidR="002D02D3" w:rsidRPr="00F163B1">
        <w:rPr>
          <w:rFonts w:ascii="Arial" w:hAnsi="Arial" w:cs="Arial"/>
          <w:color w:val="auto"/>
          <w:sz w:val="20"/>
          <w:szCs w:val="20"/>
        </w:rPr>
        <w:instrText xml:space="preserve"> TOC \h \z \c "Figură" </w:instrText>
      </w:r>
      <w:r w:rsidR="002D02D3" w:rsidRPr="00F163B1">
        <w:rPr>
          <w:rFonts w:ascii="Arial" w:hAnsi="Arial" w:cs="Arial"/>
          <w:color w:val="auto"/>
          <w:sz w:val="20"/>
          <w:szCs w:val="20"/>
        </w:rPr>
        <w:fldChar w:fldCharType="separate"/>
      </w:r>
      <w:r w:rsidR="002D02D3" w:rsidRPr="00F163B1">
        <w:rPr>
          <w:rFonts w:ascii="Arial" w:hAnsi="Arial" w:cs="Arial"/>
          <w:b/>
          <w:bCs/>
          <w:noProof/>
          <w:color w:val="auto"/>
          <w:sz w:val="20"/>
          <w:szCs w:val="20"/>
          <w:lang w:val="en-US"/>
        </w:rPr>
        <w:t>.</w:t>
      </w:r>
      <w:r w:rsidR="002D02D3" w:rsidRPr="00F163B1">
        <w:rPr>
          <w:rFonts w:ascii="Arial" w:hAnsi="Arial" w:cs="Arial"/>
          <w:color w:val="auto"/>
          <w:sz w:val="20"/>
          <w:szCs w:val="20"/>
        </w:rPr>
        <w:fldChar w:fldCharType="end"/>
      </w:r>
      <w:r w:rsidR="00901188" w:rsidRPr="00F163B1">
        <w:rPr>
          <w:rFonts w:ascii="Arial" w:hAnsi="Arial" w:cs="Arial"/>
          <w:color w:val="auto"/>
          <w:sz w:val="20"/>
          <w:szCs w:val="20"/>
        </w:rPr>
        <w:t xml:space="preserve"> Culture Organisation</w:t>
      </w:r>
    </w:p>
    <w:p w14:paraId="14A46AEE" w14:textId="27DF8CB3" w:rsidR="003F2377" w:rsidRPr="003F2377" w:rsidRDefault="008538E4" w:rsidP="003F2377">
      <w:pPr>
        <w:pStyle w:val="Heading2"/>
      </w:pPr>
      <w:r w:rsidRPr="00DD4A66">
        <w:t>Culture</w:t>
      </w:r>
      <w:bookmarkEnd w:id="6"/>
    </w:p>
    <w:p w14:paraId="505800B7" w14:textId="77777777" w:rsidR="008538E4" w:rsidRPr="0061065E" w:rsidRDefault="008538E4" w:rsidP="00C11649">
      <w:pPr>
        <w:spacing w:line="360" w:lineRule="auto"/>
        <w:jc w:val="both"/>
        <w:rPr>
          <w:rFonts w:ascii="Arial" w:hAnsi="Arial" w:cs="Arial"/>
          <w:bCs/>
          <w:i/>
          <w:iCs/>
          <w:color w:val="1C1C1C"/>
          <w:sz w:val="22"/>
        </w:rPr>
      </w:pPr>
    </w:p>
    <w:p w14:paraId="15854965" w14:textId="0F06C0D3" w:rsidR="00351A93" w:rsidRDefault="008538E4" w:rsidP="00C11649">
      <w:pPr>
        <w:spacing w:line="360" w:lineRule="auto"/>
        <w:jc w:val="both"/>
        <w:rPr>
          <w:rFonts w:ascii="Arial" w:hAnsi="Arial" w:cs="Arial"/>
          <w:b w:val="0"/>
          <w:color w:val="1C1C1C"/>
          <w:sz w:val="22"/>
        </w:rPr>
      </w:pPr>
      <w:r w:rsidRPr="0061065E">
        <w:rPr>
          <w:rFonts w:ascii="Arial" w:hAnsi="Arial" w:cs="Arial"/>
          <w:b w:val="0"/>
          <w:color w:val="1C1C1C"/>
          <w:sz w:val="22"/>
        </w:rPr>
        <w:t>A good and the great organisational culture is defined to s the key to developing the traits which is important for the success fr the busie4nss organisation. The organisation is the collection of the values, expectations and practices which guide and inform the actions of all the team members of the business enterprise.  It is very important for the organisation as it impacts the workplace and the productivity of the employees within the organisation. There is a model which is used by the business organisation in order to maintain the culture which is Charles handy model. In this model the author has e4xplained four types of culture which might be followed by the business enterprise</w:t>
      </w:r>
      <w:r w:rsidR="00F10930">
        <w:rPr>
          <w:rFonts w:ascii="Arial" w:hAnsi="Arial" w:cs="Arial"/>
          <w:b w:val="0"/>
          <w:color w:val="1C1C1C"/>
          <w:sz w:val="22"/>
        </w:rPr>
        <w:t>.</w:t>
      </w:r>
    </w:p>
    <w:p w14:paraId="197ACA19" w14:textId="49D9BE2C" w:rsidR="00F10930" w:rsidRDefault="00F10930" w:rsidP="00C11649">
      <w:pPr>
        <w:spacing w:line="360" w:lineRule="auto"/>
        <w:jc w:val="both"/>
        <w:rPr>
          <w:rFonts w:ascii="Arial" w:hAnsi="Arial" w:cs="Arial"/>
          <w:b w:val="0"/>
          <w:color w:val="1C1C1C"/>
          <w:sz w:val="22"/>
        </w:rPr>
      </w:pPr>
    </w:p>
    <w:p w14:paraId="2C6941FC" w14:textId="77777777" w:rsidR="00F10930" w:rsidRDefault="00F10930" w:rsidP="00C11649">
      <w:pPr>
        <w:spacing w:line="360" w:lineRule="auto"/>
        <w:jc w:val="both"/>
        <w:rPr>
          <w:rFonts w:ascii="Arial" w:hAnsi="Arial" w:cs="Arial"/>
          <w:b w:val="0"/>
          <w:color w:val="1C1C1C"/>
          <w:sz w:val="22"/>
        </w:rPr>
      </w:pPr>
    </w:p>
    <w:p w14:paraId="11A0D963" w14:textId="77777777" w:rsidR="000F16C9" w:rsidRPr="0061065E" w:rsidRDefault="000F16C9" w:rsidP="00C11649">
      <w:pPr>
        <w:spacing w:line="360" w:lineRule="auto"/>
        <w:jc w:val="both"/>
        <w:rPr>
          <w:rFonts w:ascii="Arial" w:hAnsi="Arial" w:cs="Arial"/>
          <w:b w:val="0"/>
          <w:color w:val="1C1C1C"/>
          <w:sz w:val="22"/>
        </w:rPr>
      </w:pPr>
    </w:p>
    <w:p w14:paraId="52430C47" w14:textId="3C8EFF61" w:rsidR="00351A93" w:rsidRPr="00DC2338" w:rsidRDefault="0061065E" w:rsidP="00C11649">
      <w:pPr>
        <w:pStyle w:val="Heading3"/>
        <w:spacing w:line="360" w:lineRule="auto"/>
        <w:rPr>
          <w:rFonts w:ascii="Arial" w:hAnsi="Arial" w:cs="Arial"/>
          <w:color w:val="1C1C1C"/>
          <w:sz w:val="22"/>
        </w:rPr>
      </w:pPr>
      <w:bookmarkStart w:id="7" w:name="_Toc90996428"/>
      <w:r w:rsidRPr="00DC2338">
        <w:rPr>
          <w:rStyle w:val="Heading3Char"/>
          <w:b/>
          <w:bCs/>
          <w:szCs w:val="20"/>
        </w:rPr>
        <w:t>Task culture</w:t>
      </w:r>
      <w:bookmarkEnd w:id="7"/>
    </w:p>
    <w:p w14:paraId="7A58369A" w14:textId="66B2A469" w:rsidR="001C3D6E" w:rsidRDefault="001A16FE" w:rsidP="001C3D6E">
      <w:pPr>
        <w:suppressAutoHyphens/>
        <w:spacing w:line="360" w:lineRule="auto"/>
        <w:jc w:val="both"/>
        <w:rPr>
          <w:rFonts w:ascii="Arial" w:hAnsi="Arial" w:cs="Arial"/>
          <w:b w:val="0"/>
          <w:color w:val="auto"/>
          <w:sz w:val="22"/>
        </w:rPr>
      </w:pPr>
      <w:r>
        <w:rPr>
          <w:rFonts w:ascii="Arial" w:hAnsi="Arial" w:cs="Arial"/>
          <w:b w:val="0"/>
          <w:color w:val="auto"/>
          <w:sz w:val="22"/>
        </w:rPr>
        <w:t xml:space="preserve">The organisations which focus on thr task </w:t>
      </w:r>
      <w:r w:rsidR="00AB0D95">
        <w:rPr>
          <w:rFonts w:ascii="Arial" w:hAnsi="Arial" w:cs="Arial"/>
          <w:b w:val="0"/>
          <w:color w:val="auto"/>
          <w:sz w:val="22"/>
        </w:rPr>
        <w:t>culture are oriented toward achie</w:t>
      </w:r>
      <w:r w:rsidR="00993DCC">
        <w:rPr>
          <w:rFonts w:ascii="Arial" w:hAnsi="Arial" w:cs="Arial"/>
          <w:b w:val="0"/>
          <w:color w:val="auto"/>
          <w:sz w:val="22"/>
        </w:rPr>
        <w:t xml:space="preserve">ving the objectives of the </w:t>
      </w:r>
      <w:r w:rsidR="00B81955">
        <w:rPr>
          <w:rFonts w:ascii="Arial" w:hAnsi="Arial" w:cs="Arial"/>
          <w:b w:val="0"/>
          <w:color w:val="auto"/>
          <w:sz w:val="22"/>
        </w:rPr>
        <w:t xml:space="preserve">organisation. </w:t>
      </w:r>
      <w:r w:rsidR="001F5CC2">
        <w:rPr>
          <w:rFonts w:ascii="Arial" w:hAnsi="Arial" w:cs="Arial"/>
          <w:b w:val="0"/>
          <w:color w:val="auto"/>
          <w:sz w:val="22"/>
        </w:rPr>
        <w:t xml:space="preserve">Here the people come together and form a team to achieve </w:t>
      </w:r>
      <w:r w:rsidR="0033508B">
        <w:rPr>
          <w:rFonts w:ascii="Arial" w:hAnsi="Arial" w:cs="Arial"/>
          <w:b w:val="0"/>
          <w:color w:val="auto"/>
          <w:sz w:val="22"/>
        </w:rPr>
        <w:t>the goals.</w:t>
      </w:r>
      <w:bookmarkStart w:id="8" w:name="_Toc90996429"/>
    </w:p>
    <w:p w14:paraId="3A0B9BA2" w14:textId="77777777" w:rsidR="001C3D6E" w:rsidRDefault="001C3D6E" w:rsidP="001C3D6E">
      <w:pPr>
        <w:suppressAutoHyphens/>
        <w:spacing w:line="360" w:lineRule="auto"/>
        <w:jc w:val="both"/>
        <w:rPr>
          <w:rFonts w:ascii="Arial" w:hAnsi="Arial" w:cs="Arial"/>
          <w:b w:val="0"/>
          <w:color w:val="auto"/>
          <w:sz w:val="22"/>
        </w:rPr>
      </w:pPr>
    </w:p>
    <w:p w14:paraId="61D50BE9" w14:textId="0D783A22" w:rsidR="001C3D6E" w:rsidRDefault="0061065E" w:rsidP="001C3D6E">
      <w:pPr>
        <w:suppressAutoHyphens/>
        <w:spacing w:line="360" w:lineRule="auto"/>
        <w:jc w:val="both"/>
      </w:pPr>
      <w:r w:rsidRPr="00DC2338">
        <w:t>Role culture</w:t>
      </w:r>
      <w:bookmarkEnd w:id="8"/>
    </w:p>
    <w:p w14:paraId="30BBC360" w14:textId="1B14DC0C" w:rsidR="001C3D6E" w:rsidRDefault="0061065E" w:rsidP="0066120C">
      <w:pPr>
        <w:suppressAutoHyphens/>
        <w:spacing w:line="360" w:lineRule="auto"/>
        <w:jc w:val="both"/>
        <w:rPr>
          <w:rFonts w:ascii="Arial" w:hAnsi="Arial" w:cs="Arial"/>
          <w:b w:val="0"/>
          <w:bCs/>
          <w:color w:val="auto"/>
          <w:sz w:val="22"/>
        </w:rPr>
      </w:pPr>
      <w:bookmarkStart w:id="9" w:name="_Toc90996151"/>
      <w:bookmarkStart w:id="10" w:name="_Toc90996430"/>
      <w:r w:rsidRPr="001C3D6E">
        <w:rPr>
          <w:rFonts w:ascii="Arial" w:hAnsi="Arial" w:cs="Arial"/>
          <w:b w:val="0"/>
          <w:bCs/>
          <w:color w:val="auto"/>
          <w:sz w:val="22"/>
        </w:rPr>
        <w:t>This type of culture is found in the organisations where each and every employees is responsible for its roles which is assigned according to the specialization and knowledge the person is having with him/ her.</w:t>
      </w:r>
      <w:bookmarkEnd w:id="9"/>
      <w:bookmarkEnd w:id="10"/>
    </w:p>
    <w:p w14:paraId="0FFAF2FB" w14:textId="237E709F" w:rsidR="0061065E" w:rsidRDefault="0061065E" w:rsidP="00C11649">
      <w:pPr>
        <w:pStyle w:val="Heading3"/>
        <w:spacing w:line="360" w:lineRule="auto"/>
        <w:jc w:val="both"/>
        <w:rPr>
          <w:bCs/>
          <w:i/>
          <w:iCs/>
        </w:rPr>
      </w:pPr>
    </w:p>
    <w:p w14:paraId="34EBE128" w14:textId="77777777" w:rsidR="001C3D6E" w:rsidRPr="001C3D6E" w:rsidRDefault="001C3D6E" w:rsidP="001C3D6E"/>
    <w:p w14:paraId="5604F99D" w14:textId="4F5DB70D" w:rsidR="00351A93" w:rsidRPr="00DC2338" w:rsidRDefault="0061065E" w:rsidP="001C3D6E">
      <w:pPr>
        <w:rPr>
          <w:rStyle w:val="Heading3Char"/>
          <w:b/>
          <w:bCs/>
        </w:rPr>
      </w:pPr>
      <w:bookmarkStart w:id="11" w:name="_Toc90996431"/>
      <w:r w:rsidRPr="00DC2338">
        <w:rPr>
          <w:rStyle w:val="Heading3Char"/>
          <w:b/>
          <w:bCs/>
        </w:rPr>
        <w:lastRenderedPageBreak/>
        <w:t>Person culture</w:t>
      </w:r>
      <w:bookmarkEnd w:id="11"/>
    </w:p>
    <w:p w14:paraId="214D8B4E" w14:textId="77777777" w:rsidR="001C3D6E" w:rsidRDefault="001C3D6E" w:rsidP="00C11649">
      <w:pPr>
        <w:spacing w:line="360" w:lineRule="auto"/>
        <w:jc w:val="both"/>
        <w:rPr>
          <w:rFonts w:ascii="Arial" w:hAnsi="Arial" w:cs="Arial"/>
          <w:b w:val="0"/>
          <w:bCs/>
          <w:color w:val="auto"/>
          <w:sz w:val="22"/>
          <w:szCs w:val="18"/>
        </w:rPr>
      </w:pPr>
    </w:p>
    <w:p w14:paraId="44C38F64" w14:textId="1D60B006" w:rsidR="000734B1" w:rsidRPr="002834C6" w:rsidRDefault="000734B1" w:rsidP="00C11649">
      <w:pPr>
        <w:spacing w:line="360" w:lineRule="auto"/>
        <w:jc w:val="both"/>
        <w:rPr>
          <w:rFonts w:ascii="Arial" w:hAnsi="Arial" w:cs="Arial"/>
          <w:b w:val="0"/>
          <w:bCs/>
          <w:color w:val="auto"/>
          <w:sz w:val="22"/>
          <w:szCs w:val="18"/>
        </w:rPr>
      </w:pPr>
      <w:r w:rsidRPr="002834C6">
        <w:rPr>
          <w:rFonts w:ascii="Arial" w:hAnsi="Arial" w:cs="Arial"/>
          <w:b w:val="0"/>
          <w:bCs/>
          <w:color w:val="auto"/>
          <w:sz w:val="22"/>
          <w:szCs w:val="18"/>
        </w:rPr>
        <w:t>In thia t</w:t>
      </w:r>
      <w:r w:rsidR="002834C6" w:rsidRPr="002834C6">
        <w:rPr>
          <w:rFonts w:ascii="Arial" w:hAnsi="Arial" w:cs="Arial"/>
          <w:b w:val="0"/>
          <w:bCs/>
          <w:color w:val="auto"/>
          <w:sz w:val="22"/>
          <w:szCs w:val="18"/>
        </w:rPr>
        <w:t>ype</w:t>
      </w:r>
      <w:r w:rsidR="002834C6">
        <w:rPr>
          <w:rFonts w:ascii="Arial" w:hAnsi="Arial" w:cs="Arial"/>
          <w:b w:val="0"/>
          <w:bCs/>
          <w:color w:val="auto"/>
          <w:sz w:val="22"/>
          <w:szCs w:val="18"/>
        </w:rPr>
        <w:t xml:space="preserve">s of culture the employees are to feel that they are considered more important </w:t>
      </w:r>
      <w:r w:rsidR="003D6020">
        <w:rPr>
          <w:rFonts w:ascii="Arial" w:hAnsi="Arial" w:cs="Arial"/>
          <w:b w:val="0"/>
          <w:bCs/>
          <w:color w:val="auto"/>
          <w:sz w:val="22"/>
          <w:szCs w:val="18"/>
        </w:rPr>
        <w:t xml:space="preserve">than the organisation. The individual </w:t>
      </w:r>
      <w:r w:rsidR="00725CB7">
        <w:rPr>
          <w:rFonts w:ascii="Arial" w:hAnsi="Arial" w:cs="Arial"/>
          <w:b w:val="0"/>
          <w:bCs/>
          <w:color w:val="auto"/>
          <w:sz w:val="22"/>
          <w:szCs w:val="18"/>
        </w:rPr>
        <w:t xml:space="preserve">are given more respect and they are valued because of </w:t>
      </w:r>
      <w:r w:rsidR="003A6470">
        <w:rPr>
          <w:rFonts w:ascii="Arial" w:hAnsi="Arial" w:cs="Arial"/>
          <w:b w:val="0"/>
          <w:bCs/>
          <w:color w:val="auto"/>
          <w:sz w:val="22"/>
          <w:szCs w:val="18"/>
        </w:rPr>
        <w:t>their efforts and are appreciated.</w:t>
      </w:r>
    </w:p>
    <w:p w14:paraId="55D0B69B" w14:textId="7C8CAB6E" w:rsidR="0061065E" w:rsidRPr="008D43C3" w:rsidRDefault="0061065E" w:rsidP="00C11649">
      <w:pPr>
        <w:spacing w:line="360" w:lineRule="auto"/>
        <w:jc w:val="both"/>
        <w:rPr>
          <w:rFonts w:ascii="Arial" w:hAnsi="Arial" w:cs="Arial"/>
          <w:b w:val="0"/>
          <w:color w:val="1C1C1C"/>
          <w:sz w:val="22"/>
        </w:rPr>
      </w:pPr>
      <w:r w:rsidRPr="008D43C3">
        <w:rPr>
          <w:rFonts w:ascii="Arial" w:hAnsi="Arial" w:cs="Arial"/>
          <w:b w:val="0"/>
          <w:color w:val="1C1C1C"/>
          <w:sz w:val="22"/>
        </w:rPr>
        <w:t xml:space="preserve">Amazon is known for a corporate culture that pushes its employees to explore ideas and take risks within the business enterprise. The culture condition is responsible for capacity of the organisation so that it can find new opportunities to utilize data intensive processes to provide efficient online retail services. The Amazon focuses on the person culture where it focuses on the boldness of its employees. The employees of the organisations are encouraged to take risk.  </w:t>
      </w:r>
    </w:p>
    <w:p w14:paraId="0A374697" w14:textId="1D1DD65E" w:rsidR="008538E4" w:rsidRDefault="008538E4" w:rsidP="00C11649">
      <w:pPr>
        <w:spacing w:line="360" w:lineRule="auto"/>
        <w:jc w:val="both"/>
        <w:rPr>
          <w:rFonts w:ascii="Arial" w:hAnsi="Arial" w:cs="Arial"/>
          <w:b w:val="0"/>
          <w:color w:val="1C1C1C"/>
          <w:sz w:val="22"/>
        </w:rPr>
      </w:pPr>
    </w:p>
    <w:p w14:paraId="1CB59830" w14:textId="77777777" w:rsidR="00984A9D" w:rsidRPr="008D43C3" w:rsidRDefault="00984A9D" w:rsidP="00C11649">
      <w:pPr>
        <w:spacing w:line="360" w:lineRule="auto"/>
        <w:jc w:val="both"/>
        <w:rPr>
          <w:rFonts w:ascii="Arial" w:hAnsi="Arial" w:cs="Arial"/>
          <w:b w:val="0"/>
          <w:color w:val="1C1C1C"/>
          <w:sz w:val="22"/>
        </w:rPr>
      </w:pPr>
    </w:p>
    <w:p w14:paraId="33B25FB9" w14:textId="39DEAEDD" w:rsidR="00984A9D" w:rsidRPr="00DD4A66" w:rsidRDefault="00984A9D" w:rsidP="00DD4A66">
      <w:pPr>
        <w:pStyle w:val="Heading2"/>
      </w:pPr>
      <w:bookmarkStart w:id="12" w:name="_Toc90996432"/>
      <w:r w:rsidRPr="00DD4A66">
        <w:t>Behaviours</w:t>
      </w:r>
      <w:bookmarkEnd w:id="12"/>
    </w:p>
    <w:p w14:paraId="09D51D23" w14:textId="6E5A2C87" w:rsidR="00EE3FE5" w:rsidRDefault="00984A9D" w:rsidP="00C11649">
      <w:pPr>
        <w:spacing w:line="360" w:lineRule="auto"/>
        <w:jc w:val="both"/>
        <w:rPr>
          <w:rFonts w:ascii="Arial" w:hAnsi="Arial" w:cs="Arial"/>
          <w:b w:val="0"/>
          <w:color w:val="auto"/>
          <w:sz w:val="22"/>
        </w:rPr>
      </w:pPr>
      <w:r w:rsidRPr="007B73EF">
        <w:rPr>
          <w:rFonts w:ascii="Arial" w:hAnsi="Arial" w:cs="Arial"/>
          <w:b w:val="0"/>
          <w:color w:val="auto"/>
          <w:sz w:val="22"/>
        </w:rPr>
        <w:t>The corporate behaviour is define as the actions of the company or a group who are acting as a single body. The behaviour of the company defines as the ethical strategies and also it describes the brand image and reputation of the business organisation. It is very important and strengthening relationship with organisations between individuals, teams amd the organisations as a whole</w:t>
      </w:r>
      <w:r w:rsidR="0066120C">
        <w:rPr>
          <w:rFonts w:ascii="Arial" w:hAnsi="Arial" w:cs="Arial"/>
          <w:b w:val="0"/>
          <w:color w:val="auto"/>
          <w:sz w:val="22"/>
        </w:rPr>
        <w:t>.</w:t>
      </w:r>
      <w:r w:rsidR="004B34C8" w:rsidRPr="007B73EF">
        <w:rPr>
          <w:rFonts w:ascii="Arial" w:hAnsi="Arial" w:cs="Arial"/>
          <w:b w:val="0"/>
          <w:color w:val="auto"/>
          <w:sz w:val="22"/>
        </w:rPr>
        <w:t xml:space="preserve"> </w:t>
      </w:r>
      <w:r w:rsidRPr="007B73EF">
        <w:rPr>
          <w:rFonts w:ascii="Arial" w:hAnsi="Arial" w:cs="Arial"/>
          <w:b w:val="0"/>
          <w:color w:val="auto"/>
          <w:sz w:val="22"/>
        </w:rPr>
        <w:t xml:space="preserve">(Yablonsky, 2018). </w:t>
      </w:r>
    </w:p>
    <w:p w14:paraId="257B1041" w14:textId="0E72E57B" w:rsidR="00984A9D" w:rsidRDefault="007B73EF" w:rsidP="00C11649">
      <w:pPr>
        <w:spacing w:line="360" w:lineRule="auto"/>
        <w:jc w:val="both"/>
        <w:rPr>
          <w:rFonts w:ascii="Arial" w:hAnsi="Arial" w:cs="Arial"/>
          <w:b w:val="0"/>
          <w:color w:val="auto"/>
          <w:sz w:val="22"/>
        </w:rPr>
      </w:pPr>
      <w:r w:rsidRPr="007B73EF">
        <w:rPr>
          <w:rFonts w:ascii="Arial" w:hAnsi="Arial" w:cs="Arial"/>
          <w:b w:val="0"/>
          <w:color w:val="auto"/>
          <w:sz w:val="22"/>
        </w:rPr>
        <w:t>It is believed that there is a great influence of the organisational structure , culture and behaviour of the company Amazon on its additional sales and profit. The company is more focused on the customers and their needs and wants. For Amazon the customer is king. This means that the satisfaction of the customer has build the company it its growth. The structure of the business enterprise gets developed under the influence of the culture that in turn influence a company's ability to implement changes effectively. The strong culture of the Amazon where it values its employees and allow them to take risk and innovate new ideas helped the organisation in its additional sales. The culture of the company motivates its employees and coordinating their behaviour enhance the productivity which leads into the additional profit for the business enterprise. The culture is directly proportional to the behaviour of the employees. The Amazon focuses on these aspects so that it can influence the behaviour of the employees. The Amazon believes in the ownership and an open communication for all the members of the team at the work place which enhance in their performance and the company is able to achieve the more sales and profit</w:t>
      </w:r>
      <w:r w:rsidR="00A37F8A">
        <w:rPr>
          <w:rFonts w:ascii="Arial" w:hAnsi="Arial" w:cs="Arial"/>
          <w:b w:val="0"/>
          <w:color w:val="auto"/>
          <w:sz w:val="22"/>
        </w:rPr>
        <w:t>.</w:t>
      </w:r>
      <w:r w:rsidRPr="007B73EF">
        <w:rPr>
          <w:rFonts w:ascii="Arial" w:hAnsi="Arial" w:cs="Arial"/>
          <w:b w:val="0"/>
          <w:color w:val="auto"/>
          <w:sz w:val="22"/>
        </w:rPr>
        <w:t xml:space="preserve"> (Kuo and Tsai, 2019)</w:t>
      </w:r>
    </w:p>
    <w:p w14:paraId="07F3879C" w14:textId="68237ADF" w:rsidR="007B73EF" w:rsidRDefault="007B73EF" w:rsidP="00C11649">
      <w:pPr>
        <w:spacing w:line="360" w:lineRule="auto"/>
        <w:jc w:val="both"/>
        <w:rPr>
          <w:rFonts w:ascii="Arial" w:hAnsi="Arial" w:cs="Arial"/>
          <w:b w:val="0"/>
          <w:color w:val="auto"/>
          <w:sz w:val="22"/>
        </w:rPr>
      </w:pPr>
    </w:p>
    <w:p w14:paraId="342DB98B" w14:textId="5933EA74" w:rsidR="00F559CB" w:rsidRDefault="00F559CB" w:rsidP="00C11649">
      <w:pPr>
        <w:spacing w:line="360" w:lineRule="auto"/>
        <w:jc w:val="both"/>
        <w:rPr>
          <w:rFonts w:ascii="Arial" w:hAnsi="Arial" w:cs="Arial"/>
          <w:b w:val="0"/>
          <w:color w:val="auto"/>
          <w:sz w:val="22"/>
        </w:rPr>
      </w:pPr>
    </w:p>
    <w:p w14:paraId="65B3D502" w14:textId="534E8133" w:rsidR="00F559CB" w:rsidRDefault="00960FDD" w:rsidP="00C11649">
      <w:pPr>
        <w:pStyle w:val="Heading2"/>
        <w:spacing w:line="360" w:lineRule="auto"/>
        <w:jc w:val="both"/>
        <w:rPr>
          <w:i/>
          <w:iCs/>
          <w:u w:val="single"/>
        </w:rPr>
      </w:pPr>
      <w:bookmarkStart w:id="13" w:name="_Toc90996433"/>
      <w:r w:rsidRPr="002C280F">
        <w:rPr>
          <w:i/>
          <w:iCs/>
          <w:sz w:val="24"/>
          <w:szCs w:val="24"/>
          <w:u w:val="single"/>
        </w:rPr>
        <w:lastRenderedPageBreak/>
        <w:t>2</w:t>
      </w:r>
      <w:r w:rsidR="00F559CB" w:rsidRPr="002C280F">
        <w:rPr>
          <w:i/>
          <w:iCs/>
          <w:sz w:val="24"/>
          <w:szCs w:val="24"/>
          <w:u w:val="single"/>
        </w:rPr>
        <w:t>) Based on the behavioural approach, explain the various factors that have influenced individual behaviour at Amazon towards their sales and profit</w:t>
      </w:r>
      <w:r w:rsidR="00F559CB" w:rsidRPr="002C280F">
        <w:rPr>
          <w:i/>
          <w:iCs/>
          <w:u w:val="single"/>
        </w:rPr>
        <w:t>?</w:t>
      </w:r>
      <w:bookmarkEnd w:id="13"/>
      <w:r w:rsidR="00F559CB" w:rsidRPr="002C280F">
        <w:rPr>
          <w:i/>
          <w:iCs/>
          <w:u w:val="single"/>
        </w:rPr>
        <w:t xml:space="preserve"> </w:t>
      </w:r>
    </w:p>
    <w:p w14:paraId="63006B8E" w14:textId="77777777" w:rsidR="006C1F25" w:rsidRPr="006C1F25" w:rsidRDefault="006C1F25" w:rsidP="00C11649">
      <w:pPr>
        <w:spacing w:line="360" w:lineRule="auto"/>
      </w:pPr>
    </w:p>
    <w:p w14:paraId="6E2577F9" w14:textId="655D6679" w:rsidR="00C213BB" w:rsidRDefault="00C213BB" w:rsidP="00C11649">
      <w:pPr>
        <w:spacing w:line="360" w:lineRule="auto"/>
        <w:jc w:val="both"/>
        <w:rPr>
          <w:rFonts w:ascii="Arial" w:hAnsi="Arial" w:cs="Arial"/>
          <w:b w:val="0"/>
          <w:bCs/>
          <w:color w:val="auto"/>
          <w:sz w:val="22"/>
          <w:szCs w:val="18"/>
        </w:rPr>
      </w:pPr>
      <w:r w:rsidRPr="00C213BB">
        <w:rPr>
          <w:rFonts w:ascii="Arial" w:hAnsi="Arial" w:cs="Arial"/>
          <w:b w:val="0"/>
          <w:bCs/>
          <w:color w:val="auto"/>
          <w:sz w:val="22"/>
          <w:szCs w:val="18"/>
        </w:rPr>
        <w:t xml:space="preserve">There are various factors which have influence on the behaviour of an individual within the business organisation towards its sales and profit. It is very important to keep various factors in mind in order to motivate the employees within the workplace. The various factors are discussed below: </w:t>
      </w:r>
    </w:p>
    <w:p w14:paraId="4B311DEA" w14:textId="77777777" w:rsidR="00DC2338" w:rsidRDefault="00DC2338" w:rsidP="00C11649">
      <w:pPr>
        <w:spacing w:line="360" w:lineRule="auto"/>
        <w:jc w:val="both"/>
        <w:rPr>
          <w:rFonts w:ascii="Arial" w:hAnsi="Arial" w:cs="Arial"/>
          <w:b w:val="0"/>
          <w:bCs/>
          <w:color w:val="auto"/>
          <w:sz w:val="22"/>
          <w:szCs w:val="18"/>
        </w:rPr>
      </w:pPr>
    </w:p>
    <w:p w14:paraId="614E34A1" w14:textId="0C2BA4D2" w:rsidR="00945227" w:rsidRDefault="007B1B1A" w:rsidP="00945227">
      <w:pPr>
        <w:pStyle w:val="Heading3"/>
        <w:spacing w:line="360" w:lineRule="auto"/>
        <w:jc w:val="both"/>
      </w:pPr>
      <w:bookmarkStart w:id="14" w:name="_Toc90996434"/>
      <w:r w:rsidRPr="0074623F">
        <w:t>Training and development</w:t>
      </w:r>
      <w:bookmarkEnd w:id="14"/>
    </w:p>
    <w:p w14:paraId="0B5D4546" w14:textId="1C3FB218" w:rsidR="00945227" w:rsidRPr="00945227" w:rsidRDefault="00945227" w:rsidP="00945227">
      <w:r>
        <w:rPr>
          <w:noProof/>
        </w:rPr>
        <w:drawing>
          <wp:inline distT="0" distB="0" distL="0" distR="0" wp14:anchorId="5090F5C7" wp14:editId="3680A767">
            <wp:extent cx="5407200" cy="2206625"/>
            <wp:effectExtent l="95250" t="76200" r="79375" b="1031875"/>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13022" cy="2209001"/>
                    </a:xfrm>
                    <a:prstGeom prst="ellipse">
                      <a:avLst/>
                    </a:prstGeom>
                    <a:ln w="63500" cap="rnd">
                      <a:solidFill>
                        <a:schemeClr val="bg1">
                          <a:lumMod val="95000"/>
                        </a:schemeClr>
                      </a:solidFill>
                    </a:ln>
                    <a:effectLst>
                      <a:outerShdw blurRad="381000" dist="292100" dir="5400000" sx="-80000" sy="-18000" rotWithShape="0">
                        <a:srgbClr val="000000">
                          <a:alpha val="22000"/>
                        </a:srgbClr>
                      </a:outerShdw>
                      <a:reflection blurRad="6350" stA="50000" endA="300" endPos="55500" dist="50800" dir="5400000" sy="-100000" algn="bl" rotWithShape="0"/>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49168786" w14:textId="77777777" w:rsidR="00856115" w:rsidRPr="00856115" w:rsidRDefault="00856115" w:rsidP="00C11649">
      <w:pPr>
        <w:suppressAutoHyphens/>
        <w:spacing w:line="360" w:lineRule="auto"/>
        <w:jc w:val="both"/>
        <w:rPr>
          <w:rFonts w:ascii="Arial" w:hAnsi="Arial" w:cs="Arial"/>
          <w:b w:val="0"/>
          <w:bCs/>
          <w:color w:val="auto"/>
          <w:sz w:val="22"/>
        </w:rPr>
      </w:pPr>
    </w:p>
    <w:p w14:paraId="16AC5628" w14:textId="7755D173" w:rsidR="00856115" w:rsidRPr="00856115" w:rsidRDefault="00856115" w:rsidP="00856115">
      <w:pPr>
        <w:suppressAutoHyphens/>
        <w:spacing w:line="360" w:lineRule="auto"/>
        <w:jc w:val="center"/>
        <w:rPr>
          <w:rFonts w:ascii="Arial" w:hAnsi="Arial" w:cs="Arial"/>
          <w:b w:val="0"/>
          <w:bCs/>
          <w:color w:val="auto"/>
          <w:sz w:val="22"/>
        </w:rPr>
      </w:pPr>
      <w:r w:rsidRPr="00856115">
        <w:rPr>
          <w:rFonts w:ascii="Arial" w:hAnsi="Arial" w:cs="Arial"/>
          <w:b w:val="0"/>
          <w:bCs/>
          <w:color w:val="auto"/>
          <w:sz w:val="22"/>
        </w:rPr>
        <w:t>Fig.2 Training &amp; Development Concept</w:t>
      </w:r>
    </w:p>
    <w:p w14:paraId="32510E88" w14:textId="77777777" w:rsidR="00856115" w:rsidRDefault="00856115" w:rsidP="00856115">
      <w:pPr>
        <w:suppressAutoHyphens/>
        <w:spacing w:line="360" w:lineRule="auto"/>
        <w:jc w:val="center"/>
        <w:rPr>
          <w:rFonts w:ascii="Arial" w:hAnsi="Arial" w:cs="Arial"/>
          <w:color w:val="auto"/>
          <w:sz w:val="22"/>
        </w:rPr>
      </w:pPr>
    </w:p>
    <w:p w14:paraId="4687475A" w14:textId="78890AA5" w:rsidR="007B1B1A" w:rsidRPr="007B1B1A" w:rsidRDefault="007B1B1A" w:rsidP="00C11649">
      <w:pPr>
        <w:suppressAutoHyphens/>
        <w:spacing w:line="360" w:lineRule="auto"/>
        <w:jc w:val="both"/>
        <w:rPr>
          <w:rFonts w:ascii="Arial" w:hAnsi="Arial" w:cs="Arial"/>
          <w:b w:val="0"/>
          <w:bCs/>
          <w:i/>
          <w:iCs/>
          <w:color w:val="auto"/>
          <w:sz w:val="22"/>
        </w:rPr>
      </w:pPr>
      <w:r w:rsidRPr="007B1B1A">
        <w:rPr>
          <w:rFonts w:ascii="Arial" w:hAnsi="Arial" w:cs="Arial"/>
          <w:color w:val="auto"/>
          <w:sz w:val="22"/>
        </w:rPr>
        <w:t xml:space="preserve"> </w:t>
      </w:r>
      <w:r w:rsidRPr="007B1B1A">
        <w:rPr>
          <w:rFonts w:ascii="Arial" w:hAnsi="Arial" w:cs="Arial"/>
          <w:b w:val="0"/>
          <w:bCs/>
          <w:color w:val="auto"/>
          <w:sz w:val="22"/>
        </w:rPr>
        <w:t>It is considered as the most important aspect for the business enterprises. From the research and study it is identified that conducting the training programs for the employees will enhance in achieving the goals of the organisation. As the technologies are changing the businesses need to focus on giving the right training and that knowledge according to the new technologies . By this the employees will able to perform better. The Amazon has a online site trani9ng program for its employees from the day one of their joining. The program offers classes on the variety of skills such as resume building, efficient communication, time management and many more. These training and development programs helps the company to enhance the performance of their employees and this increases their sales and profit</w:t>
      </w:r>
      <w:r w:rsidR="00A37F8A">
        <w:rPr>
          <w:rFonts w:ascii="Arial" w:hAnsi="Arial" w:cs="Arial"/>
          <w:b w:val="0"/>
          <w:bCs/>
          <w:color w:val="auto"/>
          <w:sz w:val="22"/>
        </w:rPr>
        <w:t xml:space="preserve">. </w:t>
      </w:r>
      <w:r w:rsidRPr="007B1B1A">
        <w:rPr>
          <w:rFonts w:ascii="Arial" w:hAnsi="Arial" w:cs="Arial"/>
          <w:b w:val="0"/>
          <w:bCs/>
          <w:color w:val="auto"/>
          <w:sz w:val="22"/>
        </w:rPr>
        <w:t>(McAleenan and McAleenan, 2017)</w:t>
      </w:r>
    </w:p>
    <w:p w14:paraId="522959E8" w14:textId="507B9F8B" w:rsidR="00C213BB" w:rsidRDefault="00C213BB" w:rsidP="00C11649">
      <w:pPr>
        <w:pStyle w:val="Heading3"/>
        <w:spacing w:line="360" w:lineRule="auto"/>
      </w:pPr>
    </w:p>
    <w:p w14:paraId="707A438D" w14:textId="77BC1A36" w:rsidR="00016A73" w:rsidRDefault="00016A73" w:rsidP="00C11649">
      <w:pPr>
        <w:pStyle w:val="Heading3"/>
        <w:spacing w:line="360" w:lineRule="auto"/>
        <w:rPr>
          <w:szCs w:val="22"/>
        </w:rPr>
      </w:pPr>
      <w:bookmarkStart w:id="15" w:name="_Toc90996435"/>
      <w:r w:rsidRPr="00016A73">
        <w:rPr>
          <w:szCs w:val="22"/>
        </w:rPr>
        <w:t>Work culture</w:t>
      </w:r>
      <w:bookmarkEnd w:id="15"/>
    </w:p>
    <w:p w14:paraId="346B896E" w14:textId="6CD01B62" w:rsidR="00A63081" w:rsidRPr="00A63081" w:rsidRDefault="00A63081" w:rsidP="00A63081"/>
    <w:p w14:paraId="2C686BFF" w14:textId="77777777" w:rsidR="00A63081" w:rsidRPr="00A63081" w:rsidRDefault="00A63081" w:rsidP="00A63081"/>
    <w:p w14:paraId="2C1460B7" w14:textId="5F865036" w:rsidR="00016A73" w:rsidRDefault="00016A73" w:rsidP="00C11649">
      <w:pPr>
        <w:suppressAutoHyphens/>
        <w:spacing w:line="360" w:lineRule="auto"/>
        <w:jc w:val="both"/>
        <w:rPr>
          <w:rFonts w:ascii="Arial" w:hAnsi="Arial" w:cs="Arial"/>
          <w:b w:val="0"/>
          <w:color w:val="auto"/>
          <w:sz w:val="22"/>
        </w:rPr>
      </w:pPr>
      <w:r w:rsidRPr="00016A73">
        <w:rPr>
          <w:rFonts w:ascii="Arial" w:hAnsi="Arial" w:cs="Arial"/>
          <w:b w:val="0"/>
          <w:color w:val="auto"/>
          <w:sz w:val="22"/>
        </w:rPr>
        <w:t>The organisational workplace needs to be such a manner that the employees feel happy and they are comfortable in working with the organisation. The work culture impacts in the behaviour of the individual as it all depends on the mindsets of an individual. It is a essential and the transparency in the work is important within the business enterprise. As employees are considered as an important asset of the organisation Amazon the needful things to maintain the good and happy culture in its organisation. It focus on the person culture so that employees are motivated and this increases their productivity which results in achieving the more of sales and profit for the company</w:t>
      </w:r>
      <w:r w:rsidR="00A37F8A">
        <w:rPr>
          <w:rFonts w:ascii="Arial" w:hAnsi="Arial" w:cs="Arial"/>
          <w:b w:val="0"/>
          <w:color w:val="auto"/>
          <w:sz w:val="22"/>
        </w:rPr>
        <w:t xml:space="preserve">. </w:t>
      </w:r>
      <w:r w:rsidRPr="00016A73">
        <w:rPr>
          <w:rFonts w:ascii="Arial" w:hAnsi="Arial" w:cs="Arial"/>
          <w:b w:val="0"/>
          <w:color w:val="auto"/>
          <w:sz w:val="22"/>
        </w:rPr>
        <w:t>(Fletcher, Fenton and Griffiths, 2019)</w:t>
      </w:r>
    </w:p>
    <w:p w14:paraId="08E25CAE" w14:textId="77777777" w:rsidR="000F16C9" w:rsidRPr="00016A73" w:rsidRDefault="000F16C9" w:rsidP="00C11649">
      <w:pPr>
        <w:suppressAutoHyphens/>
        <w:spacing w:line="360" w:lineRule="auto"/>
        <w:jc w:val="both"/>
        <w:rPr>
          <w:rFonts w:ascii="Arial" w:hAnsi="Arial" w:cs="Arial"/>
          <w:bCs/>
          <w:i/>
          <w:iCs/>
          <w:color w:val="auto"/>
          <w:sz w:val="22"/>
        </w:rPr>
      </w:pPr>
    </w:p>
    <w:p w14:paraId="5C772143" w14:textId="6A6BED2A" w:rsidR="000F16C9" w:rsidRPr="000F16C9" w:rsidRDefault="00016A73" w:rsidP="00C11649">
      <w:pPr>
        <w:pStyle w:val="Heading3"/>
        <w:spacing w:line="360" w:lineRule="auto"/>
      </w:pPr>
      <w:bookmarkStart w:id="16" w:name="_Toc90996436"/>
      <w:r w:rsidRPr="000F16C9">
        <w:t>Performance appraisal</w:t>
      </w:r>
      <w:bookmarkEnd w:id="16"/>
    </w:p>
    <w:p w14:paraId="24CF1769" w14:textId="6CADC087" w:rsidR="00016A73" w:rsidRDefault="00016A73" w:rsidP="00C11649">
      <w:pPr>
        <w:suppressAutoHyphens/>
        <w:spacing w:line="360" w:lineRule="auto"/>
        <w:jc w:val="both"/>
        <w:rPr>
          <w:rFonts w:ascii="Arial" w:hAnsi="Arial" w:cs="Arial"/>
          <w:b w:val="0"/>
          <w:color w:val="auto"/>
          <w:sz w:val="22"/>
        </w:rPr>
      </w:pPr>
      <w:r w:rsidRPr="00016A73">
        <w:rPr>
          <w:rFonts w:ascii="Arial" w:hAnsi="Arial" w:cs="Arial"/>
          <w:bCs/>
          <w:i/>
          <w:iCs/>
          <w:color w:val="auto"/>
          <w:sz w:val="22"/>
        </w:rPr>
        <w:t xml:space="preserve"> </w:t>
      </w:r>
      <w:r w:rsidRPr="00016A73">
        <w:rPr>
          <w:rFonts w:ascii="Arial" w:hAnsi="Arial" w:cs="Arial"/>
          <w:b w:val="0"/>
          <w:color w:val="auto"/>
          <w:sz w:val="22"/>
        </w:rPr>
        <w:t>This is the most important factor which need to be taken into consideration in every business organisation. The companies following the various performance appraisal are able to retain its employees and this also impacts the behaviour of an individual. The behaviour of an individual in directly proportional to their efficiency and their efficiency impacts the sales and profit of the business enterprises. Amazon uses method called stack ranking for measuring the performance of its employees. In this system the better performers are valued and they are retained by providing them with better training and they are prepared for the further processes for the growth of the company. This is an important factor which influences the behaviour and this impacts on the sales and profit of the company. If the company will not focus on this factor it might lose its valuable employees</w:t>
      </w:r>
      <w:r w:rsidR="0066131D">
        <w:rPr>
          <w:rFonts w:ascii="Arial" w:hAnsi="Arial" w:cs="Arial"/>
          <w:b w:val="0"/>
          <w:color w:val="auto"/>
          <w:sz w:val="22"/>
        </w:rPr>
        <w:t xml:space="preserve"> </w:t>
      </w:r>
      <w:r w:rsidRPr="00016A73">
        <w:rPr>
          <w:rFonts w:ascii="Arial" w:hAnsi="Arial" w:cs="Arial"/>
          <w:b w:val="0"/>
          <w:color w:val="auto"/>
          <w:sz w:val="22"/>
        </w:rPr>
        <w:t xml:space="preserve">(Bach, Spremić and Vugec, 2018). </w:t>
      </w:r>
    </w:p>
    <w:p w14:paraId="786F1744" w14:textId="77777777" w:rsidR="000F16C9" w:rsidRPr="00016A73" w:rsidRDefault="000F16C9" w:rsidP="00C11649">
      <w:pPr>
        <w:suppressAutoHyphens/>
        <w:spacing w:line="360" w:lineRule="auto"/>
        <w:jc w:val="both"/>
        <w:rPr>
          <w:rFonts w:ascii="Arial" w:hAnsi="Arial" w:cs="Arial"/>
          <w:bCs/>
          <w:i/>
          <w:iCs/>
          <w:color w:val="auto"/>
          <w:sz w:val="22"/>
        </w:rPr>
      </w:pPr>
    </w:p>
    <w:p w14:paraId="6572ECDA" w14:textId="0ABD7298" w:rsidR="000F16C9" w:rsidRPr="000F16C9" w:rsidRDefault="00016A73" w:rsidP="00C11649">
      <w:pPr>
        <w:pStyle w:val="Heading3"/>
        <w:spacing w:line="360" w:lineRule="auto"/>
      </w:pPr>
      <w:bookmarkStart w:id="17" w:name="_Toc90996437"/>
      <w:r w:rsidRPr="000F16C9">
        <w:t>Effective communication</w:t>
      </w:r>
      <w:bookmarkEnd w:id="17"/>
    </w:p>
    <w:p w14:paraId="37C1E333" w14:textId="0B091F01" w:rsidR="00016A73" w:rsidRDefault="00016A73" w:rsidP="00C11649">
      <w:pPr>
        <w:suppressAutoHyphens/>
        <w:spacing w:line="360" w:lineRule="auto"/>
        <w:jc w:val="both"/>
        <w:rPr>
          <w:rFonts w:ascii="Arial" w:hAnsi="Arial" w:cs="Arial"/>
          <w:b w:val="0"/>
          <w:color w:val="auto"/>
          <w:sz w:val="22"/>
        </w:rPr>
      </w:pPr>
      <w:r w:rsidRPr="00016A73">
        <w:rPr>
          <w:rFonts w:ascii="Arial" w:hAnsi="Arial" w:cs="Arial"/>
          <w:bCs/>
          <w:i/>
          <w:iCs/>
          <w:color w:val="auto"/>
          <w:sz w:val="22"/>
        </w:rPr>
        <w:t xml:space="preserve"> </w:t>
      </w:r>
      <w:r w:rsidRPr="00016A73">
        <w:rPr>
          <w:rFonts w:ascii="Arial" w:hAnsi="Arial" w:cs="Arial"/>
          <w:b w:val="0"/>
          <w:color w:val="auto"/>
          <w:sz w:val="22"/>
        </w:rPr>
        <w:t>This is the important factor as managers need to communicate effectively with its team members as there is a great influence of communication on an individual within the business enterprise. It is important because the moment an individual feel left out, they might loose interest in the business organisation and this can demotivate employees which can affect in achieving the goals of the business enterprise. Amazon take care of its employees I order to motivate them. Amazon consider it as an important factor and for this it is designed in such a way that the feedback of an individual is listened by the managers of the company so that even managers or the leaders can learn from employees and to improve the employee experience. The effective communication help the companies to influence the behaviour of the individual and if people are feel that they are valued then it impacts on the performance which increase the sales and profit of the company</w:t>
      </w:r>
      <w:r w:rsidR="00A37F8A">
        <w:rPr>
          <w:rFonts w:ascii="Arial" w:hAnsi="Arial" w:cs="Arial"/>
          <w:b w:val="0"/>
          <w:color w:val="auto"/>
          <w:sz w:val="22"/>
        </w:rPr>
        <w:t xml:space="preserve">. </w:t>
      </w:r>
      <w:r w:rsidR="006C1F25">
        <w:rPr>
          <w:rFonts w:ascii="Arial" w:hAnsi="Arial" w:cs="Arial"/>
          <w:b w:val="0"/>
          <w:color w:val="auto"/>
          <w:sz w:val="22"/>
        </w:rPr>
        <w:t xml:space="preserve"> </w:t>
      </w:r>
      <w:r w:rsidRPr="00016A73">
        <w:rPr>
          <w:rFonts w:ascii="Arial" w:hAnsi="Arial" w:cs="Arial"/>
          <w:b w:val="0"/>
          <w:color w:val="auto"/>
          <w:sz w:val="22"/>
        </w:rPr>
        <w:t>(de Oliveira-Junior and et.al.,  2017)</w:t>
      </w:r>
    </w:p>
    <w:p w14:paraId="23D5CED1" w14:textId="5C488ABA" w:rsidR="00C11649" w:rsidRPr="00C11649" w:rsidRDefault="00C11649" w:rsidP="00C11649">
      <w:pPr>
        <w:spacing w:line="360" w:lineRule="auto"/>
        <w:jc w:val="both"/>
        <w:rPr>
          <w:rFonts w:ascii="Arial" w:hAnsi="Arial" w:cs="Arial"/>
          <w:color w:val="auto"/>
          <w:sz w:val="22"/>
        </w:rPr>
      </w:pPr>
      <w:r w:rsidRPr="00C11649">
        <w:rPr>
          <w:rFonts w:ascii="Arial" w:hAnsi="Arial" w:cs="Arial"/>
          <w:b w:val="0"/>
          <w:color w:val="auto"/>
          <w:sz w:val="22"/>
        </w:rPr>
        <w:lastRenderedPageBreak/>
        <w:t>All of the above factors discussed states that there is a influence in the behaviour of an individual at amazon and it impacts the sales and profit of the company. If the organisation keep all the factors in mind and utlise it in an efficient manner it can achieve its goals. The factors says that it is important to motivate employees and keep the workplace friendly so that people are ready to work in such environment. Also , performance appraisal is the most important factor to keep building the interest of an individual within the organisation</w:t>
      </w:r>
      <w:r w:rsidR="00F42915">
        <w:rPr>
          <w:rFonts w:ascii="Arial" w:hAnsi="Arial" w:cs="Arial"/>
          <w:b w:val="0"/>
          <w:color w:val="auto"/>
          <w:sz w:val="22"/>
        </w:rPr>
        <w:t>.</w:t>
      </w:r>
      <w:r>
        <w:rPr>
          <w:rFonts w:ascii="Arial" w:hAnsi="Arial" w:cs="Arial"/>
          <w:b w:val="0"/>
          <w:color w:val="auto"/>
          <w:sz w:val="22"/>
        </w:rPr>
        <w:t xml:space="preserve"> </w:t>
      </w:r>
      <w:r w:rsidRPr="00C11649">
        <w:rPr>
          <w:rFonts w:ascii="Arial" w:hAnsi="Arial" w:cs="Arial"/>
          <w:b w:val="0"/>
          <w:color w:val="auto"/>
          <w:sz w:val="22"/>
        </w:rPr>
        <w:t>(Lee, Seo, and Siemsen, 2018)</w:t>
      </w:r>
    </w:p>
    <w:p w14:paraId="5C6BF88C" w14:textId="77777777" w:rsidR="00C11649" w:rsidRPr="00C11649" w:rsidRDefault="00C11649" w:rsidP="00C11649">
      <w:pPr>
        <w:spacing w:line="360" w:lineRule="auto"/>
        <w:jc w:val="both"/>
        <w:rPr>
          <w:rFonts w:ascii="Arial" w:hAnsi="Arial" w:cs="Arial"/>
          <w:color w:val="auto"/>
          <w:sz w:val="22"/>
        </w:rPr>
      </w:pPr>
    </w:p>
    <w:p w14:paraId="0F840932" w14:textId="68DFB3A0" w:rsidR="00C11649" w:rsidRPr="009F6F22" w:rsidRDefault="009C14E5" w:rsidP="00AF700B">
      <w:pPr>
        <w:pStyle w:val="Heading1"/>
        <w:rPr>
          <w:rFonts w:cstheme="majorHAnsi"/>
          <w:sz w:val="44"/>
          <w:szCs w:val="24"/>
        </w:rPr>
      </w:pPr>
      <w:bookmarkStart w:id="18" w:name="_Toc90996438"/>
      <w:r w:rsidRPr="009F6F22">
        <w:rPr>
          <w:rFonts w:cstheme="majorHAnsi"/>
          <w:sz w:val="44"/>
          <w:szCs w:val="24"/>
        </w:rPr>
        <w:t>Conclusion</w:t>
      </w:r>
      <w:bookmarkEnd w:id="18"/>
    </w:p>
    <w:p w14:paraId="7235D7BE" w14:textId="77777777" w:rsidR="00AF700B" w:rsidRPr="007B1B1A" w:rsidRDefault="00AF700B" w:rsidP="00AF700B"/>
    <w:p w14:paraId="111EAE3C" w14:textId="688B36B0" w:rsidR="00C335B1" w:rsidRDefault="00C335B1" w:rsidP="00D95579">
      <w:pPr>
        <w:spacing w:line="360" w:lineRule="auto"/>
        <w:jc w:val="both"/>
        <w:rPr>
          <w:rFonts w:ascii="Arial" w:hAnsi="Arial" w:cs="Arial"/>
          <w:b w:val="0"/>
          <w:color w:val="auto"/>
          <w:sz w:val="22"/>
          <w:szCs w:val="18"/>
        </w:rPr>
      </w:pPr>
      <w:r w:rsidRPr="00D95579">
        <w:rPr>
          <w:rFonts w:ascii="Arial" w:hAnsi="Arial" w:cs="Arial"/>
          <w:b w:val="0"/>
          <w:color w:val="auto"/>
          <w:sz w:val="22"/>
          <w:szCs w:val="18"/>
        </w:rPr>
        <w:t xml:space="preserve">From the above report it is concluded that it is very important for the business organisations to manage and coordinate the various activities which is conducted in the business enterprise for a motive of earning profits. Business management is all about taking necessary decisions for the businesses which can help for the future growth and development. It is discussed that the organisational structure, culture and behaviour have influenced them to achieve the additional sales and profit at amazon. The organisational structure of the Amazon is in such a way that there is the free flow of communication and information which provided transparency among the members of the company. The culture of the company also impacts the employees which have resulted in to increase the sales and profits of the company. The organisation follows the person culture to motivate its employees. There are several factors which have influence on the behaviour of an individual at Amazon which affects the sales and profit of the organisation. </w:t>
      </w:r>
    </w:p>
    <w:p w14:paraId="3FBDF260" w14:textId="7508310D" w:rsidR="00D95579" w:rsidRDefault="00D95579" w:rsidP="00D95579">
      <w:pPr>
        <w:spacing w:line="360" w:lineRule="auto"/>
        <w:jc w:val="both"/>
        <w:rPr>
          <w:rFonts w:ascii="Arial" w:hAnsi="Arial" w:cs="Arial"/>
          <w:b w:val="0"/>
          <w:color w:val="auto"/>
          <w:sz w:val="22"/>
          <w:szCs w:val="18"/>
        </w:rPr>
      </w:pPr>
    </w:p>
    <w:p w14:paraId="564EBA4E" w14:textId="254E2279" w:rsidR="00D95579" w:rsidRDefault="00D95579" w:rsidP="00D95579">
      <w:pPr>
        <w:spacing w:line="360" w:lineRule="auto"/>
        <w:jc w:val="both"/>
        <w:rPr>
          <w:rFonts w:ascii="Arial" w:hAnsi="Arial" w:cs="Arial"/>
          <w:b w:val="0"/>
          <w:color w:val="auto"/>
          <w:sz w:val="22"/>
          <w:szCs w:val="18"/>
        </w:rPr>
      </w:pPr>
    </w:p>
    <w:p w14:paraId="418D3128" w14:textId="60A3A405" w:rsidR="00D95579" w:rsidRDefault="00D95579" w:rsidP="00D95579">
      <w:pPr>
        <w:spacing w:line="360" w:lineRule="auto"/>
        <w:jc w:val="both"/>
        <w:rPr>
          <w:rFonts w:ascii="Arial" w:hAnsi="Arial" w:cs="Arial"/>
          <w:b w:val="0"/>
          <w:color w:val="auto"/>
          <w:sz w:val="22"/>
          <w:szCs w:val="18"/>
        </w:rPr>
      </w:pPr>
    </w:p>
    <w:p w14:paraId="00D84184" w14:textId="03561570" w:rsidR="00D95579" w:rsidRDefault="00D95579" w:rsidP="00D95579">
      <w:pPr>
        <w:spacing w:line="360" w:lineRule="auto"/>
        <w:jc w:val="both"/>
        <w:rPr>
          <w:rFonts w:ascii="Arial" w:hAnsi="Arial" w:cs="Arial"/>
          <w:b w:val="0"/>
          <w:color w:val="auto"/>
          <w:sz w:val="22"/>
          <w:szCs w:val="18"/>
        </w:rPr>
      </w:pPr>
    </w:p>
    <w:p w14:paraId="18810ACF" w14:textId="2988711D" w:rsidR="00D95579" w:rsidRDefault="00D95579" w:rsidP="00D95579">
      <w:pPr>
        <w:spacing w:line="360" w:lineRule="auto"/>
        <w:jc w:val="both"/>
        <w:rPr>
          <w:rFonts w:ascii="Arial" w:hAnsi="Arial" w:cs="Arial"/>
          <w:b w:val="0"/>
          <w:color w:val="auto"/>
          <w:sz w:val="22"/>
          <w:szCs w:val="18"/>
        </w:rPr>
      </w:pPr>
    </w:p>
    <w:p w14:paraId="72682BCC" w14:textId="2165215B" w:rsidR="00D95579" w:rsidRDefault="00D95579" w:rsidP="00D95579">
      <w:pPr>
        <w:spacing w:line="360" w:lineRule="auto"/>
        <w:jc w:val="both"/>
        <w:rPr>
          <w:rFonts w:ascii="Arial" w:hAnsi="Arial" w:cs="Arial"/>
          <w:b w:val="0"/>
          <w:color w:val="auto"/>
          <w:sz w:val="22"/>
          <w:szCs w:val="18"/>
        </w:rPr>
      </w:pPr>
    </w:p>
    <w:p w14:paraId="3FBD576E" w14:textId="5DCFF9B7" w:rsidR="00D95579" w:rsidRDefault="00D95579" w:rsidP="00D95579">
      <w:pPr>
        <w:spacing w:line="360" w:lineRule="auto"/>
        <w:jc w:val="both"/>
        <w:rPr>
          <w:rFonts w:ascii="Arial" w:hAnsi="Arial" w:cs="Arial"/>
          <w:b w:val="0"/>
          <w:color w:val="auto"/>
          <w:sz w:val="22"/>
          <w:szCs w:val="18"/>
        </w:rPr>
      </w:pPr>
    </w:p>
    <w:p w14:paraId="0EABCAC2" w14:textId="6F8E2FD1" w:rsidR="00D95579" w:rsidRDefault="00D95579" w:rsidP="00D95579">
      <w:pPr>
        <w:spacing w:line="360" w:lineRule="auto"/>
        <w:jc w:val="both"/>
        <w:rPr>
          <w:rFonts w:ascii="Arial" w:hAnsi="Arial" w:cs="Arial"/>
          <w:b w:val="0"/>
          <w:color w:val="auto"/>
          <w:sz w:val="22"/>
          <w:szCs w:val="18"/>
        </w:rPr>
      </w:pPr>
    </w:p>
    <w:p w14:paraId="3CCD5FBC" w14:textId="2DDE7E0C" w:rsidR="00D95579" w:rsidRDefault="00D95579" w:rsidP="00D95579">
      <w:pPr>
        <w:spacing w:line="360" w:lineRule="auto"/>
        <w:jc w:val="both"/>
        <w:rPr>
          <w:rFonts w:ascii="Arial" w:hAnsi="Arial" w:cs="Arial"/>
          <w:b w:val="0"/>
          <w:color w:val="auto"/>
          <w:sz w:val="22"/>
          <w:szCs w:val="18"/>
        </w:rPr>
      </w:pPr>
    </w:p>
    <w:p w14:paraId="4B966887" w14:textId="6434D889" w:rsidR="00D95579" w:rsidRDefault="00D95579" w:rsidP="00D95579">
      <w:pPr>
        <w:spacing w:line="360" w:lineRule="auto"/>
        <w:jc w:val="both"/>
        <w:rPr>
          <w:rFonts w:ascii="Arial" w:hAnsi="Arial" w:cs="Arial"/>
          <w:b w:val="0"/>
          <w:color w:val="auto"/>
          <w:sz w:val="22"/>
          <w:szCs w:val="18"/>
        </w:rPr>
      </w:pPr>
    </w:p>
    <w:p w14:paraId="5A63E346" w14:textId="4512D6A9" w:rsidR="00D95579" w:rsidRDefault="00D95579" w:rsidP="00D95579">
      <w:pPr>
        <w:spacing w:line="360" w:lineRule="auto"/>
        <w:jc w:val="both"/>
        <w:rPr>
          <w:rFonts w:ascii="Arial" w:hAnsi="Arial" w:cs="Arial"/>
          <w:b w:val="0"/>
          <w:color w:val="auto"/>
          <w:sz w:val="22"/>
          <w:szCs w:val="18"/>
        </w:rPr>
      </w:pPr>
    </w:p>
    <w:p w14:paraId="7EC1F040" w14:textId="712AC5CD" w:rsidR="00D95579" w:rsidRDefault="00D95579" w:rsidP="00D95579">
      <w:pPr>
        <w:spacing w:line="360" w:lineRule="auto"/>
        <w:jc w:val="both"/>
        <w:rPr>
          <w:rFonts w:ascii="Arial" w:hAnsi="Arial" w:cs="Arial"/>
          <w:b w:val="0"/>
          <w:color w:val="auto"/>
          <w:sz w:val="22"/>
          <w:szCs w:val="18"/>
        </w:rPr>
      </w:pPr>
    </w:p>
    <w:p w14:paraId="10F341BC" w14:textId="5F2D914D" w:rsidR="00D95579" w:rsidRDefault="00D95579" w:rsidP="00D95579">
      <w:pPr>
        <w:spacing w:line="360" w:lineRule="auto"/>
        <w:jc w:val="both"/>
        <w:rPr>
          <w:rFonts w:ascii="Arial" w:hAnsi="Arial" w:cs="Arial"/>
          <w:b w:val="0"/>
          <w:color w:val="auto"/>
          <w:sz w:val="22"/>
          <w:szCs w:val="18"/>
        </w:rPr>
      </w:pPr>
    </w:p>
    <w:p w14:paraId="722C262A" w14:textId="22C10861" w:rsidR="00D95579" w:rsidRDefault="00D95579" w:rsidP="00D95579">
      <w:pPr>
        <w:spacing w:line="360" w:lineRule="auto"/>
        <w:jc w:val="both"/>
        <w:rPr>
          <w:rFonts w:ascii="Arial" w:hAnsi="Arial" w:cs="Arial"/>
          <w:b w:val="0"/>
          <w:color w:val="auto"/>
          <w:sz w:val="22"/>
          <w:szCs w:val="18"/>
        </w:rPr>
      </w:pPr>
    </w:p>
    <w:p w14:paraId="626B3319" w14:textId="45943952" w:rsidR="00D95579" w:rsidRDefault="00D95579" w:rsidP="00D95579">
      <w:pPr>
        <w:spacing w:line="360" w:lineRule="auto"/>
        <w:jc w:val="both"/>
        <w:rPr>
          <w:rFonts w:ascii="Arial" w:hAnsi="Arial" w:cs="Arial"/>
          <w:b w:val="0"/>
          <w:color w:val="auto"/>
          <w:sz w:val="22"/>
          <w:szCs w:val="18"/>
        </w:rPr>
      </w:pPr>
    </w:p>
    <w:p w14:paraId="6267E690" w14:textId="4705121B" w:rsidR="00D95579" w:rsidRDefault="00D95579" w:rsidP="00D95579">
      <w:pPr>
        <w:spacing w:line="360" w:lineRule="auto"/>
        <w:jc w:val="both"/>
        <w:rPr>
          <w:rFonts w:ascii="Arial" w:hAnsi="Arial" w:cs="Arial"/>
          <w:b w:val="0"/>
          <w:color w:val="auto"/>
          <w:sz w:val="22"/>
          <w:szCs w:val="18"/>
        </w:rPr>
      </w:pPr>
    </w:p>
    <w:p w14:paraId="6F555D41" w14:textId="244D5A5B" w:rsidR="00D95579" w:rsidRDefault="00D95579" w:rsidP="00D95579">
      <w:pPr>
        <w:spacing w:line="360" w:lineRule="auto"/>
        <w:jc w:val="both"/>
        <w:rPr>
          <w:rFonts w:ascii="Arial" w:hAnsi="Arial" w:cs="Arial"/>
          <w:b w:val="0"/>
          <w:color w:val="auto"/>
          <w:sz w:val="22"/>
          <w:szCs w:val="18"/>
        </w:rPr>
      </w:pPr>
    </w:p>
    <w:p w14:paraId="247107CB" w14:textId="0C8AE2CE" w:rsidR="00D95579" w:rsidRDefault="00D95579" w:rsidP="00D95579">
      <w:pPr>
        <w:spacing w:line="360" w:lineRule="auto"/>
        <w:jc w:val="both"/>
        <w:rPr>
          <w:rFonts w:ascii="Arial" w:hAnsi="Arial" w:cs="Arial"/>
          <w:b w:val="0"/>
          <w:color w:val="auto"/>
          <w:sz w:val="22"/>
          <w:szCs w:val="18"/>
        </w:rPr>
      </w:pPr>
    </w:p>
    <w:p w14:paraId="472BC38A" w14:textId="77777777" w:rsidR="00531E5A" w:rsidRDefault="00531E5A" w:rsidP="00D95579">
      <w:pPr>
        <w:spacing w:line="360" w:lineRule="auto"/>
        <w:jc w:val="both"/>
        <w:rPr>
          <w:rFonts w:ascii="Arial" w:hAnsi="Arial" w:cs="Arial"/>
          <w:b w:val="0"/>
          <w:color w:val="auto"/>
          <w:sz w:val="22"/>
          <w:szCs w:val="18"/>
        </w:rPr>
      </w:pPr>
    </w:p>
    <w:p w14:paraId="47E880A0" w14:textId="783966F1" w:rsidR="00D95579" w:rsidRPr="00531E5A" w:rsidRDefault="00F02386" w:rsidP="00F02386">
      <w:pPr>
        <w:pStyle w:val="Heading1"/>
        <w:rPr>
          <w:sz w:val="44"/>
          <w:szCs w:val="24"/>
        </w:rPr>
      </w:pPr>
      <w:bookmarkStart w:id="19" w:name="_Toc90996439"/>
      <w:r w:rsidRPr="00531E5A">
        <w:rPr>
          <w:sz w:val="44"/>
          <w:szCs w:val="24"/>
        </w:rPr>
        <w:t>REFERENCES</w:t>
      </w:r>
      <w:bookmarkEnd w:id="19"/>
    </w:p>
    <w:p w14:paraId="37B63FA1" w14:textId="77777777" w:rsidR="00F559CB" w:rsidRPr="00D95579" w:rsidRDefault="00F559CB" w:rsidP="00D95579">
      <w:pPr>
        <w:spacing w:line="360" w:lineRule="auto"/>
        <w:jc w:val="both"/>
        <w:rPr>
          <w:rFonts w:ascii="Arial" w:hAnsi="Arial" w:cs="Arial"/>
          <w:b w:val="0"/>
          <w:bCs/>
          <w:i/>
          <w:iCs/>
          <w:color w:val="auto"/>
          <w:sz w:val="18"/>
          <w:szCs w:val="18"/>
          <w:u w:val="single"/>
        </w:rPr>
      </w:pPr>
    </w:p>
    <w:p w14:paraId="7FDBF887" w14:textId="77777777" w:rsidR="004B34C8" w:rsidRPr="007B1B1A" w:rsidRDefault="004B34C8" w:rsidP="00D95579">
      <w:pPr>
        <w:spacing w:line="360" w:lineRule="auto"/>
        <w:jc w:val="both"/>
        <w:rPr>
          <w:rFonts w:ascii="Arial" w:hAnsi="Arial" w:cs="Arial"/>
          <w:b w:val="0"/>
          <w:bCs/>
          <w:i/>
          <w:iCs/>
          <w:color w:val="auto"/>
          <w:sz w:val="22"/>
          <w:u w:val="single"/>
        </w:rPr>
      </w:pPr>
    </w:p>
    <w:p w14:paraId="3F89574E" w14:textId="2397FE12"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Bach, M.P., Spremić, M. and Vugec, D.S.</w:t>
      </w:r>
      <w:r w:rsidR="003D75F1">
        <w:rPr>
          <w:rFonts w:ascii="Arial" w:hAnsi="Arial" w:cs="Arial"/>
          <w:b w:val="0"/>
          <w:color w:val="222222"/>
          <w:sz w:val="24"/>
          <w:szCs w:val="24"/>
        </w:rPr>
        <w:t>(</w:t>
      </w:r>
      <w:r w:rsidRPr="008A337A">
        <w:rPr>
          <w:rFonts w:ascii="Arial" w:hAnsi="Arial" w:cs="Arial"/>
          <w:b w:val="0"/>
          <w:color w:val="222222"/>
          <w:sz w:val="24"/>
          <w:szCs w:val="24"/>
        </w:rPr>
        <w:t xml:space="preserve"> 2018</w:t>
      </w:r>
      <w:r w:rsidR="003D75F1">
        <w:rPr>
          <w:rFonts w:ascii="Arial" w:hAnsi="Arial" w:cs="Arial"/>
          <w:b w:val="0"/>
          <w:color w:val="222222"/>
          <w:sz w:val="24"/>
          <w:szCs w:val="24"/>
        </w:rPr>
        <w:t>)</w:t>
      </w:r>
      <w:r w:rsidRPr="008A337A">
        <w:rPr>
          <w:rFonts w:ascii="Arial" w:hAnsi="Arial" w:cs="Arial"/>
          <w:b w:val="0"/>
          <w:color w:val="222222"/>
          <w:sz w:val="24"/>
          <w:szCs w:val="24"/>
        </w:rPr>
        <w:t>. Integrating digital transformation strategies into firms: Values, routes and best practice examples. In </w:t>
      </w:r>
      <w:r w:rsidRPr="008A337A">
        <w:rPr>
          <w:rFonts w:ascii="Arial" w:hAnsi="Arial" w:cs="Arial"/>
          <w:b w:val="0"/>
          <w:i/>
          <w:color w:val="222222"/>
          <w:sz w:val="24"/>
          <w:szCs w:val="24"/>
        </w:rPr>
        <w:t>Management and Technological Challenges in the Digital Age</w:t>
      </w:r>
      <w:r w:rsidRPr="008A337A">
        <w:rPr>
          <w:rFonts w:ascii="Arial" w:hAnsi="Arial" w:cs="Arial"/>
          <w:b w:val="0"/>
          <w:color w:val="222222"/>
          <w:sz w:val="24"/>
          <w:szCs w:val="24"/>
        </w:rPr>
        <w:t> (pp. 107-128). CRC Press.</w:t>
      </w:r>
    </w:p>
    <w:p w14:paraId="12E72241" w14:textId="4765225D"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De Oliveira-Junior, J.M.B., and et.al.</w:t>
      </w:r>
      <w:r w:rsidR="003D75F1">
        <w:rPr>
          <w:rFonts w:ascii="Arial" w:hAnsi="Arial" w:cs="Arial"/>
          <w:b w:val="0"/>
          <w:color w:val="222222"/>
          <w:sz w:val="24"/>
          <w:szCs w:val="24"/>
        </w:rPr>
        <w:t>(</w:t>
      </w:r>
      <w:r w:rsidRPr="008A337A">
        <w:rPr>
          <w:rFonts w:ascii="Arial" w:hAnsi="Arial" w:cs="Arial"/>
          <w:b w:val="0"/>
          <w:color w:val="222222"/>
          <w:sz w:val="24"/>
          <w:szCs w:val="24"/>
        </w:rPr>
        <w:t>2017</w:t>
      </w:r>
      <w:r w:rsidR="003D75F1">
        <w:rPr>
          <w:rFonts w:ascii="Arial" w:hAnsi="Arial" w:cs="Arial"/>
          <w:b w:val="0"/>
          <w:color w:val="222222"/>
          <w:sz w:val="24"/>
          <w:szCs w:val="24"/>
        </w:rPr>
        <w:t>)</w:t>
      </w:r>
      <w:r w:rsidRPr="008A337A">
        <w:rPr>
          <w:rFonts w:ascii="Arial" w:hAnsi="Arial" w:cs="Arial"/>
          <w:b w:val="0"/>
          <w:color w:val="222222"/>
          <w:sz w:val="24"/>
          <w:szCs w:val="24"/>
        </w:rPr>
        <w:t>. Effects of human disturbance and riparian conditions on Odonata (Insecta) assemblages in eastern Amazon basin streams. </w:t>
      </w:r>
      <w:r w:rsidRPr="008A337A">
        <w:rPr>
          <w:rFonts w:ascii="Arial" w:hAnsi="Arial" w:cs="Arial"/>
          <w:b w:val="0"/>
          <w:i/>
          <w:color w:val="222222"/>
          <w:sz w:val="24"/>
          <w:szCs w:val="24"/>
        </w:rPr>
        <w:t>Limnologica</w:t>
      </w:r>
      <w:r w:rsidRPr="008A337A">
        <w:rPr>
          <w:rFonts w:ascii="Arial" w:hAnsi="Arial" w:cs="Arial"/>
          <w:b w:val="0"/>
          <w:color w:val="222222"/>
          <w:sz w:val="24"/>
          <w:szCs w:val="24"/>
        </w:rPr>
        <w:t>, </w:t>
      </w:r>
      <w:r w:rsidRPr="008A337A">
        <w:rPr>
          <w:rFonts w:ascii="Arial" w:hAnsi="Arial" w:cs="Arial"/>
          <w:b w:val="0"/>
          <w:i/>
          <w:color w:val="222222"/>
          <w:sz w:val="24"/>
          <w:szCs w:val="24"/>
        </w:rPr>
        <w:t>66</w:t>
      </w:r>
      <w:r w:rsidRPr="008A337A">
        <w:rPr>
          <w:rFonts w:ascii="Arial" w:hAnsi="Arial" w:cs="Arial"/>
          <w:b w:val="0"/>
          <w:color w:val="222222"/>
          <w:sz w:val="24"/>
          <w:szCs w:val="24"/>
        </w:rPr>
        <w:t>, pp.31-39.</w:t>
      </w:r>
    </w:p>
    <w:p w14:paraId="4819E610" w14:textId="3D9BA66D"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Fletcher, G., Fenton, A. and Griffiths, M.</w:t>
      </w:r>
      <w:r w:rsidR="003D75F1">
        <w:rPr>
          <w:rFonts w:ascii="Arial" w:hAnsi="Arial" w:cs="Arial"/>
          <w:b w:val="0"/>
          <w:color w:val="222222"/>
          <w:sz w:val="24"/>
          <w:szCs w:val="24"/>
        </w:rPr>
        <w:t>(</w:t>
      </w:r>
      <w:r w:rsidRPr="008A337A">
        <w:rPr>
          <w:rFonts w:ascii="Arial" w:hAnsi="Arial" w:cs="Arial"/>
          <w:b w:val="0"/>
          <w:color w:val="222222"/>
          <w:sz w:val="24"/>
          <w:szCs w:val="24"/>
        </w:rPr>
        <w:t>2019</w:t>
      </w:r>
      <w:r w:rsidR="003D75F1">
        <w:rPr>
          <w:rFonts w:ascii="Arial" w:hAnsi="Arial" w:cs="Arial"/>
          <w:b w:val="0"/>
          <w:color w:val="222222"/>
          <w:sz w:val="24"/>
          <w:szCs w:val="24"/>
        </w:rPr>
        <w:t>)</w:t>
      </w:r>
      <w:r w:rsidRPr="008A337A">
        <w:rPr>
          <w:rFonts w:ascii="Arial" w:hAnsi="Arial" w:cs="Arial"/>
          <w:b w:val="0"/>
          <w:color w:val="222222"/>
          <w:sz w:val="24"/>
          <w:szCs w:val="24"/>
        </w:rPr>
        <w:t>. How to critically understand the digital landscape. In </w:t>
      </w:r>
      <w:r w:rsidRPr="008A337A">
        <w:rPr>
          <w:rFonts w:ascii="Arial" w:hAnsi="Arial" w:cs="Arial"/>
          <w:b w:val="0"/>
          <w:i/>
          <w:color w:val="222222"/>
          <w:sz w:val="24"/>
          <w:szCs w:val="24"/>
        </w:rPr>
        <w:t>Strategic Digital Transformation</w:t>
      </w:r>
      <w:r w:rsidRPr="008A337A">
        <w:rPr>
          <w:rFonts w:ascii="Arial" w:hAnsi="Arial" w:cs="Arial"/>
          <w:b w:val="0"/>
          <w:color w:val="222222"/>
          <w:sz w:val="24"/>
          <w:szCs w:val="24"/>
        </w:rPr>
        <w:t> (pp. 16-27). Routledge.</w:t>
      </w:r>
    </w:p>
    <w:p w14:paraId="249BD479" w14:textId="46712860"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Kuo, T. and Tsai, G.Y.</w:t>
      </w:r>
      <w:r w:rsidR="003D75F1">
        <w:rPr>
          <w:rFonts w:ascii="Arial" w:hAnsi="Arial" w:cs="Arial"/>
          <w:b w:val="0"/>
          <w:color w:val="222222"/>
          <w:sz w:val="24"/>
          <w:szCs w:val="24"/>
        </w:rPr>
        <w:t>(</w:t>
      </w:r>
      <w:r w:rsidRPr="008A337A">
        <w:rPr>
          <w:rFonts w:ascii="Arial" w:hAnsi="Arial" w:cs="Arial"/>
          <w:b w:val="0"/>
          <w:color w:val="222222"/>
          <w:sz w:val="24"/>
          <w:szCs w:val="24"/>
        </w:rPr>
        <w:t>2019</w:t>
      </w:r>
      <w:r w:rsidR="003D75F1">
        <w:rPr>
          <w:rFonts w:ascii="Arial" w:hAnsi="Arial" w:cs="Arial"/>
          <w:b w:val="0"/>
          <w:color w:val="222222"/>
          <w:sz w:val="24"/>
          <w:szCs w:val="24"/>
        </w:rPr>
        <w:t>)</w:t>
      </w:r>
      <w:r w:rsidRPr="008A337A">
        <w:rPr>
          <w:rFonts w:ascii="Arial" w:hAnsi="Arial" w:cs="Arial"/>
          <w:b w:val="0"/>
          <w:color w:val="222222"/>
          <w:sz w:val="24"/>
          <w:szCs w:val="24"/>
        </w:rPr>
        <w:t>. The effects of employee perceived organisational culture on performance: the moderating effects of management maturity. </w:t>
      </w:r>
      <w:r w:rsidRPr="008A337A">
        <w:rPr>
          <w:rFonts w:ascii="Arial" w:hAnsi="Arial" w:cs="Arial"/>
          <w:b w:val="0"/>
          <w:i/>
          <w:color w:val="222222"/>
          <w:sz w:val="24"/>
          <w:szCs w:val="24"/>
        </w:rPr>
        <w:t>Total Quality Management &amp; Business Excellence</w:t>
      </w:r>
      <w:r w:rsidRPr="008A337A">
        <w:rPr>
          <w:rFonts w:ascii="Arial" w:hAnsi="Arial" w:cs="Arial"/>
          <w:b w:val="0"/>
          <w:color w:val="222222"/>
          <w:sz w:val="24"/>
          <w:szCs w:val="24"/>
        </w:rPr>
        <w:t>. 30(3-4). pp.267-283.</w:t>
      </w:r>
    </w:p>
    <w:p w14:paraId="0932E593" w14:textId="2A9A214C"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Lee, Y.S., Seo, Y.W. and Siemsen, E.</w:t>
      </w:r>
      <w:r w:rsidR="003D75F1">
        <w:rPr>
          <w:rFonts w:ascii="Arial" w:hAnsi="Arial" w:cs="Arial"/>
          <w:b w:val="0"/>
          <w:color w:val="222222"/>
          <w:sz w:val="24"/>
          <w:szCs w:val="24"/>
        </w:rPr>
        <w:t>(</w:t>
      </w:r>
      <w:r w:rsidRPr="008A337A">
        <w:rPr>
          <w:rFonts w:ascii="Arial" w:hAnsi="Arial" w:cs="Arial"/>
          <w:b w:val="0"/>
          <w:color w:val="222222"/>
          <w:sz w:val="24"/>
          <w:szCs w:val="24"/>
        </w:rPr>
        <w:t>2018</w:t>
      </w:r>
      <w:r w:rsidR="003D75F1">
        <w:rPr>
          <w:rFonts w:ascii="Arial" w:hAnsi="Arial" w:cs="Arial"/>
          <w:b w:val="0"/>
          <w:color w:val="222222"/>
          <w:sz w:val="24"/>
          <w:szCs w:val="24"/>
        </w:rPr>
        <w:t>)</w:t>
      </w:r>
      <w:r w:rsidRPr="008A337A">
        <w:rPr>
          <w:rFonts w:ascii="Arial" w:hAnsi="Arial" w:cs="Arial"/>
          <w:b w:val="0"/>
          <w:color w:val="222222"/>
          <w:sz w:val="24"/>
          <w:szCs w:val="24"/>
        </w:rPr>
        <w:t>. Running behavioral operations experiments using Amazon's Mechanical Turk. </w:t>
      </w:r>
      <w:r w:rsidRPr="008A337A">
        <w:rPr>
          <w:rFonts w:ascii="Arial" w:hAnsi="Arial" w:cs="Arial"/>
          <w:b w:val="0"/>
          <w:i/>
          <w:color w:val="222222"/>
          <w:sz w:val="24"/>
          <w:szCs w:val="24"/>
        </w:rPr>
        <w:t>Production and Operations Management</w:t>
      </w:r>
      <w:r w:rsidRPr="008A337A">
        <w:rPr>
          <w:rFonts w:ascii="Arial" w:hAnsi="Arial" w:cs="Arial"/>
          <w:b w:val="0"/>
          <w:color w:val="222222"/>
          <w:sz w:val="24"/>
          <w:szCs w:val="24"/>
        </w:rPr>
        <w:t>. 27(5). pp.973-989.</w:t>
      </w:r>
    </w:p>
    <w:p w14:paraId="009DF40D" w14:textId="09010653"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McAleenan, P. and McAleenan, C.</w:t>
      </w:r>
      <w:r w:rsidR="003D75F1">
        <w:rPr>
          <w:rFonts w:ascii="Arial" w:hAnsi="Arial" w:cs="Arial"/>
          <w:b w:val="0"/>
          <w:color w:val="222222"/>
          <w:sz w:val="24"/>
          <w:szCs w:val="24"/>
        </w:rPr>
        <w:t>(</w:t>
      </w:r>
      <w:r w:rsidRPr="008A337A">
        <w:rPr>
          <w:rFonts w:ascii="Arial" w:hAnsi="Arial" w:cs="Arial"/>
          <w:b w:val="0"/>
          <w:color w:val="222222"/>
          <w:sz w:val="24"/>
          <w:szCs w:val="24"/>
        </w:rPr>
        <w:t>2017</w:t>
      </w:r>
      <w:r w:rsidR="003D75F1">
        <w:rPr>
          <w:rFonts w:ascii="Arial" w:hAnsi="Arial" w:cs="Arial"/>
          <w:b w:val="0"/>
          <w:color w:val="222222"/>
          <w:sz w:val="24"/>
          <w:szCs w:val="24"/>
        </w:rPr>
        <w:t>)</w:t>
      </w:r>
      <w:r w:rsidRPr="008A337A">
        <w:rPr>
          <w:rFonts w:ascii="Arial" w:hAnsi="Arial" w:cs="Arial"/>
          <w:b w:val="0"/>
          <w:color w:val="222222"/>
          <w:sz w:val="24"/>
          <w:szCs w:val="24"/>
        </w:rPr>
        <w:t>. An ethical foundation for health and safety. In </w:t>
      </w:r>
      <w:r w:rsidRPr="008A337A">
        <w:rPr>
          <w:rFonts w:ascii="Arial" w:hAnsi="Arial" w:cs="Arial"/>
          <w:b w:val="0"/>
          <w:i/>
          <w:color w:val="222222"/>
          <w:sz w:val="24"/>
          <w:szCs w:val="24"/>
        </w:rPr>
        <w:t>Clients and Users in Construction</w:t>
      </w:r>
      <w:r w:rsidRPr="008A337A">
        <w:rPr>
          <w:rFonts w:ascii="Arial" w:hAnsi="Arial" w:cs="Arial"/>
          <w:b w:val="0"/>
          <w:color w:val="222222"/>
          <w:sz w:val="24"/>
          <w:szCs w:val="24"/>
        </w:rPr>
        <w:t> (pp. 69-84). Routledge.</w:t>
      </w:r>
    </w:p>
    <w:p w14:paraId="46A83A50" w14:textId="3BB2B9D5"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Moşteanu, N.R., Faccia, A. and Cavaliere, L.P.L.</w:t>
      </w:r>
      <w:r w:rsidR="003D75F1">
        <w:rPr>
          <w:rFonts w:ascii="Arial" w:hAnsi="Arial" w:cs="Arial"/>
          <w:b w:val="0"/>
          <w:color w:val="222222"/>
          <w:sz w:val="24"/>
          <w:szCs w:val="24"/>
        </w:rPr>
        <w:t>(</w:t>
      </w:r>
      <w:r w:rsidRPr="008A337A">
        <w:rPr>
          <w:rFonts w:ascii="Arial" w:hAnsi="Arial" w:cs="Arial"/>
          <w:b w:val="0"/>
          <w:color w:val="222222"/>
          <w:sz w:val="24"/>
          <w:szCs w:val="24"/>
        </w:rPr>
        <w:t>2020</w:t>
      </w:r>
      <w:r w:rsidR="003D75F1">
        <w:rPr>
          <w:rFonts w:ascii="Arial" w:hAnsi="Arial" w:cs="Arial"/>
          <w:b w:val="0"/>
          <w:color w:val="222222"/>
          <w:sz w:val="24"/>
          <w:szCs w:val="24"/>
        </w:rPr>
        <w:t>)</w:t>
      </w:r>
      <w:r w:rsidRPr="008A337A">
        <w:rPr>
          <w:rFonts w:ascii="Arial" w:hAnsi="Arial" w:cs="Arial"/>
          <w:b w:val="0"/>
          <w:color w:val="222222"/>
          <w:sz w:val="24"/>
          <w:szCs w:val="24"/>
        </w:rPr>
        <w:t>. Digitalization and green economy-changes of business perspectives. In </w:t>
      </w:r>
      <w:r w:rsidRPr="008A337A">
        <w:rPr>
          <w:rFonts w:ascii="Arial" w:hAnsi="Arial" w:cs="Arial"/>
          <w:b w:val="0"/>
          <w:i/>
          <w:color w:val="222222"/>
          <w:sz w:val="24"/>
          <w:szCs w:val="24"/>
        </w:rPr>
        <w:t>Proceedings of the 2020 4th International Conference on Cloud and Big Data Computing</w:t>
      </w:r>
      <w:r w:rsidRPr="008A337A">
        <w:rPr>
          <w:rFonts w:ascii="Arial" w:hAnsi="Arial" w:cs="Arial"/>
          <w:b w:val="0"/>
          <w:color w:val="222222"/>
          <w:sz w:val="24"/>
          <w:szCs w:val="24"/>
        </w:rPr>
        <w:t> (pp. 108-112).</w:t>
      </w:r>
    </w:p>
    <w:p w14:paraId="3ED1F39E" w14:textId="75C7674F"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Raut, R.D., and et.al.</w:t>
      </w:r>
      <w:r w:rsidR="003D75F1">
        <w:rPr>
          <w:rFonts w:ascii="Arial" w:hAnsi="Arial" w:cs="Arial"/>
          <w:b w:val="0"/>
          <w:color w:val="222222"/>
          <w:sz w:val="24"/>
          <w:szCs w:val="24"/>
        </w:rPr>
        <w:t>(</w:t>
      </w:r>
      <w:r w:rsidRPr="008A337A">
        <w:rPr>
          <w:rFonts w:ascii="Arial" w:hAnsi="Arial" w:cs="Arial"/>
          <w:b w:val="0"/>
          <w:color w:val="222222"/>
          <w:sz w:val="24"/>
          <w:szCs w:val="24"/>
        </w:rPr>
        <w:t>2019</w:t>
      </w:r>
      <w:r w:rsidR="003D75F1">
        <w:rPr>
          <w:rFonts w:ascii="Arial" w:hAnsi="Arial" w:cs="Arial"/>
          <w:b w:val="0"/>
          <w:color w:val="222222"/>
          <w:sz w:val="24"/>
          <w:szCs w:val="24"/>
        </w:rPr>
        <w:t>)</w:t>
      </w:r>
      <w:r w:rsidRPr="008A337A">
        <w:rPr>
          <w:rFonts w:ascii="Arial" w:hAnsi="Arial" w:cs="Arial"/>
          <w:b w:val="0"/>
          <w:color w:val="222222"/>
          <w:sz w:val="24"/>
          <w:szCs w:val="24"/>
        </w:rPr>
        <w:t>. Linking big data analytics and operational sustainability practices for sustainable business management. </w:t>
      </w:r>
      <w:r w:rsidRPr="008A337A">
        <w:rPr>
          <w:rFonts w:ascii="Arial" w:hAnsi="Arial" w:cs="Arial"/>
          <w:b w:val="0"/>
          <w:i/>
          <w:color w:val="222222"/>
          <w:sz w:val="24"/>
          <w:szCs w:val="24"/>
        </w:rPr>
        <w:t>Journal of cleaner production</w:t>
      </w:r>
      <w:r w:rsidRPr="008A337A">
        <w:rPr>
          <w:rFonts w:ascii="Arial" w:hAnsi="Arial" w:cs="Arial"/>
          <w:b w:val="0"/>
          <w:color w:val="222222"/>
          <w:sz w:val="24"/>
          <w:szCs w:val="24"/>
        </w:rPr>
        <w:t>, </w:t>
      </w:r>
      <w:r w:rsidRPr="008A337A">
        <w:rPr>
          <w:rFonts w:ascii="Arial" w:hAnsi="Arial" w:cs="Arial"/>
          <w:b w:val="0"/>
          <w:i/>
          <w:color w:val="222222"/>
          <w:sz w:val="24"/>
          <w:szCs w:val="24"/>
        </w:rPr>
        <w:t>224</w:t>
      </w:r>
      <w:r w:rsidRPr="008A337A">
        <w:rPr>
          <w:rFonts w:ascii="Arial" w:hAnsi="Arial" w:cs="Arial"/>
          <w:b w:val="0"/>
          <w:color w:val="222222"/>
          <w:sz w:val="24"/>
          <w:szCs w:val="24"/>
        </w:rPr>
        <w:t>, pp.10-24.</w:t>
      </w:r>
    </w:p>
    <w:p w14:paraId="177BD090" w14:textId="5015C540" w:rsidR="008A337A" w:rsidRPr="008A337A" w:rsidRDefault="008A337A" w:rsidP="008A337A">
      <w:pPr>
        <w:spacing w:line="100" w:lineRule="atLeast"/>
        <w:ind w:left="860" w:hanging="860"/>
        <w:rPr>
          <w:rFonts w:ascii="Arial" w:hAnsi="Arial" w:cs="Arial"/>
          <w:b w:val="0"/>
          <w:color w:val="222222"/>
          <w:sz w:val="24"/>
          <w:szCs w:val="24"/>
        </w:rPr>
      </w:pPr>
      <w:r w:rsidRPr="008A337A">
        <w:rPr>
          <w:rFonts w:ascii="Arial" w:hAnsi="Arial" w:cs="Arial"/>
          <w:b w:val="0"/>
          <w:color w:val="222222"/>
          <w:sz w:val="24"/>
          <w:szCs w:val="24"/>
        </w:rPr>
        <w:t>Vom Brocke, J. and Mendling, J.</w:t>
      </w:r>
      <w:r w:rsidR="003D75F1">
        <w:rPr>
          <w:rFonts w:ascii="Arial" w:hAnsi="Arial" w:cs="Arial"/>
          <w:b w:val="0"/>
          <w:color w:val="222222"/>
          <w:sz w:val="24"/>
          <w:szCs w:val="24"/>
        </w:rPr>
        <w:t>(</w:t>
      </w:r>
      <w:r w:rsidRPr="008A337A">
        <w:rPr>
          <w:rFonts w:ascii="Arial" w:hAnsi="Arial" w:cs="Arial"/>
          <w:b w:val="0"/>
          <w:color w:val="222222"/>
          <w:sz w:val="24"/>
          <w:szCs w:val="24"/>
        </w:rPr>
        <w:t>2018</w:t>
      </w:r>
      <w:r w:rsidR="003D75F1">
        <w:rPr>
          <w:rFonts w:ascii="Arial" w:hAnsi="Arial" w:cs="Arial"/>
          <w:b w:val="0"/>
          <w:color w:val="222222"/>
          <w:sz w:val="24"/>
          <w:szCs w:val="24"/>
        </w:rPr>
        <w:t>)</w:t>
      </w:r>
      <w:r w:rsidRPr="008A337A">
        <w:rPr>
          <w:rFonts w:ascii="Arial" w:hAnsi="Arial" w:cs="Arial"/>
          <w:b w:val="0"/>
          <w:color w:val="222222"/>
          <w:sz w:val="24"/>
          <w:szCs w:val="24"/>
        </w:rPr>
        <w:t>. Business process management cases. </w:t>
      </w:r>
      <w:r w:rsidRPr="008A337A">
        <w:rPr>
          <w:rFonts w:ascii="Arial" w:hAnsi="Arial" w:cs="Arial"/>
          <w:b w:val="0"/>
          <w:i/>
          <w:color w:val="222222"/>
          <w:sz w:val="24"/>
          <w:szCs w:val="24"/>
        </w:rPr>
        <w:t>Digital Innovation and Business Transformation in Practice. Berlin et al.: Springer</w:t>
      </w:r>
      <w:r w:rsidRPr="008A337A">
        <w:rPr>
          <w:rFonts w:ascii="Arial" w:hAnsi="Arial" w:cs="Arial"/>
          <w:b w:val="0"/>
          <w:color w:val="222222"/>
          <w:sz w:val="24"/>
          <w:szCs w:val="24"/>
        </w:rPr>
        <w:t>.</w:t>
      </w:r>
    </w:p>
    <w:p w14:paraId="03FCE7D4" w14:textId="3B187A08" w:rsidR="008A337A" w:rsidRPr="008A337A" w:rsidRDefault="008A337A" w:rsidP="008A337A">
      <w:pPr>
        <w:spacing w:line="100" w:lineRule="atLeast"/>
        <w:ind w:left="860" w:hanging="860"/>
        <w:rPr>
          <w:rFonts w:ascii="Arial" w:hAnsi="Arial" w:cs="Arial"/>
          <w:sz w:val="24"/>
          <w:szCs w:val="24"/>
        </w:rPr>
      </w:pPr>
      <w:r w:rsidRPr="008A337A">
        <w:rPr>
          <w:rFonts w:ascii="Arial" w:hAnsi="Arial" w:cs="Arial"/>
          <w:b w:val="0"/>
          <w:color w:val="222222"/>
          <w:sz w:val="24"/>
          <w:szCs w:val="24"/>
        </w:rPr>
        <w:t>Yablonsky, S.</w:t>
      </w:r>
      <w:r w:rsidR="003D75F1">
        <w:rPr>
          <w:rFonts w:ascii="Arial" w:hAnsi="Arial" w:cs="Arial"/>
          <w:b w:val="0"/>
          <w:color w:val="222222"/>
          <w:sz w:val="24"/>
          <w:szCs w:val="24"/>
        </w:rPr>
        <w:t>(</w:t>
      </w:r>
      <w:r w:rsidRPr="008A337A">
        <w:rPr>
          <w:rFonts w:ascii="Arial" w:hAnsi="Arial" w:cs="Arial"/>
          <w:b w:val="0"/>
          <w:color w:val="222222"/>
          <w:sz w:val="24"/>
          <w:szCs w:val="24"/>
        </w:rPr>
        <w:t>2018</w:t>
      </w:r>
      <w:r w:rsidR="003D75F1">
        <w:rPr>
          <w:rFonts w:ascii="Arial" w:hAnsi="Arial" w:cs="Arial"/>
          <w:b w:val="0"/>
          <w:color w:val="222222"/>
          <w:sz w:val="24"/>
          <w:szCs w:val="24"/>
        </w:rPr>
        <w:t>)</w:t>
      </w:r>
      <w:r w:rsidRPr="008A337A">
        <w:rPr>
          <w:rFonts w:ascii="Arial" w:hAnsi="Arial" w:cs="Arial"/>
          <w:b w:val="0"/>
          <w:color w:val="222222"/>
          <w:sz w:val="24"/>
          <w:szCs w:val="24"/>
        </w:rPr>
        <w:t>. A multidimensional framework for digital platform innovation and management: from business to technological platforms. </w:t>
      </w:r>
      <w:r w:rsidRPr="008A337A">
        <w:rPr>
          <w:rFonts w:ascii="Arial" w:hAnsi="Arial" w:cs="Arial"/>
          <w:b w:val="0"/>
          <w:i/>
          <w:color w:val="222222"/>
          <w:sz w:val="24"/>
          <w:szCs w:val="24"/>
        </w:rPr>
        <w:t>Systems Research and Behavioral Science</w:t>
      </w:r>
      <w:r w:rsidRPr="008A337A">
        <w:rPr>
          <w:rFonts w:ascii="Arial" w:hAnsi="Arial" w:cs="Arial"/>
          <w:b w:val="0"/>
          <w:color w:val="222222"/>
          <w:sz w:val="24"/>
          <w:szCs w:val="24"/>
        </w:rPr>
        <w:t>. 35(4). pp.485-501.</w:t>
      </w:r>
    </w:p>
    <w:p w14:paraId="18565662" w14:textId="77777777" w:rsidR="008A337A" w:rsidRDefault="008A337A" w:rsidP="008A337A">
      <w:pPr>
        <w:spacing w:line="100" w:lineRule="atLeast"/>
        <w:ind w:left="860" w:hanging="860"/>
        <w:rPr>
          <w:rFonts w:ascii="Times New Roman" w:hAnsi="Times New Roman"/>
          <w:sz w:val="24"/>
          <w:szCs w:val="24"/>
        </w:rPr>
      </w:pPr>
    </w:p>
    <w:p w14:paraId="679770C0" w14:textId="77777777" w:rsidR="008538E4" w:rsidRPr="008A337A" w:rsidRDefault="008538E4" w:rsidP="008A337A">
      <w:pPr>
        <w:spacing w:line="360" w:lineRule="auto"/>
        <w:jc w:val="both"/>
        <w:rPr>
          <w:rFonts w:ascii="Arial" w:hAnsi="Arial" w:cs="Arial"/>
          <w:b w:val="0"/>
          <w:bCs/>
          <w:color w:val="1C1C1C"/>
          <w:sz w:val="22"/>
        </w:rPr>
      </w:pPr>
    </w:p>
    <w:p w14:paraId="224F7C45" w14:textId="7AE7E9E1" w:rsidR="00C14ABF" w:rsidRPr="007B1B1A" w:rsidRDefault="00C14ABF" w:rsidP="00D90E0E">
      <w:pPr>
        <w:jc w:val="both"/>
        <w:rPr>
          <w:rFonts w:ascii="Arial" w:hAnsi="Arial" w:cs="Arial"/>
          <w:b w:val="0"/>
          <w:bCs/>
          <w:color w:val="0F0D29" w:themeColor="text1"/>
          <w:sz w:val="18"/>
          <w:szCs w:val="14"/>
        </w:rPr>
      </w:pPr>
    </w:p>
    <w:p w14:paraId="50A8002D" w14:textId="77777777" w:rsidR="00C14ABF" w:rsidRPr="007B1B1A" w:rsidRDefault="00C14ABF" w:rsidP="00D90E0E">
      <w:pPr>
        <w:jc w:val="both"/>
        <w:rPr>
          <w:rFonts w:ascii="Arial" w:hAnsi="Arial" w:cs="Arial"/>
          <w:b w:val="0"/>
          <w:bCs/>
          <w:sz w:val="22"/>
          <w:szCs w:val="18"/>
        </w:rPr>
      </w:pPr>
    </w:p>
    <w:p w14:paraId="3805DAA2" w14:textId="77777777" w:rsidR="004B34C8" w:rsidRPr="007B1B1A" w:rsidRDefault="004B34C8" w:rsidP="00D90E0E">
      <w:pPr>
        <w:jc w:val="both"/>
        <w:rPr>
          <w:b w:val="0"/>
          <w:bCs/>
        </w:rPr>
      </w:pPr>
    </w:p>
    <w:p w14:paraId="53CA9B42" w14:textId="77777777" w:rsidR="00960409" w:rsidRPr="008D43C3" w:rsidRDefault="00960409" w:rsidP="00D90E0E">
      <w:pPr>
        <w:pStyle w:val="Heading3"/>
        <w:spacing w:before="0"/>
        <w:jc w:val="both"/>
        <w:rPr>
          <w:rFonts w:ascii="Arial" w:hAnsi="Arial" w:cs="Arial"/>
          <w:sz w:val="22"/>
          <w:szCs w:val="20"/>
        </w:rPr>
      </w:pPr>
    </w:p>
    <w:p w14:paraId="46199CF1" w14:textId="77777777" w:rsidR="004B7A0A" w:rsidRPr="008D43C3" w:rsidRDefault="004B7A0A" w:rsidP="00D90E0E">
      <w:pPr>
        <w:pStyle w:val="Heading1"/>
        <w:spacing w:before="0"/>
        <w:jc w:val="both"/>
        <w:rPr>
          <w:rFonts w:ascii="Arial" w:hAnsi="Arial" w:cs="Arial"/>
          <w:sz w:val="48"/>
          <w:szCs w:val="28"/>
        </w:rPr>
      </w:pPr>
    </w:p>
    <w:sectPr w:rsidR="004B7A0A" w:rsidRPr="008D43C3" w:rsidSect="00DD7038">
      <w:footerReference w:type="default" r:id="rId14"/>
      <w:pgSz w:w="11906" w:h="16838" w:code="9"/>
      <w:pgMar w:top="1512" w:right="1152" w:bottom="720" w:left="1152" w:header="720" w:footer="288"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012DF" w14:textId="77777777" w:rsidR="00723E6D" w:rsidRDefault="00723E6D">
      <w:r>
        <w:separator/>
      </w:r>
    </w:p>
    <w:p w14:paraId="65C0B154" w14:textId="77777777" w:rsidR="00723E6D" w:rsidRDefault="00723E6D"/>
  </w:endnote>
  <w:endnote w:type="continuationSeparator" w:id="0">
    <w:p w14:paraId="7134EF1D" w14:textId="77777777" w:rsidR="00723E6D" w:rsidRDefault="00723E6D">
      <w:r>
        <w:continuationSeparator/>
      </w:r>
    </w:p>
    <w:p w14:paraId="16C625F9" w14:textId="77777777" w:rsidR="00723E6D" w:rsidRDefault="00723E6D"/>
  </w:endnote>
  <w:endnote w:type="continuationNotice" w:id="1">
    <w:p w14:paraId="2D92536E" w14:textId="77777777" w:rsidR="00723E6D" w:rsidRDefault="00723E6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64F60" w14:textId="77777777" w:rsidR="00DF027C" w:rsidRDefault="00002F00">
    <w:pPr>
      <w:pStyle w:val="Footer"/>
      <w:jc w:val="center"/>
    </w:pPr>
    <w:r>
      <w:rPr>
        <w:lang w:bidi="ro-RO"/>
      </w:rPr>
      <w:fldChar w:fldCharType="begin"/>
    </w:r>
    <w:r>
      <w:rPr>
        <w:lang w:bidi="ro-RO"/>
      </w:rPr>
      <w:instrText xml:space="preserve"> PAGE   \* MERGEFORMAT </w:instrText>
    </w:r>
    <w:r>
      <w:rPr>
        <w:lang w:bidi="ro-RO"/>
      </w:rPr>
      <w:fldChar w:fldCharType="separate"/>
    </w:r>
    <w:r w:rsidR="00955BD5">
      <w:rPr>
        <w:noProof/>
        <w:lang w:bidi="ro-RO"/>
      </w:rPr>
      <w:t>2</w:t>
    </w:r>
    <w:r>
      <w:rPr>
        <w:noProof/>
        <w:lang w:bidi="ro-RO"/>
      </w:rPr>
      <w:fldChar w:fldCharType="end"/>
    </w:r>
  </w:p>
  <w:p w14:paraId="59CFFA34"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CFA73" w14:textId="77777777" w:rsidR="00723E6D" w:rsidRDefault="00723E6D">
      <w:r>
        <w:separator/>
      </w:r>
    </w:p>
    <w:p w14:paraId="7D70D9C0" w14:textId="77777777" w:rsidR="00723E6D" w:rsidRDefault="00723E6D"/>
  </w:footnote>
  <w:footnote w:type="continuationSeparator" w:id="0">
    <w:p w14:paraId="6279883B" w14:textId="77777777" w:rsidR="00723E6D" w:rsidRDefault="00723E6D">
      <w:r>
        <w:continuationSeparator/>
      </w:r>
    </w:p>
    <w:p w14:paraId="6B6C1C1E" w14:textId="77777777" w:rsidR="00723E6D" w:rsidRDefault="00723E6D"/>
  </w:footnote>
  <w:footnote w:type="continuationNotice" w:id="1">
    <w:p w14:paraId="140ACAAF" w14:textId="77777777" w:rsidR="00723E6D" w:rsidRDefault="00723E6D">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Symbol" w:hAnsi="Symbol" w:cs="OpenSymbol"/>
      </w:rPr>
    </w:lvl>
    <w:lvl w:ilvl="2">
      <w:start w:val="1"/>
      <w:numFmt w:val="bullet"/>
      <w:lvlText w:val=""/>
      <w:lvlJc w:val="left"/>
      <w:pPr>
        <w:tabs>
          <w:tab w:val="num" w:pos="1440"/>
        </w:tabs>
        <w:ind w:left="1440" w:hanging="360"/>
      </w:pPr>
      <w:rPr>
        <w:rFonts w:ascii="Symbol" w:hAnsi="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Symbol" w:hAnsi="Symbol" w:cs="OpenSymbol"/>
      </w:rPr>
    </w:lvl>
    <w:lvl w:ilvl="5">
      <w:start w:val="1"/>
      <w:numFmt w:val="bullet"/>
      <w:lvlText w:val=""/>
      <w:lvlJc w:val="left"/>
      <w:pPr>
        <w:tabs>
          <w:tab w:val="num" w:pos="2520"/>
        </w:tabs>
        <w:ind w:left="2520" w:hanging="360"/>
      </w:pPr>
      <w:rPr>
        <w:rFonts w:ascii="Symbol" w:hAnsi="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Symbol" w:hAnsi="Symbol" w:cs="OpenSymbol"/>
      </w:rPr>
    </w:lvl>
    <w:lvl w:ilvl="8">
      <w:start w:val="1"/>
      <w:numFmt w:val="bullet"/>
      <w:lvlText w:val=""/>
      <w:lvlJc w:val="left"/>
      <w:pPr>
        <w:tabs>
          <w:tab w:val="num" w:pos="3600"/>
        </w:tabs>
        <w:ind w:left="3600" w:hanging="360"/>
      </w:pPr>
      <w:rPr>
        <w:rFonts w:ascii="Symbol" w:hAnsi="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Symbol" w:hAnsi="Symbol" w:cs="OpenSymbol"/>
      </w:rPr>
    </w:lvl>
    <w:lvl w:ilvl="2">
      <w:start w:val="1"/>
      <w:numFmt w:val="bullet"/>
      <w:lvlText w:val=""/>
      <w:lvlJc w:val="left"/>
      <w:pPr>
        <w:tabs>
          <w:tab w:val="num" w:pos="1440"/>
        </w:tabs>
        <w:ind w:left="1440" w:hanging="360"/>
      </w:pPr>
      <w:rPr>
        <w:rFonts w:ascii="Symbol" w:hAnsi="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Symbol" w:hAnsi="Symbol" w:cs="OpenSymbol"/>
      </w:rPr>
    </w:lvl>
    <w:lvl w:ilvl="5">
      <w:start w:val="1"/>
      <w:numFmt w:val="bullet"/>
      <w:lvlText w:val=""/>
      <w:lvlJc w:val="left"/>
      <w:pPr>
        <w:tabs>
          <w:tab w:val="num" w:pos="2520"/>
        </w:tabs>
        <w:ind w:left="2520" w:hanging="360"/>
      </w:pPr>
      <w:rPr>
        <w:rFonts w:ascii="Symbol" w:hAnsi="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Symbol" w:hAnsi="Symbol" w:cs="OpenSymbol"/>
      </w:rPr>
    </w:lvl>
    <w:lvl w:ilvl="8">
      <w:start w:val="1"/>
      <w:numFmt w:val="bullet"/>
      <w:lvlText w:val=""/>
      <w:lvlJc w:val="left"/>
      <w:pPr>
        <w:tabs>
          <w:tab w:val="num" w:pos="3600"/>
        </w:tabs>
        <w:ind w:left="3600" w:hanging="360"/>
      </w:pPr>
      <w:rPr>
        <w:rFonts w:ascii="Symbol" w:hAnsi="Symbol" w:cs="OpenSymbol"/>
      </w:rPr>
    </w:lvl>
  </w:abstractNum>
  <w:abstractNum w:abstractNumId="3"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Symbol" w:hAnsi="Symbol" w:cs="OpenSymbol"/>
      </w:rPr>
    </w:lvl>
    <w:lvl w:ilvl="2">
      <w:start w:val="1"/>
      <w:numFmt w:val="bullet"/>
      <w:lvlText w:val=""/>
      <w:lvlJc w:val="left"/>
      <w:pPr>
        <w:tabs>
          <w:tab w:val="num" w:pos="1440"/>
        </w:tabs>
        <w:ind w:left="1440" w:hanging="360"/>
      </w:pPr>
      <w:rPr>
        <w:rFonts w:ascii="Symbol" w:hAnsi="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Symbol" w:hAnsi="Symbol" w:cs="OpenSymbol"/>
      </w:rPr>
    </w:lvl>
    <w:lvl w:ilvl="5">
      <w:start w:val="1"/>
      <w:numFmt w:val="bullet"/>
      <w:lvlText w:val=""/>
      <w:lvlJc w:val="left"/>
      <w:pPr>
        <w:tabs>
          <w:tab w:val="num" w:pos="2520"/>
        </w:tabs>
        <w:ind w:left="2520" w:hanging="360"/>
      </w:pPr>
      <w:rPr>
        <w:rFonts w:ascii="Symbol" w:hAnsi="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Symbol" w:hAnsi="Symbol" w:cs="OpenSymbol"/>
      </w:rPr>
    </w:lvl>
    <w:lvl w:ilvl="8">
      <w:start w:val="1"/>
      <w:numFmt w:val="bullet"/>
      <w:lvlText w:val=""/>
      <w:lvlJc w:val="left"/>
      <w:pPr>
        <w:tabs>
          <w:tab w:val="num" w:pos="3600"/>
        </w:tabs>
        <w:ind w:left="3600" w:hanging="360"/>
      </w:pPr>
      <w:rPr>
        <w:rFonts w:ascii="Symbol" w:hAnsi="Symbol" w:cs="OpenSymbol"/>
      </w:rPr>
    </w:lvl>
  </w:abstractNum>
  <w:abstractNum w:abstractNumId="4"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Symbol" w:hAnsi="Symbol" w:cs="OpenSymbol"/>
      </w:rPr>
    </w:lvl>
    <w:lvl w:ilvl="2">
      <w:start w:val="1"/>
      <w:numFmt w:val="bullet"/>
      <w:lvlText w:val=""/>
      <w:lvlJc w:val="left"/>
      <w:pPr>
        <w:tabs>
          <w:tab w:val="num" w:pos="1440"/>
        </w:tabs>
        <w:ind w:left="1440" w:hanging="360"/>
      </w:pPr>
      <w:rPr>
        <w:rFonts w:ascii="Symbol" w:hAnsi="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Symbol" w:hAnsi="Symbol" w:cs="OpenSymbol"/>
      </w:rPr>
    </w:lvl>
    <w:lvl w:ilvl="5">
      <w:start w:val="1"/>
      <w:numFmt w:val="bullet"/>
      <w:lvlText w:val=""/>
      <w:lvlJc w:val="left"/>
      <w:pPr>
        <w:tabs>
          <w:tab w:val="num" w:pos="2520"/>
        </w:tabs>
        <w:ind w:left="2520" w:hanging="360"/>
      </w:pPr>
      <w:rPr>
        <w:rFonts w:ascii="Symbol" w:hAnsi="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Symbol" w:hAnsi="Symbol" w:cs="OpenSymbol"/>
      </w:rPr>
    </w:lvl>
    <w:lvl w:ilvl="8">
      <w:start w:val="1"/>
      <w:numFmt w:val="bullet"/>
      <w:lvlText w:val=""/>
      <w:lvlJc w:val="left"/>
      <w:pPr>
        <w:tabs>
          <w:tab w:val="num" w:pos="3600"/>
        </w:tabs>
        <w:ind w:left="3600" w:hanging="360"/>
      </w:pPr>
      <w:rPr>
        <w:rFonts w:ascii="Symbol" w:hAnsi="Symbol" w:cs="OpenSymbol"/>
      </w:rPr>
    </w:lvl>
  </w:abstractNum>
  <w:abstractNum w:abstractNumId="5" w15:restartNumberingAfterBreak="0">
    <w:nsid w:val="591B330D"/>
    <w:multiLevelType w:val="hybridMultilevel"/>
    <w:tmpl w:val="FF2CF8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autoHyphenation/>
  <w:hyphenationZone w:val="425"/>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762F"/>
    <w:rsid w:val="00002F00"/>
    <w:rsid w:val="000040C6"/>
    <w:rsid w:val="00016A73"/>
    <w:rsid w:val="0002482E"/>
    <w:rsid w:val="00026D25"/>
    <w:rsid w:val="00050324"/>
    <w:rsid w:val="00066EF9"/>
    <w:rsid w:val="000734B1"/>
    <w:rsid w:val="0008106D"/>
    <w:rsid w:val="000952A3"/>
    <w:rsid w:val="000A0150"/>
    <w:rsid w:val="000B7F3D"/>
    <w:rsid w:val="000E1687"/>
    <w:rsid w:val="000E28FA"/>
    <w:rsid w:val="000E63C9"/>
    <w:rsid w:val="000F16C9"/>
    <w:rsid w:val="000F2BC7"/>
    <w:rsid w:val="00130E9D"/>
    <w:rsid w:val="00134BEF"/>
    <w:rsid w:val="001477B3"/>
    <w:rsid w:val="00150A6D"/>
    <w:rsid w:val="00155DE2"/>
    <w:rsid w:val="00185B35"/>
    <w:rsid w:val="001A16FE"/>
    <w:rsid w:val="001C3D6E"/>
    <w:rsid w:val="001C60A6"/>
    <w:rsid w:val="001E1856"/>
    <w:rsid w:val="001E676D"/>
    <w:rsid w:val="001F021D"/>
    <w:rsid w:val="001F2BC8"/>
    <w:rsid w:val="001F5CC2"/>
    <w:rsid w:val="001F5F6B"/>
    <w:rsid w:val="002367C9"/>
    <w:rsid w:val="00243EBC"/>
    <w:rsid w:val="00246A35"/>
    <w:rsid w:val="002834C6"/>
    <w:rsid w:val="00284348"/>
    <w:rsid w:val="002A534A"/>
    <w:rsid w:val="002B04F2"/>
    <w:rsid w:val="002C280F"/>
    <w:rsid w:val="002D02D3"/>
    <w:rsid w:val="002D6A88"/>
    <w:rsid w:val="002D7AEE"/>
    <w:rsid w:val="002F51F5"/>
    <w:rsid w:val="00310C2E"/>
    <w:rsid w:val="00312137"/>
    <w:rsid w:val="00326316"/>
    <w:rsid w:val="00327078"/>
    <w:rsid w:val="00330359"/>
    <w:rsid w:val="0033508B"/>
    <w:rsid w:val="0033762F"/>
    <w:rsid w:val="00351A93"/>
    <w:rsid w:val="003660FC"/>
    <w:rsid w:val="00366C7E"/>
    <w:rsid w:val="00366D6D"/>
    <w:rsid w:val="003778F7"/>
    <w:rsid w:val="00384EA3"/>
    <w:rsid w:val="003A39A1"/>
    <w:rsid w:val="003A6470"/>
    <w:rsid w:val="003B1FE0"/>
    <w:rsid w:val="003C1FD1"/>
    <w:rsid w:val="003C2191"/>
    <w:rsid w:val="003D3863"/>
    <w:rsid w:val="003D6020"/>
    <w:rsid w:val="003D75F1"/>
    <w:rsid w:val="003F0D71"/>
    <w:rsid w:val="003F2377"/>
    <w:rsid w:val="003F3211"/>
    <w:rsid w:val="004110DE"/>
    <w:rsid w:val="0043447D"/>
    <w:rsid w:val="00437A16"/>
    <w:rsid w:val="0044085A"/>
    <w:rsid w:val="00461C1E"/>
    <w:rsid w:val="0046337B"/>
    <w:rsid w:val="004B21A5"/>
    <w:rsid w:val="004B34C8"/>
    <w:rsid w:val="004B7A0A"/>
    <w:rsid w:val="004F7885"/>
    <w:rsid w:val="005037F0"/>
    <w:rsid w:val="0051639D"/>
    <w:rsid w:val="00516A86"/>
    <w:rsid w:val="005275F6"/>
    <w:rsid w:val="00531E5A"/>
    <w:rsid w:val="0053457B"/>
    <w:rsid w:val="00554E1D"/>
    <w:rsid w:val="00555BB6"/>
    <w:rsid w:val="00557740"/>
    <w:rsid w:val="0056031C"/>
    <w:rsid w:val="00561DAA"/>
    <w:rsid w:val="00566BBE"/>
    <w:rsid w:val="00571C96"/>
    <w:rsid w:val="00572102"/>
    <w:rsid w:val="00581B16"/>
    <w:rsid w:val="00592028"/>
    <w:rsid w:val="00596EA2"/>
    <w:rsid w:val="005A7D1B"/>
    <w:rsid w:val="005D55B2"/>
    <w:rsid w:val="005F042C"/>
    <w:rsid w:val="005F1BB0"/>
    <w:rsid w:val="0061065E"/>
    <w:rsid w:val="00614430"/>
    <w:rsid w:val="00621879"/>
    <w:rsid w:val="00630F57"/>
    <w:rsid w:val="006352FE"/>
    <w:rsid w:val="00656C4D"/>
    <w:rsid w:val="0066120C"/>
    <w:rsid w:val="0066131D"/>
    <w:rsid w:val="006751AF"/>
    <w:rsid w:val="00675C06"/>
    <w:rsid w:val="006857D2"/>
    <w:rsid w:val="00696B83"/>
    <w:rsid w:val="006A08EC"/>
    <w:rsid w:val="006C1F25"/>
    <w:rsid w:val="006C3195"/>
    <w:rsid w:val="006C4C06"/>
    <w:rsid w:val="006D2371"/>
    <w:rsid w:val="006E5716"/>
    <w:rsid w:val="006F3159"/>
    <w:rsid w:val="006F4891"/>
    <w:rsid w:val="00710683"/>
    <w:rsid w:val="00723E6D"/>
    <w:rsid w:val="00725CB7"/>
    <w:rsid w:val="0072707C"/>
    <w:rsid w:val="007302B3"/>
    <w:rsid w:val="00730733"/>
    <w:rsid w:val="00730E3A"/>
    <w:rsid w:val="00736AAF"/>
    <w:rsid w:val="0074623F"/>
    <w:rsid w:val="00765B2A"/>
    <w:rsid w:val="00774A5C"/>
    <w:rsid w:val="00783A34"/>
    <w:rsid w:val="007A1CB0"/>
    <w:rsid w:val="007B1B1A"/>
    <w:rsid w:val="007B4B7B"/>
    <w:rsid w:val="007B5D1B"/>
    <w:rsid w:val="007B73EF"/>
    <w:rsid w:val="007C6B52"/>
    <w:rsid w:val="007D001C"/>
    <w:rsid w:val="007D16C5"/>
    <w:rsid w:val="007D186A"/>
    <w:rsid w:val="007D443E"/>
    <w:rsid w:val="007E34F4"/>
    <w:rsid w:val="007F079D"/>
    <w:rsid w:val="007F3B13"/>
    <w:rsid w:val="00827531"/>
    <w:rsid w:val="00844862"/>
    <w:rsid w:val="008538E4"/>
    <w:rsid w:val="00856115"/>
    <w:rsid w:val="00862FE4"/>
    <w:rsid w:val="0086389A"/>
    <w:rsid w:val="008743A1"/>
    <w:rsid w:val="0087605E"/>
    <w:rsid w:val="008831C6"/>
    <w:rsid w:val="00887EBB"/>
    <w:rsid w:val="008951FF"/>
    <w:rsid w:val="008A337A"/>
    <w:rsid w:val="008B1FEE"/>
    <w:rsid w:val="008B5A8F"/>
    <w:rsid w:val="008D0998"/>
    <w:rsid w:val="008D43C3"/>
    <w:rsid w:val="00901188"/>
    <w:rsid w:val="00903C32"/>
    <w:rsid w:val="009101CE"/>
    <w:rsid w:val="00916B16"/>
    <w:rsid w:val="009173B9"/>
    <w:rsid w:val="00925C39"/>
    <w:rsid w:val="0093335D"/>
    <w:rsid w:val="00934D6A"/>
    <w:rsid w:val="0093613E"/>
    <w:rsid w:val="009402D5"/>
    <w:rsid w:val="00943026"/>
    <w:rsid w:val="00945227"/>
    <w:rsid w:val="009546EB"/>
    <w:rsid w:val="00955BD5"/>
    <w:rsid w:val="00960409"/>
    <w:rsid w:val="00960FDD"/>
    <w:rsid w:val="00966B81"/>
    <w:rsid w:val="00984A9D"/>
    <w:rsid w:val="00992A09"/>
    <w:rsid w:val="00993DCC"/>
    <w:rsid w:val="00996098"/>
    <w:rsid w:val="009A24C3"/>
    <w:rsid w:val="009C14E5"/>
    <w:rsid w:val="009C7720"/>
    <w:rsid w:val="009D4FF8"/>
    <w:rsid w:val="009D5407"/>
    <w:rsid w:val="009F47FD"/>
    <w:rsid w:val="009F6F22"/>
    <w:rsid w:val="00A025BC"/>
    <w:rsid w:val="00A23AFA"/>
    <w:rsid w:val="00A3011D"/>
    <w:rsid w:val="00A31B3E"/>
    <w:rsid w:val="00A33AD0"/>
    <w:rsid w:val="00A37F8A"/>
    <w:rsid w:val="00A43174"/>
    <w:rsid w:val="00A532F3"/>
    <w:rsid w:val="00A63081"/>
    <w:rsid w:val="00A71CB9"/>
    <w:rsid w:val="00A73F19"/>
    <w:rsid w:val="00A8489E"/>
    <w:rsid w:val="00A85267"/>
    <w:rsid w:val="00AB0D95"/>
    <w:rsid w:val="00AB3B27"/>
    <w:rsid w:val="00AC29F3"/>
    <w:rsid w:val="00AD47E5"/>
    <w:rsid w:val="00AF700B"/>
    <w:rsid w:val="00B04950"/>
    <w:rsid w:val="00B05699"/>
    <w:rsid w:val="00B05B9E"/>
    <w:rsid w:val="00B231E5"/>
    <w:rsid w:val="00B37B62"/>
    <w:rsid w:val="00B56B59"/>
    <w:rsid w:val="00B73CB5"/>
    <w:rsid w:val="00B76617"/>
    <w:rsid w:val="00B81955"/>
    <w:rsid w:val="00BC1ED6"/>
    <w:rsid w:val="00C006C7"/>
    <w:rsid w:val="00C02B87"/>
    <w:rsid w:val="00C065DD"/>
    <w:rsid w:val="00C11649"/>
    <w:rsid w:val="00C14ABF"/>
    <w:rsid w:val="00C14E39"/>
    <w:rsid w:val="00C20818"/>
    <w:rsid w:val="00C213BB"/>
    <w:rsid w:val="00C334E4"/>
    <w:rsid w:val="00C335B1"/>
    <w:rsid w:val="00C4086D"/>
    <w:rsid w:val="00C7675C"/>
    <w:rsid w:val="00C97A42"/>
    <w:rsid w:val="00CA1896"/>
    <w:rsid w:val="00CB1A87"/>
    <w:rsid w:val="00CB5B28"/>
    <w:rsid w:val="00CD170E"/>
    <w:rsid w:val="00CE0CF3"/>
    <w:rsid w:val="00CE1633"/>
    <w:rsid w:val="00CE6242"/>
    <w:rsid w:val="00CF5371"/>
    <w:rsid w:val="00CF70F9"/>
    <w:rsid w:val="00D0323A"/>
    <w:rsid w:val="00D04348"/>
    <w:rsid w:val="00D0559F"/>
    <w:rsid w:val="00D077E9"/>
    <w:rsid w:val="00D17088"/>
    <w:rsid w:val="00D42CB7"/>
    <w:rsid w:val="00D51362"/>
    <w:rsid w:val="00D5372E"/>
    <w:rsid w:val="00D5413D"/>
    <w:rsid w:val="00D570A9"/>
    <w:rsid w:val="00D610CC"/>
    <w:rsid w:val="00D70D02"/>
    <w:rsid w:val="00D72907"/>
    <w:rsid w:val="00D72C02"/>
    <w:rsid w:val="00D736E7"/>
    <w:rsid w:val="00D770C7"/>
    <w:rsid w:val="00D806D8"/>
    <w:rsid w:val="00D86945"/>
    <w:rsid w:val="00D90290"/>
    <w:rsid w:val="00D90E0E"/>
    <w:rsid w:val="00D95579"/>
    <w:rsid w:val="00DA4954"/>
    <w:rsid w:val="00DC2338"/>
    <w:rsid w:val="00DD152F"/>
    <w:rsid w:val="00DD4A66"/>
    <w:rsid w:val="00DD7038"/>
    <w:rsid w:val="00DE213F"/>
    <w:rsid w:val="00DE5A99"/>
    <w:rsid w:val="00DF027C"/>
    <w:rsid w:val="00E00A32"/>
    <w:rsid w:val="00E00C70"/>
    <w:rsid w:val="00E057CF"/>
    <w:rsid w:val="00E163B4"/>
    <w:rsid w:val="00E17E2A"/>
    <w:rsid w:val="00E22ACD"/>
    <w:rsid w:val="00E36A9E"/>
    <w:rsid w:val="00E56B28"/>
    <w:rsid w:val="00E57E13"/>
    <w:rsid w:val="00E620B0"/>
    <w:rsid w:val="00E81B40"/>
    <w:rsid w:val="00EA3877"/>
    <w:rsid w:val="00EE3FE5"/>
    <w:rsid w:val="00EE723A"/>
    <w:rsid w:val="00EF2839"/>
    <w:rsid w:val="00EF555B"/>
    <w:rsid w:val="00F02386"/>
    <w:rsid w:val="00F02452"/>
    <w:rsid w:val="00F027BB"/>
    <w:rsid w:val="00F10930"/>
    <w:rsid w:val="00F1134B"/>
    <w:rsid w:val="00F11DCF"/>
    <w:rsid w:val="00F162EA"/>
    <w:rsid w:val="00F163B1"/>
    <w:rsid w:val="00F20378"/>
    <w:rsid w:val="00F23E22"/>
    <w:rsid w:val="00F25458"/>
    <w:rsid w:val="00F42915"/>
    <w:rsid w:val="00F504C9"/>
    <w:rsid w:val="00F52D27"/>
    <w:rsid w:val="00F559CB"/>
    <w:rsid w:val="00F65DA7"/>
    <w:rsid w:val="00F708C5"/>
    <w:rsid w:val="00F8279C"/>
    <w:rsid w:val="00F83527"/>
    <w:rsid w:val="00FB2F1D"/>
    <w:rsid w:val="00FB5ABF"/>
    <w:rsid w:val="00FB5E87"/>
    <w:rsid w:val="00FC47D1"/>
    <w:rsid w:val="00FD583F"/>
    <w:rsid w:val="00FD59CA"/>
    <w:rsid w:val="00FD7488"/>
    <w:rsid w:val="00FE479A"/>
    <w:rsid w:val="00FF16B4"/>
    <w:rsid w:val="05C88CAE"/>
    <w:rsid w:val="51406870"/>
  </w:rsids>
  <m:mathPr>
    <m:mathFont m:val="Cambria Math"/>
    <m:brkBin m:val="before"/>
    <m:brkBinSub m:val="--"/>
    <m:smallFrac m:val="0"/>
    <m:dispDef/>
    <m:lMargin m:val="1440"/>
    <m:rMargin m:val="144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476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C14ABF"/>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customStyle="1" w:styleId="HeaderChar">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ume">
    <w:name w:val="Nu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inut">
    <w:name w:val="Conținut"/>
    <w:basedOn w:val="Normal"/>
    <w:link w:val="Caracterconinut"/>
    <w:qFormat/>
    <w:rsid w:val="00DF027C"/>
    <w:rPr>
      <w:b w:val="0"/>
    </w:rPr>
  </w:style>
  <w:style w:type="paragraph" w:customStyle="1" w:styleId="Accentuaretext">
    <w:name w:val="Accentuare text"/>
    <w:basedOn w:val="Normal"/>
    <w:link w:val="Caracteraccentuaretext"/>
    <w:qFormat/>
    <w:rsid w:val="00DF027C"/>
  </w:style>
  <w:style w:type="character" w:customStyle="1" w:styleId="Caracterconinut">
    <w:name w:val="Caracter conținut"/>
    <w:basedOn w:val="DefaultParagraphFont"/>
    <w:link w:val="Coninut"/>
    <w:rsid w:val="00DF027C"/>
    <w:rPr>
      <w:rFonts w:eastAsiaTheme="minorEastAsia"/>
      <w:color w:val="082A75" w:themeColor="text2"/>
      <w:sz w:val="28"/>
      <w:szCs w:val="22"/>
    </w:rPr>
  </w:style>
  <w:style w:type="character" w:customStyle="1" w:styleId="Caracteraccentuaretext">
    <w:name w:val="Caracter accentuare text"/>
    <w:basedOn w:val="DefaultParagraphFont"/>
    <w:link w:val="Accentuaretext"/>
    <w:rsid w:val="00DF027C"/>
    <w:rPr>
      <w:rFonts w:eastAsiaTheme="minorEastAsia"/>
      <w:b/>
      <w:color w:val="082A75" w:themeColor="text2"/>
      <w:sz w:val="28"/>
      <w:szCs w:val="22"/>
    </w:rPr>
  </w:style>
  <w:style w:type="character" w:customStyle="1" w:styleId="Heading3Char">
    <w:name w:val="Heading 3 Char"/>
    <w:basedOn w:val="DefaultParagraphFont"/>
    <w:link w:val="Heading3"/>
    <w:uiPriority w:val="5"/>
    <w:rsid w:val="00C14ABF"/>
    <w:rPr>
      <w:rFonts w:asciiTheme="majorHAnsi" w:eastAsiaTheme="majorEastAsia" w:hAnsiTheme="majorHAnsi" w:cstheme="majorBidi"/>
      <w:b/>
      <w:color w:val="012639" w:themeColor="accent1" w:themeShade="7F"/>
    </w:rPr>
  </w:style>
  <w:style w:type="paragraph" w:styleId="TOCHeading">
    <w:name w:val="TOC Heading"/>
    <w:basedOn w:val="Heading1"/>
    <w:next w:val="Normal"/>
    <w:uiPriority w:val="39"/>
    <w:unhideWhenUsed/>
    <w:qFormat/>
    <w:rsid w:val="008743A1"/>
    <w:pPr>
      <w:keepLines/>
      <w:spacing w:after="0" w:line="259" w:lineRule="auto"/>
      <w:outlineLvl w:val="9"/>
    </w:pPr>
    <w:rPr>
      <w:b w:val="0"/>
      <w:color w:val="013A57" w:themeColor="accent1" w:themeShade="BF"/>
      <w:kern w:val="0"/>
      <w:sz w:val="32"/>
      <w:lang w:val="en-US"/>
    </w:rPr>
  </w:style>
  <w:style w:type="paragraph" w:styleId="TOC1">
    <w:name w:val="toc 1"/>
    <w:basedOn w:val="Normal"/>
    <w:next w:val="Normal"/>
    <w:autoRedefine/>
    <w:uiPriority w:val="39"/>
    <w:unhideWhenUsed/>
    <w:rsid w:val="008743A1"/>
    <w:pPr>
      <w:spacing w:after="100"/>
    </w:pPr>
  </w:style>
  <w:style w:type="paragraph" w:styleId="TOC2">
    <w:name w:val="toc 2"/>
    <w:basedOn w:val="Normal"/>
    <w:next w:val="Normal"/>
    <w:autoRedefine/>
    <w:uiPriority w:val="39"/>
    <w:unhideWhenUsed/>
    <w:rsid w:val="008743A1"/>
    <w:pPr>
      <w:spacing w:after="100"/>
      <w:ind w:left="280"/>
    </w:pPr>
  </w:style>
  <w:style w:type="paragraph" w:styleId="TOC3">
    <w:name w:val="toc 3"/>
    <w:basedOn w:val="Normal"/>
    <w:next w:val="Normal"/>
    <w:autoRedefine/>
    <w:uiPriority w:val="39"/>
    <w:unhideWhenUsed/>
    <w:rsid w:val="008743A1"/>
    <w:pPr>
      <w:spacing w:after="100"/>
      <w:ind w:left="560"/>
    </w:pPr>
  </w:style>
  <w:style w:type="character" w:styleId="Hyperlink">
    <w:name w:val="Hyperlink"/>
    <w:basedOn w:val="DefaultParagraphFont"/>
    <w:uiPriority w:val="99"/>
    <w:unhideWhenUsed/>
    <w:rsid w:val="008743A1"/>
    <w:rPr>
      <w:color w:val="3592CF" w:themeColor="hyperlink"/>
      <w:u w:val="single"/>
    </w:rPr>
  </w:style>
  <w:style w:type="character" w:styleId="UnresolvedMention">
    <w:name w:val="Unresolved Mention"/>
    <w:basedOn w:val="DefaultParagraphFont"/>
    <w:uiPriority w:val="99"/>
    <w:semiHidden/>
    <w:unhideWhenUsed/>
    <w:rsid w:val="006352FE"/>
    <w:rPr>
      <w:color w:val="605E5C"/>
      <w:shd w:val="clear" w:color="auto" w:fill="E1DFDD"/>
    </w:rPr>
  </w:style>
  <w:style w:type="paragraph" w:styleId="NoSpacing">
    <w:name w:val="No Spacing"/>
    <w:link w:val="NoSpacingChar"/>
    <w:uiPriority w:val="1"/>
    <w:qFormat/>
    <w:rsid w:val="006352FE"/>
    <w:pPr>
      <w:spacing w:after="0" w:line="240" w:lineRule="auto"/>
    </w:pPr>
    <w:rPr>
      <w:rFonts w:eastAsiaTheme="minorEastAsia"/>
      <w:sz w:val="22"/>
      <w:szCs w:val="22"/>
      <w:lang w:val="en-US"/>
    </w:rPr>
  </w:style>
  <w:style w:type="character" w:customStyle="1" w:styleId="NoSpacingChar">
    <w:name w:val="No Spacing Char"/>
    <w:basedOn w:val="DefaultParagraphFont"/>
    <w:link w:val="NoSpacing"/>
    <w:uiPriority w:val="1"/>
    <w:rsid w:val="006352FE"/>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5768b5b1460dc1649082f94700113413">
  <xsd:schema xmlns:xsd="http://www.w3.org/2001/XMLSchema" xmlns:xs="http://www.w3.org/2001/XMLSchema" xmlns:p="http://schemas.microsoft.com/office/2006/metadata/properties" xmlns:ns3="95817cb9-f0eb-4f4d-892c-47ab9f8957c0" targetNamespace="http://schemas.microsoft.com/office/2006/metadata/properties" ma:root="true" ma:fieldsID="601784f4ae6f92b9402151818177848e"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76FF289-EAD4-4397-995D-7F0044E6EEE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E8371D-88A1-4BBE-B556-7BC78AE9F633}">
  <ds:schemaRefs>
    <ds:schemaRef ds:uri="http://schemas.openxmlformats.org/officeDocument/2006/bibliography"/>
  </ds:schemaRefs>
</ds:datastoreItem>
</file>

<file path=customXml/itemProps3.xml><?xml version="1.0" encoding="utf-8"?>
<ds:datastoreItem xmlns:ds="http://schemas.openxmlformats.org/officeDocument/2006/customXml" ds:itemID="{40F0420F-77BE-46D1-B0BD-D835107A10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138FF1-2F57-4580-B5E5-DAB56683CC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2284</Words>
  <Characters>13021</Characters>
  <Application>Microsoft Office Word</Application>
  <DocSecurity>0</DocSecurity>
  <Lines>108</Lines>
  <Paragraphs>30</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Introducing the Modern Workplace</vt:lpstr>
      <vt:lpstr/>
    </vt:vector>
  </TitlesOfParts>
  <Company/>
  <LinksUpToDate>false</LinksUpToDate>
  <CharactersWithSpaces>15275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LCBB4003</dc:subject>
  <dc:creator/>
  <cp:keywords/>
  <cp:lastModifiedBy/>
  <cp:revision>1</cp:revision>
  <dcterms:created xsi:type="dcterms:W3CDTF">2021-12-21T17:24:00Z</dcterms:created>
  <dcterms:modified xsi:type="dcterms:W3CDTF">2022-01-05T17:27:00Z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