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E753E2D" w14:textId="3CB243AE" w:rsidR="002F1380" w:rsidRPr="005F140B" w:rsidRDefault="00A56A4B" w:rsidP="005F140B">
      <w:pPr>
        <w:spacing w:line="360" w:lineRule="auto"/>
        <w:jc w:val="center"/>
        <w:rPr>
          <w:rFonts w:ascii="Times New Roman" w:hAnsi="Times New Roman" w:cs="Times New Roman"/>
          <w:lang w:val="en-US"/>
        </w:rPr>
      </w:pPr>
      <w:bookmarkStart w:id="0" w:name="_GoBack"/>
      <w:bookmarkEnd w:id="0"/>
      <w:r w:rsidRPr="005F140B">
        <w:rPr>
          <w:rFonts w:ascii="Times New Roman" w:hAnsi="Times New Roman" w:cs="Times New Roman"/>
          <w:lang w:val="en-US"/>
        </w:rPr>
        <w:t>Coca-Cola</w:t>
      </w:r>
    </w:p>
    <w:p w14:paraId="2C4AB113" w14:textId="77777777" w:rsidR="00A56A4B" w:rsidRPr="005F140B" w:rsidRDefault="00A56A4B" w:rsidP="005F140B">
      <w:pPr>
        <w:spacing w:line="360" w:lineRule="auto"/>
        <w:jc w:val="center"/>
        <w:rPr>
          <w:rFonts w:ascii="Times New Roman" w:hAnsi="Times New Roman" w:cs="Times New Roman"/>
          <w:lang w:val="en-US"/>
        </w:rPr>
      </w:pPr>
    </w:p>
    <w:p w14:paraId="6B9DB3B6" w14:textId="77777777" w:rsidR="00667DEA" w:rsidRPr="005F140B" w:rsidRDefault="002F1380" w:rsidP="005F140B">
      <w:pPr>
        <w:spacing w:line="360" w:lineRule="auto"/>
        <w:jc w:val="both"/>
        <w:rPr>
          <w:rFonts w:ascii="Times New Roman" w:hAnsi="Times New Roman" w:cs="Times New Roman"/>
          <w:lang w:val="en-US"/>
        </w:rPr>
      </w:pPr>
      <w:r w:rsidRPr="005F140B">
        <w:rPr>
          <w:rFonts w:ascii="Times New Roman" w:hAnsi="Times New Roman" w:cs="Times New Roman"/>
          <w:lang w:val="en-US"/>
        </w:rPr>
        <w:br w:type="page"/>
      </w:r>
    </w:p>
    <w:sdt>
      <w:sdtPr>
        <w:rPr>
          <w:rFonts w:ascii="Times New Roman" w:eastAsiaTheme="minorHAnsi" w:hAnsi="Times New Roman" w:cs="Times New Roman"/>
          <w:b w:val="0"/>
          <w:bCs w:val="0"/>
          <w:color w:val="auto"/>
          <w:sz w:val="24"/>
          <w:szCs w:val="24"/>
          <w:lang w:val="en-IN"/>
        </w:rPr>
        <w:id w:val="-1997800814"/>
        <w:docPartObj>
          <w:docPartGallery w:val="Table of Contents"/>
          <w:docPartUnique/>
        </w:docPartObj>
      </w:sdtPr>
      <w:sdtEndPr>
        <w:rPr>
          <w:noProof/>
        </w:rPr>
      </w:sdtEndPr>
      <w:sdtContent>
        <w:p w14:paraId="1C043F3C" w14:textId="14921D2D" w:rsidR="00667DEA" w:rsidRPr="005F140B" w:rsidRDefault="00667DEA" w:rsidP="005F140B">
          <w:pPr>
            <w:pStyle w:val="TOCHeading"/>
            <w:spacing w:line="360" w:lineRule="auto"/>
            <w:jc w:val="center"/>
            <w:rPr>
              <w:rFonts w:ascii="Times New Roman" w:hAnsi="Times New Roman" w:cs="Times New Roman"/>
              <w:sz w:val="24"/>
              <w:szCs w:val="24"/>
            </w:rPr>
          </w:pPr>
          <w:r w:rsidRPr="005F140B">
            <w:rPr>
              <w:rFonts w:ascii="Times New Roman" w:hAnsi="Times New Roman" w:cs="Times New Roman"/>
              <w:sz w:val="24"/>
              <w:szCs w:val="24"/>
            </w:rPr>
            <w:t>Table of Contents</w:t>
          </w:r>
        </w:p>
        <w:p w14:paraId="6ED9B6E8" w14:textId="7F3674A3" w:rsidR="005349F2" w:rsidRPr="005F140B" w:rsidRDefault="00667DEA" w:rsidP="005F140B">
          <w:pPr>
            <w:pStyle w:val="TOC1"/>
            <w:tabs>
              <w:tab w:val="right" w:leader="dot" w:pos="9016"/>
            </w:tabs>
            <w:spacing w:line="360" w:lineRule="auto"/>
            <w:rPr>
              <w:rFonts w:ascii="Times New Roman" w:eastAsiaTheme="minorEastAsia" w:hAnsi="Times New Roman" w:cs="Times New Roman"/>
              <w:b w:val="0"/>
              <w:bCs w:val="0"/>
              <w:caps w:val="0"/>
              <w:noProof/>
              <w:sz w:val="24"/>
              <w:szCs w:val="24"/>
              <w:lang w:eastAsia="en-GB"/>
            </w:rPr>
          </w:pPr>
          <w:r w:rsidRPr="005F140B">
            <w:rPr>
              <w:rFonts w:ascii="Times New Roman" w:hAnsi="Times New Roman" w:cs="Times New Roman"/>
              <w:b w:val="0"/>
              <w:bCs w:val="0"/>
              <w:sz w:val="24"/>
              <w:szCs w:val="24"/>
            </w:rPr>
            <w:fldChar w:fldCharType="begin"/>
          </w:r>
          <w:r w:rsidRPr="005F140B">
            <w:rPr>
              <w:rFonts w:ascii="Times New Roman" w:hAnsi="Times New Roman" w:cs="Times New Roman"/>
              <w:sz w:val="24"/>
              <w:szCs w:val="24"/>
            </w:rPr>
            <w:instrText xml:space="preserve"> TOC \o "1-3" \h \z \u </w:instrText>
          </w:r>
          <w:r w:rsidRPr="005F140B">
            <w:rPr>
              <w:rFonts w:ascii="Times New Roman" w:hAnsi="Times New Roman" w:cs="Times New Roman"/>
              <w:b w:val="0"/>
              <w:bCs w:val="0"/>
              <w:sz w:val="24"/>
              <w:szCs w:val="24"/>
            </w:rPr>
            <w:fldChar w:fldCharType="separate"/>
          </w:r>
          <w:hyperlink w:anchor="_Toc121858306" w:history="1">
            <w:r w:rsidR="005349F2" w:rsidRPr="005F140B">
              <w:rPr>
                <w:rStyle w:val="Hyperlink"/>
                <w:rFonts w:ascii="Times New Roman" w:hAnsi="Times New Roman" w:cs="Times New Roman"/>
                <w:noProof/>
                <w:sz w:val="24"/>
                <w:szCs w:val="24"/>
                <w:lang w:val="en-US"/>
              </w:rPr>
              <w:t>Introduction</w:t>
            </w:r>
            <w:r w:rsidR="005349F2" w:rsidRPr="005F140B">
              <w:rPr>
                <w:rFonts w:ascii="Times New Roman" w:hAnsi="Times New Roman" w:cs="Times New Roman"/>
                <w:noProof/>
                <w:webHidden/>
                <w:sz w:val="24"/>
                <w:szCs w:val="24"/>
              </w:rPr>
              <w:tab/>
            </w:r>
            <w:r w:rsidR="005349F2" w:rsidRPr="005F140B">
              <w:rPr>
                <w:rFonts w:ascii="Times New Roman" w:hAnsi="Times New Roman" w:cs="Times New Roman"/>
                <w:noProof/>
                <w:webHidden/>
                <w:sz w:val="24"/>
                <w:szCs w:val="24"/>
              </w:rPr>
              <w:fldChar w:fldCharType="begin"/>
            </w:r>
            <w:r w:rsidR="005349F2" w:rsidRPr="005F140B">
              <w:rPr>
                <w:rFonts w:ascii="Times New Roman" w:hAnsi="Times New Roman" w:cs="Times New Roman"/>
                <w:noProof/>
                <w:webHidden/>
                <w:sz w:val="24"/>
                <w:szCs w:val="24"/>
              </w:rPr>
              <w:instrText xml:space="preserve"> PAGEREF _Toc121858306 \h </w:instrText>
            </w:r>
            <w:r w:rsidR="005349F2" w:rsidRPr="005F140B">
              <w:rPr>
                <w:rFonts w:ascii="Times New Roman" w:hAnsi="Times New Roman" w:cs="Times New Roman"/>
                <w:noProof/>
                <w:webHidden/>
                <w:sz w:val="24"/>
                <w:szCs w:val="24"/>
              </w:rPr>
            </w:r>
            <w:r w:rsidR="005349F2" w:rsidRPr="005F140B">
              <w:rPr>
                <w:rFonts w:ascii="Times New Roman" w:hAnsi="Times New Roman" w:cs="Times New Roman"/>
                <w:noProof/>
                <w:webHidden/>
                <w:sz w:val="24"/>
                <w:szCs w:val="24"/>
              </w:rPr>
              <w:fldChar w:fldCharType="separate"/>
            </w:r>
            <w:r w:rsidR="005349F2" w:rsidRPr="005F140B">
              <w:rPr>
                <w:rFonts w:ascii="Times New Roman" w:hAnsi="Times New Roman" w:cs="Times New Roman"/>
                <w:noProof/>
                <w:webHidden/>
                <w:sz w:val="24"/>
                <w:szCs w:val="24"/>
              </w:rPr>
              <w:t>3</w:t>
            </w:r>
            <w:r w:rsidR="005349F2" w:rsidRPr="005F140B">
              <w:rPr>
                <w:rFonts w:ascii="Times New Roman" w:hAnsi="Times New Roman" w:cs="Times New Roman"/>
                <w:noProof/>
                <w:webHidden/>
                <w:sz w:val="24"/>
                <w:szCs w:val="24"/>
              </w:rPr>
              <w:fldChar w:fldCharType="end"/>
            </w:r>
          </w:hyperlink>
        </w:p>
        <w:p w14:paraId="314AD872" w14:textId="582ACE57" w:rsidR="005349F2" w:rsidRPr="005F140B" w:rsidRDefault="00A1770E" w:rsidP="005F140B">
          <w:pPr>
            <w:pStyle w:val="TOC1"/>
            <w:tabs>
              <w:tab w:val="right" w:leader="dot" w:pos="9016"/>
            </w:tabs>
            <w:spacing w:line="360" w:lineRule="auto"/>
            <w:rPr>
              <w:rFonts w:ascii="Times New Roman" w:eastAsiaTheme="minorEastAsia" w:hAnsi="Times New Roman" w:cs="Times New Roman"/>
              <w:b w:val="0"/>
              <w:bCs w:val="0"/>
              <w:caps w:val="0"/>
              <w:noProof/>
              <w:sz w:val="24"/>
              <w:szCs w:val="24"/>
              <w:lang w:eastAsia="en-GB"/>
            </w:rPr>
          </w:pPr>
          <w:hyperlink w:anchor="_Toc121858307" w:history="1">
            <w:r w:rsidR="005349F2" w:rsidRPr="005F140B">
              <w:rPr>
                <w:rStyle w:val="Hyperlink"/>
                <w:rFonts w:ascii="Times New Roman" w:hAnsi="Times New Roman" w:cs="Times New Roman"/>
                <w:noProof/>
                <w:sz w:val="24"/>
                <w:szCs w:val="24"/>
                <w:lang w:val="en-US"/>
              </w:rPr>
              <w:t>Background</w:t>
            </w:r>
            <w:r w:rsidR="005349F2" w:rsidRPr="005F140B">
              <w:rPr>
                <w:rFonts w:ascii="Times New Roman" w:hAnsi="Times New Roman" w:cs="Times New Roman"/>
                <w:noProof/>
                <w:webHidden/>
                <w:sz w:val="24"/>
                <w:szCs w:val="24"/>
              </w:rPr>
              <w:tab/>
            </w:r>
            <w:r w:rsidR="005349F2" w:rsidRPr="005F140B">
              <w:rPr>
                <w:rFonts w:ascii="Times New Roman" w:hAnsi="Times New Roman" w:cs="Times New Roman"/>
                <w:noProof/>
                <w:webHidden/>
                <w:sz w:val="24"/>
                <w:szCs w:val="24"/>
              </w:rPr>
              <w:fldChar w:fldCharType="begin"/>
            </w:r>
            <w:r w:rsidR="005349F2" w:rsidRPr="005F140B">
              <w:rPr>
                <w:rFonts w:ascii="Times New Roman" w:hAnsi="Times New Roman" w:cs="Times New Roman"/>
                <w:noProof/>
                <w:webHidden/>
                <w:sz w:val="24"/>
                <w:szCs w:val="24"/>
              </w:rPr>
              <w:instrText xml:space="preserve"> PAGEREF _Toc121858307 \h </w:instrText>
            </w:r>
            <w:r w:rsidR="005349F2" w:rsidRPr="005F140B">
              <w:rPr>
                <w:rFonts w:ascii="Times New Roman" w:hAnsi="Times New Roman" w:cs="Times New Roman"/>
                <w:noProof/>
                <w:webHidden/>
                <w:sz w:val="24"/>
                <w:szCs w:val="24"/>
              </w:rPr>
            </w:r>
            <w:r w:rsidR="005349F2" w:rsidRPr="005F140B">
              <w:rPr>
                <w:rFonts w:ascii="Times New Roman" w:hAnsi="Times New Roman" w:cs="Times New Roman"/>
                <w:noProof/>
                <w:webHidden/>
                <w:sz w:val="24"/>
                <w:szCs w:val="24"/>
              </w:rPr>
              <w:fldChar w:fldCharType="separate"/>
            </w:r>
            <w:r w:rsidR="005349F2" w:rsidRPr="005F140B">
              <w:rPr>
                <w:rFonts w:ascii="Times New Roman" w:hAnsi="Times New Roman" w:cs="Times New Roman"/>
                <w:noProof/>
                <w:webHidden/>
                <w:sz w:val="24"/>
                <w:szCs w:val="24"/>
              </w:rPr>
              <w:t>3</w:t>
            </w:r>
            <w:r w:rsidR="005349F2" w:rsidRPr="005F140B">
              <w:rPr>
                <w:rFonts w:ascii="Times New Roman" w:hAnsi="Times New Roman" w:cs="Times New Roman"/>
                <w:noProof/>
                <w:webHidden/>
                <w:sz w:val="24"/>
                <w:szCs w:val="24"/>
              </w:rPr>
              <w:fldChar w:fldCharType="end"/>
            </w:r>
          </w:hyperlink>
        </w:p>
        <w:p w14:paraId="1F5E5220" w14:textId="4CCFD879" w:rsidR="005349F2" w:rsidRPr="005F140B" w:rsidRDefault="00A1770E" w:rsidP="005F140B">
          <w:pPr>
            <w:pStyle w:val="TOC1"/>
            <w:tabs>
              <w:tab w:val="right" w:leader="dot" w:pos="9016"/>
            </w:tabs>
            <w:spacing w:line="360" w:lineRule="auto"/>
            <w:rPr>
              <w:rFonts w:ascii="Times New Roman" w:eastAsiaTheme="minorEastAsia" w:hAnsi="Times New Roman" w:cs="Times New Roman"/>
              <w:b w:val="0"/>
              <w:bCs w:val="0"/>
              <w:caps w:val="0"/>
              <w:noProof/>
              <w:sz w:val="24"/>
              <w:szCs w:val="24"/>
              <w:lang w:eastAsia="en-GB"/>
            </w:rPr>
          </w:pPr>
          <w:hyperlink w:anchor="_Toc121858308" w:history="1">
            <w:r w:rsidR="005349F2" w:rsidRPr="005F140B">
              <w:rPr>
                <w:rStyle w:val="Hyperlink"/>
                <w:rFonts w:ascii="Times New Roman" w:hAnsi="Times New Roman" w:cs="Times New Roman"/>
                <w:noProof/>
                <w:sz w:val="24"/>
                <w:szCs w:val="24"/>
                <w:lang w:val="en-US"/>
              </w:rPr>
              <w:t>Marketing strategy</w:t>
            </w:r>
            <w:r w:rsidR="005349F2" w:rsidRPr="005F140B">
              <w:rPr>
                <w:rFonts w:ascii="Times New Roman" w:hAnsi="Times New Roman" w:cs="Times New Roman"/>
                <w:noProof/>
                <w:webHidden/>
                <w:sz w:val="24"/>
                <w:szCs w:val="24"/>
              </w:rPr>
              <w:tab/>
            </w:r>
            <w:r w:rsidR="005349F2" w:rsidRPr="005F140B">
              <w:rPr>
                <w:rFonts w:ascii="Times New Roman" w:hAnsi="Times New Roman" w:cs="Times New Roman"/>
                <w:noProof/>
                <w:webHidden/>
                <w:sz w:val="24"/>
                <w:szCs w:val="24"/>
              </w:rPr>
              <w:fldChar w:fldCharType="begin"/>
            </w:r>
            <w:r w:rsidR="005349F2" w:rsidRPr="005F140B">
              <w:rPr>
                <w:rFonts w:ascii="Times New Roman" w:hAnsi="Times New Roman" w:cs="Times New Roman"/>
                <w:noProof/>
                <w:webHidden/>
                <w:sz w:val="24"/>
                <w:szCs w:val="24"/>
              </w:rPr>
              <w:instrText xml:space="preserve"> PAGEREF _Toc121858308 \h </w:instrText>
            </w:r>
            <w:r w:rsidR="005349F2" w:rsidRPr="005F140B">
              <w:rPr>
                <w:rFonts w:ascii="Times New Roman" w:hAnsi="Times New Roman" w:cs="Times New Roman"/>
                <w:noProof/>
                <w:webHidden/>
                <w:sz w:val="24"/>
                <w:szCs w:val="24"/>
              </w:rPr>
            </w:r>
            <w:r w:rsidR="005349F2" w:rsidRPr="005F140B">
              <w:rPr>
                <w:rFonts w:ascii="Times New Roman" w:hAnsi="Times New Roman" w:cs="Times New Roman"/>
                <w:noProof/>
                <w:webHidden/>
                <w:sz w:val="24"/>
                <w:szCs w:val="24"/>
              </w:rPr>
              <w:fldChar w:fldCharType="separate"/>
            </w:r>
            <w:r w:rsidR="005349F2" w:rsidRPr="005F140B">
              <w:rPr>
                <w:rFonts w:ascii="Times New Roman" w:hAnsi="Times New Roman" w:cs="Times New Roman"/>
                <w:noProof/>
                <w:webHidden/>
                <w:sz w:val="24"/>
                <w:szCs w:val="24"/>
              </w:rPr>
              <w:t>3</w:t>
            </w:r>
            <w:r w:rsidR="005349F2" w:rsidRPr="005F140B">
              <w:rPr>
                <w:rFonts w:ascii="Times New Roman" w:hAnsi="Times New Roman" w:cs="Times New Roman"/>
                <w:noProof/>
                <w:webHidden/>
                <w:sz w:val="24"/>
                <w:szCs w:val="24"/>
              </w:rPr>
              <w:fldChar w:fldCharType="end"/>
            </w:r>
          </w:hyperlink>
        </w:p>
        <w:p w14:paraId="00815EC2" w14:textId="0F4EC15B" w:rsidR="005349F2" w:rsidRPr="005F140B" w:rsidRDefault="00A1770E" w:rsidP="005F140B">
          <w:pPr>
            <w:pStyle w:val="TOC1"/>
            <w:tabs>
              <w:tab w:val="right" w:leader="dot" w:pos="9016"/>
            </w:tabs>
            <w:spacing w:line="360" w:lineRule="auto"/>
            <w:rPr>
              <w:rFonts w:ascii="Times New Roman" w:eastAsiaTheme="minorEastAsia" w:hAnsi="Times New Roman" w:cs="Times New Roman"/>
              <w:b w:val="0"/>
              <w:bCs w:val="0"/>
              <w:caps w:val="0"/>
              <w:noProof/>
              <w:sz w:val="24"/>
              <w:szCs w:val="24"/>
              <w:lang w:eastAsia="en-GB"/>
            </w:rPr>
          </w:pPr>
          <w:hyperlink w:anchor="_Toc121858309" w:history="1">
            <w:r w:rsidR="005349F2" w:rsidRPr="005F140B">
              <w:rPr>
                <w:rStyle w:val="Hyperlink"/>
                <w:rFonts w:ascii="Times New Roman" w:hAnsi="Times New Roman" w:cs="Times New Roman"/>
                <w:noProof/>
                <w:sz w:val="24"/>
                <w:szCs w:val="24"/>
                <w:lang w:val="en-US"/>
              </w:rPr>
              <w:t>Strategic Plan</w:t>
            </w:r>
            <w:r w:rsidR="005349F2" w:rsidRPr="005F140B">
              <w:rPr>
                <w:rFonts w:ascii="Times New Roman" w:hAnsi="Times New Roman" w:cs="Times New Roman"/>
                <w:noProof/>
                <w:webHidden/>
                <w:sz w:val="24"/>
                <w:szCs w:val="24"/>
              </w:rPr>
              <w:tab/>
            </w:r>
            <w:r w:rsidR="005349F2" w:rsidRPr="005F140B">
              <w:rPr>
                <w:rFonts w:ascii="Times New Roman" w:hAnsi="Times New Roman" w:cs="Times New Roman"/>
                <w:noProof/>
                <w:webHidden/>
                <w:sz w:val="24"/>
                <w:szCs w:val="24"/>
              </w:rPr>
              <w:fldChar w:fldCharType="begin"/>
            </w:r>
            <w:r w:rsidR="005349F2" w:rsidRPr="005F140B">
              <w:rPr>
                <w:rFonts w:ascii="Times New Roman" w:hAnsi="Times New Roman" w:cs="Times New Roman"/>
                <w:noProof/>
                <w:webHidden/>
                <w:sz w:val="24"/>
                <w:szCs w:val="24"/>
              </w:rPr>
              <w:instrText xml:space="preserve"> PAGEREF _Toc121858309 \h </w:instrText>
            </w:r>
            <w:r w:rsidR="005349F2" w:rsidRPr="005F140B">
              <w:rPr>
                <w:rFonts w:ascii="Times New Roman" w:hAnsi="Times New Roman" w:cs="Times New Roman"/>
                <w:noProof/>
                <w:webHidden/>
                <w:sz w:val="24"/>
                <w:szCs w:val="24"/>
              </w:rPr>
            </w:r>
            <w:r w:rsidR="005349F2" w:rsidRPr="005F140B">
              <w:rPr>
                <w:rFonts w:ascii="Times New Roman" w:hAnsi="Times New Roman" w:cs="Times New Roman"/>
                <w:noProof/>
                <w:webHidden/>
                <w:sz w:val="24"/>
                <w:szCs w:val="24"/>
              </w:rPr>
              <w:fldChar w:fldCharType="separate"/>
            </w:r>
            <w:r w:rsidR="005349F2" w:rsidRPr="005F140B">
              <w:rPr>
                <w:rFonts w:ascii="Times New Roman" w:hAnsi="Times New Roman" w:cs="Times New Roman"/>
                <w:noProof/>
                <w:webHidden/>
                <w:sz w:val="24"/>
                <w:szCs w:val="24"/>
              </w:rPr>
              <w:t>4</w:t>
            </w:r>
            <w:r w:rsidR="005349F2" w:rsidRPr="005F140B">
              <w:rPr>
                <w:rFonts w:ascii="Times New Roman" w:hAnsi="Times New Roman" w:cs="Times New Roman"/>
                <w:noProof/>
                <w:webHidden/>
                <w:sz w:val="24"/>
                <w:szCs w:val="24"/>
              </w:rPr>
              <w:fldChar w:fldCharType="end"/>
            </w:r>
          </w:hyperlink>
        </w:p>
        <w:p w14:paraId="7E1CF6BD" w14:textId="51D91DE4" w:rsidR="005349F2" w:rsidRPr="005F140B" w:rsidRDefault="00A1770E" w:rsidP="005F140B">
          <w:pPr>
            <w:pStyle w:val="TOC2"/>
            <w:tabs>
              <w:tab w:val="right" w:leader="dot" w:pos="9016"/>
            </w:tabs>
            <w:spacing w:line="360" w:lineRule="auto"/>
            <w:rPr>
              <w:rFonts w:ascii="Times New Roman" w:eastAsiaTheme="minorEastAsia" w:hAnsi="Times New Roman" w:cs="Times New Roman"/>
              <w:smallCaps w:val="0"/>
              <w:noProof/>
              <w:sz w:val="24"/>
              <w:szCs w:val="24"/>
              <w:lang w:eastAsia="en-GB"/>
            </w:rPr>
          </w:pPr>
          <w:hyperlink w:anchor="_Toc121858310" w:history="1">
            <w:r w:rsidR="005349F2" w:rsidRPr="005F140B">
              <w:rPr>
                <w:rStyle w:val="Hyperlink"/>
                <w:rFonts w:ascii="Times New Roman" w:hAnsi="Times New Roman" w:cs="Times New Roman"/>
                <w:noProof/>
                <w:sz w:val="24"/>
                <w:szCs w:val="24"/>
                <w:lang w:val="en-US"/>
              </w:rPr>
              <w:t>Options for Creating Space for More</w:t>
            </w:r>
            <w:r w:rsidR="005349F2" w:rsidRPr="005F140B">
              <w:rPr>
                <w:rFonts w:ascii="Times New Roman" w:hAnsi="Times New Roman" w:cs="Times New Roman"/>
                <w:noProof/>
                <w:webHidden/>
                <w:sz w:val="24"/>
                <w:szCs w:val="24"/>
              </w:rPr>
              <w:tab/>
            </w:r>
            <w:r w:rsidR="005349F2" w:rsidRPr="005F140B">
              <w:rPr>
                <w:rFonts w:ascii="Times New Roman" w:hAnsi="Times New Roman" w:cs="Times New Roman"/>
                <w:noProof/>
                <w:webHidden/>
                <w:sz w:val="24"/>
                <w:szCs w:val="24"/>
              </w:rPr>
              <w:fldChar w:fldCharType="begin"/>
            </w:r>
            <w:r w:rsidR="005349F2" w:rsidRPr="005F140B">
              <w:rPr>
                <w:rFonts w:ascii="Times New Roman" w:hAnsi="Times New Roman" w:cs="Times New Roman"/>
                <w:noProof/>
                <w:webHidden/>
                <w:sz w:val="24"/>
                <w:szCs w:val="24"/>
              </w:rPr>
              <w:instrText xml:space="preserve"> PAGEREF _Toc121858310 \h </w:instrText>
            </w:r>
            <w:r w:rsidR="005349F2" w:rsidRPr="005F140B">
              <w:rPr>
                <w:rFonts w:ascii="Times New Roman" w:hAnsi="Times New Roman" w:cs="Times New Roman"/>
                <w:noProof/>
                <w:webHidden/>
                <w:sz w:val="24"/>
                <w:szCs w:val="24"/>
              </w:rPr>
            </w:r>
            <w:r w:rsidR="005349F2" w:rsidRPr="005F140B">
              <w:rPr>
                <w:rFonts w:ascii="Times New Roman" w:hAnsi="Times New Roman" w:cs="Times New Roman"/>
                <w:noProof/>
                <w:webHidden/>
                <w:sz w:val="24"/>
                <w:szCs w:val="24"/>
              </w:rPr>
              <w:fldChar w:fldCharType="separate"/>
            </w:r>
            <w:r w:rsidR="005349F2" w:rsidRPr="005F140B">
              <w:rPr>
                <w:rFonts w:ascii="Times New Roman" w:hAnsi="Times New Roman" w:cs="Times New Roman"/>
                <w:noProof/>
                <w:webHidden/>
                <w:sz w:val="24"/>
                <w:szCs w:val="24"/>
              </w:rPr>
              <w:t>5</w:t>
            </w:r>
            <w:r w:rsidR="005349F2" w:rsidRPr="005F140B">
              <w:rPr>
                <w:rFonts w:ascii="Times New Roman" w:hAnsi="Times New Roman" w:cs="Times New Roman"/>
                <w:noProof/>
                <w:webHidden/>
                <w:sz w:val="24"/>
                <w:szCs w:val="24"/>
              </w:rPr>
              <w:fldChar w:fldCharType="end"/>
            </w:r>
          </w:hyperlink>
        </w:p>
        <w:p w14:paraId="3832AEB1" w14:textId="05241D47" w:rsidR="005349F2" w:rsidRPr="005F140B" w:rsidRDefault="00A1770E" w:rsidP="005F140B">
          <w:pPr>
            <w:pStyle w:val="TOC1"/>
            <w:tabs>
              <w:tab w:val="right" w:leader="dot" w:pos="9016"/>
            </w:tabs>
            <w:spacing w:line="360" w:lineRule="auto"/>
            <w:rPr>
              <w:rFonts w:ascii="Times New Roman" w:eastAsiaTheme="minorEastAsia" w:hAnsi="Times New Roman" w:cs="Times New Roman"/>
              <w:b w:val="0"/>
              <w:bCs w:val="0"/>
              <w:caps w:val="0"/>
              <w:noProof/>
              <w:sz w:val="24"/>
              <w:szCs w:val="24"/>
              <w:lang w:eastAsia="en-GB"/>
            </w:rPr>
          </w:pPr>
          <w:hyperlink w:anchor="_Toc121858311" w:history="1">
            <w:r w:rsidR="005349F2" w:rsidRPr="005F140B">
              <w:rPr>
                <w:rStyle w:val="Hyperlink"/>
                <w:rFonts w:ascii="Times New Roman" w:hAnsi="Times New Roman" w:cs="Times New Roman"/>
                <w:noProof/>
                <w:sz w:val="24"/>
                <w:szCs w:val="24"/>
                <w:lang w:val="en-US"/>
              </w:rPr>
              <w:t>Methods and potential</w:t>
            </w:r>
            <w:r w:rsidR="005349F2" w:rsidRPr="005F140B">
              <w:rPr>
                <w:rFonts w:ascii="Times New Roman" w:hAnsi="Times New Roman" w:cs="Times New Roman"/>
                <w:noProof/>
                <w:webHidden/>
                <w:sz w:val="24"/>
                <w:szCs w:val="24"/>
              </w:rPr>
              <w:tab/>
            </w:r>
            <w:r w:rsidR="005349F2" w:rsidRPr="005F140B">
              <w:rPr>
                <w:rFonts w:ascii="Times New Roman" w:hAnsi="Times New Roman" w:cs="Times New Roman"/>
                <w:noProof/>
                <w:webHidden/>
                <w:sz w:val="24"/>
                <w:szCs w:val="24"/>
              </w:rPr>
              <w:fldChar w:fldCharType="begin"/>
            </w:r>
            <w:r w:rsidR="005349F2" w:rsidRPr="005F140B">
              <w:rPr>
                <w:rFonts w:ascii="Times New Roman" w:hAnsi="Times New Roman" w:cs="Times New Roman"/>
                <w:noProof/>
                <w:webHidden/>
                <w:sz w:val="24"/>
                <w:szCs w:val="24"/>
              </w:rPr>
              <w:instrText xml:space="preserve"> PAGEREF _Toc121858311 \h </w:instrText>
            </w:r>
            <w:r w:rsidR="005349F2" w:rsidRPr="005F140B">
              <w:rPr>
                <w:rFonts w:ascii="Times New Roman" w:hAnsi="Times New Roman" w:cs="Times New Roman"/>
                <w:noProof/>
                <w:webHidden/>
                <w:sz w:val="24"/>
                <w:szCs w:val="24"/>
              </w:rPr>
            </w:r>
            <w:r w:rsidR="005349F2" w:rsidRPr="005F140B">
              <w:rPr>
                <w:rFonts w:ascii="Times New Roman" w:hAnsi="Times New Roman" w:cs="Times New Roman"/>
                <w:noProof/>
                <w:webHidden/>
                <w:sz w:val="24"/>
                <w:szCs w:val="24"/>
              </w:rPr>
              <w:fldChar w:fldCharType="separate"/>
            </w:r>
            <w:r w:rsidR="005349F2" w:rsidRPr="005F140B">
              <w:rPr>
                <w:rFonts w:ascii="Times New Roman" w:hAnsi="Times New Roman" w:cs="Times New Roman"/>
                <w:noProof/>
                <w:webHidden/>
                <w:sz w:val="24"/>
                <w:szCs w:val="24"/>
              </w:rPr>
              <w:t>5</w:t>
            </w:r>
            <w:r w:rsidR="005349F2" w:rsidRPr="005F140B">
              <w:rPr>
                <w:rFonts w:ascii="Times New Roman" w:hAnsi="Times New Roman" w:cs="Times New Roman"/>
                <w:noProof/>
                <w:webHidden/>
                <w:sz w:val="24"/>
                <w:szCs w:val="24"/>
              </w:rPr>
              <w:fldChar w:fldCharType="end"/>
            </w:r>
          </w:hyperlink>
        </w:p>
        <w:p w14:paraId="0B648F40" w14:textId="38F7ADB3" w:rsidR="005349F2" w:rsidRPr="005F140B" w:rsidRDefault="00A1770E" w:rsidP="005F140B">
          <w:pPr>
            <w:pStyle w:val="TOC2"/>
            <w:tabs>
              <w:tab w:val="right" w:leader="dot" w:pos="9016"/>
            </w:tabs>
            <w:spacing w:line="360" w:lineRule="auto"/>
            <w:rPr>
              <w:rFonts w:ascii="Times New Roman" w:eastAsiaTheme="minorEastAsia" w:hAnsi="Times New Roman" w:cs="Times New Roman"/>
              <w:smallCaps w:val="0"/>
              <w:noProof/>
              <w:sz w:val="24"/>
              <w:szCs w:val="24"/>
              <w:lang w:eastAsia="en-GB"/>
            </w:rPr>
          </w:pPr>
          <w:hyperlink w:anchor="_Toc121858312" w:history="1">
            <w:r w:rsidR="005349F2" w:rsidRPr="005F140B">
              <w:rPr>
                <w:rStyle w:val="Hyperlink"/>
                <w:rFonts w:ascii="Times New Roman" w:hAnsi="Times New Roman" w:cs="Times New Roman"/>
                <w:noProof/>
                <w:sz w:val="24"/>
                <w:szCs w:val="24"/>
                <w:lang w:val="en-US"/>
              </w:rPr>
              <w:t>A Method for Expanding That Is Focused on Distinguishing Itself From Competitors</w:t>
            </w:r>
            <w:r w:rsidR="005349F2" w:rsidRPr="005F140B">
              <w:rPr>
                <w:rFonts w:ascii="Times New Roman" w:hAnsi="Times New Roman" w:cs="Times New Roman"/>
                <w:noProof/>
                <w:webHidden/>
                <w:sz w:val="24"/>
                <w:szCs w:val="24"/>
              </w:rPr>
              <w:tab/>
            </w:r>
            <w:r w:rsidR="005349F2" w:rsidRPr="005F140B">
              <w:rPr>
                <w:rFonts w:ascii="Times New Roman" w:hAnsi="Times New Roman" w:cs="Times New Roman"/>
                <w:noProof/>
                <w:webHidden/>
                <w:sz w:val="24"/>
                <w:szCs w:val="24"/>
              </w:rPr>
              <w:fldChar w:fldCharType="begin"/>
            </w:r>
            <w:r w:rsidR="005349F2" w:rsidRPr="005F140B">
              <w:rPr>
                <w:rFonts w:ascii="Times New Roman" w:hAnsi="Times New Roman" w:cs="Times New Roman"/>
                <w:noProof/>
                <w:webHidden/>
                <w:sz w:val="24"/>
                <w:szCs w:val="24"/>
              </w:rPr>
              <w:instrText xml:space="preserve"> PAGEREF _Toc121858312 \h </w:instrText>
            </w:r>
            <w:r w:rsidR="005349F2" w:rsidRPr="005F140B">
              <w:rPr>
                <w:rFonts w:ascii="Times New Roman" w:hAnsi="Times New Roman" w:cs="Times New Roman"/>
                <w:noProof/>
                <w:webHidden/>
                <w:sz w:val="24"/>
                <w:szCs w:val="24"/>
              </w:rPr>
            </w:r>
            <w:r w:rsidR="005349F2" w:rsidRPr="005F140B">
              <w:rPr>
                <w:rFonts w:ascii="Times New Roman" w:hAnsi="Times New Roman" w:cs="Times New Roman"/>
                <w:noProof/>
                <w:webHidden/>
                <w:sz w:val="24"/>
                <w:szCs w:val="24"/>
              </w:rPr>
              <w:fldChar w:fldCharType="separate"/>
            </w:r>
            <w:r w:rsidR="005349F2" w:rsidRPr="005F140B">
              <w:rPr>
                <w:rFonts w:ascii="Times New Roman" w:hAnsi="Times New Roman" w:cs="Times New Roman"/>
                <w:noProof/>
                <w:webHidden/>
                <w:sz w:val="24"/>
                <w:szCs w:val="24"/>
              </w:rPr>
              <w:t>5</w:t>
            </w:r>
            <w:r w:rsidR="005349F2" w:rsidRPr="005F140B">
              <w:rPr>
                <w:rFonts w:ascii="Times New Roman" w:hAnsi="Times New Roman" w:cs="Times New Roman"/>
                <w:noProof/>
                <w:webHidden/>
                <w:sz w:val="24"/>
                <w:szCs w:val="24"/>
              </w:rPr>
              <w:fldChar w:fldCharType="end"/>
            </w:r>
          </w:hyperlink>
        </w:p>
        <w:p w14:paraId="2BD840A6" w14:textId="55F38168" w:rsidR="005349F2" w:rsidRPr="005F140B" w:rsidRDefault="00A1770E" w:rsidP="005F140B">
          <w:pPr>
            <w:pStyle w:val="TOC1"/>
            <w:tabs>
              <w:tab w:val="right" w:leader="dot" w:pos="9016"/>
            </w:tabs>
            <w:spacing w:line="360" w:lineRule="auto"/>
            <w:rPr>
              <w:rFonts w:ascii="Times New Roman" w:eastAsiaTheme="minorEastAsia" w:hAnsi="Times New Roman" w:cs="Times New Roman"/>
              <w:b w:val="0"/>
              <w:bCs w:val="0"/>
              <w:caps w:val="0"/>
              <w:noProof/>
              <w:sz w:val="24"/>
              <w:szCs w:val="24"/>
              <w:lang w:eastAsia="en-GB"/>
            </w:rPr>
          </w:pPr>
          <w:hyperlink w:anchor="_Toc121858313" w:history="1">
            <w:r w:rsidR="005349F2" w:rsidRPr="005F140B">
              <w:rPr>
                <w:rStyle w:val="Hyperlink"/>
                <w:rFonts w:ascii="Times New Roman" w:hAnsi="Times New Roman" w:cs="Times New Roman"/>
                <w:noProof/>
                <w:sz w:val="24"/>
                <w:szCs w:val="24"/>
                <w:lang w:val="en-US"/>
              </w:rPr>
              <w:t>Theoretical Analysis</w:t>
            </w:r>
            <w:r w:rsidR="005349F2" w:rsidRPr="005F140B">
              <w:rPr>
                <w:rFonts w:ascii="Times New Roman" w:hAnsi="Times New Roman" w:cs="Times New Roman"/>
                <w:noProof/>
                <w:webHidden/>
                <w:sz w:val="24"/>
                <w:szCs w:val="24"/>
              </w:rPr>
              <w:tab/>
            </w:r>
            <w:r w:rsidR="005349F2" w:rsidRPr="005F140B">
              <w:rPr>
                <w:rFonts w:ascii="Times New Roman" w:hAnsi="Times New Roman" w:cs="Times New Roman"/>
                <w:noProof/>
                <w:webHidden/>
                <w:sz w:val="24"/>
                <w:szCs w:val="24"/>
              </w:rPr>
              <w:fldChar w:fldCharType="begin"/>
            </w:r>
            <w:r w:rsidR="005349F2" w:rsidRPr="005F140B">
              <w:rPr>
                <w:rFonts w:ascii="Times New Roman" w:hAnsi="Times New Roman" w:cs="Times New Roman"/>
                <w:noProof/>
                <w:webHidden/>
                <w:sz w:val="24"/>
                <w:szCs w:val="24"/>
              </w:rPr>
              <w:instrText xml:space="preserve"> PAGEREF _Toc121858313 \h </w:instrText>
            </w:r>
            <w:r w:rsidR="005349F2" w:rsidRPr="005F140B">
              <w:rPr>
                <w:rFonts w:ascii="Times New Roman" w:hAnsi="Times New Roman" w:cs="Times New Roman"/>
                <w:noProof/>
                <w:webHidden/>
                <w:sz w:val="24"/>
                <w:szCs w:val="24"/>
              </w:rPr>
            </w:r>
            <w:r w:rsidR="005349F2" w:rsidRPr="005F140B">
              <w:rPr>
                <w:rFonts w:ascii="Times New Roman" w:hAnsi="Times New Roman" w:cs="Times New Roman"/>
                <w:noProof/>
                <w:webHidden/>
                <w:sz w:val="24"/>
                <w:szCs w:val="24"/>
              </w:rPr>
              <w:fldChar w:fldCharType="separate"/>
            </w:r>
            <w:r w:rsidR="005349F2" w:rsidRPr="005F140B">
              <w:rPr>
                <w:rFonts w:ascii="Times New Roman" w:hAnsi="Times New Roman" w:cs="Times New Roman"/>
                <w:noProof/>
                <w:webHidden/>
                <w:sz w:val="24"/>
                <w:szCs w:val="24"/>
              </w:rPr>
              <w:t>7</w:t>
            </w:r>
            <w:r w:rsidR="005349F2" w:rsidRPr="005F140B">
              <w:rPr>
                <w:rFonts w:ascii="Times New Roman" w:hAnsi="Times New Roman" w:cs="Times New Roman"/>
                <w:noProof/>
                <w:webHidden/>
                <w:sz w:val="24"/>
                <w:szCs w:val="24"/>
              </w:rPr>
              <w:fldChar w:fldCharType="end"/>
            </w:r>
          </w:hyperlink>
        </w:p>
        <w:p w14:paraId="2234F533" w14:textId="79CAC438" w:rsidR="005349F2" w:rsidRPr="005F140B" w:rsidRDefault="00A1770E" w:rsidP="005F140B">
          <w:pPr>
            <w:pStyle w:val="TOC1"/>
            <w:tabs>
              <w:tab w:val="right" w:leader="dot" w:pos="9016"/>
            </w:tabs>
            <w:spacing w:line="360" w:lineRule="auto"/>
            <w:rPr>
              <w:rFonts w:ascii="Times New Roman" w:eastAsiaTheme="minorEastAsia" w:hAnsi="Times New Roman" w:cs="Times New Roman"/>
              <w:b w:val="0"/>
              <w:bCs w:val="0"/>
              <w:caps w:val="0"/>
              <w:noProof/>
              <w:sz w:val="24"/>
              <w:szCs w:val="24"/>
              <w:lang w:eastAsia="en-GB"/>
            </w:rPr>
          </w:pPr>
          <w:hyperlink w:anchor="_Toc121858314" w:history="1">
            <w:r w:rsidR="005349F2" w:rsidRPr="005F140B">
              <w:rPr>
                <w:rStyle w:val="Hyperlink"/>
                <w:rFonts w:ascii="Times New Roman" w:hAnsi="Times New Roman" w:cs="Times New Roman"/>
                <w:noProof/>
                <w:sz w:val="24"/>
                <w:szCs w:val="24"/>
                <w:lang w:val="en-US"/>
              </w:rPr>
              <w:t>creatively reshaping the organisation’s strategic direction</w:t>
            </w:r>
            <w:r w:rsidR="005349F2" w:rsidRPr="005F140B">
              <w:rPr>
                <w:rFonts w:ascii="Times New Roman" w:hAnsi="Times New Roman" w:cs="Times New Roman"/>
                <w:noProof/>
                <w:webHidden/>
                <w:sz w:val="24"/>
                <w:szCs w:val="24"/>
              </w:rPr>
              <w:tab/>
            </w:r>
            <w:r w:rsidR="005349F2" w:rsidRPr="005F140B">
              <w:rPr>
                <w:rFonts w:ascii="Times New Roman" w:hAnsi="Times New Roman" w:cs="Times New Roman"/>
                <w:noProof/>
                <w:webHidden/>
                <w:sz w:val="24"/>
                <w:szCs w:val="24"/>
              </w:rPr>
              <w:fldChar w:fldCharType="begin"/>
            </w:r>
            <w:r w:rsidR="005349F2" w:rsidRPr="005F140B">
              <w:rPr>
                <w:rFonts w:ascii="Times New Roman" w:hAnsi="Times New Roman" w:cs="Times New Roman"/>
                <w:noProof/>
                <w:webHidden/>
                <w:sz w:val="24"/>
                <w:szCs w:val="24"/>
              </w:rPr>
              <w:instrText xml:space="preserve"> PAGEREF _Toc121858314 \h </w:instrText>
            </w:r>
            <w:r w:rsidR="005349F2" w:rsidRPr="005F140B">
              <w:rPr>
                <w:rFonts w:ascii="Times New Roman" w:hAnsi="Times New Roman" w:cs="Times New Roman"/>
                <w:noProof/>
                <w:webHidden/>
                <w:sz w:val="24"/>
                <w:szCs w:val="24"/>
              </w:rPr>
            </w:r>
            <w:r w:rsidR="005349F2" w:rsidRPr="005F140B">
              <w:rPr>
                <w:rFonts w:ascii="Times New Roman" w:hAnsi="Times New Roman" w:cs="Times New Roman"/>
                <w:noProof/>
                <w:webHidden/>
                <w:sz w:val="24"/>
                <w:szCs w:val="24"/>
              </w:rPr>
              <w:fldChar w:fldCharType="separate"/>
            </w:r>
            <w:r w:rsidR="005349F2" w:rsidRPr="005F140B">
              <w:rPr>
                <w:rFonts w:ascii="Times New Roman" w:hAnsi="Times New Roman" w:cs="Times New Roman"/>
                <w:noProof/>
                <w:webHidden/>
                <w:sz w:val="24"/>
                <w:szCs w:val="24"/>
              </w:rPr>
              <w:t>8</w:t>
            </w:r>
            <w:r w:rsidR="005349F2" w:rsidRPr="005F140B">
              <w:rPr>
                <w:rFonts w:ascii="Times New Roman" w:hAnsi="Times New Roman" w:cs="Times New Roman"/>
                <w:noProof/>
                <w:webHidden/>
                <w:sz w:val="24"/>
                <w:szCs w:val="24"/>
              </w:rPr>
              <w:fldChar w:fldCharType="end"/>
            </w:r>
          </w:hyperlink>
        </w:p>
        <w:p w14:paraId="64AF77A6" w14:textId="77F53E0F" w:rsidR="005349F2" w:rsidRPr="005F140B" w:rsidRDefault="00A1770E" w:rsidP="005F140B">
          <w:pPr>
            <w:pStyle w:val="TOC2"/>
            <w:tabs>
              <w:tab w:val="right" w:leader="dot" w:pos="9016"/>
            </w:tabs>
            <w:spacing w:line="360" w:lineRule="auto"/>
            <w:rPr>
              <w:rFonts w:ascii="Times New Roman" w:eastAsiaTheme="minorEastAsia" w:hAnsi="Times New Roman" w:cs="Times New Roman"/>
              <w:smallCaps w:val="0"/>
              <w:noProof/>
              <w:sz w:val="24"/>
              <w:szCs w:val="24"/>
              <w:lang w:eastAsia="en-GB"/>
            </w:rPr>
          </w:pPr>
          <w:hyperlink w:anchor="_Toc121858315" w:history="1">
            <w:r w:rsidR="005349F2" w:rsidRPr="005F140B">
              <w:rPr>
                <w:rStyle w:val="Hyperlink"/>
                <w:rFonts w:ascii="Times New Roman" w:hAnsi="Times New Roman" w:cs="Times New Roman"/>
                <w:noProof/>
                <w:sz w:val="24"/>
                <w:szCs w:val="24"/>
                <w:lang w:val="en-US"/>
              </w:rPr>
              <w:t>Developing Organization's Capabilities</w:t>
            </w:r>
            <w:r w:rsidR="005349F2" w:rsidRPr="005F140B">
              <w:rPr>
                <w:rFonts w:ascii="Times New Roman" w:hAnsi="Times New Roman" w:cs="Times New Roman"/>
                <w:noProof/>
                <w:webHidden/>
                <w:sz w:val="24"/>
                <w:szCs w:val="24"/>
              </w:rPr>
              <w:tab/>
            </w:r>
            <w:r w:rsidR="005349F2" w:rsidRPr="005F140B">
              <w:rPr>
                <w:rFonts w:ascii="Times New Roman" w:hAnsi="Times New Roman" w:cs="Times New Roman"/>
                <w:noProof/>
                <w:webHidden/>
                <w:sz w:val="24"/>
                <w:szCs w:val="24"/>
              </w:rPr>
              <w:fldChar w:fldCharType="begin"/>
            </w:r>
            <w:r w:rsidR="005349F2" w:rsidRPr="005F140B">
              <w:rPr>
                <w:rFonts w:ascii="Times New Roman" w:hAnsi="Times New Roman" w:cs="Times New Roman"/>
                <w:noProof/>
                <w:webHidden/>
                <w:sz w:val="24"/>
                <w:szCs w:val="24"/>
              </w:rPr>
              <w:instrText xml:space="preserve"> PAGEREF _Toc121858315 \h </w:instrText>
            </w:r>
            <w:r w:rsidR="005349F2" w:rsidRPr="005F140B">
              <w:rPr>
                <w:rFonts w:ascii="Times New Roman" w:hAnsi="Times New Roman" w:cs="Times New Roman"/>
                <w:noProof/>
                <w:webHidden/>
                <w:sz w:val="24"/>
                <w:szCs w:val="24"/>
              </w:rPr>
            </w:r>
            <w:r w:rsidR="005349F2" w:rsidRPr="005F140B">
              <w:rPr>
                <w:rFonts w:ascii="Times New Roman" w:hAnsi="Times New Roman" w:cs="Times New Roman"/>
                <w:noProof/>
                <w:webHidden/>
                <w:sz w:val="24"/>
                <w:szCs w:val="24"/>
              </w:rPr>
              <w:fldChar w:fldCharType="separate"/>
            </w:r>
            <w:r w:rsidR="005349F2" w:rsidRPr="005F140B">
              <w:rPr>
                <w:rFonts w:ascii="Times New Roman" w:hAnsi="Times New Roman" w:cs="Times New Roman"/>
                <w:noProof/>
                <w:webHidden/>
                <w:sz w:val="24"/>
                <w:szCs w:val="24"/>
              </w:rPr>
              <w:t>9</w:t>
            </w:r>
            <w:r w:rsidR="005349F2" w:rsidRPr="005F140B">
              <w:rPr>
                <w:rFonts w:ascii="Times New Roman" w:hAnsi="Times New Roman" w:cs="Times New Roman"/>
                <w:noProof/>
                <w:webHidden/>
                <w:sz w:val="24"/>
                <w:szCs w:val="24"/>
              </w:rPr>
              <w:fldChar w:fldCharType="end"/>
            </w:r>
          </w:hyperlink>
        </w:p>
        <w:p w14:paraId="3A8DF824" w14:textId="01E0468B" w:rsidR="005349F2" w:rsidRPr="005F140B" w:rsidRDefault="00A1770E" w:rsidP="005F140B">
          <w:pPr>
            <w:pStyle w:val="TOC1"/>
            <w:tabs>
              <w:tab w:val="right" w:leader="dot" w:pos="9016"/>
            </w:tabs>
            <w:spacing w:line="360" w:lineRule="auto"/>
            <w:rPr>
              <w:rFonts w:ascii="Times New Roman" w:eastAsiaTheme="minorEastAsia" w:hAnsi="Times New Roman" w:cs="Times New Roman"/>
              <w:b w:val="0"/>
              <w:bCs w:val="0"/>
              <w:caps w:val="0"/>
              <w:noProof/>
              <w:sz w:val="24"/>
              <w:szCs w:val="24"/>
              <w:lang w:eastAsia="en-GB"/>
            </w:rPr>
          </w:pPr>
          <w:hyperlink w:anchor="_Toc121858316" w:history="1">
            <w:r w:rsidR="005349F2" w:rsidRPr="005F140B">
              <w:rPr>
                <w:rStyle w:val="Hyperlink"/>
                <w:rFonts w:ascii="Times New Roman" w:hAnsi="Times New Roman" w:cs="Times New Roman"/>
                <w:noProof/>
                <w:sz w:val="24"/>
                <w:szCs w:val="24"/>
                <w:lang w:val="en-US"/>
              </w:rPr>
              <w:t>Approach to Conducting Business in the High Technology Sector</w:t>
            </w:r>
            <w:r w:rsidR="005349F2" w:rsidRPr="005F140B">
              <w:rPr>
                <w:rFonts w:ascii="Times New Roman" w:hAnsi="Times New Roman" w:cs="Times New Roman"/>
                <w:noProof/>
                <w:webHidden/>
                <w:sz w:val="24"/>
                <w:szCs w:val="24"/>
              </w:rPr>
              <w:tab/>
            </w:r>
            <w:r w:rsidR="005349F2" w:rsidRPr="005F140B">
              <w:rPr>
                <w:rFonts w:ascii="Times New Roman" w:hAnsi="Times New Roman" w:cs="Times New Roman"/>
                <w:noProof/>
                <w:webHidden/>
                <w:sz w:val="24"/>
                <w:szCs w:val="24"/>
              </w:rPr>
              <w:fldChar w:fldCharType="begin"/>
            </w:r>
            <w:r w:rsidR="005349F2" w:rsidRPr="005F140B">
              <w:rPr>
                <w:rFonts w:ascii="Times New Roman" w:hAnsi="Times New Roman" w:cs="Times New Roman"/>
                <w:noProof/>
                <w:webHidden/>
                <w:sz w:val="24"/>
                <w:szCs w:val="24"/>
              </w:rPr>
              <w:instrText xml:space="preserve"> PAGEREF _Toc121858316 \h </w:instrText>
            </w:r>
            <w:r w:rsidR="005349F2" w:rsidRPr="005F140B">
              <w:rPr>
                <w:rFonts w:ascii="Times New Roman" w:hAnsi="Times New Roman" w:cs="Times New Roman"/>
                <w:noProof/>
                <w:webHidden/>
                <w:sz w:val="24"/>
                <w:szCs w:val="24"/>
              </w:rPr>
            </w:r>
            <w:r w:rsidR="005349F2" w:rsidRPr="005F140B">
              <w:rPr>
                <w:rFonts w:ascii="Times New Roman" w:hAnsi="Times New Roman" w:cs="Times New Roman"/>
                <w:noProof/>
                <w:webHidden/>
                <w:sz w:val="24"/>
                <w:szCs w:val="24"/>
              </w:rPr>
              <w:fldChar w:fldCharType="separate"/>
            </w:r>
            <w:r w:rsidR="005349F2" w:rsidRPr="005F140B">
              <w:rPr>
                <w:rFonts w:ascii="Times New Roman" w:hAnsi="Times New Roman" w:cs="Times New Roman"/>
                <w:noProof/>
                <w:webHidden/>
                <w:sz w:val="24"/>
                <w:szCs w:val="24"/>
              </w:rPr>
              <w:t>10</w:t>
            </w:r>
            <w:r w:rsidR="005349F2" w:rsidRPr="005F140B">
              <w:rPr>
                <w:rFonts w:ascii="Times New Roman" w:hAnsi="Times New Roman" w:cs="Times New Roman"/>
                <w:noProof/>
                <w:webHidden/>
                <w:sz w:val="24"/>
                <w:szCs w:val="24"/>
              </w:rPr>
              <w:fldChar w:fldCharType="end"/>
            </w:r>
          </w:hyperlink>
        </w:p>
        <w:p w14:paraId="737558F0" w14:textId="53D5AE58" w:rsidR="005349F2" w:rsidRPr="005F140B" w:rsidRDefault="00A1770E" w:rsidP="005F140B">
          <w:pPr>
            <w:pStyle w:val="TOC1"/>
            <w:tabs>
              <w:tab w:val="right" w:leader="dot" w:pos="9016"/>
            </w:tabs>
            <w:spacing w:line="360" w:lineRule="auto"/>
            <w:rPr>
              <w:rFonts w:ascii="Times New Roman" w:eastAsiaTheme="minorEastAsia" w:hAnsi="Times New Roman" w:cs="Times New Roman"/>
              <w:b w:val="0"/>
              <w:bCs w:val="0"/>
              <w:caps w:val="0"/>
              <w:noProof/>
              <w:sz w:val="24"/>
              <w:szCs w:val="24"/>
              <w:lang w:eastAsia="en-GB"/>
            </w:rPr>
          </w:pPr>
          <w:hyperlink w:anchor="_Toc121858317" w:history="1">
            <w:r w:rsidR="005349F2" w:rsidRPr="005F140B">
              <w:rPr>
                <w:rStyle w:val="Hyperlink"/>
                <w:rFonts w:ascii="Times New Roman" w:hAnsi="Times New Roman" w:cs="Times New Roman"/>
                <w:noProof/>
                <w:sz w:val="24"/>
                <w:szCs w:val="24"/>
                <w:lang w:val="en-US"/>
              </w:rPr>
              <w:t>Economies throughout the world-related business strategies</w:t>
            </w:r>
            <w:r w:rsidR="005349F2" w:rsidRPr="005F140B">
              <w:rPr>
                <w:rFonts w:ascii="Times New Roman" w:hAnsi="Times New Roman" w:cs="Times New Roman"/>
                <w:noProof/>
                <w:webHidden/>
                <w:sz w:val="24"/>
                <w:szCs w:val="24"/>
              </w:rPr>
              <w:tab/>
            </w:r>
            <w:r w:rsidR="005349F2" w:rsidRPr="005F140B">
              <w:rPr>
                <w:rFonts w:ascii="Times New Roman" w:hAnsi="Times New Roman" w:cs="Times New Roman"/>
                <w:noProof/>
                <w:webHidden/>
                <w:sz w:val="24"/>
                <w:szCs w:val="24"/>
              </w:rPr>
              <w:fldChar w:fldCharType="begin"/>
            </w:r>
            <w:r w:rsidR="005349F2" w:rsidRPr="005F140B">
              <w:rPr>
                <w:rFonts w:ascii="Times New Roman" w:hAnsi="Times New Roman" w:cs="Times New Roman"/>
                <w:noProof/>
                <w:webHidden/>
                <w:sz w:val="24"/>
                <w:szCs w:val="24"/>
              </w:rPr>
              <w:instrText xml:space="preserve"> PAGEREF _Toc121858317 \h </w:instrText>
            </w:r>
            <w:r w:rsidR="005349F2" w:rsidRPr="005F140B">
              <w:rPr>
                <w:rFonts w:ascii="Times New Roman" w:hAnsi="Times New Roman" w:cs="Times New Roman"/>
                <w:noProof/>
                <w:webHidden/>
                <w:sz w:val="24"/>
                <w:szCs w:val="24"/>
              </w:rPr>
            </w:r>
            <w:r w:rsidR="005349F2" w:rsidRPr="005F140B">
              <w:rPr>
                <w:rFonts w:ascii="Times New Roman" w:hAnsi="Times New Roman" w:cs="Times New Roman"/>
                <w:noProof/>
                <w:webHidden/>
                <w:sz w:val="24"/>
                <w:szCs w:val="24"/>
              </w:rPr>
              <w:fldChar w:fldCharType="separate"/>
            </w:r>
            <w:r w:rsidR="005349F2" w:rsidRPr="005F140B">
              <w:rPr>
                <w:rFonts w:ascii="Times New Roman" w:hAnsi="Times New Roman" w:cs="Times New Roman"/>
                <w:noProof/>
                <w:webHidden/>
                <w:sz w:val="24"/>
                <w:szCs w:val="24"/>
              </w:rPr>
              <w:t>10</w:t>
            </w:r>
            <w:r w:rsidR="005349F2" w:rsidRPr="005F140B">
              <w:rPr>
                <w:rFonts w:ascii="Times New Roman" w:hAnsi="Times New Roman" w:cs="Times New Roman"/>
                <w:noProof/>
                <w:webHidden/>
                <w:sz w:val="24"/>
                <w:szCs w:val="24"/>
              </w:rPr>
              <w:fldChar w:fldCharType="end"/>
            </w:r>
          </w:hyperlink>
        </w:p>
        <w:p w14:paraId="77E1E38C" w14:textId="49094872" w:rsidR="005349F2" w:rsidRPr="005F140B" w:rsidRDefault="00A1770E" w:rsidP="005F140B">
          <w:pPr>
            <w:pStyle w:val="TOC1"/>
            <w:tabs>
              <w:tab w:val="right" w:leader="dot" w:pos="9016"/>
            </w:tabs>
            <w:spacing w:line="360" w:lineRule="auto"/>
            <w:rPr>
              <w:rFonts w:ascii="Times New Roman" w:eastAsiaTheme="minorEastAsia" w:hAnsi="Times New Roman" w:cs="Times New Roman"/>
              <w:b w:val="0"/>
              <w:bCs w:val="0"/>
              <w:caps w:val="0"/>
              <w:noProof/>
              <w:sz w:val="24"/>
              <w:szCs w:val="24"/>
              <w:lang w:eastAsia="en-GB"/>
            </w:rPr>
          </w:pPr>
          <w:hyperlink w:anchor="_Toc121858318" w:history="1">
            <w:r w:rsidR="005349F2" w:rsidRPr="005F140B">
              <w:rPr>
                <w:rStyle w:val="Hyperlink"/>
                <w:rFonts w:ascii="Times New Roman" w:hAnsi="Times New Roman" w:cs="Times New Roman"/>
                <w:noProof/>
                <w:sz w:val="24"/>
                <w:szCs w:val="24"/>
                <w:lang w:val="en-US"/>
              </w:rPr>
              <w:t>Competitive Advantage Through Strategic Planning</w:t>
            </w:r>
            <w:r w:rsidR="005349F2" w:rsidRPr="005F140B">
              <w:rPr>
                <w:rFonts w:ascii="Times New Roman" w:hAnsi="Times New Roman" w:cs="Times New Roman"/>
                <w:noProof/>
                <w:webHidden/>
                <w:sz w:val="24"/>
                <w:szCs w:val="24"/>
              </w:rPr>
              <w:tab/>
            </w:r>
            <w:r w:rsidR="005349F2" w:rsidRPr="005F140B">
              <w:rPr>
                <w:rFonts w:ascii="Times New Roman" w:hAnsi="Times New Roman" w:cs="Times New Roman"/>
                <w:noProof/>
                <w:webHidden/>
                <w:sz w:val="24"/>
                <w:szCs w:val="24"/>
              </w:rPr>
              <w:fldChar w:fldCharType="begin"/>
            </w:r>
            <w:r w:rsidR="005349F2" w:rsidRPr="005F140B">
              <w:rPr>
                <w:rFonts w:ascii="Times New Roman" w:hAnsi="Times New Roman" w:cs="Times New Roman"/>
                <w:noProof/>
                <w:webHidden/>
                <w:sz w:val="24"/>
                <w:szCs w:val="24"/>
              </w:rPr>
              <w:instrText xml:space="preserve"> PAGEREF _Toc121858318 \h </w:instrText>
            </w:r>
            <w:r w:rsidR="005349F2" w:rsidRPr="005F140B">
              <w:rPr>
                <w:rFonts w:ascii="Times New Roman" w:hAnsi="Times New Roman" w:cs="Times New Roman"/>
                <w:noProof/>
                <w:webHidden/>
                <w:sz w:val="24"/>
                <w:szCs w:val="24"/>
              </w:rPr>
            </w:r>
            <w:r w:rsidR="005349F2" w:rsidRPr="005F140B">
              <w:rPr>
                <w:rFonts w:ascii="Times New Roman" w:hAnsi="Times New Roman" w:cs="Times New Roman"/>
                <w:noProof/>
                <w:webHidden/>
                <w:sz w:val="24"/>
                <w:szCs w:val="24"/>
              </w:rPr>
              <w:fldChar w:fldCharType="separate"/>
            </w:r>
            <w:r w:rsidR="005349F2" w:rsidRPr="005F140B">
              <w:rPr>
                <w:rFonts w:ascii="Times New Roman" w:hAnsi="Times New Roman" w:cs="Times New Roman"/>
                <w:noProof/>
                <w:webHidden/>
                <w:sz w:val="24"/>
                <w:szCs w:val="24"/>
              </w:rPr>
              <w:t>12</w:t>
            </w:r>
            <w:r w:rsidR="005349F2" w:rsidRPr="005F140B">
              <w:rPr>
                <w:rFonts w:ascii="Times New Roman" w:hAnsi="Times New Roman" w:cs="Times New Roman"/>
                <w:noProof/>
                <w:webHidden/>
                <w:sz w:val="24"/>
                <w:szCs w:val="24"/>
              </w:rPr>
              <w:fldChar w:fldCharType="end"/>
            </w:r>
          </w:hyperlink>
        </w:p>
        <w:p w14:paraId="2FE37582" w14:textId="179F6205" w:rsidR="005349F2" w:rsidRPr="005F140B" w:rsidRDefault="00A1770E" w:rsidP="005F140B">
          <w:pPr>
            <w:pStyle w:val="TOC1"/>
            <w:tabs>
              <w:tab w:val="right" w:leader="dot" w:pos="9016"/>
            </w:tabs>
            <w:spacing w:line="360" w:lineRule="auto"/>
            <w:rPr>
              <w:rFonts w:ascii="Times New Roman" w:eastAsiaTheme="minorEastAsia" w:hAnsi="Times New Roman" w:cs="Times New Roman"/>
              <w:b w:val="0"/>
              <w:bCs w:val="0"/>
              <w:caps w:val="0"/>
              <w:noProof/>
              <w:sz w:val="24"/>
              <w:szCs w:val="24"/>
              <w:lang w:eastAsia="en-GB"/>
            </w:rPr>
          </w:pPr>
          <w:hyperlink w:anchor="_Toc121858319" w:history="1">
            <w:r w:rsidR="005349F2" w:rsidRPr="005F140B">
              <w:rPr>
                <w:rStyle w:val="Hyperlink"/>
                <w:rFonts w:ascii="Times New Roman" w:hAnsi="Times New Roman" w:cs="Times New Roman"/>
                <w:noProof/>
                <w:sz w:val="24"/>
                <w:szCs w:val="24"/>
                <w:lang w:val="en-US"/>
              </w:rPr>
              <w:t>PESTEL Analysis</w:t>
            </w:r>
            <w:r w:rsidR="005349F2" w:rsidRPr="005F140B">
              <w:rPr>
                <w:rFonts w:ascii="Times New Roman" w:hAnsi="Times New Roman" w:cs="Times New Roman"/>
                <w:noProof/>
                <w:webHidden/>
                <w:sz w:val="24"/>
                <w:szCs w:val="24"/>
              </w:rPr>
              <w:tab/>
            </w:r>
            <w:r w:rsidR="005349F2" w:rsidRPr="005F140B">
              <w:rPr>
                <w:rFonts w:ascii="Times New Roman" w:hAnsi="Times New Roman" w:cs="Times New Roman"/>
                <w:noProof/>
                <w:webHidden/>
                <w:sz w:val="24"/>
                <w:szCs w:val="24"/>
              </w:rPr>
              <w:fldChar w:fldCharType="begin"/>
            </w:r>
            <w:r w:rsidR="005349F2" w:rsidRPr="005F140B">
              <w:rPr>
                <w:rFonts w:ascii="Times New Roman" w:hAnsi="Times New Roman" w:cs="Times New Roman"/>
                <w:noProof/>
                <w:webHidden/>
                <w:sz w:val="24"/>
                <w:szCs w:val="24"/>
              </w:rPr>
              <w:instrText xml:space="preserve"> PAGEREF _Toc121858319 \h </w:instrText>
            </w:r>
            <w:r w:rsidR="005349F2" w:rsidRPr="005F140B">
              <w:rPr>
                <w:rFonts w:ascii="Times New Roman" w:hAnsi="Times New Roman" w:cs="Times New Roman"/>
                <w:noProof/>
                <w:webHidden/>
                <w:sz w:val="24"/>
                <w:szCs w:val="24"/>
              </w:rPr>
            </w:r>
            <w:r w:rsidR="005349F2" w:rsidRPr="005F140B">
              <w:rPr>
                <w:rFonts w:ascii="Times New Roman" w:hAnsi="Times New Roman" w:cs="Times New Roman"/>
                <w:noProof/>
                <w:webHidden/>
                <w:sz w:val="24"/>
                <w:szCs w:val="24"/>
              </w:rPr>
              <w:fldChar w:fldCharType="separate"/>
            </w:r>
            <w:r w:rsidR="005349F2" w:rsidRPr="005F140B">
              <w:rPr>
                <w:rFonts w:ascii="Times New Roman" w:hAnsi="Times New Roman" w:cs="Times New Roman"/>
                <w:noProof/>
                <w:webHidden/>
                <w:sz w:val="24"/>
                <w:szCs w:val="24"/>
              </w:rPr>
              <w:t>13</w:t>
            </w:r>
            <w:r w:rsidR="005349F2" w:rsidRPr="005F140B">
              <w:rPr>
                <w:rFonts w:ascii="Times New Roman" w:hAnsi="Times New Roman" w:cs="Times New Roman"/>
                <w:noProof/>
                <w:webHidden/>
                <w:sz w:val="24"/>
                <w:szCs w:val="24"/>
              </w:rPr>
              <w:fldChar w:fldCharType="end"/>
            </w:r>
          </w:hyperlink>
        </w:p>
        <w:p w14:paraId="441FDB9C" w14:textId="5EF5F546" w:rsidR="005349F2" w:rsidRPr="005F140B" w:rsidRDefault="00A1770E" w:rsidP="005F140B">
          <w:pPr>
            <w:pStyle w:val="TOC1"/>
            <w:tabs>
              <w:tab w:val="right" w:leader="dot" w:pos="9016"/>
            </w:tabs>
            <w:spacing w:line="360" w:lineRule="auto"/>
            <w:rPr>
              <w:rFonts w:ascii="Times New Roman" w:eastAsiaTheme="minorEastAsia" w:hAnsi="Times New Roman" w:cs="Times New Roman"/>
              <w:b w:val="0"/>
              <w:bCs w:val="0"/>
              <w:caps w:val="0"/>
              <w:noProof/>
              <w:sz w:val="24"/>
              <w:szCs w:val="24"/>
              <w:lang w:eastAsia="en-GB"/>
            </w:rPr>
          </w:pPr>
          <w:hyperlink w:anchor="_Toc121858320" w:history="1">
            <w:r w:rsidR="005349F2" w:rsidRPr="005F140B">
              <w:rPr>
                <w:rStyle w:val="Hyperlink"/>
                <w:rFonts w:ascii="Times New Roman" w:hAnsi="Times New Roman" w:cs="Times New Roman"/>
                <w:noProof/>
                <w:sz w:val="24"/>
                <w:szCs w:val="24"/>
                <w:lang w:val="en-US"/>
              </w:rPr>
              <w:t>SWOT Analysis</w:t>
            </w:r>
            <w:r w:rsidR="005349F2" w:rsidRPr="005F140B">
              <w:rPr>
                <w:rFonts w:ascii="Times New Roman" w:hAnsi="Times New Roman" w:cs="Times New Roman"/>
                <w:noProof/>
                <w:webHidden/>
                <w:sz w:val="24"/>
                <w:szCs w:val="24"/>
              </w:rPr>
              <w:tab/>
            </w:r>
            <w:r w:rsidR="005349F2" w:rsidRPr="005F140B">
              <w:rPr>
                <w:rFonts w:ascii="Times New Roman" w:hAnsi="Times New Roman" w:cs="Times New Roman"/>
                <w:noProof/>
                <w:webHidden/>
                <w:sz w:val="24"/>
                <w:szCs w:val="24"/>
              </w:rPr>
              <w:fldChar w:fldCharType="begin"/>
            </w:r>
            <w:r w:rsidR="005349F2" w:rsidRPr="005F140B">
              <w:rPr>
                <w:rFonts w:ascii="Times New Roman" w:hAnsi="Times New Roman" w:cs="Times New Roman"/>
                <w:noProof/>
                <w:webHidden/>
                <w:sz w:val="24"/>
                <w:szCs w:val="24"/>
              </w:rPr>
              <w:instrText xml:space="preserve"> PAGEREF _Toc121858320 \h </w:instrText>
            </w:r>
            <w:r w:rsidR="005349F2" w:rsidRPr="005F140B">
              <w:rPr>
                <w:rFonts w:ascii="Times New Roman" w:hAnsi="Times New Roman" w:cs="Times New Roman"/>
                <w:noProof/>
                <w:webHidden/>
                <w:sz w:val="24"/>
                <w:szCs w:val="24"/>
              </w:rPr>
            </w:r>
            <w:r w:rsidR="005349F2" w:rsidRPr="005F140B">
              <w:rPr>
                <w:rFonts w:ascii="Times New Roman" w:hAnsi="Times New Roman" w:cs="Times New Roman"/>
                <w:noProof/>
                <w:webHidden/>
                <w:sz w:val="24"/>
                <w:szCs w:val="24"/>
              </w:rPr>
              <w:fldChar w:fldCharType="separate"/>
            </w:r>
            <w:r w:rsidR="005349F2" w:rsidRPr="005F140B">
              <w:rPr>
                <w:rFonts w:ascii="Times New Roman" w:hAnsi="Times New Roman" w:cs="Times New Roman"/>
                <w:noProof/>
                <w:webHidden/>
                <w:sz w:val="24"/>
                <w:szCs w:val="24"/>
              </w:rPr>
              <w:t>15</w:t>
            </w:r>
            <w:r w:rsidR="005349F2" w:rsidRPr="005F140B">
              <w:rPr>
                <w:rFonts w:ascii="Times New Roman" w:hAnsi="Times New Roman" w:cs="Times New Roman"/>
                <w:noProof/>
                <w:webHidden/>
                <w:sz w:val="24"/>
                <w:szCs w:val="24"/>
              </w:rPr>
              <w:fldChar w:fldCharType="end"/>
            </w:r>
          </w:hyperlink>
        </w:p>
        <w:p w14:paraId="1538D248" w14:textId="76415681" w:rsidR="005349F2" w:rsidRPr="005F140B" w:rsidRDefault="00A1770E" w:rsidP="005F140B">
          <w:pPr>
            <w:pStyle w:val="TOC1"/>
            <w:tabs>
              <w:tab w:val="right" w:leader="dot" w:pos="9016"/>
            </w:tabs>
            <w:spacing w:line="360" w:lineRule="auto"/>
            <w:rPr>
              <w:rFonts w:ascii="Times New Roman" w:eastAsiaTheme="minorEastAsia" w:hAnsi="Times New Roman" w:cs="Times New Roman"/>
              <w:b w:val="0"/>
              <w:bCs w:val="0"/>
              <w:caps w:val="0"/>
              <w:noProof/>
              <w:sz w:val="24"/>
              <w:szCs w:val="24"/>
              <w:lang w:eastAsia="en-GB"/>
            </w:rPr>
          </w:pPr>
          <w:hyperlink w:anchor="_Toc121858321" w:history="1">
            <w:r w:rsidR="005349F2" w:rsidRPr="005F140B">
              <w:rPr>
                <w:rStyle w:val="Hyperlink"/>
                <w:rFonts w:ascii="Times New Roman" w:hAnsi="Times New Roman" w:cs="Times New Roman"/>
                <w:noProof/>
                <w:sz w:val="24"/>
                <w:szCs w:val="24"/>
                <w:lang w:val="en-US"/>
              </w:rPr>
              <w:t>Coca-Cola Strategic Management</w:t>
            </w:r>
            <w:r w:rsidR="005349F2" w:rsidRPr="005F140B">
              <w:rPr>
                <w:rFonts w:ascii="Times New Roman" w:hAnsi="Times New Roman" w:cs="Times New Roman"/>
                <w:noProof/>
                <w:webHidden/>
                <w:sz w:val="24"/>
                <w:szCs w:val="24"/>
              </w:rPr>
              <w:tab/>
            </w:r>
            <w:r w:rsidR="005349F2" w:rsidRPr="005F140B">
              <w:rPr>
                <w:rFonts w:ascii="Times New Roman" w:hAnsi="Times New Roman" w:cs="Times New Roman"/>
                <w:noProof/>
                <w:webHidden/>
                <w:sz w:val="24"/>
                <w:szCs w:val="24"/>
              </w:rPr>
              <w:fldChar w:fldCharType="begin"/>
            </w:r>
            <w:r w:rsidR="005349F2" w:rsidRPr="005F140B">
              <w:rPr>
                <w:rFonts w:ascii="Times New Roman" w:hAnsi="Times New Roman" w:cs="Times New Roman"/>
                <w:noProof/>
                <w:webHidden/>
                <w:sz w:val="24"/>
                <w:szCs w:val="24"/>
              </w:rPr>
              <w:instrText xml:space="preserve"> PAGEREF _Toc121858321 \h </w:instrText>
            </w:r>
            <w:r w:rsidR="005349F2" w:rsidRPr="005F140B">
              <w:rPr>
                <w:rFonts w:ascii="Times New Roman" w:hAnsi="Times New Roman" w:cs="Times New Roman"/>
                <w:noProof/>
                <w:webHidden/>
                <w:sz w:val="24"/>
                <w:szCs w:val="24"/>
              </w:rPr>
            </w:r>
            <w:r w:rsidR="005349F2" w:rsidRPr="005F140B">
              <w:rPr>
                <w:rFonts w:ascii="Times New Roman" w:hAnsi="Times New Roman" w:cs="Times New Roman"/>
                <w:noProof/>
                <w:webHidden/>
                <w:sz w:val="24"/>
                <w:szCs w:val="24"/>
              </w:rPr>
              <w:fldChar w:fldCharType="separate"/>
            </w:r>
            <w:r w:rsidR="005349F2" w:rsidRPr="005F140B">
              <w:rPr>
                <w:rFonts w:ascii="Times New Roman" w:hAnsi="Times New Roman" w:cs="Times New Roman"/>
                <w:noProof/>
                <w:webHidden/>
                <w:sz w:val="24"/>
                <w:szCs w:val="24"/>
              </w:rPr>
              <w:t>16</w:t>
            </w:r>
            <w:r w:rsidR="005349F2" w:rsidRPr="005F140B">
              <w:rPr>
                <w:rFonts w:ascii="Times New Roman" w:hAnsi="Times New Roman" w:cs="Times New Roman"/>
                <w:noProof/>
                <w:webHidden/>
                <w:sz w:val="24"/>
                <w:szCs w:val="24"/>
              </w:rPr>
              <w:fldChar w:fldCharType="end"/>
            </w:r>
          </w:hyperlink>
        </w:p>
        <w:p w14:paraId="3FE7C922" w14:textId="559C414C" w:rsidR="005349F2" w:rsidRPr="005F140B" w:rsidRDefault="00A1770E" w:rsidP="005F140B">
          <w:pPr>
            <w:pStyle w:val="TOC1"/>
            <w:tabs>
              <w:tab w:val="right" w:leader="dot" w:pos="9016"/>
            </w:tabs>
            <w:spacing w:line="360" w:lineRule="auto"/>
            <w:rPr>
              <w:rFonts w:ascii="Times New Roman" w:eastAsiaTheme="minorEastAsia" w:hAnsi="Times New Roman" w:cs="Times New Roman"/>
              <w:b w:val="0"/>
              <w:bCs w:val="0"/>
              <w:caps w:val="0"/>
              <w:noProof/>
              <w:sz w:val="24"/>
              <w:szCs w:val="24"/>
              <w:lang w:eastAsia="en-GB"/>
            </w:rPr>
          </w:pPr>
          <w:hyperlink w:anchor="_Toc121858322" w:history="1">
            <w:r w:rsidR="005349F2" w:rsidRPr="005F140B">
              <w:rPr>
                <w:rStyle w:val="Hyperlink"/>
                <w:rFonts w:ascii="Times New Roman" w:hAnsi="Times New Roman" w:cs="Times New Roman"/>
                <w:noProof/>
                <w:sz w:val="24"/>
                <w:szCs w:val="24"/>
                <w:lang w:val="en-US"/>
              </w:rPr>
              <w:t>Ansoff’s Matrix</w:t>
            </w:r>
            <w:r w:rsidR="005349F2" w:rsidRPr="005F140B">
              <w:rPr>
                <w:rFonts w:ascii="Times New Roman" w:hAnsi="Times New Roman" w:cs="Times New Roman"/>
                <w:noProof/>
                <w:webHidden/>
                <w:sz w:val="24"/>
                <w:szCs w:val="24"/>
              </w:rPr>
              <w:tab/>
            </w:r>
            <w:r w:rsidR="005349F2" w:rsidRPr="005F140B">
              <w:rPr>
                <w:rFonts w:ascii="Times New Roman" w:hAnsi="Times New Roman" w:cs="Times New Roman"/>
                <w:noProof/>
                <w:webHidden/>
                <w:sz w:val="24"/>
                <w:szCs w:val="24"/>
              </w:rPr>
              <w:fldChar w:fldCharType="begin"/>
            </w:r>
            <w:r w:rsidR="005349F2" w:rsidRPr="005F140B">
              <w:rPr>
                <w:rFonts w:ascii="Times New Roman" w:hAnsi="Times New Roman" w:cs="Times New Roman"/>
                <w:noProof/>
                <w:webHidden/>
                <w:sz w:val="24"/>
                <w:szCs w:val="24"/>
              </w:rPr>
              <w:instrText xml:space="preserve"> PAGEREF _Toc121858322 \h </w:instrText>
            </w:r>
            <w:r w:rsidR="005349F2" w:rsidRPr="005F140B">
              <w:rPr>
                <w:rFonts w:ascii="Times New Roman" w:hAnsi="Times New Roman" w:cs="Times New Roman"/>
                <w:noProof/>
                <w:webHidden/>
                <w:sz w:val="24"/>
                <w:szCs w:val="24"/>
              </w:rPr>
            </w:r>
            <w:r w:rsidR="005349F2" w:rsidRPr="005F140B">
              <w:rPr>
                <w:rFonts w:ascii="Times New Roman" w:hAnsi="Times New Roman" w:cs="Times New Roman"/>
                <w:noProof/>
                <w:webHidden/>
                <w:sz w:val="24"/>
                <w:szCs w:val="24"/>
              </w:rPr>
              <w:fldChar w:fldCharType="separate"/>
            </w:r>
            <w:r w:rsidR="005349F2" w:rsidRPr="005F140B">
              <w:rPr>
                <w:rFonts w:ascii="Times New Roman" w:hAnsi="Times New Roman" w:cs="Times New Roman"/>
                <w:noProof/>
                <w:webHidden/>
                <w:sz w:val="24"/>
                <w:szCs w:val="24"/>
              </w:rPr>
              <w:t>16</w:t>
            </w:r>
            <w:r w:rsidR="005349F2" w:rsidRPr="005F140B">
              <w:rPr>
                <w:rFonts w:ascii="Times New Roman" w:hAnsi="Times New Roman" w:cs="Times New Roman"/>
                <w:noProof/>
                <w:webHidden/>
                <w:sz w:val="24"/>
                <w:szCs w:val="24"/>
              </w:rPr>
              <w:fldChar w:fldCharType="end"/>
            </w:r>
          </w:hyperlink>
        </w:p>
        <w:p w14:paraId="3A1BE0F0" w14:textId="2193473D" w:rsidR="005349F2" w:rsidRPr="005F140B" w:rsidRDefault="00A1770E" w:rsidP="005F140B">
          <w:pPr>
            <w:pStyle w:val="TOC1"/>
            <w:tabs>
              <w:tab w:val="right" w:leader="dot" w:pos="9016"/>
            </w:tabs>
            <w:spacing w:line="360" w:lineRule="auto"/>
            <w:rPr>
              <w:rFonts w:ascii="Times New Roman" w:eastAsiaTheme="minorEastAsia" w:hAnsi="Times New Roman" w:cs="Times New Roman"/>
              <w:b w:val="0"/>
              <w:bCs w:val="0"/>
              <w:caps w:val="0"/>
              <w:noProof/>
              <w:sz w:val="24"/>
              <w:szCs w:val="24"/>
              <w:lang w:eastAsia="en-GB"/>
            </w:rPr>
          </w:pPr>
          <w:hyperlink w:anchor="_Toc121858323" w:history="1">
            <w:r w:rsidR="005349F2" w:rsidRPr="005F140B">
              <w:rPr>
                <w:rStyle w:val="Hyperlink"/>
                <w:rFonts w:ascii="Times New Roman" w:hAnsi="Times New Roman" w:cs="Times New Roman"/>
                <w:noProof/>
                <w:sz w:val="24"/>
                <w:szCs w:val="24"/>
                <w:lang w:val="en-US"/>
              </w:rPr>
              <w:t>Bowman&amp;#39;s Strategy Clock</w:t>
            </w:r>
            <w:r w:rsidR="005349F2" w:rsidRPr="005F140B">
              <w:rPr>
                <w:rFonts w:ascii="Times New Roman" w:hAnsi="Times New Roman" w:cs="Times New Roman"/>
                <w:noProof/>
                <w:webHidden/>
                <w:sz w:val="24"/>
                <w:szCs w:val="24"/>
              </w:rPr>
              <w:tab/>
            </w:r>
            <w:r w:rsidR="005349F2" w:rsidRPr="005F140B">
              <w:rPr>
                <w:rFonts w:ascii="Times New Roman" w:hAnsi="Times New Roman" w:cs="Times New Roman"/>
                <w:noProof/>
                <w:webHidden/>
                <w:sz w:val="24"/>
                <w:szCs w:val="24"/>
              </w:rPr>
              <w:fldChar w:fldCharType="begin"/>
            </w:r>
            <w:r w:rsidR="005349F2" w:rsidRPr="005F140B">
              <w:rPr>
                <w:rFonts w:ascii="Times New Roman" w:hAnsi="Times New Roman" w:cs="Times New Roman"/>
                <w:noProof/>
                <w:webHidden/>
                <w:sz w:val="24"/>
                <w:szCs w:val="24"/>
              </w:rPr>
              <w:instrText xml:space="preserve"> PAGEREF _Toc121858323 \h </w:instrText>
            </w:r>
            <w:r w:rsidR="005349F2" w:rsidRPr="005F140B">
              <w:rPr>
                <w:rFonts w:ascii="Times New Roman" w:hAnsi="Times New Roman" w:cs="Times New Roman"/>
                <w:noProof/>
                <w:webHidden/>
                <w:sz w:val="24"/>
                <w:szCs w:val="24"/>
              </w:rPr>
            </w:r>
            <w:r w:rsidR="005349F2" w:rsidRPr="005F140B">
              <w:rPr>
                <w:rFonts w:ascii="Times New Roman" w:hAnsi="Times New Roman" w:cs="Times New Roman"/>
                <w:noProof/>
                <w:webHidden/>
                <w:sz w:val="24"/>
                <w:szCs w:val="24"/>
              </w:rPr>
              <w:fldChar w:fldCharType="separate"/>
            </w:r>
            <w:r w:rsidR="005349F2" w:rsidRPr="005F140B">
              <w:rPr>
                <w:rFonts w:ascii="Times New Roman" w:hAnsi="Times New Roman" w:cs="Times New Roman"/>
                <w:noProof/>
                <w:webHidden/>
                <w:sz w:val="24"/>
                <w:szCs w:val="24"/>
              </w:rPr>
              <w:t>17</w:t>
            </w:r>
            <w:r w:rsidR="005349F2" w:rsidRPr="005F140B">
              <w:rPr>
                <w:rFonts w:ascii="Times New Roman" w:hAnsi="Times New Roman" w:cs="Times New Roman"/>
                <w:noProof/>
                <w:webHidden/>
                <w:sz w:val="24"/>
                <w:szCs w:val="24"/>
              </w:rPr>
              <w:fldChar w:fldCharType="end"/>
            </w:r>
          </w:hyperlink>
        </w:p>
        <w:p w14:paraId="5A912AE2" w14:textId="483D3C23" w:rsidR="005349F2" w:rsidRPr="005F140B" w:rsidRDefault="00A1770E" w:rsidP="005F140B">
          <w:pPr>
            <w:pStyle w:val="TOC1"/>
            <w:tabs>
              <w:tab w:val="right" w:leader="dot" w:pos="9016"/>
            </w:tabs>
            <w:spacing w:line="360" w:lineRule="auto"/>
            <w:rPr>
              <w:rFonts w:ascii="Times New Roman" w:eastAsiaTheme="minorEastAsia" w:hAnsi="Times New Roman" w:cs="Times New Roman"/>
              <w:b w:val="0"/>
              <w:bCs w:val="0"/>
              <w:caps w:val="0"/>
              <w:noProof/>
              <w:sz w:val="24"/>
              <w:szCs w:val="24"/>
              <w:lang w:eastAsia="en-GB"/>
            </w:rPr>
          </w:pPr>
          <w:hyperlink w:anchor="_Toc121858324" w:history="1">
            <w:r w:rsidR="005349F2" w:rsidRPr="005F140B">
              <w:rPr>
                <w:rStyle w:val="Hyperlink"/>
                <w:rFonts w:ascii="Times New Roman" w:hAnsi="Times New Roman" w:cs="Times New Roman"/>
                <w:noProof/>
                <w:sz w:val="24"/>
                <w:szCs w:val="24"/>
                <w:lang w:val="en-US"/>
              </w:rPr>
              <w:t>Conclusion</w:t>
            </w:r>
            <w:r w:rsidR="005349F2" w:rsidRPr="005F140B">
              <w:rPr>
                <w:rFonts w:ascii="Times New Roman" w:hAnsi="Times New Roman" w:cs="Times New Roman"/>
                <w:noProof/>
                <w:webHidden/>
                <w:sz w:val="24"/>
                <w:szCs w:val="24"/>
              </w:rPr>
              <w:tab/>
            </w:r>
            <w:r w:rsidR="005349F2" w:rsidRPr="005F140B">
              <w:rPr>
                <w:rFonts w:ascii="Times New Roman" w:hAnsi="Times New Roman" w:cs="Times New Roman"/>
                <w:noProof/>
                <w:webHidden/>
                <w:sz w:val="24"/>
                <w:szCs w:val="24"/>
              </w:rPr>
              <w:fldChar w:fldCharType="begin"/>
            </w:r>
            <w:r w:rsidR="005349F2" w:rsidRPr="005F140B">
              <w:rPr>
                <w:rFonts w:ascii="Times New Roman" w:hAnsi="Times New Roman" w:cs="Times New Roman"/>
                <w:noProof/>
                <w:webHidden/>
                <w:sz w:val="24"/>
                <w:szCs w:val="24"/>
              </w:rPr>
              <w:instrText xml:space="preserve"> PAGEREF _Toc121858324 \h </w:instrText>
            </w:r>
            <w:r w:rsidR="005349F2" w:rsidRPr="005F140B">
              <w:rPr>
                <w:rFonts w:ascii="Times New Roman" w:hAnsi="Times New Roman" w:cs="Times New Roman"/>
                <w:noProof/>
                <w:webHidden/>
                <w:sz w:val="24"/>
                <w:szCs w:val="24"/>
              </w:rPr>
            </w:r>
            <w:r w:rsidR="005349F2" w:rsidRPr="005F140B">
              <w:rPr>
                <w:rFonts w:ascii="Times New Roman" w:hAnsi="Times New Roman" w:cs="Times New Roman"/>
                <w:noProof/>
                <w:webHidden/>
                <w:sz w:val="24"/>
                <w:szCs w:val="24"/>
              </w:rPr>
              <w:fldChar w:fldCharType="separate"/>
            </w:r>
            <w:r w:rsidR="005349F2" w:rsidRPr="005F140B">
              <w:rPr>
                <w:rFonts w:ascii="Times New Roman" w:hAnsi="Times New Roman" w:cs="Times New Roman"/>
                <w:noProof/>
                <w:webHidden/>
                <w:sz w:val="24"/>
                <w:szCs w:val="24"/>
              </w:rPr>
              <w:t>18</w:t>
            </w:r>
            <w:r w:rsidR="005349F2" w:rsidRPr="005F140B">
              <w:rPr>
                <w:rFonts w:ascii="Times New Roman" w:hAnsi="Times New Roman" w:cs="Times New Roman"/>
                <w:noProof/>
                <w:webHidden/>
                <w:sz w:val="24"/>
                <w:szCs w:val="24"/>
              </w:rPr>
              <w:fldChar w:fldCharType="end"/>
            </w:r>
          </w:hyperlink>
        </w:p>
        <w:p w14:paraId="0E26F5D3" w14:textId="07BDD8A8" w:rsidR="005349F2" w:rsidRPr="005F140B" w:rsidRDefault="00A1770E" w:rsidP="005F140B">
          <w:pPr>
            <w:pStyle w:val="TOC1"/>
            <w:tabs>
              <w:tab w:val="right" w:leader="dot" w:pos="9016"/>
            </w:tabs>
            <w:spacing w:line="360" w:lineRule="auto"/>
            <w:rPr>
              <w:rFonts w:ascii="Times New Roman" w:eastAsiaTheme="minorEastAsia" w:hAnsi="Times New Roman" w:cs="Times New Roman"/>
              <w:b w:val="0"/>
              <w:bCs w:val="0"/>
              <w:caps w:val="0"/>
              <w:noProof/>
              <w:sz w:val="24"/>
              <w:szCs w:val="24"/>
              <w:lang w:eastAsia="en-GB"/>
            </w:rPr>
          </w:pPr>
          <w:hyperlink w:anchor="_Toc121858325" w:history="1">
            <w:r w:rsidR="005349F2" w:rsidRPr="005F140B">
              <w:rPr>
                <w:rStyle w:val="Hyperlink"/>
                <w:rFonts w:ascii="Times New Roman" w:hAnsi="Times New Roman" w:cs="Times New Roman"/>
                <w:noProof/>
                <w:sz w:val="24"/>
                <w:szCs w:val="24"/>
                <w:lang w:val="en-US"/>
              </w:rPr>
              <w:t>References</w:t>
            </w:r>
            <w:r w:rsidR="005349F2" w:rsidRPr="005F140B">
              <w:rPr>
                <w:rFonts w:ascii="Times New Roman" w:hAnsi="Times New Roman" w:cs="Times New Roman"/>
                <w:noProof/>
                <w:webHidden/>
                <w:sz w:val="24"/>
                <w:szCs w:val="24"/>
              </w:rPr>
              <w:tab/>
            </w:r>
            <w:r w:rsidR="005349F2" w:rsidRPr="005F140B">
              <w:rPr>
                <w:rFonts w:ascii="Times New Roman" w:hAnsi="Times New Roman" w:cs="Times New Roman"/>
                <w:noProof/>
                <w:webHidden/>
                <w:sz w:val="24"/>
                <w:szCs w:val="24"/>
              </w:rPr>
              <w:fldChar w:fldCharType="begin"/>
            </w:r>
            <w:r w:rsidR="005349F2" w:rsidRPr="005F140B">
              <w:rPr>
                <w:rFonts w:ascii="Times New Roman" w:hAnsi="Times New Roman" w:cs="Times New Roman"/>
                <w:noProof/>
                <w:webHidden/>
                <w:sz w:val="24"/>
                <w:szCs w:val="24"/>
              </w:rPr>
              <w:instrText xml:space="preserve"> PAGEREF _Toc121858325 \h </w:instrText>
            </w:r>
            <w:r w:rsidR="005349F2" w:rsidRPr="005F140B">
              <w:rPr>
                <w:rFonts w:ascii="Times New Roman" w:hAnsi="Times New Roman" w:cs="Times New Roman"/>
                <w:noProof/>
                <w:webHidden/>
                <w:sz w:val="24"/>
                <w:szCs w:val="24"/>
              </w:rPr>
            </w:r>
            <w:r w:rsidR="005349F2" w:rsidRPr="005F140B">
              <w:rPr>
                <w:rFonts w:ascii="Times New Roman" w:hAnsi="Times New Roman" w:cs="Times New Roman"/>
                <w:noProof/>
                <w:webHidden/>
                <w:sz w:val="24"/>
                <w:szCs w:val="24"/>
              </w:rPr>
              <w:fldChar w:fldCharType="separate"/>
            </w:r>
            <w:r w:rsidR="005349F2" w:rsidRPr="005F140B">
              <w:rPr>
                <w:rFonts w:ascii="Times New Roman" w:hAnsi="Times New Roman" w:cs="Times New Roman"/>
                <w:noProof/>
                <w:webHidden/>
                <w:sz w:val="24"/>
                <w:szCs w:val="24"/>
              </w:rPr>
              <w:t>18</w:t>
            </w:r>
            <w:r w:rsidR="005349F2" w:rsidRPr="005F140B">
              <w:rPr>
                <w:rFonts w:ascii="Times New Roman" w:hAnsi="Times New Roman" w:cs="Times New Roman"/>
                <w:noProof/>
                <w:webHidden/>
                <w:sz w:val="24"/>
                <w:szCs w:val="24"/>
              </w:rPr>
              <w:fldChar w:fldCharType="end"/>
            </w:r>
          </w:hyperlink>
        </w:p>
        <w:p w14:paraId="69FAACD9" w14:textId="07B14B57" w:rsidR="00667DEA" w:rsidRPr="005F140B" w:rsidRDefault="00667DEA" w:rsidP="005F140B">
          <w:pPr>
            <w:spacing w:line="360" w:lineRule="auto"/>
            <w:rPr>
              <w:rFonts w:ascii="Times New Roman" w:hAnsi="Times New Roman" w:cs="Times New Roman"/>
            </w:rPr>
          </w:pPr>
          <w:r w:rsidRPr="005F140B">
            <w:rPr>
              <w:rFonts w:ascii="Times New Roman" w:hAnsi="Times New Roman" w:cs="Times New Roman"/>
              <w:b/>
              <w:bCs/>
              <w:noProof/>
            </w:rPr>
            <w:fldChar w:fldCharType="end"/>
          </w:r>
        </w:p>
      </w:sdtContent>
    </w:sdt>
    <w:p w14:paraId="553CA19C" w14:textId="0CA4A420" w:rsidR="00667DEA" w:rsidRPr="005F140B" w:rsidRDefault="00667DEA" w:rsidP="005F140B">
      <w:pPr>
        <w:spacing w:line="360" w:lineRule="auto"/>
        <w:rPr>
          <w:rFonts w:ascii="Times New Roman" w:hAnsi="Times New Roman" w:cs="Times New Roman"/>
          <w:lang w:val="en-US"/>
        </w:rPr>
      </w:pPr>
      <w:r w:rsidRPr="005F140B">
        <w:rPr>
          <w:rFonts w:ascii="Times New Roman" w:hAnsi="Times New Roman" w:cs="Times New Roman"/>
          <w:lang w:val="en-US"/>
        </w:rPr>
        <w:br w:type="page"/>
      </w:r>
    </w:p>
    <w:p w14:paraId="23390C82" w14:textId="77777777" w:rsidR="002F1380" w:rsidRPr="005F140B" w:rsidRDefault="002F1380" w:rsidP="005F140B">
      <w:pPr>
        <w:spacing w:line="360" w:lineRule="auto"/>
        <w:jc w:val="both"/>
        <w:rPr>
          <w:rFonts w:ascii="Times New Roman" w:hAnsi="Times New Roman" w:cs="Times New Roman"/>
          <w:lang w:val="en-US"/>
        </w:rPr>
      </w:pPr>
    </w:p>
    <w:p w14:paraId="5CED0BBC" w14:textId="18E4C649" w:rsidR="00401C70" w:rsidRPr="005F140B" w:rsidRDefault="00401C70" w:rsidP="005F140B">
      <w:pPr>
        <w:pStyle w:val="Heading1"/>
        <w:spacing w:line="360" w:lineRule="auto"/>
        <w:rPr>
          <w:rFonts w:ascii="Times New Roman" w:hAnsi="Times New Roman" w:cs="Times New Roman"/>
          <w:sz w:val="24"/>
          <w:szCs w:val="24"/>
          <w:lang w:val="en-US"/>
        </w:rPr>
      </w:pPr>
      <w:bookmarkStart w:id="1" w:name="_Toc121858306"/>
      <w:r w:rsidRPr="005F140B">
        <w:rPr>
          <w:rFonts w:ascii="Times New Roman" w:hAnsi="Times New Roman" w:cs="Times New Roman"/>
          <w:sz w:val="24"/>
          <w:szCs w:val="24"/>
          <w:lang w:val="en-US"/>
        </w:rPr>
        <w:t>Introduction</w:t>
      </w:r>
      <w:bookmarkEnd w:id="1"/>
      <w:r w:rsidRPr="005F140B">
        <w:rPr>
          <w:rFonts w:ascii="Times New Roman" w:hAnsi="Times New Roman" w:cs="Times New Roman"/>
          <w:sz w:val="24"/>
          <w:szCs w:val="24"/>
          <w:lang w:val="en-US"/>
        </w:rPr>
        <w:t xml:space="preserve"> </w:t>
      </w:r>
    </w:p>
    <w:p w14:paraId="2B90E116" w14:textId="75AF30B8" w:rsidR="00711EFD" w:rsidRPr="005F140B" w:rsidRDefault="00711EFD" w:rsidP="005F140B">
      <w:p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Coca-Cola is, without a doubt, the most well-known brand in the world when it comes to the production and distribution of soft drinks, and there is no competition in this regard. The corporation owns more than 400 unique beverage brands, some of which include waters, juices, diet teas, energy teas, and coffees. The company also produces its own line of beverages. The company has made remarkable progress in a number of areas, including the volume of sales, the retention of customers, the expansion of products that are available, and the profitability of the business as a whole. This study will investigate the growth strategy and strategic process that may be responsible for the recent popularity of the </w:t>
      </w:r>
      <w:proofErr w:type="spellStart"/>
      <w:r w:rsidRPr="005F140B">
        <w:rPr>
          <w:rFonts w:ascii="Times New Roman" w:hAnsi="Times New Roman" w:cs="Times New Roman"/>
          <w:lang w:val="en-US"/>
        </w:rPr>
        <w:t>organisation</w:t>
      </w:r>
      <w:proofErr w:type="spellEnd"/>
      <w:r w:rsidRPr="005F140B">
        <w:rPr>
          <w:rFonts w:ascii="Times New Roman" w:hAnsi="Times New Roman" w:cs="Times New Roman"/>
          <w:lang w:val="en-US"/>
        </w:rPr>
        <w:t xml:space="preserve">. The purpose of this paper is to investigate the growth strategy and strategic process. </w:t>
      </w:r>
    </w:p>
    <w:p w14:paraId="7017D1D2" w14:textId="02683869" w:rsidR="00711EFD" w:rsidRPr="005F140B" w:rsidRDefault="00667DEA" w:rsidP="005F140B">
      <w:pPr>
        <w:pStyle w:val="Heading1"/>
        <w:spacing w:line="360" w:lineRule="auto"/>
        <w:rPr>
          <w:rFonts w:ascii="Times New Roman" w:hAnsi="Times New Roman" w:cs="Times New Roman"/>
          <w:sz w:val="24"/>
          <w:szCs w:val="24"/>
          <w:lang w:val="en-US"/>
        </w:rPr>
      </w:pPr>
      <w:bookmarkStart w:id="2" w:name="_Toc121858307"/>
      <w:r w:rsidRPr="005F140B">
        <w:rPr>
          <w:rFonts w:ascii="Times New Roman" w:hAnsi="Times New Roman" w:cs="Times New Roman"/>
          <w:sz w:val="24"/>
          <w:szCs w:val="24"/>
          <w:lang w:val="en-US"/>
        </w:rPr>
        <w:t>Background</w:t>
      </w:r>
      <w:bookmarkEnd w:id="2"/>
      <w:r w:rsidRPr="005F140B">
        <w:rPr>
          <w:rFonts w:ascii="Times New Roman" w:hAnsi="Times New Roman" w:cs="Times New Roman"/>
          <w:sz w:val="24"/>
          <w:szCs w:val="24"/>
          <w:lang w:val="en-US"/>
        </w:rPr>
        <w:t xml:space="preserve"> </w:t>
      </w:r>
    </w:p>
    <w:p w14:paraId="18880202" w14:textId="7348D5C7" w:rsidR="00711EFD" w:rsidRPr="005F140B" w:rsidRDefault="00711EFD" w:rsidP="005F140B">
      <w:p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The process of formulating a strategy for an </w:t>
      </w:r>
      <w:proofErr w:type="spellStart"/>
      <w:r w:rsidRPr="005F140B">
        <w:rPr>
          <w:rFonts w:ascii="Times New Roman" w:hAnsi="Times New Roman" w:cs="Times New Roman"/>
          <w:lang w:val="en-US"/>
        </w:rPr>
        <w:t>organisation</w:t>
      </w:r>
      <w:proofErr w:type="spellEnd"/>
      <w:r w:rsidRPr="005F140B">
        <w:rPr>
          <w:rFonts w:ascii="Times New Roman" w:hAnsi="Times New Roman" w:cs="Times New Roman"/>
          <w:lang w:val="en-US"/>
        </w:rPr>
        <w:t xml:space="preserve"> involves going through the processes that are explained in this article. A further interpretation of the term refers to the procedure by which the leadership of a company selects a group of fruitful strategies with which to move the company closer to achieving its goals. This interpretation of the term is referred to as "strategic planning" (De Wit &amp; Meyer, 2010). </w:t>
      </w:r>
    </w:p>
    <w:p w14:paraId="0ADFA2B9" w14:textId="09F6F00E" w:rsidR="00711EFD" w:rsidRPr="005F140B" w:rsidRDefault="00711EFD" w:rsidP="005F140B">
      <w:p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It is a never-ending cycle that consists of </w:t>
      </w:r>
      <w:proofErr w:type="spellStart"/>
      <w:r w:rsidRPr="005F140B">
        <w:rPr>
          <w:rFonts w:ascii="Times New Roman" w:hAnsi="Times New Roman" w:cs="Times New Roman"/>
          <w:lang w:val="en-US"/>
        </w:rPr>
        <w:t>analysing</w:t>
      </w:r>
      <w:proofErr w:type="spellEnd"/>
      <w:r w:rsidRPr="005F140B">
        <w:rPr>
          <w:rFonts w:ascii="Times New Roman" w:hAnsi="Times New Roman" w:cs="Times New Roman"/>
          <w:lang w:val="en-US"/>
        </w:rPr>
        <w:t xml:space="preserve"> the current situation of the company as well as the market in which it competes, and then setting ambitious goals in order to come out on top of the competition both now and in the future. This is done in order to ensure that the company is successful (Singh, 2008). Coca-Cola has put in place a process that is comprised of the following four stages: environmental scanning, strategy formulation, strategy implementation, and strategy evaluation. This was done with the intention of ensuring that the company will continue to enjoy the same level of success in the years to come as it does currently. </w:t>
      </w:r>
    </w:p>
    <w:p w14:paraId="61640853" w14:textId="0A4B99C4" w:rsidR="00667DEA" w:rsidRPr="005F140B" w:rsidRDefault="00667DEA" w:rsidP="005F140B">
      <w:pPr>
        <w:pStyle w:val="Heading1"/>
        <w:spacing w:line="360" w:lineRule="auto"/>
        <w:rPr>
          <w:rFonts w:ascii="Times New Roman" w:hAnsi="Times New Roman" w:cs="Times New Roman"/>
          <w:sz w:val="24"/>
          <w:szCs w:val="24"/>
          <w:lang w:val="en-US"/>
        </w:rPr>
      </w:pPr>
      <w:bookmarkStart w:id="3" w:name="_Toc121858308"/>
      <w:r w:rsidRPr="005F140B">
        <w:rPr>
          <w:rFonts w:ascii="Times New Roman" w:hAnsi="Times New Roman" w:cs="Times New Roman"/>
          <w:sz w:val="24"/>
          <w:szCs w:val="24"/>
          <w:lang w:val="en-US"/>
        </w:rPr>
        <w:t>Marketing strategy</w:t>
      </w:r>
      <w:bookmarkEnd w:id="3"/>
      <w:r w:rsidRPr="005F140B">
        <w:rPr>
          <w:rFonts w:ascii="Times New Roman" w:hAnsi="Times New Roman" w:cs="Times New Roman"/>
          <w:sz w:val="24"/>
          <w:szCs w:val="24"/>
          <w:lang w:val="en-US"/>
        </w:rPr>
        <w:t xml:space="preserve"> </w:t>
      </w:r>
    </w:p>
    <w:p w14:paraId="40725CA3" w14:textId="77777777" w:rsidR="00711EFD" w:rsidRPr="005F140B" w:rsidRDefault="00711EFD" w:rsidP="005F140B">
      <w:p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A comprehensive analysis of the existing market as well as the opportunities for expansion is performed by Coca-Cola before the company gets involved in any new business ventures. The company's operations are continuously evaluated in light of all relevant external and internal influences, and the findings are reported. When a company extends its operations around the globe, it is required to pay heightened attention to the prospect that the environment in which those expansions take place may have an impact on those expansions (Singh, 2008). All of the </w:t>
      </w:r>
      <w:r w:rsidRPr="005F140B">
        <w:rPr>
          <w:rFonts w:ascii="Times New Roman" w:hAnsi="Times New Roman" w:cs="Times New Roman"/>
          <w:lang w:val="en-US"/>
        </w:rPr>
        <w:lastRenderedPageBreak/>
        <w:t xml:space="preserve">environmental concerns, including those relating to tax policy, </w:t>
      </w:r>
      <w:proofErr w:type="spellStart"/>
      <w:r w:rsidRPr="005F140B">
        <w:rPr>
          <w:rFonts w:ascii="Times New Roman" w:hAnsi="Times New Roman" w:cs="Times New Roman"/>
          <w:lang w:val="en-US"/>
        </w:rPr>
        <w:t>labour</w:t>
      </w:r>
      <w:proofErr w:type="spellEnd"/>
      <w:r w:rsidRPr="005F140B">
        <w:rPr>
          <w:rFonts w:ascii="Times New Roman" w:hAnsi="Times New Roman" w:cs="Times New Roman"/>
          <w:lang w:val="en-US"/>
        </w:rPr>
        <w:t xml:space="preserve"> law, environmental regulations, and political stability, are now being investigated in great detail. </w:t>
      </w:r>
    </w:p>
    <w:p w14:paraId="7E58B35A" w14:textId="77777777" w:rsidR="00711EFD" w:rsidRPr="005F140B" w:rsidRDefault="00711EFD" w:rsidP="005F140B">
      <w:p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Choosing the course of action that will most effectively result in the accomplishment of your company's goals is an essential part of developing a strategy for your business (Hill &amp; Jones, 2009). The first stage of the strategic planning process at Coca-Cola involves the process of defining the company's mission and vision statements. This stage acts as the initial step in the process. The mission statement of an </w:t>
      </w:r>
      <w:proofErr w:type="spellStart"/>
      <w:r w:rsidRPr="005F140B">
        <w:rPr>
          <w:rFonts w:ascii="Times New Roman" w:hAnsi="Times New Roman" w:cs="Times New Roman"/>
          <w:lang w:val="en-US"/>
        </w:rPr>
        <w:t>organisation</w:t>
      </w:r>
      <w:proofErr w:type="spellEnd"/>
      <w:r w:rsidRPr="005F140B">
        <w:rPr>
          <w:rFonts w:ascii="Times New Roman" w:hAnsi="Times New Roman" w:cs="Times New Roman"/>
          <w:lang w:val="en-US"/>
        </w:rPr>
        <w:t xml:space="preserve"> is a statement that is meant to be used by the company's internal stakeholders as well as its external stakeholders. This is because the mission statement is designed to be used by both groups. This statement need to clarify the organization's mission, values, and the direction that it will be headed in strategically (De Wit &amp; Meyer, 2010). The firm claims that their vision has been beneficial in assisting them in the creation of a strategy that has enabled them to remain a low-cost leader, with the intention of increasing client loyalty and boosting sales. </w:t>
      </w:r>
    </w:p>
    <w:p w14:paraId="2BE5713E" w14:textId="6AF3ED18" w:rsidR="00711EFD" w:rsidRPr="005F140B" w:rsidRDefault="00711EFD" w:rsidP="005F140B">
      <w:p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Strategic implementation refers to the process of putting a strategy into effect and is sometimes used interchangeably with policy implementation. To accomplish this goal, the </w:t>
      </w:r>
      <w:proofErr w:type="spellStart"/>
      <w:r w:rsidRPr="005F140B">
        <w:rPr>
          <w:rFonts w:ascii="Times New Roman" w:hAnsi="Times New Roman" w:cs="Times New Roman"/>
          <w:lang w:val="en-US"/>
        </w:rPr>
        <w:t>organisational</w:t>
      </w:r>
      <w:proofErr w:type="spellEnd"/>
      <w:r w:rsidRPr="005F140B">
        <w:rPr>
          <w:rFonts w:ascii="Times New Roman" w:hAnsi="Times New Roman" w:cs="Times New Roman"/>
          <w:lang w:val="en-US"/>
        </w:rPr>
        <w:t xml:space="preserve"> structure must be </w:t>
      </w:r>
      <w:proofErr w:type="spellStart"/>
      <w:r w:rsidRPr="005F140B">
        <w:rPr>
          <w:rFonts w:ascii="Times New Roman" w:hAnsi="Times New Roman" w:cs="Times New Roman"/>
          <w:lang w:val="en-US"/>
        </w:rPr>
        <w:t>organised</w:t>
      </w:r>
      <w:proofErr w:type="spellEnd"/>
      <w:r w:rsidRPr="005F140B">
        <w:rPr>
          <w:rFonts w:ascii="Times New Roman" w:hAnsi="Times New Roman" w:cs="Times New Roman"/>
          <w:lang w:val="en-US"/>
        </w:rPr>
        <w:t xml:space="preserve">, resources must be distributed, a method must be devised for decision-making, and people must be managed. The Coca-Cola Company has developed a quality management system as a part of the process of turning the company's goal into a reality. This system will guide and coordinate the company's activities in order to guarantee that the product's quality is maintained. In addition to this, a control structure is constructed so that the administrative and operational processes may be directed appropriately. According to the </w:t>
      </w:r>
      <w:proofErr w:type="spellStart"/>
      <w:r w:rsidRPr="005F140B">
        <w:rPr>
          <w:rFonts w:ascii="Times New Roman" w:hAnsi="Times New Roman" w:cs="Times New Roman"/>
          <w:lang w:val="en-US"/>
        </w:rPr>
        <w:t>organisation</w:t>
      </w:r>
      <w:proofErr w:type="spellEnd"/>
      <w:r w:rsidRPr="005F140B">
        <w:rPr>
          <w:rFonts w:ascii="Times New Roman" w:hAnsi="Times New Roman" w:cs="Times New Roman"/>
          <w:lang w:val="en-US"/>
        </w:rPr>
        <w:t xml:space="preserve">, in order to be successful in a new market, one must methodically build amazing tactics and stick to them in order to be successful (De Wit &amp; Meyer, 2010). As a direct and immediate result of this, the strategy of the firm on an international scale has been regulated by quality controls. </w:t>
      </w:r>
    </w:p>
    <w:p w14:paraId="2ADB97FF" w14:textId="5DAEC3CD" w:rsidR="00667DEA" w:rsidRPr="005F140B" w:rsidRDefault="00667DEA" w:rsidP="005F140B">
      <w:pPr>
        <w:pStyle w:val="Heading1"/>
        <w:spacing w:line="360" w:lineRule="auto"/>
        <w:rPr>
          <w:rFonts w:ascii="Times New Roman" w:hAnsi="Times New Roman" w:cs="Times New Roman"/>
          <w:sz w:val="24"/>
          <w:szCs w:val="24"/>
          <w:lang w:val="en-US"/>
        </w:rPr>
      </w:pPr>
      <w:bookmarkStart w:id="4" w:name="_Toc121858309"/>
      <w:r w:rsidRPr="005F140B">
        <w:rPr>
          <w:rFonts w:ascii="Times New Roman" w:hAnsi="Times New Roman" w:cs="Times New Roman"/>
          <w:sz w:val="24"/>
          <w:szCs w:val="24"/>
          <w:lang w:val="en-US"/>
        </w:rPr>
        <w:t>Strategic Plan</w:t>
      </w:r>
      <w:bookmarkEnd w:id="4"/>
      <w:r w:rsidRPr="005F140B">
        <w:rPr>
          <w:rFonts w:ascii="Times New Roman" w:hAnsi="Times New Roman" w:cs="Times New Roman"/>
          <w:sz w:val="24"/>
          <w:szCs w:val="24"/>
          <w:lang w:val="en-US"/>
        </w:rPr>
        <w:t xml:space="preserve"> </w:t>
      </w:r>
    </w:p>
    <w:p w14:paraId="1C362095" w14:textId="77777777" w:rsidR="00711EFD" w:rsidRPr="005F140B" w:rsidRDefault="00711EFD" w:rsidP="005F140B">
      <w:p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During the process of creating a plan and putting that plan into action, the assessment of that approach is often the very last step. The following is a list of the primary issues that Coca-Cola has with this process: examination of both the external and the internal surroundings, which is important for the creation of strategy, as well as evaluation of performance and implementation of corrective action When it comes to an organization's efficiency in accomplishing the goals it has set for itself, it is very vital for there to be some form of assessment system in place. </w:t>
      </w:r>
    </w:p>
    <w:p w14:paraId="638CAB6D" w14:textId="77777777" w:rsidR="00711EFD" w:rsidRPr="005F140B" w:rsidRDefault="00711EFD" w:rsidP="005F140B">
      <w:pPr>
        <w:spacing w:line="360" w:lineRule="auto"/>
        <w:jc w:val="both"/>
        <w:rPr>
          <w:rFonts w:ascii="Times New Roman" w:hAnsi="Times New Roman" w:cs="Times New Roman"/>
          <w:lang w:val="en-US"/>
        </w:rPr>
      </w:pPr>
    </w:p>
    <w:p w14:paraId="62ADACFF" w14:textId="4F6D5782" w:rsidR="00711EFD" w:rsidRPr="005F140B" w:rsidRDefault="00711EFD" w:rsidP="005F140B">
      <w:pPr>
        <w:pStyle w:val="Heading2"/>
        <w:spacing w:line="360" w:lineRule="auto"/>
        <w:rPr>
          <w:rFonts w:ascii="Times New Roman" w:hAnsi="Times New Roman" w:cs="Times New Roman"/>
          <w:sz w:val="24"/>
          <w:szCs w:val="24"/>
          <w:lang w:val="en-US"/>
        </w:rPr>
      </w:pPr>
      <w:bookmarkStart w:id="5" w:name="_Toc121858310"/>
      <w:r w:rsidRPr="005F140B">
        <w:rPr>
          <w:rFonts w:ascii="Times New Roman" w:hAnsi="Times New Roman" w:cs="Times New Roman"/>
          <w:sz w:val="24"/>
          <w:szCs w:val="24"/>
          <w:lang w:val="en-US"/>
        </w:rPr>
        <w:lastRenderedPageBreak/>
        <w:t>Options for Creating Space for More</w:t>
      </w:r>
      <w:bookmarkEnd w:id="5"/>
      <w:r w:rsidRPr="005F140B">
        <w:rPr>
          <w:rFonts w:ascii="Times New Roman" w:hAnsi="Times New Roman" w:cs="Times New Roman"/>
          <w:sz w:val="24"/>
          <w:szCs w:val="24"/>
          <w:lang w:val="en-US"/>
        </w:rPr>
        <w:t xml:space="preserve"> </w:t>
      </w:r>
    </w:p>
    <w:p w14:paraId="3BD293F8" w14:textId="77777777" w:rsidR="00711EFD" w:rsidRPr="005F140B" w:rsidRDefault="00711EFD" w:rsidP="005F140B">
      <w:p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The Coca-Cola Company fosters the expansion of its operations throughout the globe by using a wide range of domestic initiatives. The subsidiaries of a firm will make their own product decisions in many different areas as part of this strategy. This will allow the subsidiaries to take into account the specifics of the markets in which they operate. Although this is not an entire list, the approach takes into account a wide collection of characteristics, including culture, social standing, and financial resources, amongst others; nonetheless, the list does not include everything. Because it represents the belief that domestic enterprises will satisfy the criteria of their local communities, this method was adopted (Singh, 2008). </w:t>
      </w:r>
    </w:p>
    <w:p w14:paraId="49669E42" w14:textId="77777777" w:rsidR="00711EFD" w:rsidRPr="005F140B" w:rsidRDefault="00711EFD" w:rsidP="005F140B">
      <w:p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Because it has grown into a number of different fields that are interconnected with one another, the firm has been able to keep up its rapid rate of expansion. This approach has been put into action in order to broaden the range of products that are on sale in an effort to better meet the ever-evolving demands of clients situated in a variety of different countries across the world. In order to do this, the firm makes it a point to check that all of its product lines, logos, and overarching ideas convey the same commitment to utmost quality and cleanliness (Singh, 2008). </w:t>
      </w:r>
    </w:p>
    <w:p w14:paraId="00D23534" w14:textId="5C979521" w:rsidR="00711EFD" w:rsidRPr="005F140B" w:rsidRDefault="00667DEA" w:rsidP="005F140B">
      <w:pPr>
        <w:pStyle w:val="Heading1"/>
        <w:spacing w:line="360" w:lineRule="auto"/>
        <w:rPr>
          <w:rFonts w:ascii="Times New Roman" w:hAnsi="Times New Roman" w:cs="Times New Roman"/>
          <w:sz w:val="24"/>
          <w:szCs w:val="24"/>
          <w:lang w:val="en-US"/>
        </w:rPr>
      </w:pPr>
      <w:bookmarkStart w:id="6" w:name="_Toc121858311"/>
      <w:r w:rsidRPr="005F140B">
        <w:rPr>
          <w:rFonts w:ascii="Times New Roman" w:hAnsi="Times New Roman" w:cs="Times New Roman"/>
          <w:sz w:val="24"/>
          <w:szCs w:val="24"/>
          <w:lang w:val="en-US"/>
        </w:rPr>
        <w:t>Methods and potential</w:t>
      </w:r>
      <w:bookmarkEnd w:id="6"/>
      <w:r w:rsidRPr="005F140B">
        <w:rPr>
          <w:rFonts w:ascii="Times New Roman" w:hAnsi="Times New Roman" w:cs="Times New Roman"/>
          <w:sz w:val="24"/>
          <w:szCs w:val="24"/>
          <w:lang w:val="en-US"/>
        </w:rPr>
        <w:t xml:space="preserve"> </w:t>
      </w:r>
    </w:p>
    <w:p w14:paraId="1B4FBC99" w14:textId="77777777" w:rsidR="00711EFD" w:rsidRPr="005F140B" w:rsidRDefault="00711EFD" w:rsidP="005F140B">
      <w:p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Taking this method might potentially lead to a variety of outcomes that are more </w:t>
      </w:r>
      <w:proofErr w:type="spellStart"/>
      <w:r w:rsidRPr="005F140B">
        <w:rPr>
          <w:rFonts w:ascii="Times New Roman" w:hAnsi="Times New Roman" w:cs="Times New Roman"/>
          <w:lang w:val="en-US"/>
        </w:rPr>
        <w:t>favourable</w:t>
      </w:r>
      <w:proofErr w:type="spellEnd"/>
      <w:r w:rsidRPr="005F140B">
        <w:rPr>
          <w:rFonts w:ascii="Times New Roman" w:hAnsi="Times New Roman" w:cs="Times New Roman"/>
          <w:lang w:val="en-US"/>
        </w:rPr>
        <w:t xml:space="preserve">. The primary purpose of it is to fortify oneself against the weaknesses and dangers posed by other rivals. In addition to that, as the firm has developed, it has been able to take advantage of economies of scale, which has been to its </w:t>
      </w:r>
      <w:proofErr w:type="spellStart"/>
      <w:r w:rsidRPr="005F140B">
        <w:rPr>
          <w:rFonts w:ascii="Times New Roman" w:hAnsi="Times New Roman" w:cs="Times New Roman"/>
          <w:lang w:val="en-US"/>
        </w:rPr>
        <w:t>favour</w:t>
      </w:r>
      <w:proofErr w:type="spellEnd"/>
      <w:r w:rsidRPr="005F140B">
        <w:rPr>
          <w:rFonts w:ascii="Times New Roman" w:hAnsi="Times New Roman" w:cs="Times New Roman"/>
          <w:lang w:val="en-US"/>
        </w:rPr>
        <w:t xml:space="preserve">. In conclusion, it is likely that the firm will be able to use the knowledge and tools that it has developed for one industry or product in order to apply them to another industry or product. </w:t>
      </w:r>
    </w:p>
    <w:p w14:paraId="5D02EF9B" w14:textId="77777777" w:rsidR="00711EFD" w:rsidRPr="005F140B" w:rsidRDefault="00711EFD" w:rsidP="005F140B">
      <w:p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You may have an entirely unique paper on any subject, written from scratch only for you, and sent to you in as little as three hours. </w:t>
      </w:r>
    </w:p>
    <w:p w14:paraId="56690D0B" w14:textId="4A6D206E" w:rsidR="00711EFD" w:rsidRPr="005F140B" w:rsidRDefault="00711EFD" w:rsidP="005F140B">
      <w:pPr>
        <w:pStyle w:val="Heading2"/>
        <w:spacing w:line="360" w:lineRule="auto"/>
        <w:rPr>
          <w:rFonts w:ascii="Times New Roman" w:hAnsi="Times New Roman" w:cs="Times New Roman"/>
          <w:sz w:val="24"/>
          <w:szCs w:val="24"/>
          <w:lang w:val="en-US"/>
        </w:rPr>
      </w:pPr>
      <w:bookmarkStart w:id="7" w:name="_Toc121858312"/>
      <w:r w:rsidRPr="005F140B">
        <w:rPr>
          <w:rFonts w:ascii="Times New Roman" w:hAnsi="Times New Roman" w:cs="Times New Roman"/>
          <w:sz w:val="24"/>
          <w:szCs w:val="24"/>
          <w:lang w:val="en-US"/>
        </w:rPr>
        <w:t>A Method for Expanding That Is Focused on Distinguishing Itself From Competitors</w:t>
      </w:r>
      <w:bookmarkEnd w:id="7"/>
      <w:r w:rsidRPr="005F140B">
        <w:rPr>
          <w:rFonts w:ascii="Times New Roman" w:hAnsi="Times New Roman" w:cs="Times New Roman"/>
          <w:sz w:val="24"/>
          <w:szCs w:val="24"/>
          <w:lang w:val="en-US"/>
        </w:rPr>
        <w:t xml:space="preserve"> </w:t>
      </w:r>
    </w:p>
    <w:p w14:paraId="17264A12" w14:textId="77777777" w:rsidR="00711EFD" w:rsidRPr="005F140B" w:rsidRDefault="00711EFD" w:rsidP="005F140B">
      <w:p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It's nothing more than a strategy for differentiating a company's goods and services from those of its competitors in the market, but it's quite effective. Because of this technique, the corporation was able to obtain more price leverage than it had previously achieved. Increasing product quality, robust brand recognition, and loyal customer bases have all contributed to the company's success in implementing this approach (Hill &amp; Jones, 2009). In addition to this, Coca-Cola has differentiated itself from competitors like Pepsi by using distribution strategies that are both effective and ineffective. </w:t>
      </w:r>
    </w:p>
    <w:p w14:paraId="32F45DAC" w14:textId="77777777" w:rsidR="00711EFD" w:rsidRPr="005F140B" w:rsidRDefault="00711EFD" w:rsidP="005F140B">
      <w:pPr>
        <w:spacing w:line="360" w:lineRule="auto"/>
        <w:jc w:val="both"/>
        <w:rPr>
          <w:rFonts w:ascii="Times New Roman" w:hAnsi="Times New Roman" w:cs="Times New Roman"/>
          <w:lang w:val="en-US"/>
        </w:rPr>
      </w:pPr>
    </w:p>
    <w:p w14:paraId="63BA4DBF" w14:textId="77777777" w:rsidR="00711EFD" w:rsidRPr="005F140B" w:rsidRDefault="00711EFD" w:rsidP="005F140B">
      <w:p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The company follows a </w:t>
      </w:r>
      <w:proofErr w:type="spellStart"/>
      <w:r w:rsidRPr="005F140B">
        <w:rPr>
          <w:rFonts w:ascii="Times New Roman" w:hAnsi="Times New Roman" w:cs="Times New Roman"/>
          <w:lang w:val="en-US"/>
        </w:rPr>
        <w:t>decentralised</w:t>
      </w:r>
      <w:proofErr w:type="spellEnd"/>
      <w:r w:rsidRPr="005F140B">
        <w:rPr>
          <w:rFonts w:ascii="Times New Roman" w:hAnsi="Times New Roman" w:cs="Times New Roman"/>
          <w:lang w:val="en-US"/>
        </w:rPr>
        <w:t xml:space="preserve"> strategic management philosophy, as evidenced by the fact that it does not make strategic decisions at the corporate level but rather delegates such responsibilities to its local subsidiaries. This philosophy can be seen in the fact that the company does not make strategic choices at the corporate level. It makes use of this form of strategic management because it is aware of the significant costs involved as well as the high level of complexity involved in maintaining regular communication between the headquarters and all of its numerous subsidiaries located in other countries. For this reason, it chooses to make use of this form of strategic management. </w:t>
      </w:r>
    </w:p>
    <w:p w14:paraId="7D45966A" w14:textId="77777777" w:rsidR="00711EFD" w:rsidRPr="005F140B" w:rsidRDefault="00711EFD" w:rsidP="005F140B">
      <w:p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Coca Cola was initially made accessible to the general public for the first time on May 8, 1886, at Jacobs' Pharmacy in Atlanta, Georgia. The formula for Coca Cola had been invented by John S. Pemberton, and Jacobs' Pharmacy was the first location where it was sold (Coca Cola Company, 2008). When the company's accountant, Frank, recommended that they use the name "Coca Cola," things got off to a rocky start. In the year 1887, John S. Sullivan filed a patent application to the United States Patent Office for the Coca-Cola Syrup and Extract. Around the same time, he also began using coupons as a method of selling the product (Coca Cola Company, 2008). In 1915, the Coca-Cola Company employed the services of Alexander Samuelson to design the bottle that would one day come to be regarded as the industry standard. Coca-Cola was a major sponsor of both the Olympics and the World Cup competitions in 2008. The official Coca-Cola Facebook page, which was started by two fans, has gained over twenty-two million likes as of the time of this writing. Coca-Cola was also a prominent sponsor of both events. In 2009, it was believed that the Coca-Cola brand was worth one billion dollars, and by 2010, the Coca-Cola Company had completed the acquisition of the whole bottling facility in North America. In 2009, the value of the Coca-Cola brand was projected to be one billion dollars. By the time the year 2011 comes around, The Coca-Cola Company will have been in operation for a whopping 125 years (Coca Cola Company, 2008). </w:t>
      </w:r>
    </w:p>
    <w:p w14:paraId="71A84E46" w14:textId="77777777" w:rsidR="00711EFD" w:rsidRPr="005F140B" w:rsidRDefault="00711EFD" w:rsidP="005F140B">
      <w:pPr>
        <w:spacing w:line="360" w:lineRule="auto"/>
        <w:jc w:val="both"/>
        <w:rPr>
          <w:rFonts w:ascii="Times New Roman" w:hAnsi="Times New Roman" w:cs="Times New Roman"/>
          <w:lang w:val="en-US"/>
        </w:rPr>
      </w:pPr>
    </w:p>
    <w:p w14:paraId="60CFD7AD" w14:textId="77777777" w:rsidR="00711EFD" w:rsidRPr="005F140B" w:rsidRDefault="00711EFD" w:rsidP="005F140B">
      <w:p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The Coca-Cola Company is without a doubt the most profitable beverage company in the whole globe. Coca-Cola is a brand name that has been associated with the names of more than 500 different products throughout its history. It is the maker of a number of popular brands, some of which include Coca-Cola Classic, Fanta, Sprite, and Minute Maid, to mention just a few of them. Not only is the Coca-Cola Business the most profitable firm in the world, but it is also the company with the highest market value. Throughout the course of its lengthy existence, </w:t>
      </w:r>
      <w:r w:rsidRPr="005F140B">
        <w:rPr>
          <w:rFonts w:ascii="Times New Roman" w:hAnsi="Times New Roman" w:cs="Times New Roman"/>
          <w:lang w:val="en-US"/>
        </w:rPr>
        <w:lastRenderedPageBreak/>
        <w:t xml:space="preserve">Coca-Cola has built a reputation for being a firm that is both environmentally and socially responsible. </w:t>
      </w:r>
    </w:p>
    <w:p w14:paraId="2091F89E" w14:textId="77777777" w:rsidR="00711EFD" w:rsidRPr="005F140B" w:rsidRDefault="00711EFD" w:rsidP="005F140B">
      <w:p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Coca-Cola has said that its aim is to "service" the world, and the firm is working aggressively toward the achievement of this objective. In addition to this, it provides an in-depth investigation of each and every action and choice that Coca-Cola has ever been responsible for making. The company's mission statement is as follows: "to </w:t>
      </w:r>
      <w:proofErr w:type="spellStart"/>
      <w:r w:rsidRPr="005F140B">
        <w:rPr>
          <w:rFonts w:ascii="Times New Roman" w:hAnsi="Times New Roman" w:cs="Times New Roman"/>
          <w:lang w:val="en-US"/>
        </w:rPr>
        <w:t>revitalise</w:t>
      </w:r>
      <w:proofErr w:type="spellEnd"/>
      <w:r w:rsidRPr="005F140B">
        <w:rPr>
          <w:rFonts w:ascii="Times New Roman" w:hAnsi="Times New Roman" w:cs="Times New Roman"/>
          <w:lang w:val="en-US"/>
        </w:rPr>
        <w:t xml:space="preserve"> the world, inspire its workers, bring joy to its customers, and make a major contribution via the quality of its things" (Coca Cola Company, 2011).  </w:t>
      </w:r>
    </w:p>
    <w:p w14:paraId="1AFB870A" w14:textId="77777777" w:rsidR="00711EFD" w:rsidRPr="005F140B" w:rsidRDefault="00711EFD" w:rsidP="005F140B">
      <w:p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Coca-Cola has such a stronghold on the market for </w:t>
      </w:r>
      <w:proofErr w:type="spellStart"/>
      <w:r w:rsidRPr="005F140B">
        <w:rPr>
          <w:rFonts w:ascii="Times New Roman" w:hAnsi="Times New Roman" w:cs="Times New Roman"/>
          <w:lang w:val="en-US"/>
        </w:rPr>
        <w:t>flavoured</w:t>
      </w:r>
      <w:proofErr w:type="spellEnd"/>
      <w:r w:rsidRPr="005F140B">
        <w:rPr>
          <w:rFonts w:ascii="Times New Roman" w:hAnsi="Times New Roman" w:cs="Times New Roman"/>
          <w:lang w:val="en-US"/>
        </w:rPr>
        <w:t xml:space="preserve"> carbonated and soft beverages that it controls 47 percent of the industry worldwide. (Coca Cola Company, 2011). Coca-Cola has a market share that is equivalent to 42% of the whole market in the United States and 50% of the market in other countries. Coca-Cola, which is the world's biggest beverage maker, distributor, and marketer, is confronted with a range of issues on a regular basis. These difficulties include the following: (Coca Cola Company, 2011). Since Coca-Cola </w:t>
      </w:r>
      <w:proofErr w:type="spellStart"/>
      <w:r w:rsidRPr="005F140B">
        <w:rPr>
          <w:rFonts w:ascii="Times New Roman" w:hAnsi="Times New Roman" w:cs="Times New Roman"/>
          <w:lang w:val="en-US"/>
        </w:rPr>
        <w:t>reorganised</w:t>
      </w:r>
      <w:proofErr w:type="spellEnd"/>
      <w:r w:rsidRPr="005F140B">
        <w:rPr>
          <w:rFonts w:ascii="Times New Roman" w:hAnsi="Times New Roman" w:cs="Times New Roman"/>
          <w:lang w:val="en-US"/>
        </w:rPr>
        <w:t xml:space="preserve"> itself in 1995 into five regional groups, each of which is led by a group president, the canning and bottling operations of the company have been handled by separate companies in each of the countries in which it is produced. These group presidents are responsible for overseeing the daily operations of their respective regional groups. These companies are in charge of guaranteeing that the items produced by the corporation fulfil the most stringent quality requirements possible. </w:t>
      </w:r>
    </w:p>
    <w:p w14:paraId="3E78429B" w14:textId="46118C9A" w:rsidR="00711EFD" w:rsidRPr="005F140B" w:rsidRDefault="00667DEA" w:rsidP="005F140B">
      <w:pPr>
        <w:pStyle w:val="Heading1"/>
        <w:spacing w:line="360" w:lineRule="auto"/>
        <w:rPr>
          <w:rFonts w:ascii="Times New Roman" w:hAnsi="Times New Roman" w:cs="Times New Roman"/>
          <w:sz w:val="24"/>
          <w:szCs w:val="24"/>
          <w:lang w:val="en-US"/>
        </w:rPr>
      </w:pPr>
      <w:bookmarkStart w:id="8" w:name="_Toc121858313"/>
      <w:r w:rsidRPr="005F140B">
        <w:rPr>
          <w:rFonts w:ascii="Times New Roman" w:hAnsi="Times New Roman" w:cs="Times New Roman"/>
          <w:sz w:val="24"/>
          <w:szCs w:val="24"/>
          <w:lang w:val="en-US"/>
        </w:rPr>
        <w:t>Theoretical Analysis</w:t>
      </w:r>
      <w:bookmarkEnd w:id="8"/>
      <w:r w:rsidRPr="005F140B">
        <w:rPr>
          <w:rFonts w:ascii="Times New Roman" w:hAnsi="Times New Roman" w:cs="Times New Roman"/>
          <w:sz w:val="24"/>
          <w:szCs w:val="24"/>
          <w:lang w:val="en-US"/>
        </w:rPr>
        <w:t xml:space="preserve"> </w:t>
      </w:r>
    </w:p>
    <w:p w14:paraId="26A00216" w14:textId="77777777" w:rsidR="00711EFD" w:rsidRPr="005F140B" w:rsidRDefault="00711EFD" w:rsidP="005F140B">
      <w:p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The other problems that Coca-Cola has to solve are in no way related to one another in any way at all. Both the continuing financial crisis in Russia and the high turnover rate of CEOs at Coca-Cola have had an effect on the corporation (Coca Cola Company, 2011). Coca-Cola is likewise contending with difficulties as a direct consequence of the sluggish global economy. Coca-Cola is forced to fight with pricing rivalry from regional rivals, and the uncertainty of foreign exchange rates further reduces the company's profits potential. Coca-expansion Cola's was slowed by a variety of obstacles, which contributed to the company's unsuccessful effort to purchase Cadbury. One of those obstacles was competition from PepsiCo. Coca-Cola is one of the companies that is negatively impacted by the problem of having quality that does not meet standards. </w:t>
      </w:r>
    </w:p>
    <w:p w14:paraId="637CCE4C" w14:textId="77777777" w:rsidR="00711EFD" w:rsidRPr="005F140B" w:rsidRDefault="00711EFD" w:rsidP="005F140B">
      <w:pPr>
        <w:spacing w:line="360" w:lineRule="auto"/>
        <w:jc w:val="both"/>
        <w:rPr>
          <w:rFonts w:ascii="Times New Roman" w:hAnsi="Times New Roman" w:cs="Times New Roman"/>
          <w:lang w:val="en-US"/>
        </w:rPr>
      </w:pPr>
    </w:p>
    <w:p w14:paraId="46031E50" w14:textId="77777777" w:rsidR="00711EFD" w:rsidRPr="005F140B" w:rsidRDefault="00711EFD" w:rsidP="005F140B">
      <w:pPr>
        <w:spacing w:line="360" w:lineRule="auto"/>
        <w:jc w:val="both"/>
        <w:rPr>
          <w:rFonts w:ascii="Times New Roman" w:hAnsi="Times New Roman" w:cs="Times New Roman"/>
          <w:lang w:val="en-US"/>
        </w:rPr>
      </w:pPr>
      <w:r w:rsidRPr="005F140B">
        <w:rPr>
          <w:rFonts w:ascii="Times New Roman" w:hAnsi="Times New Roman" w:cs="Times New Roman"/>
          <w:lang w:val="en-US"/>
        </w:rPr>
        <w:lastRenderedPageBreak/>
        <w:t xml:space="preserve">Coca-Cola is now confronted with difficulties on a variety of different fronts. The tactics of advertising and promotion used by Coca-Cola are somewhat uninspired (Coca Cola Company, 2011). Some of its relationships with the bottlers it works with are starting to get heated. According to the management of Coca-Cola, the present dilemma that the corporation finds itself in may be attributable to the overbearing nature of the board of directors that serves the company. Coca-management Cola's is resistant to change, and the company does not adapt to the demands of the market. Coca-Cola is forced to grapple with the possibility of competition from Pepsi as a result of Pepsi's growth into new territories (Coca Cola Company, 2011). </w:t>
      </w:r>
    </w:p>
    <w:p w14:paraId="00AEC1B3" w14:textId="77777777" w:rsidR="00711EFD" w:rsidRPr="005F140B" w:rsidRDefault="00711EFD" w:rsidP="005F140B">
      <w:p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Opportunities for Coca-Cola in light of the problems that the company is now attempting to overcome </w:t>
      </w:r>
    </w:p>
    <w:p w14:paraId="4B49B350" w14:textId="77777777" w:rsidR="00711EFD" w:rsidRPr="005F140B" w:rsidRDefault="00711EFD" w:rsidP="005F140B">
      <w:pPr>
        <w:spacing w:line="360" w:lineRule="auto"/>
        <w:jc w:val="both"/>
        <w:rPr>
          <w:rFonts w:ascii="Times New Roman" w:hAnsi="Times New Roman" w:cs="Times New Roman"/>
          <w:lang w:val="en-US"/>
        </w:rPr>
      </w:pPr>
    </w:p>
    <w:p w14:paraId="6570E23F" w14:textId="77777777" w:rsidR="00711EFD" w:rsidRPr="005F140B" w:rsidRDefault="00711EFD" w:rsidP="005F140B">
      <w:p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The success of Coca-Cola as a firm in the consumer market is directly proportional to the brand's level of recognition and appeal. Ninety percent of people throughout the globe are familiar with the brand name Coca-Cola. Over the course of the last several years, one of our top focuses has been to broaden the audience's familiarity of this product's brand name. Despite the fact that consumers as a whole will probably be unhappy with the new packaging, it will still have an effect on the amount of sales that Coca-Cola does and how much of the market share it has. </w:t>
      </w:r>
    </w:p>
    <w:p w14:paraId="36A47C8E" w14:textId="77777777" w:rsidR="00711EFD" w:rsidRPr="005F140B" w:rsidRDefault="00711EFD" w:rsidP="005F140B">
      <w:pPr>
        <w:spacing w:line="360" w:lineRule="auto"/>
        <w:jc w:val="both"/>
        <w:rPr>
          <w:rFonts w:ascii="Times New Roman" w:hAnsi="Times New Roman" w:cs="Times New Roman"/>
          <w:lang w:val="en-US"/>
        </w:rPr>
      </w:pPr>
    </w:p>
    <w:p w14:paraId="6C54D07F" w14:textId="77777777" w:rsidR="005349F2" w:rsidRPr="005F140B" w:rsidRDefault="005349F2" w:rsidP="005F140B">
      <w:pPr>
        <w:spacing w:line="360" w:lineRule="auto"/>
        <w:jc w:val="both"/>
        <w:rPr>
          <w:rFonts w:ascii="Times New Roman" w:hAnsi="Times New Roman" w:cs="Times New Roman"/>
          <w:lang w:val="en-US"/>
        </w:rPr>
      </w:pPr>
    </w:p>
    <w:p w14:paraId="10AFCEFA" w14:textId="73C00B67" w:rsidR="005349F2" w:rsidRPr="005F140B" w:rsidRDefault="005349F2" w:rsidP="005F140B">
      <w:pPr>
        <w:pStyle w:val="Heading1"/>
        <w:spacing w:line="360" w:lineRule="auto"/>
        <w:rPr>
          <w:rFonts w:ascii="Times New Roman" w:hAnsi="Times New Roman" w:cs="Times New Roman"/>
          <w:sz w:val="24"/>
          <w:szCs w:val="24"/>
          <w:lang w:val="en-US"/>
        </w:rPr>
      </w:pPr>
      <w:bookmarkStart w:id="9" w:name="_Toc121858314"/>
      <w:r w:rsidRPr="005F140B">
        <w:rPr>
          <w:rFonts w:ascii="Times New Roman" w:hAnsi="Times New Roman" w:cs="Times New Roman"/>
          <w:sz w:val="24"/>
          <w:szCs w:val="24"/>
          <w:lang w:val="en-US"/>
        </w:rPr>
        <w:t xml:space="preserve">creatively reshaping the </w:t>
      </w:r>
      <w:proofErr w:type="spellStart"/>
      <w:r w:rsidRPr="005F140B">
        <w:rPr>
          <w:rFonts w:ascii="Times New Roman" w:hAnsi="Times New Roman" w:cs="Times New Roman"/>
          <w:sz w:val="24"/>
          <w:szCs w:val="24"/>
          <w:lang w:val="en-US"/>
        </w:rPr>
        <w:t>organisation’s</w:t>
      </w:r>
      <w:proofErr w:type="spellEnd"/>
      <w:r w:rsidRPr="005F140B">
        <w:rPr>
          <w:rFonts w:ascii="Times New Roman" w:hAnsi="Times New Roman" w:cs="Times New Roman"/>
          <w:sz w:val="24"/>
          <w:szCs w:val="24"/>
          <w:lang w:val="en-US"/>
        </w:rPr>
        <w:t xml:space="preserve"> strategic direction</w:t>
      </w:r>
      <w:bookmarkEnd w:id="9"/>
    </w:p>
    <w:p w14:paraId="7D01DC9E" w14:textId="77777777" w:rsidR="005349F2" w:rsidRPr="005F140B" w:rsidRDefault="005349F2" w:rsidP="005F140B">
      <w:p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Because it maintains such a vast network of bottling locations, Coca-Cola is in a position to make the most of what seems to be an endless supply of opportunities for the development of its company. This strategy is used by Coca-Cola in order to boost the possibility that the company will be able to offer service to customers located in a broad variety of geographic locations. The stock market performance of Coca-Cola and its competitors are compared in the graph that can be seen below. You can examine the results of this comparison for yourself by looking at the graph. The graph demonstrates that Coca-Cola is more effective at running its business than its competitors, which include corporations such as PepsiCo Inc., Tyson Foods, and Philip Morris International Inc. As a result of this promise of increased financial stability, the stock price of the company ought to continue growing as a result of this anticipation since it is a consequence of this promise. </w:t>
      </w:r>
    </w:p>
    <w:p w14:paraId="298273CB" w14:textId="4B799867" w:rsidR="005349F2" w:rsidRPr="005F140B" w:rsidRDefault="005349F2" w:rsidP="005F140B">
      <w:pPr>
        <w:spacing w:line="360" w:lineRule="auto"/>
        <w:jc w:val="both"/>
        <w:rPr>
          <w:rFonts w:ascii="Times New Roman" w:hAnsi="Times New Roman" w:cs="Times New Roman"/>
          <w:lang w:val="en-US"/>
        </w:rPr>
      </w:pPr>
      <w:r w:rsidRPr="005F140B">
        <w:rPr>
          <w:rFonts w:ascii="Times New Roman" w:hAnsi="Times New Roman" w:cs="Times New Roman"/>
          <w:lang w:val="en-US"/>
        </w:rPr>
        <w:lastRenderedPageBreak/>
        <w:t xml:space="preserve">Coca-Cola is dedicated to a broad variety of different strategies, each of which it applies for a different category of issues and difficulties. These strategies include: For instance, in 2009, Coca-operating Cola's margin in the widely held sector of the company's business was </w:t>
      </w:r>
      <w:proofErr w:type="spellStart"/>
      <w:r w:rsidRPr="005F140B">
        <w:rPr>
          <w:rFonts w:ascii="Times New Roman" w:hAnsi="Times New Roman" w:cs="Times New Roman"/>
          <w:lang w:val="en-US"/>
        </w:rPr>
        <w:t>favourably</w:t>
      </w:r>
      <w:proofErr w:type="spellEnd"/>
      <w:r w:rsidRPr="005F140B">
        <w:rPr>
          <w:rFonts w:ascii="Times New Roman" w:hAnsi="Times New Roman" w:cs="Times New Roman"/>
          <w:lang w:val="en-US"/>
        </w:rPr>
        <w:t xml:space="preserve"> affected as a result of the company's marketing and media expenditure methods, with the change being </w:t>
      </w:r>
      <w:proofErr w:type="spellStart"/>
      <w:r w:rsidRPr="005F140B">
        <w:rPr>
          <w:rFonts w:ascii="Times New Roman" w:hAnsi="Times New Roman" w:cs="Times New Roman"/>
          <w:lang w:val="en-US"/>
        </w:rPr>
        <w:t>recognised</w:t>
      </w:r>
      <w:proofErr w:type="spellEnd"/>
      <w:r w:rsidRPr="005F140B">
        <w:rPr>
          <w:rFonts w:ascii="Times New Roman" w:hAnsi="Times New Roman" w:cs="Times New Roman"/>
          <w:lang w:val="en-US"/>
        </w:rPr>
        <w:t xml:space="preserve"> as inferences from revenues rather than marketing costs. This was due to the fact that the company </w:t>
      </w:r>
      <w:proofErr w:type="spellStart"/>
      <w:r w:rsidRPr="005F140B">
        <w:rPr>
          <w:rFonts w:ascii="Times New Roman" w:hAnsi="Times New Roman" w:cs="Times New Roman"/>
          <w:lang w:val="en-US"/>
        </w:rPr>
        <w:t>recognised</w:t>
      </w:r>
      <w:proofErr w:type="spellEnd"/>
      <w:r w:rsidRPr="005F140B">
        <w:rPr>
          <w:rFonts w:ascii="Times New Roman" w:hAnsi="Times New Roman" w:cs="Times New Roman"/>
          <w:lang w:val="en-US"/>
        </w:rPr>
        <w:t xml:space="preserve"> the change as inferences from revenues rather than marketing costs. This was owing to the fact that the corporation </w:t>
      </w:r>
      <w:proofErr w:type="spellStart"/>
      <w:r w:rsidRPr="005F140B">
        <w:rPr>
          <w:rFonts w:ascii="Times New Roman" w:hAnsi="Times New Roman" w:cs="Times New Roman"/>
          <w:lang w:val="en-US"/>
        </w:rPr>
        <w:t>recognised</w:t>
      </w:r>
      <w:proofErr w:type="spellEnd"/>
      <w:r w:rsidRPr="005F140B">
        <w:rPr>
          <w:rFonts w:ascii="Times New Roman" w:hAnsi="Times New Roman" w:cs="Times New Roman"/>
          <w:lang w:val="en-US"/>
        </w:rPr>
        <w:t xml:space="preserve"> the beneficial effect as inferences from revenues rather than marketing expenses. This resulted in the positive impact being </w:t>
      </w:r>
      <w:proofErr w:type="spellStart"/>
      <w:r w:rsidRPr="005F140B">
        <w:rPr>
          <w:rFonts w:ascii="Times New Roman" w:hAnsi="Times New Roman" w:cs="Times New Roman"/>
          <w:lang w:val="en-US"/>
        </w:rPr>
        <w:t>recognised</w:t>
      </w:r>
      <w:proofErr w:type="spellEnd"/>
      <w:r w:rsidRPr="005F140B">
        <w:rPr>
          <w:rFonts w:ascii="Times New Roman" w:hAnsi="Times New Roman" w:cs="Times New Roman"/>
          <w:lang w:val="en-US"/>
        </w:rPr>
        <w:t>. This was due to the fact that the company acknowledged the shift as inferences drawn from revenue rather than marketing costs, which were the root cause of this outcome. Coca-Cola conducts an analysis of its operations in each country and strives to develop policies that are malleable enough to accommodate the local political and economic environments in regard to the company's handling of foreign currency. This analysis is conducted after the company has conducted an analysis of its operations in each country.</w:t>
      </w:r>
    </w:p>
    <w:p w14:paraId="0420AF88" w14:textId="0CCF8862" w:rsidR="00711EFD" w:rsidRPr="005F140B" w:rsidRDefault="00711EFD" w:rsidP="005F140B">
      <w:p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This is done in an effort to accommodate the local political and economic environments. The following are the four pillars that serve as the basis for the approach that Coca-Cola Investment employs: </w:t>
      </w:r>
    </w:p>
    <w:p w14:paraId="74FAAFAC" w14:textId="77777777" w:rsidR="00711EFD" w:rsidRPr="005F140B" w:rsidRDefault="00711EFD" w:rsidP="005F140B">
      <w:pPr>
        <w:spacing w:line="360" w:lineRule="auto"/>
        <w:jc w:val="both"/>
        <w:rPr>
          <w:rFonts w:ascii="Times New Roman" w:hAnsi="Times New Roman" w:cs="Times New Roman"/>
          <w:lang w:val="en-US"/>
        </w:rPr>
      </w:pPr>
    </w:p>
    <w:p w14:paraId="50324D53" w14:textId="77777777" w:rsidR="00711EFD" w:rsidRPr="005F140B" w:rsidRDefault="00711EFD" w:rsidP="005F140B">
      <w:pPr>
        <w:pStyle w:val="ListParagraph"/>
        <w:numPr>
          <w:ilvl w:val="0"/>
          <w:numId w:val="5"/>
        </w:num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Increase the estimated rate of return of the plan over the course of a longer period of time while maintaining an acceptable degree of risk. </w:t>
      </w:r>
    </w:p>
    <w:p w14:paraId="34CD3C19" w14:textId="77777777" w:rsidR="00711EFD" w:rsidRPr="005F140B" w:rsidRDefault="00711EFD" w:rsidP="005F140B">
      <w:pPr>
        <w:spacing w:line="360" w:lineRule="auto"/>
        <w:jc w:val="both"/>
        <w:rPr>
          <w:rFonts w:ascii="Times New Roman" w:hAnsi="Times New Roman" w:cs="Times New Roman"/>
          <w:lang w:val="en-US"/>
        </w:rPr>
      </w:pPr>
    </w:p>
    <w:p w14:paraId="408767D8" w14:textId="77777777" w:rsidR="00711EFD" w:rsidRPr="005F140B" w:rsidRDefault="00711EFD" w:rsidP="005F140B">
      <w:pPr>
        <w:pStyle w:val="ListParagraph"/>
        <w:numPr>
          <w:ilvl w:val="0"/>
          <w:numId w:val="5"/>
        </w:num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maintain a huge distance </w:t>
      </w:r>
    </w:p>
    <w:p w14:paraId="25A79E5D" w14:textId="77777777" w:rsidR="00711EFD" w:rsidRPr="005F140B" w:rsidRDefault="00711EFD" w:rsidP="005F140B">
      <w:pPr>
        <w:spacing w:line="360" w:lineRule="auto"/>
        <w:jc w:val="both"/>
        <w:rPr>
          <w:rFonts w:ascii="Times New Roman" w:hAnsi="Times New Roman" w:cs="Times New Roman"/>
          <w:lang w:val="en-US"/>
        </w:rPr>
      </w:pPr>
    </w:p>
    <w:p w14:paraId="2A7327E9" w14:textId="77777777" w:rsidR="00711EFD" w:rsidRPr="005F140B" w:rsidRDefault="00711EFD" w:rsidP="005F140B">
      <w:pPr>
        <w:pStyle w:val="ListParagraph"/>
        <w:numPr>
          <w:ilvl w:val="0"/>
          <w:numId w:val="5"/>
        </w:num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Always make sure that you are keeping a close check on the level of risk that is associated with the many various types of assets. </w:t>
      </w:r>
    </w:p>
    <w:p w14:paraId="1ECECC1F" w14:textId="77777777" w:rsidR="00711EFD" w:rsidRPr="005F140B" w:rsidRDefault="00711EFD" w:rsidP="005F140B">
      <w:pPr>
        <w:spacing w:line="360" w:lineRule="auto"/>
        <w:jc w:val="both"/>
        <w:rPr>
          <w:rFonts w:ascii="Times New Roman" w:hAnsi="Times New Roman" w:cs="Times New Roman"/>
          <w:lang w:val="en-US"/>
        </w:rPr>
      </w:pPr>
    </w:p>
    <w:p w14:paraId="7E7976C2" w14:textId="77777777" w:rsidR="00711EFD" w:rsidRPr="005F140B" w:rsidRDefault="00711EFD" w:rsidP="005F140B">
      <w:pPr>
        <w:pStyle w:val="ListParagraph"/>
        <w:numPr>
          <w:ilvl w:val="0"/>
          <w:numId w:val="5"/>
        </w:num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achieve the goals they have set for the investment over the long run. </w:t>
      </w:r>
    </w:p>
    <w:p w14:paraId="14CDE4D8" w14:textId="77777777" w:rsidR="00711EFD" w:rsidRPr="005F140B" w:rsidRDefault="00711EFD" w:rsidP="005F140B">
      <w:pPr>
        <w:spacing w:line="360" w:lineRule="auto"/>
        <w:jc w:val="both"/>
        <w:rPr>
          <w:rFonts w:ascii="Times New Roman" w:hAnsi="Times New Roman" w:cs="Times New Roman"/>
          <w:lang w:val="en-US"/>
        </w:rPr>
      </w:pPr>
    </w:p>
    <w:p w14:paraId="1E9680A4" w14:textId="2E083E2E" w:rsidR="00711EFD" w:rsidRPr="005F140B" w:rsidRDefault="00711EFD" w:rsidP="005F140B">
      <w:pPr>
        <w:pStyle w:val="Heading2"/>
        <w:spacing w:line="360" w:lineRule="auto"/>
        <w:rPr>
          <w:rFonts w:ascii="Times New Roman" w:hAnsi="Times New Roman" w:cs="Times New Roman"/>
          <w:sz w:val="24"/>
          <w:szCs w:val="24"/>
          <w:lang w:val="en-US"/>
        </w:rPr>
      </w:pPr>
      <w:bookmarkStart w:id="10" w:name="_Toc121858315"/>
      <w:r w:rsidRPr="005F140B">
        <w:rPr>
          <w:rFonts w:ascii="Times New Roman" w:hAnsi="Times New Roman" w:cs="Times New Roman"/>
          <w:sz w:val="24"/>
          <w:szCs w:val="24"/>
          <w:lang w:val="en-US"/>
        </w:rPr>
        <w:t>Developing Organization's Capabilities</w:t>
      </w:r>
      <w:bookmarkEnd w:id="10"/>
      <w:r w:rsidRPr="005F140B">
        <w:rPr>
          <w:rFonts w:ascii="Times New Roman" w:hAnsi="Times New Roman" w:cs="Times New Roman"/>
          <w:sz w:val="24"/>
          <w:szCs w:val="24"/>
          <w:lang w:val="en-US"/>
        </w:rPr>
        <w:t xml:space="preserve"> </w:t>
      </w:r>
    </w:p>
    <w:p w14:paraId="7882A3FB" w14:textId="6A29B895" w:rsidR="00711EFD" w:rsidRPr="005F140B" w:rsidRDefault="00711EFD" w:rsidP="005F140B">
      <w:pPr>
        <w:spacing w:line="360" w:lineRule="auto"/>
        <w:jc w:val="both"/>
        <w:rPr>
          <w:rFonts w:ascii="Times New Roman" w:hAnsi="Times New Roman" w:cs="Times New Roman"/>
          <w:lang w:val="en-US"/>
        </w:rPr>
      </w:pPr>
      <w:r w:rsidRPr="005F140B">
        <w:rPr>
          <w:rFonts w:ascii="Times New Roman" w:hAnsi="Times New Roman" w:cs="Times New Roman"/>
          <w:lang w:val="en-US"/>
        </w:rPr>
        <w:t>It is vital to have corporate-level strategies that provide a firm an advantage over its competitors in order for a business model to be successful. These strategies give a company a competitive edge</w:t>
      </w:r>
      <w:r w:rsidR="00667DEA" w:rsidRPr="005F140B">
        <w:rPr>
          <w:rFonts w:ascii="Times New Roman" w:hAnsi="Times New Roman" w:cs="Times New Roman"/>
          <w:lang w:val="en-US"/>
        </w:rPr>
        <w:t>.</w:t>
      </w:r>
      <w:r w:rsidRPr="005F140B">
        <w:rPr>
          <w:rFonts w:ascii="Times New Roman" w:hAnsi="Times New Roman" w:cs="Times New Roman"/>
          <w:lang w:val="en-US"/>
        </w:rPr>
        <w:t xml:space="preserve"> </w:t>
      </w:r>
      <w:r w:rsidR="00667DEA" w:rsidRPr="005F140B">
        <w:rPr>
          <w:rFonts w:ascii="Times New Roman" w:hAnsi="Times New Roman" w:cs="Times New Roman"/>
          <w:lang w:val="en-US"/>
        </w:rPr>
        <w:t xml:space="preserve"> </w:t>
      </w:r>
      <w:r w:rsidRPr="005F140B">
        <w:rPr>
          <w:rFonts w:ascii="Times New Roman" w:hAnsi="Times New Roman" w:cs="Times New Roman"/>
          <w:lang w:val="en-US"/>
        </w:rPr>
        <w:t xml:space="preserve">The Business Strategy and the Existing Conditions of the Competition in the Market </w:t>
      </w:r>
      <w:r w:rsidR="00667DEA" w:rsidRPr="005F140B">
        <w:rPr>
          <w:rFonts w:ascii="Times New Roman" w:hAnsi="Times New Roman" w:cs="Times New Roman"/>
          <w:lang w:val="en-US"/>
        </w:rPr>
        <w:t xml:space="preserve"> </w:t>
      </w:r>
      <w:r w:rsidRPr="005F140B">
        <w:rPr>
          <w:rFonts w:ascii="Times New Roman" w:hAnsi="Times New Roman" w:cs="Times New Roman"/>
          <w:lang w:val="en-US"/>
        </w:rPr>
        <w:t xml:space="preserve">Chaining, horizontal mergers, franchising, and the usage of the internet are the primary forms </w:t>
      </w:r>
      <w:r w:rsidRPr="005F140B">
        <w:rPr>
          <w:rFonts w:ascii="Times New Roman" w:hAnsi="Times New Roman" w:cs="Times New Roman"/>
          <w:lang w:val="en-US"/>
        </w:rPr>
        <w:lastRenderedPageBreak/>
        <w:t xml:space="preserve">of competitive strategies that are used in sectors that include a significant number of SME's and MSE's. Demand from customers is the primary driver of strategy in high-growth businesses [Hill &amp; Jones] As businesses go from the startup phase into the operational phase of their existence, they are required to adopt an investment plan that is commensurate with the requirements of their maturing business model. When demand falls, companies have the option of taking one of these four primary courses of action: </w:t>
      </w:r>
    </w:p>
    <w:p w14:paraId="46D9CAB8" w14:textId="77777777" w:rsidR="00711EFD" w:rsidRPr="005F140B" w:rsidRDefault="00711EFD" w:rsidP="005F140B">
      <w:pPr>
        <w:spacing w:line="360" w:lineRule="auto"/>
        <w:jc w:val="both"/>
        <w:rPr>
          <w:rFonts w:ascii="Times New Roman" w:hAnsi="Times New Roman" w:cs="Times New Roman"/>
          <w:lang w:val="en-US"/>
        </w:rPr>
      </w:pPr>
    </w:p>
    <w:p w14:paraId="2C42DC79" w14:textId="77777777" w:rsidR="00711EFD" w:rsidRPr="005F140B" w:rsidRDefault="00711EFD" w:rsidP="005F140B">
      <w:pPr>
        <w:pStyle w:val="ListParagraph"/>
        <w:numPr>
          <w:ilvl w:val="0"/>
          <w:numId w:val="6"/>
        </w:num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Leadership </w:t>
      </w:r>
    </w:p>
    <w:p w14:paraId="1C10C974" w14:textId="77777777" w:rsidR="00711EFD" w:rsidRPr="005F140B" w:rsidRDefault="00711EFD" w:rsidP="005F140B">
      <w:pPr>
        <w:spacing w:line="360" w:lineRule="auto"/>
        <w:jc w:val="both"/>
        <w:rPr>
          <w:rFonts w:ascii="Times New Roman" w:hAnsi="Times New Roman" w:cs="Times New Roman"/>
          <w:lang w:val="en-US"/>
        </w:rPr>
      </w:pPr>
    </w:p>
    <w:p w14:paraId="4B0D2328" w14:textId="77777777" w:rsidR="00711EFD" w:rsidRPr="005F140B" w:rsidRDefault="00711EFD" w:rsidP="005F140B">
      <w:pPr>
        <w:pStyle w:val="ListParagraph"/>
        <w:numPr>
          <w:ilvl w:val="0"/>
          <w:numId w:val="6"/>
        </w:num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Niche </w:t>
      </w:r>
    </w:p>
    <w:p w14:paraId="520AA254" w14:textId="77777777" w:rsidR="00711EFD" w:rsidRPr="005F140B" w:rsidRDefault="00711EFD" w:rsidP="005F140B">
      <w:pPr>
        <w:spacing w:line="360" w:lineRule="auto"/>
        <w:jc w:val="both"/>
        <w:rPr>
          <w:rFonts w:ascii="Times New Roman" w:hAnsi="Times New Roman" w:cs="Times New Roman"/>
          <w:lang w:val="en-US"/>
        </w:rPr>
      </w:pPr>
    </w:p>
    <w:p w14:paraId="7D024076" w14:textId="77777777" w:rsidR="00711EFD" w:rsidRPr="005F140B" w:rsidRDefault="00711EFD" w:rsidP="005F140B">
      <w:pPr>
        <w:pStyle w:val="ListParagraph"/>
        <w:numPr>
          <w:ilvl w:val="0"/>
          <w:numId w:val="6"/>
        </w:num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Harvest </w:t>
      </w:r>
    </w:p>
    <w:p w14:paraId="5A6FE7CD" w14:textId="77777777" w:rsidR="00711EFD" w:rsidRPr="005F140B" w:rsidRDefault="00711EFD" w:rsidP="005F140B">
      <w:pPr>
        <w:spacing w:line="360" w:lineRule="auto"/>
        <w:jc w:val="both"/>
        <w:rPr>
          <w:rFonts w:ascii="Times New Roman" w:hAnsi="Times New Roman" w:cs="Times New Roman"/>
          <w:lang w:val="en-US"/>
        </w:rPr>
      </w:pPr>
    </w:p>
    <w:p w14:paraId="121C83E9" w14:textId="77777777" w:rsidR="00711EFD" w:rsidRPr="005F140B" w:rsidRDefault="00711EFD" w:rsidP="005F140B">
      <w:pPr>
        <w:pStyle w:val="ListParagraph"/>
        <w:numPr>
          <w:ilvl w:val="0"/>
          <w:numId w:val="6"/>
        </w:num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Divestment </w:t>
      </w:r>
    </w:p>
    <w:p w14:paraId="6AFD2C5A" w14:textId="77777777" w:rsidR="00711EFD" w:rsidRPr="005F140B" w:rsidRDefault="00711EFD" w:rsidP="005F140B">
      <w:pPr>
        <w:spacing w:line="360" w:lineRule="auto"/>
        <w:jc w:val="both"/>
        <w:rPr>
          <w:rFonts w:ascii="Times New Roman" w:hAnsi="Times New Roman" w:cs="Times New Roman"/>
          <w:lang w:val="en-US"/>
        </w:rPr>
      </w:pPr>
    </w:p>
    <w:p w14:paraId="1DCDC015" w14:textId="1558B70A" w:rsidR="00711EFD" w:rsidRPr="005F140B" w:rsidRDefault="00711EFD" w:rsidP="005F140B">
      <w:pPr>
        <w:pStyle w:val="Heading1"/>
        <w:spacing w:line="360" w:lineRule="auto"/>
        <w:rPr>
          <w:rFonts w:ascii="Times New Roman" w:hAnsi="Times New Roman" w:cs="Times New Roman"/>
          <w:sz w:val="24"/>
          <w:szCs w:val="24"/>
          <w:lang w:val="en-US"/>
        </w:rPr>
      </w:pPr>
      <w:bookmarkStart w:id="11" w:name="_Toc121858316"/>
      <w:r w:rsidRPr="005F140B">
        <w:rPr>
          <w:rFonts w:ascii="Times New Roman" w:hAnsi="Times New Roman" w:cs="Times New Roman"/>
          <w:sz w:val="24"/>
          <w:szCs w:val="24"/>
          <w:lang w:val="en-US"/>
        </w:rPr>
        <w:t>Approach to Conducting Business in the High Technology Sector</w:t>
      </w:r>
      <w:bookmarkEnd w:id="11"/>
      <w:r w:rsidRPr="005F140B">
        <w:rPr>
          <w:rFonts w:ascii="Times New Roman" w:hAnsi="Times New Roman" w:cs="Times New Roman"/>
          <w:sz w:val="24"/>
          <w:szCs w:val="24"/>
          <w:lang w:val="en-US"/>
        </w:rPr>
        <w:t xml:space="preserve"> </w:t>
      </w:r>
    </w:p>
    <w:p w14:paraId="794EB559" w14:textId="77777777" w:rsidR="00711EFD" w:rsidRPr="005F140B" w:rsidRDefault="00711EFD" w:rsidP="005F140B">
      <w:p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Compatibility, a decrease in the amount of customer misunderstanding, cheaper mass manufacturing, and a reduction in the risk that is linked with the supply chain are some of the benefits that may be attributed to a product's technical qualities, which are vital in many high-tech firms (Hill &amp; Jones, 2007). We have now entered a phase known as a technological model shift, which occurs whenever new technologies are introduced to the market and cause significant changes to the make-up of industries as well as the terrain of competition. This compels existing companies to reevaluate their methods for ensuring their continued existence, which in turn compels new companies to join the market (Hill &amp; Jones, 2007). </w:t>
      </w:r>
    </w:p>
    <w:p w14:paraId="5B9021B9" w14:textId="77777777" w:rsidR="00711EFD" w:rsidRPr="005F140B" w:rsidRDefault="00711EFD" w:rsidP="005F140B">
      <w:pPr>
        <w:spacing w:line="360" w:lineRule="auto"/>
        <w:jc w:val="both"/>
        <w:rPr>
          <w:rFonts w:ascii="Times New Roman" w:hAnsi="Times New Roman" w:cs="Times New Roman"/>
          <w:lang w:val="en-US"/>
        </w:rPr>
      </w:pPr>
    </w:p>
    <w:p w14:paraId="436AA2EE" w14:textId="77777777" w:rsidR="00711EFD" w:rsidRPr="005F140B" w:rsidRDefault="00711EFD" w:rsidP="005F140B">
      <w:pPr>
        <w:pStyle w:val="Heading1"/>
        <w:spacing w:line="360" w:lineRule="auto"/>
        <w:rPr>
          <w:rFonts w:ascii="Times New Roman" w:hAnsi="Times New Roman" w:cs="Times New Roman"/>
          <w:sz w:val="24"/>
          <w:szCs w:val="24"/>
          <w:lang w:val="en-US"/>
        </w:rPr>
      </w:pPr>
      <w:bookmarkStart w:id="12" w:name="_Toc121858317"/>
      <w:r w:rsidRPr="005F140B">
        <w:rPr>
          <w:rFonts w:ascii="Times New Roman" w:hAnsi="Times New Roman" w:cs="Times New Roman"/>
          <w:sz w:val="24"/>
          <w:szCs w:val="24"/>
          <w:lang w:val="en-US"/>
        </w:rPr>
        <w:t>Economies throughout the world-related business strategies</w:t>
      </w:r>
      <w:bookmarkEnd w:id="12"/>
      <w:r w:rsidRPr="005F140B">
        <w:rPr>
          <w:rFonts w:ascii="Times New Roman" w:hAnsi="Times New Roman" w:cs="Times New Roman"/>
          <w:sz w:val="24"/>
          <w:szCs w:val="24"/>
          <w:lang w:val="en-US"/>
        </w:rPr>
        <w:t xml:space="preserve"> </w:t>
      </w:r>
    </w:p>
    <w:p w14:paraId="6CF94D70" w14:textId="77777777" w:rsidR="00711EFD" w:rsidRPr="005F140B" w:rsidRDefault="00711EFD" w:rsidP="005F140B">
      <w:pPr>
        <w:spacing w:line="360" w:lineRule="auto"/>
        <w:jc w:val="both"/>
        <w:rPr>
          <w:rFonts w:ascii="Times New Roman" w:hAnsi="Times New Roman" w:cs="Times New Roman"/>
          <w:lang w:val="en-US"/>
        </w:rPr>
      </w:pPr>
    </w:p>
    <w:p w14:paraId="331CBEBE" w14:textId="77777777" w:rsidR="00711EFD" w:rsidRPr="005F140B" w:rsidRDefault="00711EFD" w:rsidP="005F140B">
      <w:p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Some businesses may be able to increase their income by becoming global since it enables those businesses to reach markets in which their local competitors lack the essential competence to compete. This is one of the ways that going global may help businesses. Companies also </w:t>
      </w:r>
      <w:proofErr w:type="spellStart"/>
      <w:r w:rsidRPr="005F140B">
        <w:rPr>
          <w:rFonts w:ascii="Times New Roman" w:hAnsi="Times New Roman" w:cs="Times New Roman"/>
          <w:lang w:val="en-US"/>
        </w:rPr>
        <w:t>utilise</w:t>
      </w:r>
      <w:proofErr w:type="spellEnd"/>
      <w:r w:rsidRPr="005F140B">
        <w:rPr>
          <w:rFonts w:ascii="Times New Roman" w:hAnsi="Times New Roman" w:cs="Times New Roman"/>
          <w:lang w:val="en-US"/>
        </w:rPr>
        <w:t xml:space="preserve"> localization plans, which include adapting their product offerings, business strategies, and marketing tactics to meet the requirements of each country in which </w:t>
      </w:r>
      <w:r w:rsidRPr="005F140B">
        <w:rPr>
          <w:rFonts w:ascii="Times New Roman" w:hAnsi="Times New Roman" w:cs="Times New Roman"/>
          <w:lang w:val="en-US"/>
        </w:rPr>
        <w:lastRenderedPageBreak/>
        <w:t xml:space="preserve">they conduct business. Localization plans are used to meet the requirements of each country in which a company does business. The vast majority of individuals hailing from other nations have the goal of settling in nations that have strong social welfare systems and governments that are secure in their positions (Hill &amp; Jones, 2007). You may enter an international market by doing one of the following five things, all of which are viable options for you to consider: </w:t>
      </w:r>
    </w:p>
    <w:p w14:paraId="70CE5F01" w14:textId="77777777" w:rsidR="00711EFD" w:rsidRPr="005F140B" w:rsidRDefault="00711EFD" w:rsidP="005F140B">
      <w:pPr>
        <w:spacing w:line="360" w:lineRule="auto"/>
        <w:jc w:val="both"/>
        <w:rPr>
          <w:rFonts w:ascii="Times New Roman" w:hAnsi="Times New Roman" w:cs="Times New Roman"/>
          <w:lang w:val="en-US"/>
        </w:rPr>
      </w:pPr>
    </w:p>
    <w:p w14:paraId="381F9D5A" w14:textId="77777777" w:rsidR="00711EFD" w:rsidRPr="005F140B" w:rsidRDefault="00711EFD" w:rsidP="005F140B">
      <w:pPr>
        <w:pStyle w:val="ListParagraph"/>
        <w:numPr>
          <w:ilvl w:val="0"/>
          <w:numId w:val="2"/>
        </w:num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Exporting </w:t>
      </w:r>
    </w:p>
    <w:p w14:paraId="2FE4666E" w14:textId="77777777" w:rsidR="00711EFD" w:rsidRPr="005F140B" w:rsidRDefault="00711EFD" w:rsidP="005F140B">
      <w:pPr>
        <w:spacing w:line="360" w:lineRule="auto"/>
        <w:jc w:val="both"/>
        <w:rPr>
          <w:rFonts w:ascii="Times New Roman" w:hAnsi="Times New Roman" w:cs="Times New Roman"/>
          <w:lang w:val="en-US"/>
        </w:rPr>
      </w:pPr>
    </w:p>
    <w:p w14:paraId="683A508B" w14:textId="77777777" w:rsidR="00711EFD" w:rsidRPr="005F140B" w:rsidRDefault="00711EFD" w:rsidP="005F140B">
      <w:pPr>
        <w:pStyle w:val="ListParagraph"/>
        <w:numPr>
          <w:ilvl w:val="0"/>
          <w:numId w:val="2"/>
        </w:num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Licensing </w:t>
      </w:r>
    </w:p>
    <w:p w14:paraId="2030C262" w14:textId="77777777" w:rsidR="00711EFD" w:rsidRPr="005F140B" w:rsidRDefault="00711EFD" w:rsidP="005F140B">
      <w:pPr>
        <w:spacing w:line="360" w:lineRule="auto"/>
        <w:jc w:val="both"/>
        <w:rPr>
          <w:rFonts w:ascii="Times New Roman" w:hAnsi="Times New Roman" w:cs="Times New Roman"/>
          <w:lang w:val="en-US"/>
        </w:rPr>
      </w:pPr>
    </w:p>
    <w:p w14:paraId="099DF3EF" w14:textId="77777777" w:rsidR="00711EFD" w:rsidRPr="005F140B" w:rsidRDefault="00711EFD" w:rsidP="005F140B">
      <w:pPr>
        <w:pStyle w:val="ListParagraph"/>
        <w:numPr>
          <w:ilvl w:val="0"/>
          <w:numId w:val="2"/>
        </w:num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Joint venture </w:t>
      </w:r>
    </w:p>
    <w:p w14:paraId="0BA3D27F" w14:textId="77777777" w:rsidR="00711EFD" w:rsidRPr="005F140B" w:rsidRDefault="00711EFD" w:rsidP="005F140B">
      <w:pPr>
        <w:spacing w:line="360" w:lineRule="auto"/>
        <w:jc w:val="both"/>
        <w:rPr>
          <w:rFonts w:ascii="Times New Roman" w:hAnsi="Times New Roman" w:cs="Times New Roman"/>
          <w:lang w:val="en-US"/>
        </w:rPr>
      </w:pPr>
    </w:p>
    <w:p w14:paraId="26CF0E3B" w14:textId="77777777" w:rsidR="00711EFD" w:rsidRPr="005F140B" w:rsidRDefault="00711EFD" w:rsidP="005F140B">
      <w:pPr>
        <w:pStyle w:val="ListParagraph"/>
        <w:numPr>
          <w:ilvl w:val="0"/>
          <w:numId w:val="2"/>
        </w:num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Franchising </w:t>
      </w:r>
    </w:p>
    <w:p w14:paraId="7061BAD5" w14:textId="77777777" w:rsidR="00711EFD" w:rsidRPr="005F140B" w:rsidRDefault="00711EFD" w:rsidP="005F140B">
      <w:pPr>
        <w:spacing w:line="360" w:lineRule="auto"/>
        <w:jc w:val="both"/>
        <w:rPr>
          <w:rFonts w:ascii="Times New Roman" w:hAnsi="Times New Roman" w:cs="Times New Roman"/>
          <w:lang w:val="en-US"/>
        </w:rPr>
      </w:pPr>
    </w:p>
    <w:p w14:paraId="06CC6178" w14:textId="4864E356" w:rsidR="00711EFD" w:rsidRPr="005F140B" w:rsidRDefault="00711EFD" w:rsidP="005F140B">
      <w:p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The shifts that have occurred inside fully owned subsidiaries are shown in Figure 2, which may be found below. </w:t>
      </w:r>
    </w:p>
    <w:p w14:paraId="69C3E03B" w14:textId="77777777" w:rsidR="00711EFD" w:rsidRPr="005F140B" w:rsidRDefault="00711EFD" w:rsidP="005F140B">
      <w:pPr>
        <w:pStyle w:val="ListParagraph"/>
        <w:numPr>
          <w:ilvl w:val="0"/>
          <w:numId w:val="3"/>
        </w:num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Integration on the Horizontal Integration on the Vertical and Cross-Sector Collaboration via Strategic Outsourcing are the Elements of a Business Strategy. </w:t>
      </w:r>
    </w:p>
    <w:p w14:paraId="1A7E14A6" w14:textId="77777777" w:rsidR="00711EFD" w:rsidRPr="005F140B" w:rsidRDefault="00711EFD" w:rsidP="005F140B">
      <w:pPr>
        <w:spacing w:line="360" w:lineRule="auto"/>
        <w:jc w:val="both"/>
        <w:rPr>
          <w:rFonts w:ascii="Times New Roman" w:hAnsi="Times New Roman" w:cs="Times New Roman"/>
          <w:lang w:val="en-US"/>
        </w:rPr>
      </w:pPr>
    </w:p>
    <w:p w14:paraId="71EAD647" w14:textId="77777777" w:rsidR="00711EFD" w:rsidRPr="005F140B" w:rsidRDefault="00711EFD" w:rsidP="005F140B">
      <w:pPr>
        <w:pStyle w:val="ListParagraph"/>
        <w:numPr>
          <w:ilvl w:val="0"/>
          <w:numId w:val="3"/>
        </w:num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If a business or division is going to be successful from a strategic point of view, it has to be able to provide one or more value-creating services at a reduced cost and in a manner that allows for differentiation or premium pricing (Hill &amp; Jones, 2007). </w:t>
      </w:r>
    </w:p>
    <w:p w14:paraId="592B67EA" w14:textId="77777777" w:rsidR="00711EFD" w:rsidRPr="005F140B" w:rsidRDefault="00711EFD" w:rsidP="005F140B">
      <w:pPr>
        <w:spacing w:line="360" w:lineRule="auto"/>
        <w:jc w:val="both"/>
        <w:rPr>
          <w:rFonts w:ascii="Times New Roman" w:hAnsi="Times New Roman" w:cs="Times New Roman"/>
          <w:lang w:val="en-US"/>
        </w:rPr>
      </w:pPr>
    </w:p>
    <w:p w14:paraId="713E5B3D" w14:textId="77777777" w:rsidR="00711EFD" w:rsidRPr="005F140B" w:rsidRDefault="00711EFD" w:rsidP="005F140B">
      <w:pPr>
        <w:pStyle w:val="ListParagraph"/>
        <w:numPr>
          <w:ilvl w:val="0"/>
          <w:numId w:val="3"/>
        </w:num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The term "horizontal integration" refers to one strategy that may be used by a company in order to enhance its bottom line. Other strategies include: </w:t>
      </w:r>
    </w:p>
    <w:p w14:paraId="003F2E32" w14:textId="77777777" w:rsidR="00711EFD" w:rsidRPr="005F140B" w:rsidRDefault="00711EFD" w:rsidP="005F140B">
      <w:pPr>
        <w:spacing w:line="360" w:lineRule="auto"/>
        <w:jc w:val="both"/>
        <w:rPr>
          <w:rFonts w:ascii="Times New Roman" w:hAnsi="Times New Roman" w:cs="Times New Roman"/>
          <w:lang w:val="en-US"/>
        </w:rPr>
      </w:pPr>
    </w:p>
    <w:p w14:paraId="12DBF189" w14:textId="77777777" w:rsidR="00711EFD" w:rsidRPr="005F140B" w:rsidRDefault="00711EFD" w:rsidP="005F140B">
      <w:pPr>
        <w:pStyle w:val="ListParagraph"/>
        <w:numPr>
          <w:ilvl w:val="0"/>
          <w:numId w:val="4"/>
        </w:num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Get monetary savings </w:t>
      </w:r>
    </w:p>
    <w:p w14:paraId="1ACDBF2F" w14:textId="77777777" w:rsidR="00711EFD" w:rsidRPr="005F140B" w:rsidRDefault="00711EFD" w:rsidP="005F140B">
      <w:pPr>
        <w:spacing w:line="360" w:lineRule="auto"/>
        <w:ind w:left="2160"/>
        <w:jc w:val="both"/>
        <w:rPr>
          <w:rFonts w:ascii="Times New Roman" w:hAnsi="Times New Roman" w:cs="Times New Roman"/>
          <w:lang w:val="en-US"/>
        </w:rPr>
      </w:pPr>
    </w:p>
    <w:p w14:paraId="622C2893" w14:textId="77777777" w:rsidR="00711EFD" w:rsidRPr="005F140B" w:rsidRDefault="00711EFD" w:rsidP="005F140B">
      <w:pPr>
        <w:pStyle w:val="ListParagraph"/>
        <w:numPr>
          <w:ilvl w:val="0"/>
          <w:numId w:val="4"/>
        </w:num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Differentiation </w:t>
      </w:r>
    </w:p>
    <w:p w14:paraId="531D6BCA" w14:textId="77777777" w:rsidR="00711EFD" w:rsidRPr="005F140B" w:rsidRDefault="00711EFD" w:rsidP="005F140B">
      <w:pPr>
        <w:spacing w:line="360" w:lineRule="auto"/>
        <w:ind w:left="2160"/>
        <w:jc w:val="both"/>
        <w:rPr>
          <w:rFonts w:ascii="Times New Roman" w:hAnsi="Times New Roman" w:cs="Times New Roman"/>
          <w:lang w:val="en-US"/>
        </w:rPr>
      </w:pPr>
    </w:p>
    <w:p w14:paraId="2ABCFCCD" w14:textId="77777777" w:rsidR="00711EFD" w:rsidRPr="005F140B" w:rsidRDefault="00711EFD" w:rsidP="005F140B">
      <w:pPr>
        <w:pStyle w:val="ListParagraph"/>
        <w:numPr>
          <w:ilvl w:val="0"/>
          <w:numId w:val="4"/>
        </w:num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To mimic a successful corporate concept </w:t>
      </w:r>
    </w:p>
    <w:p w14:paraId="2F3B04D6" w14:textId="77777777" w:rsidR="00711EFD" w:rsidRPr="005F140B" w:rsidRDefault="00711EFD" w:rsidP="005F140B">
      <w:pPr>
        <w:spacing w:line="360" w:lineRule="auto"/>
        <w:ind w:left="2160"/>
        <w:jc w:val="both"/>
        <w:rPr>
          <w:rFonts w:ascii="Times New Roman" w:hAnsi="Times New Roman" w:cs="Times New Roman"/>
          <w:lang w:val="en-US"/>
        </w:rPr>
      </w:pPr>
    </w:p>
    <w:p w14:paraId="063560B6" w14:textId="77777777" w:rsidR="00711EFD" w:rsidRPr="005F140B" w:rsidRDefault="00711EFD" w:rsidP="005F140B">
      <w:pPr>
        <w:pStyle w:val="ListParagraph"/>
        <w:numPr>
          <w:ilvl w:val="0"/>
          <w:numId w:val="4"/>
        </w:num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Management of marketplaces that are competitive </w:t>
      </w:r>
    </w:p>
    <w:p w14:paraId="48CBC6DC" w14:textId="77777777" w:rsidR="00711EFD" w:rsidRPr="005F140B" w:rsidRDefault="00711EFD" w:rsidP="005F140B">
      <w:pPr>
        <w:spacing w:line="360" w:lineRule="auto"/>
        <w:jc w:val="both"/>
        <w:rPr>
          <w:rFonts w:ascii="Times New Roman" w:hAnsi="Times New Roman" w:cs="Times New Roman"/>
          <w:lang w:val="en-US"/>
        </w:rPr>
      </w:pPr>
    </w:p>
    <w:p w14:paraId="4C98CE39" w14:textId="77777777" w:rsidR="00711EFD" w:rsidRPr="005F140B" w:rsidRDefault="00711EFD" w:rsidP="005F140B">
      <w:p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It is in the best interest of both the buyers and the sellers to negotiate with more </w:t>
      </w:r>
      <w:proofErr w:type="spellStart"/>
      <w:r w:rsidRPr="005F140B">
        <w:rPr>
          <w:rFonts w:ascii="Times New Roman" w:hAnsi="Times New Roman" w:cs="Times New Roman"/>
          <w:lang w:val="en-US"/>
        </w:rPr>
        <w:t>vigour</w:t>
      </w:r>
      <w:proofErr w:type="spellEnd"/>
      <w:r w:rsidRPr="005F140B">
        <w:rPr>
          <w:rFonts w:ascii="Times New Roman" w:hAnsi="Times New Roman" w:cs="Times New Roman"/>
          <w:lang w:val="en-US"/>
        </w:rPr>
        <w:t xml:space="preserve">. </w:t>
      </w:r>
    </w:p>
    <w:p w14:paraId="1D2C348E" w14:textId="77777777" w:rsidR="00711EFD" w:rsidRPr="005F140B" w:rsidRDefault="00711EFD" w:rsidP="005F140B">
      <w:pPr>
        <w:spacing w:line="360" w:lineRule="auto"/>
        <w:jc w:val="both"/>
        <w:rPr>
          <w:rFonts w:ascii="Times New Roman" w:hAnsi="Times New Roman" w:cs="Times New Roman"/>
          <w:lang w:val="en-US"/>
        </w:rPr>
      </w:pPr>
    </w:p>
    <w:p w14:paraId="43E8E8E1" w14:textId="77777777" w:rsidR="00711EFD" w:rsidRPr="005F140B" w:rsidRDefault="00711EFD" w:rsidP="005F140B">
      <w:p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There are two aspects of the situation that need your attention when it comes to horizontal integration. (1) A merger or acquisition opens the door to a variety of different types of risk in a variety of contexts. 2) The likelihood that the strategy may drive companies into a battle with the governing </w:t>
      </w:r>
      <w:proofErr w:type="spellStart"/>
      <w:r w:rsidRPr="005F140B">
        <w:rPr>
          <w:rFonts w:ascii="Times New Roman" w:hAnsi="Times New Roman" w:cs="Times New Roman"/>
          <w:lang w:val="en-US"/>
        </w:rPr>
        <w:t>organisations</w:t>
      </w:r>
      <w:proofErr w:type="spellEnd"/>
      <w:r w:rsidRPr="005F140B">
        <w:rPr>
          <w:rFonts w:ascii="Times New Roman" w:hAnsi="Times New Roman" w:cs="Times New Roman"/>
          <w:lang w:val="en-US"/>
        </w:rPr>
        <w:t xml:space="preserve"> that are in charge of monitoring antitrust problems, and (Hill &amp; Jones, 2007). Hill and Jones's study from 2007 The Hill and Jones phrase </w:t>
      </w:r>
    </w:p>
    <w:p w14:paraId="593AC98B" w14:textId="0BFC4A14" w:rsidR="00711EFD" w:rsidRPr="005F140B" w:rsidRDefault="00667DEA" w:rsidP="005F140B">
      <w:pPr>
        <w:pStyle w:val="Heading1"/>
        <w:spacing w:line="360" w:lineRule="auto"/>
        <w:rPr>
          <w:rFonts w:ascii="Times New Roman" w:hAnsi="Times New Roman" w:cs="Times New Roman"/>
          <w:sz w:val="24"/>
          <w:szCs w:val="24"/>
          <w:lang w:val="en-US"/>
        </w:rPr>
      </w:pPr>
      <w:bookmarkStart w:id="13" w:name="_Toc121858318"/>
      <w:r w:rsidRPr="005F140B">
        <w:rPr>
          <w:rFonts w:ascii="Times New Roman" w:hAnsi="Times New Roman" w:cs="Times New Roman"/>
          <w:sz w:val="24"/>
          <w:szCs w:val="24"/>
          <w:lang w:val="en-US"/>
        </w:rPr>
        <w:t>Competitive Advantage Through Strategic Planning</w:t>
      </w:r>
      <w:bookmarkEnd w:id="13"/>
    </w:p>
    <w:p w14:paraId="3F52B01D" w14:textId="77777777" w:rsidR="00711EFD" w:rsidRPr="005F140B" w:rsidRDefault="00711EFD" w:rsidP="005F140B">
      <w:p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Vertical integration is a business strategy that offers a company an advantage in the market by consolidating the manufacture, wholesale distribution, and retail selling of a single good or service into a single operation. This is because the company will have a higher barrier to entry, an easier time investing, better control over product quality, and more time to bring the product to market, all of which contribute to a higher barrier to entry. One of the problems is the high cost of bureaucracy, and another is a failure to adapt quickly enough to rapidly changing technological trends (Hill &amp; Jones, 2007). </w:t>
      </w:r>
    </w:p>
    <w:p w14:paraId="623B2179" w14:textId="77777777" w:rsidR="00711EFD" w:rsidRPr="005F140B" w:rsidRDefault="00711EFD" w:rsidP="005F140B">
      <w:pPr>
        <w:spacing w:line="360" w:lineRule="auto"/>
        <w:jc w:val="both"/>
        <w:rPr>
          <w:rFonts w:ascii="Times New Roman" w:hAnsi="Times New Roman" w:cs="Times New Roman"/>
          <w:lang w:val="en-US"/>
        </w:rPr>
      </w:pPr>
    </w:p>
    <w:p w14:paraId="1180101A" w14:textId="06B961F2" w:rsidR="00711EFD" w:rsidRPr="005F140B" w:rsidRDefault="00711EFD" w:rsidP="005F140B">
      <w:p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The strategic outsourcing of a firm's noncore major creative activities may help the company better manage its expenses, distinguish its goods, react more swiftly to changing market circumstances, and make better use of its precious resources. These benefits may be achieved by the company </w:t>
      </w:r>
    </w:p>
    <w:p w14:paraId="78F6738F" w14:textId="77777777" w:rsidR="00711EFD" w:rsidRPr="005F140B" w:rsidRDefault="00711EFD" w:rsidP="005F140B">
      <w:pPr>
        <w:spacing w:line="360" w:lineRule="auto"/>
        <w:jc w:val="both"/>
        <w:rPr>
          <w:rFonts w:ascii="Times New Roman" w:hAnsi="Times New Roman" w:cs="Times New Roman"/>
          <w:lang w:val="en-US"/>
        </w:rPr>
      </w:pPr>
    </w:p>
    <w:p w14:paraId="21BC250B" w14:textId="77777777" w:rsidR="00711EFD" w:rsidRPr="005F140B" w:rsidRDefault="00711EFD" w:rsidP="005F140B">
      <w:p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Formulating and Executing a Diversification Strategy That Is Both Related and Unrelated to the Core Business is an Important Component of Corporate Strategy. </w:t>
      </w:r>
    </w:p>
    <w:p w14:paraId="49E5E6A5" w14:textId="77777777" w:rsidR="00711EFD" w:rsidRPr="005F140B" w:rsidRDefault="00711EFD" w:rsidP="005F140B">
      <w:pPr>
        <w:spacing w:line="360" w:lineRule="auto"/>
        <w:jc w:val="both"/>
        <w:rPr>
          <w:rFonts w:ascii="Times New Roman" w:hAnsi="Times New Roman" w:cs="Times New Roman"/>
          <w:lang w:val="en-US"/>
        </w:rPr>
      </w:pPr>
    </w:p>
    <w:p w14:paraId="13CE2501" w14:textId="77777777" w:rsidR="00711EFD" w:rsidRPr="005F140B" w:rsidRDefault="00711EFD" w:rsidP="005F140B">
      <w:p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When a firm is generating free cash flows, which is a term that refers to resources that are in excess of what is essential to retain a competitive edge in the company's core business, the management of the company may start to look at diversifying the company's activities (Hill &amp; Jones, 2007). A diverse corporation has the potential to produce wealth via the following means: </w:t>
      </w:r>
    </w:p>
    <w:p w14:paraId="666E61C4" w14:textId="77777777" w:rsidR="00711EFD" w:rsidRPr="005F140B" w:rsidRDefault="00711EFD" w:rsidP="005F140B">
      <w:pPr>
        <w:spacing w:line="360" w:lineRule="auto"/>
        <w:jc w:val="both"/>
        <w:rPr>
          <w:rFonts w:ascii="Times New Roman" w:hAnsi="Times New Roman" w:cs="Times New Roman"/>
          <w:lang w:val="en-US"/>
        </w:rPr>
      </w:pPr>
    </w:p>
    <w:p w14:paraId="33A98434" w14:textId="77777777" w:rsidR="00711EFD" w:rsidRPr="005F140B" w:rsidRDefault="00711EFD" w:rsidP="005F140B">
      <w:pPr>
        <w:pStyle w:val="ListParagraph"/>
        <w:numPr>
          <w:ilvl w:val="0"/>
          <w:numId w:val="1"/>
        </w:num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the sharing of experience and expertise among employees of an </w:t>
      </w:r>
      <w:proofErr w:type="spellStart"/>
      <w:r w:rsidRPr="005F140B">
        <w:rPr>
          <w:rFonts w:ascii="Times New Roman" w:hAnsi="Times New Roman" w:cs="Times New Roman"/>
          <w:lang w:val="en-US"/>
        </w:rPr>
        <w:t>organisation</w:t>
      </w:r>
      <w:proofErr w:type="spellEnd"/>
      <w:r w:rsidRPr="005F140B">
        <w:rPr>
          <w:rFonts w:ascii="Times New Roman" w:hAnsi="Times New Roman" w:cs="Times New Roman"/>
          <w:lang w:val="en-US"/>
        </w:rPr>
        <w:t xml:space="preserve">. </w:t>
      </w:r>
    </w:p>
    <w:p w14:paraId="09419D3B" w14:textId="77777777" w:rsidR="00711EFD" w:rsidRPr="005F140B" w:rsidRDefault="00711EFD" w:rsidP="005F140B">
      <w:pPr>
        <w:spacing w:line="360" w:lineRule="auto"/>
        <w:jc w:val="both"/>
        <w:rPr>
          <w:rFonts w:ascii="Times New Roman" w:hAnsi="Times New Roman" w:cs="Times New Roman"/>
          <w:lang w:val="en-US"/>
        </w:rPr>
      </w:pPr>
    </w:p>
    <w:p w14:paraId="353987D9" w14:textId="77777777" w:rsidR="00711EFD" w:rsidRPr="005F140B" w:rsidRDefault="00711EFD" w:rsidP="005F140B">
      <w:pPr>
        <w:pStyle w:val="ListParagraph"/>
        <w:numPr>
          <w:ilvl w:val="0"/>
          <w:numId w:val="1"/>
        </w:numPr>
        <w:spacing w:line="360" w:lineRule="auto"/>
        <w:jc w:val="both"/>
        <w:rPr>
          <w:rFonts w:ascii="Times New Roman" w:hAnsi="Times New Roman" w:cs="Times New Roman"/>
          <w:lang w:val="en-US"/>
        </w:rPr>
      </w:pPr>
      <w:r w:rsidRPr="005F140B">
        <w:rPr>
          <w:rFonts w:ascii="Times New Roman" w:hAnsi="Times New Roman" w:cs="Times New Roman"/>
          <w:lang w:val="en-US"/>
        </w:rPr>
        <w:lastRenderedPageBreak/>
        <w:t xml:space="preserve">bringing previously unavailable knowledge to recently founded companies. </w:t>
      </w:r>
    </w:p>
    <w:p w14:paraId="7B1D5822" w14:textId="77777777" w:rsidR="00711EFD" w:rsidRPr="005F140B" w:rsidRDefault="00711EFD" w:rsidP="005F140B">
      <w:pPr>
        <w:spacing w:line="360" w:lineRule="auto"/>
        <w:jc w:val="both"/>
        <w:rPr>
          <w:rFonts w:ascii="Times New Roman" w:hAnsi="Times New Roman" w:cs="Times New Roman"/>
          <w:lang w:val="en-US"/>
        </w:rPr>
      </w:pPr>
    </w:p>
    <w:p w14:paraId="2FCB1B6B" w14:textId="77777777" w:rsidR="00711EFD" w:rsidRPr="005F140B" w:rsidRDefault="00711EFD" w:rsidP="005F140B">
      <w:pPr>
        <w:pStyle w:val="ListParagraph"/>
        <w:numPr>
          <w:ilvl w:val="0"/>
          <w:numId w:val="1"/>
        </w:num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The financial benefits that result from pooling available resources. </w:t>
      </w:r>
    </w:p>
    <w:p w14:paraId="1DE7B682" w14:textId="77777777" w:rsidR="00711EFD" w:rsidRPr="005F140B" w:rsidRDefault="00711EFD" w:rsidP="005F140B">
      <w:pPr>
        <w:spacing w:line="360" w:lineRule="auto"/>
        <w:jc w:val="both"/>
        <w:rPr>
          <w:rFonts w:ascii="Times New Roman" w:hAnsi="Times New Roman" w:cs="Times New Roman"/>
          <w:lang w:val="en-US"/>
        </w:rPr>
      </w:pPr>
    </w:p>
    <w:p w14:paraId="5D515C83" w14:textId="77777777" w:rsidR="00711EFD" w:rsidRPr="005F140B" w:rsidRDefault="00711EFD" w:rsidP="005F140B">
      <w:pPr>
        <w:pStyle w:val="ListParagraph"/>
        <w:numPr>
          <w:ilvl w:val="0"/>
          <w:numId w:val="1"/>
        </w:num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The </w:t>
      </w:r>
      <w:proofErr w:type="spellStart"/>
      <w:r w:rsidRPr="005F140B">
        <w:rPr>
          <w:rFonts w:ascii="Times New Roman" w:hAnsi="Times New Roman" w:cs="Times New Roman"/>
          <w:lang w:val="en-US"/>
        </w:rPr>
        <w:t>practise</w:t>
      </w:r>
      <w:proofErr w:type="spellEnd"/>
      <w:r w:rsidRPr="005F140B">
        <w:rPr>
          <w:rFonts w:ascii="Times New Roman" w:hAnsi="Times New Roman" w:cs="Times New Roman"/>
          <w:lang w:val="en-US"/>
        </w:rPr>
        <w:t xml:space="preserve"> of stuffing many units of a product into a single container. </w:t>
      </w:r>
    </w:p>
    <w:p w14:paraId="1556EBC7" w14:textId="77777777" w:rsidR="00711EFD" w:rsidRPr="005F140B" w:rsidRDefault="00711EFD" w:rsidP="005F140B">
      <w:pPr>
        <w:spacing w:line="360" w:lineRule="auto"/>
        <w:jc w:val="both"/>
        <w:rPr>
          <w:rFonts w:ascii="Times New Roman" w:hAnsi="Times New Roman" w:cs="Times New Roman"/>
          <w:lang w:val="en-US"/>
        </w:rPr>
      </w:pPr>
    </w:p>
    <w:p w14:paraId="429FF122" w14:textId="77777777" w:rsidR="00711EFD" w:rsidRPr="005F140B" w:rsidRDefault="00711EFD" w:rsidP="005F140B">
      <w:pPr>
        <w:pStyle w:val="ListParagraph"/>
        <w:numPr>
          <w:ilvl w:val="0"/>
          <w:numId w:val="1"/>
        </w:num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Utilizing variety to control competition </w:t>
      </w:r>
    </w:p>
    <w:p w14:paraId="0CF275E7" w14:textId="77777777" w:rsidR="00711EFD" w:rsidRPr="005F140B" w:rsidRDefault="00711EFD" w:rsidP="005F140B">
      <w:pPr>
        <w:spacing w:line="360" w:lineRule="auto"/>
        <w:jc w:val="both"/>
        <w:rPr>
          <w:rFonts w:ascii="Times New Roman" w:hAnsi="Times New Roman" w:cs="Times New Roman"/>
          <w:lang w:val="en-US"/>
        </w:rPr>
      </w:pPr>
    </w:p>
    <w:p w14:paraId="78954CE7" w14:textId="4BDD8E3D" w:rsidR="00711EFD" w:rsidRPr="005F140B" w:rsidRDefault="00711EFD" w:rsidP="005F140B">
      <w:p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Focusing on your company's areas of strength will provide you an edge over the other businesses in your industry. </w:t>
      </w:r>
    </w:p>
    <w:p w14:paraId="24328AF3" w14:textId="0DA68624" w:rsidR="00711EFD" w:rsidRPr="005F140B" w:rsidRDefault="00711EFD" w:rsidP="005F140B">
      <w:p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When a corporation starts a new business unit in a different industry, but within the same sector as the firm's existing business unit, this is an example of related diversification. Another example of related diversification is when a company acquires another company. This is done by each stage of the value chain sharing one or more compounds with one another. </w:t>
      </w:r>
    </w:p>
    <w:p w14:paraId="209DFF92" w14:textId="77777777" w:rsidR="00667DEA" w:rsidRPr="005F140B" w:rsidRDefault="00711EFD" w:rsidP="005F140B">
      <w:p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It is possible to increase one's ability to </w:t>
      </w:r>
      <w:proofErr w:type="spellStart"/>
      <w:r w:rsidRPr="005F140B">
        <w:rPr>
          <w:rFonts w:ascii="Times New Roman" w:hAnsi="Times New Roman" w:cs="Times New Roman"/>
          <w:lang w:val="en-US"/>
        </w:rPr>
        <w:t>capitalise</w:t>
      </w:r>
      <w:proofErr w:type="spellEnd"/>
      <w:r w:rsidRPr="005F140B">
        <w:rPr>
          <w:rFonts w:ascii="Times New Roman" w:hAnsi="Times New Roman" w:cs="Times New Roman"/>
          <w:lang w:val="en-US"/>
        </w:rPr>
        <w:t xml:space="preserve"> on the benefits of multipoint competition by diversifying into markets that are unrelated to one another. This can be accomplished through the application of an organization's core competencies to new business lines, which can lead to an increase in earnings .</w:t>
      </w:r>
    </w:p>
    <w:p w14:paraId="53B956B5" w14:textId="77777777" w:rsidR="00667DEA" w:rsidRPr="005F140B" w:rsidRDefault="00667DEA" w:rsidP="005F140B">
      <w:pPr>
        <w:pStyle w:val="Heading1"/>
        <w:spacing w:line="360" w:lineRule="auto"/>
        <w:rPr>
          <w:rFonts w:ascii="Times New Roman" w:hAnsi="Times New Roman" w:cs="Times New Roman"/>
          <w:sz w:val="24"/>
          <w:szCs w:val="24"/>
          <w:lang w:val="en-US"/>
        </w:rPr>
      </w:pPr>
      <w:bookmarkStart w:id="14" w:name="_Toc121858319"/>
      <w:r w:rsidRPr="005F140B">
        <w:rPr>
          <w:rFonts w:ascii="Times New Roman" w:hAnsi="Times New Roman" w:cs="Times New Roman"/>
          <w:sz w:val="24"/>
          <w:szCs w:val="24"/>
          <w:lang w:val="en-US"/>
        </w:rPr>
        <w:t>PESTEL Analysis</w:t>
      </w:r>
      <w:bookmarkEnd w:id="14"/>
      <w:r w:rsidRPr="005F140B">
        <w:rPr>
          <w:rFonts w:ascii="Times New Roman" w:hAnsi="Times New Roman" w:cs="Times New Roman"/>
          <w:sz w:val="24"/>
          <w:szCs w:val="24"/>
          <w:lang w:val="en-US"/>
        </w:rPr>
        <w:t xml:space="preserve"> </w:t>
      </w:r>
    </w:p>
    <w:tbl>
      <w:tblPr>
        <w:tblStyle w:val="TableGrid"/>
        <w:tblW w:w="0" w:type="auto"/>
        <w:tblLook w:val="04A0" w:firstRow="1" w:lastRow="0" w:firstColumn="1" w:lastColumn="0" w:noHBand="0" w:noVBand="1"/>
      </w:tblPr>
      <w:tblGrid>
        <w:gridCol w:w="4508"/>
        <w:gridCol w:w="4508"/>
      </w:tblGrid>
      <w:tr w:rsidR="00667DEA" w:rsidRPr="005F140B" w14:paraId="713051B2" w14:textId="77777777" w:rsidTr="00667DEA">
        <w:tc>
          <w:tcPr>
            <w:tcW w:w="4508" w:type="dxa"/>
          </w:tcPr>
          <w:p w14:paraId="40C0ADF2" w14:textId="23CB5CBD" w:rsidR="00667DEA" w:rsidRPr="005F140B" w:rsidRDefault="00667DEA" w:rsidP="005F140B">
            <w:pPr>
              <w:spacing w:line="360" w:lineRule="auto"/>
              <w:rPr>
                <w:rFonts w:ascii="Times New Roman" w:hAnsi="Times New Roman" w:cs="Times New Roman"/>
                <w:lang w:val="en-US"/>
              </w:rPr>
            </w:pPr>
            <w:r w:rsidRPr="005F140B">
              <w:rPr>
                <w:rFonts w:ascii="Times New Roman" w:hAnsi="Times New Roman" w:cs="Times New Roman"/>
                <w:lang w:val="en-US"/>
              </w:rPr>
              <w:t>Political</w:t>
            </w:r>
          </w:p>
        </w:tc>
        <w:tc>
          <w:tcPr>
            <w:tcW w:w="4508" w:type="dxa"/>
          </w:tcPr>
          <w:p w14:paraId="3ADDFC99" w14:textId="7951A59B" w:rsidR="00667DEA" w:rsidRPr="005F140B" w:rsidRDefault="00667DEA" w:rsidP="005F140B">
            <w:pPr>
              <w:spacing w:line="360" w:lineRule="auto"/>
              <w:rPr>
                <w:rFonts w:ascii="Times New Roman" w:hAnsi="Times New Roman" w:cs="Times New Roman"/>
                <w:lang w:val="en-US"/>
              </w:rPr>
            </w:pPr>
            <w:r w:rsidRPr="005F140B">
              <w:rPr>
                <w:rFonts w:ascii="Times New Roman" w:hAnsi="Times New Roman" w:cs="Times New Roman"/>
                <w:lang w:val="en-US"/>
              </w:rPr>
              <w:t>The goal of expanding Coca-market Cola's share outside the realm of soft drinks is one of the company's key priorities. It regards its goal as helping to make the lives of others better, less taxing, and more enjoyable in some way.</w:t>
            </w:r>
          </w:p>
        </w:tc>
      </w:tr>
      <w:tr w:rsidR="00667DEA" w:rsidRPr="005F140B" w14:paraId="5376E7EA" w14:textId="77777777" w:rsidTr="00667DEA">
        <w:tc>
          <w:tcPr>
            <w:tcW w:w="4508" w:type="dxa"/>
          </w:tcPr>
          <w:p w14:paraId="65BB0AE1" w14:textId="55F71E83" w:rsidR="00667DEA" w:rsidRPr="005F140B" w:rsidRDefault="00667DEA" w:rsidP="005F140B">
            <w:pPr>
              <w:spacing w:line="360" w:lineRule="auto"/>
              <w:rPr>
                <w:rFonts w:ascii="Times New Roman" w:hAnsi="Times New Roman" w:cs="Times New Roman"/>
                <w:lang w:val="en-US"/>
              </w:rPr>
            </w:pPr>
            <w:r w:rsidRPr="005F140B">
              <w:rPr>
                <w:rFonts w:ascii="Times New Roman" w:hAnsi="Times New Roman" w:cs="Times New Roman"/>
                <w:lang w:val="en-US"/>
              </w:rPr>
              <w:t>Economy</w:t>
            </w:r>
          </w:p>
        </w:tc>
        <w:tc>
          <w:tcPr>
            <w:tcW w:w="4508" w:type="dxa"/>
          </w:tcPr>
          <w:p w14:paraId="539D4542" w14:textId="30CD0D05" w:rsidR="00667DEA" w:rsidRPr="005F140B" w:rsidRDefault="00667DEA" w:rsidP="005F140B">
            <w:pPr>
              <w:spacing w:line="360" w:lineRule="auto"/>
              <w:rPr>
                <w:rFonts w:ascii="Times New Roman" w:hAnsi="Times New Roman" w:cs="Times New Roman"/>
                <w:lang w:val="en-US"/>
              </w:rPr>
            </w:pPr>
            <w:r w:rsidRPr="005F140B">
              <w:rPr>
                <w:rFonts w:ascii="Times New Roman" w:hAnsi="Times New Roman" w:cs="Times New Roman"/>
                <w:lang w:val="en-US"/>
              </w:rPr>
              <w:t xml:space="preserve">Coca-Cola should </w:t>
            </w:r>
            <w:proofErr w:type="spellStart"/>
            <w:r w:rsidRPr="005F140B">
              <w:rPr>
                <w:rFonts w:ascii="Times New Roman" w:hAnsi="Times New Roman" w:cs="Times New Roman"/>
                <w:lang w:val="en-US"/>
              </w:rPr>
              <w:t>capitalise</w:t>
            </w:r>
            <w:proofErr w:type="spellEnd"/>
            <w:r w:rsidRPr="005F140B">
              <w:rPr>
                <w:rFonts w:ascii="Times New Roman" w:hAnsi="Times New Roman" w:cs="Times New Roman"/>
                <w:lang w:val="en-US"/>
              </w:rPr>
              <w:t xml:space="preserve"> on the positive connotations that are associated with its brand name because it provides customers with the assurance of a high level of quality, excellent value, honesty, and morality and provides the possibility to launch a career and support oneself via retail sales revenues.</w:t>
            </w:r>
          </w:p>
        </w:tc>
      </w:tr>
      <w:tr w:rsidR="00667DEA" w:rsidRPr="005F140B" w14:paraId="5C32819C" w14:textId="77777777" w:rsidTr="00667DEA">
        <w:tc>
          <w:tcPr>
            <w:tcW w:w="4508" w:type="dxa"/>
          </w:tcPr>
          <w:p w14:paraId="13ABEE47" w14:textId="24DE925F" w:rsidR="00667DEA" w:rsidRPr="005F140B" w:rsidRDefault="00667DEA" w:rsidP="005F140B">
            <w:pPr>
              <w:spacing w:line="360" w:lineRule="auto"/>
              <w:rPr>
                <w:rFonts w:ascii="Times New Roman" w:hAnsi="Times New Roman" w:cs="Times New Roman"/>
                <w:lang w:val="en-US"/>
              </w:rPr>
            </w:pPr>
            <w:r w:rsidRPr="005F140B">
              <w:rPr>
                <w:rFonts w:ascii="Times New Roman" w:hAnsi="Times New Roman" w:cs="Times New Roman"/>
                <w:lang w:val="en-US"/>
              </w:rPr>
              <w:lastRenderedPageBreak/>
              <w:t>Social</w:t>
            </w:r>
          </w:p>
        </w:tc>
        <w:tc>
          <w:tcPr>
            <w:tcW w:w="4508" w:type="dxa"/>
          </w:tcPr>
          <w:p w14:paraId="45E0CD58" w14:textId="10B7CDA5" w:rsidR="00667DEA" w:rsidRPr="005F140B" w:rsidRDefault="00667DEA" w:rsidP="005F140B">
            <w:pPr>
              <w:spacing w:line="360" w:lineRule="auto"/>
              <w:rPr>
                <w:rFonts w:ascii="Times New Roman" w:hAnsi="Times New Roman" w:cs="Times New Roman"/>
                <w:lang w:val="en-US"/>
              </w:rPr>
            </w:pPr>
            <w:r w:rsidRPr="005F140B">
              <w:rPr>
                <w:rFonts w:ascii="Times New Roman" w:hAnsi="Times New Roman" w:cs="Times New Roman"/>
                <w:lang w:val="en-US"/>
              </w:rPr>
              <w:t xml:space="preserve">Coca-Cola needs just a 2% share of the global beverage industry's market in order to </w:t>
            </w:r>
            <w:proofErr w:type="spellStart"/>
            <w:r w:rsidRPr="005F140B">
              <w:rPr>
                <w:rFonts w:ascii="Times New Roman" w:hAnsi="Times New Roman" w:cs="Times New Roman"/>
                <w:lang w:val="en-US"/>
              </w:rPr>
              <w:t>realise</w:t>
            </w:r>
            <w:proofErr w:type="spellEnd"/>
            <w:r w:rsidRPr="005F140B">
              <w:rPr>
                <w:rFonts w:ascii="Times New Roman" w:hAnsi="Times New Roman" w:cs="Times New Roman"/>
                <w:lang w:val="en-US"/>
              </w:rPr>
              <w:t xml:space="preserve"> its full potential and begin </w:t>
            </w:r>
            <w:proofErr w:type="spellStart"/>
            <w:r w:rsidRPr="005F140B">
              <w:rPr>
                <w:rFonts w:ascii="Times New Roman" w:hAnsi="Times New Roman" w:cs="Times New Roman"/>
                <w:lang w:val="en-US"/>
              </w:rPr>
              <w:t>capitalising</w:t>
            </w:r>
            <w:proofErr w:type="spellEnd"/>
            <w:r w:rsidRPr="005F140B">
              <w:rPr>
                <w:rFonts w:ascii="Times New Roman" w:hAnsi="Times New Roman" w:cs="Times New Roman"/>
                <w:lang w:val="en-US"/>
              </w:rPr>
              <w:t xml:space="preserve"> on the prospects presented by this sector on a worldwide scale. The degree to which consumers are familiar with the Coca-Cola brand and, as a direct consequence of this familiarity, the company's early ability to amass a sizable customer base are two of the most critical determinants of whether or not the whole plan would be successful.</w:t>
            </w:r>
          </w:p>
        </w:tc>
      </w:tr>
      <w:tr w:rsidR="00667DEA" w:rsidRPr="005F140B" w14:paraId="69337E66" w14:textId="77777777" w:rsidTr="00667DEA">
        <w:tc>
          <w:tcPr>
            <w:tcW w:w="4508" w:type="dxa"/>
          </w:tcPr>
          <w:p w14:paraId="18A312F1" w14:textId="5C6FFDE5" w:rsidR="00667DEA" w:rsidRPr="005F140B" w:rsidRDefault="00667DEA" w:rsidP="005F140B">
            <w:pPr>
              <w:spacing w:line="360" w:lineRule="auto"/>
              <w:rPr>
                <w:rFonts w:ascii="Times New Roman" w:hAnsi="Times New Roman" w:cs="Times New Roman"/>
                <w:lang w:val="en-US"/>
              </w:rPr>
            </w:pPr>
            <w:r w:rsidRPr="005F140B">
              <w:rPr>
                <w:rFonts w:ascii="Times New Roman" w:hAnsi="Times New Roman" w:cs="Times New Roman"/>
                <w:lang w:val="en-US"/>
              </w:rPr>
              <w:t>Technical</w:t>
            </w:r>
          </w:p>
        </w:tc>
        <w:tc>
          <w:tcPr>
            <w:tcW w:w="4508" w:type="dxa"/>
          </w:tcPr>
          <w:p w14:paraId="431A7627" w14:textId="33761700" w:rsidR="00667DEA" w:rsidRPr="005F140B" w:rsidRDefault="00667DEA" w:rsidP="005F140B">
            <w:pPr>
              <w:spacing w:line="360" w:lineRule="auto"/>
              <w:rPr>
                <w:rFonts w:ascii="Times New Roman" w:hAnsi="Times New Roman" w:cs="Times New Roman"/>
                <w:lang w:val="en-US"/>
              </w:rPr>
            </w:pPr>
            <w:r w:rsidRPr="005F140B">
              <w:rPr>
                <w:rFonts w:ascii="Times New Roman" w:hAnsi="Times New Roman" w:cs="Times New Roman"/>
                <w:lang w:val="en-US"/>
              </w:rPr>
              <w:t>There are around 48 billion servings of drinks that are drunk each and every day throughout the whole world. Cokes are just one example of these beverages</w:t>
            </w:r>
          </w:p>
        </w:tc>
      </w:tr>
      <w:tr w:rsidR="00667DEA" w:rsidRPr="005F140B" w14:paraId="6F48FC23" w14:textId="77777777" w:rsidTr="00667DEA">
        <w:tc>
          <w:tcPr>
            <w:tcW w:w="4508" w:type="dxa"/>
          </w:tcPr>
          <w:p w14:paraId="7784ECC9" w14:textId="4B96E4FB" w:rsidR="00667DEA" w:rsidRPr="005F140B" w:rsidRDefault="00667DEA" w:rsidP="005F140B">
            <w:pPr>
              <w:spacing w:line="360" w:lineRule="auto"/>
              <w:rPr>
                <w:rFonts w:ascii="Times New Roman" w:hAnsi="Times New Roman" w:cs="Times New Roman"/>
                <w:lang w:val="en-US"/>
              </w:rPr>
            </w:pPr>
            <w:r w:rsidRPr="005F140B">
              <w:rPr>
                <w:rFonts w:ascii="Times New Roman" w:hAnsi="Times New Roman" w:cs="Times New Roman"/>
                <w:lang w:val="en-US"/>
              </w:rPr>
              <w:t>Environmental</w:t>
            </w:r>
          </w:p>
        </w:tc>
        <w:tc>
          <w:tcPr>
            <w:tcW w:w="4508" w:type="dxa"/>
          </w:tcPr>
          <w:p w14:paraId="417CE423" w14:textId="1C656B12" w:rsidR="00667DEA" w:rsidRPr="005F140B" w:rsidRDefault="00667DEA" w:rsidP="005F140B">
            <w:pPr>
              <w:spacing w:line="360" w:lineRule="auto"/>
              <w:rPr>
                <w:rFonts w:ascii="Times New Roman" w:hAnsi="Times New Roman" w:cs="Times New Roman"/>
                <w:lang w:val="en-US"/>
              </w:rPr>
            </w:pPr>
            <w:r w:rsidRPr="005F140B">
              <w:rPr>
                <w:rFonts w:ascii="Times New Roman" w:hAnsi="Times New Roman" w:cs="Times New Roman"/>
                <w:lang w:val="en-US"/>
              </w:rPr>
              <w:t>Coca-Cola is well aware that it is in the business of producing and selling drinks; the company makes an average of one billion dollars in daily sales</w:t>
            </w:r>
          </w:p>
        </w:tc>
      </w:tr>
      <w:tr w:rsidR="00667DEA" w:rsidRPr="005F140B" w14:paraId="4A79B44A" w14:textId="77777777" w:rsidTr="00667DEA">
        <w:tc>
          <w:tcPr>
            <w:tcW w:w="4508" w:type="dxa"/>
          </w:tcPr>
          <w:p w14:paraId="5DFDBA5B" w14:textId="1F083A22" w:rsidR="00667DEA" w:rsidRPr="005F140B" w:rsidRDefault="00667DEA" w:rsidP="005F140B">
            <w:pPr>
              <w:spacing w:line="360" w:lineRule="auto"/>
              <w:rPr>
                <w:rFonts w:ascii="Times New Roman" w:hAnsi="Times New Roman" w:cs="Times New Roman"/>
                <w:lang w:val="en-US"/>
              </w:rPr>
            </w:pPr>
            <w:r w:rsidRPr="005F140B">
              <w:rPr>
                <w:rFonts w:ascii="Times New Roman" w:hAnsi="Times New Roman" w:cs="Times New Roman"/>
                <w:lang w:val="en-US"/>
              </w:rPr>
              <w:t xml:space="preserve">Technical </w:t>
            </w:r>
          </w:p>
        </w:tc>
        <w:tc>
          <w:tcPr>
            <w:tcW w:w="4508" w:type="dxa"/>
          </w:tcPr>
          <w:p w14:paraId="69E327C6" w14:textId="56E5F5C2" w:rsidR="00667DEA" w:rsidRPr="005F140B" w:rsidRDefault="00667DEA" w:rsidP="005F140B">
            <w:pPr>
              <w:spacing w:line="360" w:lineRule="auto"/>
              <w:rPr>
                <w:rFonts w:ascii="Times New Roman" w:hAnsi="Times New Roman" w:cs="Times New Roman"/>
                <w:lang w:val="en-US"/>
              </w:rPr>
            </w:pPr>
            <w:r w:rsidRPr="005F140B">
              <w:rPr>
                <w:rFonts w:ascii="Times New Roman" w:hAnsi="Times New Roman" w:cs="Times New Roman"/>
                <w:lang w:val="en-US"/>
              </w:rPr>
              <w:t xml:space="preserve">Coca-business Cola's strategy is directed mostly by the company's desire to </w:t>
            </w:r>
            <w:proofErr w:type="spellStart"/>
            <w:r w:rsidRPr="005F140B">
              <w:rPr>
                <w:rFonts w:ascii="Times New Roman" w:hAnsi="Times New Roman" w:cs="Times New Roman"/>
                <w:lang w:val="en-US"/>
              </w:rPr>
              <w:t>maximise</w:t>
            </w:r>
            <w:proofErr w:type="spellEnd"/>
            <w:r w:rsidRPr="005F140B">
              <w:rPr>
                <w:rFonts w:ascii="Times New Roman" w:hAnsi="Times New Roman" w:cs="Times New Roman"/>
                <w:lang w:val="en-US"/>
              </w:rPr>
              <w:t xml:space="preserve"> its potential for profit.</w:t>
            </w:r>
          </w:p>
        </w:tc>
      </w:tr>
    </w:tbl>
    <w:p w14:paraId="794130E0" w14:textId="23461C53" w:rsidR="00711EFD" w:rsidRPr="005F140B" w:rsidRDefault="00711EFD" w:rsidP="005F140B">
      <w:pPr>
        <w:pStyle w:val="Heading1"/>
        <w:spacing w:line="360" w:lineRule="auto"/>
        <w:rPr>
          <w:rFonts w:ascii="Times New Roman" w:hAnsi="Times New Roman" w:cs="Times New Roman"/>
          <w:sz w:val="24"/>
          <w:szCs w:val="24"/>
          <w:lang w:val="en-US"/>
        </w:rPr>
      </w:pPr>
      <w:r w:rsidRPr="005F140B">
        <w:rPr>
          <w:rFonts w:ascii="Times New Roman" w:hAnsi="Times New Roman" w:cs="Times New Roman"/>
          <w:sz w:val="24"/>
          <w:szCs w:val="24"/>
          <w:lang w:val="en-US"/>
        </w:rPr>
        <w:t xml:space="preserve"> </w:t>
      </w:r>
    </w:p>
    <w:p w14:paraId="54FCF8F6" w14:textId="649E2F5F" w:rsidR="00711EFD" w:rsidRPr="005F140B" w:rsidRDefault="00711EFD" w:rsidP="005F140B">
      <w:p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 In contrast to the situation with Coca-Cola, in which virtually everyone is familiar with the brand name immediately, practically no one is able to </w:t>
      </w:r>
      <w:proofErr w:type="spellStart"/>
      <w:r w:rsidRPr="005F140B">
        <w:rPr>
          <w:rFonts w:ascii="Times New Roman" w:hAnsi="Times New Roman" w:cs="Times New Roman"/>
          <w:lang w:val="en-US"/>
        </w:rPr>
        <w:t>recognise</w:t>
      </w:r>
      <w:proofErr w:type="spellEnd"/>
      <w:r w:rsidRPr="005F140B">
        <w:rPr>
          <w:rFonts w:ascii="Times New Roman" w:hAnsi="Times New Roman" w:cs="Times New Roman"/>
          <w:lang w:val="en-US"/>
        </w:rPr>
        <w:t xml:space="preserve"> either of the brands that belong to Procter &amp; Gamble. The fact that Procter &amp; Gamble is such a successful company stands in stark contrast to the above statement. The DOMINANT business model that Coca-Cola </w:t>
      </w:r>
      <w:proofErr w:type="spellStart"/>
      <w:r w:rsidRPr="005F140B">
        <w:rPr>
          <w:rFonts w:ascii="Times New Roman" w:hAnsi="Times New Roman" w:cs="Times New Roman"/>
          <w:lang w:val="en-US"/>
        </w:rPr>
        <w:t>utilises</w:t>
      </w:r>
      <w:proofErr w:type="spellEnd"/>
      <w:r w:rsidRPr="005F140B">
        <w:rPr>
          <w:rFonts w:ascii="Times New Roman" w:hAnsi="Times New Roman" w:cs="Times New Roman"/>
          <w:lang w:val="en-US"/>
        </w:rPr>
        <w:t xml:space="preserve"> is distinguished by the fact that it puts a strategy into action on a corporate level. </w:t>
      </w:r>
    </w:p>
    <w:p w14:paraId="07E7CB50" w14:textId="77777777" w:rsidR="00711EFD" w:rsidRPr="005F140B" w:rsidRDefault="00711EFD" w:rsidP="005F140B">
      <w:p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When one takes into account the ever-increasing intricacies of the global market, it is becoming increasingly more difficult for a company to arrive at judgments on the long-term course of its operations. The management of such a corporation is unable to see the company's worldwide activities as a variety of separate choices (Pearce &amp; Robinson, 2007). (Pearce &amp; Robinson, </w:t>
      </w:r>
      <w:r w:rsidRPr="005F140B">
        <w:rPr>
          <w:rFonts w:ascii="Times New Roman" w:hAnsi="Times New Roman" w:cs="Times New Roman"/>
          <w:lang w:val="en-US"/>
        </w:rPr>
        <w:lastRenderedPageBreak/>
        <w:t xml:space="preserve">2007). [Citation needed] [Further citation is required] As a consequence of this, individuals are compelled to make a choice that necessitates making a trade-off and calls on them to do research on a wide range of things, places, resource sources, and strategic options (Pearce &amp; Robinson, 2007). (Pearce &amp; Robinson, 2007). [Citation needed] [Further citation is required] In businesses similar to this one, there are two significant aspects that play a vital role. The first of them is shareholder activism, which is a term that describes the pressure that is imposed on multinational firms by investors in the locations in which the company operates. The multi-domestic sector is the second form of industry, and it is comprised of businesses that are involved in a variety of different domestic markets (Pearce &amp; Robinson, 2007). (Pearce &amp; Robinson, 2007) Businesses that operate on a worldwide scale are vulnerable to a substantial number of the obstacles that are described in the following paragraphs: </w:t>
      </w:r>
    </w:p>
    <w:p w14:paraId="626F7CA6" w14:textId="558B0FBC" w:rsidR="00711EFD" w:rsidRPr="005F140B" w:rsidRDefault="00667DEA" w:rsidP="005F140B">
      <w:pPr>
        <w:pStyle w:val="Heading1"/>
        <w:spacing w:line="360" w:lineRule="auto"/>
        <w:rPr>
          <w:rFonts w:ascii="Times New Roman" w:hAnsi="Times New Roman" w:cs="Times New Roman"/>
          <w:sz w:val="24"/>
          <w:szCs w:val="24"/>
          <w:lang w:val="en-US"/>
        </w:rPr>
      </w:pPr>
      <w:bookmarkStart w:id="15" w:name="_Toc121858320"/>
      <w:r w:rsidRPr="005F140B">
        <w:rPr>
          <w:rFonts w:ascii="Times New Roman" w:hAnsi="Times New Roman" w:cs="Times New Roman"/>
          <w:sz w:val="24"/>
          <w:szCs w:val="24"/>
          <w:lang w:val="en-US"/>
        </w:rPr>
        <w:t>SWOT Analysis</w:t>
      </w:r>
      <w:bookmarkEnd w:id="15"/>
      <w:r w:rsidRPr="005F140B">
        <w:rPr>
          <w:rFonts w:ascii="Times New Roman" w:hAnsi="Times New Roman" w:cs="Times New Roman"/>
          <w:sz w:val="24"/>
          <w:szCs w:val="24"/>
          <w:lang w:val="en-US"/>
        </w:rPr>
        <w:t xml:space="preserve"> </w:t>
      </w:r>
    </w:p>
    <w:tbl>
      <w:tblPr>
        <w:tblStyle w:val="TableGrid"/>
        <w:tblW w:w="0" w:type="auto"/>
        <w:tblLook w:val="04A0" w:firstRow="1" w:lastRow="0" w:firstColumn="1" w:lastColumn="0" w:noHBand="0" w:noVBand="1"/>
      </w:tblPr>
      <w:tblGrid>
        <w:gridCol w:w="4508"/>
        <w:gridCol w:w="4508"/>
      </w:tblGrid>
      <w:tr w:rsidR="00667DEA" w:rsidRPr="005F140B" w14:paraId="1480A24A" w14:textId="77777777" w:rsidTr="00667DEA">
        <w:tc>
          <w:tcPr>
            <w:tcW w:w="4508" w:type="dxa"/>
          </w:tcPr>
          <w:p w14:paraId="22BC4664" w14:textId="1BC2E065" w:rsidR="00667DEA" w:rsidRPr="005F140B" w:rsidRDefault="00667DEA" w:rsidP="005F140B">
            <w:pPr>
              <w:spacing w:line="360" w:lineRule="auto"/>
              <w:rPr>
                <w:rFonts w:ascii="Times New Roman" w:hAnsi="Times New Roman" w:cs="Times New Roman"/>
                <w:lang w:val="en-US"/>
              </w:rPr>
            </w:pPr>
            <w:r w:rsidRPr="005F140B">
              <w:rPr>
                <w:rFonts w:ascii="Times New Roman" w:hAnsi="Times New Roman" w:cs="Times New Roman"/>
                <w:lang w:val="en-US"/>
              </w:rPr>
              <w:t>Strength</w:t>
            </w:r>
          </w:p>
        </w:tc>
        <w:tc>
          <w:tcPr>
            <w:tcW w:w="4508" w:type="dxa"/>
          </w:tcPr>
          <w:p w14:paraId="064B64F0" w14:textId="77777777" w:rsidR="00667DEA" w:rsidRPr="005F140B" w:rsidRDefault="00667DEA" w:rsidP="005F140B">
            <w:p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As a direct consequence of this fact, the job of global managers is made more challenging. </w:t>
            </w:r>
          </w:p>
          <w:p w14:paraId="156BF826" w14:textId="77777777" w:rsidR="00667DEA" w:rsidRPr="005F140B" w:rsidRDefault="00667DEA" w:rsidP="005F140B">
            <w:pPr>
              <w:spacing w:line="360" w:lineRule="auto"/>
              <w:jc w:val="both"/>
              <w:rPr>
                <w:rFonts w:ascii="Times New Roman" w:hAnsi="Times New Roman" w:cs="Times New Roman"/>
                <w:lang w:val="en-US"/>
              </w:rPr>
            </w:pPr>
          </w:p>
          <w:p w14:paraId="6A1B7CAE" w14:textId="77777777" w:rsidR="00667DEA" w:rsidRPr="005F140B" w:rsidRDefault="00667DEA" w:rsidP="005F140B">
            <w:p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As a result of this, the company is now in a position to communicate with a greater number of individuals all around the world. </w:t>
            </w:r>
          </w:p>
          <w:p w14:paraId="3B8B05DD" w14:textId="77777777" w:rsidR="00667DEA" w:rsidRPr="005F140B" w:rsidRDefault="00667DEA" w:rsidP="005F140B">
            <w:pPr>
              <w:spacing w:line="360" w:lineRule="auto"/>
              <w:jc w:val="both"/>
              <w:rPr>
                <w:rFonts w:ascii="Times New Roman" w:hAnsi="Times New Roman" w:cs="Times New Roman"/>
                <w:lang w:val="en-US"/>
              </w:rPr>
            </w:pPr>
          </w:p>
          <w:p w14:paraId="5F6CC347" w14:textId="77777777" w:rsidR="00667DEA" w:rsidRPr="005F140B" w:rsidRDefault="00667DEA" w:rsidP="005F140B">
            <w:p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The exponential growth of available information </w:t>
            </w:r>
          </w:p>
          <w:p w14:paraId="6A8C6C62" w14:textId="77777777" w:rsidR="00667DEA" w:rsidRPr="005F140B" w:rsidRDefault="00667DEA" w:rsidP="005F140B">
            <w:pPr>
              <w:spacing w:line="360" w:lineRule="auto"/>
              <w:jc w:val="both"/>
              <w:rPr>
                <w:rFonts w:ascii="Times New Roman" w:hAnsi="Times New Roman" w:cs="Times New Roman"/>
                <w:lang w:val="en-US"/>
              </w:rPr>
            </w:pPr>
          </w:p>
          <w:p w14:paraId="2826D387" w14:textId="77777777" w:rsidR="00667DEA" w:rsidRPr="005F140B" w:rsidRDefault="00667DEA" w:rsidP="005F140B">
            <w:p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A ratcheting up of the intensity of competition on a global scale </w:t>
            </w:r>
          </w:p>
          <w:p w14:paraId="2BE53DCD" w14:textId="77777777" w:rsidR="00667DEA" w:rsidRPr="005F140B" w:rsidRDefault="00667DEA" w:rsidP="005F140B">
            <w:pPr>
              <w:spacing w:line="360" w:lineRule="auto"/>
              <w:rPr>
                <w:rFonts w:ascii="Times New Roman" w:hAnsi="Times New Roman" w:cs="Times New Roman"/>
                <w:lang w:val="en-US"/>
              </w:rPr>
            </w:pPr>
          </w:p>
        </w:tc>
      </w:tr>
      <w:tr w:rsidR="00667DEA" w:rsidRPr="005F140B" w14:paraId="2466C071" w14:textId="77777777" w:rsidTr="00667DEA">
        <w:tc>
          <w:tcPr>
            <w:tcW w:w="4508" w:type="dxa"/>
          </w:tcPr>
          <w:p w14:paraId="25DEA8EE" w14:textId="25400840" w:rsidR="00667DEA" w:rsidRPr="005F140B" w:rsidRDefault="00667DEA" w:rsidP="005F140B">
            <w:pPr>
              <w:spacing w:line="360" w:lineRule="auto"/>
              <w:rPr>
                <w:rFonts w:ascii="Times New Roman" w:hAnsi="Times New Roman" w:cs="Times New Roman"/>
                <w:lang w:val="en-US"/>
              </w:rPr>
            </w:pPr>
            <w:r w:rsidRPr="005F140B">
              <w:rPr>
                <w:rFonts w:ascii="Times New Roman" w:hAnsi="Times New Roman" w:cs="Times New Roman"/>
                <w:lang w:val="en-US"/>
              </w:rPr>
              <w:t>Weakness</w:t>
            </w:r>
          </w:p>
        </w:tc>
        <w:tc>
          <w:tcPr>
            <w:tcW w:w="4508" w:type="dxa"/>
          </w:tcPr>
          <w:p w14:paraId="5E2D0044" w14:textId="77777777" w:rsidR="00667DEA" w:rsidRPr="005F140B" w:rsidRDefault="00667DEA" w:rsidP="005F140B">
            <w:p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Rapid progress in technological capability </w:t>
            </w:r>
          </w:p>
          <w:p w14:paraId="7F7026C9" w14:textId="77777777" w:rsidR="00667DEA" w:rsidRPr="005F140B" w:rsidRDefault="00667DEA" w:rsidP="005F140B">
            <w:pPr>
              <w:spacing w:line="360" w:lineRule="auto"/>
              <w:jc w:val="both"/>
              <w:rPr>
                <w:rFonts w:ascii="Times New Roman" w:hAnsi="Times New Roman" w:cs="Times New Roman"/>
                <w:lang w:val="en-US"/>
              </w:rPr>
            </w:pPr>
          </w:p>
          <w:p w14:paraId="0C8CF76A" w14:textId="77777777" w:rsidR="00667DEA" w:rsidRPr="005F140B" w:rsidRDefault="00667DEA" w:rsidP="005F140B">
            <w:p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The use of strategic planning has the potential to greatly boost the level of management assurance. </w:t>
            </w:r>
          </w:p>
          <w:p w14:paraId="6A038734" w14:textId="77777777" w:rsidR="00667DEA" w:rsidRPr="005F140B" w:rsidRDefault="00667DEA" w:rsidP="005F140B">
            <w:pPr>
              <w:spacing w:line="360" w:lineRule="auto"/>
              <w:rPr>
                <w:rFonts w:ascii="Times New Roman" w:hAnsi="Times New Roman" w:cs="Times New Roman"/>
                <w:lang w:val="en-US"/>
              </w:rPr>
            </w:pPr>
          </w:p>
        </w:tc>
      </w:tr>
      <w:tr w:rsidR="00667DEA" w:rsidRPr="005F140B" w14:paraId="40139F78" w14:textId="77777777" w:rsidTr="00667DEA">
        <w:tc>
          <w:tcPr>
            <w:tcW w:w="4508" w:type="dxa"/>
          </w:tcPr>
          <w:p w14:paraId="14F16DC5" w14:textId="0A8CFC76" w:rsidR="00667DEA" w:rsidRPr="005F140B" w:rsidRDefault="00667DEA" w:rsidP="005F140B">
            <w:pPr>
              <w:spacing w:line="360" w:lineRule="auto"/>
              <w:rPr>
                <w:rFonts w:ascii="Times New Roman" w:hAnsi="Times New Roman" w:cs="Times New Roman"/>
                <w:lang w:val="en-US"/>
              </w:rPr>
            </w:pPr>
            <w:r w:rsidRPr="005F140B">
              <w:rPr>
                <w:rFonts w:ascii="Times New Roman" w:hAnsi="Times New Roman" w:cs="Times New Roman"/>
                <w:lang w:val="en-US"/>
              </w:rPr>
              <w:lastRenderedPageBreak/>
              <w:t>Opportunities</w:t>
            </w:r>
          </w:p>
        </w:tc>
        <w:tc>
          <w:tcPr>
            <w:tcW w:w="4508" w:type="dxa"/>
          </w:tcPr>
          <w:p w14:paraId="0D0CD352" w14:textId="0F0E6B2F" w:rsidR="00667DEA" w:rsidRPr="005F140B" w:rsidRDefault="00667DEA" w:rsidP="005F140B">
            <w:pPr>
              <w:spacing w:line="360" w:lineRule="auto"/>
              <w:rPr>
                <w:rFonts w:ascii="Times New Roman" w:hAnsi="Times New Roman" w:cs="Times New Roman"/>
                <w:lang w:val="en-US"/>
              </w:rPr>
            </w:pPr>
            <w:r w:rsidRPr="005F140B">
              <w:rPr>
                <w:rFonts w:ascii="Times New Roman" w:hAnsi="Times New Roman" w:cs="Times New Roman"/>
                <w:lang w:val="en-US"/>
              </w:rPr>
              <w:t xml:space="preserve">In the complex and competitive environment of the modern global economy, I believe that there are a wide variety of strategies that a corporation might use in order to achieve success. It is necessary for every </w:t>
            </w:r>
            <w:proofErr w:type="spellStart"/>
            <w:r w:rsidRPr="005F140B">
              <w:rPr>
                <w:rFonts w:ascii="Times New Roman" w:hAnsi="Times New Roman" w:cs="Times New Roman"/>
                <w:lang w:val="en-US"/>
              </w:rPr>
              <w:t>organisation</w:t>
            </w:r>
            <w:proofErr w:type="spellEnd"/>
            <w:r w:rsidRPr="005F140B">
              <w:rPr>
                <w:rFonts w:ascii="Times New Roman" w:hAnsi="Times New Roman" w:cs="Times New Roman"/>
                <w:lang w:val="en-US"/>
              </w:rPr>
              <w:t xml:space="preserve"> that has the goals of growing and being successful over the long run to have some kind of strategy</w:t>
            </w:r>
          </w:p>
        </w:tc>
      </w:tr>
      <w:tr w:rsidR="00667DEA" w:rsidRPr="005F140B" w14:paraId="2FDC83F4" w14:textId="77777777" w:rsidTr="00667DEA">
        <w:tc>
          <w:tcPr>
            <w:tcW w:w="4508" w:type="dxa"/>
          </w:tcPr>
          <w:p w14:paraId="4BD99EA7" w14:textId="25705518" w:rsidR="00667DEA" w:rsidRPr="005F140B" w:rsidRDefault="00667DEA" w:rsidP="005F140B">
            <w:pPr>
              <w:spacing w:line="360" w:lineRule="auto"/>
              <w:rPr>
                <w:rFonts w:ascii="Times New Roman" w:hAnsi="Times New Roman" w:cs="Times New Roman"/>
                <w:lang w:val="en-US"/>
              </w:rPr>
            </w:pPr>
            <w:r w:rsidRPr="005F140B">
              <w:rPr>
                <w:rFonts w:ascii="Times New Roman" w:hAnsi="Times New Roman" w:cs="Times New Roman"/>
                <w:lang w:val="en-US"/>
              </w:rPr>
              <w:t xml:space="preserve">Threats </w:t>
            </w:r>
          </w:p>
        </w:tc>
        <w:tc>
          <w:tcPr>
            <w:tcW w:w="4508" w:type="dxa"/>
          </w:tcPr>
          <w:p w14:paraId="76A84142" w14:textId="7AE927FA" w:rsidR="00667DEA" w:rsidRPr="005F140B" w:rsidRDefault="00667DEA" w:rsidP="005F140B">
            <w:pPr>
              <w:spacing w:line="360" w:lineRule="auto"/>
              <w:rPr>
                <w:rFonts w:ascii="Times New Roman" w:hAnsi="Times New Roman" w:cs="Times New Roman"/>
                <w:lang w:val="en-US"/>
              </w:rPr>
            </w:pPr>
            <w:r w:rsidRPr="005F140B">
              <w:rPr>
                <w:rFonts w:ascii="Times New Roman" w:hAnsi="Times New Roman" w:cs="Times New Roman"/>
                <w:lang w:val="en-US"/>
              </w:rPr>
              <w:t>If a business wants to be successful, it has to learn how to adapt to the ever-changing conditions of the modern world. Adaptability is the key to success.</w:t>
            </w:r>
          </w:p>
        </w:tc>
      </w:tr>
    </w:tbl>
    <w:p w14:paraId="52E786D9" w14:textId="77777777" w:rsidR="00667DEA" w:rsidRPr="005F140B" w:rsidRDefault="00667DEA" w:rsidP="005F140B">
      <w:pPr>
        <w:spacing w:line="360" w:lineRule="auto"/>
        <w:rPr>
          <w:rFonts w:ascii="Times New Roman" w:hAnsi="Times New Roman" w:cs="Times New Roman"/>
          <w:lang w:val="en-US"/>
        </w:rPr>
      </w:pPr>
    </w:p>
    <w:p w14:paraId="09094D6E" w14:textId="77777777" w:rsidR="00711EFD" w:rsidRPr="005F140B" w:rsidRDefault="00711EFD" w:rsidP="005F140B">
      <w:pPr>
        <w:spacing w:line="360" w:lineRule="auto"/>
        <w:jc w:val="both"/>
        <w:rPr>
          <w:rFonts w:ascii="Times New Roman" w:hAnsi="Times New Roman" w:cs="Times New Roman"/>
          <w:lang w:val="en-US"/>
        </w:rPr>
      </w:pPr>
    </w:p>
    <w:p w14:paraId="2E380BF2" w14:textId="5DAFA611" w:rsidR="00711EFD" w:rsidRPr="005F140B" w:rsidRDefault="00711EFD" w:rsidP="005F140B">
      <w:p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 The fact that a subsidiary of Coca-Cola is present in such a large number of different nations gives the company an edge over its competitors in the market for goods and services transacted on a global scale. </w:t>
      </w:r>
    </w:p>
    <w:p w14:paraId="24AB7295" w14:textId="132033C5" w:rsidR="00711EFD" w:rsidRPr="005F140B" w:rsidRDefault="00711EFD" w:rsidP="005F140B">
      <w:pPr>
        <w:pStyle w:val="Heading1"/>
        <w:spacing w:line="360" w:lineRule="auto"/>
        <w:rPr>
          <w:rFonts w:ascii="Times New Roman" w:hAnsi="Times New Roman" w:cs="Times New Roman"/>
          <w:sz w:val="24"/>
          <w:szCs w:val="24"/>
          <w:lang w:val="en-US"/>
        </w:rPr>
      </w:pPr>
      <w:bookmarkStart w:id="16" w:name="_Toc121858321"/>
      <w:r w:rsidRPr="005F140B">
        <w:rPr>
          <w:rFonts w:ascii="Times New Roman" w:hAnsi="Times New Roman" w:cs="Times New Roman"/>
          <w:sz w:val="24"/>
          <w:szCs w:val="24"/>
          <w:lang w:val="en-US"/>
        </w:rPr>
        <w:t>Coca-Cola Strategic Management</w:t>
      </w:r>
      <w:bookmarkEnd w:id="16"/>
      <w:r w:rsidRPr="005F140B">
        <w:rPr>
          <w:rFonts w:ascii="Times New Roman" w:hAnsi="Times New Roman" w:cs="Times New Roman"/>
          <w:sz w:val="24"/>
          <w:szCs w:val="24"/>
          <w:lang w:val="en-US"/>
        </w:rPr>
        <w:t xml:space="preserve"> </w:t>
      </w:r>
    </w:p>
    <w:p w14:paraId="175D4596" w14:textId="7D7CD2AF" w:rsidR="00711EFD" w:rsidRPr="005F140B" w:rsidRDefault="00711EFD" w:rsidP="005F140B">
      <w:p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Coca-Cola is the brand that is </w:t>
      </w:r>
      <w:proofErr w:type="spellStart"/>
      <w:r w:rsidRPr="005F140B">
        <w:rPr>
          <w:rFonts w:ascii="Times New Roman" w:hAnsi="Times New Roman" w:cs="Times New Roman"/>
          <w:lang w:val="en-US"/>
        </w:rPr>
        <w:t>recognised</w:t>
      </w:r>
      <w:proofErr w:type="spellEnd"/>
      <w:r w:rsidRPr="005F140B">
        <w:rPr>
          <w:rFonts w:ascii="Times New Roman" w:hAnsi="Times New Roman" w:cs="Times New Roman"/>
          <w:lang w:val="en-US"/>
        </w:rPr>
        <w:t xml:space="preserve"> the most in countries all over the globe. As a consequence of this, the key to Coca-continued Cola's success over the long term lies in the strategic management of the corporation. Warren Buffett is confident that Coca-Cola will continue to dominate the global market for as long as he is active in the investment industry, and that the company will almost certainly increase its lead over the course of that time. Buffett is a significant shareholder in Coca-Cola, so he is confident that this prediction will come true. Buffett is very certain that the firm will continue to hold its position as the top in the worldwide market. Coca-Cola has an incredible brand, but the company was recently compelled to undergo a big </w:t>
      </w:r>
      <w:proofErr w:type="spellStart"/>
      <w:r w:rsidRPr="005F140B">
        <w:rPr>
          <w:rFonts w:ascii="Times New Roman" w:hAnsi="Times New Roman" w:cs="Times New Roman"/>
          <w:lang w:val="en-US"/>
        </w:rPr>
        <w:t>reorganisation</w:t>
      </w:r>
      <w:proofErr w:type="spellEnd"/>
      <w:r w:rsidRPr="005F140B">
        <w:rPr>
          <w:rFonts w:ascii="Times New Roman" w:hAnsi="Times New Roman" w:cs="Times New Roman"/>
          <w:lang w:val="en-US"/>
        </w:rPr>
        <w:t xml:space="preserve"> because of the fears of a small number of its executives who were concerned that consumers could </w:t>
      </w:r>
      <w:proofErr w:type="spellStart"/>
      <w:r w:rsidRPr="005F140B">
        <w:rPr>
          <w:rFonts w:ascii="Times New Roman" w:hAnsi="Times New Roman" w:cs="Times New Roman"/>
          <w:lang w:val="en-US"/>
        </w:rPr>
        <w:t>tyre</w:t>
      </w:r>
      <w:proofErr w:type="spellEnd"/>
      <w:r w:rsidRPr="005F140B">
        <w:rPr>
          <w:rFonts w:ascii="Times New Roman" w:hAnsi="Times New Roman" w:cs="Times New Roman"/>
          <w:lang w:val="en-US"/>
        </w:rPr>
        <w:t xml:space="preserve"> of the brand. They did this out of fear that consumers would get dissatisfied with the brand and stop purchasing it. </w:t>
      </w:r>
    </w:p>
    <w:p w14:paraId="5E1B8A0A" w14:textId="6F437348" w:rsidR="00711EFD" w:rsidRPr="005F140B" w:rsidRDefault="00667DEA" w:rsidP="005F140B">
      <w:pPr>
        <w:pStyle w:val="Heading1"/>
        <w:spacing w:line="360" w:lineRule="auto"/>
        <w:rPr>
          <w:rFonts w:ascii="Times New Roman" w:hAnsi="Times New Roman" w:cs="Times New Roman"/>
          <w:sz w:val="24"/>
          <w:szCs w:val="24"/>
          <w:lang w:val="en-US"/>
        </w:rPr>
      </w:pPr>
      <w:bookmarkStart w:id="17" w:name="_Toc121858322"/>
      <w:r w:rsidRPr="005F140B">
        <w:rPr>
          <w:rFonts w:ascii="Times New Roman" w:hAnsi="Times New Roman" w:cs="Times New Roman"/>
          <w:sz w:val="24"/>
          <w:szCs w:val="24"/>
          <w:lang w:val="en-US"/>
        </w:rPr>
        <w:t>Ansoff’s Matrix</w:t>
      </w:r>
      <w:bookmarkEnd w:id="17"/>
    </w:p>
    <w:p w14:paraId="618B9CBD" w14:textId="77777777" w:rsidR="00711EFD" w:rsidRPr="005F140B" w:rsidRDefault="00711EFD" w:rsidP="005F140B">
      <w:p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Despite the fact that Coca-Cola is a worldwide brand, the majority of the company's efforts are focused on the communities in which each of its locations is located. In many of its new </w:t>
      </w:r>
      <w:proofErr w:type="spellStart"/>
      <w:r w:rsidRPr="005F140B">
        <w:rPr>
          <w:rFonts w:ascii="Times New Roman" w:hAnsi="Times New Roman" w:cs="Times New Roman"/>
          <w:lang w:val="en-US"/>
        </w:rPr>
        <w:lastRenderedPageBreak/>
        <w:t>endeavours</w:t>
      </w:r>
      <w:proofErr w:type="spellEnd"/>
      <w:r w:rsidRPr="005F140B">
        <w:rPr>
          <w:rFonts w:ascii="Times New Roman" w:hAnsi="Times New Roman" w:cs="Times New Roman"/>
          <w:lang w:val="en-US"/>
        </w:rPr>
        <w:t xml:space="preserve">, Coca-Cola places a significant emphasis on giving back to the communities in which it operates. Coca-Cola produces and distils the syrups and beverage bases that are </w:t>
      </w:r>
      <w:proofErr w:type="spellStart"/>
      <w:r w:rsidRPr="005F140B">
        <w:rPr>
          <w:rFonts w:ascii="Times New Roman" w:hAnsi="Times New Roman" w:cs="Times New Roman"/>
          <w:lang w:val="en-US"/>
        </w:rPr>
        <w:t>utilised</w:t>
      </w:r>
      <w:proofErr w:type="spellEnd"/>
      <w:r w:rsidRPr="005F140B">
        <w:rPr>
          <w:rFonts w:ascii="Times New Roman" w:hAnsi="Times New Roman" w:cs="Times New Roman"/>
          <w:lang w:val="en-US"/>
        </w:rPr>
        <w:t xml:space="preserve"> by bottling facilities; nevertheless, the company does not sell the product to end users directly. Bottling companies sell the product to end users. Coca-Cola is the company that oversees and manages the marketing operations for the brands of other firms. Coca-Cola has operations in a wide number of different countries and regions. The following pie chart provides a visual representation of the manner in which Coca-Cola does business in various regions of the globe to varying degrees, depending on the locale. </w:t>
      </w:r>
    </w:p>
    <w:p w14:paraId="64775351" w14:textId="3935DA07" w:rsidR="00711EFD" w:rsidRPr="005F140B" w:rsidRDefault="00667DEA" w:rsidP="005F140B">
      <w:pPr>
        <w:pStyle w:val="Heading1"/>
        <w:spacing w:line="360" w:lineRule="auto"/>
        <w:rPr>
          <w:rFonts w:ascii="Times New Roman" w:hAnsi="Times New Roman" w:cs="Times New Roman"/>
          <w:sz w:val="24"/>
          <w:szCs w:val="24"/>
          <w:lang w:val="en-US"/>
        </w:rPr>
      </w:pPr>
      <w:bookmarkStart w:id="18" w:name="_Toc121858323"/>
      <w:r w:rsidRPr="005F140B">
        <w:rPr>
          <w:rFonts w:ascii="Times New Roman" w:hAnsi="Times New Roman" w:cs="Times New Roman"/>
          <w:sz w:val="24"/>
          <w:szCs w:val="24"/>
          <w:lang w:val="en-US"/>
        </w:rPr>
        <w:t>Bowman&amp;#39;s Strategy Clock</w:t>
      </w:r>
      <w:bookmarkEnd w:id="18"/>
    </w:p>
    <w:p w14:paraId="50C42A7C" w14:textId="69989DDE" w:rsidR="00711EFD" w:rsidRPr="005F140B" w:rsidRDefault="00711EFD" w:rsidP="005F140B">
      <w:p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Coca-Cola has to adopt a more proactive and aggressive posture when it comes to marketing and promotion in order to compete effectively. It's possible that Coca-connection Cola's with bottle producers is another area where they may need some work. If Coca-Cola wishes to preserve its status as the preeminent player in the global beverage business, it will be necessary for the company to make certain modifications. Coca-Cola has to start having conversations with people as soon as possible. </w:t>
      </w:r>
    </w:p>
    <w:p w14:paraId="0DB16836" w14:textId="77777777" w:rsidR="00667DEA" w:rsidRPr="005F140B" w:rsidRDefault="00667DEA" w:rsidP="005F140B">
      <w:p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Coca-Cola is a phenomena that can be seen all over the globe, and its unique history may be researched in each and every country. My findings lead me to believe that Coca-Cola may stand to gain by adopting a more assertive approach to its business </w:t>
      </w:r>
      <w:proofErr w:type="spellStart"/>
      <w:r w:rsidRPr="005F140B">
        <w:rPr>
          <w:rFonts w:ascii="Times New Roman" w:hAnsi="Times New Roman" w:cs="Times New Roman"/>
          <w:lang w:val="en-US"/>
        </w:rPr>
        <w:t>practises</w:t>
      </w:r>
      <w:proofErr w:type="spellEnd"/>
      <w:r w:rsidRPr="005F140B">
        <w:rPr>
          <w:rFonts w:ascii="Times New Roman" w:hAnsi="Times New Roman" w:cs="Times New Roman"/>
          <w:lang w:val="en-US"/>
        </w:rPr>
        <w:t xml:space="preserve">, and I base my contention on those findings. Coca-Cola has firmly established itself as the benchmark for its sector and is accelerating its global expansion at a rapid speed. Coca-Cola has to establish and use its internal strength in order to enhance its market penetration and promote its aim of market expansion. It would be to Coca-advantage Cola's to expand its product line to include more healthful drinks like fruit juices and bottled water. Such an expansion would be profitable for Coca-Cola. Coca-Cola has to get moving on creating new Coke </w:t>
      </w:r>
      <w:proofErr w:type="spellStart"/>
      <w:r w:rsidRPr="005F140B">
        <w:rPr>
          <w:rFonts w:ascii="Times New Roman" w:hAnsi="Times New Roman" w:cs="Times New Roman"/>
          <w:lang w:val="en-US"/>
        </w:rPr>
        <w:t>flavours</w:t>
      </w:r>
      <w:proofErr w:type="spellEnd"/>
      <w:r w:rsidRPr="005F140B">
        <w:rPr>
          <w:rFonts w:ascii="Times New Roman" w:hAnsi="Times New Roman" w:cs="Times New Roman"/>
          <w:lang w:val="en-US"/>
        </w:rPr>
        <w:t xml:space="preserve"> while keeping the beverage's signature taste intact so that consumers will continue to buy it. It would be to Coca-advantage Cola's to enter into strategic alliances with other businesses and make acquisitions of successful firms. Coca-Cola needs to adopt a more aggressive approach to their strategic management in order to be successful. Additionally, they need to experiment with new methods for branding their products in order to stay ahead of the competition. It is possible that a number of factors, such as taking into account human resources, increasing sales potential, and adopting new technologies, contributed to Coca-performance. Cola's These factors include: Cola's</w:t>
      </w:r>
    </w:p>
    <w:p w14:paraId="69F7889A" w14:textId="77777777" w:rsidR="00667DEA" w:rsidRPr="005F140B" w:rsidRDefault="00667DEA" w:rsidP="005F140B">
      <w:pPr>
        <w:spacing w:line="360" w:lineRule="auto"/>
        <w:rPr>
          <w:rFonts w:ascii="Times New Roman" w:hAnsi="Times New Roman" w:cs="Times New Roman"/>
          <w:lang w:val="en-US"/>
        </w:rPr>
      </w:pPr>
      <w:r w:rsidRPr="005F140B">
        <w:rPr>
          <w:rFonts w:ascii="Times New Roman" w:hAnsi="Times New Roman" w:cs="Times New Roman"/>
          <w:lang w:val="en-US"/>
        </w:rPr>
        <w:br w:type="page"/>
      </w:r>
    </w:p>
    <w:p w14:paraId="1EED3906" w14:textId="77777777" w:rsidR="00667DEA" w:rsidRPr="005F140B" w:rsidRDefault="00667DEA" w:rsidP="005F140B">
      <w:pPr>
        <w:spacing w:line="360" w:lineRule="auto"/>
        <w:jc w:val="both"/>
        <w:rPr>
          <w:rFonts w:ascii="Times New Roman" w:hAnsi="Times New Roman" w:cs="Times New Roman"/>
          <w:lang w:val="en-US"/>
        </w:rPr>
      </w:pPr>
    </w:p>
    <w:p w14:paraId="322B8F31" w14:textId="212DDE40" w:rsidR="00711EFD" w:rsidRPr="005F140B" w:rsidRDefault="00711EFD" w:rsidP="005F140B">
      <w:pPr>
        <w:pStyle w:val="Heading1"/>
        <w:spacing w:line="360" w:lineRule="auto"/>
        <w:rPr>
          <w:rFonts w:ascii="Times New Roman" w:hAnsi="Times New Roman" w:cs="Times New Roman"/>
          <w:sz w:val="24"/>
          <w:szCs w:val="24"/>
          <w:lang w:val="en-US"/>
        </w:rPr>
      </w:pPr>
      <w:bookmarkStart w:id="19" w:name="_Toc121858324"/>
      <w:r w:rsidRPr="005F140B">
        <w:rPr>
          <w:rFonts w:ascii="Times New Roman" w:hAnsi="Times New Roman" w:cs="Times New Roman"/>
          <w:sz w:val="24"/>
          <w:szCs w:val="24"/>
          <w:lang w:val="en-US"/>
        </w:rPr>
        <w:t>Conclusion</w:t>
      </w:r>
      <w:bookmarkEnd w:id="19"/>
      <w:r w:rsidRPr="005F140B">
        <w:rPr>
          <w:rFonts w:ascii="Times New Roman" w:hAnsi="Times New Roman" w:cs="Times New Roman"/>
          <w:sz w:val="24"/>
          <w:szCs w:val="24"/>
          <w:lang w:val="en-US"/>
        </w:rPr>
        <w:t xml:space="preserve"> </w:t>
      </w:r>
    </w:p>
    <w:p w14:paraId="4C2111C2" w14:textId="77777777" w:rsidR="00711EFD" w:rsidRPr="005F140B" w:rsidRDefault="00711EFD" w:rsidP="005F140B">
      <w:pPr>
        <w:spacing w:line="360" w:lineRule="auto"/>
        <w:jc w:val="both"/>
        <w:rPr>
          <w:rFonts w:ascii="Times New Roman" w:hAnsi="Times New Roman" w:cs="Times New Roman"/>
          <w:lang w:val="en-US"/>
        </w:rPr>
      </w:pPr>
      <w:r w:rsidRPr="005F140B">
        <w:rPr>
          <w:rFonts w:ascii="Times New Roman" w:hAnsi="Times New Roman" w:cs="Times New Roman"/>
          <w:lang w:val="en-US"/>
        </w:rPr>
        <w:t xml:space="preserve">In the end, it is to Coca-interest Cola's to put into effect measures that will improve worker safety, create an environment that is inclusive, refill water supplies, and plant trees. These are all things that contribute to an inclusive culture. It is essential for Coca-Cola and its bottling partners to work together in order to rid the workplace of any possible hazards that might result in an employee being unwell or injured. Because water is a component in many of Coca-products Cola's and because a lack of water presents a potential risk to the operations of the company, it is essential for Coca-Cola to be cautious about the amount of water it consumes. This is because water is an ingredient in many of Coca-products. Cola's </w:t>
      </w:r>
    </w:p>
    <w:p w14:paraId="2BB319D7" w14:textId="77777777" w:rsidR="00711EFD" w:rsidRPr="005F140B" w:rsidRDefault="00711EFD" w:rsidP="005F140B">
      <w:pPr>
        <w:spacing w:line="360" w:lineRule="auto"/>
        <w:jc w:val="both"/>
        <w:rPr>
          <w:rFonts w:ascii="Times New Roman" w:hAnsi="Times New Roman" w:cs="Times New Roman"/>
          <w:lang w:val="en-US"/>
        </w:rPr>
      </w:pPr>
    </w:p>
    <w:p w14:paraId="266312AD" w14:textId="77777777" w:rsidR="00711EFD" w:rsidRPr="005F140B" w:rsidRDefault="00711EFD" w:rsidP="005F140B">
      <w:pPr>
        <w:spacing w:line="360" w:lineRule="auto"/>
        <w:jc w:val="both"/>
        <w:rPr>
          <w:rFonts w:ascii="Times New Roman" w:hAnsi="Times New Roman" w:cs="Times New Roman"/>
          <w:lang w:val="en-US"/>
        </w:rPr>
      </w:pPr>
    </w:p>
    <w:p w14:paraId="128F4F21" w14:textId="0A3F0DAA" w:rsidR="007B34C9" w:rsidRPr="005F140B" w:rsidRDefault="002F1380" w:rsidP="005F140B">
      <w:pPr>
        <w:pStyle w:val="Heading1"/>
        <w:spacing w:line="360" w:lineRule="auto"/>
        <w:jc w:val="both"/>
        <w:rPr>
          <w:rFonts w:ascii="Times New Roman" w:hAnsi="Times New Roman" w:cs="Times New Roman"/>
          <w:sz w:val="24"/>
          <w:szCs w:val="24"/>
          <w:lang w:val="en-US"/>
        </w:rPr>
      </w:pPr>
      <w:bookmarkStart w:id="20" w:name="_Toc121858325"/>
      <w:r w:rsidRPr="005F140B">
        <w:rPr>
          <w:rFonts w:ascii="Times New Roman" w:hAnsi="Times New Roman" w:cs="Times New Roman"/>
          <w:sz w:val="24"/>
          <w:szCs w:val="24"/>
          <w:lang w:val="en-US"/>
        </w:rPr>
        <w:t>References</w:t>
      </w:r>
      <w:bookmarkEnd w:id="20"/>
    </w:p>
    <w:p w14:paraId="1EDB6581" w14:textId="77777777" w:rsidR="007B34C9" w:rsidRPr="005F140B" w:rsidRDefault="007B34C9" w:rsidP="005F140B">
      <w:pPr>
        <w:spacing w:line="360" w:lineRule="auto"/>
        <w:jc w:val="both"/>
        <w:rPr>
          <w:rFonts w:ascii="Times New Roman" w:eastAsia="Times New Roman" w:hAnsi="Times New Roman" w:cs="Times New Roman"/>
          <w:lang w:eastAsia="en-GB"/>
        </w:rPr>
      </w:pPr>
      <w:proofErr w:type="spellStart"/>
      <w:r w:rsidRPr="005F140B">
        <w:rPr>
          <w:rFonts w:ascii="Times New Roman" w:eastAsia="Times New Roman" w:hAnsi="Times New Roman" w:cs="Times New Roman"/>
          <w:lang w:eastAsia="en-GB"/>
        </w:rPr>
        <w:t>Adeniyi</w:t>
      </w:r>
      <w:proofErr w:type="spellEnd"/>
      <w:r w:rsidRPr="005F140B">
        <w:rPr>
          <w:rFonts w:ascii="Times New Roman" w:eastAsia="Times New Roman" w:hAnsi="Times New Roman" w:cs="Times New Roman"/>
          <w:lang w:eastAsia="en-GB"/>
        </w:rPr>
        <w:t xml:space="preserve">, A.G., </w:t>
      </w:r>
      <w:proofErr w:type="spellStart"/>
      <w:r w:rsidRPr="005F140B">
        <w:rPr>
          <w:rFonts w:ascii="Times New Roman" w:eastAsia="Times New Roman" w:hAnsi="Times New Roman" w:cs="Times New Roman"/>
          <w:lang w:eastAsia="en-GB"/>
        </w:rPr>
        <w:t>Amusa</w:t>
      </w:r>
      <w:proofErr w:type="spellEnd"/>
      <w:r w:rsidRPr="005F140B">
        <w:rPr>
          <w:rFonts w:ascii="Times New Roman" w:eastAsia="Times New Roman" w:hAnsi="Times New Roman" w:cs="Times New Roman"/>
          <w:lang w:eastAsia="en-GB"/>
        </w:rPr>
        <w:t xml:space="preserve">, </w:t>
      </w:r>
      <w:proofErr w:type="spellStart"/>
      <w:r w:rsidRPr="005F140B">
        <w:rPr>
          <w:rFonts w:ascii="Times New Roman" w:eastAsia="Times New Roman" w:hAnsi="Times New Roman" w:cs="Times New Roman"/>
          <w:lang w:eastAsia="en-GB"/>
        </w:rPr>
        <w:t>V.T</w:t>
      </w:r>
      <w:proofErr w:type="spellEnd"/>
      <w:r w:rsidRPr="005F140B">
        <w:rPr>
          <w:rFonts w:ascii="Times New Roman" w:eastAsia="Times New Roman" w:hAnsi="Times New Roman" w:cs="Times New Roman"/>
          <w:lang w:eastAsia="en-GB"/>
        </w:rPr>
        <w:t xml:space="preserve">., </w:t>
      </w:r>
      <w:proofErr w:type="spellStart"/>
      <w:r w:rsidRPr="005F140B">
        <w:rPr>
          <w:rFonts w:ascii="Times New Roman" w:eastAsia="Times New Roman" w:hAnsi="Times New Roman" w:cs="Times New Roman"/>
          <w:lang w:eastAsia="en-GB"/>
        </w:rPr>
        <w:t>Iwuozor</w:t>
      </w:r>
      <w:proofErr w:type="spellEnd"/>
      <w:r w:rsidRPr="005F140B">
        <w:rPr>
          <w:rFonts w:ascii="Times New Roman" w:eastAsia="Times New Roman" w:hAnsi="Times New Roman" w:cs="Times New Roman"/>
          <w:lang w:eastAsia="en-GB"/>
        </w:rPr>
        <w:t xml:space="preserve">, </w:t>
      </w:r>
      <w:proofErr w:type="spellStart"/>
      <w:r w:rsidRPr="005F140B">
        <w:rPr>
          <w:rFonts w:ascii="Times New Roman" w:eastAsia="Times New Roman" w:hAnsi="Times New Roman" w:cs="Times New Roman"/>
          <w:lang w:eastAsia="en-GB"/>
        </w:rPr>
        <w:t>K.O</w:t>
      </w:r>
      <w:proofErr w:type="spellEnd"/>
      <w:r w:rsidRPr="005F140B">
        <w:rPr>
          <w:rFonts w:ascii="Times New Roman" w:eastAsia="Times New Roman" w:hAnsi="Times New Roman" w:cs="Times New Roman"/>
          <w:lang w:eastAsia="en-GB"/>
        </w:rPr>
        <w:t xml:space="preserve">. and </w:t>
      </w:r>
      <w:proofErr w:type="spellStart"/>
      <w:r w:rsidRPr="005F140B">
        <w:rPr>
          <w:rFonts w:ascii="Times New Roman" w:eastAsia="Times New Roman" w:hAnsi="Times New Roman" w:cs="Times New Roman"/>
          <w:lang w:eastAsia="en-GB"/>
        </w:rPr>
        <w:t>Emenike</w:t>
      </w:r>
      <w:proofErr w:type="spellEnd"/>
      <w:r w:rsidRPr="005F140B">
        <w:rPr>
          <w:rFonts w:ascii="Times New Roman" w:eastAsia="Times New Roman" w:hAnsi="Times New Roman" w:cs="Times New Roman"/>
          <w:lang w:eastAsia="en-GB"/>
        </w:rPr>
        <w:t xml:space="preserve">, </w:t>
      </w:r>
      <w:proofErr w:type="spellStart"/>
      <w:r w:rsidRPr="005F140B">
        <w:rPr>
          <w:rFonts w:ascii="Times New Roman" w:eastAsia="Times New Roman" w:hAnsi="Times New Roman" w:cs="Times New Roman"/>
          <w:lang w:eastAsia="en-GB"/>
        </w:rPr>
        <w:t>E.C</w:t>
      </w:r>
      <w:proofErr w:type="spellEnd"/>
      <w:r w:rsidRPr="005F140B">
        <w:rPr>
          <w:rFonts w:ascii="Times New Roman" w:eastAsia="Times New Roman" w:hAnsi="Times New Roman" w:cs="Times New Roman"/>
          <w:lang w:eastAsia="en-GB"/>
        </w:rPr>
        <w:t xml:space="preserve">., 2022. Thermal recycling strategy of Coca-Cola PVC label films by its co-carbonization with Terminalia </w:t>
      </w:r>
      <w:proofErr w:type="spellStart"/>
      <w:r w:rsidRPr="005F140B">
        <w:rPr>
          <w:rFonts w:ascii="Times New Roman" w:eastAsia="Times New Roman" w:hAnsi="Times New Roman" w:cs="Times New Roman"/>
          <w:lang w:eastAsia="en-GB"/>
        </w:rPr>
        <w:t>ivorensis</w:t>
      </w:r>
      <w:proofErr w:type="spellEnd"/>
      <w:r w:rsidRPr="005F140B">
        <w:rPr>
          <w:rFonts w:ascii="Times New Roman" w:eastAsia="Times New Roman" w:hAnsi="Times New Roman" w:cs="Times New Roman"/>
          <w:lang w:eastAsia="en-GB"/>
        </w:rPr>
        <w:t xml:space="preserve"> leaves. </w:t>
      </w:r>
      <w:r w:rsidRPr="005F140B">
        <w:rPr>
          <w:rFonts w:ascii="Times New Roman" w:eastAsia="Times New Roman" w:hAnsi="Times New Roman" w:cs="Times New Roman"/>
          <w:i/>
          <w:iCs/>
          <w:lang w:eastAsia="en-GB"/>
        </w:rPr>
        <w:t>Cleaner Engineering and Technology</w:t>
      </w:r>
      <w:r w:rsidRPr="005F140B">
        <w:rPr>
          <w:rFonts w:ascii="Times New Roman" w:eastAsia="Times New Roman" w:hAnsi="Times New Roman" w:cs="Times New Roman"/>
          <w:lang w:eastAsia="en-GB"/>
        </w:rPr>
        <w:t xml:space="preserve">, </w:t>
      </w:r>
      <w:r w:rsidRPr="005F140B">
        <w:rPr>
          <w:rFonts w:ascii="Times New Roman" w:eastAsia="Times New Roman" w:hAnsi="Times New Roman" w:cs="Times New Roman"/>
          <w:i/>
          <w:iCs/>
          <w:lang w:eastAsia="en-GB"/>
        </w:rPr>
        <w:t>11</w:t>
      </w:r>
      <w:r w:rsidRPr="005F140B">
        <w:rPr>
          <w:rFonts w:ascii="Times New Roman" w:eastAsia="Times New Roman" w:hAnsi="Times New Roman" w:cs="Times New Roman"/>
          <w:lang w:eastAsia="en-GB"/>
        </w:rPr>
        <w:t>, p.100564.</w:t>
      </w:r>
    </w:p>
    <w:p w14:paraId="61D1C866" w14:textId="77777777" w:rsidR="007B34C9" w:rsidRPr="005F140B" w:rsidRDefault="007B34C9" w:rsidP="005F140B">
      <w:pPr>
        <w:spacing w:line="360" w:lineRule="auto"/>
        <w:jc w:val="both"/>
        <w:rPr>
          <w:rFonts w:ascii="Times New Roman" w:eastAsia="Times New Roman" w:hAnsi="Times New Roman" w:cs="Times New Roman"/>
          <w:lang w:eastAsia="en-GB"/>
        </w:rPr>
      </w:pPr>
      <w:r w:rsidRPr="005F140B">
        <w:rPr>
          <w:rFonts w:ascii="Times New Roman" w:eastAsia="Times New Roman" w:hAnsi="Times New Roman" w:cs="Times New Roman"/>
          <w:lang w:eastAsia="en-GB"/>
        </w:rPr>
        <w:t xml:space="preserve">Chu, B., 2020, November. Analysis on the Success of Coca-Cola Marketing Strategy. In </w:t>
      </w:r>
      <w:r w:rsidRPr="005F140B">
        <w:rPr>
          <w:rFonts w:ascii="Times New Roman" w:eastAsia="Times New Roman" w:hAnsi="Times New Roman" w:cs="Times New Roman"/>
          <w:i/>
          <w:iCs/>
          <w:lang w:eastAsia="en-GB"/>
        </w:rPr>
        <w:t>2020 2nd International Conference on Economic Management and Cultural Industry (ICEMCI 2020)</w:t>
      </w:r>
      <w:r w:rsidRPr="005F140B">
        <w:rPr>
          <w:rFonts w:ascii="Times New Roman" w:eastAsia="Times New Roman" w:hAnsi="Times New Roman" w:cs="Times New Roman"/>
          <w:lang w:eastAsia="en-GB"/>
        </w:rPr>
        <w:t xml:space="preserve"> (pp. 96-100). Atlantis Press.</w:t>
      </w:r>
    </w:p>
    <w:p w14:paraId="4801D648" w14:textId="77777777" w:rsidR="007B34C9" w:rsidRPr="005F140B" w:rsidRDefault="007B34C9" w:rsidP="005F140B">
      <w:pPr>
        <w:spacing w:line="360" w:lineRule="auto"/>
        <w:jc w:val="both"/>
        <w:rPr>
          <w:rFonts w:ascii="Times New Roman" w:eastAsia="Times New Roman" w:hAnsi="Times New Roman" w:cs="Times New Roman"/>
          <w:lang w:eastAsia="en-GB"/>
        </w:rPr>
      </w:pPr>
      <w:r w:rsidRPr="005F140B">
        <w:rPr>
          <w:rFonts w:ascii="Times New Roman" w:eastAsia="Times New Roman" w:hAnsi="Times New Roman" w:cs="Times New Roman"/>
          <w:lang w:eastAsia="en-GB"/>
        </w:rPr>
        <w:t xml:space="preserve">Dai, Y., 2021, March. Comparison of Emphasis Point Towards Marketing Strategies Between Pepsi &amp; Coca-Cola. In </w:t>
      </w:r>
      <w:r w:rsidRPr="005F140B">
        <w:rPr>
          <w:rFonts w:ascii="Times New Roman" w:eastAsia="Times New Roman" w:hAnsi="Times New Roman" w:cs="Times New Roman"/>
          <w:i/>
          <w:iCs/>
          <w:lang w:eastAsia="en-GB"/>
        </w:rPr>
        <w:t>6th International Conference on Financial Innovation and Economic Development (ICFIED 2021)</w:t>
      </w:r>
      <w:r w:rsidRPr="005F140B">
        <w:rPr>
          <w:rFonts w:ascii="Times New Roman" w:eastAsia="Times New Roman" w:hAnsi="Times New Roman" w:cs="Times New Roman"/>
          <w:lang w:eastAsia="en-GB"/>
        </w:rPr>
        <w:t xml:space="preserve"> (pp. 79-83). Atlantis Press.</w:t>
      </w:r>
    </w:p>
    <w:p w14:paraId="09867136" w14:textId="77777777" w:rsidR="007B34C9" w:rsidRPr="005F140B" w:rsidRDefault="007B34C9" w:rsidP="005F140B">
      <w:pPr>
        <w:spacing w:line="360" w:lineRule="auto"/>
        <w:jc w:val="both"/>
        <w:rPr>
          <w:rFonts w:ascii="Times New Roman" w:eastAsia="Times New Roman" w:hAnsi="Times New Roman" w:cs="Times New Roman"/>
          <w:lang w:eastAsia="en-GB"/>
        </w:rPr>
      </w:pPr>
      <w:proofErr w:type="spellStart"/>
      <w:r w:rsidRPr="005F140B">
        <w:rPr>
          <w:rFonts w:ascii="Times New Roman" w:eastAsia="Times New Roman" w:hAnsi="Times New Roman" w:cs="Times New Roman"/>
          <w:lang w:eastAsia="en-GB"/>
        </w:rPr>
        <w:t>Jallow</w:t>
      </w:r>
      <w:proofErr w:type="spellEnd"/>
      <w:r w:rsidRPr="005F140B">
        <w:rPr>
          <w:rFonts w:ascii="Times New Roman" w:eastAsia="Times New Roman" w:hAnsi="Times New Roman" w:cs="Times New Roman"/>
          <w:lang w:eastAsia="en-GB"/>
        </w:rPr>
        <w:t xml:space="preserve">, D., 2021. A Strategic Case Study on PepsiCo. </w:t>
      </w:r>
      <w:r w:rsidRPr="005F140B">
        <w:rPr>
          <w:rFonts w:ascii="Times New Roman" w:eastAsia="Times New Roman" w:hAnsi="Times New Roman" w:cs="Times New Roman"/>
          <w:i/>
          <w:iCs/>
          <w:lang w:eastAsia="en-GB"/>
        </w:rPr>
        <w:t>Available at SSRN 3828353</w:t>
      </w:r>
      <w:r w:rsidRPr="005F140B">
        <w:rPr>
          <w:rFonts w:ascii="Times New Roman" w:eastAsia="Times New Roman" w:hAnsi="Times New Roman" w:cs="Times New Roman"/>
          <w:lang w:eastAsia="en-GB"/>
        </w:rPr>
        <w:t>.</w:t>
      </w:r>
    </w:p>
    <w:p w14:paraId="05B1CB0F" w14:textId="77777777" w:rsidR="007B34C9" w:rsidRPr="005F140B" w:rsidRDefault="007B34C9" w:rsidP="005F140B">
      <w:pPr>
        <w:spacing w:line="360" w:lineRule="auto"/>
        <w:jc w:val="both"/>
        <w:rPr>
          <w:rFonts w:ascii="Times New Roman" w:eastAsia="Times New Roman" w:hAnsi="Times New Roman" w:cs="Times New Roman"/>
          <w:lang w:eastAsia="en-GB"/>
        </w:rPr>
      </w:pPr>
      <w:proofErr w:type="spellStart"/>
      <w:r w:rsidRPr="005F140B">
        <w:rPr>
          <w:rFonts w:ascii="Times New Roman" w:eastAsia="Times New Roman" w:hAnsi="Times New Roman" w:cs="Times New Roman"/>
          <w:lang w:eastAsia="en-GB"/>
        </w:rPr>
        <w:t>Jallow</w:t>
      </w:r>
      <w:proofErr w:type="spellEnd"/>
      <w:r w:rsidRPr="005F140B">
        <w:rPr>
          <w:rFonts w:ascii="Times New Roman" w:eastAsia="Times New Roman" w:hAnsi="Times New Roman" w:cs="Times New Roman"/>
          <w:lang w:eastAsia="en-GB"/>
        </w:rPr>
        <w:t xml:space="preserve">, D., 2021. A Strategic Case Study on PepsiCo. </w:t>
      </w:r>
      <w:r w:rsidRPr="005F140B">
        <w:rPr>
          <w:rFonts w:ascii="Times New Roman" w:eastAsia="Times New Roman" w:hAnsi="Times New Roman" w:cs="Times New Roman"/>
          <w:i/>
          <w:iCs/>
          <w:lang w:eastAsia="en-GB"/>
        </w:rPr>
        <w:t>Available at SSRN 3828353</w:t>
      </w:r>
      <w:r w:rsidRPr="005F140B">
        <w:rPr>
          <w:rFonts w:ascii="Times New Roman" w:eastAsia="Times New Roman" w:hAnsi="Times New Roman" w:cs="Times New Roman"/>
          <w:lang w:eastAsia="en-GB"/>
        </w:rPr>
        <w:t>.</w:t>
      </w:r>
    </w:p>
    <w:p w14:paraId="10C7B8E6" w14:textId="77777777" w:rsidR="007B34C9" w:rsidRPr="005F140B" w:rsidRDefault="007B34C9" w:rsidP="005F140B">
      <w:pPr>
        <w:spacing w:line="360" w:lineRule="auto"/>
        <w:jc w:val="both"/>
        <w:rPr>
          <w:rFonts w:ascii="Times New Roman" w:eastAsia="Times New Roman" w:hAnsi="Times New Roman" w:cs="Times New Roman"/>
          <w:lang w:eastAsia="en-GB"/>
        </w:rPr>
      </w:pPr>
      <w:r w:rsidRPr="005F140B">
        <w:rPr>
          <w:rFonts w:ascii="Times New Roman" w:eastAsia="Times New Roman" w:hAnsi="Times New Roman" w:cs="Times New Roman"/>
          <w:lang w:eastAsia="en-GB"/>
        </w:rPr>
        <w:t xml:space="preserve">Lacy-Nichols, J., </w:t>
      </w:r>
      <w:proofErr w:type="spellStart"/>
      <w:r w:rsidRPr="005F140B">
        <w:rPr>
          <w:rFonts w:ascii="Times New Roman" w:eastAsia="Times New Roman" w:hAnsi="Times New Roman" w:cs="Times New Roman"/>
          <w:lang w:eastAsia="en-GB"/>
        </w:rPr>
        <w:t>Scrinis</w:t>
      </w:r>
      <w:proofErr w:type="spellEnd"/>
      <w:r w:rsidRPr="005F140B">
        <w:rPr>
          <w:rFonts w:ascii="Times New Roman" w:eastAsia="Times New Roman" w:hAnsi="Times New Roman" w:cs="Times New Roman"/>
          <w:lang w:eastAsia="en-GB"/>
        </w:rPr>
        <w:t xml:space="preserve">, G. and Carey, R., 2020. The evolution of Coca-Cola Australia’s soft drink reformulation strategy 2003–2017: A thematic analysis of corporate documents. </w:t>
      </w:r>
      <w:r w:rsidRPr="005F140B">
        <w:rPr>
          <w:rFonts w:ascii="Times New Roman" w:eastAsia="Times New Roman" w:hAnsi="Times New Roman" w:cs="Times New Roman"/>
          <w:i/>
          <w:iCs/>
          <w:lang w:eastAsia="en-GB"/>
        </w:rPr>
        <w:t>Food Policy</w:t>
      </w:r>
      <w:r w:rsidRPr="005F140B">
        <w:rPr>
          <w:rFonts w:ascii="Times New Roman" w:eastAsia="Times New Roman" w:hAnsi="Times New Roman" w:cs="Times New Roman"/>
          <w:lang w:eastAsia="en-GB"/>
        </w:rPr>
        <w:t xml:space="preserve">, </w:t>
      </w:r>
      <w:r w:rsidRPr="005F140B">
        <w:rPr>
          <w:rFonts w:ascii="Times New Roman" w:eastAsia="Times New Roman" w:hAnsi="Times New Roman" w:cs="Times New Roman"/>
          <w:i/>
          <w:iCs/>
          <w:lang w:eastAsia="en-GB"/>
        </w:rPr>
        <w:t>90</w:t>
      </w:r>
      <w:r w:rsidRPr="005F140B">
        <w:rPr>
          <w:rFonts w:ascii="Times New Roman" w:eastAsia="Times New Roman" w:hAnsi="Times New Roman" w:cs="Times New Roman"/>
          <w:lang w:eastAsia="en-GB"/>
        </w:rPr>
        <w:t>, p.101793.</w:t>
      </w:r>
    </w:p>
    <w:p w14:paraId="590CF6BE" w14:textId="77777777" w:rsidR="007B34C9" w:rsidRPr="005F140B" w:rsidRDefault="007B34C9" w:rsidP="005F140B">
      <w:pPr>
        <w:spacing w:line="360" w:lineRule="auto"/>
        <w:jc w:val="both"/>
        <w:rPr>
          <w:rFonts w:ascii="Times New Roman" w:eastAsia="Times New Roman" w:hAnsi="Times New Roman" w:cs="Times New Roman"/>
          <w:lang w:eastAsia="en-GB"/>
        </w:rPr>
      </w:pPr>
      <w:proofErr w:type="spellStart"/>
      <w:r w:rsidRPr="005F140B">
        <w:rPr>
          <w:rFonts w:ascii="Times New Roman" w:eastAsia="Times New Roman" w:hAnsi="Times New Roman" w:cs="Times New Roman"/>
          <w:lang w:eastAsia="en-GB"/>
        </w:rPr>
        <w:t>Maani</w:t>
      </w:r>
      <w:proofErr w:type="spellEnd"/>
      <w:r w:rsidRPr="005F140B">
        <w:rPr>
          <w:rFonts w:ascii="Times New Roman" w:eastAsia="Times New Roman" w:hAnsi="Times New Roman" w:cs="Times New Roman"/>
          <w:lang w:eastAsia="en-GB"/>
        </w:rPr>
        <w:t xml:space="preserve"> </w:t>
      </w:r>
      <w:proofErr w:type="spellStart"/>
      <w:r w:rsidRPr="005F140B">
        <w:rPr>
          <w:rFonts w:ascii="Times New Roman" w:eastAsia="Times New Roman" w:hAnsi="Times New Roman" w:cs="Times New Roman"/>
          <w:lang w:eastAsia="en-GB"/>
        </w:rPr>
        <w:t>Hessari</w:t>
      </w:r>
      <w:proofErr w:type="spellEnd"/>
      <w:r w:rsidRPr="005F140B">
        <w:rPr>
          <w:rFonts w:ascii="Times New Roman" w:eastAsia="Times New Roman" w:hAnsi="Times New Roman" w:cs="Times New Roman"/>
          <w:lang w:eastAsia="en-GB"/>
        </w:rPr>
        <w:t xml:space="preserve">, N., Ruskin, G., </w:t>
      </w:r>
      <w:proofErr w:type="spellStart"/>
      <w:r w:rsidRPr="005F140B">
        <w:rPr>
          <w:rFonts w:ascii="Times New Roman" w:eastAsia="Times New Roman" w:hAnsi="Times New Roman" w:cs="Times New Roman"/>
          <w:lang w:eastAsia="en-GB"/>
        </w:rPr>
        <w:t>McKEE</w:t>
      </w:r>
      <w:proofErr w:type="spellEnd"/>
      <w:r w:rsidRPr="005F140B">
        <w:rPr>
          <w:rFonts w:ascii="Times New Roman" w:eastAsia="Times New Roman" w:hAnsi="Times New Roman" w:cs="Times New Roman"/>
          <w:lang w:eastAsia="en-GB"/>
        </w:rPr>
        <w:t xml:space="preserve">, </w:t>
      </w:r>
      <w:proofErr w:type="spellStart"/>
      <w:r w:rsidRPr="005F140B">
        <w:rPr>
          <w:rFonts w:ascii="Times New Roman" w:eastAsia="Times New Roman" w:hAnsi="Times New Roman" w:cs="Times New Roman"/>
          <w:lang w:eastAsia="en-GB"/>
        </w:rPr>
        <w:t>M.A.R.T.I.N</w:t>
      </w:r>
      <w:proofErr w:type="spellEnd"/>
      <w:r w:rsidRPr="005F140B">
        <w:rPr>
          <w:rFonts w:ascii="Times New Roman" w:eastAsia="Times New Roman" w:hAnsi="Times New Roman" w:cs="Times New Roman"/>
          <w:lang w:eastAsia="en-GB"/>
        </w:rPr>
        <w:t xml:space="preserve">. and </w:t>
      </w:r>
      <w:proofErr w:type="spellStart"/>
      <w:r w:rsidRPr="005F140B">
        <w:rPr>
          <w:rFonts w:ascii="Times New Roman" w:eastAsia="Times New Roman" w:hAnsi="Times New Roman" w:cs="Times New Roman"/>
          <w:lang w:eastAsia="en-GB"/>
        </w:rPr>
        <w:t>Stuckler</w:t>
      </w:r>
      <w:proofErr w:type="spellEnd"/>
      <w:r w:rsidRPr="005F140B">
        <w:rPr>
          <w:rFonts w:ascii="Times New Roman" w:eastAsia="Times New Roman" w:hAnsi="Times New Roman" w:cs="Times New Roman"/>
          <w:lang w:eastAsia="en-GB"/>
        </w:rPr>
        <w:t xml:space="preserve">, D., 2019. Public meets private: conversations between Coca‐Cola and the CDC. </w:t>
      </w:r>
      <w:r w:rsidRPr="005F140B">
        <w:rPr>
          <w:rFonts w:ascii="Times New Roman" w:eastAsia="Times New Roman" w:hAnsi="Times New Roman" w:cs="Times New Roman"/>
          <w:i/>
          <w:iCs/>
          <w:lang w:eastAsia="en-GB"/>
        </w:rPr>
        <w:t>The Milbank Quarterly</w:t>
      </w:r>
      <w:r w:rsidRPr="005F140B">
        <w:rPr>
          <w:rFonts w:ascii="Times New Roman" w:eastAsia="Times New Roman" w:hAnsi="Times New Roman" w:cs="Times New Roman"/>
          <w:lang w:eastAsia="en-GB"/>
        </w:rPr>
        <w:t xml:space="preserve">, </w:t>
      </w:r>
      <w:r w:rsidRPr="005F140B">
        <w:rPr>
          <w:rFonts w:ascii="Times New Roman" w:eastAsia="Times New Roman" w:hAnsi="Times New Roman" w:cs="Times New Roman"/>
          <w:i/>
          <w:iCs/>
          <w:lang w:eastAsia="en-GB"/>
        </w:rPr>
        <w:t>97</w:t>
      </w:r>
      <w:r w:rsidRPr="005F140B">
        <w:rPr>
          <w:rFonts w:ascii="Times New Roman" w:eastAsia="Times New Roman" w:hAnsi="Times New Roman" w:cs="Times New Roman"/>
          <w:lang w:eastAsia="en-GB"/>
        </w:rPr>
        <w:t>(1), pp.74-90.</w:t>
      </w:r>
    </w:p>
    <w:p w14:paraId="6162B0C9" w14:textId="77777777" w:rsidR="007B34C9" w:rsidRPr="005F140B" w:rsidRDefault="007B34C9" w:rsidP="005F140B">
      <w:pPr>
        <w:spacing w:line="360" w:lineRule="auto"/>
        <w:jc w:val="both"/>
        <w:rPr>
          <w:rFonts w:ascii="Times New Roman" w:eastAsia="Times New Roman" w:hAnsi="Times New Roman" w:cs="Times New Roman"/>
          <w:lang w:eastAsia="en-GB"/>
        </w:rPr>
      </w:pPr>
      <w:r w:rsidRPr="005F140B">
        <w:rPr>
          <w:rFonts w:ascii="Times New Roman" w:eastAsia="Times New Roman" w:hAnsi="Times New Roman" w:cs="Times New Roman"/>
          <w:lang w:eastAsia="en-GB"/>
        </w:rPr>
        <w:t xml:space="preserve">Monteiro, T.A., Giuliani, A.C., Cavazos Arroyo, J., </w:t>
      </w:r>
      <w:proofErr w:type="spellStart"/>
      <w:r w:rsidRPr="005F140B">
        <w:rPr>
          <w:rFonts w:ascii="Times New Roman" w:eastAsia="Times New Roman" w:hAnsi="Times New Roman" w:cs="Times New Roman"/>
          <w:lang w:eastAsia="en-GB"/>
        </w:rPr>
        <w:t>Canhadas</w:t>
      </w:r>
      <w:proofErr w:type="spellEnd"/>
      <w:r w:rsidRPr="005F140B">
        <w:rPr>
          <w:rFonts w:ascii="Times New Roman" w:eastAsia="Times New Roman" w:hAnsi="Times New Roman" w:cs="Times New Roman"/>
          <w:lang w:eastAsia="en-GB"/>
        </w:rPr>
        <w:t xml:space="preserve"> Belli, H. and de Oliveira, E.D., 2020. RELATIONS BETWEEN GENERATIONAL COHORTS AND GENERATIONS X </w:t>
      </w:r>
      <w:r w:rsidRPr="005F140B">
        <w:rPr>
          <w:rFonts w:ascii="Times New Roman" w:eastAsia="Times New Roman" w:hAnsi="Times New Roman" w:cs="Times New Roman"/>
          <w:lang w:eastAsia="en-GB"/>
        </w:rPr>
        <w:lastRenderedPageBreak/>
        <w:t xml:space="preserve">AND Y: MULTICULTURAL STUDY ON COCA-COLA SOFT DRINKS. </w:t>
      </w:r>
      <w:r w:rsidRPr="005F140B">
        <w:rPr>
          <w:rFonts w:ascii="Times New Roman" w:eastAsia="Times New Roman" w:hAnsi="Times New Roman" w:cs="Times New Roman"/>
          <w:i/>
          <w:iCs/>
          <w:lang w:eastAsia="en-GB"/>
        </w:rPr>
        <w:t>Brazilian Journal of Management/</w:t>
      </w:r>
      <w:proofErr w:type="spellStart"/>
      <w:r w:rsidRPr="005F140B">
        <w:rPr>
          <w:rFonts w:ascii="Times New Roman" w:eastAsia="Times New Roman" w:hAnsi="Times New Roman" w:cs="Times New Roman"/>
          <w:i/>
          <w:iCs/>
          <w:lang w:eastAsia="en-GB"/>
        </w:rPr>
        <w:t>Revista</w:t>
      </w:r>
      <w:proofErr w:type="spellEnd"/>
      <w:r w:rsidRPr="005F140B">
        <w:rPr>
          <w:rFonts w:ascii="Times New Roman" w:eastAsia="Times New Roman" w:hAnsi="Times New Roman" w:cs="Times New Roman"/>
          <w:i/>
          <w:iCs/>
          <w:lang w:eastAsia="en-GB"/>
        </w:rPr>
        <w:t xml:space="preserve"> de </w:t>
      </w:r>
      <w:proofErr w:type="spellStart"/>
      <w:r w:rsidRPr="005F140B">
        <w:rPr>
          <w:rFonts w:ascii="Times New Roman" w:eastAsia="Times New Roman" w:hAnsi="Times New Roman" w:cs="Times New Roman"/>
          <w:i/>
          <w:iCs/>
          <w:lang w:eastAsia="en-GB"/>
        </w:rPr>
        <w:t>Administração</w:t>
      </w:r>
      <w:proofErr w:type="spellEnd"/>
      <w:r w:rsidRPr="005F140B">
        <w:rPr>
          <w:rFonts w:ascii="Times New Roman" w:eastAsia="Times New Roman" w:hAnsi="Times New Roman" w:cs="Times New Roman"/>
          <w:i/>
          <w:iCs/>
          <w:lang w:eastAsia="en-GB"/>
        </w:rPr>
        <w:t xml:space="preserve"> Da UFSM</w:t>
      </w:r>
      <w:r w:rsidRPr="005F140B">
        <w:rPr>
          <w:rFonts w:ascii="Times New Roman" w:eastAsia="Times New Roman" w:hAnsi="Times New Roman" w:cs="Times New Roman"/>
          <w:lang w:eastAsia="en-GB"/>
        </w:rPr>
        <w:t xml:space="preserve">, </w:t>
      </w:r>
      <w:r w:rsidRPr="005F140B">
        <w:rPr>
          <w:rFonts w:ascii="Times New Roman" w:eastAsia="Times New Roman" w:hAnsi="Times New Roman" w:cs="Times New Roman"/>
          <w:i/>
          <w:iCs/>
          <w:lang w:eastAsia="en-GB"/>
        </w:rPr>
        <w:t>13</w:t>
      </w:r>
      <w:r w:rsidRPr="005F140B">
        <w:rPr>
          <w:rFonts w:ascii="Times New Roman" w:eastAsia="Times New Roman" w:hAnsi="Times New Roman" w:cs="Times New Roman"/>
          <w:lang w:eastAsia="en-GB"/>
        </w:rPr>
        <w:t>(2).</w:t>
      </w:r>
    </w:p>
    <w:p w14:paraId="22250017" w14:textId="77777777" w:rsidR="007B34C9" w:rsidRPr="005F140B" w:rsidRDefault="007B34C9" w:rsidP="005F140B">
      <w:pPr>
        <w:spacing w:line="360" w:lineRule="auto"/>
        <w:jc w:val="both"/>
        <w:rPr>
          <w:rFonts w:ascii="Times New Roman" w:eastAsia="Times New Roman" w:hAnsi="Times New Roman" w:cs="Times New Roman"/>
          <w:lang w:eastAsia="en-GB"/>
        </w:rPr>
      </w:pPr>
      <w:r w:rsidRPr="005F140B">
        <w:rPr>
          <w:rFonts w:ascii="Times New Roman" w:eastAsia="Times New Roman" w:hAnsi="Times New Roman" w:cs="Times New Roman"/>
          <w:lang w:eastAsia="en-GB"/>
        </w:rPr>
        <w:t xml:space="preserve">Nair, R.K., Reddy, L.S., Verma, P., Pandey, R., </w:t>
      </w:r>
      <w:proofErr w:type="spellStart"/>
      <w:r w:rsidRPr="005F140B">
        <w:rPr>
          <w:rFonts w:ascii="Times New Roman" w:eastAsia="Times New Roman" w:hAnsi="Times New Roman" w:cs="Times New Roman"/>
          <w:lang w:eastAsia="en-GB"/>
        </w:rPr>
        <w:t>Yuwono</w:t>
      </w:r>
      <w:proofErr w:type="spellEnd"/>
      <w:r w:rsidRPr="005F140B">
        <w:rPr>
          <w:rFonts w:ascii="Times New Roman" w:eastAsia="Times New Roman" w:hAnsi="Times New Roman" w:cs="Times New Roman"/>
          <w:lang w:eastAsia="en-GB"/>
        </w:rPr>
        <w:t xml:space="preserve">, S., Sin, L.G., Qi, W.Y., Kee, D.M.H., Gee, O.X., Ing, T.W.S. and Yu, T.P., 2021. The impact of COVID 19 towards international business strategy: A study of Coca-Cola company. </w:t>
      </w:r>
      <w:r w:rsidRPr="005F140B">
        <w:rPr>
          <w:rFonts w:ascii="Times New Roman" w:eastAsia="Times New Roman" w:hAnsi="Times New Roman" w:cs="Times New Roman"/>
          <w:i/>
          <w:iCs/>
          <w:lang w:eastAsia="en-GB"/>
        </w:rPr>
        <w:t xml:space="preserve">International Journal of Accounting &amp; Finance in Asia </w:t>
      </w:r>
      <w:proofErr w:type="spellStart"/>
      <w:r w:rsidRPr="005F140B">
        <w:rPr>
          <w:rFonts w:ascii="Times New Roman" w:eastAsia="Times New Roman" w:hAnsi="Times New Roman" w:cs="Times New Roman"/>
          <w:i/>
          <w:iCs/>
          <w:lang w:eastAsia="en-GB"/>
        </w:rPr>
        <w:t>Pasific</w:t>
      </w:r>
      <w:proofErr w:type="spellEnd"/>
      <w:r w:rsidRPr="005F140B">
        <w:rPr>
          <w:rFonts w:ascii="Times New Roman" w:eastAsia="Times New Roman" w:hAnsi="Times New Roman" w:cs="Times New Roman"/>
          <w:i/>
          <w:iCs/>
          <w:lang w:eastAsia="en-GB"/>
        </w:rPr>
        <w:t xml:space="preserve"> (</w:t>
      </w:r>
      <w:proofErr w:type="spellStart"/>
      <w:r w:rsidRPr="005F140B">
        <w:rPr>
          <w:rFonts w:ascii="Times New Roman" w:eastAsia="Times New Roman" w:hAnsi="Times New Roman" w:cs="Times New Roman"/>
          <w:i/>
          <w:iCs/>
          <w:lang w:eastAsia="en-GB"/>
        </w:rPr>
        <w:t>IJAFAP</w:t>
      </w:r>
      <w:proofErr w:type="spellEnd"/>
      <w:r w:rsidRPr="005F140B">
        <w:rPr>
          <w:rFonts w:ascii="Times New Roman" w:eastAsia="Times New Roman" w:hAnsi="Times New Roman" w:cs="Times New Roman"/>
          <w:i/>
          <w:iCs/>
          <w:lang w:eastAsia="en-GB"/>
        </w:rPr>
        <w:t>)</w:t>
      </w:r>
      <w:r w:rsidRPr="005F140B">
        <w:rPr>
          <w:rFonts w:ascii="Times New Roman" w:eastAsia="Times New Roman" w:hAnsi="Times New Roman" w:cs="Times New Roman"/>
          <w:lang w:eastAsia="en-GB"/>
        </w:rPr>
        <w:t xml:space="preserve">, </w:t>
      </w:r>
      <w:r w:rsidRPr="005F140B">
        <w:rPr>
          <w:rFonts w:ascii="Times New Roman" w:eastAsia="Times New Roman" w:hAnsi="Times New Roman" w:cs="Times New Roman"/>
          <w:i/>
          <w:iCs/>
          <w:lang w:eastAsia="en-GB"/>
        </w:rPr>
        <w:t>4</w:t>
      </w:r>
      <w:r w:rsidRPr="005F140B">
        <w:rPr>
          <w:rFonts w:ascii="Times New Roman" w:eastAsia="Times New Roman" w:hAnsi="Times New Roman" w:cs="Times New Roman"/>
          <w:lang w:eastAsia="en-GB"/>
        </w:rPr>
        <w:t xml:space="preserve">(2), </w:t>
      </w:r>
      <w:proofErr w:type="spellStart"/>
      <w:r w:rsidRPr="005F140B">
        <w:rPr>
          <w:rFonts w:ascii="Times New Roman" w:eastAsia="Times New Roman" w:hAnsi="Times New Roman" w:cs="Times New Roman"/>
          <w:lang w:eastAsia="en-GB"/>
        </w:rPr>
        <w:t>pp.73</w:t>
      </w:r>
      <w:proofErr w:type="spellEnd"/>
      <w:r w:rsidRPr="005F140B">
        <w:rPr>
          <w:rFonts w:ascii="Times New Roman" w:eastAsia="Times New Roman" w:hAnsi="Times New Roman" w:cs="Times New Roman"/>
          <w:lang w:eastAsia="en-GB"/>
        </w:rPr>
        <w:t>-92.</w:t>
      </w:r>
    </w:p>
    <w:p w14:paraId="00812982" w14:textId="77777777" w:rsidR="007B34C9" w:rsidRPr="005F140B" w:rsidRDefault="007B34C9" w:rsidP="005F140B">
      <w:pPr>
        <w:spacing w:line="360" w:lineRule="auto"/>
        <w:jc w:val="both"/>
        <w:rPr>
          <w:rFonts w:ascii="Times New Roman" w:eastAsia="Times New Roman" w:hAnsi="Times New Roman" w:cs="Times New Roman"/>
          <w:lang w:eastAsia="en-GB"/>
        </w:rPr>
      </w:pPr>
      <w:r w:rsidRPr="005F140B">
        <w:rPr>
          <w:rFonts w:ascii="Times New Roman" w:eastAsia="Times New Roman" w:hAnsi="Times New Roman" w:cs="Times New Roman"/>
          <w:lang w:eastAsia="en-GB"/>
        </w:rPr>
        <w:t xml:space="preserve">Rey-López, J.P. and Gonzalez, C.A., 2019. Research partnerships between Coca-Cola and health organizations in Spain. </w:t>
      </w:r>
      <w:r w:rsidRPr="005F140B">
        <w:rPr>
          <w:rFonts w:ascii="Times New Roman" w:eastAsia="Times New Roman" w:hAnsi="Times New Roman" w:cs="Times New Roman"/>
          <w:i/>
          <w:iCs/>
          <w:lang w:eastAsia="en-GB"/>
        </w:rPr>
        <w:t>European journal of public health</w:t>
      </w:r>
      <w:r w:rsidRPr="005F140B">
        <w:rPr>
          <w:rFonts w:ascii="Times New Roman" w:eastAsia="Times New Roman" w:hAnsi="Times New Roman" w:cs="Times New Roman"/>
          <w:lang w:eastAsia="en-GB"/>
        </w:rPr>
        <w:t xml:space="preserve">, </w:t>
      </w:r>
      <w:r w:rsidRPr="005F140B">
        <w:rPr>
          <w:rFonts w:ascii="Times New Roman" w:eastAsia="Times New Roman" w:hAnsi="Times New Roman" w:cs="Times New Roman"/>
          <w:i/>
          <w:iCs/>
          <w:lang w:eastAsia="en-GB"/>
        </w:rPr>
        <w:t>29</w:t>
      </w:r>
      <w:r w:rsidRPr="005F140B">
        <w:rPr>
          <w:rFonts w:ascii="Times New Roman" w:eastAsia="Times New Roman" w:hAnsi="Times New Roman" w:cs="Times New Roman"/>
          <w:lang w:eastAsia="en-GB"/>
        </w:rPr>
        <w:t>(5), pp.810-815.</w:t>
      </w:r>
    </w:p>
    <w:p w14:paraId="762207B6" w14:textId="77777777" w:rsidR="007B34C9" w:rsidRPr="005F140B" w:rsidRDefault="007B34C9" w:rsidP="005F140B">
      <w:pPr>
        <w:spacing w:line="360" w:lineRule="auto"/>
        <w:jc w:val="both"/>
        <w:rPr>
          <w:rFonts w:ascii="Times New Roman" w:eastAsia="Times New Roman" w:hAnsi="Times New Roman" w:cs="Times New Roman"/>
          <w:lang w:eastAsia="en-GB"/>
        </w:rPr>
      </w:pPr>
      <w:proofErr w:type="spellStart"/>
      <w:r w:rsidRPr="005F140B">
        <w:rPr>
          <w:rFonts w:ascii="Times New Roman" w:eastAsia="Times New Roman" w:hAnsi="Times New Roman" w:cs="Times New Roman"/>
          <w:lang w:eastAsia="en-GB"/>
        </w:rPr>
        <w:t>Serodio</w:t>
      </w:r>
      <w:proofErr w:type="spellEnd"/>
      <w:r w:rsidRPr="005F140B">
        <w:rPr>
          <w:rFonts w:ascii="Times New Roman" w:eastAsia="Times New Roman" w:hAnsi="Times New Roman" w:cs="Times New Roman"/>
          <w:lang w:eastAsia="en-GB"/>
        </w:rPr>
        <w:t xml:space="preserve">, P., Ruskin, G., McKee, M. and </w:t>
      </w:r>
      <w:proofErr w:type="spellStart"/>
      <w:r w:rsidRPr="005F140B">
        <w:rPr>
          <w:rFonts w:ascii="Times New Roman" w:eastAsia="Times New Roman" w:hAnsi="Times New Roman" w:cs="Times New Roman"/>
          <w:lang w:eastAsia="en-GB"/>
        </w:rPr>
        <w:t>Stuckler</w:t>
      </w:r>
      <w:proofErr w:type="spellEnd"/>
      <w:r w:rsidRPr="005F140B">
        <w:rPr>
          <w:rFonts w:ascii="Times New Roman" w:eastAsia="Times New Roman" w:hAnsi="Times New Roman" w:cs="Times New Roman"/>
          <w:lang w:eastAsia="en-GB"/>
        </w:rPr>
        <w:t xml:space="preserve">, D., 2020. Evaluating Coca-Cola’s attempts to influence public health ‘in their own words’: analysis of Coca-Cola emails with public health academics leading the Global Energy Balance Network. </w:t>
      </w:r>
      <w:r w:rsidRPr="005F140B">
        <w:rPr>
          <w:rFonts w:ascii="Times New Roman" w:eastAsia="Times New Roman" w:hAnsi="Times New Roman" w:cs="Times New Roman"/>
          <w:i/>
          <w:iCs/>
          <w:lang w:eastAsia="en-GB"/>
        </w:rPr>
        <w:t>Public Health Nutrition</w:t>
      </w:r>
      <w:r w:rsidRPr="005F140B">
        <w:rPr>
          <w:rFonts w:ascii="Times New Roman" w:eastAsia="Times New Roman" w:hAnsi="Times New Roman" w:cs="Times New Roman"/>
          <w:lang w:eastAsia="en-GB"/>
        </w:rPr>
        <w:t xml:space="preserve">, </w:t>
      </w:r>
      <w:r w:rsidRPr="005F140B">
        <w:rPr>
          <w:rFonts w:ascii="Times New Roman" w:eastAsia="Times New Roman" w:hAnsi="Times New Roman" w:cs="Times New Roman"/>
          <w:i/>
          <w:iCs/>
          <w:lang w:eastAsia="en-GB"/>
        </w:rPr>
        <w:t>23</w:t>
      </w:r>
      <w:r w:rsidRPr="005F140B">
        <w:rPr>
          <w:rFonts w:ascii="Times New Roman" w:eastAsia="Times New Roman" w:hAnsi="Times New Roman" w:cs="Times New Roman"/>
          <w:lang w:eastAsia="en-GB"/>
        </w:rPr>
        <w:t>(14), pp.2647-2653.</w:t>
      </w:r>
    </w:p>
    <w:p w14:paraId="128EC6C2" w14:textId="77777777" w:rsidR="007B34C9" w:rsidRPr="005F140B" w:rsidRDefault="007B34C9" w:rsidP="005F140B">
      <w:pPr>
        <w:spacing w:line="360" w:lineRule="auto"/>
        <w:jc w:val="both"/>
        <w:rPr>
          <w:rFonts w:ascii="Times New Roman" w:eastAsia="Times New Roman" w:hAnsi="Times New Roman" w:cs="Times New Roman"/>
          <w:lang w:eastAsia="en-GB"/>
        </w:rPr>
      </w:pPr>
      <w:proofErr w:type="spellStart"/>
      <w:r w:rsidRPr="005F140B">
        <w:rPr>
          <w:rFonts w:ascii="Times New Roman" w:eastAsia="Times New Roman" w:hAnsi="Times New Roman" w:cs="Times New Roman"/>
          <w:lang w:eastAsia="en-GB"/>
        </w:rPr>
        <w:t>Singaram</w:t>
      </w:r>
      <w:proofErr w:type="spellEnd"/>
      <w:r w:rsidRPr="005F140B">
        <w:rPr>
          <w:rFonts w:ascii="Times New Roman" w:eastAsia="Times New Roman" w:hAnsi="Times New Roman" w:cs="Times New Roman"/>
          <w:lang w:eastAsia="en-GB"/>
        </w:rPr>
        <w:t xml:space="preserve">, R., </w:t>
      </w:r>
      <w:proofErr w:type="spellStart"/>
      <w:r w:rsidRPr="005F140B">
        <w:rPr>
          <w:rFonts w:ascii="Times New Roman" w:eastAsia="Times New Roman" w:hAnsi="Times New Roman" w:cs="Times New Roman"/>
          <w:lang w:eastAsia="en-GB"/>
        </w:rPr>
        <w:t>Ramasubramani</w:t>
      </w:r>
      <w:proofErr w:type="spellEnd"/>
      <w:r w:rsidRPr="005F140B">
        <w:rPr>
          <w:rFonts w:ascii="Times New Roman" w:eastAsia="Times New Roman" w:hAnsi="Times New Roman" w:cs="Times New Roman"/>
          <w:lang w:eastAsia="en-GB"/>
        </w:rPr>
        <w:t xml:space="preserve">, A., Mehta, A. and Arora, P., 2019. Coca Cola: A study on the marketing strategies for millenniums focusing on India. </w:t>
      </w:r>
      <w:r w:rsidRPr="005F140B">
        <w:rPr>
          <w:rFonts w:ascii="Times New Roman" w:eastAsia="Times New Roman" w:hAnsi="Times New Roman" w:cs="Times New Roman"/>
          <w:i/>
          <w:iCs/>
          <w:lang w:eastAsia="en-GB"/>
        </w:rPr>
        <w:t>International Journal of Advanced Research and Development</w:t>
      </w:r>
      <w:r w:rsidRPr="005F140B">
        <w:rPr>
          <w:rFonts w:ascii="Times New Roman" w:eastAsia="Times New Roman" w:hAnsi="Times New Roman" w:cs="Times New Roman"/>
          <w:lang w:eastAsia="en-GB"/>
        </w:rPr>
        <w:t xml:space="preserve">, </w:t>
      </w:r>
      <w:r w:rsidRPr="005F140B">
        <w:rPr>
          <w:rFonts w:ascii="Times New Roman" w:eastAsia="Times New Roman" w:hAnsi="Times New Roman" w:cs="Times New Roman"/>
          <w:i/>
          <w:iCs/>
          <w:lang w:eastAsia="en-GB"/>
        </w:rPr>
        <w:t>4</w:t>
      </w:r>
      <w:r w:rsidRPr="005F140B">
        <w:rPr>
          <w:rFonts w:ascii="Times New Roman" w:eastAsia="Times New Roman" w:hAnsi="Times New Roman" w:cs="Times New Roman"/>
          <w:lang w:eastAsia="en-GB"/>
        </w:rPr>
        <w:t>(1), pp.62-68.</w:t>
      </w:r>
    </w:p>
    <w:p w14:paraId="0A6BC63D" w14:textId="77777777" w:rsidR="007B34C9" w:rsidRPr="005F140B" w:rsidRDefault="007B34C9" w:rsidP="005F140B">
      <w:pPr>
        <w:spacing w:line="360" w:lineRule="auto"/>
        <w:jc w:val="both"/>
        <w:rPr>
          <w:rFonts w:ascii="Times New Roman" w:eastAsia="Times New Roman" w:hAnsi="Times New Roman" w:cs="Times New Roman"/>
          <w:lang w:eastAsia="en-GB"/>
        </w:rPr>
      </w:pPr>
      <w:proofErr w:type="spellStart"/>
      <w:r w:rsidRPr="005F140B">
        <w:rPr>
          <w:rFonts w:ascii="Times New Roman" w:eastAsia="Times New Roman" w:hAnsi="Times New Roman" w:cs="Times New Roman"/>
          <w:lang w:eastAsia="en-GB"/>
        </w:rPr>
        <w:t>Štofová</w:t>
      </w:r>
      <w:proofErr w:type="spellEnd"/>
      <w:r w:rsidRPr="005F140B">
        <w:rPr>
          <w:rFonts w:ascii="Times New Roman" w:eastAsia="Times New Roman" w:hAnsi="Times New Roman" w:cs="Times New Roman"/>
          <w:lang w:eastAsia="en-GB"/>
        </w:rPr>
        <w:t xml:space="preserve">, L. and </w:t>
      </w:r>
      <w:proofErr w:type="spellStart"/>
      <w:r w:rsidRPr="005F140B">
        <w:rPr>
          <w:rFonts w:ascii="Times New Roman" w:eastAsia="Times New Roman" w:hAnsi="Times New Roman" w:cs="Times New Roman"/>
          <w:lang w:eastAsia="en-GB"/>
        </w:rPr>
        <w:t>Kopčáková</w:t>
      </w:r>
      <w:proofErr w:type="spellEnd"/>
      <w:r w:rsidRPr="005F140B">
        <w:rPr>
          <w:rFonts w:ascii="Times New Roman" w:eastAsia="Times New Roman" w:hAnsi="Times New Roman" w:cs="Times New Roman"/>
          <w:lang w:eastAsia="en-GB"/>
        </w:rPr>
        <w:t xml:space="preserve">, J., 2020. The Competition Strategy between Coca-Cola vs. Pepsi Company. </w:t>
      </w:r>
      <w:proofErr w:type="spellStart"/>
      <w:r w:rsidRPr="005F140B">
        <w:rPr>
          <w:rFonts w:ascii="Times New Roman" w:eastAsia="Times New Roman" w:hAnsi="Times New Roman" w:cs="Times New Roman"/>
          <w:i/>
          <w:iCs/>
          <w:lang w:eastAsia="en-GB"/>
        </w:rPr>
        <w:t>Calitatea</w:t>
      </w:r>
      <w:proofErr w:type="spellEnd"/>
      <w:r w:rsidRPr="005F140B">
        <w:rPr>
          <w:rFonts w:ascii="Times New Roman" w:eastAsia="Times New Roman" w:hAnsi="Times New Roman" w:cs="Times New Roman"/>
          <w:lang w:eastAsia="en-GB"/>
        </w:rPr>
        <w:t xml:space="preserve">, </w:t>
      </w:r>
      <w:r w:rsidRPr="005F140B">
        <w:rPr>
          <w:rFonts w:ascii="Times New Roman" w:eastAsia="Times New Roman" w:hAnsi="Times New Roman" w:cs="Times New Roman"/>
          <w:i/>
          <w:iCs/>
          <w:lang w:eastAsia="en-GB"/>
        </w:rPr>
        <w:t>21</w:t>
      </w:r>
      <w:r w:rsidRPr="005F140B">
        <w:rPr>
          <w:rFonts w:ascii="Times New Roman" w:eastAsia="Times New Roman" w:hAnsi="Times New Roman" w:cs="Times New Roman"/>
          <w:lang w:eastAsia="en-GB"/>
        </w:rPr>
        <w:t xml:space="preserve">(179), </w:t>
      </w:r>
      <w:proofErr w:type="spellStart"/>
      <w:r w:rsidRPr="005F140B">
        <w:rPr>
          <w:rFonts w:ascii="Times New Roman" w:eastAsia="Times New Roman" w:hAnsi="Times New Roman" w:cs="Times New Roman"/>
          <w:lang w:eastAsia="en-GB"/>
        </w:rPr>
        <w:t>pp.40</w:t>
      </w:r>
      <w:proofErr w:type="spellEnd"/>
      <w:r w:rsidRPr="005F140B">
        <w:rPr>
          <w:rFonts w:ascii="Times New Roman" w:eastAsia="Times New Roman" w:hAnsi="Times New Roman" w:cs="Times New Roman"/>
          <w:lang w:eastAsia="en-GB"/>
        </w:rPr>
        <w:t>-46.</w:t>
      </w:r>
    </w:p>
    <w:p w14:paraId="63A0C9C1" w14:textId="77777777" w:rsidR="007B34C9" w:rsidRPr="005F140B" w:rsidRDefault="007B34C9" w:rsidP="005F140B">
      <w:pPr>
        <w:spacing w:line="360" w:lineRule="auto"/>
        <w:jc w:val="both"/>
        <w:rPr>
          <w:rFonts w:ascii="Times New Roman" w:eastAsia="Times New Roman" w:hAnsi="Times New Roman" w:cs="Times New Roman"/>
          <w:lang w:eastAsia="en-GB"/>
        </w:rPr>
      </w:pPr>
      <w:proofErr w:type="spellStart"/>
      <w:r w:rsidRPr="005F140B">
        <w:rPr>
          <w:rFonts w:ascii="Times New Roman" w:eastAsia="Times New Roman" w:hAnsi="Times New Roman" w:cs="Times New Roman"/>
          <w:lang w:eastAsia="en-GB"/>
        </w:rPr>
        <w:t>Sulistiani</w:t>
      </w:r>
      <w:proofErr w:type="spellEnd"/>
      <w:r w:rsidRPr="005F140B">
        <w:rPr>
          <w:rFonts w:ascii="Times New Roman" w:eastAsia="Times New Roman" w:hAnsi="Times New Roman" w:cs="Times New Roman"/>
          <w:lang w:eastAsia="en-GB"/>
        </w:rPr>
        <w:t xml:space="preserve">, H., </w:t>
      </w:r>
      <w:proofErr w:type="spellStart"/>
      <w:r w:rsidRPr="005F140B">
        <w:rPr>
          <w:rFonts w:ascii="Times New Roman" w:eastAsia="Times New Roman" w:hAnsi="Times New Roman" w:cs="Times New Roman"/>
          <w:lang w:eastAsia="en-GB"/>
        </w:rPr>
        <w:t>Wardani</w:t>
      </w:r>
      <w:proofErr w:type="spellEnd"/>
      <w:r w:rsidRPr="005F140B">
        <w:rPr>
          <w:rFonts w:ascii="Times New Roman" w:eastAsia="Times New Roman" w:hAnsi="Times New Roman" w:cs="Times New Roman"/>
          <w:lang w:eastAsia="en-GB"/>
        </w:rPr>
        <w:t xml:space="preserve">, F. and </w:t>
      </w:r>
      <w:proofErr w:type="spellStart"/>
      <w:r w:rsidRPr="005F140B">
        <w:rPr>
          <w:rFonts w:ascii="Times New Roman" w:eastAsia="Times New Roman" w:hAnsi="Times New Roman" w:cs="Times New Roman"/>
          <w:lang w:eastAsia="en-GB"/>
        </w:rPr>
        <w:t>Sulistyawati</w:t>
      </w:r>
      <w:proofErr w:type="spellEnd"/>
      <w:r w:rsidRPr="005F140B">
        <w:rPr>
          <w:rFonts w:ascii="Times New Roman" w:eastAsia="Times New Roman" w:hAnsi="Times New Roman" w:cs="Times New Roman"/>
          <w:lang w:eastAsia="en-GB"/>
        </w:rPr>
        <w:t xml:space="preserve">, A., 2019, October. Application of Best First Search Method to Search Nearest Business Partner Location (Case Study: PT Coca Cola Amatil Indonesia, Bandar Lampung). In </w:t>
      </w:r>
      <w:r w:rsidRPr="005F140B">
        <w:rPr>
          <w:rFonts w:ascii="Times New Roman" w:eastAsia="Times New Roman" w:hAnsi="Times New Roman" w:cs="Times New Roman"/>
          <w:i/>
          <w:iCs/>
          <w:lang w:eastAsia="en-GB"/>
        </w:rPr>
        <w:t>2019 International Conference on Computer Science, Information Technology, and Electrical Engineering (ICOMITEE)</w:t>
      </w:r>
      <w:r w:rsidRPr="005F140B">
        <w:rPr>
          <w:rFonts w:ascii="Times New Roman" w:eastAsia="Times New Roman" w:hAnsi="Times New Roman" w:cs="Times New Roman"/>
          <w:lang w:eastAsia="en-GB"/>
        </w:rPr>
        <w:t xml:space="preserve"> (pp. 102-106). IEEE.</w:t>
      </w:r>
    </w:p>
    <w:p w14:paraId="2A68E8C7" w14:textId="77777777" w:rsidR="007B34C9" w:rsidRPr="005F140B" w:rsidRDefault="007B34C9" w:rsidP="005F140B">
      <w:pPr>
        <w:spacing w:line="360" w:lineRule="auto"/>
        <w:jc w:val="both"/>
        <w:rPr>
          <w:rFonts w:ascii="Times New Roman" w:eastAsia="Times New Roman" w:hAnsi="Times New Roman" w:cs="Times New Roman"/>
          <w:lang w:eastAsia="en-GB"/>
        </w:rPr>
      </w:pPr>
      <w:r w:rsidRPr="005F140B">
        <w:rPr>
          <w:rFonts w:ascii="Times New Roman" w:eastAsia="Times New Roman" w:hAnsi="Times New Roman" w:cs="Times New Roman"/>
          <w:lang w:eastAsia="en-GB"/>
        </w:rPr>
        <w:t xml:space="preserve">Sultan, K., </w:t>
      </w:r>
      <w:proofErr w:type="spellStart"/>
      <w:r w:rsidRPr="005F140B">
        <w:rPr>
          <w:rFonts w:ascii="Times New Roman" w:eastAsia="Times New Roman" w:hAnsi="Times New Roman" w:cs="Times New Roman"/>
          <w:lang w:eastAsia="en-GB"/>
        </w:rPr>
        <w:t>Akram</w:t>
      </w:r>
      <w:proofErr w:type="spellEnd"/>
      <w:r w:rsidRPr="005F140B">
        <w:rPr>
          <w:rFonts w:ascii="Times New Roman" w:eastAsia="Times New Roman" w:hAnsi="Times New Roman" w:cs="Times New Roman"/>
          <w:lang w:eastAsia="en-GB"/>
        </w:rPr>
        <w:t xml:space="preserve">, S., </w:t>
      </w:r>
      <w:proofErr w:type="spellStart"/>
      <w:r w:rsidRPr="005F140B">
        <w:rPr>
          <w:rFonts w:ascii="Times New Roman" w:eastAsia="Times New Roman" w:hAnsi="Times New Roman" w:cs="Times New Roman"/>
          <w:lang w:eastAsia="en-GB"/>
        </w:rPr>
        <w:t>Abdulhaliq</w:t>
      </w:r>
      <w:proofErr w:type="spellEnd"/>
      <w:r w:rsidRPr="005F140B">
        <w:rPr>
          <w:rFonts w:ascii="Times New Roman" w:eastAsia="Times New Roman" w:hAnsi="Times New Roman" w:cs="Times New Roman"/>
          <w:lang w:eastAsia="en-GB"/>
        </w:rPr>
        <w:t xml:space="preserve">, S., Jamal, D. and Saleem, R., 2019. A Strategic Approach to the Consumer Perception of Brand on the Basis of Brand Awareness and Brand Loyalty: A Comparative Analysis of Coke &amp; Pepsi Brands in Erbil KRI. </w:t>
      </w:r>
      <w:r w:rsidRPr="005F140B">
        <w:rPr>
          <w:rFonts w:ascii="Times New Roman" w:eastAsia="Times New Roman" w:hAnsi="Times New Roman" w:cs="Times New Roman"/>
          <w:i/>
          <w:iCs/>
          <w:lang w:eastAsia="en-GB"/>
        </w:rPr>
        <w:t>International Journal of Research in Business and Social Science (2147-4478)</w:t>
      </w:r>
      <w:r w:rsidRPr="005F140B">
        <w:rPr>
          <w:rFonts w:ascii="Times New Roman" w:eastAsia="Times New Roman" w:hAnsi="Times New Roman" w:cs="Times New Roman"/>
          <w:lang w:eastAsia="en-GB"/>
        </w:rPr>
        <w:t xml:space="preserve">, </w:t>
      </w:r>
      <w:r w:rsidRPr="005F140B">
        <w:rPr>
          <w:rFonts w:ascii="Times New Roman" w:eastAsia="Times New Roman" w:hAnsi="Times New Roman" w:cs="Times New Roman"/>
          <w:i/>
          <w:iCs/>
          <w:lang w:eastAsia="en-GB"/>
        </w:rPr>
        <w:t>8</w:t>
      </w:r>
      <w:r w:rsidRPr="005F140B">
        <w:rPr>
          <w:rFonts w:ascii="Times New Roman" w:eastAsia="Times New Roman" w:hAnsi="Times New Roman" w:cs="Times New Roman"/>
          <w:lang w:eastAsia="en-GB"/>
        </w:rPr>
        <w:t>(3), pp.33-44.</w:t>
      </w:r>
    </w:p>
    <w:p w14:paraId="15B6D0D8" w14:textId="77777777" w:rsidR="007B34C9" w:rsidRPr="005F140B" w:rsidRDefault="007B34C9" w:rsidP="005F140B">
      <w:pPr>
        <w:spacing w:line="360" w:lineRule="auto"/>
        <w:jc w:val="both"/>
        <w:rPr>
          <w:rFonts w:ascii="Times New Roman" w:eastAsia="Times New Roman" w:hAnsi="Times New Roman" w:cs="Times New Roman"/>
          <w:lang w:eastAsia="en-GB"/>
        </w:rPr>
      </w:pPr>
      <w:r w:rsidRPr="005F140B">
        <w:rPr>
          <w:rFonts w:ascii="Times New Roman" w:eastAsia="Times New Roman" w:hAnsi="Times New Roman" w:cs="Times New Roman"/>
          <w:lang w:eastAsia="en-GB"/>
        </w:rPr>
        <w:t xml:space="preserve">Wood, B., Ruskin, G. and Sacks, G., 2020. How Coca-Cola shaped the international congress on physical activity and public health: an analysis of email exchanges between 2012 and 2014. </w:t>
      </w:r>
      <w:r w:rsidRPr="005F140B">
        <w:rPr>
          <w:rFonts w:ascii="Times New Roman" w:eastAsia="Times New Roman" w:hAnsi="Times New Roman" w:cs="Times New Roman"/>
          <w:i/>
          <w:iCs/>
          <w:lang w:eastAsia="en-GB"/>
        </w:rPr>
        <w:t>International journal of environmental research and public health</w:t>
      </w:r>
      <w:r w:rsidRPr="005F140B">
        <w:rPr>
          <w:rFonts w:ascii="Times New Roman" w:eastAsia="Times New Roman" w:hAnsi="Times New Roman" w:cs="Times New Roman"/>
          <w:lang w:eastAsia="en-GB"/>
        </w:rPr>
        <w:t xml:space="preserve">, </w:t>
      </w:r>
      <w:r w:rsidRPr="005F140B">
        <w:rPr>
          <w:rFonts w:ascii="Times New Roman" w:eastAsia="Times New Roman" w:hAnsi="Times New Roman" w:cs="Times New Roman"/>
          <w:i/>
          <w:iCs/>
          <w:lang w:eastAsia="en-GB"/>
        </w:rPr>
        <w:t>17</w:t>
      </w:r>
      <w:r w:rsidRPr="005F140B">
        <w:rPr>
          <w:rFonts w:ascii="Times New Roman" w:eastAsia="Times New Roman" w:hAnsi="Times New Roman" w:cs="Times New Roman"/>
          <w:lang w:eastAsia="en-GB"/>
        </w:rPr>
        <w:t>(23), p.8996.</w:t>
      </w:r>
    </w:p>
    <w:p w14:paraId="2176AAF0" w14:textId="77777777" w:rsidR="007B34C9" w:rsidRPr="005F140B" w:rsidRDefault="007B34C9" w:rsidP="005F140B">
      <w:pPr>
        <w:spacing w:line="360" w:lineRule="auto"/>
        <w:jc w:val="both"/>
        <w:rPr>
          <w:rFonts w:ascii="Times New Roman" w:eastAsia="Times New Roman" w:hAnsi="Times New Roman" w:cs="Times New Roman"/>
          <w:lang w:eastAsia="en-GB"/>
        </w:rPr>
      </w:pPr>
      <w:r w:rsidRPr="005F140B">
        <w:rPr>
          <w:rFonts w:ascii="Times New Roman" w:eastAsia="Times New Roman" w:hAnsi="Times New Roman" w:cs="Times New Roman"/>
          <w:lang w:eastAsia="en-GB"/>
        </w:rPr>
        <w:t xml:space="preserve">Wood, B., Ruskin, G. and Sacks, G., 2020. Targeting children and their mothers, building allies and marginalising opposition: an analysis of two Coca-Cola public relations requests for proposals. </w:t>
      </w:r>
      <w:r w:rsidRPr="005F140B">
        <w:rPr>
          <w:rFonts w:ascii="Times New Roman" w:eastAsia="Times New Roman" w:hAnsi="Times New Roman" w:cs="Times New Roman"/>
          <w:i/>
          <w:iCs/>
          <w:lang w:eastAsia="en-GB"/>
        </w:rPr>
        <w:t>International Journal of Environmental Research and Public Health</w:t>
      </w:r>
      <w:r w:rsidRPr="005F140B">
        <w:rPr>
          <w:rFonts w:ascii="Times New Roman" w:eastAsia="Times New Roman" w:hAnsi="Times New Roman" w:cs="Times New Roman"/>
          <w:lang w:eastAsia="en-GB"/>
        </w:rPr>
        <w:t xml:space="preserve">, </w:t>
      </w:r>
      <w:r w:rsidRPr="005F140B">
        <w:rPr>
          <w:rFonts w:ascii="Times New Roman" w:eastAsia="Times New Roman" w:hAnsi="Times New Roman" w:cs="Times New Roman"/>
          <w:i/>
          <w:iCs/>
          <w:lang w:eastAsia="en-GB"/>
        </w:rPr>
        <w:t>17</w:t>
      </w:r>
      <w:r w:rsidRPr="005F140B">
        <w:rPr>
          <w:rFonts w:ascii="Times New Roman" w:eastAsia="Times New Roman" w:hAnsi="Times New Roman" w:cs="Times New Roman"/>
          <w:lang w:eastAsia="en-GB"/>
        </w:rPr>
        <w:t>(1), p.12.</w:t>
      </w:r>
    </w:p>
    <w:p w14:paraId="60888311" w14:textId="77777777" w:rsidR="007B34C9" w:rsidRPr="005F140B" w:rsidRDefault="007B34C9" w:rsidP="005F140B">
      <w:pPr>
        <w:spacing w:line="360" w:lineRule="auto"/>
        <w:jc w:val="both"/>
        <w:rPr>
          <w:rFonts w:ascii="Times New Roman" w:eastAsia="Times New Roman" w:hAnsi="Times New Roman" w:cs="Times New Roman"/>
          <w:lang w:eastAsia="en-GB"/>
        </w:rPr>
      </w:pPr>
      <w:r w:rsidRPr="005F140B">
        <w:rPr>
          <w:rFonts w:ascii="Times New Roman" w:eastAsia="Times New Roman" w:hAnsi="Times New Roman" w:cs="Times New Roman"/>
          <w:lang w:eastAsia="en-GB"/>
        </w:rPr>
        <w:t xml:space="preserve">Zhang, Z., 2019. Risk Analysis of Two Leader Drink Company: PepsiCo and Coca-Cola. </w:t>
      </w:r>
      <w:r w:rsidRPr="005F140B">
        <w:rPr>
          <w:rFonts w:ascii="Times New Roman" w:eastAsia="Times New Roman" w:hAnsi="Times New Roman" w:cs="Times New Roman"/>
          <w:i/>
          <w:iCs/>
          <w:lang w:eastAsia="en-GB"/>
        </w:rPr>
        <w:t>Asian Business Research</w:t>
      </w:r>
      <w:r w:rsidRPr="005F140B">
        <w:rPr>
          <w:rFonts w:ascii="Times New Roman" w:eastAsia="Times New Roman" w:hAnsi="Times New Roman" w:cs="Times New Roman"/>
          <w:lang w:eastAsia="en-GB"/>
        </w:rPr>
        <w:t xml:space="preserve">, </w:t>
      </w:r>
      <w:r w:rsidRPr="005F140B">
        <w:rPr>
          <w:rFonts w:ascii="Times New Roman" w:eastAsia="Times New Roman" w:hAnsi="Times New Roman" w:cs="Times New Roman"/>
          <w:i/>
          <w:iCs/>
          <w:lang w:eastAsia="en-GB"/>
        </w:rPr>
        <w:t>4</w:t>
      </w:r>
      <w:r w:rsidRPr="005F140B">
        <w:rPr>
          <w:rFonts w:ascii="Times New Roman" w:eastAsia="Times New Roman" w:hAnsi="Times New Roman" w:cs="Times New Roman"/>
          <w:lang w:eastAsia="en-GB"/>
        </w:rPr>
        <w:t>(3), p.42.</w:t>
      </w:r>
    </w:p>
    <w:sectPr w:rsidR="007B34C9" w:rsidRPr="005F140B" w:rsidSect="005E1C7A">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AC5501"/>
    <w:multiLevelType w:val="hybridMultilevel"/>
    <w:tmpl w:val="AF90AF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8E517B"/>
    <w:multiLevelType w:val="hybridMultilevel"/>
    <w:tmpl w:val="323EC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D76CB9"/>
    <w:multiLevelType w:val="hybridMultilevel"/>
    <w:tmpl w:val="62B06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5821F2"/>
    <w:multiLevelType w:val="hybridMultilevel"/>
    <w:tmpl w:val="D688A3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7157AA"/>
    <w:multiLevelType w:val="hybridMultilevel"/>
    <w:tmpl w:val="A9360F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3D47E01"/>
    <w:multiLevelType w:val="hybridMultilevel"/>
    <w:tmpl w:val="62B43356"/>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num w:numId="1">
    <w:abstractNumId w:val="2"/>
  </w:num>
  <w:num w:numId="2">
    <w:abstractNumId w:val="3"/>
  </w:num>
  <w:num w:numId="3">
    <w:abstractNumId w:val="4"/>
  </w:num>
  <w:num w:numId="4">
    <w:abstractNumId w:val="5"/>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1ED6"/>
    <w:rsid w:val="00037622"/>
    <w:rsid w:val="00065DDA"/>
    <w:rsid w:val="002F1380"/>
    <w:rsid w:val="00335F29"/>
    <w:rsid w:val="003B6DE7"/>
    <w:rsid w:val="00401C70"/>
    <w:rsid w:val="0049767C"/>
    <w:rsid w:val="004C64FC"/>
    <w:rsid w:val="005349F2"/>
    <w:rsid w:val="005E1C7A"/>
    <w:rsid w:val="005F140B"/>
    <w:rsid w:val="00645F52"/>
    <w:rsid w:val="00667DEA"/>
    <w:rsid w:val="00711EFD"/>
    <w:rsid w:val="007B34C9"/>
    <w:rsid w:val="0088648D"/>
    <w:rsid w:val="008D7ABC"/>
    <w:rsid w:val="00A1770E"/>
    <w:rsid w:val="00A56A4B"/>
    <w:rsid w:val="00BD05A6"/>
    <w:rsid w:val="00BD1ED6"/>
    <w:rsid w:val="00C0199B"/>
    <w:rsid w:val="00E336F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ADD1FA"/>
  <w15:chartTrackingRefBased/>
  <w15:docId w15:val="{D58CCC47-7E47-074F-A828-C309AD2C28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B34C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67DE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34C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401C70"/>
    <w:pPr>
      <w:ind w:left="720"/>
      <w:contextualSpacing/>
    </w:pPr>
  </w:style>
  <w:style w:type="character" w:customStyle="1" w:styleId="Heading2Char">
    <w:name w:val="Heading 2 Char"/>
    <w:basedOn w:val="DefaultParagraphFont"/>
    <w:link w:val="Heading2"/>
    <w:uiPriority w:val="9"/>
    <w:rsid w:val="00667DEA"/>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667DE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67DEA"/>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67DEA"/>
    <w:pPr>
      <w:spacing w:before="120" w:after="120"/>
    </w:pPr>
    <w:rPr>
      <w:rFonts w:cstheme="minorHAnsi"/>
      <w:b/>
      <w:bCs/>
      <w:caps/>
      <w:sz w:val="20"/>
      <w:szCs w:val="20"/>
    </w:rPr>
  </w:style>
  <w:style w:type="paragraph" w:styleId="TOC2">
    <w:name w:val="toc 2"/>
    <w:basedOn w:val="Normal"/>
    <w:next w:val="Normal"/>
    <w:autoRedefine/>
    <w:uiPriority w:val="39"/>
    <w:unhideWhenUsed/>
    <w:rsid w:val="00667DEA"/>
    <w:pPr>
      <w:ind w:left="240"/>
    </w:pPr>
    <w:rPr>
      <w:rFonts w:cstheme="minorHAnsi"/>
      <w:smallCaps/>
      <w:sz w:val="20"/>
      <w:szCs w:val="20"/>
    </w:rPr>
  </w:style>
  <w:style w:type="character" w:styleId="Hyperlink">
    <w:name w:val="Hyperlink"/>
    <w:basedOn w:val="DefaultParagraphFont"/>
    <w:uiPriority w:val="99"/>
    <w:unhideWhenUsed/>
    <w:rsid w:val="00667DEA"/>
    <w:rPr>
      <w:color w:val="0563C1" w:themeColor="hyperlink"/>
      <w:u w:val="single"/>
    </w:rPr>
  </w:style>
  <w:style w:type="paragraph" w:styleId="TOC3">
    <w:name w:val="toc 3"/>
    <w:basedOn w:val="Normal"/>
    <w:next w:val="Normal"/>
    <w:autoRedefine/>
    <w:uiPriority w:val="39"/>
    <w:semiHidden/>
    <w:unhideWhenUsed/>
    <w:rsid w:val="00667DEA"/>
    <w:pPr>
      <w:ind w:left="480"/>
    </w:pPr>
    <w:rPr>
      <w:rFonts w:cstheme="minorHAnsi"/>
      <w:i/>
      <w:iCs/>
      <w:sz w:val="20"/>
      <w:szCs w:val="20"/>
    </w:rPr>
  </w:style>
  <w:style w:type="paragraph" w:styleId="TOC4">
    <w:name w:val="toc 4"/>
    <w:basedOn w:val="Normal"/>
    <w:next w:val="Normal"/>
    <w:autoRedefine/>
    <w:uiPriority w:val="39"/>
    <w:semiHidden/>
    <w:unhideWhenUsed/>
    <w:rsid w:val="00667DEA"/>
    <w:pPr>
      <w:ind w:left="720"/>
    </w:pPr>
    <w:rPr>
      <w:rFonts w:cstheme="minorHAnsi"/>
      <w:sz w:val="18"/>
      <w:szCs w:val="18"/>
    </w:rPr>
  </w:style>
  <w:style w:type="paragraph" w:styleId="TOC5">
    <w:name w:val="toc 5"/>
    <w:basedOn w:val="Normal"/>
    <w:next w:val="Normal"/>
    <w:autoRedefine/>
    <w:uiPriority w:val="39"/>
    <w:semiHidden/>
    <w:unhideWhenUsed/>
    <w:rsid w:val="00667DEA"/>
    <w:pPr>
      <w:ind w:left="960"/>
    </w:pPr>
    <w:rPr>
      <w:rFonts w:cstheme="minorHAnsi"/>
      <w:sz w:val="18"/>
      <w:szCs w:val="18"/>
    </w:rPr>
  </w:style>
  <w:style w:type="paragraph" w:styleId="TOC6">
    <w:name w:val="toc 6"/>
    <w:basedOn w:val="Normal"/>
    <w:next w:val="Normal"/>
    <w:autoRedefine/>
    <w:uiPriority w:val="39"/>
    <w:semiHidden/>
    <w:unhideWhenUsed/>
    <w:rsid w:val="00667DEA"/>
    <w:pPr>
      <w:ind w:left="1200"/>
    </w:pPr>
    <w:rPr>
      <w:rFonts w:cstheme="minorHAnsi"/>
      <w:sz w:val="18"/>
      <w:szCs w:val="18"/>
    </w:rPr>
  </w:style>
  <w:style w:type="paragraph" w:styleId="TOC7">
    <w:name w:val="toc 7"/>
    <w:basedOn w:val="Normal"/>
    <w:next w:val="Normal"/>
    <w:autoRedefine/>
    <w:uiPriority w:val="39"/>
    <w:semiHidden/>
    <w:unhideWhenUsed/>
    <w:rsid w:val="00667DEA"/>
    <w:pPr>
      <w:ind w:left="1440"/>
    </w:pPr>
    <w:rPr>
      <w:rFonts w:cstheme="minorHAnsi"/>
      <w:sz w:val="18"/>
      <w:szCs w:val="18"/>
    </w:rPr>
  </w:style>
  <w:style w:type="paragraph" w:styleId="TOC8">
    <w:name w:val="toc 8"/>
    <w:basedOn w:val="Normal"/>
    <w:next w:val="Normal"/>
    <w:autoRedefine/>
    <w:uiPriority w:val="39"/>
    <w:semiHidden/>
    <w:unhideWhenUsed/>
    <w:rsid w:val="00667DEA"/>
    <w:pPr>
      <w:ind w:left="1680"/>
    </w:pPr>
    <w:rPr>
      <w:rFonts w:cstheme="minorHAnsi"/>
      <w:sz w:val="18"/>
      <w:szCs w:val="18"/>
    </w:rPr>
  </w:style>
  <w:style w:type="paragraph" w:styleId="TOC9">
    <w:name w:val="toc 9"/>
    <w:basedOn w:val="Normal"/>
    <w:next w:val="Normal"/>
    <w:autoRedefine/>
    <w:uiPriority w:val="39"/>
    <w:semiHidden/>
    <w:unhideWhenUsed/>
    <w:rsid w:val="00667DEA"/>
    <w:pPr>
      <w:ind w:left="1920"/>
    </w:pPr>
    <w:rPr>
      <w:rFonts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4786064">
      <w:bodyDiv w:val="1"/>
      <w:marLeft w:val="0"/>
      <w:marRight w:val="0"/>
      <w:marTop w:val="0"/>
      <w:marBottom w:val="0"/>
      <w:divBdr>
        <w:top w:val="none" w:sz="0" w:space="0" w:color="auto"/>
        <w:left w:val="none" w:sz="0" w:space="0" w:color="auto"/>
        <w:bottom w:val="none" w:sz="0" w:space="0" w:color="auto"/>
        <w:right w:val="none" w:sz="0" w:space="0" w:color="auto"/>
      </w:divBdr>
      <w:divsChild>
        <w:div w:id="3897069">
          <w:marLeft w:val="0"/>
          <w:marRight w:val="0"/>
          <w:marTop w:val="0"/>
          <w:marBottom w:val="0"/>
          <w:divBdr>
            <w:top w:val="none" w:sz="0" w:space="0" w:color="auto"/>
            <w:left w:val="none" w:sz="0" w:space="0" w:color="auto"/>
            <w:bottom w:val="none" w:sz="0" w:space="0" w:color="auto"/>
            <w:right w:val="none" w:sz="0" w:space="0" w:color="auto"/>
          </w:divBdr>
        </w:div>
      </w:divsChild>
    </w:div>
    <w:div w:id="311059243">
      <w:bodyDiv w:val="1"/>
      <w:marLeft w:val="0"/>
      <w:marRight w:val="0"/>
      <w:marTop w:val="0"/>
      <w:marBottom w:val="0"/>
      <w:divBdr>
        <w:top w:val="none" w:sz="0" w:space="0" w:color="auto"/>
        <w:left w:val="none" w:sz="0" w:space="0" w:color="auto"/>
        <w:bottom w:val="none" w:sz="0" w:space="0" w:color="auto"/>
        <w:right w:val="none" w:sz="0" w:space="0" w:color="auto"/>
      </w:divBdr>
      <w:divsChild>
        <w:div w:id="2115587038">
          <w:marLeft w:val="0"/>
          <w:marRight w:val="0"/>
          <w:marTop w:val="0"/>
          <w:marBottom w:val="0"/>
          <w:divBdr>
            <w:top w:val="none" w:sz="0" w:space="0" w:color="auto"/>
            <w:left w:val="none" w:sz="0" w:space="0" w:color="auto"/>
            <w:bottom w:val="none" w:sz="0" w:space="0" w:color="auto"/>
            <w:right w:val="none" w:sz="0" w:space="0" w:color="auto"/>
          </w:divBdr>
        </w:div>
      </w:divsChild>
    </w:div>
    <w:div w:id="330375833">
      <w:bodyDiv w:val="1"/>
      <w:marLeft w:val="0"/>
      <w:marRight w:val="0"/>
      <w:marTop w:val="0"/>
      <w:marBottom w:val="0"/>
      <w:divBdr>
        <w:top w:val="none" w:sz="0" w:space="0" w:color="auto"/>
        <w:left w:val="none" w:sz="0" w:space="0" w:color="auto"/>
        <w:bottom w:val="none" w:sz="0" w:space="0" w:color="auto"/>
        <w:right w:val="none" w:sz="0" w:space="0" w:color="auto"/>
      </w:divBdr>
      <w:divsChild>
        <w:div w:id="286591137">
          <w:marLeft w:val="0"/>
          <w:marRight w:val="0"/>
          <w:marTop w:val="0"/>
          <w:marBottom w:val="0"/>
          <w:divBdr>
            <w:top w:val="none" w:sz="0" w:space="0" w:color="auto"/>
            <w:left w:val="none" w:sz="0" w:space="0" w:color="auto"/>
            <w:bottom w:val="none" w:sz="0" w:space="0" w:color="auto"/>
            <w:right w:val="none" w:sz="0" w:space="0" w:color="auto"/>
          </w:divBdr>
        </w:div>
      </w:divsChild>
    </w:div>
    <w:div w:id="346636752">
      <w:bodyDiv w:val="1"/>
      <w:marLeft w:val="0"/>
      <w:marRight w:val="0"/>
      <w:marTop w:val="0"/>
      <w:marBottom w:val="0"/>
      <w:divBdr>
        <w:top w:val="none" w:sz="0" w:space="0" w:color="auto"/>
        <w:left w:val="none" w:sz="0" w:space="0" w:color="auto"/>
        <w:bottom w:val="none" w:sz="0" w:space="0" w:color="auto"/>
        <w:right w:val="none" w:sz="0" w:space="0" w:color="auto"/>
      </w:divBdr>
      <w:divsChild>
        <w:div w:id="440760749">
          <w:marLeft w:val="0"/>
          <w:marRight w:val="0"/>
          <w:marTop w:val="0"/>
          <w:marBottom w:val="0"/>
          <w:divBdr>
            <w:top w:val="none" w:sz="0" w:space="0" w:color="auto"/>
            <w:left w:val="none" w:sz="0" w:space="0" w:color="auto"/>
            <w:bottom w:val="none" w:sz="0" w:space="0" w:color="auto"/>
            <w:right w:val="none" w:sz="0" w:space="0" w:color="auto"/>
          </w:divBdr>
        </w:div>
      </w:divsChild>
    </w:div>
    <w:div w:id="448354737">
      <w:bodyDiv w:val="1"/>
      <w:marLeft w:val="0"/>
      <w:marRight w:val="0"/>
      <w:marTop w:val="0"/>
      <w:marBottom w:val="0"/>
      <w:divBdr>
        <w:top w:val="none" w:sz="0" w:space="0" w:color="auto"/>
        <w:left w:val="none" w:sz="0" w:space="0" w:color="auto"/>
        <w:bottom w:val="none" w:sz="0" w:space="0" w:color="auto"/>
        <w:right w:val="none" w:sz="0" w:space="0" w:color="auto"/>
      </w:divBdr>
      <w:divsChild>
        <w:div w:id="1448810838">
          <w:marLeft w:val="0"/>
          <w:marRight w:val="0"/>
          <w:marTop w:val="0"/>
          <w:marBottom w:val="0"/>
          <w:divBdr>
            <w:top w:val="none" w:sz="0" w:space="0" w:color="auto"/>
            <w:left w:val="none" w:sz="0" w:space="0" w:color="auto"/>
            <w:bottom w:val="none" w:sz="0" w:space="0" w:color="auto"/>
            <w:right w:val="none" w:sz="0" w:space="0" w:color="auto"/>
          </w:divBdr>
        </w:div>
      </w:divsChild>
    </w:div>
    <w:div w:id="512306673">
      <w:bodyDiv w:val="1"/>
      <w:marLeft w:val="0"/>
      <w:marRight w:val="0"/>
      <w:marTop w:val="0"/>
      <w:marBottom w:val="0"/>
      <w:divBdr>
        <w:top w:val="none" w:sz="0" w:space="0" w:color="auto"/>
        <w:left w:val="none" w:sz="0" w:space="0" w:color="auto"/>
        <w:bottom w:val="none" w:sz="0" w:space="0" w:color="auto"/>
        <w:right w:val="none" w:sz="0" w:space="0" w:color="auto"/>
      </w:divBdr>
      <w:divsChild>
        <w:div w:id="225188947">
          <w:marLeft w:val="0"/>
          <w:marRight w:val="0"/>
          <w:marTop w:val="0"/>
          <w:marBottom w:val="0"/>
          <w:divBdr>
            <w:top w:val="none" w:sz="0" w:space="0" w:color="auto"/>
            <w:left w:val="none" w:sz="0" w:space="0" w:color="auto"/>
            <w:bottom w:val="none" w:sz="0" w:space="0" w:color="auto"/>
            <w:right w:val="none" w:sz="0" w:space="0" w:color="auto"/>
          </w:divBdr>
        </w:div>
      </w:divsChild>
    </w:div>
    <w:div w:id="601229189">
      <w:bodyDiv w:val="1"/>
      <w:marLeft w:val="0"/>
      <w:marRight w:val="0"/>
      <w:marTop w:val="0"/>
      <w:marBottom w:val="0"/>
      <w:divBdr>
        <w:top w:val="none" w:sz="0" w:space="0" w:color="auto"/>
        <w:left w:val="none" w:sz="0" w:space="0" w:color="auto"/>
        <w:bottom w:val="none" w:sz="0" w:space="0" w:color="auto"/>
        <w:right w:val="none" w:sz="0" w:space="0" w:color="auto"/>
      </w:divBdr>
      <w:divsChild>
        <w:div w:id="1409569295">
          <w:marLeft w:val="0"/>
          <w:marRight w:val="0"/>
          <w:marTop w:val="0"/>
          <w:marBottom w:val="0"/>
          <w:divBdr>
            <w:top w:val="none" w:sz="0" w:space="0" w:color="auto"/>
            <w:left w:val="none" w:sz="0" w:space="0" w:color="auto"/>
            <w:bottom w:val="none" w:sz="0" w:space="0" w:color="auto"/>
            <w:right w:val="none" w:sz="0" w:space="0" w:color="auto"/>
          </w:divBdr>
        </w:div>
      </w:divsChild>
    </w:div>
    <w:div w:id="683215731">
      <w:bodyDiv w:val="1"/>
      <w:marLeft w:val="0"/>
      <w:marRight w:val="0"/>
      <w:marTop w:val="0"/>
      <w:marBottom w:val="0"/>
      <w:divBdr>
        <w:top w:val="none" w:sz="0" w:space="0" w:color="auto"/>
        <w:left w:val="none" w:sz="0" w:space="0" w:color="auto"/>
        <w:bottom w:val="none" w:sz="0" w:space="0" w:color="auto"/>
        <w:right w:val="none" w:sz="0" w:space="0" w:color="auto"/>
      </w:divBdr>
      <w:divsChild>
        <w:div w:id="1392970707">
          <w:marLeft w:val="0"/>
          <w:marRight w:val="0"/>
          <w:marTop w:val="0"/>
          <w:marBottom w:val="0"/>
          <w:divBdr>
            <w:top w:val="none" w:sz="0" w:space="0" w:color="auto"/>
            <w:left w:val="none" w:sz="0" w:space="0" w:color="auto"/>
            <w:bottom w:val="none" w:sz="0" w:space="0" w:color="auto"/>
            <w:right w:val="none" w:sz="0" w:space="0" w:color="auto"/>
          </w:divBdr>
        </w:div>
      </w:divsChild>
    </w:div>
    <w:div w:id="714037217">
      <w:bodyDiv w:val="1"/>
      <w:marLeft w:val="0"/>
      <w:marRight w:val="0"/>
      <w:marTop w:val="0"/>
      <w:marBottom w:val="0"/>
      <w:divBdr>
        <w:top w:val="none" w:sz="0" w:space="0" w:color="auto"/>
        <w:left w:val="none" w:sz="0" w:space="0" w:color="auto"/>
        <w:bottom w:val="none" w:sz="0" w:space="0" w:color="auto"/>
        <w:right w:val="none" w:sz="0" w:space="0" w:color="auto"/>
      </w:divBdr>
      <w:divsChild>
        <w:div w:id="1361781039">
          <w:marLeft w:val="0"/>
          <w:marRight w:val="0"/>
          <w:marTop w:val="0"/>
          <w:marBottom w:val="0"/>
          <w:divBdr>
            <w:top w:val="none" w:sz="0" w:space="0" w:color="auto"/>
            <w:left w:val="none" w:sz="0" w:space="0" w:color="auto"/>
            <w:bottom w:val="none" w:sz="0" w:space="0" w:color="auto"/>
            <w:right w:val="none" w:sz="0" w:space="0" w:color="auto"/>
          </w:divBdr>
        </w:div>
      </w:divsChild>
    </w:div>
    <w:div w:id="913852146">
      <w:bodyDiv w:val="1"/>
      <w:marLeft w:val="0"/>
      <w:marRight w:val="0"/>
      <w:marTop w:val="0"/>
      <w:marBottom w:val="0"/>
      <w:divBdr>
        <w:top w:val="none" w:sz="0" w:space="0" w:color="auto"/>
        <w:left w:val="none" w:sz="0" w:space="0" w:color="auto"/>
        <w:bottom w:val="none" w:sz="0" w:space="0" w:color="auto"/>
        <w:right w:val="none" w:sz="0" w:space="0" w:color="auto"/>
      </w:divBdr>
      <w:divsChild>
        <w:div w:id="849493044">
          <w:marLeft w:val="0"/>
          <w:marRight w:val="0"/>
          <w:marTop w:val="0"/>
          <w:marBottom w:val="0"/>
          <w:divBdr>
            <w:top w:val="none" w:sz="0" w:space="0" w:color="auto"/>
            <w:left w:val="none" w:sz="0" w:space="0" w:color="auto"/>
            <w:bottom w:val="none" w:sz="0" w:space="0" w:color="auto"/>
            <w:right w:val="none" w:sz="0" w:space="0" w:color="auto"/>
          </w:divBdr>
        </w:div>
      </w:divsChild>
    </w:div>
    <w:div w:id="1108550381">
      <w:bodyDiv w:val="1"/>
      <w:marLeft w:val="0"/>
      <w:marRight w:val="0"/>
      <w:marTop w:val="0"/>
      <w:marBottom w:val="0"/>
      <w:divBdr>
        <w:top w:val="none" w:sz="0" w:space="0" w:color="auto"/>
        <w:left w:val="none" w:sz="0" w:space="0" w:color="auto"/>
        <w:bottom w:val="none" w:sz="0" w:space="0" w:color="auto"/>
        <w:right w:val="none" w:sz="0" w:space="0" w:color="auto"/>
      </w:divBdr>
      <w:divsChild>
        <w:div w:id="1726876481">
          <w:marLeft w:val="0"/>
          <w:marRight w:val="0"/>
          <w:marTop w:val="0"/>
          <w:marBottom w:val="0"/>
          <w:divBdr>
            <w:top w:val="none" w:sz="0" w:space="0" w:color="auto"/>
            <w:left w:val="none" w:sz="0" w:space="0" w:color="auto"/>
            <w:bottom w:val="none" w:sz="0" w:space="0" w:color="auto"/>
            <w:right w:val="none" w:sz="0" w:space="0" w:color="auto"/>
          </w:divBdr>
        </w:div>
      </w:divsChild>
    </w:div>
    <w:div w:id="1467822241">
      <w:bodyDiv w:val="1"/>
      <w:marLeft w:val="0"/>
      <w:marRight w:val="0"/>
      <w:marTop w:val="0"/>
      <w:marBottom w:val="0"/>
      <w:divBdr>
        <w:top w:val="none" w:sz="0" w:space="0" w:color="auto"/>
        <w:left w:val="none" w:sz="0" w:space="0" w:color="auto"/>
        <w:bottom w:val="none" w:sz="0" w:space="0" w:color="auto"/>
        <w:right w:val="none" w:sz="0" w:space="0" w:color="auto"/>
      </w:divBdr>
      <w:divsChild>
        <w:div w:id="444426636">
          <w:marLeft w:val="0"/>
          <w:marRight w:val="0"/>
          <w:marTop w:val="0"/>
          <w:marBottom w:val="0"/>
          <w:divBdr>
            <w:top w:val="none" w:sz="0" w:space="0" w:color="auto"/>
            <w:left w:val="none" w:sz="0" w:space="0" w:color="auto"/>
            <w:bottom w:val="none" w:sz="0" w:space="0" w:color="auto"/>
            <w:right w:val="none" w:sz="0" w:space="0" w:color="auto"/>
          </w:divBdr>
        </w:div>
      </w:divsChild>
    </w:div>
    <w:div w:id="1615286895">
      <w:bodyDiv w:val="1"/>
      <w:marLeft w:val="0"/>
      <w:marRight w:val="0"/>
      <w:marTop w:val="0"/>
      <w:marBottom w:val="0"/>
      <w:divBdr>
        <w:top w:val="none" w:sz="0" w:space="0" w:color="auto"/>
        <w:left w:val="none" w:sz="0" w:space="0" w:color="auto"/>
        <w:bottom w:val="none" w:sz="0" w:space="0" w:color="auto"/>
        <w:right w:val="none" w:sz="0" w:space="0" w:color="auto"/>
      </w:divBdr>
      <w:divsChild>
        <w:div w:id="1087308209">
          <w:marLeft w:val="0"/>
          <w:marRight w:val="0"/>
          <w:marTop w:val="0"/>
          <w:marBottom w:val="0"/>
          <w:divBdr>
            <w:top w:val="none" w:sz="0" w:space="0" w:color="auto"/>
            <w:left w:val="none" w:sz="0" w:space="0" w:color="auto"/>
            <w:bottom w:val="none" w:sz="0" w:space="0" w:color="auto"/>
            <w:right w:val="none" w:sz="0" w:space="0" w:color="auto"/>
          </w:divBdr>
        </w:div>
      </w:divsChild>
    </w:div>
    <w:div w:id="1759397677">
      <w:bodyDiv w:val="1"/>
      <w:marLeft w:val="0"/>
      <w:marRight w:val="0"/>
      <w:marTop w:val="0"/>
      <w:marBottom w:val="0"/>
      <w:divBdr>
        <w:top w:val="none" w:sz="0" w:space="0" w:color="auto"/>
        <w:left w:val="none" w:sz="0" w:space="0" w:color="auto"/>
        <w:bottom w:val="none" w:sz="0" w:space="0" w:color="auto"/>
        <w:right w:val="none" w:sz="0" w:space="0" w:color="auto"/>
      </w:divBdr>
      <w:divsChild>
        <w:div w:id="2021081872">
          <w:marLeft w:val="0"/>
          <w:marRight w:val="0"/>
          <w:marTop w:val="0"/>
          <w:marBottom w:val="0"/>
          <w:divBdr>
            <w:top w:val="none" w:sz="0" w:space="0" w:color="auto"/>
            <w:left w:val="none" w:sz="0" w:space="0" w:color="auto"/>
            <w:bottom w:val="none" w:sz="0" w:space="0" w:color="auto"/>
            <w:right w:val="none" w:sz="0" w:space="0" w:color="auto"/>
          </w:divBdr>
        </w:div>
      </w:divsChild>
    </w:div>
    <w:div w:id="1813713222">
      <w:bodyDiv w:val="1"/>
      <w:marLeft w:val="0"/>
      <w:marRight w:val="0"/>
      <w:marTop w:val="0"/>
      <w:marBottom w:val="0"/>
      <w:divBdr>
        <w:top w:val="none" w:sz="0" w:space="0" w:color="auto"/>
        <w:left w:val="none" w:sz="0" w:space="0" w:color="auto"/>
        <w:bottom w:val="none" w:sz="0" w:space="0" w:color="auto"/>
        <w:right w:val="none" w:sz="0" w:space="0" w:color="auto"/>
      </w:divBdr>
      <w:divsChild>
        <w:div w:id="638536108">
          <w:marLeft w:val="0"/>
          <w:marRight w:val="0"/>
          <w:marTop w:val="0"/>
          <w:marBottom w:val="0"/>
          <w:divBdr>
            <w:top w:val="none" w:sz="0" w:space="0" w:color="auto"/>
            <w:left w:val="none" w:sz="0" w:space="0" w:color="auto"/>
            <w:bottom w:val="none" w:sz="0" w:space="0" w:color="auto"/>
            <w:right w:val="none" w:sz="0" w:space="0" w:color="auto"/>
          </w:divBdr>
        </w:div>
      </w:divsChild>
    </w:div>
    <w:div w:id="1863589299">
      <w:bodyDiv w:val="1"/>
      <w:marLeft w:val="0"/>
      <w:marRight w:val="0"/>
      <w:marTop w:val="0"/>
      <w:marBottom w:val="0"/>
      <w:divBdr>
        <w:top w:val="none" w:sz="0" w:space="0" w:color="auto"/>
        <w:left w:val="none" w:sz="0" w:space="0" w:color="auto"/>
        <w:bottom w:val="none" w:sz="0" w:space="0" w:color="auto"/>
        <w:right w:val="none" w:sz="0" w:space="0" w:color="auto"/>
      </w:divBdr>
      <w:divsChild>
        <w:div w:id="748498686">
          <w:marLeft w:val="0"/>
          <w:marRight w:val="0"/>
          <w:marTop w:val="0"/>
          <w:marBottom w:val="0"/>
          <w:divBdr>
            <w:top w:val="none" w:sz="0" w:space="0" w:color="auto"/>
            <w:left w:val="none" w:sz="0" w:space="0" w:color="auto"/>
            <w:bottom w:val="none" w:sz="0" w:space="0" w:color="auto"/>
            <w:right w:val="none" w:sz="0" w:space="0" w:color="auto"/>
          </w:divBdr>
        </w:div>
      </w:divsChild>
    </w:div>
    <w:div w:id="2075160150">
      <w:bodyDiv w:val="1"/>
      <w:marLeft w:val="0"/>
      <w:marRight w:val="0"/>
      <w:marTop w:val="0"/>
      <w:marBottom w:val="0"/>
      <w:divBdr>
        <w:top w:val="none" w:sz="0" w:space="0" w:color="auto"/>
        <w:left w:val="none" w:sz="0" w:space="0" w:color="auto"/>
        <w:bottom w:val="none" w:sz="0" w:space="0" w:color="auto"/>
        <w:right w:val="none" w:sz="0" w:space="0" w:color="auto"/>
      </w:divBdr>
      <w:divsChild>
        <w:div w:id="1364742833">
          <w:marLeft w:val="0"/>
          <w:marRight w:val="0"/>
          <w:marTop w:val="0"/>
          <w:marBottom w:val="0"/>
          <w:divBdr>
            <w:top w:val="none" w:sz="0" w:space="0" w:color="auto"/>
            <w:left w:val="none" w:sz="0" w:space="0" w:color="auto"/>
            <w:bottom w:val="none" w:sz="0" w:space="0" w:color="auto"/>
            <w:right w:val="none" w:sz="0" w:space="0" w:color="auto"/>
          </w:divBdr>
        </w:div>
      </w:divsChild>
    </w:div>
    <w:div w:id="2139492947">
      <w:bodyDiv w:val="1"/>
      <w:marLeft w:val="0"/>
      <w:marRight w:val="0"/>
      <w:marTop w:val="0"/>
      <w:marBottom w:val="0"/>
      <w:divBdr>
        <w:top w:val="none" w:sz="0" w:space="0" w:color="auto"/>
        <w:left w:val="none" w:sz="0" w:space="0" w:color="auto"/>
        <w:bottom w:val="none" w:sz="0" w:space="0" w:color="auto"/>
        <w:right w:val="none" w:sz="0" w:space="0" w:color="auto"/>
      </w:divBdr>
      <w:divsChild>
        <w:div w:id="91968015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A92CDF5-6288-474B-BE7D-A3F720C467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6357</Words>
  <Characters>33380</Characters>
  <Application>Microsoft Office Word</Application>
  <DocSecurity>0</DocSecurity>
  <Lines>618</Lines>
  <Paragraphs>188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admin</cp:lastModifiedBy>
  <cp:revision>2</cp:revision>
  <dcterms:created xsi:type="dcterms:W3CDTF">2022-12-13T21:31:00Z</dcterms:created>
  <dcterms:modified xsi:type="dcterms:W3CDTF">2022-12-13T21:31:00Z</dcterms:modified>
</cp:coreProperties>
</file>