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C0F" w:rsidRDefault="00253C0F">
      <w:bookmarkStart w:id="0" w:name="_GoBack"/>
      <w:bookmarkEnd w:id="0"/>
    </w:p>
    <w:p w:rsidR="00BC3BE4" w:rsidRPr="003D3667" w:rsidRDefault="000352E5" w:rsidP="00814018">
      <w:pPr>
        <w:spacing w:line="480" w:lineRule="auto"/>
        <w:rPr>
          <w:rFonts w:ascii="Arial" w:hAnsi="Arial" w:cs="Arial"/>
          <w:sz w:val="24"/>
          <w:szCs w:val="24"/>
        </w:rPr>
      </w:pPr>
      <w:r w:rsidRPr="003D3667">
        <w:rPr>
          <w:rFonts w:ascii="Arial" w:hAnsi="Arial" w:cs="Arial"/>
          <w:sz w:val="24"/>
          <w:szCs w:val="24"/>
        </w:rPr>
        <w:t>This essay will be looking at the comparisons and contrasts of two theorists who are two of the</w:t>
      </w:r>
      <w:r w:rsidR="00115FFC" w:rsidRPr="003D3667">
        <w:rPr>
          <w:rFonts w:ascii="Arial" w:hAnsi="Arial" w:cs="Arial"/>
          <w:sz w:val="24"/>
          <w:szCs w:val="24"/>
        </w:rPr>
        <w:t xml:space="preserve"> most influential</w:t>
      </w:r>
      <w:r w:rsidRPr="003D3667">
        <w:rPr>
          <w:rFonts w:ascii="Arial" w:hAnsi="Arial" w:cs="Arial"/>
          <w:sz w:val="24"/>
          <w:szCs w:val="24"/>
        </w:rPr>
        <w:t xml:space="preserve"> Counsellors of the 21</w:t>
      </w:r>
      <w:r w:rsidRPr="003D3667">
        <w:rPr>
          <w:rFonts w:ascii="Arial" w:hAnsi="Arial" w:cs="Arial"/>
          <w:sz w:val="24"/>
          <w:szCs w:val="24"/>
          <w:vertAlign w:val="superscript"/>
        </w:rPr>
        <w:t>st</w:t>
      </w:r>
      <w:r w:rsidRPr="003D3667">
        <w:rPr>
          <w:rFonts w:ascii="Arial" w:hAnsi="Arial" w:cs="Arial"/>
          <w:sz w:val="24"/>
          <w:szCs w:val="24"/>
        </w:rPr>
        <w:t xml:space="preserve"> Century.  Gerard Egan the Developmental or Systemic Eclectic</w:t>
      </w:r>
      <w:r w:rsidR="002A332C" w:rsidRPr="003D3667">
        <w:rPr>
          <w:rFonts w:ascii="Arial" w:hAnsi="Arial" w:cs="Arial"/>
          <w:sz w:val="24"/>
          <w:szCs w:val="24"/>
        </w:rPr>
        <w:t xml:space="preserve"> </w:t>
      </w:r>
      <w:r w:rsidR="00BC3BE4" w:rsidRPr="003D3667">
        <w:rPr>
          <w:rFonts w:ascii="Arial" w:hAnsi="Arial" w:cs="Arial"/>
          <w:sz w:val="24"/>
          <w:szCs w:val="24"/>
        </w:rPr>
        <w:t>Counsellor,</w:t>
      </w:r>
      <w:r w:rsidRPr="003D3667">
        <w:rPr>
          <w:rFonts w:ascii="Arial" w:hAnsi="Arial" w:cs="Arial"/>
          <w:sz w:val="24"/>
          <w:szCs w:val="24"/>
        </w:rPr>
        <w:t xml:space="preserve"> and Carl Rogers ‘the father’ of ‘Person Centred </w:t>
      </w:r>
      <w:r w:rsidR="00BC3BE4" w:rsidRPr="003D3667">
        <w:rPr>
          <w:rFonts w:ascii="Arial" w:hAnsi="Arial" w:cs="Arial"/>
          <w:sz w:val="24"/>
          <w:szCs w:val="24"/>
        </w:rPr>
        <w:t>Therapy’ which</w:t>
      </w:r>
      <w:r w:rsidR="00FF58E8" w:rsidRPr="003D3667">
        <w:rPr>
          <w:rFonts w:ascii="Arial" w:hAnsi="Arial" w:cs="Arial"/>
          <w:sz w:val="24"/>
          <w:szCs w:val="24"/>
        </w:rPr>
        <w:t xml:space="preserve"> </w:t>
      </w:r>
      <w:r w:rsidR="00BC3BE4" w:rsidRPr="003D3667">
        <w:rPr>
          <w:rFonts w:ascii="Arial" w:hAnsi="Arial" w:cs="Arial"/>
          <w:sz w:val="24"/>
          <w:szCs w:val="24"/>
        </w:rPr>
        <w:t>focuses</w:t>
      </w:r>
      <w:r w:rsidR="00FF58E8" w:rsidRPr="003D3667">
        <w:rPr>
          <w:rFonts w:ascii="Arial" w:hAnsi="Arial" w:cs="Arial"/>
          <w:sz w:val="24"/>
          <w:szCs w:val="24"/>
        </w:rPr>
        <w:t xml:space="preserve"> on</w:t>
      </w:r>
      <w:r w:rsidR="005F04BD" w:rsidRPr="003D3667">
        <w:rPr>
          <w:rFonts w:ascii="Arial" w:hAnsi="Arial" w:cs="Arial"/>
          <w:sz w:val="24"/>
          <w:szCs w:val="24"/>
        </w:rPr>
        <w:t xml:space="preserve"> </w:t>
      </w:r>
      <w:r w:rsidR="0000113D" w:rsidRPr="003D3667">
        <w:rPr>
          <w:rFonts w:ascii="Arial" w:hAnsi="Arial" w:cs="Arial"/>
          <w:sz w:val="24"/>
          <w:szCs w:val="24"/>
        </w:rPr>
        <w:t>the whole a Humanistic method</w:t>
      </w:r>
      <w:r w:rsidRPr="003D3667">
        <w:rPr>
          <w:rFonts w:ascii="Arial" w:hAnsi="Arial" w:cs="Arial"/>
          <w:sz w:val="24"/>
          <w:szCs w:val="24"/>
        </w:rPr>
        <w:t>.   The following will cover the three stage model, core principles, ideas, and conditions of counselling, models and diagrams</w:t>
      </w:r>
      <w:r w:rsidR="00BC3BE4" w:rsidRPr="003D3667">
        <w:rPr>
          <w:rFonts w:ascii="Arial" w:hAnsi="Arial" w:cs="Arial"/>
          <w:sz w:val="24"/>
          <w:szCs w:val="24"/>
        </w:rPr>
        <w:t>, and</w:t>
      </w:r>
      <w:r w:rsidRPr="003D3667">
        <w:rPr>
          <w:rFonts w:ascii="Arial" w:hAnsi="Arial" w:cs="Arial"/>
          <w:sz w:val="24"/>
          <w:szCs w:val="24"/>
        </w:rPr>
        <w:t xml:space="preserve"> how these may assist a Therapist </w:t>
      </w:r>
      <w:r w:rsidR="00BC3BE4" w:rsidRPr="003D3667">
        <w:rPr>
          <w:rFonts w:ascii="Arial" w:hAnsi="Arial" w:cs="Arial"/>
          <w:sz w:val="24"/>
          <w:szCs w:val="24"/>
        </w:rPr>
        <w:t>when working with clients</w:t>
      </w:r>
      <w:r w:rsidR="00AE20CB" w:rsidRPr="003D3667">
        <w:rPr>
          <w:rFonts w:ascii="Arial" w:hAnsi="Arial" w:cs="Arial"/>
          <w:sz w:val="24"/>
          <w:szCs w:val="24"/>
        </w:rPr>
        <w:t>.</w:t>
      </w:r>
    </w:p>
    <w:p w:rsidR="00AE20CB" w:rsidRPr="003D3667" w:rsidRDefault="000352E5" w:rsidP="00814018">
      <w:pPr>
        <w:spacing w:line="480" w:lineRule="auto"/>
        <w:rPr>
          <w:rFonts w:ascii="Arial" w:hAnsi="Arial" w:cs="Arial"/>
          <w:sz w:val="24"/>
          <w:szCs w:val="24"/>
        </w:rPr>
      </w:pPr>
      <w:r w:rsidRPr="003D3667">
        <w:rPr>
          <w:rFonts w:ascii="Arial" w:hAnsi="Arial" w:cs="Arial"/>
          <w:sz w:val="24"/>
          <w:szCs w:val="24"/>
        </w:rPr>
        <w:t>Carl Rogers believes that the client is the</w:t>
      </w:r>
      <w:r w:rsidR="003D3395" w:rsidRPr="003D3667">
        <w:rPr>
          <w:rFonts w:ascii="Arial" w:hAnsi="Arial" w:cs="Arial"/>
          <w:sz w:val="24"/>
          <w:szCs w:val="24"/>
        </w:rPr>
        <w:t xml:space="preserve"> best</w:t>
      </w:r>
      <w:r w:rsidRPr="003D3667">
        <w:rPr>
          <w:rFonts w:ascii="Arial" w:hAnsi="Arial" w:cs="Arial"/>
          <w:sz w:val="24"/>
          <w:szCs w:val="24"/>
        </w:rPr>
        <w:t xml:space="preserve"> expert </w:t>
      </w:r>
      <w:r w:rsidR="003D3395" w:rsidRPr="003D3667">
        <w:rPr>
          <w:rFonts w:ascii="Arial" w:hAnsi="Arial" w:cs="Arial"/>
          <w:sz w:val="24"/>
          <w:szCs w:val="24"/>
        </w:rPr>
        <w:t xml:space="preserve">of themselves </w:t>
      </w:r>
      <w:r w:rsidRPr="003D3667">
        <w:rPr>
          <w:rFonts w:ascii="Arial" w:hAnsi="Arial" w:cs="Arial"/>
          <w:sz w:val="24"/>
          <w:szCs w:val="24"/>
        </w:rPr>
        <w:t xml:space="preserve">and not the therapist.  Rogers </w:t>
      </w:r>
      <w:r w:rsidR="0000113D" w:rsidRPr="003D3667">
        <w:rPr>
          <w:rFonts w:ascii="Arial" w:hAnsi="Arial" w:cs="Arial"/>
          <w:sz w:val="24"/>
          <w:szCs w:val="24"/>
        </w:rPr>
        <w:t>is more of a non-directive approach,</w:t>
      </w:r>
      <w:r w:rsidRPr="003D3667">
        <w:rPr>
          <w:rFonts w:ascii="Arial" w:hAnsi="Arial" w:cs="Arial"/>
          <w:sz w:val="24"/>
          <w:szCs w:val="24"/>
        </w:rPr>
        <w:t xml:space="preserve"> helping the client to answer their</w:t>
      </w:r>
      <w:r w:rsidR="003D3395" w:rsidRPr="003D3667">
        <w:rPr>
          <w:rFonts w:ascii="Arial" w:hAnsi="Arial" w:cs="Arial"/>
          <w:sz w:val="24"/>
          <w:szCs w:val="24"/>
        </w:rPr>
        <w:t xml:space="preserve"> own questions in </w:t>
      </w:r>
      <w:r w:rsidR="000E7A94" w:rsidRPr="003D3667">
        <w:rPr>
          <w:rFonts w:ascii="Arial" w:hAnsi="Arial" w:cs="Arial"/>
          <w:sz w:val="24"/>
          <w:szCs w:val="24"/>
        </w:rPr>
        <w:t xml:space="preserve">their quest for direction, growth and subsequent change.   </w:t>
      </w:r>
      <w:r w:rsidR="003D3395" w:rsidRPr="003D3667">
        <w:rPr>
          <w:rFonts w:ascii="Arial" w:hAnsi="Arial" w:cs="Arial"/>
          <w:sz w:val="24"/>
          <w:szCs w:val="24"/>
        </w:rPr>
        <w:t>Rogers believes that each human is innately born ‘good’</w:t>
      </w:r>
      <w:r w:rsidRPr="003D3667">
        <w:rPr>
          <w:rFonts w:ascii="Arial" w:hAnsi="Arial" w:cs="Arial"/>
          <w:sz w:val="24"/>
          <w:szCs w:val="24"/>
        </w:rPr>
        <w:t xml:space="preserve"> </w:t>
      </w:r>
      <w:r w:rsidR="00612C68" w:rsidRPr="003D3667">
        <w:rPr>
          <w:rFonts w:ascii="Arial" w:hAnsi="Arial" w:cs="Arial"/>
          <w:sz w:val="24"/>
          <w:szCs w:val="24"/>
        </w:rPr>
        <w:t>and can achieve their full potential.</w:t>
      </w:r>
      <w:r w:rsidRPr="003D3667">
        <w:rPr>
          <w:rFonts w:ascii="Arial" w:hAnsi="Arial" w:cs="Arial"/>
          <w:sz w:val="24"/>
          <w:szCs w:val="24"/>
        </w:rPr>
        <w:t xml:space="preserve"> The fundamental reason behind people’</w:t>
      </w:r>
      <w:r w:rsidR="00FF58E8" w:rsidRPr="003D3667">
        <w:rPr>
          <w:rFonts w:ascii="Arial" w:hAnsi="Arial" w:cs="Arial"/>
          <w:sz w:val="24"/>
          <w:szCs w:val="24"/>
        </w:rPr>
        <w:t>s behaviours</w:t>
      </w:r>
      <w:r w:rsidR="003D3395" w:rsidRPr="003D3667">
        <w:rPr>
          <w:rFonts w:ascii="Arial" w:hAnsi="Arial" w:cs="Arial"/>
          <w:sz w:val="24"/>
          <w:szCs w:val="24"/>
        </w:rPr>
        <w:t xml:space="preserve"> </w:t>
      </w:r>
      <w:r w:rsidRPr="003D3667">
        <w:rPr>
          <w:rFonts w:ascii="Arial" w:hAnsi="Arial" w:cs="Arial"/>
          <w:sz w:val="24"/>
          <w:szCs w:val="24"/>
        </w:rPr>
        <w:t xml:space="preserve">are </w:t>
      </w:r>
      <w:r w:rsidR="00BC3BE4" w:rsidRPr="003D3667">
        <w:rPr>
          <w:rFonts w:ascii="Arial" w:hAnsi="Arial" w:cs="Arial"/>
          <w:sz w:val="24"/>
          <w:szCs w:val="24"/>
        </w:rPr>
        <w:t>created by</w:t>
      </w:r>
      <w:r w:rsidRPr="003D3667">
        <w:rPr>
          <w:rFonts w:ascii="Arial" w:hAnsi="Arial" w:cs="Arial"/>
          <w:sz w:val="24"/>
          <w:szCs w:val="24"/>
        </w:rPr>
        <w:t xml:space="preserve"> their thinking patterns based upon </w:t>
      </w:r>
      <w:r w:rsidR="00BC3BE4" w:rsidRPr="003D3667">
        <w:rPr>
          <w:rFonts w:ascii="Arial" w:hAnsi="Arial" w:cs="Arial"/>
          <w:sz w:val="24"/>
          <w:szCs w:val="24"/>
        </w:rPr>
        <w:t>the perspective</w:t>
      </w:r>
      <w:r w:rsidRPr="003D3667">
        <w:rPr>
          <w:rFonts w:ascii="Arial" w:hAnsi="Arial" w:cs="Arial"/>
          <w:sz w:val="24"/>
          <w:szCs w:val="24"/>
        </w:rPr>
        <w:t xml:space="preserve"> of their reality</w:t>
      </w:r>
      <w:r w:rsidR="00115FFC" w:rsidRPr="003D3667">
        <w:rPr>
          <w:rFonts w:ascii="Arial" w:hAnsi="Arial" w:cs="Arial"/>
          <w:sz w:val="24"/>
          <w:szCs w:val="24"/>
        </w:rPr>
        <w:t>,</w:t>
      </w:r>
      <w:r w:rsidRPr="003D3667">
        <w:rPr>
          <w:rFonts w:ascii="Arial" w:hAnsi="Arial" w:cs="Arial"/>
          <w:sz w:val="24"/>
          <w:szCs w:val="24"/>
        </w:rPr>
        <w:t xml:space="preserve"> emotions an</w:t>
      </w:r>
      <w:r w:rsidR="003D3395" w:rsidRPr="003D3667">
        <w:rPr>
          <w:rFonts w:ascii="Arial" w:hAnsi="Arial" w:cs="Arial"/>
          <w:sz w:val="24"/>
          <w:szCs w:val="24"/>
        </w:rPr>
        <w:t>d learned behaviours</w:t>
      </w:r>
      <w:r w:rsidR="00FF58E8" w:rsidRPr="003D3667">
        <w:rPr>
          <w:rFonts w:ascii="Arial" w:hAnsi="Arial" w:cs="Arial"/>
          <w:sz w:val="24"/>
          <w:szCs w:val="24"/>
        </w:rPr>
        <w:t xml:space="preserve"> from</w:t>
      </w:r>
      <w:r w:rsidRPr="003D3667">
        <w:rPr>
          <w:rFonts w:ascii="Arial" w:hAnsi="Arial" w:cs="Arial"/>
          <w:sz w:val="24"/>
          <w:szCs w:val="24"/>
        </w:rPr>
        <w:t xml:space="preserve"> their</w:t>
      </w:r>
      <w:r w:rsidR="003D3395" w:rsidRPr="003D3667">
        <w:rPr>
          <w:rFonts w:ascii="Arial" w:hAnsi="Arial" w:cs="Arial"/>
          <w:sz w:val="24"/>
          <w:szCs w:val="24"/>
        </w:rPr>
        <w:t xml:space="preserve"> past and </w:t>
      </w:r>
      <w:r w:rsidR="00FF58E8" w:rsidRPr="003D3667">
        <w:rPr>
          <w:rFonts w:ascii="Arial" w:hAnsi="Arial" w:cs="Arial"/>
          <w:sz w:val="24"/>
          <w:szCs w:val="24"/>
        </w:rPr>
        <w:t xml:space="preserve">into </w:t>
      </w:r>
      <w:r w:rsidR="003D3395" w:rsidRPr="003D3667">
        <w:rPr>
          <w:rFonts w:ascii="Arial" w:hAnsi="Arial" w:cs="Arial"/>
          <w:sz w:val="24"/>
          <w:szCs w:val="24"/>
        </w:rPr>
        <w:t>new</w:t>
      </w:r>
      <w:r w:rsidRPr="003D3667">
        <w:rPr>
          <w:rFonts w:ascii="Arial" w:hAnsi="Arial" w:cs="Arial"/>
          <w:sz w:val="24"/>
          <w:szCs w:val="24"/>
        </w:rPr>
        <w:t xml:space="preserve"> experiences.  </w:t>
      </w:r>
      <w:r w:rsidR="005F04BD" w:rsidRPr="003D3667">
        <w:rPr>
          <w:rFonts w:ascii="Arial" w:hAnsi="Arial" w:cs="Arial"/>
          <w:sz w:val="24"/>
          <w:szCs w:val="24"/>
        </w:rPr>
        <w:t xml:space="preserve"> </w:t>
      </w:r>
      <w:r w:rsidR="003D3395" w:rsidRPr="003D3667">
        <w:rPr>
          <w:rFonts w:ascii="Arial" w:hAnsi="Arial" w:cs="Arial"/>
          <w:sz w:val="24"/>
          <w:szCs w:val="24"/>
        </w:rPr>
        <w:t xml:space="preserve"> Rogers champions autonomy,</w:t>
      </w:r>
      <w:r w:rsidR="005F04BD" w:rsidRPr="003D3667">
        <w:rPr>
          <w:rFonts w:ascii="Arial" w:hAnsi="Arial" w:cs="Arial"/>
          <w:sz w:val="24"/>
          <w:szCs w:val="24"/>
        </w:rPr>
        <w:t xml:space="preserve"> and</w:t>
      </w:r>
      <w:r w:rsidR="003D3395" w:rsidRPr="003D3667">
        <w:rPr>
          <w:rFonts w:ascii="Arial" w:hAnsi="Arial" w:cs="Arial"/>
          <w:sz w:val="24"/>
          <w:szCs w:val="24"/>
        </w:rPr>
        <w:t xml:space="preserve"> with the</w:t>
      </w:r>
      <w:r w:rsidR="005F04BD" w:rsidRPr="003D3667">
        <w:rPr>
          <w:rFonts w:ascii="Arial" w:hAnsi="Arial" w:cs="Arial"/>
          <w:sz w:val="24"/>
          <w:szCs w:val="24"/>
        </w:rPr>
        <w:t xml:space="preserve"> client being </w:t>
      </w:r>
      <w:r w:rsidR="00BC3BE4" w:rsidRPr="003D3667">
        <w:rPr>
          <w:rFonts w:ascii="Arial" w:hAnsi="Arial" w:cs="Arial"/>
          <w:sz w:val="24"/>
          <w:szCs w:val="24"/>
        </w:rPr>
        <w:t>self-led</w:t>
      </w:r>
      <w:r w:rsidR="005F04BD" w:rsidRPr="003D3667">
        <w:rPr>
          <w:rFonts w:ascii="Arial" w:hAnsi="Arial" w:cs="Arial"/>
          <w:sz w:val="24"/>
          <w:szCs w:val="24"/>
        </w:rPr>
        <w:t>, can seek and find the answers within</w:t>
      </w:r>
      <w:r w:rsidR="00A41873" w:rsidRPr="003D3667">
        <w:rPr>
          <w:rFonts w:ascii="Arial" w:hAnsi="Arial" w:cs="Arial"/>
          <w:sz w:val="24"/>
          <w:szCs w:val="24"/>
        </w:rPr>
        <w:t xml:space="preserve">, </w:t>
      </w:r>
      <w:r w:rsidR="002A332C" w:rsidRPr="003D3667">
        <w:rPr>
          <w:rFonts w:ascii="Arial" w:hAnsi="Arial" w:cs="Arial"/>
          <w:sz w:val="24"/>
          <w:szCs w:val="24"/>
        </w:rPr>
        <w:t>with the help of a Counsellor</w:t>
      </w:r>
      <w:r w:rsidR="00814018" w:rsidRPr="003D3667">
        <w:rPr>
          <w:rFonts w:ascii="Arial" w:hAnsi="Arial" w:cs="Arial"/>
          <w:sz w:val="24"/>
          <w:szCs w:val="24"/>
        </w:rPr>
        <w:t xml:space="preserve"> finding a better understanding of themselves.</w:t>
      </w:r>
      <w:r w:rsidR="00115FFC" w:rsidRPr="003D3667">
        <w:rPr>
          <w:rFonts w:ascii="Arial" w:hAnsi="Arial" w:cs="Arial"/>
          <w:sz w:val="24"/>
          <w:szCs w:val="24"/>
        </w:rPr>
        <w:t xml:space="preserve"> </w:t>
      </w:r>
      <w:r w:rsidR="00814018" w:rsidRPr="003D3667">
        <w:rPr>
          <w:rFonts w:ascii="Arial" w:hAnsi="Arial" w:cs="Arial"/>
          <w:sz w:val="24"/>
          <w:szCs w:val="24"/>
        </w:rPr>
        <w:t>Due to the nature of this method, therapy can take long time.</w:t>
      </w:r>
    </w:p>
    <w:p w:rsidR="00AE20CB" w:rsidRPr="003D3667" w:rsidRDefault="00AE20CB" w:rsidP="00AE20CB">
      <w:pPr>
        <w:spacing w:line="480" w:lineRule="auto"/>
        <w:rPr>
          <w:rFonts w:ascii="Arial" w:hAnsi="Arial" w:cs="Arial"/>
          <w:sz w:val="24"/>
          <w:szCs w:val="24"/>
        </w:rPr>
      </w:pPr>
      <w:proofErr w:type="gramStart"/>
      <w:r w:rsidRPr="003D3667">
        <w:rPr>
          <w:rFonts w:ascii="Arial" w:hAnsi="Arial" w:cs="Arial"/>
          <w:sz w:val="24"/>
          <w:szCs w:val="24"/>
        </w:rPr>
        <w:t>According to</w:t>
      </w:r>
      <w:r w:rsidR="00004DA4" w:rsidRPr="003D3667">
        <w:rPr>
          <w:rFonts w:ascii="Arial" w:hAnsi="Arial" w:cs="Arial"/>
          <w:sz w:val="24"/>
          <w:szCs w:val="24"/>
        </w:rPr>
        <w:t xml:space="preserve"> Carl</w:t>
      </w:r>
      <w:r w:rsidRPr="003D3667">
        <w:rPr>
          <w:rFonts w:ascii="Arial" w:hAnsi="Arial" w:cs="Arial"/>
          <w:sz w:val="24"/>
          <w:szCs w:val="24"/>
        </w:rPr>
        <w:t xml:space="preserve"> Rogers </w:t>
      </w:r>
      <w:r w:rsidR="00004DA4" w:rsidRPr="003D3667">
        <w:rPr>
          <w:rFonts w:ascii="Arial" w:hAnsi="Arial" w:cs="Arial"/>
          <w:sz w:val="24"/>
          <w:szCs w:val="24"/>
        </w:rPr>
        <w:t>(Rogers. 1980 p.13</w:t>
      </w:r>
      <w:r w:rsidRPr="003D3667">
        <w:rPr>
          <w:rFonts w:ascii="Arial" w:hAnsi="Arial" w:cs="Arial"/>
          <w:sz w:val="24"/>
          <w:szCs w:val="24"/>
        </w:rPr>
        <w:t>3</w:t>
      </w:r>
      <w:r w:rsidR="00004DA4" w:rsidRPr="003D3667">
        <w:rPr>
          <w:rFonts w:ascii="Arial" w:hAnsi="Arial" w:cs="Arial"/>
          <w:sz w:val="24"/>
          <w:szCs w:val="24"/>
        </w:rPr>
        <w:t>).</w:t>
      </w:r>
      <w:proofErr w:type="gramEnd"/>
      <w:r w:rsidR="00004DA4" w:rsidRPr="003D3667">
        <w:rPr>
          <w:rFonts w:ascii="Arial" w:hAnsi="Arial" w:cs="Arial"/>
          <w:sz w:val="24"/>
          <w:szCs w:val="24"/>
        </w:rPr>
        <w:t xml:space="preserve">  C</w:t>
      </w:r>
      <w:r w:rsidRPr="003D3667">
        <w:rPr>
          <w:rFonts w:ascii="Arial" w:hAnsi="Arial" w:cs="Arial"/>
          <w:sz w:val="24"/>
          <w:szCs w:val="24"/>
        </w:rPr>
        <w:t xml:space="preserve">onclusions what I have been saying is that in our work as a person centred therapist and facilitators we have discovered the </w:t>
      </w:r>
      <w:proofErr w:type="spellStart"/>
      <w:r w:rsidRPr="003D3667">
        <w:rPr>
          <w:rFonts w:ascii="Arial" w:hAnsi="Arial" w:cs="Arial"/>
          <w:sz w:val="24"/>
          <w:szCs w:val="24"/>
        </w:rPr>
        <w:t>attitundinal</w:t>
      </w:r>
      <w:proofErr w:type="spellEnd"/>
      <w:r w:rsidRPr="003D3667">
        <w:rPr>
          <w:rFonts w:ascii="Arial" w:hAnsi="Arial" w:cs="Arial"/>
          <w:sz w:val="24"/>
          <w:szCs w:val="24"/>
        </w:rPr>
        <w:t xml:space="preserve"> qualities that are demonstrably effective in releasing               and </w:t>
      </w:r>
      <w:proofErr w:type="spellStart"/>
      <w:r w:rsidRPr="003D3667">
        <w:rPr>
          <w:rFonts w:ascii="Arial" w:hAnsi="Arial" w:cs="Arial"/>
          <w:sz w:val="24"/>
          <w:szCs w:val="24"/>
        </w:rPr>
        <w:t>growthful</w:t>
      </w:r>
      <w:proofErr w:type="spellEnd"/>
      <w:r w:rsidRPr="003D3667">
        <w:rPr>
          <w:rFonts w:ascii="Arial" w:hAnsi="Arial" w:cs="Arial"/>
          <w:sz w:val="24"/>
          <w:szCs w:val="24"/>
        </w:rPr>
        <w:t xml:space="preserve"> changes in the personality and behaviour of individuals.  Persons in an environment infused with these attitudes develop more self-understanding more self-confidence, more ability to choose their behaviours.  </w:t>
      </w:r>
      <w:proofErr w:type="gramStart"/>
      <w:r w:rsidRPr="003D3667">
        <w:rPr>
          <w:rFonts w:ascii="Arial" w:hAnsi="Arial" w:cs="Arial"/>
          <w:sz w:val="24"/>
          <w:szCs w:val="24"/>
        </w:rPr>
        <w:t>The learn</w:t>
      </w:r>
      <w:proofErr w:type="gramEnd"/>
      <w:r w:rsidRPr="003D3667">
        <w:rPr>
          <w:rFonts w:ascii="Arial" w:hAnsi="Arial" w:cs="Arial"/>
          <w:sz w:val="24"/>
          <w:szCs w:val="24"/>
        </w:rPr>
        <w:t xml:space="preserve"> more significantly, they have more freedom to be and become.</w:t>
      </w:r>
    </w:p>
    <w:p w:rsidR="00AE20CB" w:rsidRPr="003D3667" w:rsidRDefault="00AE20CB" w:rsidP="00814018">
      <w:pPr>
        <w:spacing w:line="480" w:lineRule="auto"/>
        <w:rPr>
          <w:rFonts w:ascii="Arial" w:hAnsi="Arial" w:cs="Arial"/>
          <w:sz w:val="24"/>
          <w:szCs w:val="24"/>
        </w:rPr>
      </w:pPr>
    </w:p>
    <w:p w:rsidR="00A41873" w:rsidRPr="003D3667" w:rsidRDefault="00F1467C" w:rsidP="00814018">
      <w:pPr>
        <w:spacing w:line="480" w:lineRule="auto"/>
        <w:rPr>
          <w:rFonts w:ascii="Arial" w:hAnsi="Arial" w:cs="Arial"/>
          <w:sz w:val="24"/>
          <w:szCs w:val="24"/>
        </w:rPr>
      </w:pPr>
      <w:r w:rsidRPr="003D3667">
        <w:rPr>
          <w:rFonts w:ascii="Arial" w:hAnsi="Arial" w:cs="Arial"/>
          <w:sz w:val="24"/>
          <w:szCs w:val="24"/>
        </w:rPr>
        <w:t xml:space="preserve">According to </w:t>
      </w:r>
      <w:r w:rsidR="00E15F34" w:rsidRPr="003D3667">
        <w:rPr>
          <w:rFonts w:ascii="Arial" w:hAnsi="Arial" w:cs="Arial"/>
          <w:sz w:val="24"/>
          <w:szCs w:val="24"/>
        </w:rPr>
        <w:t xml:space="preserve">Carl </w:t>
      </w:r>
      <w:r w:rsidRPr="003D3667">
        <w:rPr>
          <w:rFonts w:ascii="Arial" w:hAnsi="Arial" w:cs="Arial"/>
          <w:sz w:val="24"/>
          <w:szCs w:val="24"/>
        </w:rPr>
        <w:t>Roger</w:t>
      </w:r>
      <w:r w:rsidR="00E15F34" w:rsidRPr="003D3667">
        <w:rPr>
          <w:rFonts w:ascii="Arial" w:hAnsi="Arial" w:cs="Arial"/>
          <w:sz w:val="24"/>
          <w:szCs w:val="24"/>
        </w:rPr>
        <w:t xml:space="preserve">s (Rogers. 1980 p.133) </w:t>
      </w:r>
      <w:r w:rsidRPr="003D3667">
        <w:rPr>
          <w:rFonts w:ascii="Arial" w:hAnsi="Arial" w:cs="Arial"/>
          <w:sz w:val="24"/>
          <w:szCs w:val="24"/>
        </w:rPr>
        <w:t xml:space="preserve">Evidence supporting the person centred approach.  There is a body of steadily </w:t>
      </w:r>
      <w:r w:rsidR="00BC3BE4" w:rsidRPr="003D3667">
        <w:rPr>
          <w:rFonts w:ascii="Arial" w:hAnsi="Arial" w:cs="Arial"/>
          <w:sz w:val="24"/>
          <w:szCs w:val="24"/>
        </w:rPr>
        <w:t>mounting</w:t>
      </w:r>
      <w:r w:rsidRPr="003D3667">
        <w:rPr>
          <w:rFonts w:ascii="Arial" w:hAnsi="Arial" w:cs="Arial"/>
          <w:sz w:val="24"/>
          <w:szCs w:val="24"/>
        </w:rPr>
        <w:t xml:space="preserve"> research evidence which by and large supports the view that when these fac</w:t>
      </w:r>
      <w:r w:rsidR="00CA4A0A">
        <w:rPr>
          <w:rFonts w:ascii="Arial" w:hAnsi="Arial" w:cs="Arial"/>
          <w:sz w:val="24"/>
          <w:szCs w:val="24"/>
        </w:rPr>
        <w:t>ilitative conditions are present</w:t>
      </w:r>
      <w:r w:rsidRPr="003D3667">
        <w:rPr>
          <w:rFonts w:ascii="Arial" w:hAnsi="Arial" w:cs="Arial"/>
          <w:sz w:val="24"/>
          <w:szCs w:val="24"/>
        </w:rPr>
        <w:t xml:space="preserve"> changes in </w:t>
      </w:r>
      <w:r w:rsidR="00CA4A0A">
        <w:rPr>
          <w:rFonts w:ascii="Arial" w:hAnsi="Arial" w:cs="Arial"/>
          <w:sz w:val="24"/>
          <w:szCs w:val="24"/>
        </w:rPr>
        <w:t>personalit</w:t>
      </w:r>
      <w:r w:rsidR="00BC3BE4" w:rsidRPr="003D3667">
        <w:rPr>
          <w:rFonts w:ascii="Arial" w:hAnsi="Arial" w:cs="Arial"/>
          <w:sz w:val="24"/>
          <w:szCs w:val="24"/>
        </w:rPr>
        <w:t>y</w:t>
      </w:r>
      <w:r w:rsidRPr="003D3667">
        <w:rPr>
          <w:rFonts w:ascii="Arial" w:hAnsi="Arial" w:cs="Arial"/>
          <w:sz w:val="24"/>
          <w:szCs w:val="24"/>
        </w:rPr>
        <w:t xml:space="preserve"> and behaviour </w:t>
      </w:r>
      <w:r w:rsidR="00BC3BE4" w:rsidRPr="003D3667">
        <w:rPr>
          <w:rFonts w:ascii="Arial" w:hAnsi="Arial" w:cs="Arial"/>
          <w:sz w:val="24"/>
          <w:szCs w:val="24"/>
        </w:rPr>
        <w:t>does</w:t>
      </w:r>
      <w:r w:rsidRPr="003D3667">
        <w:rPr>
          <w:rFonts w:ascii="Arial" w:hAnsi="Arial" w:cs="Arial"/>
          <w:sz w:val="24"/>
          <w:szCs w:val="24"/>
        </w:rPr>
        <w:t xml:space="preserve"> </w:t>
      </w:r>
      <w:r w:rsidR="00BC3BE4" w:rsidRPr="003D3667">
        <w:rPr>
          <w:rFonts w:ascii="Arial" w:hAnsi="Arial" w:cs="Arial"/>
          <w:sz w:val="24"/>
          <w:szCs w:val="24"/>
        </w:rPr>
        <w:t>indeed</w:t>
      </w:r>
      <w:r w:rsidRPr="003D3667">
        <w:rPr>
          <w:rFonts w:ascii="Arial" w:hAnsi="Arial" w:cs="Arial"/>
          <w:sz w:val="24"/>
          <w:szCs w:val="24"/>
        </w:rPr>
        <w:t xml:space="preserve"> </w:t>
      </w:r>
      <w:r w:rsidR="00BC3BE4" w:rsidRPr="003D3667">
        <w:rPr>
          <w:rFonts w:ascii="Arial" w:hAnsi="Arial" w:cs="Arial"/>
          <w:sz w:val="24"/>
          <w:szCs w:val="24"/>
        </w:rPr>
        <w:t>occur</w:t>
      </w:r>
      <w:r w:rsidRPr="003D3667">
        <w:rPr>
          <w:rFonts w:ascii="Arial" w:hAnsi="Arial" w:cs="Arial"/>
          <w:sz w:val="24"/>
          <w:szCs w:val="24"/>
        </w:rPr>
        <w:t xml:space="preserve">.  Such research has been carried on from 1949 to the </w:t>
      </w:r>
      <w:r w:rsidR="00BC3BE4" w:rsidRPr="003D3667">
        <w:rPr>
          <w:rFonts w:ascii="Arial" w:hAnsi="Arial" w:cs="Arial"/>
          <w:sz w:val="24"/>
          <w:szCs w:val="24"/>
        </w:rPr>
        <w:t>present</w:t>
      </w:r>
      <w:r w:rsidRPr="003D3667">
        <w:rPr>
          <w:rFonts w:ascii="Arial" w:hAnsi="Arial" w:cs="Arial"/>
          <w:sz w:val="24"/>
          <w:szCs w:val="24"/>
        </w:rPr>
        <w:t xml:space="preserve">.  Studies have been made of the benefits </w:t>
      </w:r>
      <w:r w:rsidR="00BC3BE4" w:rsidRPr="003D3667">
        <w:rPr>
          <w:rFonts w:ascii="Arial" w:hAnsi="Arial" w:cs="Arial"/>
          <w:sz w:val="24"/>
          <w:szCs w:val="24"/>
        </w:rPr>
        <w:t>of</w:t>
      </w:r>
      <w:r w:rsidRPr="003D3667">
        <w:rPr>
          <w:rFonts w:ascii="Arial" w:hAnsi="Arial" w:cs="Arial"/>
          <w:sz w:val="24"/>
          <w:szCs w:val="24"/>
        </w:rPr>
        <w:t xml:space="preserve"> person centred Spcuhotehapy with troubled </w:t>
      </w:r>
      <w:r w:rsidR="00BC3BE4" w:rsidRPr="003D3667">
        <w:rPr>
          <w:rFonts w:ascii="Arial" w:hAnsi="Arial" w:cs="Arial"/>
          <w:sz w:val="24"/>
          <w:szCs w:val="24"/>
        </w:rPr>
        <w:t>individuals</w:t>
      </w:r>
      <w:r w:rsidRPr="003D3667">
        <w:rPr>
          <w:rFonts w:ascii="Arial" w:hAnsi="Arial" w:cs="Arial"/>
          <w:sz w:val="24"/>
          <w:szCs w:val="24"/>
        </w:rPr>
        <w:t xml:space="preserve"> and with </w:t>
      </w:r>
      <w:r w:rsidR="00BC3BE4" w:rsidRPr="003D3667">
        <w:rPr>
          <w:rFonts w:ascii="Arial" w:hAnsi="Arial" w:cs="Arial"/>
          <w:sz w:val="24"/>
          <w:szCs w:val="24"/>
        </w:rPr>
        <w:t>schizophrenia</w:t>
      </w:r>
      <w:r w:rsidRPr="003D3667">
        <w:rPr>
          <w:rFonts w:ascii="Arial" w:hAnsi="Arial" w:cs="Arial"/>
          <w:sz w:val="24"/>
          <w:szCs w:val="24"/>
        </w:rPr>
        <w:t xml:space="preserve"> of the </w:t>
      </w:r>
      <w:r w:rsidR="00BC3BE4" w:rsidRPr="003D3667">
        <w:rPr>
          <w:rFonts w:ascii="Arial" w:hAnsi="Arial" w:cs="Arial"/>
          <w:sz w:val="24"/>
          <w:szCs w:val="24"/>
        </w:rPr>
        <w:t>facilitation</w:t>
      </w:r>
      <w:r w:rsidRPr="003D3667">
        <w:rPr>
          <w:rFonts w:ascii="Arial" w:hAnsi="Arial" w:cs="Arial"/>
          <w:sz w:val="24"/>
          <w:szCs w:val="24"/>
        </w:rPr>
        <w:t xml:space="preserve"> of learning in the schools of the improvement in other </w:t>
      </w:r>
      <w:r w:rsidR="00BC3BE4" w:rsidRPr="003D3667">
        <w:rPr>
          <w:rFonts w:ascii="Arial" w:hAnsi="Arial" w:cs="Arial"/>
          <w:sz w:val="24"/>
          <w:szCs w:val="24"/>
        </w:rPr>
        <w:t>interpersonal</w:t>
      </w:r>
      <w:r w:rsidRPr="003D3667">
        <w:rPr>
          <w:rFonts w:ascii="Arial" w:hAnsi="Arial" w:cs="Arial"/>
          <w:sz w:val="24"/>
          <w:szCs w:val="24"/>
        </w:rPr>
        <w:t xml:space="preserve"> </w:t>
      </w:r>
      <w:r w:rsidR="00BC3BE4" w:rsidRPr="003D3667">
        <w:rPr>
          <w:rFonts w:ascii="Arial" w:hAnsi="Arial" w:cs="Arial"/>
          <w:sz w:val="24"/>
          <w:szCs w:val="24"/>
        </w:rPr>
        <w:t>relationship</w:t>
      </w:r>
      <w:r w:rsidRPr="003D3667">
        <w:rPr>
          <w:rFonts w:ascii="Arial" w:hAnsi="Arial" w:cs="Arial"/>
          <w:sz w:val="24"/>
          <w:szCs w:val="24"/>
        </w:rPr>
        <w:t xml:space="preserve">.  Some excellent and little know research has been </w:t>
      </w:r>
      <w:r w:rsidR="00BC3BE4" w:rsidRPr="003D3667">
        <w:rPr>
          <w:rFonts w:ascii="Arial" w:hAnsi="Arial" w:cs="Arial"/>
          <w:sz w:val="24"/>
          <w:szCs w:val="24"/>
        </w:rPr>
        <w:t>done</w:t>
      </w:r>
      <w:r w:rsidRPr="003D3667">
        <w:rPr>
          <w:rFonts w:ascii="Arial" w:hAnsi="Arial" w:cs="Arial"/>
          <w:sz w:val="24"/>
          <w:szCs w:val="24"/>
        </w:rPr>
        <w:t xml:space="preserve"> by </w:t>
      </w:r>
      <w:r w:rsidR="00BC3BE4" w:rsidRPr="003D3667">
        <w:rPr>
          <w:rFonts w:ascii="Arial" w:hAnsi="Arial" w:cs="Arial"/>
          <w:sz w:val="24"/>
          <w:szCs w:val="24"/>
        </w:rPr>
        <w:t>asp</w:t>
      </w:r>
      <w:r w:rsidRPr="003D3667">
        <w:rPr>
          <w:rFonts w:ascii="Arial" w:hAnsi="Arial" w:cs="Arial"/>
          <w:sz w:val="24"/>
          <w:szCs w:val="24"/>
        </w:rPr>
        <w:t xml:space="preserve"> 1972, </w:t>
      </w:r>
      <w:r w:rsidR="00BC3BE4" w:rsidRPr="003D3667">
        <w:rPr>
          <w:rFonts w:ascii="Arial" w:hAnsi="Arial" w:cs="Arial"/>
          <w:sz w:val="24"/>
          <w:szCs w:val="24"/>
        </w:rPr>
        <w:t>asp</w:t>
      </w:r>
      <w:r w:rsidRPr="003D3667">
        <w:rPr>
          <w:rFonts w:ascii="Arial" w:hAnsi="Arial" w:cs="Arial"/>
          <w:sz w:val="24"/>
          <w:szCs w:val="24"/>
        </w:rPr>
        <w:t xml:space="preserve"> and roebuck 1976 and other in the field of education and by </w:t>
      </w:r>
      <w:r w:rsidR="00BC3BE4" w:rsidRPr="003D3667">
        <w:rPr>
          <w:rFonts w:ascii="Arial" w:hAnsi="Arial" w:cs="Arial"/>
          <w:sz w:val="24"/>
          <w:szCs w:val="24"/>
        </w:rPr>
        <w:t>touch</w:t>
      </w:r>
      <w:r w:rsidRPr="003D3667">
        <w:rPr>
          <w:rFonts w:ascii="Arial" w:hAnsi="Arial" w:cs="Arial"/>
          <w:sz w:val="24"/>
          <w:szCs w:val="24"/>
        </w:rPr>
        <w:t xml:space="preserve"> and colleagues in Germany in many different fields </w:t>
      </w:r>
      <w:r w:rsidR="00BC3BE4" w:rsidRPr="003D3667">
        <w:rPr>
          <w:rFonts w:ascii="Arial" w:hAnsi="Arial" w:cs="Arial"/>
          <w:sz w:val="24"/>
          <w:szCs w:val="24"/>
        </w:rPr>
        <w:t>touch</w:t>
      </w:r>
      <w:r w:rsidRPr="003D3667">
        <w:rPr>
          <w:rFonts w:ascii="Arial" w:hAnsi="Arial" w:cs="Arial"/>
          <w:sz w:val="24"/>
          <w:szCs w:val="24"/>
        </w:rPr>
        <w:t xml:space="preserve"> 1978 summary.  </w:t>
      </w:r>
    </w:p>
    <w:p w:rsidR="00AE20CB" w:rsidRPr="003D3667" w:rsidRDefault="00115FFC" w:rsidP="00AE20CB">
      <w:pPr>
        <w:spacing w:after="150" w:line="480" w:lineRule="auto"/>
        <w:rPr>
          <w:rFonts w:ascii="Arial" w:eastAsia="Times New Roman" w:hAnsi="Arial" w:cs="Arial"/>
          <w:sz w:val="24"/>
          <w:szCs w:val="24"/>
          <w:lang w:eastAsia="en-GB"/>
        </w:rPr>
      </w:pPr>
      <w:r w:rsidRPr="003D3667">
        <w:rPr>
          <w:rFonts w:ascii="Arial" w:hAnsi="Arial" w:cs="Arial"/>
          <w:sz w:val="24"/>
          <w:szCs w:val="24"/>
        </w:rPr>
        <w:t>There</w:t>
      </w:r>
      <w:r w:rsidR="00544DF6" w:rsidRPr="003D3667">
        <w:rPr>
          <w:rFonts w:ascii="Arial" w:hAnsi="Arial" w:cs="Arial"/>
          <w:sz w:val="24"/>
          <w:szCs w:val="24"/>
        </w:rPr>
        <w:t xml:space="preserve"> are three</w:t>
      </w:r>
      <w:r w:rsidR="005F04BD" w:rsidRPr="003D3667">
        <w:rPr>
          <w:rFonts w:ascii="Arial" w:hAnsi="Arial" w:cs="Arial"/>
          <w:sz w:val="24"/>
          <w:szCs w:val="24"/>
        </w:rPr>
        <w:t xml:space="preserve"> main</w:t>
      </w:r>
      <w:r w:rsidR="00544DF6" w:rsidRPr="003D3667">
        <w:rPr>
          <w:rFonts w:ascii="Arial" w:hAnsi="Arial" w:cs="Arial"/>
          <w:sz w:val="24"/>
          <w:szCs w:val="24"/>
        </w:rPr>
        <w:t xml:space="preserve"> </w:t>
      </w:r>
      <w:r w:rsidR="005F04BD" w:rsidRPr="003D3667">
        <w:rPr>
          <w:rFonts w:ascii="Arial" w:hAnsi="Arial" w:cs="Arial"/>
          <w:sz w:val="24"/>
          <w:szCs w:val="24"/>
        </w:rPr>
        <w:t>conditions that the Counsellor must demonstrate</w:t>
      </w:r>
      <w:r w:rsidR="005F04BD" w:rsidRPr="003D3667">
        <w:rPr>
          <w:rFonts w:ascii="Arial" w:eastAsia="Times New Roman" w:hAnsi="Arial" w:cs="Arial"/>
          <w:sz w:val="24"/>
          <w:szCs w:val="24"/>
          <w:lang w:eastAsia="en-GB"/>
        </w:rPr>
        <w:t xml:space="preserve"> to build </w:t>
      </w:r>
      <w:r w:rsidRPr="003D3667">
        <w:rPr>
          <w:rFonts w:ascii="Arial" w:eastAsia="Times New Roman" w:hAnsi="Arial" w:cs="Arial"/>
          <w:sz w:val="24"/>
          <w:szCs w:val="24"/>
          <w:lang w:eastAsia="en-GB"/>
        </w:rPr>
        <w:t>rappor</w:t>
      </w:r>
      <w:r w:rsidR="00DB474D" w:rsidRPr="003D3667">
        <w:rPr>
          <w:rFonts w:ascii="Arial" w:eastAsia="Times New Roman" w:hAnsi="Arial" w:cs="Arial"/>
          <w:sz w:val="24"/>
          <w:szCs w:val="24"/>
          <w:lang w:eastAsia="en-GB"/>
        </w:rPr>
        <w:t xml:space="preserve">t, </w:t>
      </w:r>
      <w:r w:rsidR="007B6B9E" w:rsidRPr="003D3667">
        <w:rPr>
          <w:rFonts w:ascii="Arial" w:eastAsia="Times New Roman" w:hAnsi="Arial" w:cs="Arial"/>
          <w:sz w:val="24"/>
          <w:szCs w:val="24"/>
          <w:lang w:eastAsia="en-GB"/>
        </w:rPr>
        <w:t xml:space="preserve">obtain </w:t>
      </w:r>
      <w:r w:rsidR="00DB474D" w:rsidRPr="003D3667">
        <w:rPr>
          <w:rFonts w:ascii="Arial" w:eastAsia="Times New Roman" w:hAnsi="Arial" w:cs="Arial"/>
          <w:sz w:val="24"/>
          <w:szCs w:val="24"/>
          <w:lang w:eastAsia="en-GB"/>
        </w:rPr>
        <w:t>trust with</w:t>
      </w:r>
      <w:r w:rsidR="007B6B9E" w:rsidRPr="003D3667">
        <w:rPr>
          <w:rFonts w:ascii="Arial" w:eastAsia="Times New Roman" w:hAnsi="Arial" w:cs="Arial"/>
          <w:sz w:val="24"/>
          <w:szCs w:val="24"/>
          <w:lang w:eastAsia="en-GB"/>
        </w:rPr>
        <w:t xml:space="preserve"> the client</w:t>
      </w:r>
      <w:r w:rsidRPr="003D3667">
        <w:rPr>
          <w:rFonts w:ascii="Arial" w:eastAsia="Times New Roman" w:hAnsi="Arial" w:cs="Arial"/>
          <w:sz w:val="24"/>
          <w:szCs w:val="24"/>
          <w:lang w:eastAsia="en-GB"/>
        </w:rPr>
        <w:t xml:space="preserve"> and influence change</w:t>
      </w:r>
      <w:r w:rsidR="00AE20CB" w:rsidRPr="003D3667">
        <w:rPr>
          <w:rFonts w:ascii="Arial" w:eastAsia="Times New Roman" w:hAnsi="Arial" w:cs="Arial"/>
          <w:sz w:val="24"/>
          <w:szCs w:val="24"/>
          <w:lang w:eastAsia="en-GB"/>
        </w:rPr>
        <w:t xml:space="preserve">.  </w:t>
      </w:r>
      <w:r w:rsidR="00AE20CB" w:rsidRPr="003D3667">
        <w:rPr>
          <w:rFonts w:ascii="Arial" w:hAnsi="Arial" w:cs="Arial"/>
          <w:sz w:val="24"/>
          <w:szCs w:val="24"/>
        </w:rPr>
        <w:t>It is critical that the Counsellor builds a therapeutic relationship in order for the client to feel safe and secure in order to communicate their innermost thoughts and feelings.</w:t>
      </w:r>
    </w:p>
    <w:p w:rsidR="003D3395" w:rsidRPr="003D3667" w:rsidRDefault="00AE20CB" w:rsidP="00814018">
      <w:pPr>
        <w:pStyle w:val="NormalWeb"/>
        <w:spacing w:after="150" w:line="480" w:lineRule="auto"/>
        <w:rPr>
          <w:rFonts w:ascii="Arial" w:eastAsia="Times New Roman" w:hAnsi="Arial" w:cs="Arial"/>
          <w:lang w:eastAsia="en-GB"/>
        </w:rPr>
      </w:pPr>
      <w:r w:rsidRPr="003D3667">
        <w:rPr>
          <w:rFonts w:ascii="Arial" w:eastAsia="Times New Roman" w:hAnsi="Arial" w:cs="Arial"/>
          <w:lang w:eastAsia="en-GB"/>
        </w:rPr>
        <w:t>These core elements</w:t>
      </w:r>
      <w:r w:rsidR="00FF58E8" w:rsidRPr="003D3667">
        <w:rPr>
          <w:rFonts w:ascii="Arial" w:eastAsia="Times New Roman" w:hAnsi="Arial" w:cs="Arial"/>
          <w:lang w:eastAsia="en-GB"/>
        </w:rPr>
        <w:t xml:space="preserve"> </w:t>
      </w:r>
      <w:r w:rsidRPr="003D3667">
        <w:rPr>
          <w:rFonts w:ascii="Arial" w:eastAsia="Times New Roman" w:hAnsi="Arial" w:cs="Arial"/>
          <w:lang w:eastAsia="en-GB"/>
        </w:rPr>
        <w:t>indicate</w:t>
      </w:r>
      <w:r w:rsidR="00FF58E8" w:rsidRPr="003D3667">
        <w:rPr>
          <w:rFonts w:ascii="Arial" w:eastAsia="Times New Roman" w:hAnsi="Arial" w:cs="Arial"/>
          <w:lang w:eastAsia="en-GB"/>
        </w:rPr>
        <w:t xml:space="preserve"> to</w:t>
      </w:r>
      <w:r w:rsidR="007B6B9E" w:rsidRPr="003D3667">
        <w:rPr>
          <w:rFonts w:ascii="Arial" w:eastAsia="Times New Roman" w:hAnsi="Arial" w:cs="Arial"/>
          <w:lang w:eastAsia="en-GB"/>
        </w:rPr>
        <w:t xml:space="preserve"> t</w:t>
      </w:r>
      <w:r w:rsidR="002A332C" w:rsidRPr="003D3667">
        <w:rPr>
          <w:rFonts w:ascii="Arial" w:eastAsia="Times New Roman" w:hAnsi="Arial" w:cs="Arial"/>
          <w:lang w:eastAsia="en-GB"/>
        </w:rPr>
        <w:t>he client that they feel</w:t>
      </w:r>
      <w:r w:rsidR="007B6B9E" w:rsidRPr="003D3667">
        <w:rPr>
          <w:rFonts w:ascii="Arial" w:eastAsia="Times New Roman" w:hAnsi="Arial" w:cs="Arial"/>
          <w:lang w:eastAsia="en-GB"/>
        </w:rPr>
        <w:t xml:space="preserve"> valued and accepted </w:t>
      </w:r>
      <w:r w:rsidR="002A332C" w:rsidRPr="003D3667">
        <w:rPr>
          <w:rFonts w:ascii="Arial" w:eastAsia="Times New Roman" w:hAnsi="Arial" w:cs="Arial"/>
          <w:lang w:eastAsia="en-GB"/>
        </w:rPr>
        <w:t xml:space="preserve">by the Counsellor </w:t>
      </w:r>
      <w:r w:rsidR="007B6B9E" w:rsidRPr="003D3667">
        <w:rPr>
          <w:rFonts w:ascii="Arial" w:eastAsia="Times New Roman" w:hAnsi="Arial" w:cs="Arial"/>
          <w:lang w:eastAsia="en-GB"/>
        </w:rPr>
        <w:t>as an individual</w:t>
      </w:r>
      <w:r w:rsidR="00115FFC" w:rsidRPr="003D3667">
        <w:rPr>
          <w:rFonts w:ascii="Arial" w:eastAsia="Times New Roman" w:hAnsi="Arial" w:cs="Arial"/>
          <w:lang w:eastAsia="en-GB"/>
        </w:rPr>
        <w:t xml:space="preserve"> being</w:t>
      </w:r>
      <w:r w:rsidR="007B6B9E" w:rsidRPr="003D3667">
        <w:rPr>
          <w:rFonts w:ascii="Arial" w:eastAsia="Times New Roman" w:hAnsi="Arial" w:cs="Arial"/>
          <w:lang w:eastAsia="en-GB"/>
        </w:rPr>
        <w:t>.</w:t>
      </w:r>
      <w:r w:rsidR="005F04BD" w:rsidRPr="003D3667">
        <w:rPr>
          <w:rFonts w:ascii="Arial" w:eastAsia="Times New Roman" w:hAnsi="Arial" w:cs="Arial"/>
          <w:lang w:eastAsia="en-GB"/>
        </w:rPr>
        <w:t xml:space="preserve">  </w:t>
      </w:r>
    </w:p>
    <w:p w:rsidR="00115FFC" w:rsidRPr="003D3667" w:rsidRDefault="00432A5F" w:rsidP="00814018">
      <w:pPr>
        <w:pStyle w:val="NormalWeb"/>
        <w:spacing w:after="150" w:line="480" w:lineRule="auto"/>
        <w:rPr>
          <w:rFonts w:ascii="Arial" w:eastAsia="Times New Roman" w:hAnsi="Arial" w:cs="Arial"/>
          <w:lang w:eastAsia="en-GB"/>
        </w:rPr>
      </w:pPr>
      <w:r w:rsidRPr="003D3667">
        <w:rPr>
          <w:rFonts w:ascii="Arial" w:eastAsia="Times New Roman" w:hAnsi="Arial" w:cs="Arial"/>
          <w:lang w:eastAsia="en-GB"/>
        </w:rPr>
        <w:t xml:space="preserve">The first condition is </w:t>
      </w:r>
      <w:r w:rsidR="00115FFC" w:rsidRPr="003D3667">
        <w:rPr>
          <w:rFonts w:ascii="Arial" w:eastAsia="Times New Roman" w:hAnsi="Arial" w:cs="Arial"/>
          <w:b/>
          <w:lang w:eastAsia="en-GB"/>
        </w:rPr>
        <w:t>Empathy</w:t>
      </w:r>
      <w:r w:rsidRPr="003D3667">
        <w:rPr>
          <w:rFonts w:ascii="Arial" w:eastAsia="Times New Roman" w:hAnsi="Arial" w:cs="Arial"/>
          <w:b/>
          <w:lang w:eastAsia="en-GB"/>
        </w:rPr>
        <w:t xml:space="preserve">,  </w:t>
      </w:r>
      <w:r w:rsidRPr="003D3667">
        <w:rPr>
          <w:rFonts w:ascii="Arial" w:eastAsia="Times New Roman" w:hAnsi="Arial" w:cs="Arial"/>
          <w:lang w:eastAsia="en-GB"/>
        </w:rPr>
        <w:t>it</w:t>
      </w:r>
      <w:r w:rsidR="00115FFC" w:rsidRPr="003D3667">
        <w:rPr>
          <w:rFonts w:ascii="Arial" w:eastAsia="Times New Roman" w:hAnsi="Arial" w:cs="Arial"/>
          <w:lang w:eastAsia="en-GB"/>
        </w:rPr>
        <w:t xml:space="preserve"> is best described </w:t>
      </w:r>
      <w:r w:rsidR="00DB474D" w:rsidRPr="003D3667">
        <w:rPr>
          <w:rFonts w:ascii="Arial" w:eastAsia="Times New Roman" w:hAnsi="Arial" w:cs="Arial"/>
          <w:lang w:eastAsia="en-GB"/>
        </w:rPr>
        <w:t>as being in tune with</w:t>
      </w:r>
      <w:r w:rsidRPr="003D3667">
        <w:rPr>
          <w:rFonts w:ascii="Arial" w:eastAsia="Times New Roman" w:hAnsi="Arial" w:cs="Arial"/>
          <w:lang w:eastAsia="en-GB"/>
        </w:rPr>
        <w:t xml:space="preserve"> the other person on a different level, to try and imagine what this experience must ‘feel’ like, what does it look like to the client, what the client’s thought process is?.  </w:t>
      </w:r>
      <w:proofErr w:type="gramStart"/>
      <w:r w:rsidRPr="003D3667">
        <w:rPr>
          <w:rFonts w:ascii="Arial" w:eastAsia="Times New Roman" w:hAnsi="Arial" w:cs="Arial"/>
          <w:lang w:eastAsia="en-GB"/>
        </w:rPr>
        <w:t>In essence, ‘to walk in the client’s shoes’ and hopefully see if from their perspective.</w:t>
      </w:r>
      <w:proofErr w:type="gramEnd"/>
    </w:p>
    <w:p w:rsidR="003D3395" w:rsidRPr="003D3667" w:rsidRDefault="00432A5F" w:rsidP="00814018">
      <w:pPr>
        <w:spacing w:after="150" w:line="480" w:lineRule="auto"/>
        <w:rPr>
          <w:rFonts w:ascii="Arial" w:eastAsia="Times New Roman" w:hAnsi="Arial" w:cs="Arial"/>
          <w:sz w:val="24"/>
          <w:szCs w:val="24"/>
          <w:lang w:eastAsia="en-GB"/>
        </w:rPr>
      </w:pPr>
      <w:r w:rsidRPr="003D3667">
        <w:rPr>
          <w:rFonts w:ascii="Arial" w:eastAsia="Times New Roman" w:hAnsi="Arial" w:cs="Arial"/>
          <w:sz w:val="24"/>
          <w:szCs w:val="24"/>
          <w:lang w:eastAsia="en-GB"/>
        </w:rPr>
        <w:t>The second condition is</w:t>
      </w:r>
      <w:r w:rsidRPr="003D3667">
        <w:rPr>
          <w:rFonts w:ascii="Arial" w:eastAsia="Times New Roman" w:hAnsi="Arial" w:cs="Arial"/>
          <w:b/>
          <w:sz w:val="24"/>
          <w:szCs w:val="24"/>
          <w:lang w:eastAsia="en-GB"/>
        </w:rPr>
        <w:t xml:space="preserve"> Congruence</w:t>
      </w:r>
      <w:r w:rsidRPr="003D3667">
        <w:rPr>
          <w:rFonts w:ascii="Arial" w:eastAsia="Times New Roman" w:hAnsi="Arial" w:cs="Arial"/>
          <w:sz w:val="24"/>
          <w:szCs w:val="24"/>
          <w:lang w:eastAsia="en-GB"/>
        </w:rPr>
        <w:t>, by being congruent, indicates to the client that th</w:t>
      </w:r>
      <w:r w:rsidR="00A41873" w:rsidRPr="003D3667">
        <w:rPr>
          <w:rFonts w:ascii="Arial" w:eastAsia="Times New Roman" w:hAnsi="Arial" w:cs="Arial"/>
          <w:sz w:val="24"/>
          <w:szCs w:val="24"/>
          <w:lang w:eastAsia="en-GB"/>
        </w:rPr>
        <w:t>e Counsellor is authentic, real and transparent</w:t>
      </w:r>
      <w:r w:rsidRPr="003D3667">
        <w:rPr>
          <w:rFonts w:ascii="Arial" w:eastAsia="Times New Roman" w:hAnsi="Arial" w:cs="Arial"/>
          <w:sz w:val="24"/>
          <w:szCs w:val="24"/>
          <w:lang w:eastAsia="en-GB"/>
        </w:rPr>
        <w:t xml:space="preserve"> which helps build rapport and trust much more quickly</w:t>
      </w:r>
      <w:r w:rsidR="003D3395" w:rsidRPr="003D3667">
        <w:rPr>
          <w:rFonts w:ascii="Arial" w:eastAsia="Times New Roman" w:hAnsi="Arial" w:cs="Arial"/>
          <w:sz w:val="24"/>
          <w:szCs w:val="24"/>
          <w:lang w:eastAsia="en-GB"/>
        </w:rPr>
        <w:t>.</w:t>
      </w:r>
    </w:p>
    <w:p w:rsidR="000521D3" w:rsidRPr="003D3667" w:rsidRDefault="003D3395" w:rsidP="00814018">
      <w:pPr>
        <w:spacing w:after="150" w:line="480" w:lineRule="auto"/>
        <w:rPr>
          <w:rFonts w:ascii="Arial" w:eastAsia="Times New Roman" w:hAnsi="Arial" w:cs="Arial"/>
          <w:sz w:val="24"/>
          <w:szCs w:val="24"/>
          <w:lang w:eastAsia="en-GB"/>
        </w:rPr>
      </w:pPr>
      <w:r w:rsidRPr="003D3667">
        <w:rPr>
          <w:rFonts w:ascii="Arial" w:eastAsia="Times New Roman" w:hAnsi="Arial" w:cs="Arial"/>
          <w:sz w:val="24"/>
          <w:szCs w:val="24"/>
          <w:lang w:eastAsia="en-GB"/>
        </w:rPr>
        <w:lastRenderedPageBreak/>
        <w:t xml:space="preserve">The </w:t>
      </w:r>
      <w:r w:rsidR="00432A5F" w:rsidRPr="003D3667">
        <w:rPr>
          <w:rFonts w:ascii="Arial" w:eastAsia="Times New Roman" w:hAnsi="Arial" w:cs="Arial"/>
          <w:sz w:val="24"/>
          <w:szCs w:val="24"/>
          <w:lang w:eastAsia="en-GB"/>
        </w:rPr>
        <w:t xml:space="preserve">third </w:t>
      </w:r>
      <w:r w:rsidRPr="003D3667">
        <w:rPr>
          <w:rFonts w:ascii="Arial" w:eastAsia="Times New Roman" w:hAnsi="Arial" w:cs="Arial"/>
          <w:sz w:val="24"/>
          <w:szCs w:val="24"/>
          <w:lang w:eastAsia="en-GB"/>
        </w:rPr>
        <w:t xml:space="preserve">condition </w:t>
      </w:r>
      <w:proofErr w:type="gramStart"/>
      <w:r w:rsidRPr="003D3667">
        <w:rPr>
          <w:rFonts w:ascii="Arial" w:eastAsia="Times New Roman" w:hAnsi="Arial" w:cs="Arial"/>
          <w:sz w:val="24"/>
          <w:szCs w:val="24"/>
          <w:lang w:eastAsia="en-GB"/>
        </w:rPr>
        <w:t xml:space="preserve">is </w:t>
      </w:r>
      <w:r w:rsidR="00586ACB" w:rsidRPr="003D3667">
        <w:rPr>
          <w:rFonts w:ascii="Arial" w:eastAsia="Times New Roman" w:hAnsi="Arial" w:cs="Arial"/>
          <w:sz w:val="24"/>
          <w:szCs w:val="24"/>
          <w:lang w:eastAsia="en-GB"/>
        </w:rPr>
        <w:t xml:space="preserve"> </w:t>
      </w:r>
      <w:r w:rsidR="00586ACB" w:rsidRPr="003D3667">
        <w:rPr>
          <w:rFonts w:ascii="Arial" w:eastAsia="Times New Roman" w:hAnsi="Arial" w:cs="Arial"/>
          <w:b/>
          <w:sz w:val="24"/>
          <w:szCs w:val="24"/>
          <w:lang w:eastAsia="en-GB"/>
        </w:rPr>
        <w:t>Unconditional</w:t>
      </w:r>
      <w:proofErr w:type="gramEnd"/>
      <w:r w:rsidR="00586ACB" w:rsidRPr="003D3667">
        <w:rPr>
          <w:rFonts w:ascii="Arial" w:eastAsia="Times New Roman" w:hAnsi="Arial" w:cs="Arial"/>
          <w:b/>
          <w:sz w:val="24"/>
          <w:szCs w:val="24"/>
          <w:lang w:eastAsia="en-GB"/>
        </w:rPr>
        <w:t xml:space="preserve"> Postitve Regard</w:t>
      </w:r>
      <w:r w:rsidR="00432A5F" w:rsidRPr="003D3667">
        <w:rPr>
          <w:rFonts w:ascii="Arial" w:eastAsia="Times New Roman" w:hAnsi="Arial" w:cs="Arial"/>
          <w:sz w:val="24"/>
          <w:szCs w:val="24"/>
          <w:lang w:eastAsia="en-GB"/>
        </w:rPr>
        <w:t xml:space="preserve">, also referred to as UPR.  </w:t>
      </w:r>
      <w:r w:rsidR="00586ACB" w:rsidRPr="003D3667">
        <w:rPr>
          <w:rFonts w:ascii="Arial" w:eastAsia="Times New Roman" w:hAnsi="Arial" w:cs="Arial"/>
          <w:sz w:val="24"/>
          <w:szCs w:val="24"/>
          <w:lang w:eastAsia="en-GB"/>
        </w:rPr>
        <w:t xml:space="preserve">This actually means </w:t>
      </w:r>
      <w:proofErr w:type="gramStart"/>
      <w:r w:rsidR="00586ACB" w:rsidRPr="003D3667">
        <w:rPr>
          <w:rFonts w:ascii="Arial" w:eastAsia="Times New Roman" w:hAnsi="Arial" w:cs="Arial"/>
          <w:sz w:val="24"/>
          <w:szCs w:val="24"/>
          <w:lang w:eastAsia="en-GB"/>
        </w:rPr>
        <w:t>being  non</w:t>
      </w:r>
      <w:proofErr w:type="gramEnd"/>
      <w:r w:rsidR="00586ACB" w:rsidRPr="003D3667">
        <w:rPr>
          <w:rFonts w:ascii="Arial" w:eastAsia="Times New Roman" w:hAnsi="Arial" w:cs="Arial"/>
          <w:sz w:val="24"/>
          <w:szCs w:val="24"/>
          <w:lang w:eastAsia="en-GB"/>
        </w:rPr>
        <w:t xml:space="preserve">-judgemental.  The </w:t>
      </w:r>
      <w:r w:rsidR="00BC3BE4" w:rsidRPr="003D3667">
        <w:rPr>
          <w:rFonts w:ascii="Arial" w:eastAsia="Times New Roman" w:hAnsi="Arial" w:cs="Arial"/>
          <w:sz w:val="24"/>
          <w:szCs w:val="24"/>
          <w:lang w:eastAsia="en-GB"/>
        </w:rPr>
        <w:t>Counsellor</w:t>
      </w:r>
      <w:r w:rsidR="00586ACB" w:rsidRPr="003D3667">
        <w:rPr>
          <w:rFonts w:ascii="Arial" w:eastAsia="Times New Roman" w:hAnsi="Arial" w:cs="Arial"/>
          <w:sz w:val="24"/>
          <w:szCs w:val="24"/>
          <w:lang w:eastAsia="en-GB"/>
        </w:rPr>
        <w:t xml:space="preserve"> is fully accepting of the person sitting in fr</w:t>
      </w:r>
      <w:r w:rsidR="000521D3" w:rsidRPr="003D3667">
        <w:rPr>
          <w:rFonts w:ascii="Arial" w:eastAsia="Times New Roman" w:hAnsi="Arial" w:cs="Arial"/>
          <w:sz w:val="24"/>
          <w:szCs w:val="24"/>
          <w:lang w:eastAsia="en-GB"/>
        </w:rPr>
        <w:t xml:space="preserve">ont of them with no judgement on </w:t>
      </w:r>
      <w:r w:rsidR="00BC3BE4" w:rsidRPr="003D3667">
        <w:rPr>
          <w:rFonts w:ascii="Arial" w:eastAsia="Times New Roman" w:hAnsi="Arial" w:cs="Arial"/>
          <w:sz w:val="24"/>
          <w:szCs w:val="24"/>
          <w:lang w:eastAsia="en-GB"/>
        </w:rPr>
        <w:t>client’s</w:t>
      </w:r>
      <w:r w:rsidR="000521D3" w:rsidRPr="003D3667">
        <w:rPr>
          <w:rFonts w:ascii="Arial" w:eastAsia="Times New Roman" w:hAnsi="Arial" w:cs="Arial"/>
          <w:sz w:val="24"/>
          <w:szCs w:val="24"/>
          <w:lang w:eastAsia="en-GB"/>
        </w:rPr>
        <w:t xml:space="preserve"> thoughts</w:t>
      </w:r>
      <w:r w:rsidR="00A41873" w:rsidRPr="003D3667">
        <w:rPr>
          <w:rFonts w:ascii="Arial" w:eastAsia="Times New Roman" w:hAnsi="Arial" w:cs="Arial"/>
          <w:sz w:val="24"/>
          <w:szCs w:val="24"/>
          <w:lang w:eastAsia="en-GB"/>
        </w:rPr>
        <w:t xml:space="preserve">, feelings or actions, creed, </w:t>
      </w:r>
      <w:r w:rsidR="000521D3" w:rsidRPr="003D3667">
        <w:rPr>
          <w:rFonts w:ascii="Arial" w:eastAsia="Times New Roman" w:hAnsi="Arial" w:cs="Arial"/>
          <w:sz w:val="24"/>
          <w:szCs w:val="24"/>
          <w:lang w:eastAsia="en-GB"/>
        </w:rPr>
        <w:t>colour, gender identity or sexual preferences.</w:t>
      </w:r>
    </w:p>
    <w:p w:rsidR="00DB474D" w:rsidRPr="003D3667" w:rsidRDefault="000521D3" w:rsidP="00814018">
      <w:pPr>
        <w:spacing w:after="150" w:line="480" w:lineRule="auto"/>
        <w:rPr>
          <w:rFonts w:ascii="Arial" w:eastAsia="Times New Roman" w:hAnsi="Arial" w:cs="Arial"/>
          <w:sz w:val="24"/>
          <w:szCs w:val="24"/>
          <w:lang w:eastAsia="en-GB"/>
        </w:rPr>
      </w:pPr>
      <w:r w:rsidRPr="003D3667">
        <w:rPr>
          <w:rFonts w:ascii="Arial" w:eastAsia="Times New Roman" w:hAnsi="Arial" w:cs="Arial"/>
          <w:sz w:val="24"/>
          <w:szCs w:val="24"/>
          <w:lang w:eastAsia="en-GB"/>
        </w:rPr>
        <w:t xml:space="preserve">By applying all three </w:t>
      </w:r>
      <w:r w:rsidR="00DB474D" w:rsidRPr="003D3667">
        <w:rPr>
          <w:rFonts w:ascii="Arial" w:eastAsia="Times New Roman" w:hAnsi="Arial" w:cs="Arial"/>
          <w:sz w:val="24"/>
          <w:szCs w:val="24"/>
          <w:lang w:eastAsia="en-GB"/>
        </w:rPr>
        <w:t>concepts, the therapist can work</w:t>
      </w:r>
      <w:r w:rsidRPr="003D3667">
        <w:rPr>
          <w:rFonts w:ascii="Arial" w:eastAsia="Times New Roman" w:hAnsi="Arial" w:cs="Arial"/>
          <w:sz w:val="24"/>
          <w:szCs w:val="24"/>
          <w:lang w:eastAsia="en-GB"/>
        </w:rPr>
        <w:t xml:space="preserve"> at a</w:t>
      </w:r>
      <w:r w:rsidR="00DB474D" w:rsidRPr="003D3667">
        <w:rPr>
          <w:rFonts w:ascii="Arial" w:eastAsia="Times New Roman" w:hAnsi="Arial" w:cs="Arial"/>
          <w:sz w:val="24"/>
          <w:szCs w:val="24"/>
          <w:lang w:eastAsia="en-GB"/>
        </w:rPr>
        <w:t xml:space="preserve"> relational dept.  B</w:t>
      </w:r>
      <w:r w:rsidRPr="003D3667">
        <w:rPr>
          <w:rFonts w:ascii="Arial" w:eastAsia="Times New Roman" w:hAnsi="Arial" w:cs="Arial"/>
          <w:sz w:val="24"/>
          <w:szCs w:val="24"/>
          <w:lang w:eastAsia="en-GB"/>
        </w:rPr>
        <w:t>y giving sole focus</w:t>
      </w:r>
      <w:r w:rsidR="00A41873" w:rsidRPr="003D3667">
        <w:rPr>
          <w:rFonts w:ascii="Arial" w:eastAsia="Times New Roman" w:hAnsi="Arial" w:cs="Arial"/>
          <w:sz w:val="24"/>
          <w:szCs w:val="24"/>
          <w:lang w:eastAsia="en-GB"/>
        </w:rPr>
        <w:t xml:space="preserve"> and engage with </w:t>
      </w:r>
      <w:r w:rsidRPr="003D3667">
        <w:rPr>
          <w:rFonts w:ascii="Arial" w:eastAsia="Times New Roman" w:hAnsi="Arial" w:cs="Arial"/>
          <w:sz w:val="24"/>
          <w:szCs w:val="24"/>
          <w:lang w:eastAsia="en-GB"/>
        </w:rPr>
        <w:t>the client</w:t>
      </w:r>
      <w:r w:rsidR="00A41873" w:rsidRPr="003D3667">
        <w:rPr>
          <w:rFonts w:ascii="Arial" w:eastAsia="Times New Roman" w:hAnsi="Arial" w:cs="Arial"/>
          <w:sz w:val="24"/>
          <w:szCs w:val="24"/>
          <w:lang w:eastAsia="en-GB"/>
        </w:rPr>
        <w:t xml:space="preserve">, </w:t>
      </w:r>
      <w:r w:rsidRPr="003D3667">
        <w:rPr>
          <w:rFonts w:ascii="Arial" w:eastAsia="Times New Roman" w:hAnsi="Arial" w:cs="Arial"/>
          <w:sz w:val="24"/>
          <w:szCs w:val="24"/>
          <w:lang w:eastAsia="en-GB"/>
        </w:rPr>
        <w:t xml:space="preserve">not referring to the Counsellor’s toolbox, allowing the client </w:t>
      </w:r>
      <w:r w:rsidR="00DB474D" w:rsidRPr="003D3667">
        <w:rPr>
          <w:rFonts w:ascii="Arial" w:eastAsia="Times New Roman" w:hAnsi="Arial" w:cs="Arial"/>
          <w:sz w:val="24"/>
          <w:szCs w:val="24"/>
          <w:lang w:eastAsia="en-GB"/>
        </w:rPr>
        <w:t>time, providing</w:t>
      </w:r>
      <w:r w:rsidRPr="003D3667">
        <w:rPr>
          <w:rFonts w:ascii="Arial" w:eastAsia="Times New Roman" w:hAnsi="Arial" w:cs="Arial"/>
          <w:sz w:val="24"/>
          <w:szCs w:val="24"/>
          <w:lang w:eastAsia="en-GB"/>
        </w:rPr>
        <w:t xml:space="preserve"> a safe space between both parties, being open to being wrong and adapting accordingly</w:t>
      </w:r>
      <w:r w:rsidR="00DB474D" w:rsidRPr="003D3667">
        <w:rPr>
          <w:rFonts w:ascii="Arial" w:eastAsia="Times New Roman" w:hAnsi="Arial" w:cs="Arial"/>
          <w:sz w:val="24"/>
          <w:szCs w:val="24"/>
          <w:lang w:eastAsia="en-GB"/>
        </w:rPr>
        <w:t>, in turn helping the client realize their inner potential which is referred to</w:t>
      </w:r>
      <w:r w:rsidR="00F1467C" w:rsidRPr="003D3667">
        <w:rPr>
          <w:rFonts w:ascii="Arial" w:eastAsia="Times New Roman" w:hAnsi="Arial" w:cs="Arial"/>
          <w:sz w:val="24"/>
          <w:szCs w:val="24"/>
          <w:lang w:eastAsia="en-GB"/>
        </w:rPr>
        <w:t xml:space="preserve"> as self-actualization (Maslow).</w:t>
      </w:r>
    </w:p>
    <w:p w:rsidR="00F0750C" w:rsidRPr="003D3667" w:rsidRDefault="00A41873" w:rsidP="00814018">
      <w:pPr>
        <w:spacing w:line="480" w:lineRule="auto"/>
        <w:rPr>
          <w:rFonts w:ascii="Arial" w:hAnsi="Arial" w:cs="Arial"/>
          <w:color w:val="002727"/>
          <w:sz w:val="24"/>
          <w:szCs w:val="24"/>
          <w:shd w:val="clear" w:color="auto" w:fill="FFFFFF"/>
        </w:rPr>
      </w:pPr>
      <w:r w:rsidRPr="003D3667">
        <w:rPr>
          <w:rFonts w:ascii="Arial" w:hAnsi="Arial" w:cs="Arial"/>
          <w:sz w:val="24"/>
          <w:szCs w:val="24"/>
        </w:rPr>
        <w:t>Egan</w:t>
      </w:r>
      <w:r w:rsidR="00636D3E" w:rsidRPr="003D3667">
        <w:rPr>
          <w:rFonts w:ascii="Arial" w:hAnsi="Arial" w:cs="Arial"/>
          <w:sz w:val="24"/>
          <w:szCs w:val="24"/>
        </w:rPr>
        <w:t xml:space="preserve"> takes an Integra</w:t>
      </w:r>
      <w:r w:rsidR="00612C68" w:rsidRPr="003D3667">
        <w:rPr>
          <w:rFonts w:ascii="Arial" w:hAnsi="Arial" w:cs="Arial"/>
          <w:sz w:val="24"/>
          <w:szCs w:val="24"/>
        </w:rPr>
        <w:t>tive</w:t>
      </w:r>
      <w:r w:rsidR="0000113D" w:rsidRPr="003D3667">
        <w:rPr>
          <w:rFonts w:ascii="Arial" w:hAnsi="Arial" w:cs="Arial"/>
          <w:sz w:val="24"/>
          <w:szCs w:val="24"/>
        </w:rPr>
        <w:t xml:space="preserve"> directive</w:t>
      </w:r>
      <w:r w:rsidR="00612C68" w:rsidRPr="003D3667">
        <w:rPr>
          <w:rFonts w:ascii="Arial" w:hAnsi="Arial" w:cs="Arial"/>
          <w:sz w:val="24"/>
          <w:szCs w:val="24"/>
        </w:rPr>
        <w:t xml:space="preserve"> </w:t>
      </w:r>
      <w:r w:rsidR="00F0750C" w:rsidRPr="003D3667">
        <w:rPr>
          <w:rFonts w:ascii="Arial" w:hAnsi="Arial" w:cs="Arial"/>
          <w:sz w:val="24"/>
          <w:szCs w:val="24"/>
        </w:rPr>
        <w:t xml:space="preserve">approach to </w:t>
      </w:r>
      <w:r w:rsidR="00BC3BE4" w:rsidRPr="003D3667">
        <w:rPr>
          <w:rFonts w:ascii="Arial" w:hAnsi="Arial" w:cs="Arial"/>
          <w:sz w:val="24"/>
          <w:szCs w:val="24"/>
        </w:rPr>
        <w:t>Counselling;</w:t>
      </w:r>
      <w:r w:rsidR="00612C68" w:rsidRPr="003D3667">
        <w:rPr>
          <w:rFonts w:ascii="Arial" w:hAnsi="Arial" w:cs="Arial"/>
          <w:sz w:val="24"/>
          <w:szCs w:val="24"/>
        </w:rPr>
        <w:t xml:space="preserve"> however he’s also of the </w:t>
      </w:r>
      <w:r w:rsidR="00BC3BE4" w:rsidRPr="003D3667">
        <w:rPr>
          <w:rFonts w:ascii="Arial" w:hAnsi="Arial" w:cs="Arial"/>
          <w:sz w:val="24"/>
          <w:szCs w:val="24"/>
        </w:rPr>
        <w:t>belief that</w:t>
      </w:r>
      <w:r w:rsidRPr="003D3667">
        <w:rPr>
          <w:rFonts w:ascii="Arial" w:hAnsi="Arial" w:cs="Arial"/>
          <w:sz w:val="24"/>
          <w:szCs w:val="24"/>
        </w:rPr>
        <w:t xml:space="preserve"> the Counsellor is indeed the expert.  Despite this theory, Egan has in fact adopted Roger’s theory</w:t>
      </w:r>
      <w:r w:rsidR="00F0750C" w:rsidRPr="003D3667">
        <w:rPr>
          <w:rFonts w:ascii="Arial" w:hAnsi="Arial" w:cs="Arial"/>
          <w:sz w:val="24"/>
          <w:szCs w:val="24"/>
        </w:rPr>
        <w:t xml:space="preserve"> of person centred counselling</w:t>
      </w:r>
      <w:r w:rsidR="00BC3BE4" w:rsidRPr="003D3667">
        <w:rPr>
          <w:rFonts w:ascii="Arial" w:hAnsi="Arial" w:cs="Arial"/>
          <w:sz w:val="24"/>
          <w:szCs w:val="24"/>
        </w:rPr>
        <w:t>, advocating</w:t>
      </w:r>
      <w:r w:rsidR="00F0750C" w:rsidRPr="003D3667">
        <w:rPr>
          <w:rFonts w:ascii="Arial" w:hAnsi="Arial" w:cs="Arial"/>
          <w:sz w:val="24"/>
          <w:szCs w:val="24"/>
        </w:rPr>
        <w:t xml:space="preserve"> empathy in order to build relations from the outset.  He believes </w:t>
      </w:r>
      <w:r w:rsidR="00BC3BE4" w:rsidRPr="003D3667">
        <w:rPr>
          <w:rFonts w:ascii="Arial" w:hAnsi="Arial" w:cs="Arial"/>
          <w:sz w:val="24"/>
          <w:szCs w:val="24"/>
        </w:rPr>
        <w:t>that to</w:t>
      </w:r>
      <w:r w:rsidR="00F0750C" w:rsidRPr="003D3667">
        <w:rPr>
          <w:rFonts w:ascii="Arial" w:hAnsi="Arial" w:cs="Arial"/>
          <w:sz w:val="24"/>
          <w:szCs w:val="24"/>
        </w:rPr>
        <w:t xml:space="preserve"> </w:t>
      </w:r>
      <w:r w:rsidR="00F0750C" w:rsidRPr="003D3667">
        <w:rPr>
          <w:rFonts w:ascii="Arial" w:hAnsi="Arial" w:cs="Arial"/>
          <w:color w:val="002727"/>
          <w:sz w:val="24"/>
          <w:szCs w:val="24"/>
          <w:shd w:val="clear" w:color="auto" w:fill="FFFFFF"/>
        </w:rPr>
        <w:t>solve problems and develop opportunities, a more structured appr</w:t>
      </w:r>
      <w:r w:rsidR="00DE5B29" w:rsidRPr="003D3667">
        <w:rPr>
          <w:rFonts w:ascii="Arial" w:hAnsi="Arial" w:cs="Arial"/>
          <w:color w:val="002727"/>
          <w:sz w:val="24"/>
          <w:szCs w:val="24"/>
          <w:shd w:val="clear" w:color="auto" w:fill="FFFFFF"/>
        </w:rPr>
        <w:t>oach is essential and</w:t>
      </w:r>
      <w:r w:rsidR="00F0750C" w:rsidRPr="003D3667">
        <w:rPr>
          <w:rFonts w:ascii="Arial" w:hAnsi="Arial" w:cs="Arial"/>
          <w:color w:val="002727"/>
          <w:sz w:val="24"/>
          <w:szCs w:val="24"/>
          <w:shd w:val="clear" w:color="auto" w:fill="FFFFFF"/>
        </w:rPr>
        <w:t xml:space="preserve"> necessary</w:t>
      </w:r>
      <w:r w:rsidR="00DE5B29" w:rsidRPr="003D3667">
        <w:rPr>
          <w:rFonts w:ascii="Arial" w:hAnsi="Arial" w:cs="Arial"/>
          <w:color w:val="002727"/>
          <w:sz w:val="24"/>
          <w:szCs w:val="24"/>
          <w:shd w:val="clear" w:color="auto" w:fill="FFFFFF"/>
        </w:rPr>
        <w:t xml:space="preserve"> to</w:t>
      </w:r>
      <w:r w:rsidR="00612C68" w:rsidRPr="003D3667">
        <w:rPr>
          <w:rFonts w:ascii="Arial" w:hAnsi="Arial" w:cs="Arial"/>
          <w:color w:val="002727"/>
          <w:sz w:val="24"/>
          <w:szCs w:val="24"/>
          <w:shd w:val="clear" w:color="auto" w:fill="FFFFFF"/>
        </w:rPr>
        <w:t xml:space="preserve"> develop personal skills and</w:t>
      </w:r>
      <w:r w:rsidR="00DE5B29" w:rsidRPr="003D3667">
        <w:rPr>
          <w:rFonts w:ascii="Arial" w:hAnsi="Arial" w:cs="Arial"/>
          <w:color w:val="002727"/>
          <w:sz w:val="24"/>
          <w:szCs w:val="24"/>
          <w:shd w:val="clear" w:color="auto" w:fill="FFFFFF"/>
        </w:rPr>
        <w:t xml:space="preserve"> create positive change</w:t>
      </w:r>
      <w:r w:rsidR="00F0750C" w:rsidRPr="003D3667">
        <w:rPr>
          <w:rFonts w:ascii="Arial" w:hAnsi="Arial" w:cs="Arial"/>
          <w:color w:val="002727"/>
          <w:sz w:val="24"/>
          <w:szCs w:val="24"/>
          <w:shd w:val="clear" w:color="auto" w:fill="FFFFFF"/>
        </w:rPr>
        <w:t xml:space="preserve">. </w:t>
      </w:r>
    </w:p>
    <w:p w:rsidR="00F0750C" w:rsidRPr="003D3667" w:rsidRDefault="00BC3BE4" w:rsidP="00814018">
      <w:pPr>
        <w:spacing w:line="480" w:lineRule="auto"/>
        <w:rPr>
          <w:rFonts w:ascii="Arial" w:hAnsi="Arial" w:cs="Arial"/>
          <w:sz w:val="24"/>
          <w:szCs w:val="24"/>
        </w:rPr>
      </w:pPr>
      <w:r w:rsidRPr="003D3667">
        <w:rPr>
          <w:rFonts w:ascii="Arial" w:hAnsi="Arial" w:cs="Arial"/>
          <w:sz w:val="24"/>
          <w:szCs w:val="24"/>
        </w:rPr>
        <w:t xml:space="preserve">According to </w:t>
      </w:r>
      <w:r w:rsidR="00E15F34" w:rsidRPr="003D3667">
        <w:rPr>
          <w:rFonts w:ascii="Arial" w:hAnsi="Arial" w:cs="Arial"/>
          <w:sz w:val="24"/>
          <w:szCs w:val="24"/>
        </w:rPr>
        <w:t xml:space="preserve">Gerard </w:t>
      </w:r>
      <w:r w:rsidRPr="003D3667">
        <w:rPr>
          <w:rFonts w:ascii="Arial" w:hAnsi="Arial" w:cs="Arial"/>
          <w:sz w:val="24"/>
          <w:szCs w:val="24"/>
        </w:rPr>
        <w:t>Egan</w:t>
      </w:r>
      <w:r w:rsidR="00E15F34" w:rsidRPr="003D3667">
        <w:rPr>
          <w:rFonts w:ascii="Arial" w:hAnsi="Arial" w:cs="Arial"/>
          <w:sz w:val="24"/>
          <w:szCs w:val="24"/>
        </w:rPr>
        <w:t xml:space="preserve"> (Egan. </w:t>
      </w:r>
      <w:r w:rsidR="00004DA4" w:rsidRPr="003D3667">
        <w:rPr>
          <w:rFonts w:ascii="Arial" w:hAnsi="Arial" w:cs="Arial"/>
          <w:sz w:val="24"/>
          <w:szCs w:val="24"/>
        </w:rPr>
        <w:t>2010 p.</w:t>
      </w:r>
      <w:r w:rsidR="00F0750C" w:rsidRPr="003D3667">
        <w:rPr>
          <w:rFonts w:ascii="Arial" w:hAnsi="Arial" w:cs="Arial"/>
          <w:sz w:val="24"/>
          <w:szCs w:val="24"/>
        </w:rPr>
        <w:t>23</w:t>
      </w:r>
      <w:r w:rsidR="00004DA4" w:rsidRPr="003D3667">
        <w:rPr>
          <w:rFonts w:ascii="Arial" w:hAnsi="Arial" w:cs="Arial"/>
          <w:sz w:val="24"/>
          <w:szCs w:val="24"/>
        </w:rPr>
        <w:t xml:space="preserve">) </w:t>
      </w:r>
      <w:r w:rsidR="00F0750C" w:rsidRPr="003D3667">
        <w:rPr>
          <w:rFonts w:ascii="Arial" w:hAnsi="Arial" w:cs="Arial"/>
          <w:sz w:val="24"/>
          <w:szCs w:val="24"/>
        </w:rPr>
        <w:t>the process</w:t>
      </w:r>
      <w:r w:rsidR="00DE5B29" w:rsidRPr="003D3667">
        <w:rPr>
          <w:rFonts w:ascii="Arial" w:hAnsi="Arial" w:cs="Arial"/>
          <w:sz w:val="24"/>
          <w:szCs w:val="24"/>
        </w:rPr>
        <w:t xml:space="preserve"> is as follows</w:t>
      </w:r>
    </w:p>
    <w:p w:rsidR="00F0750C" w:rsidRPr="003D3667" w:rsidRDefault="00F0750C" w:rsidP="00814018">
      <w:pPr>
        <w:spacing w:line="480" w:lineRule="auto"/>
        <w:rPr>
          <w:rFonts w:ascii="Arial" w:hAnsi="Arial" w:cs="Arial"/>
          <w:sz w:val="24"/>
          <w:szCs w:val="24"/>
        </w:rPr>
      </w:pPr>
      <w:r w:rsidRPr="003D3667">
        <w:rPr>
          <w:rFonts w:ascii="Arial" w:hAnsi="Arial" w:cs="Arial"/>
          <w:sz w:val="24"/>
          <w:szCs w:val="24"/>
        </w:rPr>
        <w:t xml:space="preserve">Stage 1, </w:t>
      </w:r>
      <w:r w:rsidR="00BC3BE4" w:rsidRPr="003D3667">
        <w:rPr>
          <w:rFonts w:ascii="Arial" w:hAnsi="Arial" w:cs="Arial"/>
          <w:sz w:val="24"/>
          <w:szCs w:val="24"/>
        </w:rPr>
        <w:t>the</w:t>
      </w:r>
      <w:r w:rsidRPr="003D3667">
        <w:rPr>
          <w:rFonts w:ascii="Arial" w:hAnsi="Arial" w:cs="Arial"/>
          <w:sz w:val="24"/>
          <w:szCs w:val="24"/>
        </w:rPr>
        <w:t xml:space="preserve"> current picture: What’s going on? What are my problems and </w:t>
      </w:r>
      <w:r w:rsidR="00BC3BE4" w:rsidRPr="003D3667">
        <w:rPr>
          <w:rFonts w:ascii="Arial" w:hAnsi="Arial" w:cs="Arial"/>
          <w:sz w:val="24"/>
          <w:szCs w:val="24"/>
        </w:rPr>
        <w:t>unused</w:t>
      </w:r>
      <w:r w:rsidRPr="003D3667">
        <w:rPr>
          <w:rFonts w:ascii="Arial" w:hAnsi="Arial" w:cs="Arial"/>
          <w:sz w:val="24"/>
          <w:szCs w:val="24"/>
        </w:rPr>
        <w:t xml:space="preserve"> </w:t>
      </w:r>
      <w:r w:rsidR="00BC3BE4" w:rsidRPr="003D3667">
        <w:rPr>
          <w:rFonts w:ascii="Arial" w:hAnsi="Arial" w:cs="Arial"/>
          <w:sz w:val="24"/>
          <w:szCs w:val="24"/>
        </w:rPr>
        <w:t>opportunities</w:t>
      </w:r>
      <w:r w:rsidRPr="003D3667">
        <w:rPr>
          <w:rFonts w:ascii="Arial" w:hAnsi="Arial" w:cs="Arial"/>
          <w:sz w:val="24"/>
          <w:szCs w:val="24"/>
        </w:rPr>
        <w:t>?</w:t>
      </w:r>
    </w:p>
    <w:p w:rsidR="00F0750C" w:rsidRPr="003D3667" w:rsidRDefault="00F0750C" w:rsidP="00814018">
      <w:pPr>
        <w:spacing w:line="480" w:lineRule="auto"/>
        <w:rPr>
          <w:rFonts w:ascii="Arial" w:hAnsi="Arial" w:cs="Arial"/>
          <w:sz w:val="24"/>
          <w:szCs w:val="24"/>
        </w:rPr>
      </w:pPr>
      <w:r w:rsidRPr="003D3667">
        <w:rPr>
          <w:rFonts w:ascii="Arial" w:hAnsi="Arial" w:cs="Arial"/>
          <w:sz w:val="24"/>
          <w:szCs w:val="24"/>
        </w:rPr>
        <w:t>Stage 2: The Preferred picture: What do I need or want</w:t>
      </w:r>
      <w:r w:rsidR="00BC3BE4" w:rsidRPr="003D3667">
        <w:rPr>
          <w:rFonts w:ascii="Arial" w:hAnsi="Arial" w:cs="Arial"/>
          <w:sz w:val="24"/>
          <w:szCs w:val="24"/>
        </w:rPr>
        <w:t>?</w:t>
      </w:r>
      <w:r w:rsidRPr="003D3667">
        <w:rPr>
          <w:rFonts w:ascii="Arial" w:hAnsi="Arial" w:cs="Arial"/>
          <w:sz w:val="24"/>
          <w:szCs w:val="24"/>
        </w:rPr>
        <w:t xml:space="preserve"> What solutions make sense for me?</w:t>
      </w:r>
    </w:p>
    <w:p w:rsidR="00F0750C" w:rsidRPr="003D3667" w:rsidRDefault="00F0750C" w:rsidP="00814018">
      <w:pPr>
        <w:spacing w:line="480" w:lineRule="auto"/>
        <w:rPr>
          <w:rFonts w:ascii="Arial" w:hAnsi="Arial" w:cs="Arial"/>
          <w:sz w:val="24"/>
          <w:szCs w:val="24"/>
        </w:rPr>
      </w:pPr>
      <w:r w:rsidRPr="003D3667">
        <w:rPr>
          <w:rFonts w:ascii="Arial" w:hAnsi="Arial" w:cs="Arial"/>
          <w:sz w:val="24"/>
          <w:szCs w:val="24"/>
        </w:rPr>
        <w:t xml:space="preserve">Stage 3, </w:t>
      </w:r>
      <w:r w:rsidR="00BC3BE4" w:rsidRPr="003D3667">
        <w:rPr>
          <w:rFonts w:ascii="Arial" w:hAnsi="Arial" w:cs="Arial"/>
          <w:sz w:val="24"/>
          <w:szCs w:val="24"/>
        </w:rPr>
        <w:t>the</w:t>
      </w:r>
      <w:r w:rsidRPr="003D3667">
        <w:rPr>
          <w:rFonts w:ascii="Arial" w:hAnsi="Arial" w:cs="Arial"/>
          <w:sz w:val="24"/>
          <w:szCs w:val="24"/>
        </w:rPr>
        <w:t xml:space="preserve"> way forwards: How do I get what I need or want</w:t>
      </w:r>
      <w:r w:rsidR="00BC3BE4" w:rsidRPr="003D3667">
        <w:rPr>
          <w:rFonts w:ascii="Arial" w:hAnsi="Arial" w:cs="Arial"/>
          <w:sz w:val="24"/>
          <w:szCs w:val="24"/>
        </w:rPr>
        <w:t>?</w:t>
      </w:r>
      <w:r w:rsidRPr="003D3667">
        <w:rPr>
          <w:rFonts w:ascii="Arial" w:hAnsi="Arial" w:cs="Arial"/>
          <w:sz w:val="24"/>
          <w:szCs w:val="24"/>
        </w:rPr>
        <w:t xml:space="preserve"> What action plan makes sense to me?</w:t>
      </w:r>
    </w:p>
    <w:p w:rsidR="00F0750C" w:rsidRPr="003D3667" w:rsidRDefault="00F0750C" w:rsidP="00814018">
      <w:pPr>
        <w:spacing w:line="480" w:lineRule="auto"/>
        <w:rPr>
          <w:rFonts w:ascii="Arial" w:hAnsi="Arial" w:cs="Arial"/>
          <w:sz w:val="24"/>
          <w:szCs w:val="24"/>
        </w:rPr>
      </w:pPr>
      <w:r w:rsidRPr="003D3667">
        <w:rPr>
          <w:rFonts w:ascii="Arial" w:hAnsi="Arial" w:cs="Arial"/>
          <w:sz w:val="24"/>
          <w:szCs w:val="24"/>
        </w:rPr>
        <w:t>Under</w:t>
      </w:r>
      <w:r w:rsidR="00DE5B29" w:rsidRPr="003D3667">
        <w:rPr>
          <w:rFonts w:ascii="Arial" w:hAnsi="Arial" w:cs="Arial"/>
          <w:sz w:val="24"/>
          <w:szCs w:val="24"/>
        </w:rPr>
        <w:t>pinning this</w:t>
      </w:r>
      <w:r w:rsidRPr="003D3667">
        <w:rPr>
          <w:rFonts w:ascii="Arial" w:hAnsi="Arial" w:cs="Arial"/>
          <w:sz w:val="24"/>
          <w:szCs w:val="24"/>
        </w:rPr>
        <w:t xml:space="preserve"> formula</w:t>
      </w:r>
      <w:r w:rsidR="00DE5B29" w:rsidRPr="003D3667">
        <w:rPr>
          <w:rFonts w:ascii="Arial" w:hAnsi="Arial" w:cs="Arial"/>
          <w:sz w:val="24"/>
          <w:szCs w:val="24"/>
        </w:rPr>
        <w:t xml:space="preserve">, is the question, </w:t>
      </w:r>
      <w:r w:rsidR="00BC3BE4" w:rsidRPr="003D3667">
        <w:rPr>
          <w:rFonts w:ascii="Arial" w:hAnsi="Arial" w:cs="Arial"/>
          <w:sz w:val="24"/>
          <w:szCs w:val="24"/>
        </w:rPr>
        <w:t>how</w:t>
      </w:r>
      <w:r w:rsidR="00DE5B29" w:rsidRPr="003D3667">
        <w:rPr>
          <w:rFonts w:ascii="Arial" w:hAnsi="Arial" w:cs="Arial"/>
          <w:sz w:val="24"/>
          <w:szCs w:val="24"/>
        </w:rPr>
        <w:t xml:space="preserve"> do I make it all happen?</w:t>
      </w:r>
    </w:p>
    <w:p w:rsidR="00DE5B29" w:rsidRPr="003D3667" w:rsidRDefault="00DE5B29" w:rsidP="00814018">
      <w:pPr>
        <w:spacing w:line="480" w:lineRule="auto"/>
        <w:rPr>
          <w:rFonts w:ascii="Arial" w:hAnsi="Arial" w:cs="Arial"/>
          <w:sz w:val="24"/>
          <w:szCs w:val="24"/>
        </w:rPr>
      </w:pPr>
      <w:r w:rsidRPr="003D3667">
        <w:rPr>
          <w:rFonts w:ascii="Arial" w:hAnsi="Arial" w:cs="Arial"/>
          <w:sz w:val="24"/>
          <w:szCs w:val="24"/>
        </w:rPr>
        <w:lastRenderedPageBreak/>
        <w:t xml:space="preserve">These questions are in a logical sequence, but don’t let the </w:t>
      </w:r>
      <w:r w:rsidR="00BC3BE4" w:rsidRPr="003D3667">
        <w:rPr>
          <w:rFonts w:ascii="Arial" w:hAnsi="Arial" w:cs="Arial"/>
          <w:sz w:val="24"/>
          <w:szCs w:val="24"/>
        </w:rPr>
        <w:t>logical</w:t>
      </w:r>
      <w:r w:rsidRPr="003D3667">
        <w:rPr>
          <w:rFonts w:ascii="Arial" w:hAnsi="Arial" w:cs="Arial"/>
          <w:sz w:val="24"/>
          <w:szCs w:val="24"/>
        </w:rPr>
        <w:t xml:space="preserve"> </w:t>
      </w:r>
      <w:r w:rsidR="00BC3BE4" w:rsidRPr="003D3667">
        <w:rPr>
          <w:rFonts w:ascii="Arial" w:hAnsi="Arial" w:cs="Arial"/>
          <w:sz w:val="24"/>
          <w:szCs w:val="24"/>
        </w:rPr>
        <w:t>sequence, fool</w:t>
      </w:r>
      <w:r w:rsidRPr="003D3667">
        <w:rPr>
          <w:rFonts w:ascii="Arial" w:hAnsi="Arial" w:cs="Arial"/>
          <w:sz w:val="24"/>
          <w:szCs w:val="24"/>
        </w:rPr>
        <w:t xml:space="preserve"> you, </w:t>
      </w:r>
      <w:r w:rsidR="00BC3BE4" w:rsidRPr="003D3667">
        <w:rPr>
          <w:rFonts w:ascii="Arial" w:hAnsi="Arial" w:cs="Arial"/>
          <w:sz w:val="24"/>
          <w:szCs w:val="24"/>
        </w:rPr>
        <w:t>a</w:t>
      </w:r>
      <w:r w:rsidRPr="003D3667">
        <w:rPr>
          <w:rFonts w:ascii="Arial" w:hAnsi="Arial" w:cs="Arial"/>
          <w:sz w:val="24"/>
          <w:szCs w:val="24"/>
        </w:rPr>
        <w:t xml:space="preserve"> logical </w:t>
      </w:r>
      <w:r w:rsidR="00BC3BE4" w:rsidRPr="003D3667">
        <w:rPr>
          <w:rFonts w:ascii="Arial" w:hAnsi="Arial" w:cs="Arial"/>
          <w:sz w:val="24"/>
          <w:szCs w:val="24"/>
        </w:rPr>
        <w:t>sequence</w:t>
      </w:r>
      <w:r w:rsidRPr="003D3667">
        <w:rPr>
          <w:rFonts w:ascii="Arial" w:hAnsi="Arial" w:cs="Arial"/>
          <w:sz w:val="24"/>
          <w:szCs w:val="24"/>
        </w:rPr>
        <w:t xml:space="preserve"> is not necessarily the way things </w:t>
      </w:r>
      <w:r w:rsidR="00BC3BE4" w:rsidRPr="003D3667">
        <w:rPr>
          <w:rFonts w:ascii="Arial" w:hAnsi="Arial" w:cs="Arial"/>
          <w:sz w:val="24"/>
          <w:szCs w:val="24"/>
        </w:rPr>
        <w:t>happen</w:t>
      </w:r>
      <w:r w:rsidRPr="003D3667">
        <w:rPr>
          <w:rFonts w:ascii="Arial" w:hAnsi="Arial" w:cs="Arial"/>
          <w:sz w:val="24"/>
          <w:szCs w:val="24"/>
        </w:rPr>
        <w:t xml:space="preserve"> in life, </w:t>
      </w:r>
      <w:r w:rsidR="00BC3BE4" w:rsidRPr="003D3667">
        <w:rPr>
          <w:rFonts w:ascii="Arial" w:hAnsi="Arial" w:cs="Arial"/>
          <w:sz w:val="24"/>
          <w:szCs w:val="24"/>
        </w:rPr>
        <w:t>these</w:t>
      </w:r>
      <w:r w:rsidRPr="003D3667">
        <w:rPr>
          <w:rFonts w:ascii="Arial" w:hAnsi="Arial" w:cs="Arial"/>
          <w:sz w:val="24"/>
          <w:szCs w:val="24"/>
        </w:rPr>
        <w:t xml:space="preserve"> four questions, </w:t>
      </w:r>
      <w:r w:rsidR="00BC3BE4" w:rsidRPr="003D3667">
        <w:rPr>
          <w:rFonts w:ascii="Arial" w:hAnsi="Arial" w:cs="Arial"/>
          <w:sz w:val="24"/>
          <w:szCs w:val="24"/>
        </w:rPr>
        <w:t>turned</w:t>
      </w:r>
      <w:r w:rsidRPr="003D3667">
        <w:rPr>
          <w:rFonts w:ascii="Arial" w:hAnsi="Arial" w:cs="Arial"/>
          <w:sz w:val="24"/>
          <w:szCs w:val="24"/>
        </w:rPr>
        <w:t xml:space="preserve"> into three logical “stages” </w:t>
      </w:r>
      <w:r w:rsidR="00BC3BE4" w:rsidRPr="003D3667">
        <w:rPr>
          <w:rFonts w:ascii="Arial" w:hAnsi="Arial" w:cs="Arial"/>
          <w:sz w:val="24"/>
          <w:szCs w:val="24"/>
        </w:rPr>
        <w:t>and “</w:t>
      </w:r>
      <w:r w:rsidRPr="003D3667">
        <w:rPr>
          <w:rFonts w:ascii="Arial" w:hAnsi="Arial" w:cs="Arial"/>
          <w:sz w:val="24"/>
          <w:szCs w:val="24"/>
        </w:rPr>
        <w:t>implementation arrow</w:t>
      </w:r>
    </w:p>
    <w:p w:rsidR="00CA4A0A" w:rsidRDefault="00DE5B29" w:rsidP="00814018">
      <w:pPr>
        <w:spacing w:line="480" w:lineRule="auto"/>
        <w:rPr>
          <w:rFonts w:ascii="Arial" w:hAnsi="Arial" w:cs="Arial"/>
          <w:sz w:val="24"/>
          <w:szCs w:val="24"/>
        </w:rPr>
      </w:pPr>
      <w:r w:rsidRPr="003D3667">
        <w:rPr>
          <w:rFonts w:ascii="Arial" w:hAnsi="Arial" w:cs="Arial"/>
          <w:sz w:val="24"/>
          <w:szCs w:val="24"/>
        </w:rPr>
        <w:t xml:space="preserve"> In figure 1:1, provide the basic framework for the helping process.  </w:t>
      </w:r>
      <w:proofErr w:type="gramStart"/>
      <w:r w:rsidRPr="003D3667">
        <w:rPr>
          <w:rFonts w:ascii="Arial" w:hAnsi="Arial" w:cs="Arial"/>
          <w:sz w:val="24"/>
          <w:szCs w:val="24"/>
        </w:rPr>
        <w:t xml:space="preserve">The </w:t>
      </w:r>
      <w:r w:rsidR="00BC3BE4" w:rsidRPr="003D3667">
        <w:rPr>
          <w:rFonts w:ascii="Arial" w:hAnsi="Arial" w:cs="Arial"/>
          <w:sz w:val="24"/>
          <w:szCs w:val="24"/>
        </w:rPr>
        <w:t>term ‘stage</w:t>
      </w:r>
      <w:r w:rsidRPr="003D3667">
        <w:rPr>
          <w:rFonts w:ascii="Arial" w:hAnsi="Arial" w:cs="Arial"/>
          <w:sz w:val="24"/>
          <w:szCs w:val="24"/>
        </w:rPr>
        <w:t xml:space="preserve"> is </w:t>
      </w:r>
      <w:r w:rsidR="00BC3BE4" w:rsidRPr="003D3667">
        <w:rPr>
          <w:rFonts w:ascii="Arial" w:hAnsi="Arial" w:cs="Arial"/>
          <w:sz w:val="24"/>
          <w:szCs w:val="24"/>
        </w:rPr>
        <w:t>placed</w:t>
      </w:r>
      <w:r w:rsidRPr="003D3667">
        <w:rPr>
          <w:rFonts w:ascii="Arial" w:hAnsi="Arial" w:cs="Arial"/>
          <w:sz w:val="24"/>
          <w:szCs w:val="24"/>
        </w:rPr>
        <w:t xml:space="preserve"> in quotation </w:t>
      </w:r>
      <w:r w:rsidR="00BC3BE4" w:rsidRPr="003D3667">
        <w:rPr>
          <w:rFonts w:ascii="Arial" w:hAnsi="Arial" w:cs="Arial"/>
          <w:sz w:val="24"/>
          <w:szCs w:val="24"/>
        </w:rPr>
        <w:t>marks because</w:t>
      </w:r>
      <w:r w:rsidRPr="003D3667">
        <w:rPr>
          <w:rFonts w:ascii="Arial" w:hAnsi="Arial" w:cs="Arial"/>
          <w:sz w:val="24"/>
          <w:szCs w:val="24"/>
        </w:rPr>
        <w:t xml:space="preserve"> it has sequential overtones that are </w:t>
      </w:r>
      <w:r w:rsidR="00BC3BE4" w:rsidRPr="003D3667">
        <w:rPr>
          <w:rFonts w:ascii="Arial" w:hAnsi="Arial" w:cs="Arial"/>
          <w:sz w:val="24"/>
          <w:szCs w:val="24"/>
        </w:rPr>
        <w:t>misleading.</w:t>
      </w:r>
      <w:proofErr w:type="gramEnd"/>
      <w:r w:rsidRPr="003D3667">
        <w:rPr>
          <w:rFonts w:ascii="Arial" w:hAnsi="Arial" w:cs="Arial"/>
          <w:sz w:val="24"/>
          <w:szCs w:val="24"/>
        </w:rPr>
        <w:t xml:space="preserve">  In practice the three stages overlap and interact with one another as clients struggle to manage problems and develop opportunities.  And, as we shall see in Part 3, </w:t>
      </w:r>
      <w:r w:rsidR="00CA4A0A">
        <w:rPr>
          <w:rFonts w:ascii="Arial" w:hAnsi="Arial" w:cs="Arial"/>
          <w:sz w:val="24"/>
          <w:szCs w:val="24"/>
        </w:rPr>
        <w:t>Helping, like life itself, and is not as logical as the models used to describe it.</w:t>
      </w:r>
    </w:p>
    <w:p w:rsidR="00544DF6" w:rsidRPr="003D3667" w:rsidRDefault="00612C68" w:rsidP="00814018">
      <w:pPr>
        <w:spacing w:line="480" w:lineRule="auto"/>
        <w:rPr>
          <w:rFonts w:ascii="Arial" w:hAnsi="Arial" w:cs="Arial"/>
          <w:sz w:val="24"/>
          <w:szCs w:val="24"/>
        </w:rPr>
      </w:pPr>
      <w:r w:rsidRPr="003D3667">
        <w:rPr>
          <w:rFonts w:ascii="Arial" w:hAnsi="Arial" w:cs="Arial"/>
          <w:sz w:val="24"/>
          <w:szCs w:val="24"/>
        </w:rPr>
        <w:t>The process could be viewed as</w:t>
      </w:r>
      <w:r w:rsidR="00544DF6" w:rsidRPr="003D3667">
        <w:rPr>
          <w:rFonts w:ascii="Arial" w:hAnsi="Arial" w:cs="Arial"/>
          <w:sz w:val="24"/>
          <w:szCs w:val="24"/>
        </w:rPr>
        <w:t xml:space="preserve"> a rigid approach to problem solving, yet easy and user friendly.   Essentially used to</w:t>
      </w:r>
      <w:r w:rsidR="00BD47F4" w:rsidRPr="003D3667">
        <w:rPr>
          <w:rFonts w:ascii="Arial" w:hAnsi="Arial" w:cs="Arial"/>
          <w:sz w:val="24"/>
          <w:szCs w:val="24"/>
        </w:rPr>
        <w:t xml:space="preserve"> </w:t>
      </w:r>
      <w:r w:rsidR="00544DF6" w:rsidRPr="003D3667">
        <w:rPr>
          <w:rFonts w:ascii="Arial" w:hAnsi="Arial" w:cs="Arial"/>
          <w:sz w:val="24"/>
          <w:szCs w:val="24"/>
        </w:rPr>
        <w:t>assess, plan and take action.</w:t>
      </w:r>
      <w:r w:rsidRPr="003D3667">
        <w:rPr>
          <w:rFonts w:ascii="Arial" w:hAnsi="Arial" w:cs="Arial"/>
          <w:sz w:val="24"/>
          <w:szCs w:val="24"/>
        </w:rPr>
        <w:t xml:space="preserve">  Due to complexities of people and their problems, the Counsellor may teach new te</w:t>
      </w:r>
      <w:r w:rsidR="00BD47F4" w:rsidRPr="003D3667">
        <w:rPr>
          <w:rFonts w:ascii="Arial" w:hAnsi="Arial" w:cs="Arial"/>
          <w:sz w:val="24"/>
          <w:szCs w:val="24"/>
        </w:rPr>
        <w:t xml:space="preserve">chniques and </w:t>
      </w:r>
      <w:r w:rsidRPr="003D3667">
        <w:rPr>
          <w:rFonts w:ascii="Arial" w:hAnsi="Arial" w:cs="Arial"/>
          <w:sz w:val="24"/>
          <w:szCs w:val="24"/>
        </w:rPr>
        <w:t>skills</w:t>
      </w:r>
      <w:r w:rsidR="00BD47F4" w:rsidRPr="003D3667">
        <w:rPr>
          <w:rFonts w:ascii="Arial" w:hAnsi="Arial" w:cs="Arial"/>
          <w:sz w:val="24"/>
          <w:szCs w:val="24"/>
        </w:rPr>
        <w:t xml:space="preserve"> to achieve the desired result.</w:t>
      </w:r>
      <w:r w:rsidRPr="003D3667">
        <w:rPr>
          <w:rFonts w:ascii="Arial" w:hAnsi="Arial" w:cs="Arial"/>
          <w:sz w:val="24"/>
          <w:szCs w:val="24"/>
        </w:rPr>
        <w:t xml:space="preserve"> </w:t>
      </w:r>
    </w:p>
    <w:p w:rsidR="00544DF6" w:rsidRPr="003D3667" w:rsidRDefault="00544DF6" w:rsidP="00814018">
      <w:pPr>
        <w:spacing w:line="480" w:lineRule="auto"/>
        <w:rPr>
          <w:rFonts w:ascii="Arial" w:hAnsi="Arial" w:cs="Arial"/>
          <w:sz w:val="24"/>
          <w:szCs w:val="24"/>
        </w:rPr>
      </w:pPr>
      <w:r w:rsidRPr="003D3667">
        <w:rPr>
          <w:rFonts w:ascii="Arial" w:hAnsi="Arial" w:cs="Arial"/>
          <w:sz w:val="24"/>
          <w:szCs w:val="24"/>
        </w:rPr>
        <w:t>One excellent tool Egan uses for focus and prioritising is SMART goals.  This stands for Specific, Measurable, Attainable, Relevant and Timely.  By focusing on individual issues, and utilising techniques specific to the task at hand, it helps put things into perspective and develop ‘goals’, to achi</w:t>
      </w:r>
      <w:r w:rsidR="00BC3BE4" w:rsidRPr="003D3667">
        <w:rPr>
          <w:rFonts w:ascii="Arial" w:hAnsi="Arial" w:cs="Arial"/>
          <w:sz w:val="24"/>
          <w:szCs w:val="24"/>
        </w:rPr>
        <w:t xml:space="preserve">eve the best possible </w:t>
      </w:r>
      <w:proofErr w:type="spellStart"/>
      <w:r w:rsidR="00BC3BE4" w:rsidRPr="003D3667">
        <w:rPr>
          <w:rFonts w:ascii="Arial" w:hAnsi="Arial" w:cs="Arial"/>
          <w:sz w:val="24"/>
          <w:szCs w:val="24"/>
        </w:rPr>
        <w:t>outccome</w:t>
      </w:r>
      <w:proofErr w:type="spellEnd"/>
      <w:r w:rsidRPr="003D3667">
        <w:rPr>
          <w:rFonts w:ascii="Arial" w:hAnsi="Arial" w:cs="Arial"/>
          <w:sz w:val="24"/>
          <w:szCs w:val="24"/>
        </w:rPr>
        <w:t>.  With regular update, this also helps to keep the clients attention, to keep on track and avoid any diverted thoughts or actions.</w:t>
      </w:r>
    </w:p>
    <w:p w:rsidR="00544DF6" w:rsidRPr="00814018" w:rsidRDefault="00544DF6" w:rsidP="00814018">
      <w:pPr>
        <w:spacing w:line="480" w:lineRule="auto"/>
        <w:rPr>
          <w:rFonts w:ascii="Arial" w:hAnsi="Arial" w:cs="Arial"/>
          <w:sz w:val="24"/>
          <w:szCs w:val="24"/>
        </w:rPr>
      </w:pPr>
      <w:r w:rsidRPr="00814018">
        <w:rPr>
          <w:rFonts w:ascii="Arial" w:hAnsi="Arial" w:cs="Arial"/>
          <w:sz w:val="24"/>
          <w:szCs w:val="24"/>
        </w:rPr>
        <w:t xml:space="preserve">Because of </w:t>
      </w:r>
      <w:r w:rsidR="00BC3BE4" w:rsidRPr="00814018">
        <w:rPr>
          <w:rFonts w:ascii="Arial" w:hAnsi="Arial" w:cs="Arial"/>
          <w:sz w:val="24"/>
          <w:szCs w:val="24"/>
        </w:rPr>
        <w:t>its</w:t>
      </w:r>
      <w:r w:rsidRPr="00814018">
        <w:rPr>
          <w:rFonts w:ascii="Arial" w:hAnsi="Arial" w:cs="Arial"/>
          <w:sz w:val="24"/>
          <w:szCs w:val="24"/>
        </w:rPr>
        <w:t xml:space="preserve"> simple process, it can be applied to not just a variety of people with personal goals, but to that of Business, for example</w:t>
      </w:r>
      <w:r w:rsidR="00BC3BE4" w:rsidRPr="00814018">
        <w:rPr>
          <w:rFonts w:ascii="Arial" w:hAnsi="Arial" w:cs="Arial"/>
          <w:sz w:val="24"/>
          <w:szCs w:val="24"/>
        </w:rPr>
        <w:t>, Life</w:t>
      </w:r>
      <w:r w:rsidRPr="00814018">
        <w:rPr>
          <w:rFonts w:ascii="Arial" w:hAnsi="Arial" w:cs="Arial"/>
          <w:sz w:val="24"/>
          <w:szCs w:val="24"/>
        </w:rPr>
        <w:t xml:space="preserve"> Coaching, HR departments, Recruitment. Develop.  By asking open questions, helps clients explore and find solutions to their own problems not once considered, raising their awareness and  to find alternative ways to ‘manage’ their problems. </w:t>
      </w:r>
    </w:p>
    <w:p w:rsidR="00544DF6" w:rsidRPr="00814018" w:rsidRDefault="00544DF6" w:rsidP="00814018">
      <w:pPr>
        <w:spacing w:line="480" w:lineRule="auto"/>
        <w:rPr>
          <w:rFonts w:ascii="Arial" w:hAnsi="Arial" w:cs="Arial"/>
          <w:sz w:val="24"/>
          <w:szCs w:val="24"/>
        </w:rPr>
      </w:pPr>
      <w:r w:rsidRPr="00814018">
        <w:rPr>
          <w:rFonts w:ascii="Arial" w:hAnsi="Arial" w:cs="Arial"/>
          <w:sz w:val="24"/>
          <w:szCs w:val="24"/>
        </w:rPr>
        <w:lastRenderedPageBreak/>
        <w:t xml:space="preserve">Can also be used to hone in to time limitations, the core of the issue and look at ways to remedy, change </w:t>
      </w:r>
      <w:r w:rsidR="00BC3BE4" w:rsidRPr="00814018">
        <w:rPr>
          <w:rFonts w:ascii="Arial" w:hAnsi="Arial" w:cs="Arial"/>
          <w:sz w:val="24"/>
          <w:szCs w:val="24"/>
        </w:rPr>
        <w:t>i.e.</w:t>
      </w:r>
      <w:r w:rsidRPr="00814018">
        <w:rPr>
          <w:rFonts w:ascii="Arial" w:hAnsi="Arial" w:cs="Arial"/>
          <w:sz w:val="24"/>
          <w:szCs w:val="24"/>
        </w:rPr>
        <w:t xml:space="preserve">:  Parent always stressed because always late, simple remedy would </w:t>
      </w:r>
      <w:r w:rsidR="00BC3BE4" w:rsidRPr="00814018">
        <w:rPr>
          <w:rFonts w:ascii="Arial" w:hAnsi="Arial" w:cs="Arial"/>
          <w:sz w:val="24"/>
          <w:szCs w:val="24"/>
        </w:rPr>
        <w:t>be</w:t>
      </w:r>
      <w:r w:rsidRPr="00814018">
        <w:rPr>
          <w:rFonts w:ascii="Arial" w:hAnsi="Arial" w:cs="Arial"/>
          <w:sz w:val="24"/>
          <w:szCs w:val="24"/>
        </w:rPr>
        <w:t xml:space="preserve"> to get up earlier, or prepare things night before.  A Manager with deadlines</w:t>
      </w:r>
      <w:r w:rsidR="00BC3BE4" w:rsidRPr="00814018">
        <w:rPr>
          <w:rFonts w:ascii="Arial" w:hAnsi="Arial" w:cs="Arial"/>
          <w:sz w:val="24"/>
          <w:szCs w:val="24"/>
        </w:rPr>
        <w:t>, don’t</w:t>
      </w:r>
      <w:r w:rsidRPr="00814018">
        <w:rPr>
          <w:rFonts w:ascii="Arial" w:hAnsi="Arial" w:cs="Arial"/>
          <w:sz w:val="24"/>
          <w:szCs w:val="24"/>
        </w:rPr>
        <w:t xml:space="preserve"> take usual time at coffee break</w:t>
      </w:r>
      <w:r w:rsidR="00BC3BE4" w:rsidRPr="00814018">
        <w:rPr>
          <w:rFonts w:ascii="Arial" w:hAnsi="Arial" w:cs="Arial"/>
          <w:sz w:val="24"/>
          <w:szCs w:val="24"/>
        </w:rPr>
        <w:t>, delegate</w:t>
      </w:r>
      <w:r w:rsidRPr="00814018">
        <w:rPr>
          <w:rFonts w:ascii="Arial" w:hAnsi="Arial" w:cs="Arial"/>
          <w:sz w:val="24"/>
          <w:szCs w:val="24"/>
        </w:rPr>
        <w:t xml:space="preserve"> to those with more experience in specific area.  This is proven to have a positive response increasing effort and energy levels for individuals and/or staff.</w:t>
      </w:r>
    </w:p>
    <w:p w:rsidR="00BD47F4" w:rsidRPr="00814018" w:rsidRDefault="00544DF6" w:rsidP="00814018">
      <w:pPr>
        <w:spacing w:line="480" w:lineRule="auto"/>
        <w:rPr>
          <w:rFonts w:ascii="Arial" w:hAnsi="Arial" w:cs="Arial"/>
          <w:sz w:val="24"/>
          <w:szCs w:val="24"/>
        </w:rPr>
      </w:pPr>
      <w:r w:rsidRPr="00814018">
        <w:rPr>
          <w:rFonts w:ascii="Arial" w:hAnsi="Arial" w:cs="Arial"/>
          <w:sz w:val="24"/>
          <w:szCs w:val="24"/>
        </w:rPr>
        <w:t>Egan’s fundamental goal is to administer change as effectively and efficiently as possible, achieving results</w:t>
      </w:r>
      <w:r w:rsidR="00BD47F4" w:rsidRPr="00814018">
        <w:rPr>
          <w:rFonts w:ascii="Arial" w:hAnsi="Arial" w:cs="Arial"/>
          <w:sz w:val="24"/>
          <w:szCs w:val="24"/>
        </w:rPr>
        <w:t xml:space="preserve"> </w:t>
      </w:r>
      <w:r w:rsidRPr="00814018">
        <w:rPr>
          <w:rFonts w:ascii="Arial" w:hAnsi="Arial" w:cs="Arial"/>
          <w:sz w:val="24"/>
          <w:szCs w:val="24"/>
        </w:rPr>
        <w:t>far more quickly.</w:t>
      </w:r>
    </w:p>
    <w:p w:rsidR="00814018" w:rsidRPr="00814018" w:rsidRDefault="00BD47F4" w:rsidP="00814018">
      <w:pPr>
        <w:spacing w:line="480" w:lineRule="auto"/>
        <w:rPr>
          <w:rFonts w:ascii="Arial" w:hAnsi="Arial" w:cs="Arial"/>
          <w:sz w:val="24"/>
          <w:szCs w:val="24"/>
        </w:rPr>
      </w:pPr>
      <w:r w:rsidRPr="00814018">
        <w:rPr>
          <w:rFonts w:ascii="Arial" w:hAnsi="Arial" w:cs="Arial"/>
          <w:sz w:val="24"/>
          <w:szCs w:val="24"/>
        </w:rPr>
        <w:t>It is imperative as a counsellor that you ‘attend to your client’, by giving them your full attention.  To do th</w:t>
      </w:r>
      <w:r w:rsidR="000D392D" w:rsidRPr="00814018">
        <w:rPr>
          <w:rFonts w:ascii="Arial" w:hAnsi="Arial" w:cs="Arial"/>
          <w:sz w:val="24"/>
          <w:szCs w:val="24"/>
        </w:rPr>
        <w:t>is the acronym SOLER is applied</w:t>
      </w:r>
      <w:r w:rsidR="00814018" w:rsidRPr="00814018">
        <w:rPr>
          <w:rFonts w:ascii="Arial" w:hAnsi="Arial" w:cs="Arial"/>
          <w:sz w:val="24"/>
          <w:szCs w:val="24"/>
        </w:rPr>
        <w:t>:</w:t>
      </w:r>
    </w:p>
    <w:p w:rsidR="00814018" w:rsidRPr="00814018" w:rsidRDefault="00004DA4" w:rsidP="00814018">
      <w:pPr>
        <w:spacing w:line="480" w:lineRule="auto"/>
        <w:rPr>
          <w:rFonts w:ascii="Arial" w:hAnsi="Arial" w:cs="Arial"/>
          <w:sz w:val="24"/>
          <w:szCs w:val="24"/>
        </w:rPr>
      </w:pPr>
      <w:r>
        <w:rPr>
          <w:rFonts w:ascii="Arial" w:hAnsi="Arial" w:cs="Arial"/>
          <w:sz w:val="24"/>
          <w:szCs w:val="24"/>
        </w:rPr>
        <w:t xml:space="preserve">Health24.com (2018) was a useful source of information regarding the </w:t>
      </w:r>
      <w:proofErr w:type="spellStart"/>
      <w:r>
        <w:rPr>
          <w:rFonts w:ascii="Arial" w:hAnsi="Arial" w:cs="Arial"/>
          <w:sz w:val="24"/>
          <w:szCs w:val="24"/>
        </w:rPr>
        <w:t>Soler</w:t>
      </w:r>
      <w:proofErr w:type="spellEnd"/>
      <w:r>
        <w:rPr>
          <w:rFonts w:ascii="Arial" w:hAnsi="Arial" w:cs="Arial"/>
          <w:sz w:val="24"/>
          <w:szCs w:val="24"/>
        </w:rPr>
        <w:t xml:space="preserve"> formula.</w:t>
      </w:r>
    </w:p>
    <w:p w:rsidR="00814018" w:rsidRPr="00814018" w:rsidRDefault="00814018" w:rsidP="00814018">
      <w:pPr>
        <w:shd w:val="clear" w:color="auto" w:fill="FFFFFF"/>
        <w:spacing w:after="150" w:line="480" w:lineRule="auto"/>
        <w:rPr>
          <w:rFonts w:ascii="Arial" w:eastAsia="Times New Roman" w:hAnsi="Arial" w:cs="Arial"/>
          <w:color w:val="333333"/>
          <w:sz w:val="24"/>
          <w:szCs w:val="24"/>
          <w:lang w:eastAsia="en-GB"/>
        </w:rPr>
      </w:pPr>
      <w:r w:rsidRPr="00814018">
        <w:rPr>
          <w:rFonts w:ascii="Arial" w:eastAsia="Times New Roman" w:hAnsi="Arial" w:cs="Arial"/>
          <w:b/>
          <w:bCs/>
          <w:color w:val="333333"/>
          <w:sz w:val="24"/>
          <w:szCs w:val="24"/>
          <w:lang w:eastAsia="en-GB"/>
        </w:rPr>
        <w:t>O</w:t>
      </w:r>
      <w:r w:rsidRPr="00814018">
        <w:rPr>
          <w:rFonts w:ascii="Arial" w:eastAsia="Times New Roman" w:hAnsi="Arial" w:cs="Arial"/>
          <w:color w:val="333333"/>
          <w:sz w:val="24"/>
          <w:szCs w:val="24"/>
          <w:lang w:eastAsia="en-GB"/>
        </w:rPr>
        <w:t>: Open posture. Ask yourself to what degree your posture communicates openness and availability to the client. Crossed legs and crossed arms may be interpreted as diminished involvement with the client or even unavailability or remoteness, while an open posture can be a sign that you are open to the client and to what he or she has to say.</w:t>
      </w:r>
    </w:p>
    <w:p w:rsidR="00814018" w:rsidRPr="00814018" w:rsidRDefault="00814018" w:rsidP="00814018">
      <w:pPr>
        <w:shd w:val="clear" w:color="auto" w:fill="FFFFFF"/>
        <w:spacing w:after="150" w:line="480" w:lineRule="auto"/>
        <w:rPr>
          <w:rFonts w:ascii="Arial" w:eastAsia="Times New Roman" w:hAnsi="Arial" w:cs="Arial"/>
          <w:color w:val="333333"/>
          <w:sz w:val="24"/>
          <w:szCs w:val="24"/>
          <w:lang w:eastAsia="en-GB"/>
        </w:rPr>
      </w:pPr>
      <w:r w:rsidRPr="00814018">
        <w:rPr>
          <w:rFonts w:ascii="Arial" w:eastAsia="Times New Roman" w:hAnsi="Arial" w:cs="Arial"/>
          <w:b/>
          <w:bCs/>
          <w:color w:val="333333"/>
          <w:sz w:val="24"/>
          <w:szCs w:val="24"/>
          <w:lang w:eastAsia="en-GB"/>
        </w:rPr>
        <w:t>L</w:t>
      </w:r>
      <w:r w:rsidRPr="00814018">
        <w:rPr>
          <w:rFonts w:ascii="Arial" w:eastAsia="Times New Roman" w:hAnsi="Arial" w:cs="Arial"/>
          <w:color w:val="333333"/>
          <w:sz w:val="24"/>
          <w:szCs w:val="24"/>
          <w:lang w:eastAsia="en-GB"/>
        </w:rPr>
        <w:t>: Lean toward the client (when appropriate) to show your involvement and interest. To lean back from your client may convey the opposite message.</w:t>
      </w:r>
    </w:p>
    <w:p w:rsidR="00814018" w:rsidRPr="00814018" w:rsidRDefault="00814018" w:rsidP="00814018">
      <w:pPr>
        <w:shd w:val="clear" w:color="auto" w:fill="FFFFFF"/>
        <w:spacing w:after="150" w:line="480" w:lineRule="auto"/>
        <w:rPr>
          <w:rFonts w:ascii="Arial" w:eastAsia="Times New Roman" w:hAnsi="Arial" w:cs="Arial"/>
          <w:color w:val="333333"/>
          <w:sz w:val="24"/>
          <w:szCs w:val="24"/>
          <w:lang w:eastAsia="en-GB"/>
        </w:rPr>
      </w:pPr>
      <w:r w:rsidRPr="00814018">
        <w:rPr>
          <w:rFonts w:ascii="Arial" w:eastAsia="Times New Roman" w:hAnsi="Arial" w:cs="Arial"/>
          <w:b/>
          <w:bCs/>
          <w:color w:val="333333"/>
          <w:sz w:val="24"/>
          <w:szCs w:val="24"/>
          <w:lang w:eastAsia="en-GB"/>
        </w:rPr>
        <w:t>E</w:t>
      </w:r>
      <w:r w:rsidRPr="00814018">
        <w:rPr>
          <w:rFonts w:ascii="Arial" w:eastAsia="Times New Roman" w:hAnsi="Arial" w:cs="Arial"/>
          <w:color w:val="333333"/>
          <w:sz w:val="24"/>
          <w:szCs w:val="24"/>
          <w:lang w:eastAsia="en-GB"/>
        </w:rPr>
        <w:t>: Eye contact with a client conveys the message that you are interested in what the client has to say. If you catch yourself looking away frequently, ask yourself why you are reluctant to get involved with this person or why you feel so uncomfortable in his or her presence. Be aware of the fact that direct eye contact is not regarded as acceptable in all cultures.</w:t>
      </w:r>
    </w:p>
    <w:p w:rsidR="00814018" w:rsidRPr="00814018" w:rsidRDefault="00814018" w:rsidP="00814018">
      <w:pPr>
        <w:shd w:val="clear" w:color="auto" w:fill="FFFFFF"/>
        <w:spacing w:after="150" w:line="480" w:lineRule="auto"/>
        <w:rPr>
          <w:rFonts w:ascii="Arial" w:eastAsia="Times New Roman" w:hAnsi="Arial" w:cs="Arial"/>
          <w:color w:val="333333"/>
          <w:sz w:val="24"/>
          <w:szCs w:val="24"/>
          <w:lang w:eastAsia="en-GB"/>
        </w:rPr>
      </w:pPr>
      <w:r w:rsidRPr="00814018">
        <w:rPr>
          <w:rFonts w:ascii="Arial" w:eastAsia="Times New Roman" w:hAnsi="Arial" w:cs="Arial"/>
          <w:b/>
          <w:bCs/>
          <w:color w:val="333333"/>
          <w:sz w:val="24"/>
          <w:szCs w:val="24"/>
          <w:lang w:eastAsia="en-GB"/>
        </w:rPr>
        <w:lastRenderedPageBreak/>
        <w:t>R</w:t>
      </w:r>
      <w:r w:rsidRPr="00814018">
        <w:rPr>
          <w:rFonts w:ascii="Arial" w:eastAsia="Times New Roman" w:hAnsi="Arial" w:cs="Arial"/>
          <w:color w:val="333333"/>
          <w:sz w:val="24"/>
          <w:szCs w:val="24"/>
          <w:lang w:eastAsia="en-GB"/>
        </w:rPr>
        <w:t>: Try to be relaxed or natural with the client. Don't fidget nervously or engage in distracting facial expressions. The client may begin to wonder what it is in himself or herself that makes you so nervous! Being relaxed means that you are comfortable with using your body as a vehicle of personal contact and expression and for putting the client at ease.</w:t>
      </w:r>
    </w:p>
    <w:p w:rsidR="00004DA4" w:rsidRDefault="00004DA4" w:rsidP="00814018">
      <w:pPr>
        <w:spacing w:line="480" w:lineRule="auto"/>
        <w:rPr>
          <w:rFonts w:ascii="Arial" w:hAnsi="Arial" w:cs="Arial"/>
          <w:sz w:val="24"/>
          <w:szCs w:val="24"/>
        </w:rPr>
      </w:pPr>
      <w:r>
        <w:rPr>
          <w:rFonts w:ascii="Arial" w:hAnsi="Arial" w:cs="Arial"/>
          <w:sz w:val="24"/>
          <w:szCs w:val="24"/>
        </w:rPr>
        <w:t xml:space="preserve">According to Pete Sanders (Sanders.2004 p.79) </w:t>
      </w:r>
    </w:p>
    <w:p w:rsidR="0000113D" w:rsidRDefault="0000113D" w:rsidP="00814018">
      <w:pPr>
        <w:spacing w:line="480" w:lineRule="auto"/>
        <w:rPr>
          <w:rFonts w:ascii="Arial" w:hAnsi="Arial" w:cs="Arial"/>
          <w:sz w:val="24"/>
          <w:szCs w:val="24"/>
        </w:rPr>
      </w:pPr>
      <w:r>
        <w:rPr>
          <w:rFonts w:ascii="Arial" w:hAnsi="Arial" w:cs="Arial"/>
          <w:sz w:val="24"/>
          <w:szCs w:val="24"/>
        </w:rPr>
        <w:t>Actively listening and communication Empathy</w:t>
      </w:r>
    </w:p>
    <w:p w:rsidR="0000113D" w:rsidRDefault="00BC3BE4" w:rsidP="0000113D">
      <w:pPr>
        <w:pStyle w:val="ListParagraph"/>
        <w:numPr>
          <w:ilvl w:val="0"/>
          <w:numId w:val="5"/>
        </w:numPr>
        <w:spacing w:line="480" w:lineRule="auto"/>
        <w:rPr>
          <w:rFonts w:ascii="Arial" w:hAnsi="Arial" w:cs="Arial"/>
          <w:sz w:val="24"/>
          <w:szCs w:val="24"/>
        </w:rPr>
      </w:pPr>
      <w:r>
        <w:rPr>
          <w:rFonts w:ascii="Arial" w:hAnsi="Arial" w:cs="Arial"/>
          <w:sz w:val="24"/>
          <w:szCs w:val="24"/>
        </w:rPr>
        <w:t>Identifying</w:t>
      </w:r>
      <w:r w:rsidR="0000113D">
        <w:rPr>
          <w:rFonts w:ascii="Arial" w:hAnsi="Arial" w:cs="Arial"/>
          <w:sz w:val="24"/>
          <w:szCs w:val="24"/>
        </w:rPr>
        <w:t>, and reflecting thoughts, behaviours and feelings acknowledging</w:t>
      </w:r>
    </w:p>
    <w:p w:rsidR="0000113D" w:rsidRDefault="0000113D" w:rsidP="0000113D">
      <w:pPr>
        <w:pStyle w:val="ListParagraph"/>
        <w:numPr>
          <w:ilvl w:val="0"/>
          <w:numId w:val="5"/>
        </w:numPr>
        <w:spacing w:line="480" w:lineRule="auto"/>
        <w:rPr>
          <w:rFonts w:ascii="Arial" w:hAnsi="Arial" w:cs="Arial"/>
          <w:sz w:val="24"/>
          <w:szCs w:val="24"/>
        </w:rPr>
      </w:pPr>
      <w:r>
        <w:rPr>
          <w:rFonts w:ascii="Arial" w:hAnsi="Arial" w:cs="Arial"/>
          <w:sz w:val="24"/>
          <w:szCs w:val="24"/>
        </w:rPr>
        <w:t>Paraphrasing, is summarising in a few words what the speaker is saying</w:t>
      </w:r>
    </w:p>
    <w:p w:rsidR="001B2C42" w:rsidRPr="001B2C42" w:rsidRDefault="00BC3BE4" w:rsidP="001B2C42">
      <w:pPr>
        <w:pStyle w:val="ListParagraph"/>
        <w:numPr>
          <w:ilvl w:val="0"/>
          <w:numId w:val="5"/>
        </w:numPr>
        <w:spacing w:line="480" w:lineRule="auto"/>
        <w:rPr>
          <w:rFonts w:ascii="Arial" w:hAnsi="Arial" w:cs="Arial"/>
          <w:sz w:val="24"/>
          <w:szCs w:val="24"/>
        </w:rPr>
      </w:pPr>
      <w:r>
        <w:rPr>
          <w:rFonts w:ascii="Arial" w:hAnsi="Arial" w:cs="Arial"/>
          <w:sz w:val="24"/>
          <w:szCs w:val="24"/>
        </w:rPr>
        <w:t>Clarifying</w:t>
      </w:r>
      <w:r w:rsidR="0000113D">
        <w:rPr>
          <w:rFonts w:ascii="Arial" w:hAnsi="Arial" w:cs="Arial"/>
          <w:sz w:val="24"/>
          <w:szCs w:val="24"/>
        </w:rPr>
        <w:t xml:space="preserve"> is not quite as obvious, it means </w:t>
      </w:r>
      <w:r>
        <w:rPr>
          <w:rFonts w:ascii="Arial" w:hAnsi="Arial" w:cs="Arial"/>
          <w:sz w:val="24"/>
          <w:szCs w:val="24"/>
        </w:rPr>
        <w:t>seeking</w:t>
      </w:r>
      <w:r w:rsidR="0000113D">
        <w:rPr>
          <w:rFonts w:ascii="Arial" w:hAnsi="Arial" w:cs="Arial"/>
          <w:sz w:val="24"/>
          <w:szCs w:val="24"/>
        </w:rPr>
        <w:t xml:space="preserve"> </w:t>
      </w:r>
      <w:r>
        <w:rPr>
          <w:rFonts w:ascii="Arial" w:hAnsi="Arial" w:cs="Arial"/>
          <w:sz w:val="24"/>
          <w:szCs w:val="24"/>
        </w:rPr>
        <w:t>clarification</w:t>
      </w:r>
      <w:r w:rsidR="0000113D">
        <w:rPr>
          <w:rFonts w:ascii="Arial" w:hAnsi="Arial" w:cs="Arial"/>
          <w:sz w:val="24"/>
          <w:szCs w:val="24"/>
        </w:rPr>
        <w:t xml:space="preserve"> of your own understanding of the client’</w:t>
      </w:r>
      <w:r w:rsidR="001B2C42">
        <w:rPr>
          <w:rFonts w:ascii="Arial" w:hAnsi="Arial" w:cs="Arial"/>
          <w:sz w:val="24"/>
          <w:szCs w:val="24"/>
        </w:rPr>
        <w:t>s world.</w:t>
      </w:r>
    </w:p>
    <w:p w:rsidR="0000113D" w:rsidRPr="0000113D" w:rsidRDefault="0000113D" w:rsidP="0000113D">
      <w:pPr>
        <w:pStyle w:val="ListParagraph"/>
        <w:spacing w:line="480" w:lineRule="auto"/>
        <w:ind w:left="1080"/>
        <w:rPr>
          <w:rFonts w:ascii="Arial" w:hAnsi="Arial" w:cs="Arial"/>
          <w:sz w:val="24"/>
          <w:szCs w:val="24"/>
        </w:rPr>
      </w:pPr>
    </w:p>
    <w:p w:rsidR="00253C0F" w:rsidRPr="00814018" w:rsidRDefault="006927FF" w:rsidP="00814018">
      <w:pPr>
        <w:spacing w:line="480" w:lineRule="auto"/>
        <w:rPr>
          <w:rFonts w:ascii="Arial" w:hAnsi="Arial" w:cs="Arial"/>
          <w:sz w:val="24"/>
          <w:szCs w:val="24"/>
        </w:rPr>
      </w:pPr>
      <w:r>
        <w:rPr>
          <w:rFonts w:ascii="Arial" w:hAnsi="Arial" w:cs="Arial"/>
          <w:sz w:val="24"/>
          <w:szCs w:val="24"/>
        </w:rPr>
        <w:t>By using</w:t>
      </w:r>
      <w:r w:rsidR="00F1467C">
        <w:rPr>
          <w:rFonts w:ascii="Arial" w:hAnsi="Arial" w:cs="Arial"/>
          <w:sz w:val="24"/>
          <w:szCs w:val="24"/>
        </w:rPr>
        <w:t xml:space="preserve"> </w:t>
      </w:r>
      <w:proofErr w:type="spellStart"/>
      <w:r w:rsidR="00004DA4">
        <w:rPr>
          <w:rFonts w:ascii="Arial" w:hAnsi="Arial" w:cs="Arial"/>
          <w:sz w:val="24"/>
          <w:szCs w:val="24"/>
        </w:rPr>
        <w:t>Sole</w:t>
      </w:r>
      <w:r w:rsidR="00BC3BE4">
        <w:rPr>
          <w:rFonts w:ascii="Arial" w:hAnsi="Arial" w:cs="Arial"/>
          <w:sz w:val="24"/>
          <w:szCs w:val="24"/>
        </w:rPr>
        <w:t>r</w:t>
      </w:r>
      <w:proofErr w:type="spellEnd"/>
      <w:r w:rsidR="00F1467C">
        <w:rPr>
          <w:rFonts w:ascii="Arial" w:hAnsi="Arial" w:cs="Arial"/>
          <w:sz w:val="24"/>
          <w:szCs w:val="24"/>
        </w:rPr>
        <w:t>, it can help the Counsellor</w:t>
      </w:r>
      <w:r>
        <w:rPr>
          <w:rFonts w:ascii="Arial" w:hAnsi="Arial" w:cs="Arial"/>
          <w:sz w:val="24"/>
          <w:szCs w:val="24"/>
        </w:rPr>
        <w:t xml:space="preserve"> </w:t>
      </w:r>
      <w:r w:rsidR="00BC3BE4">
        <w:rPr>
          <w:rFonts w:ascii="Arial" w:hAnsi="Arial" w:cs="Arial"/>
          <w:sz w:val="24"/>
          <w:szCs w:val="24"/>
        </w:rPr>
        <w:t>Build</w:t>
      </w:r>
      <w:r>
        <w:rPr>
          <w:rFonts w:ascii="Arial" w:hAnsi="Arial" w:cs="Arial"/>
          <w:sz w:val="24"/>
          <w:szCs w:val="24"/>
        </w:rPr>
        <w:t xml:space="preserve"> rapport</w:t>
      </w:r>
      <w:r w:rsidR="00F1467C">
        <w:rPr>
          <w:rFonts w:ascii="Arial" w:hAnsi="Arial" w:cs="Arial"/>
          <w:sz w:val="24"/>
          <w:szCs w:val="24"/>
        </w:rPr>
        <w:t xml:space="preserve"> very quickly, giving reassurance to the client that</w:t>
      </w:r>
      <w:r w:rsidR="00004DA4">
        <w:rPr>
          <w:rFonts w:ascii="Arial" w:hAnsi="Arial" w:cs="Arial"/>
          <w:sz w:val="24"/>
          <w:szCs w:val="24"/>
        </w:rPr>
        <w:t xml:space="preserve"> they have your full attention.  </w:t>
      </w:r>
      <w:r w:rsidR="00F1467C">
        <w:rPr>
          <w:rFonts w:ascii="Arial" w:hAnsi="Arial" w:cs="Arial"/>
          <w:sz w:val="24"/>
          <w:szCs w:val="24"/>
        </w:rPr>
        <w:t>This allows the client to feel safe and relax</w:t>
      </w:r>
      <w:r w:rsidR="00004DA4">
        <w:rPr>
          <w:rFonts w:ascii="Arial" w:hAnsi="Arial" w:cs="Arial"/>
          <w:sz w:val="24"/>
          <w:szCs w:val="24"/>
        </w:rPr>
        <w:t>ed</w:t>
      </w:r>
      <w:r w:rsidR="00F1467C">
        <w:rPr>
          <w:rFonts w:ascii="Arial" w:hAnsi="Arial" w:cs="Arial"/>
          <w:sz w:val="24"/>
          <w:szCs w:val="24"/>
        </w:rPr>
        <w:t>.</w:t>
      </w:r>
      <w:r w:rsidR="001B2C42" w:rsidRPr="001B2C42">
        <w:rPr>
          <w:rFonts w:ascii="Arial" w:hAnsi="Arial" w:cs="Arial"/>
          <w:sz w:val="24"/>
          <w:szCs w:val="24"/>
        </w:rPr>
        <w:t xml:space="preserve"> </w:t>
      </w:r>
      <w:r w:rsidR="001B2C42">
        <w:rPr>
          <w:rFonts w:ascii="Arial" w:hAnsi="Arial" w:cs="Arial"/>
          <w:sz w:val="24"/>
          <w:szCs w:val="24"/>
        </w:rPr>
        <w:t xml:space="preserve">The Counsellor Observes, Understands and reflects, The Client on the other hand feels comfortable to declare their thoughts, feelings and </w:t>
      </w:r>
      <w:r w:rsidR="00004DA4">
        <w:rPr>
          <w:rFonts w:ascii="Arial" w:hAnsi="Arial" w:cs="Arial"/>
          <w:sz w:val="24"/>
          <w:szCs w:val="24"/>
        </w:rPr>
        <w:t>behaviour to the Counsellor.</w:t>
      </w:r>
    </w:p>
    <w:p w:rsidR="00253C0F" w:rsidRPr="00814018" w:rsidRDefault="000D392D" w:rsidP="00814018">
      <w:pPr>
        <w:spacing w:line="480" w:lineRule="auto"/>
        <w:rPr>
          <w:rFonts w:ascii="Arial" w:hAnsi="Arial" w:cs="Arial"/>
          <w:sz w:val="24"/>
          <w:szCs w:val="24"/>
        </w:rPr>
      </w:pPr>
      <w:r w:rsidRPr="00814018">
        <w:rPr>
          <w:rFonts w:ascii="Arial" w:hAnsi="Arial" w:cs="Arial"/>
          <w:sz w:val="24"/>
          <w:szCs w:val="24"/>
        </w:rPr>
        <w:t xml:space="preserve">Both </w:t>
      </w:r>
      <w:r w:rsidR="00814018" w:rsidRPr="00814018">
        <w:rPr>
          <w:rFonts w:ascii="Arial" w:hAnsi="Arial" w:cs="Arial"/>
          <w:sz w:val="24"/>
          <w:szCs w:val="24"/>
        </w:rPr>
        <w:t>Carl Rogers and Gerard Egan use</w:t>
      </w:r>
      <w:r w:rsidRPr="00814018">
        <w:rPr>
          <w:rFonts w:ascii="Arial" w:hAnsi="Arial" w:cs="Arial"/>
          <w:sz w:val="24"/>
          <w:szCs w:val="24"/>
        </w:rPr>
        <w:t xml:space="preserve"> Empathy and both believe the </w:t>
      </w:r>
      <w:r w:rsidR="00BC3BE4" w:rsidRPr="00814018">
        <w:rPr>
          <w:rFonts w:ascii="Arial" w:hAnsi="Arial" w:cs="Arial"/>
          <w:sz w:val="24"/>
          <w:szCs w:val="24"/>
        </w:rPr>
        <w:t>therapeutic relationship</w:t>
      </w:r>
      <w:r w:rsidRPr="00814018">
        <w:rPr>
          <w:rFonts w:ascii="Arial" w:hAnsi="Arial" w:cs="Arial"/>
          <w:sz w:val="24"/>
          <w:szCs w:val="24"/>
        </w:rPr>
        <w:t xml:space="preserve"> is critical to achieving results</w:t>
      </w:r>
      <w:r w:rsidR="00814018" w:rsidRPr="00814018">
        <w:rPr>
          <w:rFonts w:ascii="Arial" w:hAnsi="Arial" w:cs="Arial"/>
          <w:sz w:val="24"/>
          <w:szCs w:val="24"/>
        </w:rPr>
        <w:t xml:space="preserve"> despite different methods.  However there is a stark contrast to t</w:t>
      </w:r>
      <w:r w:rsidR="009E5858">
        <w:rPr>
          <w:rFonts w:ascii="Arial" w:hAnsi="Arial" w:cs="Arial"/>
          <w:sz w:val="24"/>
          <w:szCs w:val="24"/>
        </w:rPr>
        <w:t>heir</w:t>
      </w:r>
      <w:r w:rsidR="00F1467C">
        <w:rPr>
          <w:rFonts w:ascii="Arial" w:hAnsi="Arial" w:cs="Arial"/>
          <w:sz w:val="24"/>
          <w:szCs w:val="24"/>
        </w:rPr>
        <w:t xml:space="preserve"> methods.  </w:t>
      </w:r>
      <w:r w:rsidR="001B2C42">
        <w:rPr>
          <w:rFonts w:ascii="Arial" w:hAnsi="Arial" w:cs="Arial"/>
          <w:sz w:val="24"/>
          <w:szCs w:val="24"/>
        </w:rPr>
        <w:t xml:space="preserve">Rogers using </w:t>
      </w:r>
      <w:r w:rsidR="00814018" w:rsidRPr="00814018">
        <w:rPr>
          <w:rFonts w:ascii="Arial" w:hAnsi="Arial" w:cs="Arial"/>
          <w:sz w:val="24"/>
          <w:szCs w:val="24"/>
        </w:rPr>
        <w:t xml:space="preserve">a </w:t>
      </w:r>
      <w:r w:rsidR="00F1467C">
        <w:rPr>
          <w:rFonts w:ascii="Arial" w:hAnsi="Arial" w:cs="Arial"/>
          <w:sz w:val="24"/>
          <w:szCs w:val="24"/>
        </w:rPr>
        <w:t>non-directive</w:t>
      </w:r>
      <w:r w:rsidR="00814018" w:rsidRPr="00814018">
        <w:rPr>
          <w:rFonts w:ascii="Arial" w:hAnsi="Arial" w:cs="Arial"/>
          <w:sz w:val="24"/>
          <w:szCs w:val="24"/>
        </w:rPr>
        <w:t xml:space="preserve"> </w:t>
      </w:r>
      <w:r w:rsidR="00BC3BE4" w:rsidRPr="00814018">
        <w:rPr>
          <w:rFonts w:ascii="Arial" w:hAnsi="Arial" w:cs="Arial"/>
          <w:sz w:val="24"/>
          <w:szCs w:val="24"/>
        </w:rPr>
        <w:t>humanistic</w:t>
      </w:r>
      <w:r w:rsidR="00814018" w:rsidRPr="00814018">
        <w:rPr>
          <w:rFonts w:ascii="Arial" w:hAnsi="Arial" w:cs="Arial"/>
          <w:sz w:val="24"/>
          <w:szCs w:val="24"/>
        </w:rPr>
        <w:t xml:space="preserve"> approach, the client is the expert, which can take a long time as it can </w:t>
      </w:r>
      <w:r w:rsidR="00F1467C">
        <w:rPr>
          <w:rFonts w:ascii="Arial" w:hAnsi="Arial" w:cs="Arial"/>
          <w:sz w:val="24"/>
          <w:szCs w:val="24"/>
        </w:rPr>
        <w:t>appear to be directionless and it</w:t>
      </w:r>
      <w:r w:rsidR="00814018" w:rsidRPr="00814018">
        <w:rPr>
          <w:rFonts w:ascii="Arial" w:hAnsi="Arial" w:cs="Arial"/>
          <w:sz w:val="24"/>
          <w:szCs w:val="24"/>
        </w:rPr>
        <w:t xml:space="preserve"> may appear that the client</w:t>
      </w:r>
      <w:r w:rsidR="00F1467C">
        <w:rPr>
          <w:rFonts w:ascii="Arial" w:hAnsi="Arial" w:cs="Arial"/>
          <w:sz w:val="24"/>
          <w:szCs w:val="24"/>
        </w:rPr>
        <w:t xml:space="preserve"> is covering the </w:t>
      </w:r>
      <w:r w:rsidR="009E5858">
        <w:rPr>
          <w:rFonts w:ascii="Arial" w:hAnsi="Arial" w:cs="Arial"/>
          <w:sz w:val="24"/>
          <w:szCs w:val="24"/>
        </w:rPr>
        <w:t>same topic repeatedly and it may</w:t>
      </w:r>
      <w:r w:rsidR="00F1467C">
        <w:rPr>
          <w:rFonts w:ascii="Arial" w:hAnsi="Arial" w:cs="Arial"/>
          <w:sz w:val="24"/>
          <w:szCs w:val="24"/>
        </w:rPr>
        <w:t xml:space="preserve"> prove costly if a paying client.  Egan on the other hand, uses a more </w:t>
      </w:r>
      <w:r w:rsidR="00F1467C">
        <w:rPr>
          <w:rFonts w:ascii="Arial" w:hAnsi="Arial" w:cs="Arial"/>
          <w:sz w:val="24"/>
          <w:szCs w:val="24"/>
        </w:rPr>
        <w:lastRenderedPageBreak/>
        <w:t xml:space="preserve">directive approach, focusing on the </w:t>
      </w:r>
      <w:r w:rsidR="00BC3BE4">
        <w:rPr>
          <w:rFonts w:ascii="Arial" w:hAnsi="Arial" w:cs="Arial"/>
          <w:sz w:val="24"/>
          <w:szCs w:val="24"/>
        </w:rPr>
        <w:t>positive</w:t>
      </w:r>
      <w:r w:rsidR="00F1467C">
        <w:rPr>
          <w:rFonts w:ascii="Arial" w:hAnsi="Arial" w:cs="Arial"/>
          <w:sz w:val="24"/>
          <w:szCs w:val="24"/>
        </w:rPr>
        <w:t xml:space="preserve"> intention</w:t>
      </w:r>
      <w:r w:rsidR="00BC3BE4">
        <w:rPr>
          <w:rFonts w:ascii="Arial" w:hAnsi="Arial" w:cs="Arial"/>
          <w:sz w:val="24"/>
          <w:szCs w:val="24"/>
        </w:rPr>
        <w:t>,</w:t>
      </w:r>
      <w:r w:rsidR="00F1467C">
        <w:rPr>
          <w:rFonts w:ascii="Arial" w:hAnsi="Arial" w:cs="Arial"/>
          <w:sz w:val="24"/>
          <w:szCs w:val="24"/>
        </w:rPr>
        <w:t xml:space="preserve"> </w:t>
      </w:r>
      <w:r w:rsidR="00BC3BE4">
        <w:rPr>
          <w:rFonts w:ascii="Arial" w:hAnsi="Arial" w:cs="Arial"/>
          <w:sz w:val="24"/>
          <w:szCs w:val="24"/>
        </w:rPr>
        <w:t>for</w:t>
      </w:r>
      <w:r w:rsidR="00F1467C">
        <w:rPr>
          <w:rFonts w:ascii="Arial" w:hAnsi="Arial" w:cs="Arial"/>
          <w:sz w:val="24"/>
          <w:szCs w:val="24"/>
        </w:rPr>
        <w:t xml:space="preserve"> the client and mapping out stepping stones, a plan of action</w:t>
      </w:r>
      <w:r w:rsidR="00BC3BE4">
        <w:rPr>
          <w:rFonts w:ascii="Arial" w:hAnsi="Arial" w:cs="Arial"/>
          <w:sz w:val="24"/>
          <w:szCs w:val="24"/>
        </w:rPr>
        <w:t>, on</w:t>
      </w:r>
      <w:r w:rsidR="00F1467C">
        <w:rPr>
          <w:rFonts w:ascii="Arial" w:hAnsi="Arial" w:cs="Arial"/>
          <w:sz w:val="24"/>
          <w:szCs w:val="24"/>
        </w:rPr>
        <w:t xml:space="preserve"> how to achieve the best possible outcome.  This makes this method effective both in monetary terms and time.</w:t>
      </w:r>
    </w:p>
    <w:p w:rsidR="00814018" w:rsidRDefault="001B2C42">
      <w:pPr>
        <w:spacing w:line="480" w:lineRule="auto"/>
        <w:rPr>
          <w:rFonts w:ascii="Arial" w:hAnsi="Arial" w:cs="Arial"/>
          <w:sz w:val="24"/>
          <w:szCs w:val="24"/>
        </w:rPr>
      </w:pPr>
      <w:r>
        <w:rPr>
          <w:rFonts w:ascii="Arial" w:hAnsi="Arial" w:cs="Arial"/>
          <w:sz w:val="24"/>
          <w:szCs w:val="24"/>
        </w:rPr>
        <w:t>It is important to observe that although varying methods are used by Rogers and Egan, different timescales, costs and tools to obtain a better way of being.  The</w:t>
      </w:r>
      <w:r w:rsidR="009E5858">
        <w:rPr>
          <w:rFonts w:ascii="Arial" w:hAnsi="Arial" w:cs="Arial"/>
          <w:sz w:val="24"/>
          <w:szCs w:val="24"/>
        </w:rPr>
        <w:t>y</w:t>
      </w:r>
      <w:r>
        <w:rPr>
          <w:rFonts w:ascii="Arial" w:hAnsi="Arial" w:cs="Arial"/>
          <w:sz w:val="24"/>
          <w:szCs w:val="24"/>
        </w:rPr>
        <w:t xml:space="preserve"> both have a place and are fundamental to the ever changing world and crucial to the development of ever changing</w:t>
      </w:r>
      <w:r w:rsidR="009E5858">
        <w:rPr>
          <w:rFonts w:ascii="Arial" w:hAnsi="Arial" w:cs="Arial"/>
          <w:sz w:val="24"/>
          <w:szCs w:val="24"/>
        </w:rPr>
        <w:t xml:space="preserve"> lives and</w:t>
      </w:r>
      <w:r>
        <w:rPr>
          <w:rFonts w:ascii="Arial" w:hAnsi="Arial" w:cs="Arial"/>
          <w:sz w:val="24"/>
          <w:szCs w:val="24"/>
        </w:rPr>
        <w:t xml:space="preserve"> experiences of people.</w:t>
      </w:r>
    </w:p>
    <w:p w:rsidR="00E15F34" w:rsidRDefault="00E15F34">
      <w:pPr>
        <w:spacing w:line="480" w:lineRule="auto"/>
        <w:rPr>
          <w:rFonts w:ascii="Arial" w:hAnsi="Arial" w:cs="Arial"/>
          <w:sz w:val="24"/>
          <w:szCs w:val="24"/>
        </w:rPr>
      </w:pPr>
    </w:p>
    <w:p w:rsidR="00E15F34" w:rsidRDefault="00E15F34">
      <w:pPr>
        <w:spacing w:line="480" w:lineRule="auto"/>
        <w:rPr>
          <w:rFonts w:ascii="Arial" w:hAnsi="Arial" w:cs="Arial"/>
          <w:sz w:val="24"/>
          <w:szCs w:val="24"/>
        </w:rPr>
      </w:pPr>
    </w:p>
    <w:p w:rsidR="00E15F34" w:rsidRDefault="00E15F34">
      <w:pPr>
        <w:spacing w:line="480" w:lineRule="auto"/>
        <w:rPr>
          <w:rFonts w:ascii="Arial" w:hAnsi="Arial" w:cs="Arial"/>
          <w:sz w:val="24"/>
          <w:szCs w:val="24"/>
        </w:rPr>
      </w:pPr>
    </w:p>
    <w:p w:rsidR="00E15F34" w:rsidRDefault="00E15F34">
      <w:pPr>
        <w:spacing w:line="480" w:lineRule="auto"/>
        <w:rPr>
          <w:rFonts w:ascii="Arial" w:hAnsi="Arial" w:cs="Arial"/>
          <w:sz w:val="24"/>
          <w:szCs w:val="24"/>
        </w:rPr>
      </w:pPr>
    </w:p>
    <w:p w:rsidR="00E15F34" w:rsidRDefault="00E15F34">
      <w:pPr>
        <w:spacing w:line="480" w:lineRule="auto"/>
        <w:rPr>
          <w:rFonts w:ascii="Arial" w:hAnsi="Arial" w:cs="Arial"/>
          <w:sz w:val="24"/>
          <w:szCs w:val="24"/>
        </w:rPr>
      </w:pPr>
    </w:p>
    <w:p w:rsidR="00E15F34" w:rsidRDefault="00E15F34">
      <w:pPr>
        <w:spacing w:line="480" w:lineRule="auto"/>
        <w:rPr>
          <w:rFonts w:ascii="Arial" w:hAnsi="Arial" w:cs="Arial"/>
          <w:sz w:val="24"/>
          <w:szCs w:val="24"/>
        </w:rPr>
      </w:pPr>
    </w:p>
    <w:p w:rsidR="00E15F34" w:rsidRDefault="00E15F34">
      <w:pPr>
        <w:spacing w:line="480" w:lineRule="auto"/>
        <w:rPr>
          <w:rFonts w:ascii="Arial" w:hAnsi="Arial" w:cs="Arial"/>
          <w:sz w:val="24"/>
          <w:szCs w:val="24"/>
        </w:rPr>
      </w:pPr>
    </w:p>
    <w:p w:rsidR="00E15F34" w:rsidRDefault="00E15F34">
      <w:pPr>
        <w:spacing w:line="480" w:lineRule="auto"/>
        <w:rPr>
          <w:rFonts w:ascii="Arial" w:hAnsi="Arial" w:cs="Arial"/>
          <w:sz w:val="24"/>
          <w:szCs w:val="24"/>
        </w:rPr>
      </w:pPr>
    </w:p>
    <w:p w:rsidR="00E15F34" w:rsidRDefault="00E15F34">
      <w:pPr>
        <w:spacing w:line="480" w:lineRule="auto"/>
        <w:rPr>
          <w:rFonts w:ascii="Arial" w:hAnsi="Arial" w:cs="Arial"/>
          <w:sz w:val="24"/>
          <w:szCs w:val="24"/>
        </w:rPr>
      </w:pPr>
    </w:p>
    <w:p w:rsidR="00E15F34" w:rsidRDefault="00E15F34">
      <w:pPr>
        <w:spacing w:line="480" w:lineRule="auto"/>
        <w:rPr>
          <w:rFonts w:ascii="Arial" w:hAnsi="Arial" w:cs="Arial"/>
          <w:sz w:val="24"/>
          <w:szCs w:val="24"/>
        </w:rPr>
      </w:pPr>
    </w:p>
    <w:p w:rsidR="00E15F34" w:rsidRPr="00E15F34" w:rsidRDefault="00E15F34" w:rsidP="00E15F34">
      <w:pPr>
        <w:spacing w:line="480" w:lineRule="auto"/>
        <w:jc w:val="center"/>
        <w:rPr>
          <w:rFonts w:ascii="Arial" w:hAnsi="Arial" w:cs="Arial"/>
          <w:b/>
          <w:sz w:val="24"/>
          <w:szCs w:val="24"/>
        </w:rPr>
      </w:pPr>
      <w:r w:rsidRPr="00E15F34">
        <w:rPr>
          <w:rFonts w:ascii="Arial" w:hAnsi="Arial" w:cs="Arial"/>
          <w:b/>
          <w:sz w:val="24"/>
          <w:szCs w:val="24"/>
        </w:rPr>
        <w:t>References</w:t>
      </w:r>
    </w:p>
    <w:p w:rsidR="00E15F34" w:rsidRDefault="00FB11DB">
      <w:pPr>
        <w:spacing w:line="480" w:lineRule="auto"/>
        <w:rPr>
          <w:rFonts w:ascii="Arial" w:hAnsi="Arial" w:cs="Arial"/>
          <w:sz w:val="24"/>
          <w:szCs w:val="24"/>
        </w:rPr>
      </w:pPr>
      <w:proofErr w:type="gramStart"/>
      <w:r>
        <w:rPr>
          <w:rFonts w:ascii="Arial" w:hAnsi="Arial" w:cs="Arial"/>
          <w:sz w:val="24"/>
          <w:szCs w:val="24"/>
        </w:rPr>
        <w:t>Health24.com (2018).</w:t>
      </w:r>
      <w:proofErr w:type="gramEnd"/>
      <w:r>
        <w:rPr>
          <w:rFonts w:ascii="Arial" w:hAnsi="Arial" w:cs="Arial"/>
          <w:sz w:val="24"/>
          <w:szCs w:val="24"/>
        </w:rPr>
        <w:t xml:space="preserve"> </w:t>
      </w:r>
      <w:proofErr w:type="spellStart"/>
      <w:proofErr w:type="gramStart"/>
      <w:r>
        <w:rPr>
          <w:rFonts w:ascii="Arial" w:hAnsi="Arial" w:cs="Arial"/>
          <w:sz w:val="24"/>
          <w:szCs w:val="24"/>
        </w:rPr>
        <w:t>Soler</w:t>
      </w:r>
      <w:proofErr w:type="spellEnd"/>
      <w:r>
        <w:rPr>
          <w:rFonts w:ascii="Arial" w:hAnsi="Arial" w:cs="Arial"/>
          <w:sz w:val="24"/>
          <w:szCs w:val="24"/>
        </w:rPr>
        <w:t xml:space="preserve"> Available at </w:t>
      </w:r>
      <w:hyperlink r:id="rId9" w:history="1">
        <w:r w:rsidR="00004DA4" w:rsidRPr="00BC49E6">
          <w:rPr>
            <w:rStyle w:val="Hyperlink"/>
            <w:rFonts w:ascii="Arial" w:hAnsi="Arial" w:cs="Arial"/>
            <w:sz w:val="24"/>
            <w:szCs w:val="24"/>
          </w:rPr>
          <w:t>https://www.health24.com/Medical/HIV-AIDS/Counselling/Basic-communication-skills-20120721</w:t>
        </w:r>
      </w:hyperlink>
      <w:r>
        <w:rPr>
          <w:rFonts w:ascii="Arial" w:hAnsi="Arial" w:cs="Arial"/>
          <w:sz w:val="24"/>
          <w:szCs w:val="24"/>
        </w:rPr>
        <w:t xml:space="preserve">  (Accessed 03/ 12/2018).</w:t>
      </w:r>
      <w:proofErr w:type="gramEnd"/>
    </w:p>
    <w:p w:rsidR="00E15F34" w:rsidRDefault="009E5858">
      <w:pPr>
        <w:spacing w:line="480" w:lineRule="auto"/>
        <w:rPr>
          <w:rFonts w:ascii="Arial" w:hAnsi="Arial" w:cs="Arial"/>
          <w:sz w:val="24"/>
          <w:szCs w:val="24"/>
        </w:rPr>
      </w:pPr>
      <w:r>
        <w:rPr>
          <w:rFonts w:ascii="Arial" w:hAnsi="Arial" w:cs="Arial"/>
          <w:sz w:val="24"/>
          <w:szCs w:val="24"/>
        </w:rPr>
        <w:lastRenderedPageBreak/>
        <w:t>Sanders, P (</w:t>
      </w:r>
      <w:r w:rsidR="00B73B9C">
        <w:rPr>
          <w:rFonts w:ascii="Arial" w:hAnsi="Arial" w:cs="Arial"/>
          <w:sz w:val="24"/>
          <w:szCs w:val="24"/>
        </w:rPr>
        <w:t>2004)</w:t>
      </w:r>
      <w:r>
        <w:rPr>
          <w:rFonts w:ascii="Arial" w:hAnsi="Arial" w:cs="Arial"/>
          <w:sz w:val="24"/>
          <w:szCs w:val="24"/>
        </w:rPr>
        <w:t xml:space="preserve"> F</w:t>
      </w:r>
      <w:r w:rsidR="003D3667">
        <w:rPr>
          <w:rFonts w:ascii="Arial" w:hAnsi="Arial" w:cs="Arial"/>
          <w:sz w:val="24"/>
          <w:szCs w:val="24"/>
        </w:rPr>
        <w:t>irst S</w:t>
      </w:r>
      <w:r w:rsidR="004043BA">
        <w:rPr>
          <w:rFonts w:ascii="Arial" w:hAnsi="Arial" w:cs="Arial"/>
          <w:sz w:val="24"/>
          <w:szCs w:val="24"/>
        </w:rPr>
        <w:t>teps I</w:t>
      </w:r>
      <w:r>
        <w:rPr>
          <w:rFonts w:ascii="Arial" w:hAnsi="Arial" w:cs="Arial"/>
          <w:sz w:val="24"/>
          <w:szCs w:val="24"/>
        </w:rPr>
        <w:t>n Counselling. Bat</w:t>
      </w:r>
      <w:r w:rsidR="003D3667">
        <w:rPr>
          <w:rFonts w:ascii="Arial" w:hAnsi="Arial" w:cs="Arial"/>
          <w:sz w:val="24"/>
          <w:szCs w:val="24"/>
        </w:rPr>
        <w:t>h. Bath Press</w:t>
      </w:r>
    </w:p>
    <w:p w:rsidR="003D3667" w:rsidRDefault="004043BA">
      <w:pPr>
        <w:spacing w:line="480" w:lineRule="auto"/>
        <w:rPr>
          <w:rFonts w:ascii="Arial" w:hAnsi="Arial" w:cs="Arial"/>
          <w:sz w:val="24"/>
          <w:szCs w:val="24"/>
        </w:rPr>
      </w:pPr>
      <w:r w:rsidRPr="003D3667">
        <w:rPr>
          <w:rFonts w:ascii="Arial" w:hAnsi="Arial" w:cs="Arial"/>
          <w:sz w:val="24"/>
          <w:szCs w:val="24"/>
        </w:rPr>
        <w:t>Rogers</w:t>
      </w:r>
      <w:r>
        <w:rPr>
          <w:rFonts w:ascii="Arial" w:hAnsi="Arial" w:cs="Arial"/>
          <w:sz w:val="24"/>
          <w:szCs w:val="24"/>
        </w:rPr>
        <w:t xml:space="preserve">, C (1980) A Way </w:t>
      </w:r>
      <w:proofErr w:type="gramStart"/>
      <w:r>
        <w:rPr>
          <w:rFonts w:ascii="Arial" w:hAnsi="Arial" w:cs="Arial"/>
          <w:sz w:val="24"/>
          <w:szCs w:val="24"/>
        </w:rPr>
        <w:t>Of</w:t>
      </w:r>
      <w:proofErr w:type="gramEnd"/>
      <w:r>
        <w:rPr>
          <w:rFonts w:ascii="Arial" w:hAnsi="Arial" w:cs="Arial"/>
          <w:sz w:val="24"/>
          <w:szCs w:val="24"/>
        </w:rPr>
        <w:t xml:space="preserve"> Being.  Houghton Mifflin Company. New York</w:t>
      </w:r>
      <w:r w:rsidRPr="003D3667">
        <w:rPr>
          <w:rFonts w:ascii="Arial" w:hAnsi="Arial" w:cs="Arial"/>
          <w:sz w:val="24"/>
          <w:szCs w:val="24"/>
        </w:rPr>
        <w:t xml:space="preserve"> </w:t>
      </w:r>
    </w:p>
    <w:p w:rsidR="003D3667" w:rsidRDefault="004043BA">
      <w:pPr>
        <w:spacing w:line="480" w:lineRule="auto"/>
        <w:rPr>
          <w:rFonts w:ascii="Arial" w:hAnsi="Arial" w:cs="Arial"/>
          <w:sz w:val="24"/>
          <w:szCs w:val="24"/>
        </w:rPr>
      </w:pPr>
      <w:r>
        <w:rPr>
          <w:rFonts w:ascii="Arial" w:hAnsi="Arial" w:cs="Arial"/>
          <w:sz w:val="24"/>
          <w:szCs w:val="24"/>
        </w:rPr>
        <w:t xml:space="preserve">Rogers, C (1980) A Way </w:t>
      </w:r>
      <w:proofErr w:type="gramStart"/>
      <w:r>
        <w:rPr>
          <w:rFonts w:ascii="Arial" w:hAnsi="Arial" w:cs="Arial"/>
          <w:sz w:val="24"/>
          <w:szCs w:val="24"/>
        </w:rPr>
        <w:t>Of</w:t>
      </w:r>
      <w:proofErr w:type="gramEnd"/>
      <w:r>
        <w:rPr>
          <w:rFonts w:ascii="Arial" w:hAnsi="Arial" w:cs="Arial"/>
          <w:sz w:val="24"/>
          <w:szCs w:val="24"/>
        </w:rPr>
        <w:t xml:space="preserve"> Being. Houghton Mifflin Company. New York</w:t>
      </w:r>
    </w:p>
    <w:p w:rsidR="004043BA" w:rsidRPr="00814018" w:rsidRDefault="004043BA">
      <w:pPr>
        <w:spacing w:line="480" w:lineRule="auto"/>
        <w:rPr>
          <w:rFonts w:ascii="Arial" w:hAnsi="Arial" w:cs="Arial"/>
          <w:sz w:val="24"/>
          <w:szCs w:val="24"/>
        </w:rPr>
      </w:pPr>
      <w:r>
        <w:rPr>
          <w:rFonts w:ascii="Arial" w:hAnsi="Arial" w:cs="Arial"/>
          <w:sz w:val="24"/>
          <w:szCs w:val="24"/>
        </w:rPr>
        <w:t xml:space="preserve">Egan, </w:t>
      </w:r>
      <w:proofErr w:type="gramStart"/>
      <w:r>
        <w:rPr>
          <w:rFonts w:ascii="Arial" w:hAnsi="Arial" w:cs="Arial"/>
          <w:sz w:val="24"/>
          <w:szCs w:val="24"/>
        </w:rPr>
        <w:t>G  (</w:t>
      </w:r>
      <w:proofErr w:type="gramEnd"/>
      <w:r>
        <w:rPr>
          <w:rFonts w:ascii="Arial" w:hAnsi="Arial" w:cs="Arial"/>
          <w:sz w:val="24"/>
          <w:szCs w:val="24"/>
        </w:rPr>
        <w:t>2014) The Skilled Helper.</w:t>
      </w:r>
      <w:r w:rsidR="00B73B9C">
        <w:rPr>
          <w:rFonts w:ascii="Arial" w:hAnsi="Arial" w:cs="Arial"/>
          <w:sz w:val="24"/>
          <w:szCs w:val="24"/>
        </w:rPr>
        <w:t xml:space="preserve"> </w:t>
      </w:r>
      <w:proofErr w:type="gramStart"/>
      <w:r>
        <w:rPr>
          <w:rFonts w:ascii="Arial" w:hAnsi="Arial" w:cs="Arial"/>
          <w:sz w:val="24"/>
          <w:szCs w:val="24"/>
        </w:rPr>
        <w:t>Brooks/Cole, Cengage Learning.</w:t>
      </w:r>
      <w:proofErr w:type="gramEnd"/>
      <w:r>
        <w:rPr>
          <w:rFonts w:ascii="Arial" w:hAnsi="Arial" w:cs="Arial"/>
          <w:sz w:val="24"/>
          <w:szCs w:val="24"/>
        </w:rPr>
        <w:t xml:space="preserve">  USA</w:t>
      </w:r>
    </w:p>
    <w:sectPr w:rsidR="004043BA" w:rsidRPr="0081401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1B9" w:rsidRDefault="002641B9" w:rsidP="001B2C42">
      <w:pPr>
        <w:spacing w:after="0" w:line="240" w:lineRule="auto"/>
      </w:pPr>
      <w:r>
        <w:separator/>
      </w:r>
    </w:p>
  </w:endnote>
  <w:endnote w:type="continuationSeparator" w:id="0">
    <w:p w:rsidR="002641B9" w:rsidRDefault="002641B9" w:rsidP="001B2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4460151"/>
      <w:docPartObj>
        <w:docPartGallery w:val="Page Numbers (Bottom of Page)"/>
        <w:docPartUnique/>
      </w:docPartObj>
    </w:sdtPr>
    <w:sdtEndPr>
      <w:rPr>
        <w:noProof/>
      </w:rPr>
    </w:sdtEndPr>
    <w:sdtContent>
      <w:p w:rsidR="001B2C42" w:rsidRDefault="000154F8" w:rsidP="000154F8">
        <w:pPr>
          <w:pStyle w:val="Footer"/>
          <w:jc w:val="center"/>
        </w:pPr>
        <w:r>
          <w:t xml:space="preserve">Jane Brown – 1807469 </w:t>
        </w:r>
        <w:r>
          <w:tab/>
        </w:r>
        <w:r>
          <w:tab/>
        </w:r>
        <w:r>
          <w:fldChar w:fldCharType="begin"/>
        </w:r>
        <w:r>
          <w:instrText xml:space="preserve"> PAGE   \* MERGEFORMAT </w:instrText>
        </w:r>
        <w:r>
          <w:fldChar w:fldCharType="separate"/>
        </w:r>
        <w:r w:rsidR="00CA4A0A">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1B9" w:rsidRDefault="002641B9" w:rsidP="001B2C42">
      <w:pPr>
        <w:spacing w:after="0" w:line="240" w:lineRule="auto"/>
      </w:pPr>
      <w:r>
        <w:separator/>
      </w:r>
    </w:p>
  </w:footnote>
  <w:footnote w:type="continuationSeparator" w:id="0">
    <w:p w:rsidR="002641B9" w:rsidRDefault="002641B9" w:rsidP="001B2C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C42" w:rsidRDefault="001B2C42" w:rsidP="00AE20CB">
    <w:pPr>
      <w:pStyle w:val="Header"/>
      <w:jc w:val="center"/>
      <w:rPr>
        <w:b/>
      </w:rPr>
    </w:pPr>
    <w:r w:rsidRPr="001B2C42">
      <w:rPr>
        <w:b/>
      </w:rPr>
      <w:t>Carl Rogers and Gerard Egan</w:t>
    </w:r>
  </w:p>
  <w:p w:rsidR="00AE20CB" w:rsidRPr="001B2C42" w:rsidRDefault="00AE20CB" w:rsidP="00AE20CB">
    <w:pPr>
      <w:pStyle w:val="Header"/>
      <w:jc w:val="center"/>
      <w:rPr>
        <w:b/>
      </w:rPr>
    </w:pPr>
    <w:r>
      <w:rPr>
        <w:b/>
      </w:rPr>
      <w:t>Bev Cole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C485C"/>
    <w:multiLevelType w:val="multilevel"/>
    <w:tmpl w:val="5090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C93DC1"/>
    <w:multiLevelType w:val="multilevel"/>
    <w:tmpl w:val="9D4A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664787"/>
    <w:multiLevelType w:val="hybridMultilevel"/>
    <w:tmpl w:val="66924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33F67FA"/>
    <w:multiLevelType w:val="hybridMultilevel"/>
    <w:tmpl w:val="600E7694"/>
    <w:lvl w:ilvl="0" w:tplc="CC8EEC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7FF66284"/>
    <w:multiLevelType w:val="multilevel"/>
    <w:tmpl w:val="52BED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EF6"/>
    <w:rsid w:val="0000113D"/>
    <w:rsid w:val="00004DA4"/>
    <w:rsid w:val="000154F8"/>
    <w:rsid w:val="000352E5"/>
    <w:rsid w:val="000521D3"/>
    <w:rsid w:val="000D392D"/>
    <w:rsid w:val="000E7A94"/>
    <w:rsid w:val="000F7437"/>
    <w:rsid w:val="00115FFC"/>
    <w:rsid w:val="001B2C42"/>
    <w:rsid w:val="00253C0F"/>
    <w:rsid w:val="002641B9"/>
    <w:rsid w:val="002A332C"/>
    <w:rsid w:val="003033FA"/>
    <w:rsid w:val="003D3395"/>
    <w:rsid w:val="003D3667"/>
    <w:rsid w:val="004043BA"/>
    <w:rsid w:val="00432A5F"/>
    <w:rsid w:val="00544DF6"/>
    <w:rsid w:val="00586ACB"/>
    <w:rsid w:val="005F04BD"/>
    <w:rsid w:val="00612C68"/>
    <w:rsid w:val="00636D3E"/>
    <w:rsid w:val="006927FF"/>
    <w:rsid w:val="006D5D06"/>
    <w:rsid w:val="00721EF6"/>
    <w:rsid w:val="007B6B9E"/>
    <w:rsid w:val="00814018"/>
    <w:rsid w:val="00840FB7"/>
    <w:rsid w:val="00903684"/>
    <w:rsid w:val="009E5858"/>
    <w:rsid w:val="00A41873"/>
    <w:rsid w:val="00AE20CB"/>
    <w:rsid w:val="00B73B9C"/>
    <w:rsid w:val="00BC3BE4"/>
    <w:rsid w:val="00BD47F4"/>
    <w:rsid w:val="00BF3FA6"/>
    <w:rsid w:val="00C503C7"/>
    <w:rsid w:val="00C66A69"/>
    <w:rsid w:val="00CA4A0A"/>
    <w:rsid w:val="00DB474D"/>
    <w:rsid w:val="00DE5B29"/>
    <w:rsid w:val="00E15F34"/>
    <w:rsid w:val="00F0010E"/>
    <w:rsid w:val="00F0750C"/>
    <w:rsid w:val="00F1467C"/>
    <w:rsid w:val="00FB11DB"/>
    <w:rsid w:val="00FF5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D3395"/>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3D33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395"/>
    <w:rPr>
      <w:rFonts w:ascii="Tahoma" w:hAnsi="Tahoma" w:cs="Tahoma"/>
      <w:sz w:val="16"/>
      <w:szCs w:val="16"/>
    </w:rPr>
  </w:style>
  <w:style w:type="paragraph" w:styleId="ListParagraph">
    <w:name w:val="List Paragraph"/>
    <w:basedOn w:val="Normal"/>
    <w:uiPriority w:val="34"/>
    <w:qFormat/>
    <w:rsid w:val="0000113D"/>
    <w:pPr>
      <w:ind w:left="720"/>
      <w:contextualSpacing/>
    </w:pPr>
  </w:style>
  <w:style w:type="character" w:styleId="Hyperlink">
    <w:name w:val="Hyperlink"/>
    <w:basedOn w:val="DefaultParagraphFont"/>
    <w:uiPriority w:val="99"/>
    <w:unhideWhenUsed/>
    <w:rsid w:val="006927FF"/>
    <w:rPr>
      <w:color w:val="0000FF" w:themeColor="hyperlink"/>
      <w:u w:val="single"/>
    </w:rPr>
  </w:style>
  <w:style w:type="paragraph" w:styleId="Header">
    <w:name w:val="header"/>
    <w:basedOn w:val="Normal"/>
    <w:link w:val="HeaderChar"/>
    <w:uiPriority w:val="99"/>
    <w:unhideWhenUsed/>
    <w:rsid w:val="001B2C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C42"/>
  </w:style>
  <w:style w:type="paragraph" w:styleId="Footer">
    <w:name w:val="footer"/>
    <w:basedOn w:val="Normal"/>
    <w:link w:val="FooterChar"/>
    <w:uiPriority w:val="99"/>
    <w:unhideWhenUsed/>
    <w:rsid w:val="001B2C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C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D3395"/>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3D33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395"/>
    <w:rPr>
      <w:rFonts w:ascii="Tahoma" w:hAnsi="Tahoma" w:cs="Tahoma"/>
      <w:sz w:val="16"/>
      <w:szCs w:val="16"/>
    </w:rPr>
  </w:style>
  <w:style w:type="paragraph" w:styleId="ListParagraph">
    <w:name w:val="List Paragraph"/>
    <w:basedOn w:val="Normal"/>
    <w:uiPriority w:val="34"/>
    <w:qFormat/>
    <w:rsid w:val="0000113D"/>
    <w:pPr>
      <w:ind w:left="720"/>
      <w:contextualSpacing/>
    </w:pPr>
  </w:style>
  <w:style w:type="character" w:styleId="Hyperlink">
    <w:name w:val="Hyperlink"/>
    <w:basedOn w:val="DefaultParagraphFont"/>
    <w:uiPriority w:val="99"/>
    <w:unhideWhenUsed/>
    <w:rsid w:val="006927FF"/>
    <w:rPr>
      <w:color w:val="0000FF" w:themeColor="hyperlink"/>
      <w:u w:val="single"/>
    </w:rPr>
  </w:style>
  <w:style w:type="paragraph" w:styleId="Header">
    <w:name w:val="header"/>
    <w:basedOn w:val="Normal"/>
    <w:link w:val="HeaderChar"/>
    <w:uiPriority w:val="99"/>
    <w:unhideWhenUsed/>
    <w:rsid w:val="001B2C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C42"/>
  </w:style>
  <w:style w:type="paragraph" w:styleId="Footer">
    <w:name w:val="footer"/>
    <w:basedOn w:val="Normal"/>
    <w:link w:val="FooterChar"/>
    <w:uiPriority w:val="99"/>
    <w:unhideWhenUsed/>
    <w:rsid w:val="001B2C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C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59405">
      <w:bodyDiv w:val="1"/>
      <w:marLeft w:val="0"/>
      <w:marRight w:val="0"/>
      <w:marTop w:val="0"/>
      <w:marBottom w:val="0"/>
      <w:divBdr>
        <w:top w:val="none" w:sz="0" w:space="0" w:color="auto"/>
        <w:left w:val="none" w:sz="0" w:space="0" w:color="auto"/>
        <w:bottom w:val="none" w:sz="0" w:space="0" w:color="auto"/>
        <w:right w:val="none" w:sz="0" w:space="0" w:color="auto"/>
      </w:divBdr>
      <w:divsChild>
        <w:div w:id="656691493">
          <w:marLeft w:val="0"/>
          <w:marRight w:val="0"/>
          <w:marTop w:val="600"/>
          <w:marBottom w:val="600"/>
          <w:divBdr>
            <w:top w:val="none" w:sz="0" w:space="0" w:color="auto"/>
            <w:left w:val="none" w:sz="0" w:space="0" w:color="auto"/>
            <w:bottom w:val="none" w:sz="0" w:space="0" w:color="auto"/>
            <w:right w:val="single" w:sz="6" w:space="30" w:color="E6E6E6"/>
          </w:divBdr>
          <w:divsChild>
            <w:div w:id="1488008553">
              <w:marLeft w:val="0"/>
              <w:marRight w:val="0"/>
              <w:marTop w:val="0"/>
              <w:marBottom w:val="0"/>
              <w:divBdr>
                <w:top w:val="none" w:sz="0" w:space="0" w:color="auto"/>
                <w:left w:val="none" w:sz="0" w:space="0" w:color="auto"/>
                <w:bottom w:val="none" w:sz="0" w:space="0" w:color="auto"/>
                <w:right w:val="none" w:sz="0" w:space="0" w:color="auto"/>
              </w:divBdr>
              <w:divsChild>
                <w:div w:id="106967439">
                  <w:marLeft w:val="0"/>
                  <w:marRight w:val="0"/>
                  <w:marTop w:val="0"/>
                  <w:marBottom w:val="0"/>
                  <w:divBdr>
                    <w:top w:val="none" w:sz="0" w:space="0" w:color="auto"/>
                    <w:left w:val="none" w:sz="0" w:space="0" w:color="auto"/>
                    <w:bottom w:val="none" w:sz="0" w:space="0" w:color="auto"/>
                    <w:right w:val="none" w:sz="0" w:space="0" w:color="auto"/>
                  </w:divBdr>
                  <w:divsChild>
                    <w:div w:id="397365934">
                      <w:marLeft w:val="0"/>
                      <w:marRight w:val="0"/>
                      <w:marTop w:val="0"/>
                      <w:marBottom w:val="0"/>
                      <w:divBdr>
                        <w:top w:val="none" w:sz="0" w:space="0" w:color="auto"/>
                        <w:left w:val="none" w:sz="0" w:space="0" w:color="auto"/>
                        <w:bottom w:val="none" w:sz="0" w:space="0" w:color="auto"/>
                        <w:right w:val="none" w:sz="0" w:space="0" w:color="auto"/>
                      </w:divBdr>
                      <w:divsChild>
                        <w:div w:id="1585453882">
                          <w:marLeft w:val="0"/>
                          <w:marRight w:val="0"/>
                          <w:marTop w:val="0"/>
                          <w:marBottom w:val="0"/>
                          <w:divBdr>
                            <w:top w:val="none" w:sz="0" w:space="0" w:color="auto"/>
                            <w:left w:val="none" w:sz="0" w:space="0" w:color="auto"/>
                            <w:bottom w:val="none" w:sz="0" w:space="0" w:color="auto"/>
                            <w:right w:val="none" w:sz="0" w:space="0" w:color="auto"/>
                          </w:divBdr>
                          <w:divsChild>
                            <w:div w:id="1012687631">
                              <w:marLeft w:val="0"/>
                              <w:marRight w:val="0"/>
                              <w:marTop w:val="0"/>
                              <w:marBottom w:val="0"/>
                              <w:divBdr>
                                <w:top w:val="none" w:sz="0" w:space="0" w:color="auto"/>
                                <w:left w:val="none" w:sz="0" w:space="0" w:color="auto"/>
                                <w:bottom w:val="none" w:sz="0" w:space="0" w:color="auto"/>
                                <w:right w:val="none" w:sz="0" w:space="0" w:color="auto"/>
                              </w:divBdr>
                              <w:divsChild>
                                <w:div w:id="1271081765">
                                  <w:marLeft w:val="0"/>
                                  <w:marRight w:val="0"/>
                                  <w:marTop w:val="0"/>
                                  <w:marBottom w:val="0"/>
                                  <w:divBdr>
                                    <w:top w:val="none" w:sz="0" w:space="0" w:color="auto"/>
                                    <w:left w:val="none" w:sz="0" w:space="0" w:color="auto"/>
                                    <w:bottom w:val="none" w:sz="0" w:space="0" w:color="auto"/>
                                    <w:right w:val="none" w:sz="0" w:space="0" w:color="auto"/>
                                  </w:divBdr>
                                  <w:divsChild>
                                    <w:div w:id="1515799672">
                                      <w:marLeft w:val="0"/>
                                      <w:marRight w:val="0"/>
                                      <w:marTop w:val="0"/>
                                      <w:marBottom w:val="0"/>
                                      <w:divBdr>
                                        <w:top w:val="none" w:sz="0" w:space="0" w:color="auto"/>
                                        <w:left w:val="none" w:sz="0" w:space="0" w:color="auto"/>
                                        <w:bottom w:val="none" w:sz="0" w:space="0" w:color="auto"/>
                                        <w:right w:val="none" w:sz="0" w:space="0" w:color="auto"/>
                                      </w:divBdr>
                                      <w:divsChild>
                                        <w:div w:id="222759806">
                                          <w:marLeft w:val="0"/>
                                          <w:marRight w:val="0"/>
                                          <w:marTop w:val="0"/>
                                          <w:marBottom w:val="0"/>
                                          <w:divBdr>
                                            <w:top w:val="none" w:sz="0" w:space="0" w:color="auto"/>
                                            <w:left w:val="none" w:sz="0" w:space="0" w:color="auto"/>
                                            <w:bottom w:val="none" w:sz="0" w:space="0" w:color="auto"/>
                                            <w:right w:val="none" w:sz="0" w:space="0" w:color="auto"/>
                                          </w:divBdr>
                                          <w:divsChild>
                                            <w:div w:id="1034579849">
                                              <w:marLeft w:val="0"/>
                                              <w:marRight w:val="0"/>
                                              <w:marTop w:val="0"/>
                                              <w:marBottom w:val="0"/>
                                              <w:divBdr>
                                                <w:top w:val="none" w:sz="0" w:space="0" w:color="auto"/>
                                                <w:left w:val="none" w:sz="0" w:space="0" w:color="auto"/>
                                                <w:bottom w:val="none" w:sz="0" w:space="0" w:color="auto"/>
                                                <w:right w:val="none" w:sz="0" w:space="0" w:color="auto"/>
                                              </w:divBdr>
                                              <w:divsChild>
                                                <w:div w:id="737946935">
                                                  <w:marLeft w:val="300"/>
                                                  <w:marRight w:val="300"/>
                                                  <w:marTop w:val="0"/>
                                                  <w:marBottom w:val="0"/>
                                                  <w:divBdr>
                                                    <w:top w:val="none" w:sz="0" w:space="0" w:color="auto"/>
                                                    <w:left w:val="none" w:sz="0" w:space="0" w:color="auto"/>
                                                    <w:bottom w:val="none" w:sz="0" w:space="0" w:color="auto"/>
                                                    <w:right w:val="none" w:sz="0" w:space="0" w:color="auto"/>
                                                  </w:divBdr>
                                                  <w:divsChild>
                                                    <w:div w:id="1240793836">
                                                      <w:marLeft w:val="0"/>
                                                      <w:marRight w:val="0"/>
                                                      <w:marTop w:val="0"/>
                                                      <w:marBottom w:val="0"/>
                                                      <w:divBdr>
                                                        <w:top w:val="none" w:sz="0" w:space="0" w:color="auto"/>
                                                        <w:left w:val="none" w:sz="0" w:space="0" w:color="auto"/>
                                                        <w:bottom w:val="none" w:sz="0" w:space="0" w:color="auto"/>
                                                        <w:right w:val="none" w:sz="0" w:space="0" w:color="auto"/>
                                                      </w:divBdr>
                                                      <w:divsChild>
                                                        <w:div w:id="763382721">
                                                          <w:marLeft w:val="0"/>
                                                          <w:marRight w:val="0"/>
                                                          <w:marTop w:val="0"/>
                                                          <w:marBottom w:val="360"/>
                                                          <w:divBdr>
                                                            <w:top w:val="single" w:sz="12" w:space="0" w:color="003D5D"/>
                                                            <w:left w:val="single" w:sz="12" w:space="0" w:color="003D5D"/>
                                                            <w:bottom w:val="single" w:sz="12" w:space="0" w:color="003D5D"/>
                                                            <w:right w:val="single" w:sz="12" w:space="0" w:color="003D5D"/>
                                                          </w:divBdr>
                                                          <w:divsChild>
                                                            <w:div w:id="759375206">
                                                              <w:marLeft w:val="0"/>
                                                              <w:marRight w:val="0"/>
                                                              <w:marTop w:val="0"/>
                                                              <w:marBottom w:val="0"/>
                                                              <w:divBdr>
                                                                <w:top w:val="none" w:sz="0" w:space="0" w:color="auto"/>
                                                                <w:left w:val="none" w:sz="0" w:space="0" w:color="auto"/>
                                                                <w:bottom w:val="none" w:sz="0" w:space="0" w:color="auto"/>
                                                                <w:right w:val="none" w:sz="0" w:space="0" w:color="auto"/>
                                                              </w:divBdr>
                                                            </w:div>
                                                            <w:div w:id="123778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4403940">
                      <w:marLeft w:val="0"/>
                      <w:marRight w:val="0"/>
                      <w:marTop w:val="0"/>
                      <w:marBottom w:val="0"/>
                      <w:divBdr>
                        <w:top w:val="none" w:sz="0" w:space="0" w:color="auto"/>
                        <w:left w:val="none" w:sz="0" w:space="0" w:color="auto"/>
                        <w:bottom w:val="none" w:sz="0" w:space="0" w:color="auto"/>
                        <w:right w:val="none" w:sz="0" w:space="0" w:color="auto"/>
                      </w:divBdr>
                      <w:divsChild>
                        <w:div w:id="825511180">
                          <w:marLeft w:val="0"/>
                          <w:marRight w:val="0"/>
                          <w:marTop w:val="0"/>
                          <w:marBottom w:val="0"/>
                          <w:divBdr>
                            <w:top w:val="none" w:sz="0" w:space="0" w:color="auto"/>
                            <w:left w:val="none" w:sz="0" w:space="0" w:color="auto"/>
                            <w:bottom w:val="none" w:sz="0" w:space="0" w:color="auto"/>
                            <w:right w:val="none" w:sz="0" w:space="0" w:color="auto"/>
                          </w:divBdr>
                          <w:divsChild>
                            <w:div w:id="684211833">
                              <w:marLeft w:val="0"/>
                              <w:marRight w:val="0"/>
                              <w:marTop w:val="0"/>
                              <w:marBottom w:val="0"/>
                              <w:divBdr>
                                <w:top w:val="none" w:sz="0" w:space="0" w:color="auto"/>
                                <w:left w:val="none" w:sz="0" w:space="0" w:color="auto"/>
                                <w:bottom w:val="none" w:sz="0" w:space="0" w:color="auto"/>
                                <w:right w:val="none" w:sz="0" w:space="0" w:color="auto"/>
                              </w:divBdr>
                              <w:divsChild>
                                <w:div w:id="1323394653">
                                  <w:marLeft w:val="0"/>
                                  <w:marRight w:val="0"/>
                                  <w:marTop w:val="0"/>
                                  <w:marBottom w:val="0"/>
                                  <w:divBdr>
                                    <w:top w:val="none" w:sz="0" w:space="0" w:color="auto"/>
                                    <w:left w:val="none" w:sz="0" w:space="0" w:color="auto"/>
                                    <w:bottom w:val="none" w:sz="0" w:space="0" w:color="auto"/>
                                    <w:right w:val="none" w:sz="0" w:space="0" w:color="auto"/>
                                  </w:divBdr>
                                  <w:divsChild>
                                    <w:div w:id="705640354">
                                      <w:marLeft w:val="0"/>
                                      <w:marRight w:val="0"/>
                                      <w:marTop w:val="0"/>
                                      <w:marBottom w:val="0"/>
                                      <w:divBdr>
                                        <w:top w:val="none" w:sz="0" w:space="0" w:color="auto"/>
                                        <w:left w:val="none" w:sz="0" w:space="0" w:color="auto"/>
                                        <w:bottom w:val="none" w:sz="0" w:space="0" w:color="auto"/>
                                        <w:right w:val="none" w:sz="0" w:space="0" w:color="auto"/>
                                      </w:divBdr>
                                      <w:divsChild>
                                        <w:div w:id="2063748352">
                                          <w:marLeft w:val="0"/>
                                          <w:marRight w:val="0"/>
                                          <w:marTop w:val="0"/>
                                          <w:marBottom w:val="0"/>
                                          <w:divBdr>
                                            <w:top w:val="none" w:sz="0" w:space="0" w:color="auto"/>
                                            <w:left w:val="none" w:sz="0" w:space="0" w:color="auto"/>
                                            <w:bottom w:val="none" w:sz="0" w:space="0" w:color="auto"/>
                                            <w:right w:val="none" w:sz="0" w:space="0" w:color="auto"/>
                                          </w:divBdr>
                                          <w:divsChild>
                                            <w:div w:id="1650279465">
                                              <w:marLeft w:val="0"/>
                                              <w:marRight w:val="0"/>
                                              <w:marTop w:val="0"/>
                                              <w:marBottom w:val="0"/>
                                              <w:divBdr>
                                                <w:top w:val="none" w:sz="0" w:space="0" w:color="auto"/>
                                                <w:left w:val="none" w:sz="0" w:space="0" w:color="auto"/>
                                                <w:bottom w:val="none" w:sz="0" w:space="0" w:color="auto"/>
                                                <w:right w:val="none" w:sz="0" w:space="0" w:color="auto"/>
                                              </w:divBdr>
                                              <w:divsChild>
                                                <w:div w:id="760296351">
                                                  <w:marLeft w:val="300"/>
                                                  <w:marRight w:val="300"/>
                                                  <w:marTop w:val="0"/>
                                                  <w:marBottom w:val="0"/>
                                                  <w:divBdr>
                                                    <w:top w:val="none" w:sz="0" w:space="0" w:color="auto"/>
                                                    <w:left w:val="none" w:sz="0" w:space="0" w:color="auto"/>
                                                    <w:bottom w:val="none" w:sz="0" w:space="0" w:color="auto"/>
                                                    <w:right w:val="none" w:sz="0" w:space="0" w:color="auto"/>
                                                  </w:divBdr>
                                                  <w:divsChild>
                                                    <w:div w:id="204112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5263838">
                      <w:marLeft w:val="0"/>
                      <w:marRight w:val="0"/>
                      <w:marTop w:val="0"/>
                      <w:marBottom w:val="0"/>
                      <w:divBdr>
                        <w:top w:val="none" w:sz="0" w:space="0" w:color="auto"/>
                        <w:left w:val="none" w:sz="0" w:space="0" w:color="auto"/>
                        <w:bottom w:val="none" w:sz="0" w:space="0" w:color="auto"/>
                        <w:right w:val="none" w:sz="0" w:space="0" w:color="auto"/>
                      </w:divBdr>
                      <w:divsChild>
                        <w:div w:id="625625028">
                          <w:marLeft w:val="0"/>
                          <w:marRight w:val="0"/>
                          <w:marTop w:val="0"/>
                          <w:marBottom w:val="0"/>
                          <w:divBdr>
                            <w:top w:val="none" w:sz="0" w:space="0" w:color="auto"/>
                            <w:left w:val="none" w:sz="0" w:space="0" w:color="auto"/>
                            <w:bottom w:val="none" w:sz="0" w:space="0" w:color="auto"/>
                            <w:right w:val="none" w:sz="0" w:space="0" w:color="auto"/>
                          </w:divBdr>
                          <w:divsChild>
                            <w:div w:id="1610552959">
                              <w:marLeft w:val="0"/>
                              <w:marRight w:val="0"/>
                              <w:marTop w:val="0"/>
                              <w:marBottom w:val="0"/>
                              <w:divBdr>
                                <w:top w:val="none" w:sz="0" w:space="0" w:color="auto"/>
                                <w:left w:val="none" w:sz="0" w:space="0" w:color="auto"/>
                                <w:bottom w:val="none" w:sz="0" w:space="0" w:color="auto"/>
                                <w:right w:val="none" w:sz="0" w:space="0" w:color="auto"/>
                              </w:divBdr>
                              <w:divsChild>
                                <w:div w:id="1660037148">
                                  <w:marLeft w:val="0"/>
                                  <w:marRight w:val="0"/>
                                  <w:marTop w:val="0"/>
                                  <w:marBottom w:val="0"/>
                                  <w:divBdr>
                                    <w:top w:val="none" w:sz="0" w:space="0" w:color="auto"/>
                                    <w:left w:val="none" w:sz="0" w:space="0" w:color="auto"/>
                                    <w:bottom w:val="none" w:sz="0" w:space="0" w:color="auto"/>
                                    <w:right w:val="none" w:sz="0" w:space="0" w:color="auto"/>
                                  </w:divBdr>
                                  <w:divsChild>
                                    <w:div w:id="1929000199">
                                      <w:marLeft w:val="0"/>
                                      <w:marRight w:val="0"/>
                                      <w:marTop w:val="0"/>
                                      <w:marBottom w:val="0"/>
                                      <w:divBdr>
                                        <w:top w:val="none" w:sz="0" w:space="0" w:color="auto"/>
                                        <w:left w:val="none" w:sz="0" w:space="0" w:color="auto"/>
                                        <w:bottom w:val="none" w:sz="0" w:space="0" w:color="auto"/>
                                        <w:right w:val="none" w:sz="0" w:space="0" w:color="auto"/>
                                      </w:divBdr>
                                      <w:divsChild>
                                        <w:div w:id="1210847656">
                                          <w:marLeft w:val="0"/>
                                          <w:marRight w:val="0"/>
                                          <w:marTop w:val="0"/>
                                          <w:marBottom w:val="0"/>
                                          <w:divBdr>
                                            <w:top w:val="none" w:sz="0" w:space="0" w:color="auto"/>
                                            <w:left w:val="none" w:sz="0" w:space="0" w:color="auto"/>
                                            <w:bottom w:val="none" w:sz="0" w:space="0" w:color="auto"/>
                                            <w:right w:val="none" w:sz="0" w:space="0" w:color="auto"/>
                                          </w:divBdr>
                                          <w:divsChild>
                                            <w:div w:id="558826528">
                                              <w:marLeft w:val="0"/>
                                              <w:marRight w:val="0"/>
                                              <w:marTop w:val="0"/>
                                              <w:marBottom w:val="0"/>
                                              <w:divBdr>
                                                <w:top w:val="none" w:sz="0" w:space="0" w:color="auto"/>
                                                <w:left w:val="none" w:sz="0" w:space="0" w:color="auto"/>
                                                <w:bottom w:val="none" w:sz="0" w:space="0" w:color="auto"/>
                                                <w:right w:val="none" w:sz="0" w:space="0" w:color="auto"/>
                                              </w:divBdr>
                                              <w:divsChild>
                                                <w:div w:id="1936285590">
                                                  <w:marLeft w:val="300"/>
                                                  <w:marRight w:val="300"/>
                                                  <w:marTop w:val="0"/>
                                                  <w:marBottom w:val="0"/>
                                                  <w:divBdr>
                                                    <w:top w:val="none" w:sz="0" w:space="0" w:color="auto"/>
                                                    <w:left w:val="none" w:sz="0" w:space="0" w:color="auto"/>
                                                    <w:bottom w:val="none" w:sz="0" w:space="0" w:color="auto"/>
                                                    <w:right w:val="none" w:sz="0" w:space="0" w:color="auto"/>
                                                  </w:divBdr>
                                                  <w:divsChild>
                                                    <w:div w:id="20895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808385">
                      <w:marLeft w:val="0"/>
                      <w:marRight w:val="0"/>
                      <w:marTop w:val="0"/>
                      <w:marBottom w:val="0"/>
                      <w:divBdr>
                        <w:top w:val="none" w:sz="0" w:space="0" w:color="auto"/>
                        <w:left w:val="none" w:sz="0" w:space="0" w:color="auto"/>
                        <w:bottom w:val="none" w:sz="0" w:space="0" w:color="auto"/>
                        <w:right w:val="none" w:sz="0" w:space="0" w:color="auto"/>
                      </w:divBdr>
                      <w:divsChild>
                        <w:div w:id="269357977">
                          <w:marLeft w:val="0"/>
                          <w:marRight w:val="0"/>
                          <w:marTop w:val="0"/>
                          <w:marBottom w:val="0"/>
                          <w:divBdr>
                            <w:top w:val="none" w:sz="0" w:space="0" w:color="auto"/>
                            <w:left w:val="none" w:sz="0" w:space="0" w:color="auto"/>
                            <w:bottom w:val="none" w:sz="0" w:space="0" w:color="auto"/>
                            <w:right w:val="none" w:sz="0" w:space="0" w:color="auto"/>
                          </w:divBdr>
                          <w:divsChild>
                            <w:div w:id="209542171">
                              <w:marLeft w:val="0"/>
                              <w:marRight w:val="0"/>
                              <w:marTop w:val="0"/>
                              <w:marBottom w:val="0"/>
                              <w:divBdr>
                                <w:top w:val="none" w:sz="0" w:space="0" w:color="auto"/>
                                <w:left w:val="none" w:sz="0" w:space="0" w:color="auto"/>
                                <w:bottom w:val="none" w:sz="0" w:space="0" w:color="auto"/>
                                <w:right w:val="none" w:sz="0" w:space="0" w:color="auto"/>
                              </w:divBdr>
                              <w:divsChild>
                                <w:div w:id="1719695092">
                                  <w:marLeft w:val="0"/>
                                  <w:marRight w:val="0"/>
                                  <w:marTop w:val="0"/>
                                  <w:marBottom w:val="0"/>
                                  <w:divBdr>
                                    <w:top w:val="none" w:sz="0" w:space="0" w:color="auto"/>
                                    <w:left w:val="none" w:sz="0" w:space="0" w:color="auto"/>
                                    <w:bottom w:val="none" w:sz="0" w:space="0" w:color="auto"/>
                                    <w:right w:val="none" w:sz="0" w:space="0" w:color="auto"/>
                                  </w:divBdr>
                                  <w:divsChild>
                                    <w:div w:id="517549278">
                                      <w:marLeft w:val="0"/>
                                      <w:marRight w:val="0"/>
                                      <w:marTop w:val="0"/>
                                      <w:marBottom w:val="0"/>
                                      <w:divBdr>
                                        <w:top w:val="none" w:sz="0" w:space="0" w:color="auto"/>
                                        <w:left w:val="none" w:sz="0" w:space="0" w:color="auto"/>
                                        <w:bottom w:val="none" w:sz="0" w:space="0" w:color="auto"/>
                                        <w:right w:val="none" w:sz="0" w:space="0" w:color="auto"/>
                                      </w:divBdr>
                                      <w:divsChild>
                                        <w:div w:id="2029410711">
                                          <w:marLeft w:val="0"/>
                                          <w:marRight w:val="0"/>
                                          <w:marTop w:val="0"/>
                                          <w:marBottom w:val="0"/>
                                          <w:divBdr>
                                            <w:top w:val="none" w:sz="0" w:space="0" w:color="auto"/>
                                            <w:left w:val="none" w:sz="0" w:space="0" w:color="auto"/>
                                            <w:bottom w:val="none" w:sz="0" w:space="0" w:color="auto"/>
                                            <w:right w:val="none" w:sz="0" w:space="0" w:color="auto"/>
                                          </w:divBdr>
                                          <w:divsChild>
                                            <w:div w:id="1537237202">
                                              <w:marLeft w:val="0"/>
                                              <w:marRight w:val="0"/>
                                              <w:marTop w:val="0"/>
                                              <w:marBottom w:val="0"/>
                                              <w:divBdr>
                                                <w:top w:val="none" w:sz="0" w:space="0" w:color="auto"/>
                                                <w:left w:val="none" w:sz="0" w:space="0" w:color="auto"/>
                                                <w:bottom w:val="none" w:sz="0" w:space="0" w:color="auto"/>
                                                <w:right w:val="none" w:sz="0" w:space="0" w:color="auto"/>
                                              </w:divBdr>
                                              <w:divsChild>
                                                <w:div w:id="1943416888">
                                                  <w:marLeft w:val="300"/>
                                                  <w:marRight w:val="300"/>
                                                  <w:marTop w:val="300"/>
                                                  <w:marBottom w:val="300"/>
                                                  <w:divBdr>
                                                    <w:top w:val="none" w:sz="0" w:space="0" w:color="auto"/>
                                                    <w:left w:val="none" w:sz="0" w:space="0" w:color="auto"/>
                                                    <w:bottom w:val="none" w:sz="0" w:space="0" w:color="auto"/>
                                                    <w:right w:val="none" w:sz="0" w:space="0" w:color="auto"/>
                                                  </w:divBdr>
                                                  <w:divsChild>
                                                    <w:div w:id="358748257">
                                                      <w:marLeft w:val="0"/>
                                                      <w:marRight w:val="0"/>
                                                      <w:marTop w:val="0"/>
                                                      <w:marBottom w:val="0"/>
                                                      <w:divBdr>
                                                        <w:top w:val="none" w:sz="0" w:space="0" w:color="auto"/>
                                                        <w:left w:val="none" w:sz="0" w:space="0" w:color="auto"/>
                                                        <w:bottom w:val="none" w:sz="0" w:space="0" w:color="auto"/>
                                                        <w:right w:val="none" w:sz="0" w:space="0" w:color="auto"/>
                                                      </w:divBdr>
                                                      <w:divsChild>
                                                        <w:div w:id="1690401170">
                                                          <w:marLeft w:val="0"/>
                                                          <w:marRight w:val="0"/>
                                                          <w:marTop w:val="0"/>
                                                          <w:marBottom w:val="360"/>
                                                          <w:divBdr>
                                                            <w:top w:val="single" w:sz="12" w:space="0" w:color="003D5D"/>
                                                            <w:left w:val="single" w:sz="12" w:space="0" w:color="003D5D"/>
                                                            <w:bottom w:val="single" w:sz="12" w:space="0" w:color="003D5D"/>
                                                            <w:right w:val="single" w:sz="12" w:space="0" w:color="003D5D"/>
                                                          </w:divBdr>
                                                          <w:divsChild>
                                                            <w:div w:id="966930638">
                                                              <w:marLeft w:val="0"/>
                                                              <w:marRight w:val="0"/>
                                                              <w:marTop w:val="0"/>
                                                              <w:marBottom w:val="0"/>
                                                              <w:divBdr>
                                                                <w:top w:val="none" w:sz="0" w:space="0" w:color="auto"/>
                                                                <w:left w:val="none" w:sz="0" w:space="0" w:color="auto"/>
                                                                <w:bottom w:val="none" w:sz="0" w:space="0" w:color="auto"/>
                                                                <w:right w:val="none" w:sz="0" w:space="0" w:color="auto"/>
                                                              </w:divBdr>
                                                            </w:div>
                                                            <w:div w:id="155807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8881136">
                      <w:marLeft w:val="0"/>
                      <w:marRight w:val="0"/>
                      <w:marTop w:val="0"/>
                      <w:marBottom w:val="0"/>
                      <w:divBdr>
                        <w:top w:val="none" w:sz="0" w:space="0" w:color="auto"/>
                        <w:left w:val="none" w:sz="0" w:space="0" w:color="auto"/>
                        <w:bottom w:val="none" w:sz="0" w:space="0" w:color="auto"/>
                        <w:right w:val="none" w:sz="0" w:space="0" w:color="auto"/>
                      </w:divBdr>
                      <w:divsChild>
                        <w:div w:id="760103516">
                          <w:marLeft w:val="0"/>
                          <w:marRight w:val="0"/>
                          <w:marTop w:val="0"/>
                          <w:marBottom w:val="0"/>
                          <w:divBdr>
                            <w:top w:val="none" w:sz="0" w:space="0" w:color="auto"/>
                            <w:left w:val="none" w:sz="0" w:space="0" w:color="auto"/>
                            <w:bottom w:val="none" w:sz="0" w:space="0" w:color="auto"/>
                            <w:right w:val="none" w:sz="0" w:space="0" w:color="auto"/>
                          </w:divBdr>
                          <w:divsChild>
                            <w:div w:id="301204381">
                              <w:marLeft w:val="0"/>
                              <w:marRight w:val="0"/>
                              <w:marTop w:val="0"/>
                              <w:marBottom w:val="0"/>
                              <w:divBdr>
                                <w:top w:val="none" w:sz="0" w:space="0" w:color="auto"/>
                                <w:left w:val="none" w:sz="0" w:space="0" w:color="auto"/>
                                <w:bottom w:val="none" w:sz="0" w:space="0" w:color="auto"/>
                                <w:right w:val="none" w:sz="0" w:space="0" w:color="auto"/>
                              </w:divBdr>
                              <w:divsChild>
                                <w:div w:id="1778602617">
                                  <w:marLeft w:val="0"/>
                                  <w:marRight w:val="0"/>
                                  <w:marTop w:val="0"/>
                                  <w:marBottom w:val="0"/>
                                  <w:divBdr>
                                    <w:top w:val="none" w:sz="0" w:space="0" w:color="auto"/>
                                    <w:left w:val="none" w:sz="0" w:space="0" w:color="auto"/>
                                    <w:bottom w:val="none" w:sz="0" w:space="0" w:color="auto"/>
                                    <w:right w:val="none" w:sz="0" w:space="0" w:color="auto"/>
                                  </w:divBdr>
                                  <w:divsChild>
                                    <w:div w:id="907811424">
                                      <w:marLeft w:val="0"/>
                                      <w:marRight w:val="0"/>
                                      <w:marTop w:val="0"/>
                                      <w:marBottom w:val="0"/>
                                      <w:divBdr>
                                        <w:top w:val="none" w:sz="0" w:space="0" w:color="auto"/>
                                        <w:left w:val="none" w:sz="0" w:space="0" w:color="auto"/>
                                        <w:bottom w:val="none" w:sz="0" w:space="0" w:color="auto"/>
                                        <w:right w:val="none" w:sz="0" w:space="0" w:color="auto"/>
                                      </w:divBdr>
                                      <w:divsChild>
                                        <w:div w:id="662438717">
                                          <w:marLeft w:val="0"/>
                                          <w:marRight w:val="0"/>
                                          <w:marTop w:val="0"/>
                                          <w:marBottom w:val="0"/>
                                          <w:divBdr>
                                            <w:top w:val="none" w:sz="0" w:space="0" w:color="auto"/>
                                            <w:left w:val="none" w:sz="0" w:space="0" w:color="auto"/>
                                            <w:bottom w:val="none" w:sz="0" w:space="0" w:color="auto"/>
                                            <w:right w:val="none" w:sz="0" w:space="0" w:color="auto"/>
                                          </w:divBdr>
                                          <w:divsChild>
                                            <w:div w:id="958875594">
                                              <w:marLeft w:val="0"/>
                                              <w:marRight w:val="0"/>
                                              <w:marTop w:val="0"/>
                                              <w:marBottom w:val="0"/>
                                              <w:divBdr>
                                                <w:top w:val="none" w:sz="0" w:space="0" w:color="auto"/>
                                                <w:left w:val="none" w:sz="0" w:space="0" w:color="auto"/>
                                                <w:bottom w:val="none" w:sz="0" w:space="0" w:color="auto"/>
                                                <w:right w:val="none" w:sz="0" w:space="0" w:color="auto"/>
                                              </w:divBdr>
                                              <w:divsChild>
                                                <w:div w:id="1033195400">
                                                  <w:marLeft w:val="300"/>
                                                  <w:marRight w:val="300"/>
                                                  <w:marTop w:val="0"/>
                                                  <w:marBottom w:val="0"/>
                                                  <w:divBdr>
                                                    <w:top w:val="none" w:sz="0" w:space="0" w:color="auto"/>
                                                    <w:left w:val="none" w:sz="0" w:space="0" w:color="auto"/>
                                                    <w:bottom w:val="none" w:sz="0" w:space="0" w:color="auto"/>
                                                    <w:right w:val="none" w:sz="0" w:space="0" w:color="auto"/>
                                                  </w:divBdr>
                                                  <w:divsChild>
                                                    <w:div w:id="140761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8668971">
          <w:marLeft w:val="0"/>
          <w:marRight w:val="0"/>
          <w:marTop w:val="600"/>
          <w:marBottom w:val="600"/>
          <w:divBdr>
            <w:top w:val="none" w:sz="0" w:space="0" w:color="auto"/>
            <w:left w:val="none" w:sz="0" w:space="0" w:color="auto"/>
            <w:bottom w:val="none" w:sz="0" w:space="0" w:color="auto"/>
            <w:right w:val="none" w:sz="0" w:space="0" w:color="auto"/>
          </w:divBdr>
          <w:divsChild>
            <w:div w:id="484318255">
              <w:marLeft w:val="0"/>
              <w:marRight w:val="0"/>
              <w:marTop w:val="0"/>
              <w:marBottom w:val="0"/>
              <w:divBdr>
                <w:top w:val="none" w:sz="0" w:space="0" w:color="auto"/>
                <w:left w:val="none" w:sz="0" w:space="0" w:color="auto"/>
                <w:bottom w:val="none" w:sz="0" w:space="0" w:color="auto"/>
                <w:right w:val="none" w:sz="0" w:space="0" w:color="auto"/>
              </w:divBdr>
            </w:div>
            <w:div w:id="88390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484104">
      <w:bodyDiv w:val="1"/>
      <w:marLeft w:val="0"/>
      <w:marRight w:val="0"/>
      <w:marTop w:val="0"/>
      <w:marBottom w:val="0"/>
      <w:divBdr>
        <w:top w:val="none" w:sz="0" w:space="0" w:color="auto"/>
        <w:left w:val="none" w:sz="0" w:space="0" w:color="auto"/>
        <w:bottom w:val="none" w:sz="0" w:space="0" w:color="auto"/>
        <w:right w:val="none" w:sz="0" w:space="0" w:color="auto"/>
      </w:divBdr>
    </w:div>
    <w:div w:id="95194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health24.com/Medical/HIV-AIDS/Counselling/Basic-communication-skills-20120721"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76C"/>
    <w:rsid w:val="00623F98"/>
    <w:rsid w:val="00E76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C17360BB114D609F6B38B3E30C77F2">
    <w:name w:val="FCC17360BB114D609F6B38B3E30C77F2"/>
    <w:rsid w:val="00E7676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C17360BB114D609F6B38B3E30C77F2">
    <w:name w:val="FCC17360BB114D609F6B38B3E30C77F2"/>
    <w:rsid w:val="00E767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9F378-6308-4962-8476-87E160EC6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1695</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brown</dc:creator>
  <cp:lastModifiedBy>jane brown</cp:lastModifiedBy>
  <cp:revision>2</cp:revision>
  <cp:lastPrinted>2018-12-04T06:40:00Z</cp:lastPrinted>
  <dcterms:created xsi:type="dcterms:W3CDTF">2018-12-04T07:40:00Z</dcterms:created>
  <dcterms:modified xsi:type="dcterms:W3CDTF">2018-12-04T07:40:00Z</dcterms:modified>
</cp:coreProperties>
</file>