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BE4D5" w:themeColor="accent2" w:themeTint="33"/>
  <w:body>
    <w:p w14:paraId="408DF103" w14:textId="333B7E60" w:rsidR="001B6C0B" w:rsidRPr="0082772F" w:rsidRDefault="00ED1A1C" w:rsidP="00D300A7">
      <w:pPr>
        <w:tabs>
          <w:tab w:val="left" w:pos="2880"/>
        </w:tabs>
        <w:rPr>
          <w:sz w:val="48"/>
          <w:szCs w:val="48"/>
        </w:rPr>
      </w:pPr>
      <w:r>
        <w:rPr>
          <w:noProof/>
          <w:sz w:val="48"/>
          <w:szCs w:val="48"/>
        </w:rPr>
        <w:drawing>
          <wp:anchor distT="0" distB="0" distL="114300" distR="114300" simplePos="0" relativeHeight="251680768" behindDoc="1" locked="0" layoutInCell="1" allowOverlap="1" wp14:anchorId="3E9732A4" wp14:editId="0F8D0B5F">
            <wp:simplePos x="0" y="0"/>
            <wp:positionH relativeFrom="page">
              <wp:posOffset>4874150</wp:posOffset>
            </wp:positionH>
            <wp:positionV relativeFrom="paragraph">
              <wp:posOffset>5179888</wp:posOffset>
            </wp:positionV>
            <wp:extent cx="2600380" cy="1231900"/>
            <wp:effectExtent l="0" t="0" r="9525" b="6350"/>
            <wp:wrapNone/>
            <wp:docPr id="38" name="Picture 38" descr="A picture containing sky, outdoor, sunset, silhou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sky, outdoor, sunset, silhouett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11106" cy="1236981"/>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144A70" w:rsidRPr="00B1229B">
        <w:rPr>
          <w:noProof/>
          <w:sz w:val="48"/>
          <w:szCs w:val="48"/>
        </w:rPr>
        <mc:AlternateContent>
          <mc:Choice Requires="wps">
            <w:drawing>
              <wp:anchor distT="91440" distB="91440" distL="137160" distR="137160" simplePos="0" relativeHeight="251669504" behindDoc="0" locked="0" layoutInCell="0" allowOverlap="1" wp14:anchorId="0F05091D" wp14:editId="47323DA4">
                <wp:simplePos x="0" y="0"/>
                <wp:positionH relativeFrom="page">
                  <wp:posOffset>337820</wp:posOffset>
                </wp:positionH>
                <wp:positionV relativeFrom="margin">
                  <wp:posOffset>6551295</wp:posOffset>
                </wp:positionV>
                <wp:extent cx="1793240" cy="2279015"/>
                <wp:effectExtent l="4762" t="0" r="2223" b="2222"/>
                <wp:wrapSquare wrapText="bothSides"/>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1793240" cy="2279015"/>
                        </a:xfrm>
                        <a:prstGeom prst="roundRect">
                          <a:avLst>
                            <a:gd name="adj" fmla="val 13032"/>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450CA9E3" w14:textId="433FACD3" w:rsidR="00B1229B" w:rsidRPr="004C67DE" w:rsidRDefault="004C67DE">
                            <w:pPr>
                              <w:jc w:val="center"/>
                              <w:rPr>
                                <w:rFonts w:asciiTheme="majorHAnsi" w:eastAsiaTheme="majorEastAsia" w:hAnsiTheme="majorHAnsi" w:cstheme="majorBidi"/>
                                <w:b/>
                                <w:bCs/>
                                <w:i/>
                                <w:iCs/>
                                <w:color w:val="FFFFFF" w:themeColor="background1"/>
                                <w:sz w:val="32"/>
                                <w:szCs w:val="32"/>
                              </w:rPr>
                            </w:pPr>
                            <w:r w:rsidRPr="004C67DE">
                              <w:rPr>
                                <w:rFonts w:asciiTheme="majorHAnsi" w:eastAsiaTheme="majorEastAsia" w:hAnsiTheme="majorHAnsi" w:cstheme="majorBidi"/>
                                <w:b/>
                                <w:bCs/>
                                <w:i/>
                                <w:iCs/>
                                <w:color w:val="FFFFFF" w:themeColor="background1"/>
                                <w:sz w:val="32"/>
                                <w:szCs w:val="32"/>
                              </w:rPr>
                              <w:t>“The kids who need the most love, will ask for it in the most unloving ways”</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0F05091D" id="AutoShape 2" o:spid="_x0000_s1026" style="position:absolute;margin-left:26.6pt;margin-top:515.85pt;width:141.2pt;height:179.45pt;rotation:90;z-index:251669504;visibility:visible;mso-wrap-style:square;mso-width-percent:0;mso-height-percent:0;mso-wrap-distance-left:10.8pt;mso-wrap-distance-top:7.2pt;mso-wrap-distance-right:10.8pt;mso-wrap-distance-bottom:7.2pt;mso-position-horizontal:absolute;mso-position-horizontal-relative:page;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" o:allowincell="f" fillcolor="#ed7d31 [3205]" stroked="f">
                <v:fill opacity="32896f"/>
                <v:textbox>
                  <w:txbxContent>
                    <w:p w14:paraId="450CA9E3" w14:textId="433FACD3" w:rsidR="00B1229B" w:rsidRPr="004C67DE" w:rsidRDefault="004C67DE">
                      <w:pPr>
                        <w:jc w:val="center"/>
                        <w:rPr>
                          <w:rFonts w:asciiTheme="majorHAnsi" w:eastAsiaTheme="majorEastAsia" w:hAnsiTheme="majorHAnsi" w:cstheme="majorBidi"/>
                          <w:b/>
                          <w:bCs/>
                          <w:i/>
                          <w:iCs/>
                          <w:color w:val="FFFFFF" w:themeColor="background1"/>
                          <w:sz w:val="32"/>
                          <w:szCs w:val="32"/>
                        </w:rPr>
                      </w:pPr>
                      <w:r w:rsidRPr="004C67DE">
                        <w:rPr>
                          <w:rFonts w:asciiTheme="majorHAnsi" w:eastAsiaTheme="majorEastAsia" w:hAnsiTheme="majorHAnsi" w:cstheme="majorBidi"/>
                          <w:b/>
                          <w:bCs/>
                          <w:i/>
                          <w:iCs/>
                          <w:color w:val="FFFFFF" w:themeColor="background1"/>
                          <w:sz w:val="32"/>
                          <w:szCs w:val="32"/>
                        </w:rPr>
                        <w:t>“The kids who need the most love, will ask for it in the most unloving ways”</w:t>
                      </w:r>
                    </w:p>
                  </w:txbxContent>
                </v:textbox>
                <w10:wrap type="square" anchorx="page" anchory="margin"/>
              </v:roundrect>
            </w:pict>
          </mc:Fallback>
        </mc:AlternateContent>
      </w:r>
      <w:r w:rsidR="00F44FC9" w:rsidRPr="00B1229B">
        <w:rPr>
          <w:noProof/>
          <w:sz w:val="48"/>
          <w:szCs w:val="48"/>
        </w:rPr>
        <mc:AlternateContent>
          <mc:Choice Requires="wps">
            <w:drawing>
              <wp:anchor distT="91440" distB="91440" distL="137160" distR="137160" simplePos="0" relativeHeight="251679744" behindDoc="0" locked="0" layoutInCell="0" allowOverlap="1" wp14:anchorId="6318C9A8" wp14:editId="5565086E">
                <wp:simplePos x="0" y="0"/>
                <wp:positionH relativeFrom="margin">
                  <wp:posOffset>4733925</wp:posOffset>
                </wp:positionH>
                <wp:positionV relativeFrom="margin">
                  <wp:posOffset>4531360</wp:posOffset>
                </wp:positionV>
                <wp:extent cx="1078865" cy="2494915"/>
                <wp:effectExtent l="0" t="3175" r="3810" b="3810"/>
                <wp:wrapSquare wrapText="bothSides"/>
                <wp:docPr id="10"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1078865" cy="2494915"/>
                        </a:xfrm>
                        <a:prstGeom prst="roundRect">
                          <a:avLst>
                            <a:gd name="adj" fmla="val 13032"/>
                          </a:avLst>
                        </a:prstGeom>
                        <a:solidFill>
                          <a:srgbClr val="ED7D31">
                            <a:alpha val="50000"/>
                          </a:srgbClr>
                        </a:solidFill>
                        <a:ln>
                          <a:noFill/>
                        </a:ln>
                        <a:effectLst/>
                      </wps:spPr>
                      <wps:txbx>
                        <w:txbxContent>
                          <w:p w14:paraId="52756107" w14:textId="2001527C" w:rsidR="00FC6A46" w:rsidRPr="00F44FC9" w:rsidRDefault="00DB115F" w:rsidP="00FC6A46">
                            <w:pPr>
                              <w:jc w:val="center"/>
                              <w:rPr>
                                <w:rFonts w:asciiTheme="majorHAnsi" w:eastAsiaTheme="majorEastAsia" w:hAnsiTheme="majorHAnsi" w:cstheme="majorBidi"/>
                                <w:b/>
                                <w:bCs/>
                                <w:i/>
                                <w:iCs/>
                                <w:color w:val="FFFFFF" w:themeColor="background1"/>
                                <w:sz w:val="28"/>
                                <w:szCs w:val="28"/>
                              </w:rPr>
                            </w:pPr>
                            <w:r w:rsidRPr="00F44FC9">
                              <w:rPr>
                                <w:rFonts w:asciiTheme="majorHAnsi" w:eastAsiaTheme="majorEastAsia" w:hAnsiTheme="majorHAnsi" w:cstheme="majorBidi"/>
                                <w:b/>
                                <w:bCs/>
                                <w:i/>
                                <w:iCs/>
                                <w:color w:val="FFFFFF" w:themeColor="background1"/>
                                <w:sz w:val="28"/>
                                <w:szCs w:val="28"/>
                              </w:rPr>
                              <w:t xml:space="preserve">“Children don’t say, ‘I had a hard day, can we talk?’ </w:t>
                            </w:r>
                          </w:p>
                          <w:p w14:paraId="64452385" w14:textId="360F5FFA" w:rsidR="00DB115F" w:rsidRPr="00DB115F" w:rsidRDefault="00DB115F" w:rsidP="00FC6A46">
                            <w:pPr>
                              <w:jc w:val="center"/>
                              <w:rPr>
                                <w:rFonts w:asciiTheme="majorHAnsi" w:eastAsiaTheme="majorEastAsia" w:hAnsiTheme="majorHAnsi" w:cstheme="majorBidi"/>
                                <w:b/>
                                <w:bCs/>
                                <w:i/>
                                <w:iCs/>
                                <w:color w:val="FFFFFF" w:themeColor="background1"/>
                                <w:sz w:val="36"/>
                                <w:szCs w:val="36"/>
                              </w:rPr>
                            </w:pPr>
                            <w:r w:rsidRPr="00F44FC9">
                              <w:rPr>
                                <w:rFonts w:asciiTheme="majorHAnsi" w:eastAsiaTheme="majorEastAsia" w:hAnsiTheme="majorHAnsi" w:cstheme="majorBidi"/>
                                <w:b/>
                                <w:bCs/>
                                <w:i/>
                                <w:iCs/>
                                <w:color w:val="FFFFFF" w:themeColor="background1"/>
                                <w:sz w:val="28"/>
                                <w:szCs w:val="28"/>
                              </w:rPr>
                              <w:t xml:space="preserve">They </w:t>
                            </w:r>
                            <w:r w:rsidR="008B1BE6" w:rsidRPr="00F44FC9">
                              <w:rPr>
                                <w:rFonts w:asciiTheme="majorHAnsi" w:eastAsiaTheme="majorEastAsia" w:hAnsiTheme="majorHAnsi" w:cstheme="majorBidi"/>
                                <w:b/>
                                <w:bCs/>
                                <w:i/>
                                <w:iCs/>
                                <w:color w:val="FFFFFF" w:themeColor="background1"/>
                                <w:sz w:val="28"/>
                                <w:szCs w:val="28"/>
                              </w:rPr>
                              <w:t>ask</w:t>
                            </w:r>
                            <w:r w:rsidRPr="00F44FC9">
                              <w:rPr>
                                <w:rFonts w:asciiTheme="majorHAnsi" w:eastAsiaTheme="majorEastAsia" w:hAnsiTheme="majorHAnsi" w:cstheme="majorBidi"/>
                                <w:b/>
                                <w:bCs/>
                                <w:i/>
                                <w:iCs/>
                                <w:color w:val="FFFFFF" w:themeColor="background1"/>
                                <w:sz w:val="28"/>
                                <w:szCs w:val="28"/>
                              </w:rPr>
                              <w:t>, ‘can we play?’.</w:t>
                            </w:r>
                            <w:r>
                              <w:rPr>
                                <w:rFonts w:asciiTheme="majorHAnsi" w:eastAsiaTheme="majorEastAsia" w:hAnsiTheme="majorHAnsi" w:cstheme="majorBidi"/>
                                <w:b/>
                                <w:bCs/>
                                <w:i/>
                                <w:iCs/>
                                <w:color w:val="FFFFFF" w:themeColor="background1"/>
                                <w:sz w:val="36"/>
                                <w:szCs w:val="36"/>
                              </w:rPr>
                              <w:t xml:space="preserve"> “</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6318C9A8" id="_x0000_s1027" style="position:absolute;margin-left:372.75pt;margin-top:356.8pt;width:84.95pt;height:196.45pt;rotation:90;z-index:251679744;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" o:allowincell="f" fillcolor="#ed7d31" stroked="f">
                <v:fill opacity="32896f"/>
                <v:textbox>
                  <w:txbxContent>
                    <w:p w14:paraId="52756107" w14:textId="2001527C" w:rsidR="00FC6A46" w:rsidRPr="00F44FC9" w:rsidRDefault="00DB115F" w:rsidP="00FC6A46">
                      <w:pPr>
                        <w:jc w:val="center"/>
                        <w:rPr>
                          <w:rFonts w:asciiTheme="majorHAnsi" w:eastAsiaTheme="majorEastAsia" w:hAnsiTheme="majorHAnsi" w:cstheme="majorBidi"/>
                          <w:b/>
                          <w:bCs/>
                          <w:i/>
                          <w:iCs/>
                          <w:color w:val="FFFFFF" w:themeColor="background1"/>
                          <w:sz w:val="28"/>
                          <w:szCs w:val="28"/>
                        </w:rPr>
                      </w:pPr>
                      <w:r w:rsidRPr="00F44FC9">
                        <w:rPr>
                          <w:rFonts w:asciiTheme="majorHAnsi" w:eastAsiaTheme="majorEastAsia" w:hAnsiTheme="majorHAnsi" w:cstheme="majorBidi"/>
                          <w:b/>
                          <w:bCs/>
                          <w:i/>
                          <w:iCs/>
                          <w:color w:val="FFFFFF" w:themeColor="background1"/>
                          <w:sz w:val="28"/>
                          <w:szCs w:val="28"/>
                        </w:rPr>
                        <w:t xml:space="preserve">“Children don’t say, ‘I had a hard day, can we talk?’ </w:t>
                      </w:r>
                    </w:p>
                    <w:p w14:paraId="64452385" w14:textId="360F5FFA" w:rsidR="00DB115F" w:rsidRPr="00DB115F" w:rsidRDefault="00DB115F" w:rsidP="00FC6A46">
                      <w:pPr>
                        <w:jc w:val="center"/>
                        <w:rPr>
                          <w:rFonts w:asciiTheme="majorHAnsi" w:eastAsiaTheme="majorEastAsia" w:hAnsiTheme="majorHAnsi" w:cstheme="majorBidi"/>
                          <w:b/>
                          <w:bCs/>
                          <w:i/>
                          <w:iCs/>
                          <w:color w:val="FFFFFF" w:themeColor="background1"/>
                          <w:sz w:val="36"/>
                          <w:szCs w:val="36"/>
                        </w:rPr>
                      </w:pPr>
                      <w:r w:rsidRPr="00F44FC9">
                        <w:rPr>
                          <w:rFonts w:asciiTheme="majorHAnsi" w:eastAsiaTheme="majorEastAsia" w:hAnsiTheme="majorHAnsi" w:cstheme="majorBidi"/>
                          <w:b/>
                          <w:bCs/>
                          <w:i/>
                          <w:iCs/>
                          <w:color w:val="FFFFFF" w:themeColor="background1"/>
                          <w:sz w:val="28"/>
                          <w:szCs w:val="28"/>
                        </w:rPr>
                        <w:t xml:space="preserve">They </w:t>
                      </w:r>
                      <w:r w:rsidR="008B1BE6" w:rsidRPr="00F44FC9">
                        <w:rPr>
                          <w:rFonts w:asciiTheme="majorHAnsi" w:eastAsiaTheme="majorEastAsia" w:hAnsiTheme="majorHAnsi" w:cstheme="majorBidi"/>
                          <w:b/>
                          <w:bCs/>
                          <w:i/>
                          <w:iCs/>
                          <w:color w:val="FFFFFF" w:themeColor="background1"/>
                          <w:sz w:val="28"/>
                          <w:szCs w:val="28"/>
                        </w:rPr>
                        <w:t>ask</w:t>
                      </w:r>
                      <w:r w:rsidRPr="00F44FC9">
                        <w:rPr>
                          <w:rFonts w:asciiTheme="majorHAnsi" w:eastAsiaTheme="majorEastAsia" w:hAnsiTheme="majorHAnsi" w:cstheme="majorBidi"/>
                          <w:b/>
                          <w:bCs/>
                          <w:i/>
                          <w:iCs/>
                          <w:color w:val="FFFFFF" w:themeColor="background1"/>
                          <w:sz w:val="28"/>
                          <w:szCs w:val="28"/>
                        </w:rPr>
                        <w:t>, ‘can we play?’.</w:t>
                      </w:r>
                      <w:r>
                        <w:rPr>
                          <w:rFonts w:asciiTheme="majorHAnsi" w:eastAsiaTheme="majorEastAsia" w:hAnsiTheme="majorHAnsi" w:cstheme="majorBidi"/>
                          <w:b/>
                          <w:bCs/>
                          <w:i/>
                          <w:iCs/>
                          <w:color w:val="FFFFFF" w:themeColor="background1"/>
                          <w:sz w:val="36"/>
                          <w:szCs w:val="36"/>
                        </w:rPr>
                        <w:t xml:space="preserve"> “</w:t>
                      </w:r>
                    </w:p>
                  </w:txbxContent>
                </v:textbox>
                <w10:wrap type="square" anchorx="margin" anchory="margin"/>
              </v:roundrect>
            </w:pict>
          </mc:Fallback>
        </mc:AlternateContent>
      </w:r>
      <w:r w:rsidR="00F44FC9" w:rsidRPr="00492CA6">
        <w:rPr>
          <w:noProof/>
          <w:sz w:val="48"/>
          <w:szCs w:val="48"/>
        </w:rPr>
        <mc:AlternateContent>
          <mc:Choice Requires="wps">
            <w:drawing>
              <wp:anchor distT="45720" distB="45720" distL="114300" distR="114300" simplePos="0" relativeHeight="251673600" behindDoc="0" locked="0" layoutInCell="1" allowOverlap="1" wp14:anchorId="673C9C85" wp14:editId="08D52384">
                <wp:simplePos x="0" y="0"/>
                <wp:positionH relativeFrom="margin">
                  <wp:posOffset>4065588</wp:posOffset>
                </wp:positionH>
                <wp:positionV relativeFrom="paragraph">
                  <wp:posOffset>6365875</wp:posOffset>
                </wp:positionV>
                <wp:extent cx="2459355" cy="224917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9355" cy="2249170"/>
                        </a:xfrm>
                        <a:prstGeom prst="rect">
                          <a:avLst/>
                        </a:prstGeom>
                        <a:solidFill>
                          <a:srgbClr val="ED7D31">
                            <a:alpha val="50000"/>
                          </a:srgbClr>
                        </a:solidFill>
                        <a:ln>
                          <a:noFill/>
                        </a:ln>
                        <a:effectLst/>
                      </wps:spPr>
                      <wps:txbx>
                        <w:txbxContent>
                          <w:p w14:paraId="4330EB8D" w14:textId="77777777" w:rsidR="003332B6" w:rsidRPr="00E1650F" w:rsidRDefault="003332B6" w:rsidP="003332B6">
                            <w:pPr>
                              <w:rPr>
                                <w:b/>
                                <w:bCs/>
                                <w:color w:val="FFFFFF" w:themeColor="background1"/>
                                <w:sz w:val="24"/>
                                <w:szCs w:val="24"/>
                                <w:u w:val="single"/>
                              </w:rPr>
                            </w:pPr>
                            <w:r w:rsidRPr="00E1650F">
                              <w:rPr>
                                <w:b/>
                                <w:bCs/>
                                <w:color w:val="FFFFFF" w:themeColor="background1"/>
                                <w:sz w:val="24"/>
                                <w:szCs w:val="24"/>
                                <w:u w:val="single"/>
                              </w:rPr>
                              <w:t xml:space="preserve">Appropriate interventions and treatment for child mental health. </w:t>
                            </w:r>
                          </w:p>
                          <w:p w14:paraId="55D14D35" w14:textId="286E087E" w:rsidR="00FC6A46" w:rsidRPr="00253716" w:rsidRDefault="00253716" w:rsidP="00FC6A46">
                            <w:pPr>
                              <w:rPr>
                                <w:color w:val="FFFFFF" w:themeColor="background1"/>
                                <w:sz w:val="16"/>
                                <w:szCs w:val="16"/>
                              </w:rPr>
                            </w:pPr>
                            <w:r>
                              <w:rPr>
                                <w:color w:val="FFFFFF" w:themeColor="background1"/>
                                <w:sz w:val="16"/>
                                <w:szCs w:val="16"/>
                              </w:rPr>
                              <w:t xml:space="preserve">Children that are experiencing signs of RAD or DSED will need a psychiatric assessment and each child will have an individual treatment plan that best suits them and their needs. The treatment will involve a therapist that will work with both the diagnosed child and their family. The therapist will focus on strengthening the relationship between the child and his/her family/primary caregivers. If treatment is avoided, this can and will affect the child’s social and emotional development as they age. Treatments such as ‘rebirthing’  should be avoided as they have been proven to </w:t>
                            </w:r>
                            <w:r w:rsidR="00F44FC9">
                              <w:rPr>
                                <w:color w:val="FFFFFF" w:themeColor="background1"/>
                                <w:sz w:val="16"/>
                                <w:szCs w:val="16"/>
                              </w:rPr>
                              <w:t xml:space="preserve">be potentially dangerous to the child. </w:t>
                            </w:r>
                          </w:p>
                          <w:p w14:paraId="598BCF7B" w14:textId="77777777" w:rsidR="00FC6A46" w:rsidRDefault="00FC6A46" w:rsidP="00FC6A46">
                            <w:pPr>
                              <w:rPr>
                                <w:b/>
                                <w:bCs/>
                                <w:color w:val="FFFFFF" w:themeColor="background1"/>
                                <w:sz w:val="32"/>
                                <w:szCs w:val="32"/>
                                <w:u w:val="single"/>
                              </w:rPr>
                            </w:pPr>
                          </w:p>
                          <w:p w14:paraId="63A38ABB" w14:textId="77777777" w:rsidR="00FC6A46" w:rsidRDefault="00FC6A46" w:rsidP="00FC6A46">
                            <w:pPr>
                              <w:rPr>
                                <w:b/>
                                <w:bCs/>
                                <w:color w:val="FFFFFF" w:themeColor="background1"/>
                                <w:sz w:val="32"/>
                                <w:szCs w:val="32"/>
                                <w:u w:val="single"/>
                              </w:rPr>
                            </w:pPr>
                          </w:p>
                          <w:p w14:paraId="140E1B1A" w14:textId="77777777" w:rsidR="00FC6A46" w:rsidRDefault="00FC6A46" w:rsidP="00FC6A46">
                            <w:pPr>
                              <w:rPr>
                                <w:b/>
                                <w:bCs/>
                                <w:color w:val="FFFFFF" w:themeColor="background1"/>
                                <w:sz w:val="32"/>
                                <w:szCs w:val="32"/>
                                <w:u w:val="single"/>
                              </w:rPr>
                            </w:pPr>
                          </w:p>
                          <w:p w14:paraId="7C326EE3" w14:textId="77777777" w:rsidR="00FC6A46" w:rsidRDefault="00FC6A46" w:rsidP="00FC6A46">
                            <w:pPr>
                              <w:rPr>
                                <w:b/>
                                <w:bCs/>
                                <w:color w:val="FFFFFF" w:themeColor="background1"/>
                                <w:sz w:val="32"/>
                                <w:szCs w:val="32"/>
                                <w:u w:val="single"/>
                              </w:rPr>
                            </w:pPr>
                          </w:p>
                          <w:p w14:paraId="35D4EE61" w14:textId="77777777" w:rsidR="00FC6A46" w:rsidRDefault="00FC6A46" w:rsidP="00FC6A46">
                            <w:pPr>
                              <w:rPr>
                                <w:b/>
                                <w:bCs/>
                                <w:color w:val="FFFFFF" w:themeColor="background1"/>
                                <w:sz w:val="32"/>
                                <w:szCs w:val="32"/>
                                <w:u w:val="single"/>
                              </w:rPr>
                            </w:pPr>
                          </w:p>
                          <w:p w14:paraId="44C9D914" w14:textId="77777777" w:rsidR="00FC6A46" w:rsidRDefault="00FC6A46" w:rsidP="00FC6A46">
                            <w:pPr>
                              <w:rPr>
                                <w:b/>
                                <w:bCs/>
                                <w:color w:val="FFFFFF" w:themeColor="background1"/>
                                <w:sz w:val="32"/>
                                <w:szCs w:val="32"/>
                                <w:u w:val="single"/>
                              </w:rPr>
                            </w:pPr>
                          </w:p>
                          <w:p w14:paraId="0E99A5F1" w14:textId="77777777" w:rsidR="00FC6A46" w:rsidRDefault="00FC6A46" w:rsidP="00FC6A46">
                            <w:pPr>
                              <w:rPr>
                                <w:b/>
                                <w:bCs/>
                                <w:color w:val="FFFFFF" w:themeColor="background1"/>
                                <w:sz w:val="32"/>
                                <w:szCs w:val="32"/>
                                <w:u w:val="single"/>
                              </w:rPr>
                            </w:pPr>
                          </w:p>
                          <w:p w14:paraId="377FC194" w14:textId="77777777" w:rsidR="00FC6A46" w:rsidRPr="00E1650F" w:rsidRDefault="00FC6A46" w:rsidP="00FC6A46">
                            <w:pPr>
                              <w:rPr>
                                <w:b/>
                                <w:bCs/>
                                <w:color w:val="FFFFFF" w:themeColor="background1"/>
                                <w:sz w:val="24"/>
                                <w:szCs w:val="24"/>
                                <w:u w:val="single"/>
                              </w:rPr>
                            </w:pPr>
                            <w:r w:rsidRPr="00E1650F">
                              <w:rPr>
                                <w:b/>
                                <w:bCs/>
                                <w:color w:val="FFFFFF" w:themeColor="background1"/>
                                <w:sz w:val="24"/>
                                <w:szCs w:val="24"/>
                                <w:u w:val="single"/>
                              </w:rPr>
                              <w:t xml:space="preserve">Appropriate interventions and treatment for child mental health.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3C9C85" id="_x0000_t202" coordsize="21600,21600" o:spt="202" path="m,l,21600r21600,l21600,xe">
                <v:stroke joinstyle="miter"/>
                <v:path gradientshapeok="t" o:connecttype="rect"/>
              </v:shapetype>
              <v:shape id="Text Box 2" o:spid="_x0000_s1028" type="#_x0000_t202" style="position:absolute;margin-left:320.15pt;margin-top:501.25pt;width:193.65pt;height:177.1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" fillcolor="#ed7d31" stroked="f">
                <v:fill opacity="32896f"/>
                <v:textbox>
                  <w:txbxContent>
                    <w:p w14:paraId="4330EB8D" w14:textId="77777777" w:rsidR="003332B6" w:rsidRPr="00E1650F" w:rsidRDefault="003332B6" w:rsidP="003332B6">
                      <w:pPr>
                        <w:rPr>
                          <w:b/>
                          <w:bCs/>
                          <w:color w:val="FFFFFF" w:themeColor="background1"/>
                          <w:sz w:val="24"/>
                          <w:szCs w:val="24"/>
                          <w:u w:val="single"/>
                        </w:rPr>
                      </w:pPr>
                      <w:r w:rsidRPr="00E1650F">
                        <w:rPr>
                          <w:b/>
                          <w:bCs/>
                          <w:color w:val="FFFFFF" w:themeColor="background1"/>
                          <w:sz w:val="24"/>
                          <w:szCs w:val="24"/>
                          <w:u w:val="single"/>
                        </w:rPr>
                        <w:t xml:space="preserve">Appropriate interventions and treatment for child mental health. </w:t>
                      </w:r>
                    </w:p>
                    <w:p w14:paraId="55D14D35" w14:textId="286E087E" w:rsidR="00FC6A46" w:rsidRPr="00253716" w:rsidRDefault="00253716" w:rsidP="00FC6A46">
                      <w:pPr>
                        <w:rPr>
                          <w:color w:val="FFFFFF" w:themeColor="background1"/>
                          <w:sz w:val="16"/>
                          <w:szCs w:val="16"/>
                        </w:rPr>
                      </w:pPr>
                      <w:r>
                        <w:rPr>
                          <w:color w:val="FFFFFF" w:themeColor="background1"/>
                          <w:sz w:val="16"/>
                          <w:szCs w:val="16"/>
                        </w:rPr>
                        <w:t xml:space="preserve">Children that are experiencing signs of RAD or DSED will need a psychiatric assessment and each child will have an individual treatment plan that best suits them and their needs. The treatment will involve a therapist that will work with both the diagnosed child and their family. The therapist will focus on strengthening the relationship between the child and his/her family/primary caregivers. If treatment is avoided, this can and will affect the child’s social and emotional development as they age. Treatments such as ‘rebirthing’  should be avoided as they have been proven to </w:t>
                      </w:r>
                      <w:r w:rsidR="00F44FC9">
                        <w:rPr>
                          <w:color w:val="FFFFFF" w:themeColor="background1"/>
                          <w:sz w:val="16"/>
                          <w:szCs w:val="16"/>
                        </w:rPr>
                        <w:t xml:space="preserve">be potentially dangerous to the child. </w:t>
                      </w:r>
                    </w:p>
                    <w:p w14:paraId="598BCF7B" w14:textId="77777777" w:rsidR="00FC6A46" w:rsidRDefault="00FC6A46" w:rsidP="00FC6A46">
                      <w:pPr>
                        <w:rPr>
                          <w:b/>
                          <w:bCs/>
                          <w:color w:val="FFFFFF" w:themeColor="background1"/>
                          <w:sz w:val="32"/>
                          <w:szCs w:val="32"/>
                          <w:u w:val="single"/>
                        </w:rPr>
                      </w:pPr>
                    </w:p>
                    <w:p w14:paraId="63A38ABB" w14:textId="77777777" w:rsidR="00FC6A46" w:rsidRDefault="00FC6A46" w:rsidP="00FC6A46">
                      <w:pPr>
                        <w:rPr>
                          <w:b/>
                          <w:bCs/>
                          <w:color w:val="FFFFFF" w:themeColor="background1"/>
                          <w:sz w:val="32"/>
                          <w:szCs w:val="32"/>
                          <w:u w:val="single"/>
                        </w:rPr>
                      </w:pPr>
                    </w:p>
                    <w:p w14:paraId="140E1B1A" w14:textId="77777777" w:rsidR="00FC6A46" w:rsidRDefault="00FC6A46" w:rsidP="00FC6A46">
                      <w:pPr>
                        <w:rPr>
                          <w:b/>
                          <w:bCs/>
                          <w:color w:val="FFFFFF" w:themeColor="background1"/>
                          <w:sz w:val="32"/>
                          <w:szCs w:val="32"/>
                          <w:u w:val="single"/>
                        </w:rPr>
                      </w:pPr>
                    </w:p>
                    <w:p w14:paraId="7C326EE3" w14:textId="77777777" w:rsidR="00FC6A46" w:rsidRDefault="00FC6A46" w:rsidP="00FC6A46">
                      <w:pPr>
                        <w:rPr>
                          <w:b/>
                          <w:bCs/>
                          <w:color w:val="FFFFFF" w:themeColor="background1"/>
                          <w:sz w:val="32"/>
                          <w:szCs w:val="32"/>
                          <w:u w:val="single"/>
                        </w:rPr>
                      </w:pPr>
                    </w:p>
                    <w:p w14:paraId="35D4EE61" w14:textId="77777777" w:rsidR="00FC6A46" w:rsidRDefault="00FC6A46" w:rsidP="00FC6A46">
                      <w:pPr>
                        <w:rPr>
                          <w:b/>
                          <w:bCs/>
                          <w:color w:val="FFFFFF" w:themeColor="background1"/>
                          <w:sz w:val="32"/>
                          <w:szCs w:val="32"/>
                          <w:u w:val="single"/>
                        </w:rPr>
                      </w:pPr>
                    </w:p>
                    <w:p w14:paraId="44C9D914" w14:textId="77777777" w:rsidR="00FC6A46" w:rsidRDefault="00FC6A46" w:rsidP="00FC6A46">
                      <w:pPr>
                        <w:rPr>
                          <w:b/>
                          <w:bCs/>
                          <w:color w:val="FFFFFF" w:themeColor="background1"/>
                          <w:sz w:val="32"/>
                          <w:szCs w:val="32"/>
                          <w:u w:val="single"/>
                        </w:rPr>
                      </w:pPr>
                    </w:p>
                    <w:p w14:paraId="0E99A5F1" w14:textId="77777777" w:rsidR="00FC6A46" w:rsidRDefault="00FC6A46" w:rsidP="00FC6A46">
                      <w:pPr>
                        <w:rPr>
                          <w:b/>
                          <w:bCs/>
                          <w:color w:val="FFFFFF" w:themeColor="background1"/>
                          <w:sz w:val="32"/>
                          <w:szCs w:val="32"/>
                          <w:u w:val="single"/>
                        </w:rPr>
                      </w:pPr>
                    </w:p>
                    <w:p w14:paraId="377FC194" w14:textId="77777777" w:rsidR="00FC6A46" w:rsidRPr="00E1650F" w:rsidRDefault="00FC6A46" w:rsidP="00FC6A46">
                      <w:pPr>
                        <w:rPr>
                          <w:b/>
                          <w:bCs/>
                          <w:color w:val="FFFFFF" w:themeColor="background1"/>
                          <w:sz w:val="24"/>
                          <w:szCs w:val="24"/>
                          <w:u w:val="single"/>
                        </w:rPr>
                      </w:pPr>
                      <w:r w:rsidRPr="00E1650F">
                        <w:rPr>
                          <w:b/>
                          <w:bCs/>
                          <w:color w:val="FFFFFF" w:themeColor="background1"/>
                          <w:sz w:val="24"/>
                          <w:szCs w:val="24"/>
                          <w:u w:val="single"/>
                        </w:rPr>
                        <w:t xml:space="preserve">Appropriate interventions and treatment for child mental health. </w:t>
                      </w:r>
                    </w:p>
                  </w:txbxContent>
                </v:textbox>
                <w10:wrap type="square" anchorx="margin"/>
              </v:shape>
            </w:pict>
          </mc:Fallback>
        </mc:AlternateContent>
      </w:r>
      <w:r w:rsidR="00F44FC9" w:rsidRPr="00492CA6">
        <w:rPr>
          <w:noProof/>
          <w:sz w:val="48"/>
          <w:szCs w:val="48"/>
        </w:rPr>
        <mc:AlternateContent>
          <mc:Choice Requires="wps">
            <w:drawing>
              <wp:anchor distT="45720" distB="45720" distL="114300" distR="114300" simplePos="0" relativeHeight="251663360" behindDoc="0" locked="0" layoutInCell="1" allowOverlap="1" wp14:anchorId="2A7BA431" wp14:editId="54BD4412">
                <wp:simplePos x="0" y="0"/>
                <wp:positionH relativeFrom="margin">
                  <wp:posOffset>1530985</wp:posOffset>
                </wp:positionH>
                <wp:positionV relativeFrom="paragraph">
                  <wp:posOffset>1338580</wp:posOffset>
                </wp:positionV>
                <wp:extent cx="2459355" cy="7282815"/>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9355" cy="7282815"/>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BA47498" w14:textId="77E22435" w:rsidR="00492CA6" w:rsidRDefault="00492CA6">
                            <w:pPr>
                              <w:rPr>
                                <w:noProof/>
                                <w:sz w:val="48"/>
                                <w:szCs w:val="48"/>
                              </w:rPr>
                            </w:pPr>
                            <w:r w:rsidRPr="00E1650F">
                              <w:rPr>
                                <w:b/>
                                <w:bCs/>
                                <w:color w:val="FFFFFF" w:themeColor="background1"/>
                                <w:sz w:val="24"/>
                                <w:szCs w:val="24"/>
                                <w:u w:val="single"/>
                              </w:rPr>
                              <w:t xml:space="preserve">Theories and </w:t>
                            </w:r>
                            <w:r w:rsidR="009636B5" w:rsidRPr="00E1650F">
                              <w:rPr>
                                <w:b/>
                                <w:bCs/>
                                <w:color w:val="FFFFFF" w:themeColor="background1"/>
                                <w:sz w:val="24"/>
                                <w:szCs w:val="24"/>
                                <w:u w:val="single"/>
                              </w:rPr>
                              <w:t>concepts in relation to a child’s cognitive and moral development.</w:t>
                            </w:r>
                          </w:p>
                          <w:p w14:paraId="39940D66" w14:textId="459661E0" w:rsidR="003E4B89" w:rsidRPr="00EC49FE" w:rsidRDefault="003E4B89">
                            <w:pPr>
                              <w:rPr>
                                <w:noProof/>
                                <w:color w:val="FFFFFF" w:themeColor="background1"/>
                                <w:sz w:val="16"/>
                                <w:szCs w:val="16"/>
                              </w:rPr>
                            </w:pPr>
                            <w:r w:rsidRPr="00EC49FE">
                              <w:rPr>
                                <w:noProof/>
                                <w:color w:val="FFFFFF" w:themeColor="background1"/>
                                <w:sz w:val="16"/>
                                <w:szCs w:val="16"/>
                              </w:rPr>
                              <w:t>Jean Piaget (1896)</w:t>
                            </w:r>
                            <w:r w:rsidR="00FC55D5" w:rsidRPr="00EC49FE">
                              <w:rPr>
                                <w:noProof/>
                                <w:color w:val="FFFFFF" w:themeColor="background1"/>
                                <w:sz w:val="16"/>
                                <w:szCs w:val="16"/>
                              </w:rPr>
                              <w:t xml:space="preserve"> created the theory of cognitive development. This theory suggests that a child’s inteligence goes through a series of changes as they grow and develop.</w:t>
                            </w:r>
                            <w:r w:rsidR="002E6CA3" w:rsidRPr="00EC49FE">
                              <w:rPr>
                                <w:noProof/>
                                <w:color w:val="FFFFFF" w:themeColor="background1"/>
                                <w:sz w:val="16"/>
                                <w:szCs w:val="16"/>
                              </w:rPr>
                              <w:t xml:space="preserve"> According to Jean, there are different stages  of cognitive development that will occur between interaction of natural capacities and enviromental happenings</w:t>
                            </w:r>
                            <w:r w:rsidR="00105AD0" w:rsidRPr="00EC49FE">
                              <w:rPr>
                                <w:noProof/>
                                <w:color w:val="FFFFFF" w:themeColor="background1"/>
                                <w:sz w:val="16"/>
                                <w:szCs w:val="16"/>
                              </w:rPr>
                              <w:t>.</w:t>
                            </w:r>
                            <w:r w:rsidR="00F44FC9">
                              <w:rPr>
                                <w:noProof/>
                                <w:color w:val="FFFFFF" w:themeColor="background1"/>
                                <w:sz w:val="16"/>
                                <w:szCs w:val="16"/>
                              </w:rPr>
                              <w:t xml:space="preserve"> (Miller, P.H. 2011).</w:t>
                            </w:r>
                          </w:p>
                          <w:p w14:paraId="4E1DFC46" w14:textId="73EBE2F2" w:rsidR="00105AD0" w:rsidRDefault="00105AD0">
                            <w:pPr>
                              <w:rPr>
                                <w:noProof/>
                                <w:color w:val="FFFFFF" w:themeColor="background1"/>
                                <w:sz w:val="20"/>
                                <w:szCs w:val="20"/>
                              </w:rPr>
                            </w:pPr>
                            <w:r>
                              <w:rPr>
                                <w:b/>
                                <w:bCs/>
                                <w:noProof/>
                                <w:color w:val="FFFFFF" w:themeColor="background1"/>
                                <w:sz w:val="20"/>
                                <w:szCs w:val="20"/>
                                <w:u w:val="single"/>
                              </w:rPr>
                              <w:t>Stage 1: Sensimotor stage (Object permanence</w:t>
                            </w:r>
                            <w:r w:rsidR="00440A21">
                              <w:rPr>
                                <w:b/>
                                <w:bCs/>
                                <w:noProof/>
                                <w:color w:val="FFFFFF" w:themeColor="background1"/>
                                <w:sz w:val="20"/>
                                <w:szCs w:val="20"/>
                                <w:u w:val="single"/>
                              </w:rPr>
                              <w:t>)</w:t>
                            </w:r>
                            <w:r>
                              <w:rPr>
                                <w:b/>
                                <w:bCs/>
                                <w:noProof/>
                                <w:color w:val="FFFFFF" w:themeColor="background1"/>
                                <w:sz w:val="20"/>
                                <w:szCs w:val="20"/>
                                <w:u w:val="single"/>
                              </w:rPr>
                              <w:t>.</w:t>
                            </w:r>
                          </w:p>
                          <w:p w14:paraId="71A40D63" w14:textId="35042AA4" w:rsidR="00105AD0" w:rsidRPr="00EC49FE" w:rsidRDefault="00105AD0" w:rsidP="00105AD0">
                            <w:pPr>
                              <w:rPr>
                                <w:noProof/>
                                <w:color w:val="FFFFFF" w:themeColor="background1"/>
                                <w:sz w:val="16"/>
                                <w:szCs w:val="16"/>
                              </w:rPr>
                            </w:pPr>
                            <w:r w:rsidRPr="00EC49FE">
                              <w:rPr>
                                <w:noProof/>
                                <w:color w:val="FFFFFF" w:themeColor="background1"/>
                                <w:sz w:val="16"/>
                                <w:szCs w:val="16"/>
                              </w:rPr>
                              <w:t>This stage occurs from birth up until 18-24 months of age. At the start of this stage a child will explore their enviroment using their actions and senses. They will develop a variety of cognitive abilities</w:t>
                            </w:r>
                            <w:r w:rsidR="008B1BE6" w:rsidRPr="00EC49FE">
                              <w:rPr>
                                <w:noProof/>
                                <w:color w:val="FFFFFF" w:themeColor="background1"/>
                                <w:sz w:val="16"/>
                                <w:szCs w:val="16"/>
                              </w:rPr>
                              <w:t xml:space="preserve">, these may include </w:t>
                            </w:r>
                            <w:r w:rsidRPr="00EC49FE">
                              <w:rPr>
                                <w:noProof/>
                                <w:color w:val="FFFFFF" w:themeColor="background1"/>
                                <w:sz w:val="16"/>
                                <w:szCs w:val="16"/>
                              </w:rPr>
                              <w:t xml:space="preserve">; </w:t>
                            </w:r>
                            <w:r w:rsidR="008B1BE6" w:rsidRPr="00EC49FE">
                              <w:rPr>
                                <w:noProof/>
                                <w:color w:val="FFFFFF" w:themeColor="background1"/>
                                <w:sz w:val="16"/>
                                <w:szCs w:val="16"/>
                              </w:rPr>
                              <w:t xml:space="preserve">self-recogition, representational play, object permenance and deffered imitation. </w:t>
                            </w:r>
                            <w:r w:rsidR="00440A21" w:rsidRPr="00EC49FE">
                              <w:rPr>
                                <w:noProof/>
                                <w:color w:val="FFFFFF" w:themeColor="background1"/>
                                <w:sz w:val="16"/>
                                <w:szCs w:val="16"/>
                              </w:rPr>
                              <w:t xml:space="preserve">In this stage,infants live in present, they do not have any memories stored in relation to the world. </w:t>
                            </w:r>
                          </w:p>
                          <w:p w14:paraId="31BF9332" w14:textId="4F3DDA4C" w:rsidR="00EC49FE" w:rsidRDefault="00440A21" w:rsidP="00105AD0">
                            <w:pPr>
                              <w:rPr>
                                <w:b/>
                                <w:bCs/>
                                <w:noProof/>
                                <w:color w:val="FFFFFF" w:themeColor="background1"/>
                                <w:sz w:val="20"/>
                                <w:szCs w:val="20"/>
                                <w:u w:val="single"/>
                              </w:rPr>
                            </w:pPr>
                            <w:r>
                              <w:rPr>
                                <w:b/>
                                <w:bCs/>
                                <w:noProof/>
                                <w:color w:val="FFFFFF" w:themeColor="background1"/>
                                <w:sz w:val="20"/>
                                <w:szCs w:val="20"/>
                                <w:u w:val="single"/>
                              </w:rPr>
                              <w:t xml:space="preserve">Stage 2:  Preoperational stage ( symbolic thought). </w:t>
                            </w:r>
                          </w:p>
                          <w:p w14:paraId="12EC6410" w14:textId="31654FFB" w:rsidR="003A247D" w:rsidRDefault="003A247D" w:rsidP="00105AD0">
                            <w:pPr>
                              <w:rPr>
                                <w:noProof/>
                                <w:color w:val="FFFFFF" w:themeColor="background1"/>
                                <w:sz w:val="16"/>
                                <w:szCs w:val="16"/>
                              </w:rPr>
                            </w:pPr>
                            <w:r>
                              <w:rPr>
                                <w:noProof/>
                                <w:color w:val="FFFFFF" w:themeColor="background1"/>
                                <w:sz w:val="16"/>
                                <w:szCs w:val="16"/>
                              </w:rPr>
                              <w:t xml:space="preserve">This stage occurs between the ages of 2 and 7 years old. In this stage children are egocentric, which means there view of th world is centred around their world. Children adopt the ability to be able to represent the world through use of language and recognising Imagery. Children also shown anism in this stage of life, this is the thought that object/toys have feelings. </w:t>
                            </w:r>
                          </w:p>
                          <w:p w14:paraId="4C3B7EAB" w14:textId="40A4A0BD" w:rsidR="003A247D" w:rsidRDefault="003A247D" w:rsidP="00105AD0">
                            <w:pPr>
                              <w:rPr>
                                <w:b/>
                                <w:bCs/>
                                <w:noProof/>
                                <w:color w:val="FFFFFF" w:themeColor="background1"/>
                                <w:sz w:val="20"/>
                                <w:szCs w:val="20"/>
                                <w:u w:val="single"/>
                              </w:rPr>
                            </w:pPr>
                            <w:r>
                              <w:rPr>
                                <w:b/>
                                <w:bCs/>
                                <w:noProof/>
                                <w:color w:val="FFFFFF" w:themeColor="background1"/>
                                <w:sz w:val="20"/>
                                <w:szCs w:val="20"/>
                                <w:u w:val="single"/>
                              </w:rPr>
                              <w:t xml:space="preserve">Stage 3:  Concrete operational stage ( logical thought). </w:t>
                            </w:r>
                          </w:p>
                          <w:p w14:paraId="06B73CEB" w14:textId="1C2BB79E" w:rsidR="003A247D" w:rsidRDefault="003A247D" w:rsidP="00105AD0">
                            <w:pPr>
                              <w:rPr>
                                <w:noProof/>
                                <w:color w:val="FFFFFF" w:themeColor="background1"/>
                                <w:sz w:val="16"/>
                                <w:szCs w:val="16"/>
                              </w:rPr>
                            </w:pPr>
                            <w:r w:rsidRPr="00697B47">
                              <w:rPr>
                                <w:noProof/>
                                <w:color w:val="FFFFFF" w:themeColor="background1"/>
                                <w:sz w:val="16"/>
                                <w:szCs w:val="16"/>
                              </w:rPr>
                              <w:t xml:space="preserve">Children will experience this stage of life between the ages of 7 and 11. </w:t>
                            </w:r>
                            <w:r w:rsidR="00697B47" w:rsidRPr="00697B47">
                              <w:rPr>
                                <w:noProof/>
                                <w:color w:val="FFFFFF" w:themeColor="background1"/>
                                <w:sz w:val="16"/>
                                <w:szCs w:val="16"/>
                              </w:rPr>
                              <w:t xml:space="preserve"> Piaget suggested that this stage is a significant turning point withig a child’s life. At this stage a child will begin to start thinknig logical/operational, rather than thinking ecogentric. </w:t>
                            </w:r>
                          </w:p>
                          <w:p w14:paraId="05ABFE40" w14:textId="309368F6" w:rsidR="00697B47" w:rsidRDefault="007C2BCE" w:rsidP="00105AD0">
                            <w:pPr>
                              <w:rPr>
                                <w:b/>
                                <w:bCs/>
                                <w:noProof/>
                                <w:color w:val="FFFFFF" w:themeColor="background1"/>
                                <w:sz w:val="20"/>
                                <w:szCs w:val="20"/>
                                <w:u w:val="single"/>
                              </w:rPr>
                            </w:pPr>
                            <w:r>
                              <w:rPr>
                                <w:b/>
                                <w:bCs/>
                                <w:noProof/>
                                <w:color w:val="FFFFFF" w:themeColor="background1"/>
                                <w:sz w:val="20"/>
                                <w:szCs w:val="20"/>
                                <w:u w:val="single"/>
                              </w:rPr>
                              <w:t xml:space="preserve">Stage 4: formal operational stage (Symbollic thought). </w:t>
                            </w:r>
                          </w:p>
                          <w:p w14:paraId="222E7A90" w14:textId="7D6555F5" w:rsidR="007C2BCE" w:rsidRPr="007C2BCE" w:rsidRDefault="007C2BCE" w:rsidP="00105AD0">
                            <w:pPr>
                              <w:rPr>
                                <w:noProof/>
                                <w:color w:val="FFFFFF" w:themeColor="background1"/>
                                <w:sz w:val="16"/>
                                <w:szCs w:val="16"/>
                              </w:rPr>
                            </w:pPr>
                            <w:r>
                              <w:rPr>
                                <w:noProof/>
                                <w:color w:val="FFFFFF" w:themeColor="background1"/>
                                <w:sz w:val="16"/>
                                <w:szCs w:val="16"/>
                              </w:rPr>
                              <w:t xml:space="preserve">This stage takes place from age 12 and above, in this stage adolecents will be able to think logically without perceptual and physical barriers. They can understand abstract concepts and can begin to understand arguments. </w:t>
                            </w:r>
                            <w:r w:rsidR="00F44FC9">
                              <w:rPr>
                                <w:noProof/>
                                <w:color w:val="FFFFFF" w:themeColor="background1"/>
                                <w:sz w:val="16"/>
                                <w:szCs w:val="16"/>
                              </w:rPr>
                              <w:t>(Miller, P.H. 2011).</w:t>
                            </w:r>
                          </w:p>
                          <w:p w14:paraId="7C9AFCFE" w14:textId="77777777" w:rsidR="00EC49FE" w:rsidRPr="00440A21" w:rsidRDefault="00EC49FE" w:rsidP="00105AD0">
                            <w:pPr>
                              <w:rPr>
                                <w:b/>
                                <w:bCs/>
                                <w:noProof/>
                                <w:color w:val="FFFFFF" w:themeColor="background1"/>
                                <w:sz w:val="20"/>
                                <w:szCs w:val="20"/>
                                <w:u w:val="single"/>
                              </w:rPr>
                            </w:pPr>
                          </w:p>
                          <w:p w14:paraId="30D692CE" w14:textId="1AC2ADCC" w:rsidR="00105AD0" w:rsidRPr="00105AD0" w:rsidRDefault="00105AD0" w:rsidP="00105AD0">
                            <w:pPr>
                              <w:pStyle w:val="ListParagraph"/>
                              <w:rPr>
                                <w:noProof/>
                                <w:color w:val="FFFFFF" w:themeColor="background1"/>
                                <w:sz w:val="20"/>
                                <w:szCs w:val="20"/>
                              </w:rPr>
                            </w:pPr>
                          </w:p>
                          <w:p w14:paraId="2DA75134" w14:textId="77777777" w:rsidR="00105AD0" w:rsidRPr="003E4B89" w:rsidRDefault="00105AD0">
                            <w:pPr>
                              <w:rPr>
                                <w:noProof/>
                                <w:color w:val="FFFFFF" w:themeColor="background1"/>
                                <w:sz w:val="20"/>
                                <w:szCs w:val="20"/>
                              </w:rPr>
                            </w:pPr>
                          </w:p>
                          <w:p w14:paraId="32D5ADBF" w14:textId="23C5286B" w:rsidR="00276269" w:rsidRPr="00276269" w:rsidRDefault="00276269">
                            <w:pPr>
                              <w:rPr>
                                <w:b/>
                                <w:bCs/>
                                <w:color w:val="FFFFFF" w:themeColor="background1"/>
                                <w:sz w:val="20"/>
                                <w:szCs w:val="20"/>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7BA431" id="_x0000_s1029" type="#_x0000_t202" style="position:absolute;margin-left:120.55pt;margin-top:105.4pt;width:193.65pt;height:573.4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" fillcolor="#ed7d31 [3205]" stroked="f">
                <v:fill opacity="32896f"/>
                <v:textbox>
                  <w:txbxContent>
                    <w:p w14:paraId="5BA47498" w14:textId="77E22435" w:rsidR="00492CA6" w:rsidRDefault="00492CA6">
                      <w:pPr>
                        <w:rPr>
                          <w:noProof/>
                          <w:sz w:val="48"/>
                          <w:szCs w:val="48"/>
                        </w:rPr>
                      </w:pPr>
                      <w:r w:rsidRPr="00E1650F">
                        <w:rPr>
                          <w:b/>
                          <w:bCs/>
                          <w:color w:val="FFFFFF" w:themeColor="background1"/>
                          <w:sz w:val="24"/>
                          <w:szCs w:val="24"/>
                          <w:u w:val="single"/>
                        </w:rPr>
                        <w:t xml:space="preserve">Theories and </w:t>
                      </w:r>
                      <w:r w:rsidR="009636B5" w:rsidRPr="00E1650F">
                        <w:rPr>
                          <w:b/>
                          <w:bCs/>
                          <w:color w:val="FFFFFF" w:themeColor="background1"/>
                          <w:sz w:val="24"/>
                          <w:szCs w:val="24"/>
                          <w:u w:val="single"/>
                        </w:rPr>
                        <w:t>concepts in relation to a child’s cognitive and moral development.</w:t>
                      </w:r>
                    </w:p>
                    <w:p w14:paraId="39940D66" w14:textId="459661E0" w:rsidR="003E4B89" w:rsidRPr="00EC49FE" w:rsidRDefault="003E4B89">
                      <w:pPr>
                        <w:rPr>
                          <w:noProof/>
                          <w:color w:val="FFFFFF" w:themeColor="background1"/>
                          <w:sz w:val="16"/>
                          <w:szCs w:val="16"/>
                        </w:rPr>
                      </w:pPr>
                      <w:r w:rsidRPr="00EC49FE">
                        <w:rPr>
                          <w:noProof/>
                          <w:color w:val="FFFFFF" w:themeColor="background1"/>
                          <w:sz w:val="16"/>
                          <w:szCs w:val="16"/>
                        </w:rPr>
                        <w:t>Jean Piaget (1896)</w:t>
                      </w:r>
                      <w:r w:rsidR="00FC55D5" w:rsidRPr="00EC49FE">
                        <w:rPr>
                          <w:noProof/>
                          <w:color w:val="FFFFFF" w:themeColor="background1"/>
                          <w:sz w:val="16"/>
                          <w:szCs w:val="16"/>
                        </w:rPr>
                        <w:t xml:space="preserve"> created the theory of cognitive development. This theory suggests that a child’s inteligence goes through a series of changes as they grow and develop.</w:t>
                      </w:r>
                      <w:r w:rsidR="002E6CA3" w:rsidRPr="00EC49FE">
                        <w:rPr>
                          <w:noProof/>
                          <w:color w:val="FFFFFF" w:themeColor="background1"/>
                          <w:sz w:val="16"/>
                          <w:szCs w:val="16"/>
                        </w:rPr>
                        <w:t xml:space="preserve"> According to Jean, there are different stages  of cognitive development that will occur between interaction of natural capacities and enviromental happenings</w:t>
                      </w:r>
                      <w:r w:rsidR="00105AD0" w:rsidRPr="00EC49FE">
                        <w:rPr>
                          <w:noProof/>
                          <w:color w:val="FFFFFF" w:themeColor="background1"/>
                          <w:sz w:val="16"/>
                          <w:szCs w:val="16"/>
                        </w:rPr>
                        <w:t>.</w:t>
                      </w:r>
                      <w:r w:rsidR="00F44FC9">
                        <w:rPr>
                          <w:noProof/>
                          <w:color w:val="FFFFFF" w:themeColor="background1"/>
                          <w:sz w:val="16"/>
                          <w:szCs w:val="16"/>
                        </w:rPr>
                        <w:t xml:space="preserve"> (Miller, P.H. 2011).</w:t>
                      </w:r>
                    </w:p>
                    <w:p w14:paraId="4E1DFC46" w14:textId="73EBE2F2" w:rsidR="00105AD0" w:rsidRDefault="00105AD0">
                      <w:pPr>
                        <w:rPr>
                          <w:noProof/>
                          <w:color w:val="FFFFFF" w:themeColor="background1"/>
                          <w:sz w:val="20"/>
                          <w:szCs w:val="20"/>
                        </w:rPr>
                      </w:pPr>
                      <w:r>
                        <w:rPr>
                          <w:b/>
                          <w:bCs/>
                          <w:noProof/>
                          <w:color w:val="FFFFFF" w:themeColor="background1"/>
                          <w:sz w:val="20"/>
                          <w:szCs w:val="20"/>
                          <w:u w:val="single"/>
                        </w:rPr>
                        <w:t>Stage 1: Sensimotor stage (Object permanence</w:t>
                      </w:r>
                      <w:r w:rsidR="00440A21">
                        <w:rPr>
                          <w:b/>
                          <w:bCs/>
                          <w:noProof/>
                          <w:color w:val="FFFFFF" w:themeColor="background1"/>
                          <w:sz w:val="20"/>
                          <w:szCs w:val="20"/>
                          <w:u w:val="single"/>
                        </w:rPr>
                        <w:t>)</w:t>
                      </w:r>
                      <w:r>
                        <w:rPr>
                          <w:b/>
                          <w:bCs/>
                          <w:noProof/>
                          <w:color w:val="FFFFFF" w:themeColor="background1"/>
                          <w:sz w:val="20"/>
                          <w:szCs w:val="20"/>
                          <w:u w:val="single"/>
                        </w:rPr>
                        <w:t>.</w:t>
                      </w:r>
                    </w:p>
                    <w:p w14:paraId="71A40D63" w14:textId="35042AA4" w:rsidR="00105AD0" w:rsidRPr="00EC49FE" w:rsidRDefault="00105AD0" w:rsidP="00105AD0">
                      <w:pPr>
                        <w:rPr>
                          <w:noProof/>
                          <w:color w:val="FFFFFF" w:themeColor="background1"/>
                          <w:sz w:val="16"/>
                          <w:szCs w:val="16"/>
                        </w:rPr>
                      </w:pPr>
                      <w:r w:rsidRPr="00EC49FE">
                        <w:rPr>
                          <w:noProof/>
                          <w:color w:val="FFFFFF" w:themeColor="background1"/>
                          <w:sz w:val="16"/>
                          <w:szCs w:val="16"/>
                        </w:rPr>
                        <w:t>This stage occurs from birth up until 18-24 months of age. At the start of this stage a child will explore their enviroment using their actions and senses. They will develop a variety of cognitive abilities</w:t>
                      </w:r>
                      <w:r w:rsidR="008B1BE6" w:rsidRPr="00EC49FE">
                        <w:rPr>
                          <w:noProof/>
                          <w:color w:val="FFFFFF" w:themeColor="background1"/>
                          <w:sz w:val="16"/>
                          <w:szCs w:val="16"/>
                        </w:rPr>
                        <w:t xml:space="preserve">, these may include </w:t>
                      </w:r>
                      <w:r w:rsidRPr="00EC49FE">
                        <w:rPr>
                          <w:noProof/>
                          <w:color w:val="FFFFFF" w:themeColor="background1"/>
                          <w:sz w:val="16"/>
                          <w:szCs w:val="16"/>
                        </w:rPr>
                        <w:t xml:space="preserve">; </w:t>
                      </w:r>
                      <w:r w:rsidR="008B1BE6" w:rsidRPr="00EC49FE">
                        <w:rPr>
                          <w:noProof/>
                          <w:color w:val="FFFFFF" w:themeColor="background1"/>
                          <w:sz w:val="16"/>
                          <w:szCs w:val="16"/>
                        </w:rPr>
                        <w:t xml:space="preserve">self-recogition, representational play, object permenance and deffered imitation. </w:t>
                      </w:r>
                      <w:r w:rsidR="00440A21" w:rsidRPr="00EC49FE">
                        <w:rPr>
                          <w:noProof/>
                          <w:color w:val="FFFFFF" w:themeColor="background1"/>
                          <w:sz w:val="16"/>
                          <w:szCs w:val="16"/>
                        </w:rPr>
                        <w:t xml:space="preserve">In this stage,infants live in present, they do not have any memories stored in relation to the world. </w:t>
                      </w:r>
                    </w:p>
                    <w:p w14:paraId="31BF9332" w14:textId="4F3DDA4C" w:rsidR="00EC49FE" w:rsidRDefault="00440A21" w:rsidP="00105AD0">
                      <w:pPr>
                        <w:rPr>
                          <w:b/>
                          <w:bCs/>
                          <w:noProof/>
                          <w:color w:val="FFFFFF" w:themeColor="background1"/>
                          <w:sz w:val="20"/>
                          <w:szCs w:val="20"/>
                          <w:u w:val="single"/>
                        </w:rPr>
                      </w:pPr>
                      <w:r>
                        <w:rPr>
                          <w:b/>
                          <w:bCs/>
                          <w:noProof/>
                          <w:color w:val="FFFFFF" w:themeColor="background1"/>
                          <w:sz w:val="20"/>
                          <w:szCs w:val="20"/>
                          <w:u w:val="single"/>
                        </w:rPr>
                        <w:t xml:space="preserve">Stage 2:  Preoperational stage ( symbolic thought). </w:t>
                      </w:r>
                    </w:p>
                    <w:p w14:paraId="12EC6410" w14:textId="31654FFB" w:rsidR="003A247D" w:rsidRDefault="003A247D" w:rsidP="00105AD0">
                      <w:pPr>
                        <w:rPr>
                          <w:noProof/>
                          <w:color w:val="FFFFFF" w:themeColor="background1"/>
                          <w:sz w:val="16"/>
                          <w:szCs w:val="16"/>
                        </w:rPr>
                      </w:pPr>
                      <w:r>
                        <w:rPr>
                          <w:noProof/>
                          <w:color w:val="FFFFFF" w:themeColor="background1"/>
                          <w:sz w:val="16"/>
                          <w:szCs w:val="16"/>
                        </w:rPr>
                        <w:t xml:space="preserve">This stage occurs between the ages of 2 and 7 years old. In this stage children are egocentric, which means there view of th world is centred around their world. Children adopt the ability to be able to represent the world through use of language and recognising Imagery. Children also shown anism in this stage of life, this is the thought that object/toys have feelings. </w:t>
                      </w:r>
                    </w:p>
                    <w:p w14:paraId="4C3B7EAB" w14:textId="40A4A0BD" w:rsidR="003A247D" w:rsidRDefault="003A247D" w:rsidP="00105AD0">
                      <w:pPr>
                        <w:rPr>
                          <w:b/>
                          <w:bCs/>
                          <w:noProof/>
                          <w:color w:val="FFFFFF" w:themeColor="background1"/>
                          <w:sz w:val="20"/>
                          <w:szCs w:val="20"/>
                          <w:u w:val="single"/>
                        </w:rPr>
                      </w:pPr>
                      <w:r>
                        <w:rPr>
                          <w:b/>
                          <w:bCs/>
                          <w:noProof/>
                          <w:color w:val="FFFFFF" w:themeColor="background1"/>
                          <w:sz w:val="20"/>
                          <w:szCs w:val="20"/>
                          <w:u w:val="single"/>
                        </w:rPr>
                        <w:t xml:space="preserve">Stage 3:  Concrete operational stage ( logical thought). </w:t>
                      </w:r>
                    </w:p>
                    <w:p w14:paraId="06B73CEB" w14:textId="1C2BB79E" w:rsidR="003A247D" w:rsidRDefault="003A247D" w:rsidP="00105AD0">
                      <w:pPr>
                        <w:rPr>
                          <w:noProof/>
                          <w:color w:val="FFFFFF" w:themeColor="background1"/>
                          <w:sz w:val="16"/>
                          <w:szCs w:val="16"/>
                        </w:rPr>
                      </w:pPr>
                      <w:r w:rsidRPr="00697B47">
                        <w:rPr>
                          <w:noProof/>
                          <w:color w:val="FFFFFF" w:themeColor="background1"/>
                          <w:sz w:val="16"/>
                          <w:szCs w:val="16"/>
                        </w:rPr>
                        <w:t xml:space="preserve">Children will experience this stage of life between the ages of 7 and 11. </w:t>
                      </w:r>
                      <w:r w:rsidR="00697B47" w:rsidRPr="00697B47">
                        <w:rPr>
                          <w:noProof/>
                          <w:color w:val="FFFFFF" w:themeColor="background1"/>
                          <w:sz w:val="16"/>
                          <w:szCs w:val="16"/>
                        </w:rPr>
                        <w:t xml:space="preserve"> Piaget suggested that this stage is a significant turning point withig a child’s life. At this stage a child will begin to start thinknig logical/operational, rather than thinking ecogentric. </w:t>
                      </w:r>
                    </w:p>
                    <w:p w14:paraId="05ABFE40" w14:textId="309368F6" w:rsidR="00697B47" w:rsidRDefault="007C2BCE" w:rsidP="00105AD0">
                      <w:pPr>
                        <w:rPr>
                          <w:b/>
                          <w:bCs/>
                          <w:noProof/>
                          <w:color w:val="FFFFFF" w:themeColor="background1"/>
                          <w:sz w:val="20"/>
                          <w:szCs w:val="20"/>
                          <w:u w:val="single"/>
                        </w:rPr>
                      </w:pPr>
                      <w:r>
                        <w:rPr>
                          <w:b/>
                          <w:bCs/>
                          <w:noProof/>
                          <w:color w:val="FFFFFF" w:themeColor="background1"/>
                          <w:sz w:val="20"/>
                          <w:szCs w:val="20"/>
                          <w:u w:val="single"/>
                        </w:rPr>
                        <w:t xml:space="preserve">Stage 4: formal operational stage (Symbollic thought). </w:t>
                      </w:r>
                    </w:p>
                    <w:p w14:paraId="222E7A90" w14:textId="7D6555F5" w:rsidR="007C2BCE" w:rsidRPr="007C2BCE" w:rsidRDefault="007C2BCE" w:rsidP="00105AD0">
                      <w:pPr>
                        <w:rPr>
                          <w:noProof/>
                          <w:color w:val="FFFFFF" w:themeColor="background1"/>
                          <w:sz w:val="16"/>
                          <w:szCs w:val="16"/>
                        </w:rPr>
                      </w:pPr>
                      <w:r>
                        <w:rPr>
                          <w:noProof/>
                          <w:color w:val="FFFFFF" w:themeColor="background1"/>
                          <w:sz w:val="16"/>
                          <w:szCs w:val="16"/>
                        </w:rPr>
                        <w:t xml:space="preserve">This stage takes place from age 12 and above, in this stage adolecents will be able to think logically without perceptual and physical barriers. They can understand abstract concepts and can begin to understand arguments. </w:t>
                      </w:r>
                      <w:r w:rsidR="00F44FC9">
                        <w:rPr>
                          <w:noProof/>
                          <w:color w:val="FFFFFF" w:themeColor="background1"/>
                          <w:sz w:val="16"/>
                          <w:szCs w:val="16"/>
                        </w:rPr>
                        <w:t>(Miller, P.H. 2011).</w:t>
                      </w:r>
                    </w:p>
                    <w:p w14:paraId="7C9AFCFE" w14:textId="77777777" w:rsidR="00EC49FE" w:rsidRPr="00440A21" w:rsidRDefault="00EC49FE" w:rsidP="00105AD0">
                      <w:pPr>
                        <w:rPr>
                          <w:b/>
                          <w:bCs/>
                          <w:noProof/>
                          <w:color w:val="FFFFFF" w:themeColor="background1"/>
                          <w:sz w:val="20"/>
                          <w:szCs w:val="20"/>
                          <w:u w:val="single"/>
                        </w:rPr>
                      </w:pPr>
                    </w:p>
                    <w:p w14:paraId="30D692CE" w14:textId="1AC2ADCC" w:rsidR="00105AD0" w:rsidRPr="00105AD0" w:rsidRDefault="00105AD0" w:rsidP="00105AD0">
                      <w:pPr>
                        <w:pStyle w:val="ListParagraph"/>
                        <w:rPr>
                          <w:noProof/>
                          <w:color w:val="FFFFFF" w:themeColor="background1"/>
                          <w:sz w:val="20"/>
                          <w:szCs w:val="20"/>
                        </w:rPr>
                      </w:pPr>
                    </w:p>
                    <w:p w14:paraId="2DA75134" w14:textId="77777777" w:rsidR="00105AD0" w:rsidRPr="003E4B89" w:rsidRDefault="00105AD0">
                      <w:pPr>
                        <w:rPr>
                          <w:noProof/>
                          <w:color w:val="FFFFFF" w:themeColor="background1"/>
                          <w:sz w:val="20"/>
                          <w:szCs w:val="20"/>
                        </w:rPr>
                      </w:pPr>
                    </w:p>
                    <w:p w14:paraId="32D5ADBF" w14:textId="23C5286B" w:rsidR="00276269" w:rsidRPr="00276269" w:rsidRDefault="00276269">
                      <w:pPr>
                        <w:rPr>
                          <w:b/>
                          <w:bCs/>
                          <w:color w:val="FFFFFF" w:themeColor="background1"/>
                          <w:sz w:val="20"/>
                          <w:szCs w:val="20"/>
                          <w:u w:val="single"/>
                        </w:rPr>
                      </w:pPr>
                    </w:p>
                  </w:txbxContent>
                </v:textbox>
                <w10:wrap type="square" anchorx="margin"/>
              </v:shape>
            </w:pict>
          </mc:Fallback>
        </mc:AlternateContent>
      </w:r>
      <w:r w:rsidR="00F44FC9">
        <w:rPr>
          <w:b/>
          <w:bCs/>
          <w:noProof/>
          <w:color w:val="FFFFFF" w:themeColor="background1"/>
          <w:sz w:val="20"/>
          <w:szCs w:val="20"/>
          <w:u w:val="single"/>
        </w:rPr>
        <w:drawing>
          <wp:anchor distT="0" distB="0" distL="114300" distR="114300" simplePos="0" relativeHeight="251677696" behindDoc="1" locked="0" layoutInCell="1" allowOverlap="1" wp14:anchorId="375C1415" wp14:editId="506FDC23">
            <wp:simplePos x="0" y="0"/>
            <wp:positionH relativeFrom="column">
              <wp:posOffset>-809625</wp:posOffset>
            </wp:positionH>
            <wp:positionV relativeFrom="margin">
              <wp:posOffset>6813550</wp:posOffset>
            </wp:positionV>
            <wp:extent cx="2218941" cy="1819275"/>
            <wp:effectExtent l="0" t="0" r="0" b="0"/>
            <wp:wrapNone/>
            <wp:docPr id="34" name="Picture 34" descr="A picture containing outdoor, silhouette, suns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outdoor, silhouette, sunset&#10;&#10;Description automatically generated"/>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221451" cy="1821333"/>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F44FC9" w:rsidRPr="00492CA6">
        <w:rPr>
          <w:noProof/>
          <w:sz w:val="48"/>
          <w:szCs w:val="48"/>
        </w:rPr>
        <mc:AlternateContent>
          <mc:Choice Requires="wps">
            <w:drawing>
              <wp:anchor distT="45720" distB="45720" distL="114300" distR="114300" simplePos="0" relativeHeight="251675648" behindDoc="0" locked="0" layoutInCell="1" allowOverlap="1" wp14:anchorId="1FE5C29D" wp14:editId="153C6A73">
                <wp:simplePos x="0" y="0"/>
                <wp:positionH relativeFrom="page">
                  <wp:posOffset>95885</wp:posOffset>
                </wp:positionH>
                <wp:positionV relativeFrom="paragraph">
                  <wp:posOffset>5353685</wp:posOffset>
                </wp:positionV>
                <wp:extent cx="2279650" cy="1423035"/>
                <wp:effectExtent l="0" t="0" r="6350" b="571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1423035"/>
                        </a:xfrm>
                        <a:prstGeom prst="rect">
                          <a:avLst/>
                        </a:prstGeom>
                        <a:solidFill>
                          <a:srgbClr val="ED7D31">
                            <a:alpha val="50000"/>
                          </a:srgbClr>
                        </a:solidFill>
                        <a:ln>
                          <a:noFill/>
                        </a:ln>
                        <a:effectLst/>
                      </wps:spPr>
                      <wps:txbx>
                        <w:txbxContent>
                          <w:p w14:paraId="552062F5" w14:textId="77777777" w:rsidR="009C0B2C" w:rsidRDefault="009C0B2C" w:rsidP="009C0B2C">
                            <w:pPr>
                              <w:rPr>
                                <w:b/>
                                <w:bCs/>
                                <w:color w:val="FFFFFF" w:themeColor="background1"/>
                                <w:sz w:val="20"/>
                                <w:szCs w:val="20"/>
                                <w:u w:val="single"/>
                              </w:rPr>
                            </w:pPr>
                            <w:r>
                              <w:rPr>
                                <w:b/>
                                <w:bCs/>
                                <w:color w:val="FFFFFF" w:themeColor="background1"/>
                                <w:sz w:val="20"/>
                                <w:szCs w:val="20"/>
                                <w:u w:val="single"/>
                              </w:rPr>
                              <w:t>Insecure attachments</w:t>
                            </w:r>
                          </w:p>
                          <w:p w14:paraId="56813C4D" w14:textId="47DEFECC" w:rsidR="009C0B2C" w:rsidRPr="008B1BE6" w:rsidRDefault="009C0B2C" w:rsidP="009C0B2C">
                            <w:pPr>
                              <w:rPr>
                                <w:color w:val="FFFFFF" w:themeColor="background1"/>
                                <w:sz w:val="16"/>
                                <w:szCs w:val="16"/>
                              </w:rPr>
                            </w:pPr>
                            <w:r w:rsidRPr="008B1BE6">
                              <w:rPr>
                                <w:color w:val="FFFFFF" w:themeColor="background1"/>
                                <w:sz w:val="16"/>
                                <w:szCs w:val="16"/>
                              </w:rPr>
                              <w:t>Insecure attachments  are formed through  negative relationships between the child and their caregiver. This can happen if the relationship is inconsistent, neglectful , inappropriate or abusive. The child in this situation will not feel safe or secure. In</w:t>
                            </w:r>
                            <w:r w:rsidRPr="008B1BE6">
                              <w:rPr>
                                <w:color w:val="FFFFFF" w:themeColor="background1"/>
                                <w:sz w:val="16"/>
                                <w:szCs w:val="16"/>
                              </w:rPr>
                              <w:t xml:space="preserve"> fact, </w:t>
                            </w:r>
                            <w:r w:rsidRPr="008B1BE6">
                              <w:rPr>
                                <w:color w:val="FFFFFF" w:themeColor="background1"/>
                                <w:sz w:val="16"/>
                                <w:szCs w:val="16"/>
                              </w:rPr>
                              <w:t>this child will feel fearful and resentful of the home they are brought up in.</w:t>
                            </w:r>
                            <w:r w:rsidR="00F44FC9">
                              <w:rPr>
                                <w:color w:val="FFFFFF" w:themeColor="background1"/>
                                <w:sz w:val="16"/>
                                <w:szCs w:val="16"/>
                              </w:rPr>
                              <w:t xml:space="preserve"> (Youngminds,2022). </w:t>
                            </w:r>
                          </w:p>
                          <w:p w14:paraId="36F33402" w14:textId="77777777" w:rsidR="009C0B2C" w:rsidRDefault="009C0B2C" w:rsidP="009C0B2C">
                            <w:pPr>
                              <w:rPr>
                                <w:b/>
                                <w:bCs/>
                                <w:color w:val="FFFFFF" w:themeColor="background1"/>
                                <w:sz w:val="32"/>
                                <w:szCs w:val="32"/>
                                <w:u w:val="single"/>
                              </w:rPr>
                            </w:pPr>
                          </w:p>
                          <w:p w14:paraId="185503D9" w14:textId="77777777" w:rsidR="003332B6" w:rsidRPr="00E1650F" w:rsidRDefault="003332B6" w:rsidP="003332B6">
                            <w:pPr>
                              <w:rPr>
                                <w:b/>
                                <w:bCs/>
                                <w:color w:val="FFFFFF" w:themeColor="background1"/>
                                <w:sz w:val="24"/>
                                <w:szCs w:val="24"/>
                                <w:u w:val="single"/>
                              </w:rPr>
                            </w:pPr>
                          </w:p>
                          <w:p w14:paraId="108153CF" w14:textId="77777777" w:rsidR="003332B6" w:rsidRDefault="003332B6" w:rsidP="003332B6">
                            <w:pPr>
                              <w:rPr>
                                <w:b/>
                                <w:bCs/>
                                <w:color w:val="FFFFFF" w:themeColor="background1"/>
                                <w:sz w:val="32"/>
                                <w:szCs w:val="32"/>
                                <w:u w:val="single"/>
                              </w:rPr>
                            </w:pPr>
                          </w:p>
                          <w:p w14:paraId="59CC003A" w14:textId="77777777" w:rsidR="003332B6" w:rsidRDefault="003332B6" w:rsidP="003332B6">
                            <w:pPr>
                              <w:rPr>
                                <w:b/>
                                <w:bCs/>
                                <w:color w:val="FFFFFF" w:themeColor="background1"/>
                                <w:sz w:val="32"/>
                                <w:szCs w:val="32"/>
                                <w:u w:val="single"/>
                              </w:rPr>
                            </w:pPr>
                          </w:p>
                          <w:p w14:paraId="02319747" w14:textId="46C94981" w:rsidR="003332B6" w:rsidRPr="00E1650F" w:rsidRDefault="003332B6" w:rsidP="003332B6">
                            <w:pPr>
                              <w:rPr>
                                <w:b/>
                                <w:bCs/>
                                <w:color w:val="FFFFFF" w:themeColor="background1"/>
                                <w:sz w:val="24"/>
                                <w:szCs w:val="24"/>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E5C29D" id="_x0000_s1030" type="#_x0000_t202" style="position:absolute;margin-left:7.55pt;margin-top:421.55pt;width:179.5pt;height:112.0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" fillcolor="#ed7d31" stroked="f">
                <v:fill opacity="32896f"/>
                <v:textbox>
                  <w:txbxContent>
                    <w:p w14:paraId="552062F5" w14:textId="77777777" w:rsidR="009C0B2C" w:rsidRDefault="009C0B2C" w:rsidP="009C0B2C">
                      <w:pPr>
                        <w:rPr>
                          <w:b/>
                          <w:bCs/>
                          <w:color w:val="FFFFFF" w:themeColor="background1"/>
                          <w:sz w:val="20"/>
                          <w:szCs w:val="20"/>
                          <w:u w:val="single"/>
                        </w:rPr>
                      </w:pPr>
                      <w:r>
                        <w:rPr>
                          <w:b/>
                          <w:bCs/>
                          <w:color w:val="FFFFFF" w:themeColor="background1"/>
                          <w:sz w:val="20"/>
                          <w:szCs w:val="20"/>
                          <w:u w:val="single"/>
                        </w:rPr>
                        <w:t>Insecure attachments</w:t>
                      </w:r>
                    </w:p>
                    <w:p w14:paraId="56813C4D" w14:textId="47DEFECC" w:rsidR="009C0B2C" w:rsidRPr="008B1BE6" w:rsidRDefault="009C0B2C" w:rsidP="009C0B2C">
                      <w:pPr>
                        <w:rPr>
                          <w:color w:val="FFFFFF" w:themeColor="background1"/>
                          <w:sz w:val="16"/>
                          <w:szCs w:val="16"/>
                        </w:rPr>
                      </w:pPr>
                      <w:r w:rsidRPr="008B1BE6">
                        <w:rPr>
                          <w:color w:val="FFFFFF" w:themeColor="background1"/>
                          <w:sz w:val="16"/>
                          <w:szCs w:val="16"/>
                        </w:rPr>
                        <w:t>Insecure attachments  are formed through  negative relationships between the child and their caregiver. This can happen if the relationship is inconsistent, neglectful , inappropriate or abusive. The child in this situation will not feel safe or secure. In</w:t>
                      </w:r>
                      <w:r w:rsidRPr="008B1BE6">
                        <w:rPr>
                          <w:color w:val="FFFFFF" w:themeColor="background1"/>
                          <w:sz w:val="16"/>
                          <w:szCs w:val="16"/>
                        </w:rPr>
                        <w:t xml:space="preserve"> fact, </w:t>
                      </w:r>
                      <w:r w:rsidRPr="008B1BE6">
                        <w:rPr>
                          <w:color w:val="FFFFFF" w:themeColor="background1"/>
                          <w:sz w:val="16"/>
                          <w:szCs w:val="16"/>
                        </w:rPr>
                        <w:t>this child will feel fearful and resentful of the home they are brought up in.</w:t>
                      </w:r>
                      <w:r w:rsidR="00F44FC9">
                        <w:rPr>
                          <w:color w:val="FFFFFF" w:themeColor="background1"/>
                          <w:sz w:val="16"/>
                          <w:szCs w:val="16"/>
                        </w:rPr>
                        <w:t xml:space="preserve"> (Youngminds,2022). </w:t>
                      </w:r>
                    </w:p>
                    <w:p w14:paraId="36F33402" w14:textId="77777777" w:rsidR="009C0B2C" w:rsidRDefault="009C0B2C" w:rsidP="009C0B2C">
                      <w:pPr>
                        <w:rPr>
                          <w:b/>
                          <w:bCs/>
                          <w:color w:val="FFFFFF" w:themeColor="background1"/>
                          <w:sz w:val="32"/>
                          <w:szCs w:val="32"/>
                          <w:u w:val="single"/>
                        </w:rPr>
                      </w:pPr>
                    </w:p>
                    <w:p w14:paraId="185503D9" w14:textId="77777777" w:rsidR="003332B6" w:rsidRPr="00E1650F" w:rsidRDefault="003332B6" w:rsidP="003332B6">
                      <w:pPr>
                        <w:rPr>
                          <w:b/>
                          <w:bCs/>
                          <w:color w:val="FFFFFF" w:themeColor="background1"/>
                          <w:sz w:val="24"/>
                          <w:szCs w:val="24"/>
                          <w:u w:val="single"/>
                        </w:rPr>
                      </w:pPr>
                    </w:p>
                    <w:p w14:paraId="108153CF" w14:textId="77777777" w:rsidR="003332B6" w:rsidRDefault="003332B6" w:rsidP="003332B6">
                      <w:pPr>
                        <w:rPr>
                          <w:b/>
                          <w:bCs/>
                          <w:color w:val="FFFFFF" w:themeColor="background1"/>
                          <w:sz w:val="32"/>
                          <w:szCs w:val="32"/>
                          <w:u w:val="single"/>
                        </w:rPr>
                      </w:pPr>
                    </w:p>
                    <w:p w14:paraId="59CC003A" w14:textId="77777777" w:rsidR="003332B6" w:rsidRDefault="003332B6" w:rsidP="003332B6">
                      <w:pPr>
                        <w:rPr>
                          <w:b/>
                          <w:bCs/>
                          <w:color w:val="FFFFFF" w:themeColor="background1"/>
                          <w:sz w:val="32"/>
                          <w:szCs w:val="32"/>
                          <w:u w:val="single"/>
                        </w:rPr>
                      </w:pPr>
                    </w:p>
                    <w:p w14:paraId="02319747" w14:textId="46C94981" w:rsidR="003332B6" w:rsidRPr="00E1650F" w:rsidRDefault="003332B6" w:rsidP="003332B6">
                      <w:pPr>
                        <w:rPr>
                          <w:b/>
                          <w:bCs/>
                          <w:color w:val="FFFFFF" w:themeColor="background1"/>
                          <w:sz w:val="24"/>
                          <w:szCs w:val="24"/>
                          <w:u w:val="single"/>
                        </w:rPr>
                      </w:pPr>
                    </w:p>
                  </w:txbxContent>
                </v:textbox>
                <w10:wrap type="square" anchorx="page"/>
              </v:shape>
            </w:pict>
          </mc:Fallback>
        </mc:AlternateContent>
      </w:r>
      <w:r w:rsidR="00F44FC9" w:rsidRPr="00492CA6">
        <w:rPr>
          <w:noProof/>
          <w:sz w:val="48"/>
          <w:szCs w:val="48"/>
        </w:rPr>
        <mc:AlternateContent>
          <mc:Choice Requires="wps">
            <w:drawing>
              <wp:anchor distT="45720" distB="45720" distL="114300" distR="114300" simplePos="0" relativeHeight="251667456" behindDoc="0" locked="0" layoutInCell="1" allowOverlap="1" wp14:anchorId="1C398004" wp14:editId="4CE6D172">
                <wp:simplePos x="0" y="0"/>
                <wp:positionH relativeFrom="page">
                  <wp:posOffset>95250</wp:posOffset>
                </wp:positionH>
                <wp:positionV relativeFrom="paragraph">
                  <wp:posOffset>3479800</wp:posOffset>
                </wp:positionV>
                <wp:extent cx="2284095" cy="1835785"/>
                <wp:effectExtent l="0" t="0" r="1905"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4095" cy="1835785"/>
                        </a:xfrm>
                        <a:prstGeom prst="rect">
                          <a:avLst/>
                        </a:prstGeom>
                        <a:solidFill>
                          <a:srgbClr val="ED7D31">
                            <a:alpha val="50000"/>
                          </a:srgbClr>
                        </a:solidFill>
                        <a:ln>
                          <a:noFill/>
                        </a:ln>
                        <a:effectLst/>
                      </wps:spPr>
                      <wps:txbx>
                        <w:txbxContent>
                          <w:p w14:paraId="646C9A0E" w14:textId="77777777" w:rsidR="00B1229B" w:rsidRPr="00B1229B" w:rsidRDefault="00B1229B" w:rsidP="00B1229B">
                            <w:pPr>
                              <w:rPr>
                                <w:b/>
                                <w:bCs/>
                                <w:color w:val="FFFFFF" w:themeColor="background1"/>
                                <w:sz w:val="20"/>
                                <w:szCs w:val="20"/>
                                <w:u w:val="single"/>
                              </w:rPr>
                            </w:pPr>
                            <w:r>
                              <w:rPr>
                                <w:b/>
                                <w:bCs/>
                                <w:color w:val="FFFFFF" w:themeColor="background1"/>
                                <w:sz w:val="20"/>
                                <w:szCs w:val="20"/>
                                <w:u w:val="single"/>
                              </w:rPr>
                              <w:t xml:space="preserve">Secure attachments </w:t>
                            </w:r>
                          </w:p>
                          <w:p w14:paraId="1F36D452" w14:textId="43CD56AA" w:rsidR="003332B6" w:rsidRPr="008B1BE6" w:rsidRDefault="00B1229B" w:rsidP="00B1229B">
                            <w:pPr>
                              <w:rPr>
                                <w:color w:val="FFFFFF" w:themeColor="background1"/>
                                <w:sz w:val="16"/>
                                <w:szCs w:val="16"/>
                              </w:rPr>
                            </w:pPr>
                            <w:r w:rsidRPr="008B1BE6">
                              <w:rPr>
                                <w:color w:val="FFFFFF" w:themeColor="background1"/>
                                <w:sz w:val="16"/>
                                <w:szCs w:val="16"/>
                              </w:rPr>
                              <w:t xml:space="preserve">     Positive relationships between children and their caregiver are also known as secure </w:t>
                            </w:r>
                            <w:r w:rsidR="00FC6A46" w:rsidRPr="008B1BE6">
                              <w:rPr>
                                <w:color w:val="FFFFFF" w:themeColor="background1"/>
                                <w:sz w:val="16"/>
                                <w:szCs w:val="16"/>
                              </w:rPr>
                              <w:t>attachments</w:t>
                            </w:r>
                            <w:r w:rsidRPr="008B1BE6">
                              <w:rPr>
                                <w:color w:val="FFFFFF" w:themeColor="background1"/>
                                <w:sz w:val="16"/>
                                <w:szCs w:val="16"/>
                              </w:rPr>
                              <w:t xml:space="preserve">. These </w:t>
                            </w:r>
                            <w:r w:rsidR="00FC6A46" w:rsidRPr="008B1BE6">
                              <w:rPr>
                                <w:color w:val="FFFFFF" w:themeColor="background1"/>
                                <w:sz w:val="16"/>
                                <w:szCs w:val="16"/>
                              </w:rPr>
                              <w:t>attachments</w:t>
                            </w:r>
                            <w:r w:rsidRPr="008B1BE6">
                              <w:rPr>
                                <w:color w:val="FFFFFF" w:themeColor="background1"/>
                                <w:sz w:val="16"/>
                                <w:szCs w:val="16"/>
                              </w:rPr>
                              <w:t xml:space="preserve"> </w:t>
                            </w:r>
                            <w:r w:rsidR="00FC6A46" w:rsidRPr="008B1BE6">
                              <w:rPr>
                                <w:color w:val="FFFFFF" w:themeColor="background1"/>
                                <w:sz w:val="16"/>
                                <w:szCs w:val="16"/>
                              </w:rPr>
                              <w:t xml:space="preserve">rely on the primary caregiver having emotional and </w:t>
                            </w:r>
                            <w:r w:rsidR="003332B6" w:rsidRPr="008B1BE6">
                              <w:rPr>
                                <w:color w:val="FFFFFF" w:themeColor="background1"/>
                                <w:sz w:val="16"/>
                                <w:szCs w:val="16"/>
                              </w:rPr>
                              <w:t>physical proximity and the correct resources to be able to respond to a child’s basic needs. This will allow the child to feel safe and secure. The child will also know that no matter where they go, they can confidently return to their primary caregiver and know that they will always be there for them.</w:t>
                            </w:r>
                            <w:r w:rsidR="00F44FC9">
                              <w:rPr>
                                <w:color w:val="FFFFFF" w:themeColor="background1"/>
                                <w:sz w:val="16"/>
                                <w:szCs w:val="16"/>
                              </w:rPr>
                              <w:t xml:space="preserve"> (Youngminds,2022). </w:t>
                            </w:r>
                          </w:p>
                          <w:p w14:paraId="3652AC30" w14:textId="648F1039" w:rsidR="009C0B2C" w:rsidRDefault="009C0B2C" w:rsidP="00B1229B">
                            <w:pPr>
                              <w:rPr>
                                <w:b/>
                                <w:bCs/>
                                <w:color w:val="FFFFFF" w:themeColor="background1"/>
                                <w:sz w:val="20"/>
                                <w:szCs w:val="20"/>
                                <w:u w:val="single"/>
                              </w:rPr>
                            </w:pPr>
                            <w:r>
                              <w:rPr>
                                <w:b/>
                                <w:bCs/>
                                <w:color w:val="FFFFFF" w:themeColor="background1"/>
                                <w:sz w:val="20"/>
                                <w:szCs w:val="20"/>
                                <w:u w:val="single"/>
                              </w:rPr>
                              <w:t>Insecure attachments</w:t>
                            </w:r>
                          </w:p>
                          <w:p w14:paraId="5F6E5045" w14:textId="561277EB" w:rsidR="009C0B2C" w:rsidRPr="009C0B2C" w:rsidRDefault="009C0B2C" w:rsidP="00B1229B">
                            <w:pPr>
                              <w:rPr>
                                <w:color w:val="FFFFFF" w:themeColor="background1"/>
                                <w:sz w:val="20"/>
                                <w:szCs w:val="20"/>
                              </w:rPr>
                            </w:pPr>
                            <w:r>
                              <w:rPr>
                                <w:color w:val="FFFFFF" w:themeColor="background1"/>
                                <w:sz w:val="20"/>
                                <w:szCs w:val="20"/>
                              </w:rPr>
                              <w:t>Insecure attachments  are formed through  negative relationships between the child and their caregiver. This can happen if the relationship is inconsistent, neglectful , inappropriate or abusive. The child in this situation will not feel safe or secure. Infact this child will feel fearful and resentful of the home they are brought up in.</w:t>
                            </w:r>
                          </w:p>
                          <w:p w14:paraId="5865CAE3" w14:textId="77777777" w:rsidR="00B1229B" w:rsidRDefault="00B1229B" w:rsidP="00B1229B">
                            <w:pPr>
                              <w:rPr>
                                <w:b/>
                                <w:bCs/>
                                <w:color w:val="FFFFFF" w:themeColor="background1"/>
                                <w:sz w:val="32"/>
                                <w:szCs w:val="32"/>
                                <w:u w:val="single"/>
                              </w:rPr>
                            </w:pPr>
                          </w:p>
                          <w:p w14:paraId="54255C07" w14:textId="77777777" w:rsidR="00B1229B" w:rsidRDefault="00B1229B" w:rsidP="00B1229B">
                            <w:pPr>
                              <w:rPr>
                                <w:b/>
                                <w:bCs/>
                                <w:color w:val="FFFFFF" w:themeColor="background1"/>
                                <w:sz w:val="32"/>
                                <w:szCs w:val="32"/>
                                <w:u w:val="single"/>
                              </w:rPr>
                            </w:pPr>
                          </w:p>
                          <w:p w14:paraId="38485228" w14:textId="77777777" w:rsidR="00B1229B" w:rsidRDefault="00B1229B" w:rsidP="00B1229B">
                            <w:pPr>
                              <w:rPr>
                                <w:b/>
                                <w:bCs/>
                                <w:color w:val="FFFFFF" w:themeColor="background1"/>
                                <w:sz w:val="32"/>
                                <w:szCs w:val="32"/>
                                <w:u w:val="single"/>
                              </w:rPr>
                            </w:pPr>
                          </w:p>
                          <w:p w14:paraId="4984ABA9" w14:textId="77777777" w:rsidR="00B1229B" w:rsidRDefault="00B1229B" w:rsidP="00B1229B">
                            <w:pPr>
                              <w:rPr>
                                <w:b/>
                                <w:bCs/>
                                <w:color w:val="FFFFFF" w:themeColor="background1"/>
                                <w:sz w:val="32"/>
                                <w:szCs w:val="32"/>
                                <w:u w:val="single"/>
                              </w:rPr>
                            </w:pPr>
                          </w:p>
                          <w:p w14:paraId="01BA5827" w14:textId="77777777" w:rsidR="00B1229B" w:rsidRDefault="00B1229B" w:rsidP="00B1229B">
                            <w:pPr>
                              <w:rPr>
                                <w:b/>
                                <w:bCs/>
                                <w:color w:val="FFFFFF" w:themeColor="background1"/>
                                <w:sz w:val="32"/>
                                <w:szCs w:val="32"/>
                                <w:u w:val="single"/>
                              </w:rPr>
                            </w:pPr>
                          </w:p>
                          <w:p w14:paraId="64D476E7" w14:textId="77777777" w:rsidR="00B1229B" w:rsidRPr="00E1650F" w:rsidRDefault="00B1229B" w:rsidP="00B1229B">
                            <w:pPr>
                              <w:rPr>
                                <w:b/>
                                <w:bCs/>
                                <w:color w:val="FFFFFF" w:themeColor="background1"/>
                                <w:sz w:val="24"/>
                                <w:szCs w:val="24"/>
                                <w:u w:val="single"/>
                              </w:rPr>
                            </w:pPr>
                            <w:r w:rsidRPr="00E1650F">
                              <w:rPr>
                                <w:b/>
                                <w:bCs/>
                                <w:color w:val="FFFFFF" w:themeColor="background1"/>
                                <w:sz w:val="24"/>
                                <w:szCs w:val="24"/>
                                <w:u w:val="single"/>
                              </w:rPr>
                              <w:t xml:space="preserve">Appropriate interventions and treatment for child mental health.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398004" id="_x0000_s1031" type="#_x0000_t202" style="position:absolute;margin-left:7.5pt;margin-top:274pt;width:179.85pt;height:144.55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" fillcolor="#ed7d31" stroked="f">
                <v:fill opacity="32896f"/>
                <v:textbox>
                  <w:txbxContent>
                    <w:p w14:paraId="646C9A0E" w14:textId="77777777" w:rsidR="00B1229B" w:rsidRPr="00B1229B" w:rsidRDefault="00B1229B" w:rsidP="00B1229B">
                      <w:pPr>
                        <w:rPr>
                          <w:b/>
                          <w:bCs/>
                          <w:color w:val="FFFFFF" w:themeColor="background1"/>
                          <w:sz w:val="20"/>
                          <w:szCs w:val="20"/>
                          <w:u w:val="single"/>
                        </w:rPr>
                      </w:pPr>
                      <w:r>
                        <w:rPr>
                          <w:b/>
                          <w:bCs/>
                          <w:color w:val="FFFFFF" w:themeColor="background1"/>
                          <w:sz w:val="20"/>
                          <w:szCs w:val="20"/>
                          <w:u w:val="single"/>
                        </w:rPr>
                        <w:t xml:space="preserve">Secure attachments </w:t>
                      </w:r>
                    </w:p>
                    <w:p w14:paraId="1F36D452" w14:textId="43CD56AA" w:rsidR="003332B6" w:rsidRPr="008B1BE6" w:rsidRDefault="00B1229B" w:rsidP="00B1229B">
                      <w:pPr>
                        <w:rPr>
                          <w:color w:val="FFFFFF" w:themeColor="background1"/>
                          <w:sz w:val="16"/>
                          <w:szCs w:val="16"/>
                        </w:rPr>
                      </w:pPr>
                      <w:r w:rsidRPr="008B1BE6">
                        <w:rPr>
                          <w:color w:val="FFFFFF" w:themeColor="background1"/>
                          <w:sz w:val="16"/>
                          <w:szCs w:val="16"/>
                        </w:rPr>
                        <w:t xml:space="preserve">     Positive relationships between children and their caregiver are also known as secure </w:t>
                      </w:r>
                      <w:r w:rsidR="00FC6A46" w:rsidRPr="008B1BE6">
                        <w:rPr>
                          <w:color w:val="FFFFFF" w:themeColor="background1"/>
                          <w:sz w:val="16"/>
                          <w:szCs w:val="16"/>
                        </w:rPr>
                        <w:t>attachments</w:t>
                      </w:r>
                      <w:r w:rsidRPr="008B1BE6">
                        <w:rPr>
                          <w:color w:val="FFFFFF" w:themeColor="background1"/>
                          <w:sz w:val="16"/>
                          <w:szCs w:val="16"/>
                        </w:rPr>
                        <w:t xml:space="preserve">. These </w:t>
                      </w:r>
                      <w:r w:rsidR="00FC6A46" w:rsidRPr="008B1BE6">
                        <w:rPr>
                          <w:color w:val="FFFFFF" w:themeColor="background1"/>
                          <w:sz w:val="16"/>
                          <w:szCs w:val="16"/>
                        </w:rPr>
                        <w:t>attachments</w:t>
                      </w:r>
                      <w:r w:rsidRPr="008B1BE6">
                        <w:rPr>
                          <w:color w:val="FFFFFF" w:themeColor="background1"/>
                          <w:sz w:val="16"/>
                          <w:szCs w:val="16"/>
                        </w:rPr>
                        <w:t xml:space="preserve"> </w:t>
                      </w:r>
                      <w:r w:rsidR="00FC6A46" w:rsidRPr="008B1BE6">
                        <w:rPr>
                          <w:color w:val="FFFFFF" w:themeColor="background1"/>
                          <w:sz w:val="16"/>
                          <w:szCs w:val="16"/>
                        </w:rPr>
                        <w:t xml:space="preserve">rely on the primary caregiver having emotional and </w:t>
                      </w:r>
                      <w:r w:rsidR="003332B6" w:rsidRPr="008B1BE6">
                        <w:rPr>
                          <w:color w:val="FFFFFF" w:themeColor="background1"/>
                          <w:sz w:val="16"/>
                          <w:szCs w:val="16"/>
                        </w:rPr>
                        <w:t>physical proximity and the correct resources to be able to respond to a child’s basic needs. This will allow the child to feel safe and secure. The child will also know that no matter where they go, they can confidently return to their primary caregiver and know that they will always be there for them.</w:t>
                      </w:r>
                      <w:r w:rsidR="00F44FC9">
                        <w:rPr>
                          <w:color w:val="FFFFFF" w:themeColor="background1"/>
                          <w:sz w:val="16"/>
                          <w:szCs w:val="16"/>
                        </w:rPr>
                        <w:t xml:space="preserve"> (Youngminds,2022). </w:t>
                      </w:r>
                    </w:p>
                    <w:p w14:paraId="3652AC30" w14:textId="648F1039" w:rsidR="009C0B2C" w:rsidRDefault="009C0B2C" w:rsidP="00B1229B">
                      <w:pPr>
                        <w:rPr>
                          <w:b/>
                          <w:bCs/>
                          <w:color w:val="FFFFFF" w:themeColor="background1"/>
                          <w:sz w:val="20"/>
                          <w:szCs w:val="20"/>
                          <w:u w:val="single"/>
                        </w:rPr>
                      </w:pPr>
                      <w:r>
                        <w:rPr>
                          <w:b/>
                          <w:bCs/>
                          <w:color w:val="FFFFFF" w:themeColor="background1"/>
                          <w:sz w:val="20"/>
                          <w:szCs w:val="20"/>
                          <w:u w:val="single"/>
                        </w:rPr>
                        <w:t>Insecure attachments</w:t>
                      </w:r>
                    </w:p>
                    <w:p w14:paraId="5F6E5045" w14:textId="561277EB" w:rsidR="009C0B2C" w:rsidRPr="009C0B2C" w:rsidRDefault="009C0B2C" w:rsidP="00B1229B">
                      <w:pPr>
                        <w:rPr>
                          <w:color w:val="FFFFFF" w:themeColor="background1"/>
                          <w:sz w:val="20"/>
                          <w:szCs w:val="20"/>
                        </w:rPr>
                      </w:pPr>
                      <w:r>
                        <w:rPr>
                          <w:color w:val="FFFFFF" w:themeColor="background1"/>
                          <w:sz w:val="20"/>
                          <w:szCs w:val="20"/>
                        </w:rPr>
                        <w:t>Insecure attachments  are formed through  negative relationships between the child and their caregiver. This can happen if the relationship is inconsistent, neglectful , inappropriate or abusive. The child in this situation will not feel safe or secure. Infact this child will feel fearful and resentful of the home they are brought up in.</w:t>
                      </w:r>
                    </w:p>
                    <w:p w14:paraId="5865CAE3" w14:textId="77777777" w:rsidR="00B1229B" w:rsidRDefault="00B1229B" w:rsidP="00B1229B">
                      <w:pPr>
                        <w:rPr>
                          <w:b/>
                          <w:bCs/>
                          <w:color w:val="FFFFFF" w:themeColor="background1"/>
                          <w:sz w:val="32"/>
                          <w:szCs w:val="32"/>
                          <w:u w:val="single"/>
                        </w:rPr>
                      </w:pPr>
                    </w:p>
                    <w:p w14:paraId="54255C07" w14:textId="77777777" w:rsidR="00B1229B" w:rsidRDefault="00B1229B" w:rsidP="00B1229B">
                      <w:pPr>
                        <w:rPr>
                          <w:b/>
                          <w:bCs/>
                          <w:color w:val="FFFFFF" w:themeColor="background1"/>
                          <w:sz w:val="32"/>
                          <w:szCs w:val="32"/>
                          <w:u w:val="single"/>
                        </w:rPr>
                      </w:pPr>
                    </w:p>
                    <w:p w14:paraId="38485228" w14:textId="77777777" w:rsidR="00B1229B" w:rsidRDefault="00B1229B" w:rsidP="00B1229B">
                      <w:pPr>
                        <w:rPr>
                          <w:b/>
                          <w:bCs/>
                          <w:color w:val="FFFFFF" w:themeColor="background1"/>
                          <w:sz w:val="32"/>
                          <w:szCs w:val="32"/>
                          <w:u w:val="single"/>
                        </w:rPr>
                      </w:pPr>
                    </w:p>
                    <w:p w14:paraId="4984ABA9" w14:textId="77777777" w:rsidR="00B1229B" w:rsidRDefault="00B1229B" w:rsidP="00B1229B">
                      <w:pPr>
                        <w:rPr>
                          <w:b/>
                          <w:bCs/>
                          <w:color w:val="FFFFFF" w:themeColor="background1"/>
                          <w:sz w:val="32"/>
                          <w:szCs w:val="32"/>
                          <w:u w:val="single"/>
                        </w:rPr>
                      </w:pPr>
                    </w:p>
                    <w:p w14:paraId="01BA5827" w14:textId="77777777" w:rsidR="00B1229B" w:rsidRDefault="00B1229B" w:rsidP="00B1229B">
                      <w:pPr>
                        <w:rPr>
                          <w:b/>
                          <w:bCs/>
                          <w:color w:val="FFFFFF" w:themeColor="background1"/>
                          <w:sz w:val="32"/>
                          <w:szCs w:val="32"/>
                          <w:u w:val="single"/>
                        </w:rPr>
                      </w:pPr>
                    </w:p>
                    <w:p w14:paraId="64D476E7" w14:textId="77777777" w:rsidR="00B1229B" w:rsidRPr="00E1650F" w:rsidRDefault="00B1229B" w:rsidP="00B1229B">
                      <w:pPr>
                        <w:rPr>
                          <w:b/>
                          <w:bCs/>
                          <w:color w:val="FFFFFF" w:themeColor="background1"/>
                          <w:sz w:val="24"/>
                          <w:szCs w:val="24"/>
                          <w:u w:val="single"/>
                        </w:rPr>
                      </w:pPr>
                      <w:r w:rsidRPr="00E1650F">
                        <w:rPr>
                          <w:b/>
                          <w:bCs/>
                          <w:color w:val="FFFFFF" w:themeColor="background1"/>
                          <w:sz w:val="24"/>
                          <w:szCs w:val="24"/>
                          <w:u w:val="single"/>
                        </w:rPr>
                        <w:t xml:space="preserve">Appropriate interventions and treatment for child mental health. </w:t>
                      </w:r>
                    </w:p>
                  </w:txbxContent>
                </v:textbox>
                <w10:wrap type="square" anchorx="page"/>
              </v:shape>
            </w:pict>
          </mc:Fallback>
        </mc:AlternateContent>
      </w:r>
      <w:r w:rsidR="00F44FC9" w:rsidRPr="00492CA6">
        <w:rPr>
          <w:noProof/>
          <w:sz w:val="48"/>
          <w:szCs w:val="48"/>
        </w:rPr>
        <mc:AlternateContent>
          <mc:Choice Requires="wps">
            <w:drawing>
              <wp:anchor distT="45720" distB="45720" distL="114300" distR="114300" simplePos="0" relativeHeight="251661312" behindDoc="0" locked="0" layoutInCell="1" allowOverlap="1" wp14:anchorId="3E13FA10" wp14:editId="73594CD5">
                <wp:simplePos x="0" y="0"/>
                <wp:positionH relativeFrom="column">
                  <wp:posOffset>-836019</wp:posOffset>
                </wp:positionH>
                <wp:positionV relativeFrom="paragraph">
                  <wp:posOffset>1318647</wp:posOffset>
                </wp:positionV>
                <wp:extent cx="2360930" cy="2128520"/>
                <wp:effectExtent l="0" t="0" r="0"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28520"/>
                        </a:xfrm>
                        <a:prstGeom prst="rect">
                          <a:avLst/>
                        </a:prstGeom>
                        <a:solidFill>
                          <a:schemeClr val="accent2">
                            <a:alpha val="50000"/>
                          </a:schemeClr>
                        </a:solidFill>
                        <a:ln>
                          <a:noFill/>
                        </a:ln>
                        <a:effectLst>
                          <a:softEdge rad="0"/>
                        </a:effectLst>
                      </wps:spPr>
                      <wps:style>
                        <a:lnRef idx="0">
                          <a:scrgbClr r="0" g="0" b="0"/>
                        </a:lnRef>
                        <a:fillRef idx="0">
                          <a:scrgbClr r="0" g="0" b="0"/>
                        </a:fillRef>
                        <a:effectRef idx="0">
                          <a:scrgbClr r="0" g="0" b="0"/>
                        </a:effectRef>
                        <a:fontRef idx="minor">
                          <a:schemeClr val="lt1"/>
                        </a:fontRef>
                      </wps:style>
                      <wps:txbx>
                        <w:txbxContent>
                          <w:p w14:paraId="31C9EFC5" w14:textId="04BADD83" w:rsidR="00492CA6" w:rsidRPr="008B1BE6" w:rsidRDefault="00492CA6">
                            <w:pPr>
                              <w:rPr>
                                <w:b/>
                                <w:bCs/>
                                <w:sz w:val="20"/>
                                <w:szCs w:val="20"/>
                                <w:u w:val="single"/>
                              </w:rPr>
                            </w:pPr>
                            <w:r w:rsidRPr="008B1BE6">
                              <w:rPr>
                                <w:b/>
                                <w:bCs/>
                                <w:sz w:val="20"/>
                                <w:szCs w:val="20"/>
                                <w:u w:val="single"/>
                              </w:rPr>
                              <w:t xml:space="preserve">Child’s social and emotional development </w:t>
                            </w:r>
                          </w:p>
                          <w:p w14:paraId="0FD0A1D1" w14:textId="15E10470" w:rsidR="009074EA" w:rsidRPr="008B1BE6" w:rsidRDefault="009074EA">
                            <w:pPr>
                              <w:rPr>
                                <w:color w:val="FFFFFF" w:themeColor="background1"/>
                                <w:sz w:val="16"/>
                                <w:szCs w:val="16"/>
                              </w:rPr>
                            </w:pPr>
                            <w:r w:rsidRPr="008B1BE6">
                              <w:rPr>
                                <w:color w:val="FFFFFF" w:themeColor="background1"/>
                                <w:sz w:val="16"/>
                                <w:szCs w:val="16"/>
                              </w:rPr>
                              <w:t>Children’s social and emotional development plays a vital role in early attachment in childhood. Attachment applies to the relationship between a child and an adult, such as the child’</w:t>
                            </w:r>
                            <w:r w:rsidR="00E1650F" w:rsidRPr="008B1BE6">
                              <w:rPr>
                                <w:color w:val="FFFFFF" w:themeColor="background1"/>
                                <w:sz w:val="16"/>
                                <w:szCs w:val="16"/>
                              </w:rPr>
                              <w:t>s</w:t>
                            </w:r>
                            <w:r w:rsidRPr="008B1BE6">
                              <w:rPr>
                                <w:color w:val="FFFFFF" w:themeColor="background1"/>
                                <w:sz w:val="16"/>
                                <w:szCs w:val="16"/>
                              </w:rPr>
                              <w:t xml:space="preserve"> primary caregiver. </w:t>
                            </w:r>
                            <w:r w:rsidR="00E1650F" w:rsidRPr="008B1BE6">
                              <w:rPr>
                                <w:color w:val="FFFFFF" w:themeColor="background1"/>
                                <w:sz w:val="16"/>
                                <w:szCs w:val="16"/>
                              </w:rPr>
                              <w:t xml:space="preserve">This attachment bond that is developed in early childhood will have an affect on the child in later life. It will affect their development, growth, sense of self and future relationships with other people. This is why it is vitally important for these relationships to be of a positive manner to ensure the child has the best start  to life. </w:t>
                            </w:r>
                            <w:r w:rsidR="00F44FC9">
                              <w:rPr>
                                <w:color w:val="FFFFFF" w:themeColor="background1"/>
                                <w:sz w:val="16"/>
                                <w:szCs w:val="16"/>
                              </w:rPr>
                              <w:t>(Youngminds,2022).</w:t>
                            </w:r>
                          </w:p>
                          <w:p w14:paraId="09794E1F" w14:textId="19D3AC79" w:rsidR="00B1229B" w:rsidRPr="00B1229B" w:rsidRDefault="00B1229B">
                            <w:pPr>
                              <w:rPr>
                                <w:color w:val="FFFFFF" w:themeColor="background1"/>
                                <w:sz w:val="24"/>
                                <w:szCs w:val="24"/>
                                <w:u w:val="single"/>
                              </w:rPr>
                            </w:pPr>
                            <w:r w:rsidRPr="00B1229B">
                              <w:rPr>
                                <w:color w:val="FFFFFF" w:themeColor="background1"/>
                                <w:sz w:val="24"/>
                                <w:szCs w:val="24"/>
                                <w:u w:val="single"/>
                              </w:rP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E13FA10" id="_x0000_s1032" type="#_x0000_t202" style="position:absolute;margin-left:-65.85pt;margin-top:103.85pt;width:185.9pt;height:167.6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" fillcolor="#ed7d31 [3205]" stroked="f">
                <v:fill opacity="32896f"/>
                <v:textbox>
                  <w:txbxContent>
                    <w:p w14:paraId="31C9EFC5" w14:textId="04BADD83" w:rsidR="00492CA6" w:rsidRPr="008B1BE6" w:rsidRDefault="00492CA6">
                      <w:pPr>
                        <w:rPr>
                          <w:b/>
                          <w:bCs/>
                          <w:sz w:val="20"/>
                          <w:szCs w:val="20"/>
                          <w:u w:val="single"/>
                        </w:rPr>
                      </w:pPr>
                      <w:r w:rsidRPr="008B1BE6">
                        <w:rPr>
                          <w:b/>
                          <w:bCs/>
                          <w:sz w:val="20"/>
                          <w:szCs w:val="20"/>
                          <w:u w:val="single"/>
                        </w:rPr>
                        <w:t xml:space="preserve">Child’s social and emotional development </w:t>
                      </w:r>
                    </w:p>
                    <w:p w14:paraId="0FD0A1D1" w14:textId="15E10470" w:rsidR="009074EA" w:rsidRPr="008B1BE6" w:rsidRDefault="009074EA">
                      <w:pPr>
                        <w:rPr>
                          <w:color w:val="FFFFFF" w:themeColor="background1"/>
                          <w:sz w:val="16"/>
                          <w:szCs w:val="16"/>
                        </w:rPr>
                      </w:pPr>
                      <w:r w:rsidRPr="008B1BE6">
                        <w:rPr>
                          <w:color w:val="FFFFFF" w:themeColor="background1"/>
                          <w:sz w:val="16"/>
                          <w:szCs w:val="16"/>
                        </w:rPr>
                        <w:t>Children’s social and emotional development plays a vital role in early attachment in childhood. Attachment applies to the relationship between a child and an adult, such as the child’</w:t>
                      </w:r>
                      <w:r w:rsidR="00E1650F" w:rsidRPr="008B1BE6">
                        <w:rPr>
                          <w:color w:val="FFFFFF" w:themeColor="background1"/>
                          <w:sz w:val="16"/>
                          <w:szCs w:val="16"/>
                        </w:rPr>
                        <w:t>s</w:t>
                      </w:r>
                      <w:r w:rsidRPr="008B1BE6">
                        <w:rPr>
                          <w:color w:val="FFFFFF" w:themeColor="background1"/>
                          <w:sz w:val="16"/>
                          <w:szCs w:val="16"/>
                        </w:rPr>
                        <w:t xml:space="preserve"> primary caregiver. </w:t>
                      </w:r>
                      <w:r w:rsidR="00E1650F" w:rsidRPr="008B1BE6">
                        <w:rPr>
                          <w:color w:val="FFFFFF" w:themeColor="background1"/>
                          <w:sz w:val="16"/>
                          <w:szCs w:val="16"/>
                        </w:rPr>
                        <w:t xml:space="preserve">This attachment bond that is developed in early childhood will have an affect on the child in later life. It will affect their development, growth, sense of self and future relationships with other people. This is why it is vitally important for these relationships to be of a positive manner to ensure the child has the best start  to life. </w:t>
                      </w:r>
                      <w:r w:rsidR="00F44FC9">
                        <w:rPr>
                          <w:color w:val="FFFFFF" w:themeColor="background1"/>
                          <w:sz w:val="16"/>
                          <w:szCs w:val="16"/>
                        </w:rPr>
                        <w:t>(Youngminds,2022).</w:t>
                      </w:r>
                    </w:p>
                    <w:p w14:paraId="09794E1F" w14:textId="19D3AC79" w:rsidR="00B1229B" w:rsidRPr="00B1229B" w:rsidRDefault="00B1229B">
                      <w:pPr>
                        <w:rPr>
                          <w:color w:val="FFFFFF" w:themeColor="background1"/>
                          <w:sz w:val="24"/>
                          <w:szCs w:val="24"/>
                          <w:u w:val="single"/>
                        </w:rPr>
                      </w:pPr>
                      <w:r w:rsidRPr="00B1229B">
                        <w:rPr>
                          <w:color w:val="FFFFFF" w:themeColor="background1"/>
                          <w:sz w:val="24"/>
                          <w:szCs w:val="24"/>
                          <w:u w:val="single"/>
                        </w:rPr>
                        <w:t xml:space="preserve"> </w:t>
                      </w:r>
                    </w:p>
                  </w:txbxContent>
                </v:textbox>
                <w10:wrap type="square"/>
              </v:shape>
            </w:pict>
          </mc:Fallback>
        </mc:AlternateContent>
      </w:r>
      <w:r w:rsidR="00395CBA" w:rsidRPr="00492CA6">
        <w:rPr>
          <w:noProof/>
          <w:sz w:val="48"/>
          <w:szCs w:val="48"/>
        </w:rPr>
        <mc:AlternateContent>
          <mc:Choice Requires="wps">
            <w:drawing>
              <wp:anchor distT="45720" distB="45720" distL="114300" distR="114300" simplePos="0" relativeHeight="251665408" behindDoc="0" locked="0" layoutInCell="1" allowOverlap="1" wp14:anchorId="1F65D396" wp14:editId="013CA871">
                <wp:simplePos x="0" y="0"/>
                <wp:positionH relativeFrom="margin">
                  <wp:posOffset>4036695</wp:posOffset>
                </wp:positionH>
                <wp:positionV relativeFrom="paragraph">
                  <wp:posOffset>1343660</wp:posOffset>
                </wp:positionV>
                <wp:extent cx="2506345" cy="3864610"/>
                <wp:effectExtent l="0" t="0" r="8255" b="254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6345" cy="3864610"/>
                        </a:xfrm>
                        <a:prstGeom prst="rect">
                          <a:avLst/>
                        </a:prstGeom>
                        <a:solidFill>
                          <a:srgbClr val="ED7D31">
                            <a:alpha val="50000"/>
                          </a:srgbClr>
                        </a:solidFill>
                        <a:ln>
                          <a:noFill/>
                        </a:ln>
                        <a:effectLst/>
                      </wps:spPr>
                      <wps:txbx>
                        <w:txbxContent>
                          <w:p w14:paraId="6523C6D0" w14:textId="57F05AE0" w:rsidR="009636B5" w:rsidRDefault="009636B5" w:rsidP="00492CA6">
                            <w:pPr>
                              <w:rPr>
                                <w:b/>
                                <w:bCs/>
                                <w:color w:val="FFFFFF" w:themeColor="background1"/>
                                <w:sz w:val="24"/>
                                <w:szCs w:val="24"/>
                                <w:u w:val="single"/>
                              </w:rPr>
                            </w:pPr>
                            <w:r w:rsidRPr="00E1650F">
                              <w:rPr>
                                <w:b/>
                                <w:bCs/>
                                <w:color w:val="FFFFFF" w:themeColor="background1"/>
                                <w:sz w:val="24"/>
                                <w:szCs w:val="24"/>
                                <w:u w:val="single"/>
                              </w:rPr>
                              <w:t>Mental health issues that can occur in abnormal attachment.</w:t>
                            </w:r>
                          </w:p>
                          <w:p w14:paraId="3ADB2E00" w14:textId="0CD3EDD9" w:rsidR="00D300A7" w:rsidRDefault="00E31E2E" w:rsidP="00492CA6">
                            <w:pPr>
                              <w:rPr>
                                <w:color w:val="FFFFFF" w:themeColor="background1"/>
                                <w:sz w:val="16"/>
                                <w:szCs w:val="16"/>
                              </w:rPr>
                            </w:pPr>
                            <w:r>
                              <w:rPr>
                                <w:color w:val="FFFFFF" w:themeColor="background1"/>
                                <w:sz w:val="16"/>
                                <w:szCs w:val="16"/>
                              </w:rPr>
                              <w:t xml:space="preserve">Children can develop mental health issues if they are not given the opportunity to develop secure attachments with their primary caregiver in early childhood. There are two possible disorders that children can develop, these are: reactive attachment disorder (RAD) and disinhibited social engagement disorder (DSED). </w:t>
                            </w:r>
                          </w:p>
                          <w:p w14:paraId="39586670" w14:textId="58C74895" w:rsidR="00395CBA" w:rsidRDefault="00395CBA" w:rsidP="00492CA6">
                            <w:pPr>
                              <w:rPr>
                                <w:color w:val="FFFFFF" w:themeColor="background1"/>
                                <w:sz w:val="16"/>
                                <w:szCs w:val="16"/>
                              </w:rPr>
                            </w:pPr>
                            <w:r>
                              <w:rPr>
                                <w:color w:val="FFFFFF" w:themeColor="background1"/>
                                <w:sz w:val="16"/>
                                <w:szCs w:val="16"/>
                              </w:rPr>
                              <w:t xml:space="preserve">Children with RAD are unlikely to want to interact with other people due to negative experiences with adults in their early childhood. They find it difficult to calm down after feeling  stressed and they will not seek for comfort from their primary caregiver when they are feeling upset. Children with RAD  show very little to no emotion when engaging in a interaction with others. RAD is diagnosed when the symptoms begin to chronically show adverse effects to the child. </w:t>
                            </w:r>
                          </w:p>
                          <w:p w14:paraId="70386301" w14:textId="2FAD7B9D" w:rsidR="00395CBA" w:rsidRDefault="00395CBA" w:rsidP="00492CA6">
                            <w:pPr>
                              <w:rPr>
                                <w:color w:val="FFFFFF" w:themeColor="background1"/>
                                <w:sz w:val="16"/>
                                <w:szCs w:val="16"/>
                              </w:rPr>
                            </w:pPr>
                            <w:r>
                              <w:rPr>
                                <w:color w:val="FFFFFF" w:themeColor="background1"/>
                                <w:sz w:val="16"/>
                                <w:szCs w:val="16"/>
                              </w:rPr>
                              <w:t xml:space="preserve">Children that are experiencing DSED are often more than friendly when meeting someone new, they are not  anxious when interacting. They may even go as far as hugging them or </w:t>
                            </w:r>
                            <w:r w:rsidR="00253716">
                              <w:rPr>
                                <w:color w:val="FFFFFF" w:themeColor="background1"/>
                                <w:sz w:val="16"/>
                                <w:szCs w:val="16"/>
                              </w:rPr>
                              <w:t>initiating</w:t>
                            </w:r>
                            <w:r>
                              <w:rPr>
                                <w:color w:val="FFFFFF" w:themeColor="background1"/>
                                <w:sz w:val="16"/>
                                <w:szCs w:val="16"/>
                              </w:rPr>
                              <w:t xml:space="preserve"> the conversation with a stranger. Younger children may also show no weary of strangers and allow anyone to pick them up</w:t>
                            </w:r>
                            <w:r w:rsidR="00253716">
                              <w:rPr>
                                <w:color w:val="FFFFFF" w:themeColor="background1"/>
                                <w:sz w:val="16"/>
                                <w:szCs w:val="16"/>
                              </w:rPr>
                              <w:t xml:space="preserve">, feed them or play with them. </w:t>
                            </w:r>
                            <w:r w:rsidR="00EE4B60">
                              <w:rPr>
                                <w:color w:val="FFFFFF" w:themeColor="background1"/>
                                <w:sz w:val="16"/>
                                <w:szCs w:val="16"/>
                              </w:rPr>
                              <w:t>(AACAP,2023).</w:t>
                            </w:r>
                          </w:p>
                          <w:p w14:paraId="22CA7A0B" w14:textId="77777777" w:rsidR="00253716" w:rsidRPr="00253716" w:rsidRDefault="00253716" w:rsidP="00253716">
                            <w:pPr>
                              <w:rPr>
                                <w:color w:val="F4B083" w:themeColor="accent2" w:themeTint="99"/>
                                <w:sz w:val="16"/>
                                <w:szCs w:val="16"/>
                              </w:rPr>
                            </w:pPr>
                            <w:r w:rsidRPr="00253716">
                              <w:rPr>
                                <w:color w:val="F4B083" w:themeColor="accent2" w:themeTint="99"/>
                                <w:sz w:val="16"/>
                                <w:szCs w:val="16"/>
                              </w:rPr>
                              <w:t xml:space="preserve">Children that are experiencing DSED are often more than friendly when meeting someone new, they are not  anxious when interacting. They may even go as far as hugging them or initiating the conversation with a stranger. Younger children may also show no weary of strangers and allow anyone to pick them up, feed them or play with them. </w:t>
                            </w:r>
                          </w:p>
                          <w:p w14:paraId="537B518D" w14:textId="3CF462F8" w:rsidR="00253716" w:rsidRDefault="00253716" w:rsidP="00492CA6">
                            <w:pPr>
                              <w:rPr>
                                <w:color w:val="FFFFFF" w:themeColor="background1"/>
                                <w:sz w:val="16"/>
                                <w:szCs w:val="16"/>
                              </w:rPr>
                            </w:pPr>
                          </w:p>
                          <w:p w14:paraId="06858848" w14:textId="77777777" w:rsidR="00253716" w:rsidRPr="00E31E2E" w:rsidRDefault="00253716" w:rsidP="00492CA6">
                            <w:pPr>
                              <w:rPr>
                                <w:color w:val="FFFFFF" w:themeColor="background1"/>
                                <w:sz w:val="16"/>
                                <w:szCs w:val="16"/>
                              </w:rPr>
                            </w:pPr>
                          </w:p>
                          <w:p w14:paraId="12DC9CE6" w14:textId="77777777" w:rsidR="009636B5" w:rsidRDefault="009636B5" w:rsidP="00492CA6">
                            <w:pPr>
                              <w:rPr>
                                <w:b/>
                                <w:bCs/>
                                <w:color w:val="FFFFFF" w:themeColor="background1"/>
                                <w:sz w:val="32"/>
                                <w:szCs w:val="32"/>
                                <w:u w:val="single"/>
                              </w:rPr>
                            </w:pPr>
                          </w:p>
                          <w:p w14:paraId="0E961857" w14:textId="77777777" w:rsidR="009636B5" w:rsidRDefault="009636B5" w:rsidP="00492CA6">
                            <w:pPr>
                              <w:rPr>
                                <w:b/>
                                <w:bCs/>
                                <w:color w:val="FFFFFF" w:themeColor="background1"/>
                                <w:sz w:val="32"/>
                                <w:szCs w:val="32"/>
                                <w:u w:val="single"/>
                              </w:rPr>
                            </w:pPr>
                          </w:p>
                          <w:p w14:paraId="70E03A1C" w14:textId="77777777" w:rsidR="009636B5" w:rsidRDefault="009636B5" w:rsidP="00492CA6">
                            <w:pPr>
                              <w:rPr>
                                <w:b/>
                                <w:bCs/>
                                <w:color w:val="FFFFFF" w:themeColor="background1"/>
                                <w:sz w:val="32"/>
                                <w:szCs w:val="32"/>
                                <w:u w:val="single"/>
                              </w:rPr>
                            </w:pPr>
                          </w:p>
                          <w:p w14:paraId="6BBA8A3F" w14:textId="77777777" w:rsidR="009636B5" w:rsidRDefault="009636B5" w:rsidP="00492CA6">
                            <w:pPr>
                              <w:rPr>
                                <w:b/>
                                <w:bCs/>
                                <w:color w:val="FFFFFF" w:themeColor="background1"/>
                                <w:sz w:val="32"/>
                                <w:szCs w:val="32"/>
                                <w:u w:val="single"/>
                              </w:rPr>
                            </w:pPr>
                          </w:p>
                          <w:p w14:paraId="052886CD" w14:textId="217A71EF" w:rsidR="009636B5" w:rsidRDefault="009636B5" w:rsidP="00492CA6">
                            <w:pPr>
                              <w:rPr>
                                <w:b/>
                                <w:bCs/>
                                <w:color w:val="FFFFFF" w:themeColor="background1"/>
                                <w:sz w:val="32"/>
                                <w:szCs w:val="32"/>
                                <w:u w:val="single"/>
                              </w:rPr>
                            </w:pPr>
                          </w:p>
                          <w:p w14:paraId="5CE0593A" w14:textId="5F0409E1" w:rsidR="009636B5" w:rsidRDefault="009636B5" w:rsidP="00492CA6">
                            <w:pPr>
                              <w:rPr>
                                <w:b/>
                                <w:bCs/>
                                <w:color w:val="FFFFFF" w:themeColor="background1"/>
                                <w:sz w:val="32"/>
                                <w:szCs w:val="32"/>
                                <w:u w:val="single"/>
                              </w:rPr>
                            </w:pPr>
                          </w:p>
                          <w:p w14:paraId="38FBDB4C" w14:textId="3118D54B" w:rsidR="007C2BCE" w:rsidRDefault="007C2BCE" w:rsidP="00492CA6">
                            <w:pPr>
                              <w:rPr>
                                <w:b/>
                                <w:bCs/>
                                <w:color w:val="FFFFFF" w:themeColor="background1"/>
                                <w:sz w:val="32"/>
                                <w:szCs w:val="32"/>
                                <w:u w:val="single"/>
                              </w:rPr>
                            </w:pPr>
                          </w:p>
                          <w:p w14:paraId="20BB5A31" w14:textId="77777777" w:rsidR="007C2BCE" w:rsidRDefault="007C2BCE" w:rsidP="00492CA6">
                            <w:pPr>
                              <w:rPr>
                                <w:b/>
                                <w:bCs/>
                                <w:color w:val="FFFFFF" w:themeColor="background1"/>
                                <w:sz w:val="32"/>
                                <w:szCs w:val="32"/>
                                <w:u w:val="single"/>
                              </w:rPr>
                            </w:pPr>
                          </w:p>
                          <w:p w14:paraId="1896481D" w14:textId="77777777" w:rsidR="009636B5" w:rsidRDefault="009636B5" w:rsidP="00492CA6">
                            <w:pPr>
                              <w:rPr>
                                <w:b/>
                                <w:bCs/>
                                <w:color w:val="FFFFFF" w:themeColor="background1"/>
                                <w:sz w:val="32"/>
                                <w:szCs w:val="32"/>
                                <w:u w:val="single"/>
                              </w:rPr>
                            </w:pPr>
                          </w:p>
                          <w:p w14:paraId="669DA7E8" w14:textId="14C8E9A5" w:rsidR="00492CA6" w:rsidRPr="00E1650F" w:rsidRDefault="009636B5" w:rsidP="00492CA6">
                            <w:pPr>
                              <w:rPr>
                                <w:b/>
                                <w:bCs/>
                                <w:color w:val="FFFFFF" w:themeColor="background1"/>
                                <w:sz w:val="24"/>
                                <w:szCs w:val="24"/>
                                <w:u w:val="single"/>
                              </w:rPr>
                            </w:pPr>
                            <w:r w:rsidRPr="00E1650F">
                              <w:rPr>
                                <w:b/>
                                <w:bCs/>
                                <w:color w:val="FFFFFF" w:themeColor="background1"/>
                                <w:sz w:val="24"/>
                                <w:szCs w:val="24"/>
                                <w:u w:val="single"/>
                              </w:rPr>
                              <w:t xml:space="preserve">Appropriate interventions and treatment for child mental health.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65D396" id="_x0000_s1033" type="#_x0000_t202" style="position:absolute;margin-left:317.85pt;margin-top:105.8pt;width:197.35pt;height:304.3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" fillcolor="#ed7d31" stroked="f">
                <v:fill opacity="32896f"/>
                <v:textbox>
                  <w:txbxContent>
                    <w:p w14:paraId="6523C6D0" w14:textId="57F05AE0" w:rsidR="009636B5" w:rsidRDefault="009636B5" w:rsidP="00492CA6">
                      <w:pPr>
                        <w:rPr>
                          <w:b/>
                          <w:bCs/>
                          <w:color w:val="FFFFFF" w:themeColor="background1"/>
                          <w:sz w:val="24"/>
                          <w:szCs w:val="24"/>
                          <w:u w:val="single"/>
                        </w:rPr>
                      </w:pPr>
                      <w:r w:rsidRPr="00E1650F">
                        <w:rPr>
                          <w:b/>
                          <w:bCs/>
                          <w:color w:val="FFFFFF" w:themeColor="background1"/>
                          <w:sz w:val="24"/>
                          <w:szCs w:val="24"/>
                          <w:u w:val="single"/>
                        </w:rPr>
                        <w:t>Mental health issues that can occur in abnormal attachment.</w:t>
                      </w:r>
                    </w:p>
                    <w:p w14:paraId="3ADB2E00" w14:textId="0CD3EDD9" w:rsidR="00D300A7" w:rsidRDefault="00E31E2E" w:rsidP="00492CA6">
                      <w:pPr>
                        <w:rPr>
                          <w:color w:val="FFFFFF" w:themeColor="background1"/>
                          <w:sz w:val="16"/>
                          <w:szCs w:val="16"/>
                        </w:rPr>
                      </w:pPr>
                      <w:r>
                        <w:rPr>
                          <w:color w:val="FFFFFF" w:themeColor="background1"/>
                          <w:sz w:val="16"/>
                          <w:szCs w:val="16"/>
                        </w:rPr>
                        <w:t xml:space="preserve">Children can develop mental health issues if they are not given the opportunity to develop secure attachments with their primary caregiver in early childhood. There are two possible disorders that children can develop, these are: reactive attachment disorder (RAD) and disinhibited social engagement disorder (DSED). </w:t>
                      </w:r>
                    </w:p>
                    <w:p w14:paraId="39586670" w14:textId="58C74895" w:rsidR="00395CBA" w:rsidRDefault="00395CBA" w:rsidP="00492CA6">
                      <w:pPr>
                        <w:rPr>
                          <w:color w:val="FFFFFF" w:themeColor="background1"/>
                          <w:sz w:val="16"/>
                          <w:szCs w:val="16"/>
                        </w:rPr>
                      </w:pPr>
                      <w:r>
                        <w:rPr>
                          <w:color w:val="FFFFFF" w:themeColor="background1"/>
                          <w:sz w:val="16"/>
                          <w:szCs w:val="16"/>
                        </w:rPr>
                        <w:t xml:space="preserve">Children with RAD are unlikely to want to interact with other people due to negative experiences with adults in their early childhood. They find it difficult to calm down after feeling  stressed and they will not seek for comfort from their primary caregiver when they are feeling upset. Children with RAD  show very little to no emotion when engaging in a interaction with others. RAD is diagnosed when the symptoms begin to chronically show adverse effects to the child. </w:t>
                      </w:r>
                    </w:p>
                    <w:p w14:paraId="70386301" w14:textId="2FAD7B9D" w:rsidR="00395CBA" w:rsidRDefault="00395CBA" w:rsidP="00492CA6">
                      <w:pPr>
                        <w:rPr>
                          <w:color w:val="FFFFFF" w:themeColor="background1"/>
                          <w:sz w:val="16"/>
                          <w:szCs w:val="16"/>
                        </w:rPr>
                      </w:pPr>
                      <w:r>
                        <w:rPr>
                          <w:color w:val="FFFFFF" w:themeColor="background1"/>
                          <w:sz w:val="16"/>
                          <w:szCs w:val="16"/>
                        </w:rPr>
                        <w:t xml:space="preserve">Children that are experiencing DSED are often more than friendly when meeting someone new, they are not  anxious when interacting. They may even go as far as hugging them or </w:t>
                      </w:r>
                      <w:r w:rsidR="00253716">
                        <w:rPr>
                          <w:color w:val="FFFFFF" w:themeColor="background1"/>
                          <w:sz w:val="16"/>
                          <w:szCs w:val="16"/>
                        </w:rPr>
                        <w:t>initiating</w:t>
                      </w:r>
                      <w:r>
                        <w:rPr>
                          <w:color w:val="FFFFFF" w:themeColor="background1"/>
                          <w:sz w:val="16"/>
                          <w:szCs w:val="16"/>
                        </w:rPr>
                        <w:t xml:space="preserve"> the conversation with a stranger. Younger children may also show no weary of strangers and allow anyone to pick them up</w:t>
                      </w:r>
                      <w:r w:rsidR="00253716">
                        <w:rPr>
                          <w:color w:val="FFFFFF" w:themeColor="background1"/>
                          <w:sz w:val="16"/>
                          <w:szCs w:val="16"/>
                        </w:rPr>
                        <w:t xml:space="preserve">, feed them or play with them. </w:t>
                      </w:r>
                      <w:r w:rsidR="00EE4B60">
                        <w:rPr>
                          <w:color w:val="FFFFFF" w:themeColor="background1"/>
                          <w:sz w:val="16"/>
                          <w:szCs w:val="16"/>
                        </w:rPr>
                        <w:t>(AACAP,2023).</w:t>
                      </w:r>
                    </w:p>
                    <w:p w14:paraId="22CA7A0B" w14:textId="77777777" w:rsidR="00253716" w:rsidRPr="00253716" w:rsidRDefault="00253716" w:rsidP="00253716">
                      <w:pPr>
                        <w:rPr>
                          <w:color w:val="F4B083" w:themeColor="accent2" w:themeTint="99"/>
                          <w:sz w:val="16"/>
                          <w:szCs w:val="16"/>
                        </w:rPr>
                      </w:pPr>
                      <w:r w:rsidRPr="00253716">
                        <w:rPr>
                          <w:color w:val="F4B083" w:themeColor="accent2" w:themeTint="99"/>
                          <w:sz w:val="16"/>
                          <w:szCs w:val="16"/>
                        </w:rPr>
                        <w:t xml:space="preserve">Children that are experiencing DSED are often more than friendly when meeting someone new, they are not  anxious when interacting. They may even go as far as hugging them or initiating the conversation with a stranger. Younger children may also show no weary of strangers and allow anyone to pick them up, feed them or play with them. </w:t>
                      </w:r>
                    </w:p>
                    <w:p w14:paraId="537B518D" w14:textId="3CF462F8" w:rsidR="00253716" w:rsidRDefault="00253716" w:rsidP="00492CA6">
                      <w:pPr>
                        <w:rPr>
                          <w:color w:val="FFFFFF" w:themeColor="background1"/>
                          <w:sz w:val="16"/>
                          <w:szCs w:val="16"/>
                        </w:rPr>
                      </w:pPr>
                    </w:p>
                    <w:p w14:paraId="06858848" w14:textId="77777777" w:rsidR="00253716" w:rsidRPr="00E31E2E" w:rsidRDefault="00253716" w:rsidP="00492CA6">
                      <w:pPr>
                        <w:rPr>
                          <w:color w:val="FFFFFF" w:themeColor="background1"/>
                          <w:sz w:val="16"/>
                          <w:szCs w:val="16"/>
                        </w:rPr>
                      </w:pPr>
                    </w:p>
                    <w:p w14:paraId="12DC9CE6" w14:textId="77777777" w:rsidR="009636B5" w:rsidRDefault="009636B5" w:rsidP="00492CA6">
                      <w:pPr>
                        <w:rPr>
                          <w:b/>
                          <w:bCs/>
                          <w:color w:val="FFFFFF" w:themeColor="background1"/>
                          <w:sz w:val="32"/>
                          <w:szCs w:val="32"/>
                          <w:u w:val="single"/>
                        </w:rPr>
                      </w:pPr>
                    </w:p>
                    <w:p w14:paraId="0E961857" w14:textId="77777777" w:rsidR="009636B5" w:rsidRDefault="009636B5" w:rsidP="00492CA6">
                      <w:pPr>
                        <w:rPr>
                          <w:b/>
                          <w:bCs/>
                          <w:color w:val="FFFFFF" w:themeColor="background1"/>
                          <w:sz w:val="32"/>
                          <w:szCs w:val="32"/>
                          <w:u w:val="single"/>
                        </w:rPr>
                      </w:pPr>
                    </w:p>
                    <w:p w14:paraId="70E03A1C" w14:textId="77777777" w:rsidR="009636B5" w:rsidRDefault="009636B5" w:rsidP="00492CA6">
                      <w:pPr>
                        <w:rPr>
                          <w:b/>
                          <w:bCs/>
                          <w:color w:val="FFFFFF" w:themeColor="background1"/>
                          <w:sz w:val="32"/>
                          <w:szCs w:val="32"/>
                          <w:u w:val="single"/>
                        </w:rPr>
                      </w:pPr>
                    </w:p>
                    <w:p w14:paraId="6BBA8A3F" w14:textId="77777777" w:rsidR="009636B5" w:rsidRDefault="009636B5" w:rsidP="00492CA6">
                      <w:pPr>
                        <w:rPr>
                          <w:b/>
                          <w:bCs/>
                          <w:color w:val="FFFFFF" w:themeColor="background1"/>
                          <w:sz w:val="32"/>
                          <w:szCs w:val="32"/>
                          <w:u w:val="single"/>
                        </w:rPr>
                      </w:pPr>
                    </w:p>
                    <w:p w14:paraId="052886CD" w14:textId="217A71EF" w:rsidR="009636B5" w:rsidRDefault="009636B5" w:rsidP="00492CA6">
                      <w:pPr>
                        <w:rPr>
                          <w:b/>
                          <w:bCs/>
                          <w:color w:val="FFFFFF" w:themeColor="background1"/>
                          <w:sz w:val="32"/>
                          <w:szCs w:val="32"/>
                          <w:u w:val="single"/>
                        </w:rPr>
                      </w:pPr>
                    </w:p>
                    <w:p w14:paraId="5CE0593A" w14:textId="5F0409E1" w:rsidR="009636B5" w:rsidRDefault="009636B5" w:rsidP="00492CA6">
                      <w:pPr>
                        <w:rPr>
                          <w:b/>
                          <w:bCs/>
                          <w:color w:val="FFFFFF" w:themeColor="background1"/>
                          <w:sz w:val="32"/>
                          <w:szCs w:val="32"/>
                          <w:u w:val="single"/>
                        </w:rPr>
                      </w:pPr>
                    </w:p>
                    <w:p w14:paraId="38FBDB4C" w14:textId="3118D54B" w:rsidR="007C2BCE" w:rsidRDefault="007C2BCE" w:rsidP="00492CA6">
                      <w:pPr>
                        <w:rPr>
                          <w:b/>
                          <w:bCs/>
                          <w:color w:val="FFFFFF" w:themeColor="background1"/>
                          <w:sz w:val="32"/>
                          <w:szCs w:val="32"/>
                          <w:u w:val="single"/>
                        </w:rPr>
                      </w:pPr>
                    </w:p>
                    <w:p w14:paraId="20BB5A31" w14:textId="77777777" w:rsidR="007C2BCE" w:rsidRDefault="007C2BCE" w:rsidP="00492CA6">
                      <w:pPr>
                        <w:rPr>
                          <w:b/>
                          <w:bCs/>
                          <w:color w:val="FFFFFF" w:themeColor="background1"/>
                          <w:sz w:val="32"/>
                          <w:szCs w:val="32"/>
                          <w:u w:val="single"/>
                        </w:rPr>
                      </w:pPr>
                    </w:p>
                    <w:p w14:paraId="1896481D" w14:textId="77777777" w:rsidR="009636B5" w:rsidRDefault="009636B5" w:rsidP="00492CA6">
                      <w:pPr>
                        <w:rPr>
                          <w:b/>
                          <w:bCs/>
                          <w:color w:val="FFFFFF" w:themeColor="background1"/>
                          <w:sz w:val="32"/>
                          <w:szCs w:val="32"/>
                          <w:u w:val="single"/>
                        </w:rPr>
                      </w:pPr>
                    </w:p>
                    <w:p w14:paraId="669DA7E8" w14:textId="14C8E9A5" w:rsidR="00492CA6" w:rsidRPr="00E1650F" w:rsidRDefault="009636B5" w:rsidP="00492CA6">
                      <w:pPr>
                        <w:rPr>
                          <w:b/>
                          <w:bCs/>
                          <w:color w:val="FFFFFF" w:themeColor="background1"/>
                          <w:sz w:val="24"/>
                          <w:szCs w:val="24"/>
                          <w:u w:val="single"/>
                        </w:rPr>
                      </w:pPr>
                      <w:r w:rsidRPr="00E1650F">
                        <w:rPr>
                          <w:b/>
                          <w:bCs/>
                          <w:color w:val="FFFFFF" w:themeColor="background1"/>
                          <w:sz w:val="24"/>
                          <w:szCs w:val="24"/>
                          <w:u w:val="single"/>
                        </w:rPr>
                        <w:t xml:space="preserve">Appropriate interventions and treatment for child mental health. </w:t>
                      </w:r>
                    </w:p>
                  </w:txbxContent>
                </v:textbox>
                <w10:wrap type="square" anchorx="margin"/>
              </v:shape>
            </w:pict>
          </mc:Fallback>
        </mc:AlternateContent>
      </w:r>
      <w:r w:rsidR="007C2BCE">
        <w:rPr>
          <w:noProof/>
          <w:sz w:val="48"/>
          <w:szCs w:val="48"/>
        </w:rPr>
        <mc:AlternateContent>
          <mc:Choice Requires="wps">
            <w:drawing>
              <wp:anchor distT="0" distB="0" distL="114300" distR="114300" simplePos="0" relativeHeight="251678720" behindDoc="0" locked="0" layoutInCell="1" allowOverlap="1" wp14:anchorId="40119A06" wp14:editId="5E31E725">
                <wp:simplePos x="0" y="0"/>
                <wp:positionH relativeFrom="page">
                  <wp:posOffset>5909772</wp:posOffset>
                </wp:positionH>
                <wp:positionV relativeFrom="paragraph">
                  <wp:posOffset>-234950</wp:posOffset>
                </wp:positionV>
                <wp:extent cx="1900052" cy="653143"/>
                <wp:effectExtent l="0" t="0" r="0" b="0"/>
                <wp:wrapNone/>
                <wp:docPr id="35" name="Text Box 35"/>
                <wp:cNvGraphicFramePr/>
                <a:graphic xmlns:a="http://schemas.openxmlformats.org/drawingml/2006/main">
                  <a:graphicData uri="http://schemas.microsoft.com/office/word/2010/wordprocessingShape">
                    <wps:wsp>
                      <wps:cNvSpPr txBox="1"/>
                      <wps:spPr>
                        <a:xfrm>
                          <a:off x="0" y="0"/>
                          <a:ext cx="1900052" cy="653143"/>
                        </a:xfrm>
                        <a:prstGeom prst="rect">
                          <a:avLst/>
                        </a:prstGeom>
                        <a:noFill/>
                        <a:ln w="6350">
                          <a:noFill/>
                        </a:ln>
                      </wps:spPr>
                      <wps:txbx>
                        <w:txbxContent>
                          <w:p w14:paraId="2BC57EDA" w14:textId="0BEAD1D1" w:rsidR="007C2BCE" w:rsidRPr="007C2BCE" w:rsidRDefault="007C2BCE">
                            <w:pPr>
                              <w:rPr>
                                <w:color w:val="ED7D31" w:themeColor="accent2"/>
                              </w:rPr>
                            </w:pPr>
                            <w:r w:rsidRPr="007C2BCE">
                              <w:rPr>
                                <w:color w:val="ED7D31" w:themeColor="accent2"/>
                              </w:rPr>
                              <w:t xml:space="preserve">Created by: Alisha Beckett </w:t>
                            </w:r>
                          </w:p>
                          <w:p w14:paraId="4A8003DC" w14:textId="4E2ABC5B" w:rsidR="007C2BCE" w:rsidRPr="007C2BCE" w:rsidRDefault="007C2BCE">
                            <w:pPr>
                              <w:rPr>
                                <w:color w:val="ED7D31" w:themeColor="accent2"/>
                              </w:rPr>
                            </w:pPr>
                            <w:r w:rsidRPr="007C2BCE">
                              <w:rPr>
                                <w:color w:val="ED7D31" w:themeColor="accent2"/>
                              </w:rPr>
                              <w:t>Student ID: 2104485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119A06" id="Text Box 35" o:spid="_x0000_s1034" type="#_x0000_t202" style="position:absolute;margin-left:465.35pt;margin-top:-18.5pt;width:149.6pt;height:51.45pt;z-index:2516787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" filled="f" stroked="f" strokeweight=".5pt">
                <v:textbox>
                  <w:txbxContent>
                    <w:p w14:paraId="2BC57EDA" w14:textId="0BEAD1D1" w:rsidR="007C2BCE" w:rsidRPr="007C2BCE" w:rsidRDefault="007C2BCE">
                      <w:pPr>
                        <w:rPr>
                          <w:color w:val="ED7D31" w:themeColor="accent2"/>
                        </w:rPr>
                      </w:pPr>
                      <w:r w:rsidRPr="007C2BCE">
                        <w:rPr>
                          <w:color w:val="ED7D31" w:themeColor="accent2"/>
                        </w:rPr>
                        <w:t xml:space="preserve">Created by: Alisha Beckett </w:t>
                      </w:r>
                    </w:p>
                    <w:p w14:paraId="4A8003DC" w14:textId="4E2ABC5B" w:rsidR="007C2BCE" w:rsidRPr="007C2BCE" w:rsidRDefault="007C2BCE">
                      <w:pPr>
                        <w:rPr>
                          <w:color w:val="ED7D31" w:themeColor="accent2"/>
                        </w:rPr>
                      </w:pPr>
                      <w:r w:rsidRPr="007C2BCE">
                        <w:rPr>
                          <w:color w:val="ED7D31" w:themeColor="accent2"/>
                        </w:rPr>
                        <w:t>Student ID: 2104485</w:t>
                      </w:r>
                    </w:p>
                  </w:txbxContent>
                </v:textbox>
                <w10:wrap anchorx="page"/>
              </v:shape>
            </w:pict>
          </mc:Fallback>
        </mc:AlternateContent>
      </w:r>
      <w:r w:rsidR="00440A21">
        <w:rPr>
          <w:noProof/>
        </w:rPr>
        <mc:AlternateContent>
          <mc:Choice Requires="wps">
            <w:drawing>
              <wp:anchor distT="0" distB="0" distL="114300" distR="114300" simplePos="0" relativeHeight="251659264" behindDoc="0" locked="0" layoutInCell="1" allowOverlap="1" wp14:anchorId="39764E88" wp14:editId="5CEC66B1">
                <wp:simplePos x="0" y="0"/>
                <wp:positionH relativeFrom="margin">
                  <wp:align>left</wp:align>
                </wp:positionH>
                <wp:positionV relativeFrom="paragraph">
                  <wp:posOffset>12700</wp:posOffset>
                </wp:positionV>
                <wp:extent cx="6286500" cy="1276350"/>
                <wp:effectExtent l="0" t="0" r="0" b="0"/>
                <wp:wrapNone/>
                <wp:docPr id="1" name="Text Box 1"/>
                <wp:cNvGraphicFramePr/>
                <a:graphic xmlns:a="http://schemas.openxmlformats.org/drawingml/2006/main">
                  <a:graphicData uri="http://schemas.microsoft.com/office/word/2010/wordprocessingShape">
                    <wps:wsp>
                      <wps:cNvSpPr txBox="1"/>
                      <wps:spPr>
                        <a:xfrm>
                          <a:off x="0" y="0"/>
                          <a:ext cx="6286500" cy="1276350"/>
                        </a:xfrm>
                        <a:prstGeom prst="rect">
                          <a:avLst/>
                        </a:prstGeom>
                        <a:noFill/>
                        <a:ln>
                          <a:noFill/>
                        </a:ln>
                      </wps:spPr>
                      <wps:txbx>
                        <w:txbxContent>
                          <w:p w14:paraId="59AF34D6" w14:textId="1729FF91" w:rsidR="00CC0204" w:rsidRPr="00440A21" w:rsidRDefault="00CC0204" w:rsidP="00CC0204">
                            <w:pPr>
                              <w:jc w:val="center"/>
                              <w:rPr>
                                <w:rFonts w:ascii="Script MT Bold" w:hAnsi="Script MT Bold"/>
                                <w:b/>
                                <w:noProof/>
                                <w:color w:val="FFFFFF" w:themeColor="background1"/>
                                <w:sz w:val="72"/>
                                <w:szCs w:val="72"/>
                                <w14:textOutline w14:w="11112" w14:cap="flat" w14:cmpd="sng" w14:algn="ctr">
                                  <w14:solidFill>
                                    <w14:srgbClr w14:val="000000"/>
                                  </w14:solidFill>
                                  <w14:prstDash w14:val="solid"/>
                                  <w14:round/>
                                </w14:textOutline>
                              </w:rPr>
                            </w:pPr>
                            <w:r w:rsidRPr="00440A21">
                              <w:rPr>
                                <w:rFonts w:ascii="Script MT Bold" w:hAnsi="Script MT Bold"/>
                                <w:b/>
                                <w:noProof/>
                                <w:color w:val="FFFFFF" w:themeColor="background1"/>
                                <w:sz w:val="72"/>
                                <w:szCs w:val="72"/>
                                <w14:textOutline w14:w="11112" w14:cap="flat" w14:cmpd="sng" w14:algn="ctr">
                                  <w14:solidFill>
                                    <w14:srgbClr w14:val="000000"/>
                                  </w14:solidFill>
                                  <w14:prstDash w14:val="solid"/>
                                  <w14:round/>
                                </w14:textOutline>
                              </w:rPr>
                              <w:t xml:space="preserve">Early attatchement   </w:t>
                            </w:r>
                          </w:p>
                          <w:p w14:paraId="413E0DA1" w14:textId="5FF12265" w:rsidR="00CC0204" w:rsidRPr="00440A21" w:rsidRDefault="00CC0204" w:rsidP="00CC0204">
                            <w:pPr>
                              <w:jc w:val="center"/>
                              <w:rPr>
                                <w:rFonts w:ascii="Script MT Bold" w:hAnsi="Script MT Bold"/>
                                <w:b/>
                                <w:noProof/>
                                <w:color w:val="FFFFFF" w:themeColor="background1"/>
                                <w:sz w:val="72"/>
                                <w:szCs w:val="72"/>
                                <w14:textOutline w14:w="11112" w14:cap="flat" w14:cmpd="sng" w14:algn="ctr">
                                  <w14:solidFill>
                                    <w14:srgbClr w14:val="000000"/>
                                  </w14:solidFill>
                                  <w14:prstDash w14:val="solid"/>
                                  <w14:round/>
                                </w14:textOutline>
                              </w:rPr>
                            </w:pPr>
                            <w:r w:rsidRPr="00440A21">
                              <w:rPr>
                                <w:rFonts w:ascii="Script MT Bold" w:hAnsi="Script MT Bold"/>
                                <w:b/>
                                <w:noProof/>
                                <w:color w:val="FFFFFF" w:themeColor="background1"/>
                                <w:sz w:val="72"/>
                                <w:szCs w:val="72"/>
                                <w14:textOutline w14:w="11112" w14:cap="flat" w14:cmpd="sng" w14:algn="ctr">
                                  <w14:solidFill>
                                    <w14:srgbClr w14:val="000000"/>
                                  </w14:solidFill>
                                  <w14:prstDash w14:val="solid"/>
                                  <w14:round/>
                                </w14:textOutline>
                              </w:rPr>
                              <w:t>Within childhood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764E88" id="Text Box 1" o:spid="_x0000_s1035" type="#_x0000_t202" style="position:absolute;margin-left:0;margin-top:1pt;width:495pt;height:10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" filled="f" stroked="f">
                <v:fill o:detectmouseclick="t"/>
                <v:textbox>
                  <w:txbxContent>
                    <w:p w14:paraId="59AF34D6" w14:textId="1729FF91" w:rsidR="00CC0204" w:rsidRPr="00440A21" w:rsidRDefault="00CC0204" w:rsidP="00CC0204">
                      <w:pPr>
                        <w:jc w:val="center"/>
                        <w:rPr>
                          <w:rFonts w:ascii="Script MT Bold" w:hAnsi="Script MT Bold"/>
                          <w:b/>
                          <w:noProof/>
                          <w:color w:val="FFFFFF" w:themeColor="background1"/>
                          <w:sz w:val="72"/>
                          <w:szCs w:val="72"/>
                          <w14:textOutline w14:w="11112" w14:cap="flat" w14:cmpd="sng" w14:algn="ctr">
                            <w14:solidFill>
                              <w14:srgbClr w14:val="000000"/>
                            </w14:solidFill>
                            <w14:prstDash w14:val="solid"/>
                            <w14:round/>
                          </w14:textOutline>
                        </w:rPr>
                      </w:pPr>
                      <w:r w:rsidRPr="00440A21">
                        <w:rPr>
                          <w:rFonts w:ascii="Script MT Bold" w:hAnsi="Script MT Bold"/>
                          <w:b/>
                          <w:noProof/>
                          <w:color w:val="FFFFFF" w:themeColor="background1"/>
                          <w:sz w:val="72"/>
                          <w:szCs w:val="72"/>
                          <w14:textOutline w14:w="11112" w14:cap="flat" w14:cmpd="sng" w14:algn="ctr">
                            <w14:solidFill>
                              <w14:srgbClr w14:val="000000"/>
                            </w14:solidFill>
                            <w14:prstDash w14:val="solid"/>
                            <w14:round/>
                          </w14:textOutline>
                        </w:rPr>
                        <w:t xml:space="preserve">Early attatchement   </w:t>
                      </w:r>
                    </w:p>
                    <w:p w14:paraId="413E0DA1" w14:textId="5FF12265" w:rsidR="00CC0204" w:rsidRPr="00440A21" w:rsidRDefault="00CC0204" w:rsidP="00CC0204">
                      <w:pPr>
                        <w:jc w:val="center"/>
                        <w:rPr>
                          <w:rFonts w:ascii="Script MT Bold" w:hAnsi="Script MT Bold"/>
                          <w:b/>
                          <w:noProof/>
                          <w:color w:val="FFFFFF" w:themeColor="background1"/>
                          <w:sz w:val="72"/>
                          <w:szCs w:val="72"/>
                          <w14:textOutline w14:w="11112" w14:cap="flat" w14:cmpd="sng" w14:algn="ctr">
                            <w14:solidFill>
                              <w14:srgbClr w14:val="000000"/>
                            </w14:solidFill>
                            <w14:prstDash w14:val="solid"/>
                            <w14:round/>
                          </w14:textOutline>
                        </w:rPr>
                      </w:pPr>
                      <w:r w:rsidRPr="00440A21">
                        <w:rPr>
                          <w:rFonts w:ascii="Script MT Bold" w:hAnsi="Script MT Bold"/>
                          <w:b/>
                          <w:noProof/>
                          <w:color w:val="FFFFFF" w:themeColor="background1"/>
                          <w:sz w:val="72"/>
                          <w:szCs w:val="72"/>
                          <w14:textOutline w14:w="11112" w14:cap="flat" w14:cmpd="sng" w14:algn="ctr">
                            <w14:solidFill>
                              <w14:srgbClr w14:val="000000"/>
                            </w14:solidFill>
                            <w14:prstDash w14:val="solid"/>
                            <w14:round/>
                          </w14:textOutline>
                        </w:rPr>
                        <w:t>Within childhood development.</w:t>
                      </w:r>
                    </w:p>
                  </w:txbxContent>
                </v:textbox>
                <w10:wrap anchorx="margin"/>
              </v:shape>
            </w:pict>
          </mc:Fallback>
        </mc:AlternateContent>
      </w:r>
      <w:r w:rsidR="00440A21">
        <w:rPr>
          <w:noProof/>
          <w:sz w:val="48"/>
          <w:szCs w:val="48"/>
        </w:rPr>
        <mc:AlternateContent>
          <mc:Choice Requires="wps">
            <w:drawing>
              <wp:anchor distT="0" distB="0" distL="114300" distR="114300" simplePos="0" relativeHeight="251676672" behindDoc="0" locked="0" layoutInCell="1" allowOverlap="1" wp14:anchorId="7843EB48" wp14:editId="4D8680B7">
                <wp:simplePos x="0" y="0"/>
                <wp:positionH relativeFrom="column">
                  <wp:posOffset>-762000</wp:posOffset>
                </wp:positionH>
                <wp:positionV relativeFrom="paragraph">
                  <wp:posOffset>-996950</wp:posOffset>
                </wp:positionV>
                <wp:extent cx="7323455" cy="78105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7323455" cy="781050"/>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p w14:paraId="41A4B470" w14:textId="77777777" w:rsidR="00FC55D5" w:rsidRDefault="00FC55D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43EB48" id="Text Box 13" o:spid="_x0000_s1036" type="#_x0000_t202" style="position:absolute;margin-left:-60pt;margin-top:-78.5pt;width:576.65pt;height:6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" filled="f" stroked="f">
                <v:textbox>
                  <w:txbxContent>
                    <w:p w14:paraId="41A4B470" w14:textId="77777777" w:rsidR="00FC55D5" w:rsidRDefault="00FC55D5"/>
                  </w:txbxContent>
                </v:textbox>
              </v:shape>
            </w:pict>
          </mc:Fallback>
        </mc:AlternateContent>
      </w:r>
      <w:r w:rsidR="00440A21">
        <w:rPr>
          <w:noProof/>
          <w:sz w:val="48"/>
          <w:szCs w:val="48"/>
        </w:rPr>
        <w:drawing>
          <wp:anchor distT="0" distB="0" distL="114300" distR="114300" simplePos="0" relativeHeight="251657216" behindDoc="1" locked="0" layoutInCell="1" allowOverlap="1" wp14:anchorId="7448F8F8" wp14:editId="72932E01">
            <wp:simplePos x="0" y="0"/>
            <wp:positionH relativeFrom="page">
              <wp:align>left</wp:align>
            </wp:positionH>
            <wp:positionV relativeFrom="paragraph">
              <wp:posOffset>12700</wp:posOffset>
            </wp:positionV>
            <wp:extent cx="8117840" cy="1428750"/>
            <wp:effectExtent l="0" t="0" r="0" b="0"/>
            <wp:wrapTight wrapText="bothSides">
              <wp:wrapPolygon edited="0">
                <wp:start x="304" y="0"/>
                <wp:lineTo x="101" y="1152"/>
                <wp:lineTo x="0" y="2592"/>
                <wp:lineTo x="0" y="19296"/>
                <wp:lineTo x="253" y="21024"/>
                <wp:lineTo x="304" y="21312"/>
                <wp:lineTo x="21238" y="21312"/>
                <wp:lineTo x="21289" y="21024"/>
                <wp:lineTo x="21543" y="19296"/>
                <wp:lineTo x="21543" y="2592"/>
                <wp:lineTo x="21441" y="1152"/>
                <wp:lineTo x="21238" y="0"/>
                <wp:lineTo x="304" y="0"/>
              </wp:wrapPolygon>
            </wp:wrapTight>
            <wp:docPr id="3" name="Picture 3" descr="A close-up of a baby's ha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baby's hand&#10;&#10;Description automatically generated with medium confidence"/>
                    <pic:cNvPicPr/>
                  </pic:nvPicPr>
                  <pic:blipFill rotWithShape="1">
                    <a:blip r:embed="rId11" cstate="print">
                      <a:extLst>
                        <a:ext uri="{BEBA8EAE-BF5A-486C-A8C5-ECC9F3942E4B}">
                          <a14:imgProps xmlns:a14="http://schemas.microsoft.com/office/drawing/2010/main">
                            <a14:imgLayer r:embed="rId12">
                              <a14:imgEffect>
                                <a14:artisticMarker trans="72000"/>
                              </a14:imgEffect>
                            </a14:imgLayer>
                          </a14:imgProps>
                        </a:ext>
                        <a:ext uri="{28A0092B-C50C-407E-A947-70E740481C1C}">
                          <a14:useLocalDpi xmlns:a14="http://schemas.microsoft.com/office/drawing/2010/main" val="0"/>
                        </a:ext>
                      </a:extLst>
                    </a:blip>
                    <a:srcRect t="16668" b="15277"/>
                    <a:stretch/>
                  </pic:blipFill>
                  <pic:spPr bwMode="auto">
                    <a:xfrm>
                      <a:off x="0" y="0"/>
                      <a:ext cx="8117840" cy="1428750"/>
                    </a:xfrm>
                    <a:prstGeom prst="rect">
                      <a:avLst/>
                    </a:prstGeom>
                    <a:ln>
                      <a:noFill/>
                    </a:ln>
                    <a:effectLst>
                      <a:softEdge rad="1651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300A7">
        <w:rPr>
          <w:sz w:val="48"/>
          <w:szCs w:val="48"/>
        </w:rPr>
        <w:tab/>
      </w:r>
    </w:p>
    <w:sectPr w:rsidR="001B6C0B" w:rsidRPr="0082772F">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62E65" w14:textId="77777777" w:rsidR="00081E10" w:rsidRDefault="00081E10" w:rsidP="00081E10">
      <w:pPr>
        <w:spacing w:after="0" w:line="240" w:lineRule="auto"/>
      </w:pPr>
      <w:r>
        <w:separator/>
      </w:r>
    </w:p>
  </w:endnote>
  <w:endnote w:type="continuationSeparator" w:id="0">
    <w:p w14:paraId="1EA7A8E3" w14:textId="77777777" w:rsidR="00081E10" w:rsidRDefault="00081E10" w:rsidP="00081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cript MT Bold">
    <w:panose1 w:val="030406020406070809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9C7C26" w14:textId="73E84C30" w:rsidR="009074EA" w:rsidRPr="00144A70" w:rsidRDefault="009074EA">
    <w:pPr>
      <w:pStyle w:val="Footer"/>
      <w:rPr>
        <w:sz w:val="16"/>
        <w:szCs w:val="16"/>
      </w:rPr>
    </w:pPr>
    <w:r w:rsidRPr="00276269">
      <w:rPr>
        <w:b/>
        <w:bCs/>
        <w:sz w:val="16"/>
        <w:szCs w:val="16"/>
      </w:rPr>
      <w:t>References</w:t>
    </w:r>
    <w:r w:rsidRPr="00276269">
      <w:rPr>
        <w:sz w:val="16"/>
        <w:szCs w:val="16"/>
      </w:rPr>
      <w:t>:</w:t>
    </w:r>
    <w:r w:rsidR="00276269" w:rsidRPr="00276269">
      <w:rPr>
        <w:sz w:val="16"/>
        <w:szCs w:val="16"/>
      </w:rPr>
      <w:t xml:space="preserve"> </w:t>
    </w:r>
    <w:proofErr w:type="spellStart"/>
    <w:r w:rsidR="00276269" w:rsidRPr="00276269">
      <w:rPr>
        <w:sz w:val="16"/>
        <w:szCs w:val="16"/>
      </w:rPr>
      <w:t>Youngminds</w:t>
    </w:r>
    <w:proofErr w:type="spellEnd"/>
    <w:r w:rsidR="00276269" w:rsidRPr="00276269">
      <w:rPr>
        <w:sz w:val="16"/>
        <w:szCs w:val="16"/>
      </w:rPr>
      <w:t xml:space="preserve">. 2022. </w:t>
    </w:r>
    <w:r w:rsidR="00276269" w:rsidRPr="00276269">
      <w:rPr>
        <w:i/>
        <w:iCs/>
        <w:sz w:val="16"/>
        <w:szCs w:val="16"/>
      </w:rPr>
      <w:t xml:space="preserve">Attachment and child development. </w:t>
    </w:r>
    <w:r w:rsidR="00276269" w:rsidRPr="00276269">
      <w:rPr>
        <w:sz w:val="16"/>
        <w:szCs w:val="16"/>
      </w:rPr>
      <w:t xml:space="preserve">Accessed on:29/03/23. (Available at: </w:t>
    </w:r>
    <w:hyperlink r:id="rId1" w:history="1">
      <w:r w:rsidR="00276269" w:rsidRPr="00276269">
        <w:rPr>
          <w:rStyle w:val="Hyperlink"/>
          <w:sz w:val="16"/>
          <w:szCs w:val="16"/>
        </w:rPr>
        <w:t>Attachment and child development : Mentally Healthy Schools</w:t>
      </w:r>
    </w:hyperlink>
    <w:r w:rsidR="00276269" w:rsidRPr="00276269">
      <w:rPr>
        <w:sz w:val="16"/>
        <w:szCs w:val="16"/>
      </w:rPr>
      <w:t xml:space="preserve">). </w:t>
    </w:r>
    <w:r w:rsidR="00D300A7">
      <w:rPr>
        <w:sz w:val="16"/>
        <w:szCs w:val="16"/>
      </w:rPr>
      <w:t xml:space="preserve"> Miller, P.H. (2011). Piaget’s Theory: Past, Present and Future. </w:t>
    </w:r>
    <w:r w:rsidR="00144A70">
      <w:rPr>
        <w:sz w:val="16"/>
        <w:szCs w:val="16"/>
      </w:rPr>
      <w:t xml:space="preserve">AACAP. (2023). </w:t>
    </w:r>
    <w:r w:rsidR="00144A70">
      <w:rPr>
        <w:i/>
        <w:iCs/>
        <w:sz w:val="16"/>
        <w:szCs w:val="16"/>
      </w:rPr>
      <w:t xml:space="preserve">Attachment disorders. </w:t>
    </w:r>
    <w:r w:rsidR="00144A70">
      <w:rPr>
        <w:sz w:val="16"/>
        <w:szCs w:val="16"/>
      </w:rPr>
      <w:t xml:space="preserve">Accessed on 01/04/23. (Available at: </w:t>
    </w:r>
    <w:hyperlink r:id="rId2" w:history="1">
      <w:r w:rsidR="00144A70" w:rsidRPr="00DC0225">
        <w:rPr>
          <w:rStyle w:val="Hyperlink"/>
          <w:sz w:val="16"/>
          <w:szCs w:val="16"/>
        </w:rPr>
        <w:t>https://www.aacap.org/AACAP/Families_and_Youth/Facts_for_Families/FFF-Guide/Attatchment-Disorders-085.aspx</w:t>
      </w:r>
    </w:hyperlink>
    <w:r w:rsidR="00144A70">
      <w:rPr>
        <w:sz w:val="16"/>
        <w:szCs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DC4E8" w14:textId="77777777" w:rsidR="00081E10" w:rsidRDefault="00081E10" w:rsidP="00081E10">
      <w:pPr>
        <w:spacing w:after="0" w:line="240" w:lineRule="auto"/>
      </w:pPr>
      <w:r>
        <w:separator/>
      </w:r>
    </w:p>
  </w:footnote>
  <w:footnote w:type="continuationSeparator" w:id="0">
    <w:p w14:paraId="7382D367" w14:textId="77777777" w:rsidR="00081E10" w:rsidRDefault="00081E10" w:rsidP="00081E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6318" w:type="pct"/>
      <w:tblInd w:w="-1204" w:type="dxa"/>
      <w:shd w:val="clear" w:color="auto" w:fill="ED7D31" w:themeFill="accent2"/>
      <w:tblCellMar>
        <w:top w:w="115" w:type="dxa"/>
        <w:left w:w="115" w:type="dxa"/>
        <w:bottom w:w="115" w:type="dxa"/>
        <w:right w:w="115" w:type="dxa"/>
      </w:tblCellMar>
      <w:tblLook w:val="04A0" w:firstRow="1" w:lastRow="0" w:firstColumn="1" w:lastColumn="0" w:noHBand="0" w:noVBand="1"/>
    </w:tblPr>
    <w:tblGrid>
      <w:gridCol w:w="281"/>
      <w:gridCol w:w="11124"/>
    </w:tblGrid>
    <w:tr w:rsidR="00CC0204" w:rsidRPr="00CC0204" w14:paraId="6103EDA8" w14:textId="77777777" w:rsidTr="00CC0204">
      <w:trPr>
        <w:trHeight w:val="603"/>
      </w:trPr>
      <w:tc>
        <w:tcPr>
          <w:tcW w:w="0" w:type="auto"/>
          <w:shd w:val="clear" w:color="auto" w:fill="ED7D31" w:themeFill="accent2"/>
          <w:vAlign w:val="center"/>
        </w:tcPr>
        <w:p w14:paraId="284F3A75" w14:textId="77777777" w:rsidR="00CC0204" w:rsidRDefault="00CC0204">
          <w:pPr>
            <w:pStyle w:val="Header"/>
            <w:rPr>
              <w:caps/>
              <w:color w:val="FFFFFF" w:themeColor="background1"/>
            </w:rPr>
          </w:pPr>
        </w:p>
      </w:tc>
      <w:tc>
        <w:tcPr>
          <w:tcW w:w="4877" w:type="pct"/>
          <w:shd w:val="clear" w:color="auto" w:fill="ED7D31" w:themeFill="accent2"/>
          <w:vAlign w:val="center"/>
        </w:tcPr>
        <w:p w14:paraId="02826FB4" w14:textId="3CB832A6" w:rsidR="00CC0204" w:rsidRPr="00CC0204" w:rsidRDefault="00CC0204">
          <w:pPr>
            <w:pStyle w:val="Header"/>
            <w:jc w:val="right"/>
            <w:rPr>
              <w:caps/>
              <w:color w:val="FFFFFF" w:themeColor="background1"/>
              <w:sz w:val="36"/>
              <w:szCs w:val="36"/>
            </w:rPr>
          </w:pPr>
          <w:r w:rsidRPr="00CC0204">
            <w:rPr>
              <w:caps/>
              <w:color w:val="FFFFFF" w:themeColor="background1"/>
              <w:sz w:val="36"/>
              <w:szCs w:val="36"/>
            </w:rPr>
            <w:t xml:space="preserve"> </w:t>
          </w:r>
          <w:sdt>
            <w:sdtPr>
              <w:rPr>
                <w:caps/>
                <w:color w:val="FFFFFF" w:themeColor="background1"/>
                <w:sz w:val="36"/>
                <w:szCs w:val="36"/>
              </w:rPr>
              <w:alias w:val="Title"/>
              <w:tag w:val=""/>
              <w:id w:val="-773790484"/>
              <w:placeholder>
                <w:docPart w:val="5C343582B40F4B9E9EB17BE92E855E90"/>
              </w:placeholder>
              <w:dataBinding w:prefixMappings="xmlns:ns0='http://purl.org/dc/elements/1.1/' xmlns:ns1='http://schemas.openxmlformats.org/package/2006/metadata/core-properties' " w:xpath="/ns1:coreProperties[1]/ns0:title[1]" w:storeItemID="{6C3C8BC8-F283-45AE-878A-BAB7291924A1}"/>
              <w:text/>
            </w:sdtPr>
            <w:sdtContent>
              <w:r w:rsidRPr="00CC0204">
                <w:rPr>
                  <w:caps/>
                  <w:color w:val="FFFFFF" w:themeColor="background1"/>
                  <w:sz w:val="36"/>
                  <w:szCs w:val="36"/>
                </w:rPr>
                <w:t>University of wales trinity saint david, newsletter</w:t>
              </w:r>
            </w:sdtContent>
          </w:sdt>
        </w:p>
      </w:tc>
    </w:tr>
  </w:tbl>
  <w:p w14:paraId="4EABFCFD" w14:textId="77777777" w:rsidR="00CC0204" w:rsidRDefault="00CC02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63586A"/>
    <w:multiLevelType w:val="hybridMultilevel"/>
    <w:tmpl w:val="EE024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9677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isplayBackgroundShape/>
  <w:proofState w:spelling="clean"/>
  <w:defaultTabStop w:val="720"/>
  <w:characterSpacingControl w:val="doNotCompress"/>
  <w:hdrShapeDefaults>
    <o:shapedefaults v:ext="edit" spidmax="2049">
      <o:colormenu v:ext="edit" fillcolor="none [661]"/>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1C0"/>
    <w:rsid w:val="00081E10"/>
    <w:rsid w:val="00105AD0"/>
    <w:rsid w:val="00144A70"/>
    <w:rsid w:val="001B6C0B"/>
    <w:rsid w:val="00253716"/>
    <w:rsid w:val="00276269"/>
    <w:rsid w:val="002E6CA3"/>
    <w:rsid w:val="003332B6"/>
    <w:rsid w:val="00375094"/>
    <w:rsid w:val="00391FE1"/>
    <w:rsid w:val="00395CBA"/>
    <w:rsid w:val="003A150D"/>
    <w:rsid w:val="003A247D"/>
    <w:rsid w:val="003E4B89"/>
    <w:rsid w:val="00440A21"/>
    <w:rsid w:val="00492CA6"/>
    <w:rsid w:val="004C67DE"/>
    <w:rsid w:val="00697B47"/>
    <w:rsid w:val="007C2BCE"/>
    <w:rsid w:val="0082772F"/>
    <w:rsid w:val="008A7642"/>
    <w:rsid w:val="008B1BE6"/>
    <w:rsid w:val="009074EA"/>
    <w:rsid w:val="009636B5"/>
    <w:rsid w:val="009C0B2C"/>
    <w:rsid w:val="00A75C53"/>
    <w:rsid w:val="00B1229B"/>
    <w:rsid w:val="00CC0204"/>
    <w:rsid w:val="00D300A7"/>
    <w:rsid w:val="00DB115F"/>
    <w:rsid w:val="00DD01C0"/>
    <w:rsid w:val="00DD4281"/>
    <w:rsid w:val="00E1650F"/>
    <w:rsid w:val="00E31E2E"/>
    <w:rsid w:val="00EC49FE"/>
    <w:rsid w:val="00ED1A1C"/>
    <w:rsid w:val="00EE4B60"/>
    <w:rsid w:val="00F44FC9"/>
    <w:rsid w:val="00FC55D5"/>
    <w:rsid w:val="00FC6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enu v:ext="edit" fillcolor="none [661]"/>
    </o:shapedefaults>
    <o:shapelayout v:ext="edit">
      <o:idmap v:ext="edit" data="1"/>
    </o:shapelayout>
  </w:shapeDefaults>
  <w:decimalSymbol w:val="."/>
  <w:listSeparator w:val=","/>
  <w14:docId w14:val="58D916FD"/>
  <w15:chartTrackingRefBased/>
  <w15:docId w15:val="{4596C575-5281-401C-A725-A6890272B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1BE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1E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1E10"/>
  </w:style>
  <w:style w:type="paragraph" w:styleId="Footer">
    <w:name w:val="footer"/>
    <w:basedOn w:val="Normal"/>
    <w:link w:val="FooterChar"/>
    <w:uiPriority w:val="99"/>
    <w:unhideWhenUsed/>
    <w:rsid w:val="00081E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1E10"/>
  </w:style>
  <w:style w:type="character" w:styleId="Hyperlink">
    <w:name w:val="Hyperlink"/>
    <w:basedOn w:val="DefaultParagraphFont"/>
    <w:uiPriority w:val="99"/>
    <w:unhideWhenUsed/>
    <w:rsid w:val="00276269"/>
    <w:rPr>
      <w:color w:val="0000FF"/>
      <w:u w:val="single"/>
    </w:rPr>
  </w:style>
  <w:style w:type="paragraph" w:styleId="ListParagraph">
    <w:name w:val="List Paragraph"/>
    <w:basedOn w:val="Normal"/>
    <w:uiPriority w:val="34"/>
    <w:qFormat/>
    <w:rsid w:val="00105AD0"/>
    <w:pPr>
      <w:ind w:left="720"/>
      <w:contextualSpacing/>
    </w:pPr>
  </w:style>
  <w:style w:type="character" w:styleId="UnresolvedMention">
    <w:name w:val="Unresolved Mention"/>
    <w:basedOn w:val="DefaultParagraphFont"/>
    <w:uiPriority w:val="99"/>
    <w:semiHidden/>
    <w:unhideWhenUsed/>
    <w:rsid w:val="00144A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7694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pixnio.com/people/children-kids/silhouette-sunset-people-boy-person-child-dusk-backli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_rels/footer1.xml.rels><?xml version="1.0" encoding="UTF-8" standalone="yes"?>
<Relationships xmlns="http://schemas.openxmlformats.org/package/2006/relationships"><Relationship Id="rId2" Type="http://schemas.openxmlformats.org/officeDocument/2006/relationships/hyperlink" Target="https://www.aacap.org/AACAP/Families_and_Youth/Facts_for_Families/FFF-Guide/Attatchment-Disorders-085.aspx" TargetMode="External"/><Relationship Id="rId1" Type="http://schemas.openxmlformats.org/officeDocument/2006/relationships/hyperlink" Target="https://mentallyhealthyschools.org.uk/mental-health-needs/attachment-and-child-developmen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C343582B40F4B9E9EB17BE92E855E90"/>
        <w:category>
          <w:name w:val="General"/>
          <w:gallery w:val="placeholder"/>
        </w:category>
        <w:types>
          <w:type w:val="bbPlcHdr"/>
        </w:types>
        <w:behaviors>
          <w:behavior w:val="content"/>
        </w:behaviors>
        <w:guid w:val="{361D0488-7144-48B7-B7C6-107DB23C1311}"/>
      </w:docPartPr>
      <w:docPartBody>
        <w:p w:rsidR="00000000" w:rsidRDefault="00EC219B" w:rsidP="00EC219B">
          <w:pPr>
            <w:pStyle w:val="5C343582B40F4B9E9EB17BE92E855E90"/>
          </w:pPr>
          <w:r>
            <w:rPr>
              <w:caps/>
              <w:color w:val="FFFFFF" w:themeColor="background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cript MT Bold">
    <w:panose1 w:val="03040602040607080904"/>
    <w:charset w:val="00"/>
    <w:family w:val="script"/>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19B"/>
    <w:rsid w:val="00EC2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343582B40F4B9E9EB17BE92E855E90">
    <w:name w:val="5C343582B40F4B9E9EB17BE92E855E90"/>
    <w:rsid w:val="00EC219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14079E-0BCE-4F85-B41D-1E97FF316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Words>
  <Characters>14</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University of wales trinity saint david, newsletter</vt:lpstr>
    </vt:vector>
  </TitlesOfParts>
  <Company/>
  <LinksUpToDate>false</LinksUpToDate>
  <CharactersWithSpaces>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newsletter</dc:title>
  <dc:subject/>
  <dc:creator>Alisha Beckett</dc:creator>
  <cp:keywords/>
  <dc:description/>
  <cp:lastModifiedBy>Alisha Beckett</cp:lastModifiedBy>
  <cp:revision>10</cp:revision>
  <dcterms:created xsi:type="dcterms:W3CDTF">2023-04-02T12:08:00Z</dcterms:created>
  <dcterms:modified xsi:type="dcterms:W3CDTF">2023-04-03T11:04:00Z</dcterms:modified>
</cp:coreProperties>
</file>