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9055625" w:displacedByCustomXml="next"/>
    <w:bookmarkEnd w:id="0" w:displacedByCustomXml="next"/>
    <w:sdt>
      <w:sdtPr>
        <w:rPr>
          <w:rFonts w:eastAsiaTheme="minorHAnsi"/>
          <w:lang w:val="en-GB"/>
        </w:rPr>
        <w:id w:val="-1133940311"/>
        <w:docPartObj>
          <w:docPartGallery w:val="Cover Pages"/>
          <w:docPartUnique/>
        </w:docPartObj>
      </w:sdtPr>
      <w:sdtEndPr/>
      <w:sdtContent>
        <w:p w14:paraId="527C2EDF" w14:textId="3F1D94B3" w:rsidR="00FD5E31" w:rsidRDefault="00291B51">
          <w:pPr>
            <w:pStyle w:val="NoSpacing"/>
          </w:pPr>
          <w:r>
            <w:rPr>
              <w:noProof/>
            </w:rPr>
            <mc:AlternateContent>
              <mc:Choice Requires="wpg">
                <w:drawing>
                  <wp:anchor distT="0" distB="0" distL="114300" distR="114300" simplePos="0" relativeHeight="251659264" behindDoc="1" locked="0" layoutInCell="1" allowOverlap="1" wp14:anchorId="011F07D1" wp14:editId="27CB3878">
                    <wp:simplePos x="0" y="0"/>
                    <wp:positionH relativeFrom="page">
                      <wp:posOffset>190500</wp:posOffset>
                    </wp:positionH>
                    <wp:positionV relativeFrom="page">
                      <wp:posOffset>152400</wp:posOffset>
                    </wp:positionV>
                    <wp:extent cx="2194560" cy="9052560"/>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052560"/>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8-06T00:00:00Z">
                                      <w:dateFormat w:val="M/d/yyyy"/>
                                      <w:lid w:val="en-US"/>
                                      <w:storeMappedDataAs w:val="dateTime"/>
                                      <w:calendar w:val="gregorian"/>
                                    </w:date>
                                  </w:sdtPr>
                                  <w:sdtEndPr/>
                                  <w:sdtContent>
                                    <w:p w14:paraId="6554FC3C" w14:textId="16202CB7" w:rsidR="00FD5E31" w:rsidRDefault="00FD5E31">
                                      <w:pPr>
                                        <w:pStyle w:val="NoSpacing"/>
                                        <w:jc w:val="right"/>
                                        <w:rPr>
                                          <w:color w:val="FFFFFF" w:themeColor="background1"/>
                                          <w:sz w:val="28"/>
                                          <w:szCs w:val="28"/>
                                        </w:rPr>
                                      </w:pPr>
                                      <w:r>
                                        <w:rPr>
                                          <w:color w:val="FFFFFF" w:themeColor="background1"/>
                                          <w:sz w:val="28"/>
                                          <w:szCs w:val="28"/>
                                        </w:rPr>
                                        <w:t>8/6/2021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0</wp14:pctHeight>
                    </wp14:sizeRelV>
                  </wp:anchor>
                </w:drawing>
              </mc:Choice>
              <mc:Fallback>
                <w:pict>
                  <v:group w14:anchorId="011F07D1" id="Group 2" o:spid="_x0000_s1026" style="position:absolute;margin-left:15pt;margin-top:12pt;width:172.8pt;height:712.8pt;z-index:-251657216;mso-width-percent:330;mso-position-horizontal-relative:page;mso-position-vertical-relative:page;mso-width-percent:33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7PUyQAAIA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8-06T00:00:00Z">
                                <w:dateFormat w:val="M/d/yyyy"/>
                                <w:lid w:val="en-US"/>
                                <w:storeMappedDataAs w:val="dateTime"/>
                                <w:calendar w:val="gregorian"/>
                              </w:date>
                            </w:sdtPr>
                            <w:sdtEndPr/>
                            <w:sdtContent>
                              <w:p w14:paraId="6554FC3C" w14:textId="16202CB7" w:rsidR="00FD5E31" w:rsidRDefault="00FD5E31">
                                <w:pPr>
                                  <w:pStyle w:val="NoSpacing"/>
                                  <w:jc w:val="right"/>
                                  <w:rPr>
                                    <w:color w:val="FFFFFF" w:themeColor="background1"/>
                                    <w:sz w:val="28"/>
                                    <w:szCs w:val="28"/>
                                  </w:rPr>
                                </w:pPr>
                                <w:r>
                                  <w:rPr>
                                    <w:color w:val="FFFFFF" w:themeColor="background1"/>
                                    <w:sz w:val="28"/>
                                    <w:szCs w:val="28"/>
                                  </w:rPr>
                                  <w:t>8/6/2021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FD5E31">
            <w:rPr>
              <w:noProof/>
            </w:rPr>
            <mc:AlternateContent>
              <mc:Choice Requires="wps">
                <w:drawing>
                  <wp:anchor distT="0" distB="0" distL="114300" distR="114300" simplePos="0" relativeHeight="251661312" behindDoc="0" locked="0" layoutInCell="1" allowOverlap="1" wp14:anchorId="06960321" wp14:editId="322F8E9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24A1A7" w14:textId="1F918CCE" w:rsidR="00291B51" w:rsidRPr="00291B51" w:rsidRDefault="00FD5E31">
                                <w:pPr>
                                  <w:pStyle w:val="NoSpacing"/>
                                  <w:rPr>
                                    <w:rFonts w:ascii="Arial" w:hAnsi="Arial" w:cs="Arial"/>
                                    <w:b/>
                                    <w:sz w:val="24"/>
                                    <w:szCs w:val="24"/>
                                  </w:rPr>
                                </w:pPr>
                                <w:r w:rsidRPr="00291B51">
                                  <w:rPr>
                                    <w:rFonts w:ascii="Arial" w:hAnsi="Arial" w:cs="Arial"/>
                                    <w:b/>
                                    <w:sz w:val="24"/>
                                    <w:szCs w:val="24"/>
                                  </w:rPr>
                                  <w:t>Lecturer:</w:t>
                                </w:r>
                                <w:r w:rsidR="00291B51" w:rsidRPr="00291B51">
                                  <w:rPr>
                                    <w:rFonts w:ascii="Arial" w:hAnsi="Arial" w:cs="Arial"/>
                                    <w:b/>
                                    <w:sz w:val="24"/>
                                    <w:szCs w:val="24"/>
                                  </w:rPr>
                                  <w:t xml:space="preserve"> Dr </w:t>
                                </w:r>
                                <w:proofErr w:type="spellStart"/>
                                <w:r w:rsidR="00291B51" w:rsidRPr="00291B51">
                                  <w:rPr>
                                    <w:rFonts w:ascii="Arial" w:hAnsi="Arial" w:cs="Arial"/>
                                    <w:b/>
                                    <w:sz w:val="24"/>
                                    <w:szCs w:val="24"/>
                                  </w:rPr>
                                  <w:t>Crisford</w:t>
                                </w:r>
                                <w:proofErr w:type="spellEnd"/>
                                <w:r w:rsidR="00291B51" w:rsidRPr="00291B51">
                                  <w:rPr>
                                    <w:rFonts w:ascii="Arial" w:hAnsi="Arial" w:cs="Arial"/>
                                    <w:b/>
                                    <w:sz w:val="24"/>
                                    <w:szCs w:val="24"/>
                                  </w:rPr>
                                  <w:t xml:space="preserve"> </w:t>
                                </w:r>
                                <w:proofErr w:type="spellStart"/>
                                <w:r w:rsidR="00291B51" w:rsidRPr="00291B51">
                                  <w:rPr>
                                    <w:rFonts w:ascii="Arial" w:hAnsi="Arial" w:cs="Arial"/>
                                    <w:b/>
                                    <w:sz w:val="24"/>
                                    <w:szCs w:val="24"/>
                                  </w:rPr>
                                  <w:t>Chogugudza</w:t>
                                </w:r>
                                <w:proofErr w:type="spellEnd"/>
                              </w:p>
                              <w:p w14:paraId="3BE0F2A3" w14:textId="2CE409A7" w:rsidR="00FD5E31" w:rsidRPr="00291B51" w:rsidRDefault="00787172">
                                <w:pPr>
                                  <w:pStyle w:val="NoSpacing"/>
                                  <w:rPr>
                                    <w:color w:val="595959" w:themeColor="text1" w:themeTint="A6"/>
                                    <w:sz w:val="24"/>
                                    <w:szCs w:val="24"/>
                                  </w:rPr>
                                </w:pPr>
                                <w:sdt>
                                  <w:sdtPr>
                                    <w:rPr>
                                      <w:rFonts w:ascii="Arial" w:hAnsi="Arial" w:cs="Arial"/>
                                      <w:b/>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91B51" w:rsidRPr="00291B51">
                                      <w:rPr>
                                        <w:rFonts w:ascii="Arial" w:hAnsi="Arial" w:cs="Arial"/>
                                        <w:b/>
                                        <w:sz w:val="24"/>
                                        <w:szCs w:val="24"/>
                                      </w:rPr>
                                      <w:t xml:space="preserve">Student: Mihaela </w:t>
                                    </w:r>
                                    <w:proofErr w:type="spellStart"/>
                                    <w:r w:rsidR="00291B51" w:rsidRPr="00291B51">
                                      <w:rPr>
                                        <w:rFonts w:ascii="Arial" w:hAnsi="Arial" w:cs="Arial"/>
                                        <w:b/>
                                        <w:sz w:val="24"/>
                                        <w:szCs w:val="24"/>
                                      </w:rPr>
                                      <w:t>Juganaru</w:t>
                                    </w:r>
                                    <w:proofErr w:type="spellEnd"/>
                                    <w:r w:rsidR="00291B51" w:rsidRPr="00291B51">
                                      <w:rPr>
                                        <w:rFonts w:ascii="Arial" w:hAnsi="Arial" w:cs="Arial"/>
                                        <w:b/>
                                        <w:sz w:val="24"/>
                                        <w:szCs w:val="24"/>
                                      </w:rPr>
                                      <w:t xml:space="preserve"> (1912276)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6960321"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124A1A7" w14:textId="1F918CCE" w:rsidR="00291B51" w:rsidRPr="00291B51" w:rsidRDefault="00FD5E31">
                          <w:pPr>
                            <w:pStyle w:val="NoSpacing"/>
                            <w:rPr>
                              <w:rFonts w:ascii="Arial" w:hAnsi="Arial" w:cs="Arial"/>
                              <w:b/>
                              <w:sz w:val="24"/>
                              <w:szCs w:val="24"/>
                            </w:rPr>
                          </w:pPr>
                          <w:r w:rsidRPr="00291B51">
                            <w:rPr>
                              <w:rFonts w:ascii="Arial" w:hAnsi="Arial" w:cs="Arial"/>
                              <w:b/>
                              <w:sz w:val="24"/>
                              <w:szCs w:val="24"/>
                            </w:rPr>
                            <w:t>Lecturer:</w:t>
                          </w:r>
                          <w:r w:rsidR="00291B51" w:rsidRPr="00291B51">
                            <w:rPr>
                              <w:rFonts w:ascii="Arial" w:hAnsi="Arial" w:cs="Arial"/>
                              <w:b/>
                              <w:sz w:val="24"/>
                              <w:szCs w:val="24"/>
                            </w:rPr>
                            <w:t xml:space="preserve"> Dr </w:t>
                          </w:r>
                          <w:proofErr w:type="spellStart"/>
                          <w:r w:rsidR="00291B51" w:rsidRPr="00291B51">
                            <w:rPr>
                              <w:rFonts w:ascii="Arial" w:hAnsi="Arial" w:cs="Arial"/>
                              <w:b/>
                              <w:sz w:val="24"/>
                              <w:szCs w:val="24"/>
                            </w:rPr>
                            <w:t>Crisford</w:t>
                          </w:r>
                          <w:proofErr w:type="spellEnd"/>
                          <w:r w:rsidR="00291B51" w:rsidRPr="00291B51">
                            <w:rPr>
                              <w:rFonts w:ascii="Arial" w:hAnsi="Arial" w:cs="Arial"/>
                              <w:b/>
                              <w:sz w:val="24"/>
                              <w:szCs w:val="24"/>
                            </w:rPr>
                            <w:t xml:space="preserve"> </w:t>
                          </w:r>
                          <w:proofErr w:type="spellStart"/>
                          <w:r w:rsidR="00291B51" w:rsidRPr="00291B51">
                            <w:rPr>
                              <w:rFonts w:ascii="Arial" w:hAnsi="Arial" w:cs="Arial"/>
                              <w:b/>
                              <w:sz w:val="24"/>
                              <w:szCs w:val="24"/>
                            </w:rPr>
                            <w:t>Chogugudza</w:t>
                          </w:r>
                          <w:proofErr w:type="spellEnd"/>
                        </w:p>
                        <w:p w14:paraId="3BE0F2A3" w14:textId="2CE409A7" w:rsidR="00FD5E31" w:rsidRPr="00291B51" w:rsidRDefault="00524497">
                          <w:pPr>
                            <w:pStyle w:val="NoSpacing"/>
                            <w:rPr>
                              <w:color w:val="595959" w:themeColor="text1" w:themeTint="A6"/>
                              <w:sz w:val="24"/>
                              <w:szCs w:val="24"/>
                            </w:rPr>
                          </w:pPr>
                          <w:sdt>
                            <w:sdtPr>
                              <w:rPr>
                                <w:rFonts w:ascii="Arial" w:hAnsi="Arial" w:cs="Arial"/>
                                <w:b/>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91B51" w:rsidRPr="00291B51">
                                <w:rPr>
                                  <w:rFonts w:ascii="Arial" w:hAnsi="Arial" w:cs="Arial"/>
                                  <w:b/>
                                  <w:sz w:val="24"/>
                                  <w:szCs w:val="24"/>
                                </w:rPr>
                                <w:t xml:space="preserve">Student: Mihaela </w:t>
                              </w:r>
                              <w:proofErr w:type="spellStart"/>
                              <w:r w:rsidR="00291B51" w:rsidRPr="00291B51">
                                <w:rPr>
                                  <w:rFonts w:ascii="Arial" w:hAnsi="Arial" w:cs="Arial"/>
                                  <w:b/>
                                  <w:sz w:val="24"/>
                                  <w:szCs w:val="24"/>
                                </w:rPr>
                                <w:t>Juganaru</w:t>
                              </w:r>
                              <w:proofErr w:type="spellEnd"/>
                              <w:r w:rsidR="00291B51" w:rsidRPr="00291B51">
                                <w:rPr>
                                  <w:rFonts w:ascii="Arial" w:hAnsi="Arial" w:cs="Arial"/>
                                  <w:b/>
                                  <w:sz w:val="24"/>
                                  <w:szCs w:val="24"/>
                                </w:rPr>
                                <w:t xml:space="preserve"> (1912276)</w:t>
                              </w:r>
                            </w:sdtContent>
                          </w:sdt>
                        </w:p>
                      </w:txbxContent>
                    </v:textbox>
                    <w10:wrap anchorx="page" anchory="page"/>
                  </v:shape>
                </w:pict>
              </mc:Fallback>
            </mc:AlternateContent>
          </w:r>
        </w:p>
        <w:p w14:paraId="2A882FB7" w14:textId="77777777" w:rsidR="00FD5E31" w:rsidRDefault="00FD5E31" w:rsidP="00FD5E31">
          <w:pPr>
            <w:spacing w:before="120"/>
          </w:pPr>
        </w:p>
        <w:p w14:paraId="6F5A8306" w14:textId="028BE40F" w:rsidR="00FD5E31" w:rsidRDefault="00FD5E31" w:rsidP="00FD5E31">
          <w:pPr>
            <w:spacing w:before="120"/>
          </w:pPr>
        </w:p>
        <w:p w14:paraId="7D058B11" w14:textId="6F0A30EB" w:rsidR="00FD5E31" w:rsidRDefault="00FD5E31" w:rsidP="00FD5E31">
          <w:pPr>
            <w:spacing w:before="120"/>
          </w:pPr>
        </w:p>
        <w:p w14:paraId="33E1613A" w14:textId="3F40D15B" w:rsidR="00FD5E31" w:rsidRDefault="00FD5E31" w:rsidP="00FD5E31">
          <w:pPr>
            <w:spacing w:before="120"/>
          </w:pPr>
        </w:p>
        <w:p w14:paraId="25221B08" w14:textId="332CCACE" w:rsidR="00FD5E31" w:rsidRDefault="00FD5E31" w:rsidP="00FD5E31">
          <w:pPr>
            <w:spacing w:before="120"/>
          </w:pPr>
          <w:r>
            <w:rPr>
              <w:noProof/>
            </w:rPr>
            <mc:AlternateContent>
              <mc:Choice Requires="wps">
                <w:drawing>
                  <wp:anchor distT="0" distB="0" distL="114300" distR="114300" simplePos="0" relativeHeight="251660288" behindDoc="0" locked="0" layoutInCell="1" allowOverlap="1" wp14:anchorId="363797A9" wp14:editId="51B9BD7C">
                    <wp:simplePos x="0" y="0"/>
                    <wp:positionH relativeFrom="margin">
                      <wp:posOffset>2004060</wp:posOffset>
                    </wp:positionH>
                    <wp:positionV relativeFrom="page">
                      <wp:posOffset>2606040</wp:posOffset>
                    </wp:positionV>
                    <wp:extent cx="4480560" cy="1074420"/>
                    <wp:effectExtent l="0" t="0" r="15240" b="11430"/>
                    <wp:wrapNone/>
                    <wp:docPr id="1" name="Text Box 1"/>
                    <wp:cNvGraphicFramePr/>
                    <a:graphic xmlns:a="http://schemas.openxmlformats.org/drawingml/2006/main">
                      <a:graphicData uri="http://schemas.microsoft.com/office/word/2010/wordprocessingShape">
                        <wps:wsp>
                          <wps:cNvSpPr txBox="1"/>
                          <wps:spPr>
                            <a:xfrm>
                              <a:off x="0" y="0"/>
                              <a:ext cx="4480560" cy="10744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AE29EA" w14:textId="23680230" w:rsidR="00FD5E31" w:rsidRPr="00FD5E31" w:rsidRDefault="00787172" w:rsidP="00FD5E31">
                                <w:pPr>
                                  <w:pStyle w:val="NoSpacing"/>
                                  <w:rPr>
                                    <w:rFonts w:ascii="Amasis MT Pro Black" w:hAnsi="Amasis MT Pro Black"/>
                                    <w:sz w:val="48"/>
                                    <w:szCs w:val="48"/>
                                  </w:rPr>
                                </w:pPr>
                                <w:sdt>
                                  <w:sdtPr>
                                    <w:rPr>
                                      <w:rFonts w:ascii="Amasis MT Pro Black" w:hAnsi="Amasis MT Pro Black"/>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151AD">
                                      <w:rPr>
                                        <w:rFonts w:ascii="Amasis MT Pro Black" w:hAnsi="Amasis MT Pro Black"/>
                                        <w:sz w:val="48"/>
                                        <w:szCs w:val="48"/>
                                      </w:rPr>
                                      <w:t>Ess</w:t>
                                    </w:r>
                                  </w:sdtContent>
                                </w:sdt>
                                <w:r w:rsidR="00FD5E31" w:rsidRPr="00FD5E31">
                                  <w:rPr>
                                    <w:rFonts w:ascii="Amasis MT Pro Black" w:hAnsi="Amasis MT Pro Black"/>
                                    <w:sz w:val="48"/>
                                    <w:szCs w:val="48"/>
                                  </w:rPr>
                                  <w:t>ay</w:t>
                                </w:r>
                              </w:p>
                              <w:p w14:paraId="0F180AC7" w14:textId="77777777" w:rsidR="00FD5E31" w:rsidRDefault="00FD5E31" w:rsidP="00FD5E31">
                                <w:pPr>
                                  <w:pStyle w:val="NoSpacing"/>
                                  <w:rPr>
                                    <w:rFonts w:ascii="Abadi" w:hAnsi="Abadi"/>
                                    <w:sz w:val="40"/>
                                    <w:szCs w:val="40"/>
                                  </w:rPr>
                                </w:pPr>
                              </w:p>
                              <w:p w14:paraId="47D36EBA" w14:textId="0F52B5DD" w:rsidR="00FD5E31" w:rsidRPr="002005EE" w:rsidRDefault="00FD5E31" w:rsidP="00FD5E31">
                                <w:pPr>
                                  <w:pStyle w:val="NoSpacing"/>
                                  <w:rPr>
                                    <w:rFonts w:ascii="Arial" w:hAnsi="Arial" w:cs="Arial"/>
                                    <w:b/>
                                    <w:bCs/>
                                    <w:sz w:val="32"/>
                                    <w:szCs w:val="32"/>
                                  </w:rPr>
                                </w:pPr>
                                <w:r w:rsidRPr="002005EE">
                                  <w:rPr>
                                    <w:rFonts w:ascii="Arial" w:hAnsi="Arial" w:cs="Arial"/>
                                    <w:b/>
                                    <w:bCs/>
                                    <w:sz w:val="32"/>
                                    <w:szCs w:val="32"/>
                                  </w:rPr>
                                  <w:t>Module:</w:t>
                                </w:r>
                                <w:r w:rsidRPr="002005EE">
                                  <w:rPr>
                                    <w:rFonts w:ascii="Abadi" w:hAnsi="Abadi"/>
                                    <w:b/>
                                    <w:bCs/>
                                    <w:sz w:val="32"/>
                                    <w:szCs w:val="32"/>
                                  </w:rPr>
                                  <w:t xml:space="preserve"> </w:t>
                                </w:r>
                                <w:r w:rsidRPr="002005EE">
                                  <w:rPr>
                                    <w:rFonts w:ascii="Arial" w:hAnsi="Arial" w:cs="Arial"/>
                                    <w:b/>
                                    <w:bCs/>
                                    <w:sz w:val="32"/>
                                    <w:szCs w:val="32"/>
                                  </w:rPr>
                                  <w:t>Children, Young People and Families</w:t>
                                </w:r>
                              </w:p>
                              <w:p w14:paraId="73178A71" w14:textId="722E70DF" w:rsidR="00FD5E31" w:rsidRPr="002005EE" w:rsidRDefault="00FD5E31" w:rsidP="00FD5E31">
                                <w:pPr>
                                  <w:pStyle w:val="NoSpacing"/>
                                  <w:rPr>
                                    <w:rFonts w:ascii="Abadi" w:eastAsiaTheme="majorEastAsia" w:hAnsi="Abadi" w:cs="Arial"/>
                                    <w:b/>
                                    <w:bCs/>
                                    <w:color w:val="262626" w:themeColor="text1" w:themeTint="D9"/>
                                    <w:sz w:val="32"/>
                                    <w:szCs w:val="32"/>
                                  </w:rPr>
                                </w:pPr>
                                <w:r w:rsidRPr="002005EE">
                                  <w:rPr>
                                    <w:rFonts w:ascii="Arial" w:hAnsi="Arial" w:cs="Arial"/>
                                    <w:b/>
                                    <w:bCs/>
                                    <w:sz w:val="32"/>
                                    <w:szCs w:val="32"/>
                                  </w:rPr>
                                  <w:t xml:space="preserve">                       </w:t>
                                </w:r>
                                <w:r w:rsidRPr="002005EE">
                                  <w:rPr>
                                    <w:rFonts w:ascii="Arial" w:hAnsi="Arial" w:cs="Arial"/>
                                    <w:b/>
                                    <w:sz w:val="32"/>
                                    <w:szCs w:val="32"/>
                                  </w:rPr>
                                  <w:t>BMHP5004_BIRM</w:t>
                                </w:r>
                                <w:r w:rsidRPr="002005EE">
                                  <w:rPr>
                                    <w:rFonts w:ascii="Arial" w:hAnsi="Arial" w:cs="Arial"/>
                                    <w:b/>
                                    <w:bCs/>
                                    <w:sz w:val="32"/>
                                    <w:szCs w:val="32"/>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63797A9" id="Text Box 1" o:spid="_x0000_s1056" type="#_x0000_t202" style="position:absolute;margin-left:157.8pt;margin-top:205.2pt;width:352.8pt;height:84.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" filled="f" stroked="f" strokeweight=".5pt">
                    <v:textbox inset="0,0,0,0">
                      <w:txbxContent>
                        <w:p w14:paraId="15AE29EA" w14:textId="23680230" w:rsidR="00FD5E31" w:rsidRPr="00FD5E31" w:rsidRDefault="00524497" w:rsidP="00FD5E31">
                          <w:pPr>
                            <w:pStyle w:val="NoSpacing"/>
                            <w:rPr>
                              <w:rFonts w:ascii="Amasis MT Pro Black" w:hAnsi="Amasis MT Pro Black"/>
                              <w:sz w:val="48"/>
                              <w:szCs w:val="48"/>
                            </w:rPr>
                          </w:pPr>
                          <w:sdt>
                            <w:sdtPr>
                              <w:rPr>
                                <w:rFonts w:ascii="Amasis MT Pro Black" w:hAnsi="Amasis MT Pro Black"/>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151AD">
                                <w:rPr>
                                  <w:rFonts w:ascii="Amasis MT Pro Black" w:hAnsi="Amasis MT Pro Black"/>
                                  <w:sz w:val="48"/>
                                  <w:szCs w:val="48"/>
                                </w:rPr>
                                <w:t>Ess</w:t>
                              </w:r>
                            </w:sdtContent>
                          </w:sdt>
                          <w:r w:rsidR="00FD5E31" w:rsidRPr="00FD5E31">
                            <w:rPr>
                              <w:rFonts w:ascii="Amasis MT Pro Black" w:hAnsi="Amasis MT Pro Black"/>
                              <w:sz w:val="48"/>
                              <w:szCs w:val="48"/>
                            </w:rPr>
                            <w:t>ay</w:t>
                          </w:r>
                        </w:p>
                        <w:p w14:paraId="0F180AC7" w14:textId="77777777" w:rsidR="00FD5E31" w:rsidRDefault="00FD5E31" w:rsidP="00FD5E31">
                          <w:pPr>
                            <w:pStyle w:val="NoSpacing"/>
                            <w:rPr>
                              <w:rFonts w:ascii="Abadi" w:hAnsi="Abadi"/>
                              <w:sz w:val="40"/>
                              <w:szCs w:val="40"/>
                            </w:rPr>
                          </w:pPr>
                        </w:p>
                        <w:p w14:paraId="47D36EBA" w14:textId="0F52B5DD" w:rsidR="00FD5E31" w:rsidRPr="002005EE" w:rsidRDefault="00FD5E31" w:rsidP="00FD5E31">
                          <w:pPr>
                            <w:pStyle w:val="NoSpacing"/>
                            <w:rPr>
                              <w:rFonts w:ascii="Arial" w:hAnsi="Arial" w:cs="Arial"/>
                              <w:b/>
                              <w:bCs/>
                              <w:sz w:val="32"/>
                              <w:szCs w:val="32"/>
                            </w:rPr>
                          </w:pPr>
                          <w:r w:rsidRPr="002005EE">
                            <w:rPr>
                              <w:rFonts w:ascii="Arial" w:hAnsi="Arial" w:cs="Arial"/>
                              <w:b/>
                              <w:bCs/>
                              <w:sz w:val="32"/>
                              <w:szCs w:val="32"/>
                            </w:rPr>
                            <w:t>Module:</w:t>
                          </w:r>
                          <w:r w:rsidRPr="002005EE">
                            <w:rPr>
                              <w:rFonts w:ascii="Abadi" w:hAnsi="Abadi"/>
                              <w:b/>
                              <w:bCs/>
                              <w:sz w:val="32"/>
                              <w:szCs w:val="32"/>
                            </w:rPr>
                            <w:t xml:space="preserve"> </w:t>
                          </w:r>
                          <w:r w:rsidRPr="002005EE">
                            <w:rPr>
                              <w:rFonts w:ascii="Arial" w:hAnsi="Arial" w:cs="Arial"/>
                              <w:b/>
                              <w:bCs/>
                              <w:sz w:val="32"/>
                              <w:szCs w:val="32"/>
                            </w:rPr>
                            <w:t>Children, Young People and Families</w:t>
                          </w:r>
                        </w:p>
                        <w:p w14:paraId="73178A71" w14:textId="722E70DF" w:rsidR="00FD5E31" w:rsidRPr="002005EE" w:rsidRDefault="00FD5E31" w:rsidP="00FD5E31">
                          <w:pPr>
                            <w:pStyle w:val="NoSpacing"/>
                            <w:rPr>
                              <w:rFonts w:ascii="Abadi" w:eastAsiaTheme="majorEastAsia" w:hAnsi="Abadi" w:cs="Arial"/>
                              <w:b/>
                              <w:bCs/>
                              <w:color w:val="262626" w:themeColor="text1" w:themeTint="D9"/>
                              <w:sz w:val="32"/>
                              <w:szCs w:val="32"/>
                            </w:rPr>
                          </w:pPr>
                          <w:r w:rsidRPr="002005EE">
                            <w:rPr>
                              <w:rFonts w:ascii="Arial" w:hAnsi="Arial" w:cs="Arial"/>
                              <w:b/>
                              <w:bCs/>
                              <w:sz w:val="32"/>
                              <w:szCs w:val="32"/>
                            </w:rPr>
                            <w:t xml:space="preserve">                       </w:t>
                          </w:r>
                          <w:r w:rsidRPr="002005EE">
                            <w:rPr>
                              <w:rFonts w:ascii="Arial" w:hAnsi="Arial" w:cs="Arial"/>
                              <w:b/>
                              <w:sz w:val="32"/>
                              <w:szCs w:val="32"/>
                            </w:rPr>
                            <w:t>BMHP5004_BIRM</w:t>
                          </w:r>
                          <w:r w:rsidRPr="002005EE">
                            <w:rPr>
                              <w:rFonts w:ascii="Arial" w:hAnsi="Arial" w:cs="Arial"/>
                              <w:b/>
                              <w:bCs/>
                              <w:sz w:val="32"/>
                              <w:szCs w:val="32"/>
                            </w:rPr>
                            <w:t xml:space="preserve"> </w:t>
                          </w:r>
                        </w:p>
                      </w:txbxContent>
                    </v:textbox>
                    <w10:wrap anchorx="margin" anchory="page"/>
                  </v:shape>
                </w:pict>
              </mc:Fallback>
            </mc:AlternateContent>
          </w:r>
        </w:p>
        <w:p w14:paraId="7E82EE69" w14:textId="29656DAA" w:rsidR="00FD5E31" w:rsidRDefault="00FD5E31" w:rsidP="00FD5E31">
          <w:pPr>
            <w:spacing w:before="120"/>
          </w:pPr>
        </w:p>
        <w:p w14:paraId="4873F7F9" w14:textId="220989F1" w:rsidR="00FD5E31" w:rsidRDefault="00FD5E31" w:rsidP="00FD5E31">
          <w:pPr>
            <w:spacing w:before="120"/>
          </w:pPr>
        </w:p>
        <w:p w14:paraId="390687DC" w14:textId="77777777" w:rsidR="00FD5E31" w:rsidRDefault="00FD5E31" w:rsidP="00FD5E31">
          <w:pPr>
            <w:spacing w:before="120"/>
          </w:pPr>
        </w:p>
        <w:p w14:paraId="15195F1F" w14:textId="77777777" w:rsidR="00FD5E31" w:rsidRDefault="00FD5E31" w:rsidP="00FD5E31">
          <w:pPr>
            <w:spacing w:before="120"/>
          </w:pPr>
        </w:p>
        <w:p w14:paraId="6CAA8EA6" w14:textId="77777777" w:rsidR="00FD5E31" w:rsidRDefault="00FD5E31" w:rsidP="00FD5E31">
          <w:pPr>
            <w:spacing w:before="120"/>
          </w:pPr>
        </w:p>
        <w:p w14:paraId="4352C876" w14:textId="77777777" w:rsidR="00FD5E31" w:rsidRDefault="00FD5E31" w:rsidP="00FD5E31">
          <w:pPr>
            <w:spacing w:before="120"/>
          </w:pPr>
        </w:p>
        <w:p w14:paraId="2D2517CD" w14:textId="77777777" w:rsidR="00FD5E31" w:rsidRDefault="00FD5E31" w:rsidP="00FD5E31">
          <w:pPr>
            <w:spacing w:before="120"/>
          </w:pPr>
        </w:p>
        <w:p w14:paraId="6C3D640E" w14:textId="77777777" w:rsidR="00FD5E31" w:rsidRDefault="00FD5E31" w:rsidP="00FD5E31">
          <w:pPr>
            <w:spacing w:before="120"/>
          </w:pPr>
        </w:p>
        <w:p w14:paraId="5A754989" w14:textId="490D1188" w:rsidR="00FD5E31" w:rsidRPr="002005EE" w:rsidRDefault="00FD5E31" w:rsidP="00FD5E31">
          <w:pPr>
            <w:spacing w:before="120"/>
            <w:rPr>
              <w:rFonts w:ascii="Amasis MT Pro Black" w:hAnsi="Amasis MT Pro Black" w:cs="Arial"/>
              <w:color w:val="404040" w:themeColor="text1" w:themeTint="BF"/>
              <w:sz w:val="32"/>
              <w:szCs w:val="32"/>
            </w:rPr>
          </w:pPr>
          <w:r>
            <w:t xml:space="preserve"> </w:t>
          </w:r>
          <w:r w:rsidR="002005EE" w:rsidRPr="002005EE">
            <w:rPr>
              <w:rFonts w:ascii="Amasis MT Pro Black" w:hAnsi="Amasis MT Pro Black"/>
              <w:sz w:val="32"/>
              <w:szCs w:val="32"/>
            </w:rPr>
            <w:t>TOPIC</w:t>
          </w:r>
        </w:p>
        <w:p w14:paraId="3D069273" w14:textId="3609052C" w:rsidR="00FD5E31" w:rsidRDefault="00787172">
          <w:sdt>
            <w:sdtPr>
              <w:rPr>
                <w:rFonts w:ascii="Arial" w:eastAsia="Times New Roman" w:hAnsi="Arial" w:cs="Arial"/>
                <w:sz w:val="32"/>
                <w:szCs w:val="32"/>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005EE">
                <w:rPr>
                  <w:rFonts w:ascii="Arial" w:eastAsia="Times New Roman" w:hAnsi="Arial" w:cs="Arial"/>
                  <w:sz w:val="32"/>
                  <w:szCs w:val="32"/>
                  <w:lang w:eastAsia="en-GB"/>
                </w:rPr>
                <w:t>‘</w:t>
              </w:r>
              <w:r w:rsidR="00FD5E31" w:rsidRPr="002005EE">
                <w:rPr>
                  <w:rFonts w:ascii="Arial" w:eastAsia="Times New Roman" w:hAnsi="Arial" w:cs="Arial"/>
                  <w:sz w:val="32"/>
                  <w:szCs w:val="32"/>
                  <w:lang w:eastAsia="en-GB"/>
                </w:rPr>
                <w:t>UNICEF in 2017 stated that Child Poverty in the UK was worsening: Considering historical and present-day perspectives</w:t>
              </w:r>
              <w:r w:rsidR="002005EE" w:rsidRPr="002005EE">
                <w:rPr>
                  <w:rFonts w:ascii="Arial" w:eastAsia="Times New Roman" w:hAnsi="Arial" w:cs="Arial"/>
                  <w:sz w:val="32"/>
                  <w:szCs w:val="32"/>
                  <w:lang w:eastAsia="en-GB"/>
                </w:rPr>
                <w:t>, please</w:t>
              </w:r>
              <w:r w:rsidR="00FD5E31" w:rsidRPr="002005EE">
                <w:rPr>
                  <w:rFonts w:ascii="Arial" w:eastAsia="Times New Roman" w:hAnsi="Arial" w:cs="Arial"/>
                  <w:sz w:val="32"/>
                  <w:szCs w:val="32"/>
                  <w:lang w:eastAsia="en-GB"/>
                </w:rPr>
                <w:t xml:space="preserve"> </w:t>
              </w:r>
              <w:r w:rsidR="00291B51" w:rsidRPr="002005EE">
                <w:rPr>
                  <w:rFonts w:ascii="Arial" w:eastAsia="Times New Roman" w:hAnsi="Arial" w:cs="Arial"/>
                  <w:sz w:val="32"/>
                  <w:szCs w:val="32"/>
                  <w:lang w:eastAsia="en-GB"/>
                </w:rPr>
                <w:t xml:space="preserve">discuss about </w:t>
              </w:r>
              <w:r w:rsidR="00FD5E31" w:rsidRPr="002005EE">
                <w:rPr>
                  <w:rFonts w:ascii="Arial" w:eastAsia="Times New Roman" w:hAnsi="Arial" w:cs="Arial"/>
                  <w:sz w:val="32"/>
                  <w:szCs w:val="32"/>
                  <w:lang w:eastAsia="en-GB"/>
                </w:rPr>
                <w:t>strategies and policies that can be put in place to address this problem today</w:t>
              </w:r>
              <w:r w:rsidR="002005EE">
                <w:rPr>
                  <w:rFonts w:ascii="Arial" w:eastAsia="Times New Roman" w:hAnsi="Arial" w:cs="Arial"/>
                  <w:sz w:val="32"/>
                  <w:szCs w:val="32"/>
                  <w:lang w:eastAsia="en-GB"/>
                </w:rPr>
                <w:t>’</w:t>
              </w:r>
              <w:r w:rsidR="00FD5E31" w:rsidRPr="002005EE">
                <w:rPr>
                  <w:rFonts w:ascii="Arial" w:eastAsia="Times New Roman" w:hAnsi="Arial" w:cs="Arial"/>
                  <w:sz w:val="32"/>
                  <w:szCs w:val="32"/>
                  <w:lang w:eastAsia="en-GB"/>
                </w:rPr>
                <w:t>.</w:t>
              </w:r>
            </w:sdtContent>
          </w:sdt>
          <w:r w:rsidR="00FD5E31">
            <w:br w:type="page"/>
          </w:r>
        </w:p>
      </w:sdtContent>
    </w:sdt>
    <w:p w14:paraId="6A5FA688" w14:textId="437F4248" w:rsidR="00FA7770" w:rsidRDefault="00644A67">
      <w:pPr>
        <w:rPr>
          <w:rFonts w:ascii="Arial" w:hAnsi="Arial" w:cs="Arial"/>
          <w:sz w:val="28"/>
          <w:szCs w:val="28"/>
        </w:rPr>
      </w:pPr>
      <w:r>
        <w:rPr>
          <w:rFonts w:ascii="Arial" w:hAnsi="Arial" w:cs="Arial"/>
          <w:sz w:val="28"/>
          <w:szCs w:val="28"/>
        </w:rPr>
        <w:lastRenderedPageBreak/>
        <w:t>Introduction</w:t>
      </w:r>
    </w:p>
    <w:p w14:paraId="488CDF04" w14:textId="3773A8F8" w:rsidR="00237296" w:rsidRPr="00177452" w:rsidRDefault="00644A67" w:rsidP="001B6A40">
      <w:pPr>
        <w:spacing w:line="360" w:lineRule="auto"/>
        <w:rPr>
          <w:rFonts w:ascii="Arial" w:hAnsi="Arial" w:cs="Arial"/>
          <w:color w:val="000000" w:themeColor="text1"/>
        </w:rPr>
      </w:pPr>
      <w:r w:rsidRPr="00177452">
        <w:rPr>
          <w:rFonts w:ascii="Arial" w:hAnsi="Arial" w:cs="Arial"/>
          <w:color w:val="000000" w:themeColor="text1"/>
        </w:rPr>
        <w:t xml:space="preserve">The prospects of children growing up in poverty can be seriously affected. When we talk about poverty, however, we tend to think about something that has existed in the past or is happening in another part of the world. Unfortunately, poverty is the day-to-day reality in which millions of children live in </w:t>
      </w:r>
      <w:r w:rsidR="0084474C">
        <w:rPr>
          <w:rFonts w:ascii="Arial" w:hAnsi="Arial" w:cs="Arial"/>
          <w:color w:val="000000" w:themeColor="text1"/>
        </w:rPr>
        <w:t xml:space="preserve">the </w:t>
      </w:r>
      <w:r w:rsidRPr="00177452">
        <w:rPr>
          <w:rFonts w:ascii="Arial" w:hAnsi="Arial" w:cs="Arial"/>
          <w:color w:val="000000" w:themeColor="text1"/>
        </w:rPr>
        <w:t>UK</w:t>
      </w:r>
      <w:r w:rsidR="00FD0028" w:rsidRPr="00177452">
        <w:rPr>
          <w:rFonts w:ascii="Arial" w:hAnsi="Arial" w:cs="Arial"/>
          <w:color w:val="000000" w:themeColor="text1"/>
        </w:rPr>
        <w:t xml:space="preserve">. </w:t>
      </w:r>
      <w:r w:rsidR="00AB6420" w:rsidRPr="00177452">
        <w:rPr>
          <w:rFonts w:ascii="Arial" w:hAnsi="Arial" w:cs="Arial"/>
        </w:rPr>
        <w:t>According to the Joseph Rowntree Foundation</w:t>
      </w:r>
      <w:r w:rsidR="0084474C">
        <w:rPr>
          <w:rFonts w:ascii="Arial" w:hAnsi="Arial" w:cs="Arial"/>
        </w:rPr>
        <w:t>,</w:t>
      </w:r>
      <w:r w:rsidR="00AB6420" w:rsidRPr="00177452">
        <w:rPr>
          <w:rFonts w:ascii="Arial" w:hAnsi="Arial" w:cs="Arial"/>
        </w:rPr>
        <w:t xml:space="preserve"> UK poverty report for 2020/21</w:t>
      </w:r>
      <w:r w:rsidR="0084474C">
        <w:rPr>
          <w:rFonts w:ascii="Arial" w:hAnsi="Arial" w:cs="Arial"/>
        </w:rPr>
        <w:t>,</w:t>
      </w:r>
      <w:r w:rsidR="00AB6420" w:rsidRPr="00177452">
        <w:rPr>
          <w:rFonts w:ascii="Arial" w:hAnsi="Arial" w:cs="Arial"/>
        </w:rPr>
        <w:t xml:space="preserve"> one in five people in the UK liv</w:t>
      </w:r>
      <w:r w:rsidR="0084474C">
        <w:rPr>
          <w:rFonts w:ascii="Arial" w:hAnsi="Arial" w:cs="Arial"/>
        </w:rPr>
        <w:t>ing</w:t>
      </w:r>
      <w:r w:rsidR="00AB6420" w:rsidRPr="00177452">
        <w:rPr>
          <w:rFonts w:ascii="Arial" w:hAnsi="Arial" w:cs="Arial"/>
        </w:rPr>
        <w:t xml:space="preserve"> in poverty.</w:t>
      </w:r>
      <w:r w:rsidR="00237296" w:rsidRPr="00177452">
        <w:rPr>
          <w:rFonts w:ascii="Arial" w:hAnsi="Arial" w:cs="Arial"/>
        </w:rPr>
        <w:t xml:space="preserve"> </w:t>
      </w:r>
    </w:p>
    <w:p w14:paraId="76DD0367" w14:textId="70616175" w:rsidR="00FD0028" w:rsidRPr="00177452" w:rsidRDefault="005D21FF" w:rsidP="001B6A40">
      <w:pPr>
        <w:spacing w:line="360" w:lineRule="auto"/>
        <w:rPr>
          <w:rFonts w:ascii="Arial" w:hAnsi="Arial" w:cs="Arial"/>
          <w:color w:val="000000" w:themeColor="text1"/>
        </w:rPr>
      </w:pPr>
      <w:r w:rsidRPr="00177452">
        <w:rPr>
          <w:rFonts w:ascii="Arial" w:hAnsi="Arial" w:cs="Arial"/>
          <w:color w:val="000000" w:themeColor="text1"/>
        </w:rPr>
        <w:t xml:space="preserve">Professor David </w:t>
      </w:r>
      <w:proofErr w:type="spellStart"/>
      <w:r w:rsidRPr="00177452">
        <w:rPr>
          <w:rFonts w:ascii="Arial" w:hAnsi="Arial" w:cs="Arial"/>
          <w:color w:val="000000" w:themeColor="text1"/>
        </w:rPr>
        <w:t>Piachaud</w:t>
      </w:r>
      <w:proofErr w:type="spellEnd"/>
      <w:r w:rsidRPr="00177452">
        <w:rPr>
          <w:rFonts w:ascii="Arial" w:hAnsi="Arial" w:cs="Arial"/>
          <w:color w:val="000000" w:themeColor="text1"/>
        </w:rPr>
        <w:t xml:space="preserve"> defined poverty in 1981 as: ‘hardship which is unacceptable’</w:t>
      </w:r>
      <w:r w:rsidR="0084474C">
        <w:rPr>
          <w:rFonts w:ascii="Arial" w:hAnsi="Arial" w:cs="Arial"/>
          <w:color w:val="000000" w:themeColor="text1"/>
        </w:rPr>
        <w:t>,</w:t>
      </w:r>
      <w:r w:rsidR="00237296" w:rsidRPr="00177452">
        <w:rPr>
          <w:rFonts w:ascii="Arial" w:hAnsi="Arial" w:cs="Arial"/>
          <w:color w:val="000000" w:themeColor="text1"/>
        </w:rPr>
        <w:t xml:space="preserve"> and Child poverty is defined by the Child Poverty Action Group</w:t>
      </w:r>
      <w:r w:rsidR="00644A67" w:rsidRPr="00177452">
        <w:rPr>
          <w:rFonts w:ascii="Arial" w:hAnsi="Arial" w:cs="Arial"/>
          <w:color w:val="000000" w:themeColor="text1"/>
        </w:rPr>
        <w:t xml:space="preserve"> (2021)</w:t>
      </w:r>
      <w:r w:rsidR="00237296" w:rsidRPr="00177452">
        <w:rPr>
          <w:rFonts w:ascii="Arial" w:hAnsi="Arial" w:cs="Arial"/>
          <w:color w:val="000000" w:themeColor="text1"/>
        </w:rPr>
        <w:t xml:space="preserve"> as existing when parents cannot afford to pay for basics such as food, housing, and clothes.</w:t>
      </w:r>
      <w:r w:rsidR="00644A67" w:rsidRPr="00177452">
        <w:rPr>
          <w:rFonts w:ascii="Arial" w:hAnsi="Arial" w:cs="Arial"/>
          <w:color w:val="000000" w:themeColor="text1"/>
        </w:rPr>
        <w:t xml:space="preserve"> </w:t>
      </w:r>
      <w:r w:rsidR="00FD0028" w:rsidRPr="00177452">
        <w:rPr>
          <w:rFonts w:ascii="Arial" w:hAnsi="Arial" w:cs="Arial"/>
          <w:color w:val="000000" w:themeColor="text1"/>
        </w:rPr>
        <w:t xml:space="preserve">The national authorities need to realize that those children affected by poverty are deprived of their fundamental rights. </w:t>
      </w:r>
      <w:r w:rsidRPr="00177452">
        <w:rPr>
          <w:rFonts w:ascii="Arial" w:hAnsi="Arial" w:cs="Arial"/>
          <w:color w:val="000000" w:themeColor="text1"/>
        </w:rPr>
        <w:t>Furthermore, looking at the Child Poverty Act 2010: a short guide 2021, we find that poverty dramatically affects children’s lives.</w:t>
      </w:r>
      <w:r w:rsidR="00FD0028" w:rsidRPr="00177452">
        <w:rPr>
          <w:rFonts w:ascii="Arial" w:hAnsi="Arial" w:cs="Arial"/>
          <w:color w:val="000000" w:themeColor="text1"/>
        </w:rPr>
        <w:t xml:space="preserve"> </w:t>
      </w:r>
    </w:p>
    <w:p w14:paraId="78FFEA1F" w14:textId="77A5F4D5" w:rsidR="005D21FF" w:rsidRPr="001B6A40" w:rsidRDefault="00FD0028" w:rsidP="001B6A40">
      <w:pPr>
        <w:spacing w:line="360" w:lineRule="auto"/>
        <w:rPr>
          <w:rFonts w:ascii="Arial" w:hAnsi="Arial" w:cs="Arial"/>
        </w:rPr>
      </w:pPr>
      <w:r w:rsidRPr="001B6A40">
        <w:rPr>
          <w:rFonts w:ascii="Arial" w:hAnsi="Arial" w:cs="Arial"/>
          <w:shd w:val="clear" w:color="auto" w:fill="FFFFFF"/>
        </w:rPr>
        <w:t xml:space="preserve">For children, the </w:t>
      </w:r>
      <w:r w:rsidR="0084474C" w:rsidRPr="001B6A40">
        <w:rPr>
          <w:rFonts w:ascii="Arial" w:hAnsi="Arial" w:cs="Arial"/>
          <w:shd w:val="clear" w:color="auto" w:fill="FFFFFF"/>
        </w:rPr>
        <w:t>adverse</w:t>
      </w:r>
      <w:r w:rsidRPr="001B6A40">
        <w:rPr>
          <w:rFonts w:ascii="Arial" w:hAnsi="Arial" w:cs="Arial"/>
          <w:shd w:val="clear" w:color="auto" w:fill="FFFFFF"/>
        </w:rPr>
        <w:t xml:space="preserve"> effects of living</w:t>
      </w:r>
      <w:r w:rsidRPr="001B6A40">
        <w:rPr>
          <w:rFonts w:ascii="Arial" w:hAnsi="Arial" w:cs="Arial"/>
        </w:rPr>
        <w:t xml:space="preserve"> </w:t>
      </w:r>
      <w:r w:rsidRPr="001B6A40">
        <w:rPr>
          <w:rFonts w:ascii="Arial" w:hAnsi="Arial" w:cs="Arial"/>
          <w:shd w:val="clear" w:color="auto" w:fill="FFFFFF"/>
        </w:rPr>
        <w:t>poverty or social exclusion can last for a lifetime</w:t>
      </w:r>
      <w:r w:rsidRPr="001B6A40">
        <w:rPr>
          <w:rFonts w:ascii="Arial" w:hAnsi="Arial" w:cs="Arial"/>
        </w:rPr>
        <w:t xml:space="preserve"> </w:t>
      </w:r>
      <w:r w:rsidRPr="001B6A40">
        <w:rPr>
          <w:rFonts w:ascii="Arial" w:hAnsi="Arial" w:cs="Arial"/>
          <w:shd w:val="clear" w:color="auto" w:fill="FFFFFF"/>
        </w:rPr>
        <w:t>the whole, which is why it is imperative to</w:t>
      </w:r>
      <w:r w:rsidRPr="001B6A40">
        <w:rPr>
          <w:rFonts w:ascii="Arial" w:hAnsi="Arial" w:cs="Arial"/>
        </w:rPr>
        <w:t xml:space="preserve"> </w:t>
      </w:r>
      <w:r w:rsidRPr="001B6A40">
        <w:rPr>
          <w:rFonts w:ascii="Arial" w:hAnsi="Arial" w:cs="Arial"/>
          <w:shd w:val="clear" w:color="auto" w:fill="FFFFFF"/>
        </w:rPr>
        <w:t>we are acting now, under the circumstances in which the financial crisis is</w:t>
      </w:r>
      <w:r w:rsidRPr="001B6A40">
        <w:rPr>
          <w:rFonts w:ascii="Arial" w:hAnsi="Arial" w:cs="Arial"/>
        </w:rPr>
        <w:t xml:space="preserve"> </w:t>
      </w:r>
      <w:r w:rsidRPr="001B6A40">
        <w:rPr>
          <w:rFonts w:ascii="Arial" w:hAnsi="Arial" w:cs="Arial"/>
          <w:shd w:val="clear" w:color="auto" w:fill="FFFFFF"/>
        </w:rPr>
        <w:t>social issues continue to expose several people to the risk of poverty</w:t>
      </w:r>
      <w:r w:rsidRPr="001B6A40">
        <w:rPr>
          <w:rFonts w:ascii="Arial" w:hAnsi="Arial" w:cs="Arial"/>
        </w:rPr>
        <w:t xml:space="preserve"> </w:t>
      </w:r>
      <w:r w:rsidRPr="001B6A40">
        <w:rPr>
          <w:rFonts w:ascii="Arial" w:hAnsi="Arial" w:cs="Arial"/>
          <w:shd w:val="clear" w:color="auto" w:fill="FFFFFF"/>
        </w:rPr>
        <w:t>more and more children and families.</w:t>
      </w:r>
      <w:r w:rsidR="001B6A40">
        <w:rPr>
          <w:rFonts w:ascii="Arial" w:hAnsi="Arial" w:cs="Arial"/>
          <w:shd w:val="clear" w:color="auto" w:fill="FFFFFF"/>
        </w:rPr>
        <w:t xml:space="preserve"> We are counting on</w:t>
      </w:r>
      <w:r w:rsidRPr="001B6A40">
        <w:rPr>
          <w:rFonts w:ascii="Arial" w:hAnsi="Arial" w:cs="Arial"/>
        </w:rPr>
        <w:t xml:space="preserve"> </w:t>
      </w:r>
      <w:r w:rsidRPr="001B6A40">
        <w:rPr>
          <w:rFonts w:ascii="Arial" w:hAnsi="Arial" w:cs="Arial"/>
          <w:shd w:val="clear" w:color="auto" w:fill="FFFFFF"/>
        </w:rPr>
        <w:t xml:space="preserve">those responsible for </w:t>
      </w:r>
      <w:r w:rsidR="005416F0" w:rsidRPr="001B6A40">
        <w:rPr>
          <w:rFonts w:ascii="Arial" w:hAnsi="Arial" w:cs="Arial"/>
          <w:shd w:val="clear" w:color="auto" w:fill="FFFFFF"/>
        </w:rPr>
        <w:t>policymaking</w:t>
      </w:r>
      <w:r w:rsidRPr="001B6A40">
        <w:rPr>
          <w:rFonts w:ascii="Arial" w:hAnsi="Arial" w:cs="Arial"/>
          <w:shd w:val="clear" w:color="auto" w:fill="FFFFFF"/>
        </w:rPr>
        <w:t xml:space="preserve"> and decision-making</w:t>
      </w:r>
      <w:r w:rsidR="0084474C" w:rsidRPr="001B6A40">
        <w:rPr>
          <w:rFonts w:ascii="Arial" w:hAnsi="Arial" w:cs="Arial"/>
          <w:shd w:val="clear" w:color="auto" w:fill="FFFFFF"/>
        </w:rPr>
        <w:t>;</w:t>
      </w:r>
      <w:r w:rsidRPr="001B6A40">
        <w:rPr>
          <w:rFonts w:ascii="Arial" w:hAnsi="Arial" w:cs="Arial"/>
          <w:shd w:val="clear" w:color="auto" w:fill="FFFFFF"/>
        </w:rPr>
        <w:t xml:space="preserve"> they need to act and take measures to</w:t>
      </w:r>
      <w:r w:rsidRPr="001B6A40">
        <w:rPr>
          <w:rFonts w:ascii="Arial" w:hAnsi="Arial" w:cs="Arial"/>
        </w:rPr>
        <w:t xml:space="preserve"> </w:t>
      </w:r>
      <w:r w:rsidRPr="001B6A40">
        <w:rPr>
          <w:rFonts w:ascii="Arial" w:hAnsi="Arial" w:cs="Arial"/>
          <w:shd w:val="clear" w:color="auto" w:fill="FFFFFF"/>
        </w:rPr>
        <w:t>combating this unacceptable phenomenon.</w:t>
      </w:r>
      <w:r w:rsidR="005416F0" w:rsidRPr="001B6A40">
        <w:rPr>
          <w:rFonts w:ascii="Arial" w:hAnsi="Arial" w:cs="Arial"/>
          <w:shd w:val="clear" w:color="auto" w:fill="FFFFFF"/>
        </w:rPr>
        <w:t xml:space="preserve"> The authority </w:t>
      </w:r>
      <w:r w:rsidR="005416F0" w:rsidRPr="001B6A40">
        <w:rPr>
          <w:rFonts w:ascii="Arial" w:hAnsi="Arial" w:cs="Arial"/>
        </w:rPr>
        <w:t xml:space="preserve">constantly </w:t>
      </w:r>
      <w:r w:rsidR="0084474C" w:rsidRPr="001B6A40">
        <w:rPr>
          <w:rFonts w:ascii="Arial" w:hAnsi="Arial" w:cs="Arial"/>
        </w:rPr>
        <w:t xml:space="preserve">been </w:t>
      </w:r>
      <w:r w:rsidR="005416F0" w:rsidRPr="001B6A40">
        <w:rPr>
          <w:rFonts w:ascii="Arial" w:hAnsi="Arial" w:cs="Arial"/>
        </w:rPr>
        <w:t>working towards introducing innovative strategies and polic</w:t>
      </w:r>
      <w:r w:rsidR="0084474C" w:rsidRPr="001B6A40">
        <w:rPr>
          <w:rFonts w:ascii="Arial" w:hAnsi="Arial" w:cs="Arial"/>
        </w:rPr>
        <w:t>ies;</w:t>
      </w:r>
      <w:r w:rsidR="005416F0" w:rsidRPr="001B6A40">
        <w:rPr>
          <w:rFonts w:ascii="Arial" w:hAnsi="Arial" w:cs="Arial"/>
        </w:rPr>
        <w:t xml:space="preserve"> however, if adequate resources</w:t>
      </w:r>
      <w:r w:rsidR="0084474C" w:rsidRPr="001B6A40">
        <w:rPr>
          <w:rFonts w:ascii="Arial" w:hAnsi="Arial" w:cs="Arial"/>
        </w:rPr>
        <w:t xml:space="preserve"> do not accompany them</w:t>
      </w:r>
      <w:r w:rsidR="005416F0" w:rsidRPr="001B6A40">
        <w:rPr>
          <w:rFonts w:ascii="Arial" w:hAnsi="Arial" w:cs="Arial"/>
        </w:rPr>
        <w:t>, political commitments toward children will remain only empty promises. Allocation of resources proper and effective spending are necessary conditions to comply with the children</w:t>
      </w:r>
      <w:r w:rsidR="0084474C" w:rsidRPr="001B6A40">
        <w:rPr>
          <w:rFonts w:ascii="Arial" w:hAnsi="Arial" w:cs="Arial"/>
        </w:rPr>
        <w:t>’s rights</w:t>
      </w:r>
      <w:r w:rsidR="005416F0" w:rsidRPr="001B6A40">
        <w:rPr>
          <w:rFonts w:ascii="Arial" w:hAnsi="Arial" w:cs="Arial"/>
        </w:rPr>
        <w:t xml:space="preserve"> and have a fair society and equal</w:t>
      </w:r>
      <w:r w:rsidR="0084474C" w:rsidRPr="001B6A40">
        <w:rPr>
          <w:rFonts w:ascii="Arial" w:hAnsi="Arial" w:cs="Arial"/>
        </w:rPr>
        <w:t>ity</w:t>
      </w:r>
      <w:r w:rsidR="005416F0" w:rsidRPr="001B6A40">
        <w:rPr>
          <w:rFonts w:ascii="Arial" w:hAnsi="Arial" w:cs="Arial"/>
        </w:rPr>
        <w:t xml:space="preserve"> in its assembly. Combating child poverty, it needs to make the right political decisions, and these decisions are available to the more countries rich, </w:t>
      </w:r>
      <w:r w:rsidR="0084474C" w:rsidRPr="001B6A40">
        <w:rPr>
          <w:rFonts w:ascii="Arial" w:hAnsi="Arial" w:cs="Arial"/>
        </w:rPr>
        <w:t>and</w:t>
      </w:r>
      <w:r w:rsidR="005416F0" w:rsidRPr="001B6A40">
        <w:rPr>
          <w:rFonts w:ascii="Arial" w:hAnsi="Arial" w:cs="Arial"/>
        </w:rPr>
        <w:t xml:space="preserve"> the poorest.</w:t>
      </w:r>
      <w:r w:rsidR="00D151AD" w:rsidRPr="001B6A40">
        <w:rPr>
          <w:rFonts w:ascii="Arial" w:hAnsi="Arial" w:cs="Arial"/>
        </w:rPr>
        <w:t xml:space="preserve"> This essay </w:t>
      </w:r>
      <w:r w:rsidR="00295559" w:rsidRPr="001B6A40">
        <w:rPr>
          <w:rFonts w:ascii="Arial" w:hAnsi="Arial" w:cs="Arial"/>
        </w:rPr>
        <w:t>helps</w:t>
      </w:r>
      <w:r w:rsidR="00D151AD" w:rsidRPr="001B6A40">
        <w:rPr>
          <w:rFonts w:ascii="Arial" w:hAnsi="Arial" w:cs="Arial"/>
        </w:rPr>
        <w:t xml:space="preserve"> us have a real</w:t>
      </w:r>
      <w:r w:rsidR="00346EE0" w:rsidRPr="001B6A40">
        <w:rPr>
          <w:rFonts w:ascii="Arial" w:hAnsi="Arial" w:cs="Arial"/>
        </w:rPr>
        <w:t>istic</w:t>
      </w:r>
      <w:r w:rsidR="00D151AD" w:rsidRPr="001B6A40">
        <w:rPr>
          <w:rFonts w:ascii="Arial" w:hAnsi="Arial" w:cs="Arial"/>
        </w:rPr>
        <w:t xml:space="preserve"> view </w:t>
      </w:r>
      <w:r w:rsidR="00346EE0" w:rsidRPr="001B6A40">
        <w:rPr>
          <w:rFonts w:ascii="Arial" w:hAnsi="Arial" w:cs="Arial"/>
        </w:rPr>
        <w:t xml:space="preserve">of </w:t>
      </w:r>
      <w:r w:rsidR="00D151AD" w:rsidRPr="001B6A40">
        <w:rPr>
          <w:rFonts w:ascii="Arial" w:hAnsi="Arial" w:cs="Arial"/>
        </w:rPr>
        <w:t xml:space="preserve">child poverty from the past till in or days and understand </w:t>
      </w:r>
      <w:r w:rsidR="00295559" w:rsidRPr="001B6A40">
        <w:rPr>
          <w:rFonts w:ascii="Arial" w:hAnsi="Arial" w:cs="Arial"/>
        </w:rPr>
        <w:t xml:space="preserve">the causes and what national authorities are doing to combat poverty.  </w:t>
      </w:r>
    </w:p>
    <w:p w14:paraId="00D0D3F3" w14:textId="088C1120" w:rsidR="00643AB0" w:rsidRPr="00177452" w:rsidRDefault="00643AB0" w:rsidP="001B6A40">
      <w:pPr>
        <w:spacing w:line="360" w:lineRule="auto"/>
        <w:rPr>
          <w:rFonts w:ascii="Arial" w:hAnsi="Arial" w:cs="Arial"/>
        </w:rPr>
      </w:pPr>
      <w:r w:rsidRPr="00177452">
        <w:rPr>
          <w:rFonts w:ascii="Arial" w:hAnsi="Arial" w:cs="Arial"/>
        </w:rPr>
        <w:t xml:space="preserve">United Nations International Children’s Emergency Fund (UNICEF) has been trying to highlight the </w:t>
      </w:r>
      <w:r w:rsidR="00346EE0">
        <w:rPr>
          <w:rFonts w:ascii="Arial" w:hAnsi="Arial" w:cs="Arial"/>
        </w:rPr>
        <w:t>fundamental</w:t>
      </w:r>
      <w:r w:rsidRPr="00177452">
        <w:rPr>
          <w:rFonts w:ascii="Arial" w:hAnsi="Arial" w:cs="Arial"/>
        </w:rPr>
        <w:t xml:space="preserve"> problems of society in terms of children and </w:t>
      </w:r>
      <w:r w:rsidR="00346EE0">
        <w:rPr>
          <w:rFonts w:ascii="Arial" w:hAnsi="Arial" w:cs="Arial"/>
        </w:rPr>
        <w:t>low-income</w:t>
      </w:r>
      <w:r w:rsidRPr="00177452">
        <w:rPr>
          <w:rFonts w:ascii="Arial" w:hAnsi="Arial" w:cs="Arial"/>
        </w:rPr>
        <w:t xml:space="preserve"> families since 1946 and to advocate for the protection of children’s rights, to help meet their basic needs and to expand their opportunities to reach their full </w:t>
      </w:r>
      <w:r w:rsidR="00A608A4" w:rsidRPr="00177452">
        <w:rPr>
          <w:rFonts w:ascii="Arial" w:hAnsi="Arial" w:cs="Arial"/>
        </w:rPr>
        <w:t xml:space="preserve">potential </w:t>
      </w:r>
      <w:r w:rsidR="00A608A4" w:rsidRPr="00177452">
        <w:rPr>
          <w:rFonts w:ascii="Arial" w:hAnsi="Arial" w:cs="Arial"/>
          <w:color w:val="000000"/>
          <w:shd w:val="clear" w:color="auto" w:fill="FFFFFF"/>
        </w:rPr>
        <w:t>(UNICEF mission statement, 2021)</w:t>
      </w:r>
      <w:r w:rsidRPr="00177452">
        <w:rPr>
          <w:rFonts w:ascii="Arial" w:hAnsi="Arial" w:cs="Arial"/>
        </w:rPr>
        <w:t>.</w:t>
      </w:r>
    </w:p>
    <w:p w14:paraId="38076F5C" w14:textId="77777777" w:rsidR="00120E0B" w:rsidRPr="00177452" w:rsidRDefault="00120E0B" w:rsidP="005416F0">
      <w:pPr>
        <w:spacing w:line="360" w:lineRule="auto"/>
        <w:rPr>
          <w:rFonts w:ascii="Arial" w:hAnsi="Arial" w:cs="Arial"/>
        </w:rPr>
      </w:pPr>
    </w:p>
    <w:p w14:paraId="61489596" w14:textId="389F95DA" w:rsidR="00295559" w:rsidRPr="00177452" w:rsidRDefault="00295559" w:rsidP="005416F0">
      <w:pPr>
        <w:spacing w:line="360" w:lineRule="auto"/>
        <w:rPr>
          <w:rFonts w:ascii="Arial" w:hAnsi="Arial" w:cs="Arial"/>
        </w:rPr>
      </w:pPr>
    </w:p>
    <w:p w14:paraId="5D44976C" w14:textId="2B71F229" w:rsidR="00295559" w:rsidRPr="00177452" w:rsidRDefault="00295559" w:rsidP="005416F0">
      <w:pPr>
        <w:spacing w:line="360" w:lineRule="auto"/>
        <w:rPr>
          <w:rFonts w:ascii="Arial" w:hAnsi="Arial" w:cs="Arial"/>
        </w:rPr>
      </w:pPr>
    </w:p>
    <w:p w14:paraId="7684CFD2" w14:textId="77777777" w:rsidR="00346EE0" w:rsidRDefault="00120E0B" w:rsidP="005416F0">
      <w:pPr>
        <w:spacing w:line="360" w:lineRule="auto"/>
        <w:rPr>
          <w:rFonts w:ascii="Arial" w:hAnsi="Arial" w:cs="Arial"/>
        </w:rPr>
      </w:pPr>
      <w:r w:rsidRPr="00177452">
        <w:rPr>
          <w:rFonts w:ascii="Arial" w:hAnsi="Arial" w:cs="Arial"/>
        </w:rPr>
        <w:lastRenderedPageBreak/>
        <w:t xml:space="preserve">UNICEF recently published a </w:t>
      </w:r>
      <w:r w:rsidR="00170DA6" w:rsidRPr="00177452">
        <w:rPr>
          <w:rFonts w:ascii="Arial" w:hAnsi="Arial" w:cs="Arial"/>
        </w:rPr>
        <w:t>paper</w:t>
      </w:r>
      <w:r w:rsidRPr="00177452">
        <w:rPr>
          <w:rFonts w:ascii="Arial" w:hAnsi="Arial" w:cs="Arial"/>
        </w:rPr>
        <w:t xml:space="preserve"> to provide information to government officials and non-governmental partners about UNICEF’s methodology to measure and analyse child poverty and children in poverty. This </w:t>
      </w:r>
      <w:r w:rsidR="00170DA6" w:rsidRPr="00177452">
        <w:rPr>
          <w:rFonts w:ascii="Arial" w:hAnsi="Arial" w:cs="Arial"/>
        </w:rPr>
        <w:t>paper</w:t>
      </w:r>
      <w:r w:rsidRPr="00177452">
        <w:rPr>
          <w:rFonts w:ascii="Arial" w:hAnsi="Arial" w:cs="Arial"/>
        </w:rPr>
        <w:t xml:space="preserve"> </w:t>
      </w:r>
      <w:r w:rsidR="00170DA6" w:rsidRPr="00177452">
        <w:rPr>
          <w:rFonts w:ascii="Arial" w:hAnsi="Arial" w:cs="Arial"/>
        </w:rPr>
        <w:t>contains</w:t>
      </w:r>
      <w:r w:rsidRPr="00177452">
        <w:rPr>
          <w:rFonts w:ascii="Arial" w:hAnsi="Arial" w:cs="Arial"/>
        </w:rPr>
        <w:t xml:space="preserve"> more than 100 national child poverty studies in the last 15 years </w:t>
      </w:r>
      <w:r w:rsidR="00346EE0">
        <w:rPr>
          <w:rFonts w:ascii="Arial" w:hAnsi="Arial" w:cs="Arial"/>
        </w:rPr>
        <w:t xml:space="preserve">that </w:t>
      </w:r>
      <w:r w:rsidRPr="00177452">
        <w:rPr>
          <w:rFonts w:ascii="Arial" w:hAnsi="Arial" w:cs="Arial"/>
        </w:rPr>
        <w:t>have been analysed in regions around the world. This</w:t>
      </w:r>
      <w:r w:rsidR="00346EE0">
        <w:rPr>
          <w:rFonts w:ascii="Arial" w:hAnsi="Arial" w:cs="Arial"/>
        </w:rPr>
        <w:t xml:space="preserve"> analysis</w:t>
      </w:r>
      <w:r w:rsidRPr="00177452">
        <w:rPr>
          <w:rFonts w:ascii="Arial" w:hAnsi="Arial" w:cs="Arial"/>
        </w:rPr>
        <w:t xml:space="preserve"> will help countries </w:t>
      </w:r>
      <w:r w:rsidR="00170DA6" w:rsidRPr="00177452">
        <w:rPr>
          <w:rFonts w:ascii="Arial" w:hAnsi="Arial" w:cs="Arial"/>
        </w:rPr>
        <w:t>measure</w:t>
      </w:r>
      <w:r w:rsidRPr="00177452">
        <w:rPr>
          <w:rFonts w:ascii="Arial" w:hAnsi="Arial" w:cs="Arial"/>
        </w:rPr>
        <w:t xml:space="preserve"> and monitor child poverty</w:t>
      </w:r>
      <w:r w:rsidR="00170DA6" w:rsidRPr="00177452">
        <w:rPr>
          <w:rFonts w:ascii="Arial" w:hAnsi="Arial" w:cs="Arial"/>
        </w:rPr>
        <w:t xml:space="preserve"> to have the </w:t>
      </w:r>
      <w:r w:rsidR="00346EE0">
        <w:rPr>
          <w:rFonts w:ascii="Arial" w:hAnsi="Arial" w:cs="Arial"/>
        </w:rPr>
        <w:t>correct</w:t>
      </w:r>
      <w:r w:rsidR="00170DA6" w:rsidRPr="00177452">
        <w:rPr>
          <w:rFonts w:ascii="Arial" w:hAnsi="Arial" w:cs="Arial"/>
        </w:rPr>
        <w:t xml:space="preserve"> information and evidence </w:t>
      </w:r>
      <w:r w:rsidR="00346EE0">
        <w:rPr>
          <w:rFonts w:ascii="Arial" w:hAnsi="Arial" w:cs="Arial"/>
        </w:rPr>
        <w:t>to</w:t>
      </w:r>
      <w:r w:rsidR="00170DA6" w:rsidRPr="00177452">
        <w:rPr>
          <w:rFonts w:ascii="Arial" w:hAnsi="Arial" w:cs="Arial"/>
        </w:rPr>
        <w:t xml:space="preserve"> implementation of new strategies and polic</w:t>
      </w:r>
      <w:r w:rsidR="00346EE0">
        <w:rPr>
          <w:rFonts w:ascii="Arial" w:hAnsi="Arial" w:cs="Arial"/>
        </w:rPr>
        <w:t>ies</w:t>
      </w:r>
      <w:r w:rsidR="00170DA6" w:rsidRPr="00177452">
        <w:rPr>
          <w:rFonts w:ascii="Arial" w:hAnsi="Arial" w:cs="Arial"/>
          <w:color w:val="000000"/>
          <w:shd w:val="clear" w:color="auto" w:fill="FFFFFF"/>
        </w:rPr>
        <w:t xml:space="preserve"> (Measuring and monitoring child poverty Position paper, 2021)</w:t>
      </w:r>
      <w:r w:rsidR="00170DA6" w:rsidRPr="00177452">
        <w:rPr>
          <w:rFonts w:ascii="Arial" w:hAnsi="Arial" w:cs="Arial"/>
        </w:rPr>
        <w:t>.</w:t>
      </w:r>
      <w:r w:rsidR="00413BCC" w:rsidRPr="00177452">
        <w:rPr>
          <w:rFonts w:ascii="Arial" w:hAnsi="Arial" w:cs="Arial"/>
        </w:rPr>
        <w:t xml:space="preserve"> According to UNICEF (2020) even if it is not enough to monitor child poverty, poor children should be identified because facing poverty is much more aggravating. It is </w:t>
      </w:r>
      <w:r w:rsidR="00346EE0">
        <w:rPr>
          <w:rFonts w:ascii="Arial" w:hAnsi="Arial" w:cs="Arial"/>
        </w:rPr>
        <w:t>vital</w:t>
      </w:r>
      <w:r w:rsidR="00413BCC" w:rsidRPr="00177452">
        <w:rPr>
          <w:rFonts w:ascii="Arial" w:hAnsi="Arial" w:cs="Arial"/>
        </w:rPr>
        <w:t xml:space="preserve"> to </w:t>
      </w:r>
      <w:r w:rsidR="00B80DA6" w:rsidRPr="00177452">
        <w:rPr>
          <w:rFonts w:ascii="Arial" w:hAnsi="Arial" w:cs="Arial"/>
        </w:rPr>
        <w:t>analyse</w:t>
      </w:r>
      <w:r w:rsidR="00413BCC" w:rsidRPr="00177452">
        <w:rPr>
          <w:rFonts w:ascii="Arial" w:hAnsi="Arial" w:cs="Arial"/>
        </w:rPr>
        <w:t xml:space="preserve"> children’s situation because the</w:t>
      </w:r>
      <w:r w:rsidR="00B80DA6" w:rsidRPr="00177452">
        <w:rPr>
          <w:rFonts w:ascii="Arial" w:hAnsi="Arial" w:cs="Arial"/>
        </w:rPr>
        <w:t>y will be affected more than adults.</w:t>
      </w:r>
    </w:p>
    <w:p w14:paraId="0334F1D8" w14:textId="40A3C535" w:rsidR="00686FC8" w:rsidRPr="00177452" w:rsidRDefault="00413BCC" w:rsidP="005416F0">
      <w:pPr>
        <w:spacing w:line="360" w:lineRule="auto"/>
        <w:rPr>
          <w:rFonts w:ascii="Arial" w:hAnsi="Arial" w:cs="Arial"/>
        </w:rPr>
      </w:pPr>
      <w:r w:rsidRPr="00177452">
        <w:rPr>
          <w:rFonts w:ascii="Arial" w:hAnsi="Arial" w:cs="Arial"/>
        </w:rPr>
        <w:t xml:space="preserve"> </w:t>
      </w:r>
      <w:r w:rsidR="00B80DA6" w:rsidRPr="00177452">
        <w:rPr>
          <w:rFonts w:ascii="Arial" w:hAnsi="Arial" w:cs="Arial"/>
          <w:color w:val="000000"/>
          <w:shd w:val="clear" w:color="auto" w:fill="FFFFFF"/>
        </w:rPr>
        <w:t>Moreover, as a basic tenet of the Human Rights</w:t>
      </w:r>
      <w:r w:rsidR="00B80DA6" w:rsidRPr="00177452">
        <w:rPr>
          <w:rFonts w:ascii="Arial" w:hAnsi="Arial" w:cs="Arial"/>
          <w:color w:val="000000"/>
        </w:rPr>
        <w:t xml:space="preserve"> </w:t>
      </w:r>
      <w:r w:rsidR="00B80DA6" w:rsidRPr="00177452">
        <w:rPr>
          <w:rFonts w:ascii="Arial" w:hAnsi="Arial" w:cs="Arial"/>
          <w:color w:val="000000"/>
          <w:shd w:val="clear" w:color="auto" w:fill="FFFFFF"/>
        </w:rPr>
        <w:t>approach</w:t>
      </w:r>
      <w:r w:rsidR="00346EE0">
        <w:rPr>
          <w:rFonts w:ascii="Arial" w:hAnsi="Arial" w:cs="Arial"/>
          <w:color w:val="000000"/>
          <w:shd w:val="clear" w:color="auto" w:fill="FFFFFF"/>
        </w:rPr>
        <w:t xml:space="preserve">, </w:t>
      </w:r>
      <w:r w:rsidR="00B80DA6" w:rsidRPr="00177452">
        <w:rPr>
          <w:rFonts w:ascii="Arial" w:hAnsi="Arial" w:cs="Arial"/>
          <w:color w:val="000000"/>
          <w:shd w:val="clear" w:color="auto" w:fill="FFFFFF"/>
        </w:rPr>
        <w:t>all rights are equally important</w:t>
      </w:r>
      <w:r w:rsidR="00346EE0">
        <w:rPr>
          <w:rFonts w:ascii="Arial" w:hAnsi="Arial" w:cs="Arial"/>
          <w:color w:val="000000"/>
          <w:shd w:val="clear" w:color="auto" w:fill="FFFFFF"/>
        </w:rPr>
        <w:t>;</w:t>
      </w:r>
      <w:r w:rsidR="00B80DA6" w:rsidRPr="00177452">
        <w:rPr>
          <w:rFonts w:ascii="Arial" w:hAnsi="Arial" w:cs="Arial"/>
          <w:color w:val="000000"/>
          <w:shd w:val="clear" w:color="auto" w:fill="FFFFFF"/>
        </w:rPr>
        <w:t xml:space="preserve"> there</w:t>
      </w:r>
      <w:r w:rsidR="00B80DA6" w:rsidRPr="00177452">
        <w:rPr>
          <w:rFonts w:ascii="Arial" w:hAnsi="Arial" w:cs="Arial"/>
          <w:color w:val="000000"/>
        </w:rPr>
        <w:t xml:space="preserve"> should be equal weighting across dimensions and rights. </w:t>
      </w:r>
      <w:r w:rsidR="00346EE0">
        <w:rPr>
          <w:rFonts w:ascii="Arial" w:hAnsi="Arial" w:cs="Arial"/>
          <w:color w:val="000000"/>
        </w:rPr>
        <w:t>Therefore, the</w:t>
      </w:r>
      <w:r w:rsidR="00B80DA6" w:rsidRPr="00177452">
        <w:rPr>
          <w:rFonts w:ascii="Arial" w:hAnsi="Arial" w:cs="Arial"/>
          <w:color w:val="000000"/>
        </w:rPr>
        <w:t xml:space="preserve"> analyses of children in poverty need to provide the depth/breadth and severity, plus the number of children suffering </w:t>
      </w:r>
      <w:r w:rsidR="00346EE0">
        <w:rPr>
          <w:rFonts w:ascii="Arial" w:hAnsi="Arial" w:cs="Arial"/>
          <w:color w:val="000000"/>
        </w:rPr>
        <w:t>from</w:t>
      </w:r>
      <w:r w:rsidR="00B80DA6" w:rsidRPr="00177452">
        <w:rPr>
          <w:rFonts w:ascii="Arial" w:hAnsi="Arial" w:cs="Arial"/>
          <w:color w:val="000000"/>
        </w:rPr>
        <w:t xml:space="preserve"> poverty. </w:t>
      </w:r>
      <w:r w:rsidR="00B80DA6" w:rsidRPr="00177452">
        <w:rPr>
          <w:rFonts w:ascii="Arial" w:hAnsi="Arial" w:cs="Arial"/>
        </w:rPr>
        <w:t>Children living in poverty are deprived of material resources. Thus, their rights constitutive of poverty are unfulfilled. Moreover, child poverty is different from adult poverty. Children have specific nutritional, health, education, and other needs</w:t>
      </w:r>
      <w:r w:rsidR="00346EE0">
        <w:rPr>
          <w:rFonts w:ascii="Arial" w:hAnsi="Arial" w:cs="Arial"/>
        </w:rPr>
        <w:t xml:space="preserve"> </w:t>
      </w:r>
      <w:r w:rsidR="00B80DA6" w:rsidRPr="00177452">
        <w:rPr>
          <w:rFonts w:ascii="Arial" w:hAnsi="Arial" w:cs="Arial"/>
        </w:rPr>
        <w:t>different from those of adults</w:t>
      </w:r>
      <w:r w:rsidR="009E5A31" w:rsidRPr="009E5A31">
        <w:rPr>
          <w:rFonts w:ascii="Open Sans" w:hAnsi="Open Sans" w:cs="Open Sans"/>
          <w:color w:val="000000"/>
          <w:sz w:val="20"/>
          <w:szCs w:val="20"/>
          <w:shd w:val="clear" w:color="auto" w:fill="FFFFFF"/>
        </w:rPr>
        <w:t xml:space="preserve"> </w:t>
      </w:r>
      <w:r w:rsidR="009E5A31">
        <w:rPr>
          <w:rFonts w:ascii="Open Sans" w:hAnsi="Open Sans" w:cs="Open Sans"/>
          <w:color w:val="000000"/>
          <w:sz w:val="20"/>
          <w:szCs w:val="20"/>
          <w:shd w:val="clear" w:color="auto" w:fill="FFFFFF"/>
        </w:rPr>
        <w:t>(The State of the World’s Children 2017 statistical tables - UNICEF DATA, 2021)</w:t>
      </w:r>
      <w:r w:rsidR="00B80DA6" w:rsidRPr="00177452">
        <w:rPr>
          <w:rFonts w:ascii="Arial" w:hAnsi="Arial" w:cs="Arial"/>
        </w:rPr>
        <w:t>.</w:t>
      </w:r>
      <w:r w:rsidR="00686FC8" w:rsidRPr="00177452">
        <w:rPr>
          <w:rFonts w:ascii="Arial" w:hAnsi="Arial" w:cs="Arial"/>
        </w:rPr>
        <w:t xml:space="preserve"> </w:t>
      </w:r>
    </w:p>
    <w:p w14:paraId="6B482079" w14:textId="254F3626" w:rsidR="003D092B" w:rsidRPr="00177452" w:rsidRDefault="003D092B" w:rsidP="005416F0">
      <w:pPr>
        <w:spacing w:line="360" w:lineRule="auto"/>
        <w:rPr>
          <w:rFonts w:ascii="Arial" w:hAnsi="Arial" w:cs="Arial"/>
        </w:rPr>
      </w:pPr>
      <w:r w:rsidRPr="00177452">
        <w:rPr>
          <w:rFonts w:ascii="Arial" w:hAnsi="Arial" w:cs="Arial"/>
        </w:rPr>
        <w:t>The</w:t>
      </w:r>
      <w:r w:rsidR="00346EE0">
        <w:rPr>
          <w:rFonts w:ascii="Arial" w:hAnsi="Arial" w:cs="Arial"/>
        </w:rPr>
        <w:t xml:space="preserve"> primary</w:t>
      </w:r>
      <w:r w:rsidRPr="00177452">
        <w:rPr>
          <w:rFonts w:ascii="Arial" w:hAnsi="Arial" w:cs="Arial"/>
        </w:rPr>
        <w:t xml:space="preserve"> objective of analysing children in poverty is to help to eliminate it and keep it under control. Moreover, children are our future</w:t>
      </w:r>
      <w:r w:rsidR="00346EE0">
        <w:rPr>
          <w:rFonts w:ascii="Arial" w:hAnsi="Arial" w:cs="Arial"/>
        </w:rPr>
        <w:t>,</w:t>
      </w:r>
      <w:r w:rsidRPr="00177452">
        <w:rPr>
          <w:rFonts w:ascii="Arial" w:hAnsi="Arial" w:cs="Arial"/>
        </w:rPr>
        <w:t xml:space="preserve"> and we </w:t>
      </w:r>
      <w:proofErr w:type="gramStart"/>
      <w:r w:rsidRPr="00177452">
        <w:rPr>
          <w:rFonts w:ascii="Arial" w:hAnsi="Arial" w:cs="Arial"/>
        </w:rPr>
        <w:t>have to</w:t>
      </w:r>
      <w:proofErr w:type="gramEnd"/>
      <w:r w:rsidRPr="00177452">
        <w:rPr>
          <w:rFonts w:ascii="Arial" w:hAnsi="Arial" w:cs="Arial"/>
        </w:rPr>
        <w:t xml:space="preserve"> protect them if we want a great future. </w:t>
      </w:r>
      <w:r w:rsidR="00A44514">
        <w:rPr>
          <w:rFonts w:ascii="Arial" w:hAnsi="Arial" w:cs="Arial"/>
        </w:rPr>
        <w:t>For</w:t>
      </w:r>
      <w:r w:rsidRPr="00177452">
        <w:rPr>
          <w:rFonts w:ascii="Arial" w:hAnsi="Arial" w:cs="Arial"/>
        </w:rPr>
        <w:t xml:space="preserve"> this measurement to take place, several </w:t>
      </w:r>
      <w:r w:rsidR="00A44514">
        <w:rPr>
          <w:rFonts w:ascii="Arial" w:hAnsi="Arial" w:cs="Arial"/>
        </w:rPr>
        <w:t>vital</w:t>
      </w:r>
      <w:r w:rsidRPr="00177452">
        <w:rPr>
          <w:rFonts w:ascii="Arial" w:hAnsi="Arial" w:cs="Arial"/>
        </w:rPr>
        <w:t xml:space="preserve"> bridges were needed: individual-level </w:t>
      </w:r>
      <w:r w:rsidR="00C607D7" w:rsidRPr="00177452">
        <w:rPr>
          <w:rFonts w:ascii="Arial" w:hAnsi="Arial" w:cs="Arial"/>
        </w:rPr>
        <w:t>child</w:t>
      </w:r>
      <w:r w:rsidRPr="00177452">
        <w:rPr>
          <w:rFonts w:ascii="Arial" w:hAnsi="Arial" w:cs="Arial"/>
        </w:rPr>
        <w:t xml:space="preserve"> poverty estimates, estimates based on </w:t>
      </w:r>
      <w:r w:rsidR="00C607D7" w:rsidRPr="00177452">
        <w:rPr>
          <w:rFonts w:ascii="Arial" w:hAnsi="Arial" w:cs="Arial"/>
        </w:rPr>
        <w:t>constitutive</w:t>
      </w:r>
      <w:r w:rsidRPr="00177452">
        <w:rPr>
          <w:rFonts w:ascii="Arial" w:hAnsi="Arial" w:cs="Arial"/>
        </w:rPr>
        <w:t xml:space="preserve"> rights of poverty</w:t>
      </w:r>
      <w:r w:rsidR="00C607D7" w:rsidRPr="00177452">
        <w:rPr>
          <w:rFonts w:ascii="Arial" w:hAnsi="Arial" w:cs="Arial"/>
        </w:rPr>
        <w:t>, equal weights for all the rights and estimate</w:t>
      </w:r>
      <w:r w:rsidR="00A44514">
        <w:rPr>
          <w:rFonts w:ascii="Arial" w:hAnsi="Arial" w:cs="Arial"/>
        </w:rPr>
        <w:t>s</w:t>
      </w:r>
      <w:r w:rsidR="00C607D7" w:rsidRPr="00177452">
        <w:rPr>
          <w:rFonts w:ascii="Arial" w:hAnsi="Arial" w:cs="Arial"/>
        </w:rPr>
        <w:t xml:space="preserve"> of depth/breadth and severity</w:t>
      </w:r>
      <w:r w:rsidR="00C607D7" w:rsidRPr="00177452">
        <w:rPr>
          <w:rFonts w:ascii="Arial" w:hAnsi="Arial" w:cs="Arial"/>
          <w:color w:val="000000"/>
          <w:shd w:val="clear" w:color="auto" w:fill="FFFFFF"/>
        </w:rPr>
        <w:t xml:space="preserve"> (Measuring and monitoring child poverty Position paper, 2021)</w:t>
      </w:r>
      <w:r w:rsidR="00C607D7" w:rsidRPr="00177452">
        <w:rPr>
          <w:rFonts w:ascii="Arial" w:hAnsi="Arial" w:cs="Arial"/>
        </w:rPr>
        <w:t>.</w:t>
      </w:r>
    </w:p>
    <w:p w14:paraId="76A9F5F0" w14:textId="60990CC8" w:rsidR="00E42288" w:rsidRPr="00177452" w:rsidRDefault="00FC7ABB" w:rsidP="00686FC8">
      <w:pPr>
        <w:spacing w:line="360" w:lineRule="auto"/>
        <w:rPr>
          <w:rFonts w:ascii="Arial" w:hAnsi="Arial" w:cs="Arial"/>
        </w:rPr>
      </w:pPr>
      <w:r w:rsidRPr="00177452">
        <w:rPr>
          <w:rFonts w:ascii="Arial" w:hAnsi="Arial" w:cs="Arial"/>
        </w:rPr>
        <w:t>The Child Poverty strategy 2014-2017 is presented to Parliament by the Secretary of State for Work and Pensions</w:t>
      </w:r>
      <w:r w:rsidR="00A44514">
        <w:rPr>
          <w:rFonts w:ascii="Arial" w:hAnsi="Arial" w:cs="Arial"/>
        </w:rPr>
        <w:t>,</w:t>
      </w:r>
      <w:r w:rsidRPr="00177452">
        <w:rPr>
          <w:rFonts w:ascii="Arial" w:hAnsi="Arial" w:cs="Arial"/>
        </w:rPr>
        <w:t xml:space="preserve"> </w:t>
      </w:r>
      <w:r w:rsidR="00A44514">
        <w:rPr>
          <w:rFonts w:ascii="Arial" w:hAnsi="Arial" w:cs="Arial"/>
        </w:rPr>
        <w:t>according</w:t>
      </w:r>
      <w:r w:rsidRPr="00177452">
        <w:rPr>
          <w:rFonts w:ascii="Arial" w:hAnsi="Arial" w:cs="Arial"/>
        </w:rPr>
        <w:t xml:space="preserve"> to section 9 of the Child Poverty Act 2010 </w:t>
      </w:r>
      <w:r w:rsidR="00A44514">
        <w:rPr>
          <w:rFonts w:ascii="Arial" w:hAnsi="Arial" w:cs="Arial"/>
        </w:rPr>
        <w:t>written in</w:t>
      </w:r>
      <w:r w:rsidRPr="00177452">
        <w:rPr>
          <w:rFonts w:ascii="Arial" w:hAnsi="Arial" w:cs="Arial"/>
        </w:rPr>
        <w:t xml:space="preserve"> June 2014</w:t>
      </w:r>
      <w:r w:rsidR="00A44514">
        <w:rPr>
          <w:rFonts w:ascii="Arial" w:hAnsi="Arial" w:cs="Arial"/>
        </w:rPr>
        <w:t>.</w:t>
      </w:r>
      <w:r w:rsidRPr="00177452">
        <w:rPr>
          <w:rFonts w:ascii="Arial" w:hAnsi="Arial" w:cs="Arial"/>
        </w:rPr>
        <w:t xml:space="preserve"> </w:t>
      </w:r>
      <w:r w:rsidR="00A44514">
        <w:rPr>
          <w:rFonts w:ascii="Arial" w:hAnsi="Arial" w:cs="Arial"/>
        </w:rPr>
        <w:t>T</w:t>
      </w:r>
      <w:r w:rsidRPr="00177452">
        <w:rPr>
          <w:rFonts w:ascii="Arial" w:hAnsi="Arial" w:cs="Arial"/>
        </w:rPr>
        <w:t xml:space="preserve">he </w:t>
      </w:r>
      <w:r w:rsidR="00A44514">
        <w:rPr>
          <w:rFonts w:ascii="Arial" w:hAnsi="Arial" w:cs="Arial"/>
        </w:rPr>
        <w:t>following</w:t>
      </w:r>
      <w:r w:rsidRPr="00177452">
        <w:rPr>
          <w:rFonts w:ascii="Arial" w:hAnsi="Arial" w:cs="Arial"/>
        </w:rPr>
        <w:t xml:space="preserve"> sentence </w:t>
      </w:r>
      <w:r w:rsidR="00A44514" w:rsidRPr="00177452">
        <w:rPr>
          <w:rFonts w:ascii="Arial" w:hAnsi="Arial" w:cs="Arial"/>
        </w:rPr>
        <w:t>will present</w:t>
      </w:r>
      <w:r w:rsidRPr="00177452">
        <w:rPr>
          <w:rFonts w:ascii="Arial" w:hAnsi="Arial" w:cs="Arial"/>
        </w:rPr>
        <w:t xml:space="preserve"> the strategy t</w:t>
      </w:r>
      <w:r w:rsidR="00A44514">
        <w:rPr>
          <w:rFonts w:ascii="Arial" w:hAnsi="Arial" w:cs="Arial"/>
        </w:rPr>
        <w:t>h</w:t>
      </w:r>
      <w:r w:rsidRPr="00177452">
        <w:rPr>
          <w:rFonts w:ascii="Arial" w:hAnsi="Arial" w:cs="Arial"/>
        </w:rPr>
        <w:t xml:space="preserve">rough </w:t>
      </w:r>
      <w:r w:rsidR="00A44514">
        <w:rPr>
          <w:rFonts w:ascii="Arial" w:hAnsi="Arial" w:cs="Arial"/>
        </w:rPr>
        <w:t xml:space="preserve">which the </w:t>
      </w:r>
      <w:r w:rsidRPr="00177452">
        <w:rPr>
          <w:rFonts w:ascii="Arial" w:hAnsi="Arial" w:cs="Arial"/>
        </w:rPr>
        <w:t xml:space="preserve">authorities will eradicate poverty. </w:t>
      </w:r>
      <w:r w:rsidR="00686FC8" w:rsidRPr="00177452">
        <w:rPr>
          <w:rFonts w:ascii="Arial" w:hAnsi="Arial" w:cs="Arial"/>
        </w:rPr>
        <w:t xml:space="preserve">The UK </w:t>
      </w:r>
      <w:r w:rsidR="00A44514">
        <w:rPr>
          <w:rFonts w:ascii="Arial" w:hAnsi="Arial" w:cs="Arial"/>
        </w:rPr>
        <w:t>G</w:t>
      </w:r>
      <w:r w:rsidR="00686FC8" w:rsidRPr="00177452">
        <w:rPr>
          <w:rFonts w:ascii="Arial" w:hAnsi="Arial" w:cs="Arial"/>
        </w:rPr>
        <w:t>overnment is committed to ending the loop of</w:t>
      </w:r>
      <w:r w:rsidRPr="00177452">
        <w:rPr>
          <w:rFonts w:ascii="Arial" w:hAnsi="Arial" w:cs="Arial"/>
        </w:rPr>
        <w:t xml:space="preserve"> </w:t>
      </w:r>
      <w:r w:rsidR="00686FC8" w:rsidRPr="00177452">
        <w:rPr>
          <w:rFonts w:ascii="Arial" w:hAnsi="Arial" w:cs="Arial"/>
        </w:rPr>
        <w:t>unfairness - where you begin in life should not dictate where you end up. The elimination of child poverty is a critical component of this objective. Children who grow up in poverty endure vari</w:t>
      </w:r>
      <w:r w:rsidR="00A44514">
        <w:rPr>
          <w:rFonts w:ascii="Arial" w:hAnsi="Arial" w:cs="Arial"/>
        </w:rPr>
        <w:t>ous</w:t>
      </w:r>
      <w:r w:rsidR="00686FC8" w:rsidRPr="00177452">
        <w:rPr>
          <w:rFonts w:ascii="Arial" w:hAnsi="Arial" w:cs="Arial"/>
        </w:rPr>
        <w:t xml:space="preserve"> difficulties that often persist throughout their lives and are passed on to the next generation. The </w:t>
      </w:r>
      <w:r w:rsidR="00A44514">
        <w:rPr>
          <w:rFonts w:ascii="Arial" w:hAnsi="Arial" w:cs="Arial"/>
        </w:rPr>
        <w:t>G</w:t>
      </w:r>
      <w:r w:rsidR="00686FC8" w:rsidRPr="00177452">
        <w:rPr>
          <w:rFonts w:ascii="Arial" w:hAnsi="Arial" w:cs="Arial"/>
        </w:rPr>
        <w:t xml:space="preserve">overnment is trying to </w:t>
      </w:r>
      <w:r w:rsidR="004F0688" w:rsidRPr="00177452">
        <w:rPr>
          <w:rFonts w:ascii="Arial" w:hAnsi="Arial" w:cs="Arial"/>
        </w:rPr>
        <w:t>eradicate</w:t>
      </w:r>
      <w:r w:rsidR="00686FC8" w:rsidRPr="00177452">
        <w:rPr>
          <w:rFonts w:ascii="Arial" w:hAnsi="Arial" w:cs="Arial"/>
        </w:rPr>
        <w:t xml:space="preserve"> child poverty in the United Kingdom by 2020</w:t>
      </w:r>
      <w:r w:rsidR="004F0688" w:rsidRPr="00177452">
        <w:rPr>
          <w:rFonts w:ascii="Arial" w:hAnsi="Arial" w:cs="Arial"/>
        </w:rPr>
        <w:t xml:space="preserve"> because p</w:t>
      </w:r>
      <w:r w:rsidR="00686FC8" w:rsidRPr="00177452">
        <w:rPr>
          <w:rFonts w:ascii="Arial" w:hAnsi="Arial" w:cs="Arial"/>
        </w:rPr>
        <w:t xml:space="preserve">overty affects children. </w:t>
      </w:r>
      <w:r w:rsidR="004F0688" w:rsidRPr="00177452">
        <w:rPr>
          <w:rFonts w:ascii="Arial" w:hAnsi="Arial" w:cs="Arial"/>
        </w:rPr>
        <w:t>Even though</w:t>
      </w:r>
      <w:r w:rsidR="00686FC8" w:rsidRPr="00177452">
        <w:rPr>
          <w:rFonts w:ascii="Arial" w:hAnsi="Arial" w:cs="Arial"/>
        </w:rPr>
        <w:t xml:space="preserve"> the United Kingdom is a wealthy country, many children live in poverty</w:t>
      </w:r>
      <w:r w:rsidR="00E6534C">
        <w:rPr>
          <w:rFonts w:ascii="Arial" w:hAnsi="Arial" w:cs="Arial"/>
        </w:rPr>
        <w:t xml:space="preserve"> because there is</w:t>
      </w:r>
      <w:r w:rsidR="004F0688" w:rsidRPr="00177452">
        <w:rPr>
          <w:rFonts w:ascii="Arial" w:hAnsi="Arial" w:cs="Arial"/>
        </w:rPr>
        <w:t xml:space="preserve"> </w:t>
      </w:r>
      <w:r w:rsidR="00E6534C">
        <w:rPr>
          <w:rFonts w:ascii="Arial" w:hAnsi="Arial" w:cs="Arial"/>
        </w:rPr>
        <w:t>significant</w:t>
      </w:r>
      <w:r w:rsidR="004F0688" w:rsidRPr="00177452">
        <w:rPr>
          <w:rFonts w:ascii="Arial" w:hAnsi="Arial" w:cs="Arial"/>
        </w:rPr>
        <w:t xml:space="preserve"> difference the different social parts</w:t>
      </w:r>
      <w:r w:rsidR="00E6534C">
        <w:rPr>
          <w:rFonts w:ascii="Arial" w:hAnsi="Arial" w:cs="Arial"/>
        </w:rPr>
        <w:t>.</w:t>
      </w:r>
      <w:r w:rsidR="004F0688" w:rsidRPr="00177452">
        <w:rPr>
          <w:rFonts w:ascii="Arial" w:hAnsi="Arial" w:cs="Arial"/>
        </w:rPr>
        <w:t xml:space="preserve"> </w:t>
      </w:r>
      <w:r w:rsidR="00E6534C">
        <w:rPr>
          <w:rFonts w:ascii="Arial" w:hAnsi="Arial" w:cs="Arial"/>
        </w:rPr>
        <w:t>L</w:t>
      </w:r>
      <w:r w:rsidR="004F0688" w:rsidRPr="00177452">
        <w:rPr>
          <w:rFonts w:ascii="Arial" w:hAnsi="Arial" w:cs="Arial"/>
        </w:rPr>
        <w:t xml:space="preserve">iving </w:t>
      </w:r>
      <w:r w:rsidR="004F0688" w:rsidRPr="00177452">
        <w:rPr>
          <w:rFonts w:ascii="Arial" w:hAnsi="Arial" w:cs="Arial"/>
        </w:rPr>
        <w:lastRenderedPageBreak/>
        <w:t>below the poverty line for too many children will mean a childhood of insecurity, academic underachievement, and social isolation.</w:t>
      </w:r>
      <w:r w:rsidR="00E42288" w:rsidRPr="00177452">
        <w:rPr>
          <w:rFonts w:ascii="Arial" w:hAnsi="Arial" w:cs="Arial"/>
        </w:rPr>
        <w:t xml:space="preserve"> </w:t>
      </w:r>
    </w:p>
    <w:p w14:paraId="2682C43F" w14:textId="77777777" w:rsidR="001B6A40" w:rsidRDefault="004F0688" w:rsidP="001B6A40">
      <w:pPr>
        <w:pStyle w:val="NormalWeb"/>
        <w:shd w:val="clear" w:color="auto" w:fill="FFFFFF"/>
        <w:spacing w:before="0" w:beforeAutospacing="0" w:line="360" w:lineRule="auto"/>
        <w:rPr>
          <w:rFonts w:ascii="Segoe UI" w:hAnsi="Segoe UI" w:cs="Segoe UI"/>
          <w:color w:val="373A3C"/>
          <w:sz w:val="23"/>
          <w:szCs w:val="23"/>
        </w:rPr>
      </w:pPr>
      <w:r w:rsidRPr="00177452">
        <w:rPr>
          <w:rFonts w:ascii="Arial" w:hAnsi="Arial" w:cs="Arial"/>
          <w:sz w:val="22"/>
          <w:szCs w:val="22"/>
        </w:rPr>
        <w:t xml:space="preserve">Child poverty must be eradicated </w:t>
      </w:r>
      <w:proofErr w:type="gramStart"/>
      <w:r w:rsidRPr="00177452">
        <w:rPr>
          <w:rFonts w:ascii="Arial" w:hAnsi="Arial" w:cs="Arial"/>
          <w:sz w:val="22"/>
          <w:szCs w:val="22"/>
        </w:rPr>
        <w:t>in order for</w:t>
      </w:r>
      <w:proofErr w:type="gramEnd"/>
      <w:r w:rsidRPr="00177452">
        <w:rPr>
          <w:rFonts w:ascii="Arial" w:hAnsi="Arial" w:cs="Arial"/>
          <w:sz w:val="22"/>
          <w:szCs w:val="22"/>
        </w:rPr>
        <w:t xml:space="preserve"> the economy to develop. If every child succeeds in school and finds work, they will earn more money and contribute to economic progress. Countries with excellent education systems grow quicker</w:t>
      </w:r>
      <w:r w:rsidR="00E6534C">
        <w:rPr>
          <w:rFonts w:ascii="Arial" w:hAnsi="Arial" w:cs="Arial"/>
        </w:rPr>
        <w:t xml:space="preserve"> than others without a good education</w:t>
      </w:r>
      <w:r w:rsidRPr="00177452">
        <w:rPr>
          <w:rFonts w:ascii="Arial" w:hAnsi="Arial" w:cs="Arial"/>
          <w:sz w:val="22"/>
          <w:szCs w:val="22"/>
        </w:rPr>
        <w:t xml:space="preserve">, </w:t>
      </w:r>
      <w:r w:rsidR="00E6534C">
        <w:rPr>
          <w:rFonts w:ascii="Arial" w:hAnsi="Arial" w:cs="Arial"/>
        </w:rPr>
        <w:t>the</w:t>
      </w:r>
      <w:r w:rsidRPr="00177452">
        <w:rPr>
          <w:rFonts w:ascii="Arial" w:hAnsi="Arial" w:cs="Arial"/>
          <w:sz w:val="22"/>
          <w:szCs w:val="22"/>
        </w:rPr>
        <w:t xml:space="preserve"> education is more important than ever.</w:t>
      </w:r>
      <w:r w:rsidR="00E42288" w:rsidRPr="00177452">
        <w:rPr>
          <w:rFonts w:ascii="Arial" w:hAnsi="Arial" w:cs="Arial"/>
          <w:sz w:val="22"/>
          <w:szCs w:val="22"/>
        </w:rPr>
        <w:t xml:space="preserve"> The strategy start</w:t>
      </w:r>
      <w:r w:rsidR="00E6534C">
        <w:rPr>
          <w:rFonts w:ascii="Arial" w:hAnsi="Arial" w:cs="Arial"/>
        </w:rPr>
        <w:t>s</w:t>
      </w:r>
      <w:r w:rsidR="00E42288" w:rsidRPr="00177452">
        <w:rPr>
          <w:rFonts w:ascii="Arial" w:hAnsi="Arial" w:cs="Arial"/>
          <w:sz w:val="22"/>
          <w:szCs w:val="22"/>
        </w:rPr>
        <w:t xml:space="preserve"> with government efforts to assist families in relocating at work, to have enough money to get out of poverty. </w:t>
      </w:r>
      <w:r w:rsidR="00E6534C">
        <w:rPr>
          <w:rFonts w:ascii="Arial" w:hAnsi="Arial" w:cs="Arial"/>
        </w:rPr>
        <w:t>The n</w:t>
      </w:r>
      <w:r w:rsidR="00E42288" w:rsidRPr="00177452">
        <w:rPr>
          <w:rFonts w:ascii="Arial" w:hAnsi="Arial" w:cs="Arial"/>
          <w:sz w:val="22"/>
          <w:szCs w:val="22"/>
        </w:rPr>
        <w:t xml:space="preserve">ext step starts with government implication in people’s living conditions, concentrating on changing the living conditions. </w:t>
      </w:r>
      <w:r w:rsidR="00E6534C">
        <w:rPr>
          <w:rFonts w:ascii="Arial" w:hAnsi="Arial" w:cs="Arial"/>
        </w:rPr>
        <w:t>The n</w:t>
      </w:r>
      <w:r w:rsidR="00E42288" w:rsidRPr="00177452">
        <w:rPr>
          <w:rFonts w:ascii="Arial" w:hAnsi="Arial" w:cs="Arial"/>
          <w:sz w:val="22"/>
          <w:szCs w:val="22"/>
        </w:rPr>
        <w:t>ext step is to integrate the poor children in schools</w:t>
      </w:r>
      <w:r w:rsidR="00E6534C">
        <w:rPr>
          <w:rFonts w:ascii="Arial" w:hAnsi="Arial" w:cs="Arial"/>
        </w:rPr>
        <w:t>,</w:t>
      </w:r>
      <w:r w:rsidR="00E42288" w:rsidRPr="00177452">
        <w:rPr>
          <w:rFonts w:ascii="Arial" w:hAnsi="Arial" w:cs="Arial"/>
          <w:sz w:val="22"/>
          <w:szCs w:val="22"/>
        </w:rPr>
        <w:t xml:space="preserve"> and the last one set out the action that employers</w:t>
      </w:r>
      <w:r w:rsidR="00E6534C">
        <w:rPr>
          <w:rFonts w:ascii="Arial" w:hAnsi="Arial" w:cs="Arial"/>
        </w:rPr>
        <w:t xml:space="preserve"> need</w:t>
      </w:r>
      <w:r w:rsidR="00E42288" w:rsidRPr="00177452">
        <w:rPr>
          <w:rFonts w:ascii="Arial" w:hAnsi="Arial" w:cs="Arial"/>
          <w:sz w:val="22"/>
          <w:szCs w:val="22"/>
        </w:rPr>
        <w:t>, local agencies and the voluntary</w:t>
      </w:r>
      <w:r w:rsidR="00BD77F2" w:rsidRPr="00177452">
        <w:rPr>
          <w:rFonts w:ascii="Arial" w:hAnsi="Arial" w:cs="Arial"/>
          <w:sz w:val="22"/>
          <w:szCs w:val="22"/>
        </w:rPr>
        <w:t xml:space="preserve"> community sector to offer their support</w:t>
      </w:r>
      <w:r w:rsidR="003F0C91" w:rsidRPr="00177452">
        <w:rPr>
          <w:rFonts w:ascii="Arial" w:hAnsi="Arial" w:cs="Arial"/>
          <w:color w:val="000000"/>
          <w:sz w:val="22"/>
          <w:szCs w:val="22"/>
          <w:shd w:val="clear" w:color="auto" w:fill="FFFFFF"/>
        </w:rPr>
        <w:t xml:space="preserve"> (Child Poverty Strategy 2014-17)</w:t>
      </w:r>
      <w:r w:rsidR="009E5A31">
        <w:rPr>
          <w:rFonts w:ascii="Arial" w:hAnsi="Arial" w:cs="Arial"/>
          <w:color w:val="000000"/>
          <w:sz w:val="22"/>
          <w:szCs w:val="22"/>
          <w:shd w:val="clear" w:color="auto" w:fill="FFFFFF"/>
        </w:rPr>
        <w:t>,</w:t>
      </w:r>
      <w:r w:rsidR="009E5A31" w:rsidRPr="009E5A31">
        <w:rPr>
          <w:rFonts w:ascii="Segoe UI" w:hAnsi="Segoe UI" w:cs="Segoe UI"/>
          <w:color w:val="373A3C"/>
          <w:sz w:val="23"/>
          <w:szCs w:val="23"/>
        </w:rPr>
        <w:t xml:space="preserve"> </w:t>
      </w:r>
      <w:r w:rsidR="009E5A31">
        <w:rPr>
          <w:rFonts w:ascii="Segoe UI" w:hAnsi="Segoe UI" w:cs="Segoe UI"/>
          <w:color w:val="373A3C"/>
          <w:sz w:val="23"/>
          <w:szCs w:val="23"/>
        </w:rPr>
        <w:t>(Jones,20</w:t>
      </w:r>
      <w:r w:rsidR="001B6A40">
        <w:rPr>
          <w:rFonts w:ascii="Segoe UI" w:hAnsi="Segoe UI" w:cs="Segoe UI"/>
          <w:color w:val="373A3C"/>
          <w:sz w:val="23"/>
          <w:szCs w:val="23"/>
        </w:rPr>
        <w:t>2</w:t>
      </w:r>
      <w:r w:rsidR="009E5A31">
        <w:rPr>
          <w:rFonts w:ascii="Segoe UI" w:hAnsi="Segoe UI" w:cs="Segoe UI"/>
          <w:color w:val="373A3C"/>
          <w:sz w:val="23"/>
          <w:szCs w:val="23"/>
        </w:rPr>
        <w:t>1).</w:t>
      </w:r>
    </w:p>
    <w:p w14:paraId="7B6371DB" w14:textId="30577726" w:rsidR="00686FC8" w:rsidRPr="001B6A40" w:rsidRDefault="00686FC8" w:rsidP="001B6A40">
      <w:pPr>
        <w:pStyle w:val="NormalWeb"/>
        <w:shd w:val="clear" w:color="auto" w:fill="FFFFFF"/>
        <w:spacing w:before="0" w:beforeAutospacing="0" w:line="360" w:lineRule="auto"/>
        <w:rPr>
          <w:rFonts w:ascii="Segoe UI" w:hAnsi="Segoe UI" w:cs="Segoe UI"/>
          <w:color w:val="373A3C"/>
          <w:sz w:val="23"/>
          <w:szCs w:val="23"/>
        </w:rPr>
      </w:pPr>
      <w:r w:rsidRPr="00177452">
        <w:rPr>
          <w:rFonts w:ascii="Arial" w:hAnsi="Arial" w:cs="Arial"/>
          <w:sz w:val="22"/>
          <w:szCs w:val="22"/>
        </w:rPr>
        <w:t>For those studying social issues and policy in the United Kingdom, the twentieth century represents a unique period in wh</w:t>
      </w:r>
      <w:r w:rsidR="00E6534C">
        <w:rPr>
          <w:rFonts w:ascii="Arial" w:hAnsi="Arial" w:cs="Arial"/>
        </w:rPr>
        <w:t>ere</w:t>
      </w:r>
      <w:r w:rsidRPr="00177452">
        <w:rPr>
          <w:rFonts w:ascii="Arial" w:hAnsi="Arial" w:cs="Arial"/>
          <w:sz w:val="22"/>
          <w:szCs w:val="22"/>
        </w:rPr>
        <w:t xml:space="preserve"> we may think about ‘poverty and progress.'</w:t>
      </w:r>
      <w:r w:rsidR="003F0C91" w:rsidRPr="00177452">
        <w:rPr>
          <w:rFonts w:ascii="Arial" w:hAnsi="Arial" w:cs="Arial"/>
          <w:sz w:val="22"/>
          <w:szCs w:val="22"/>
        </w:rPr>
        <w:t xml:space="preserve"> To understand the present t</w:t>
      </w:r>
      <w:r w:rsidR="00E6534C">
        <w:rPr>
          <w:rFonts w:ascii="Arial" w:hAnsi="Arial" w:cs="Arial"/>
        </w:rPr>
        <w:t>h</w:t>
      </w:r>
      <w:r w:rsidR="003F0C91" w:rsidRPr="00177452">
        <w:rPr>
          <w:rFonts w:ascii="Arial" w:hAnsi="Arial" w:cs="Arial"/>
          <w:sz w:val="22"/>
          <w:szCs w:val="22"/>
        </w:rPr>
        <w:t xml:space="preserve">rough the light of the past and to have a longer view of where this poverty is </w:t>
      </w:r>
      <w:r w:rsidR="00C4496D" w:rsidRPr="00177452">
        <w:rPr>
          <w:rFonts w:ascii="Arial" w:hAnsi="Arial" w:cs="Arial"/>
          <w:sz w:val="22"/>
          <w:szCs w:val="22"/>
        </w:rPr>
        <w:t>coming</w:t>
      </w:r>
      <w:r w:rsidR="00E6534C">
        <w:rPr>
          <w:rFonts w:ascii="Arial" w:hAnsi="Arial" w:cs="Arial"/>
        </w:rPr>
        <w:t xml:space="preserve"> from</w:t>
      </w:r>
      <w:r w:rsidR="00C4496D" w:rsidRPr="00177452">
        <w:rPr>
          <w:rFonts w:ascii="Arial" w:hAnsi="Arial" w:cs="Arial"/>
          <w:sz w:val="22"/>
          <w:szCs w:val="22"/>
        </w:rPr>
        <w:t>,</w:t>
      </w:r>
      <w:r w:rsidR="003F0C91" w:rsidRPr="00177452">
        <w:rPr>
          <w:rFonts w:ascii="Arial" w:hAnsi="Arial" w:cs="Arial"/>
          <w:sz w:val="22"/>
          <w:szCs w:val="22"/>
        </w:rPr>
        <w:t xml:space="preserve"> we will look at </w:t>
      </w:r>
      <w:proofErr w:type="spellStart"/>
      <w:r w:rsidR="003F0C91" w:rsidRPr="00177452">
        <w:rPr>
          <w:rFonts w:ascii="Arial" w:hAnsi="Arial" w:cs="Arial"/>
          <w:sz w:val="22"/>
          <w:szCs w:val="22"/>
        </w:rPr>
        <w:t>Glennerster</w:t>
      </w:r>
      <w:proofErr w:type="spellEnd"/>
      <w:r w:rsidR="003F0C91" w:rsidRPr="00177452">
        <w:rPr>
          <w:rFonts w:ascii="Arial" w:hAnsi="Arial" w:cs="Arial"/>
          <w:sz w:val="22"/>
          <w:szCs w:val="22"/>
        </w:rPr>
        <w:t xml:space="preserve"> (</w:t>
      </w:r>
      <w:r w:rsidR="00C4496D" w:rsidRPr="00177452">
        <w:rPr>
          <w:rFonts w:ascii="Arial" w:hAnsi="Arial" w:cs="Arial"/>
          <w:sz w:val="22"/>
          <w:szCs w:val="22"/>
        </w:rPr>
        <w:t>2004</w:t>
      </w:r>
      <w:r w:rsidR="003F0C91" w:rsidRPr="00177452">
        <w:rPr>
          <w:rFonts w:ascii="Arial" w:hAnsi="Arial" w:cs="Arial"/>
          <w:sz w:val="22"/>
          <w:szCs w:val="22"/>
        </w:rPr>
        <w:t>) publication: One hundred years of poverty and policy</w:t>
      </w:r>
      <w:r w:rsidR="005755C2" w:rsidRPr="00177452">
        <w:rPr>
          <w:rFonts w:ascii="Arial" w:hAnsi="Arial" w:cs="Arial"/>
          <w:sz w:val="22"/>
          <w:szCs w:val="22"/>
        </w:rPr>
        <w:t xml:space="preserve">. </w:t>
      </w:r>
    </w:p>
    <w:p w14:paraId="548A1CCB" w14:textId="397A90B3" w:rsidR="00337458" w:rsidRPr="00177452" w:rsidRDefault="005755C2" w:rsidP="00337458">
      <w:pPr>
        <w:spacing w:line="360" w:lineRule="auto"/>
        <w:rPr>
          <w:rFonts w:ascii="Arial" w:eastAsia="Times New Roman" w:hAnsi="Arial" w:cs="Arial"/>
          <w:shd w:val="clear" w:color="auto" w:fill="FFFFFF"/>
          <w:lang w:eastAsia="en-GB"/>
        </w:rPr>
      </w:pPr>
      <w:r w:rsidRPr="00177452">
        <w:rPr>
          <w:rFonts w:ascii="Arial" w:hAnsi="Arial" w:cs="Arial"/>
        </w:rPr>
        <w:t xml:space="preserve">The concept of poverty and how to define it has evolved significantly over the last century, while many of the fundamental concerns have remained </w:t>
      </w:r>
      <w:r w:rsidR="00E6534C">
        <w:rPr>
          <w:rFonts w:ascii="Arial" w:hAnsi="Arial" w:cs="Arial"/>
        </w:rPr>
        <w:t>relatively</w:t>
      </w:r>
      <w:r w:rsidRPr="00177452">
        <w:rPr>
          <w:rFonts w:ascii="Arial" w:hAnsi="Arial" w:cs="Arial"/>
        </w:rPr>
        <w:t xml:space="preserve"> consistent. </w:t>
      </w:r>
      <w:r w:rsidR="00337458" w:rsidRPr="00177452">
        <w:rPr>
          <w:rFonts w:ascii="Arial" w:hAnsi="Arial" w:cs="Arial"/>
        </w:rPr>
        <w:t>Looking back over the history of poverty</w:t>
      </w:r>
      <w:r w:rsidR="00E6534C">
        <w:rPr>
          <w:rFonts w:ascii="Arial" w:hAnsi="Arial" w:cs="Arial"/>
        </w:rPr>
        <w:t>,</w:t>
      </w:r>
      <w:r w:rsidR="00337458" w:rsidRPr="00177452">
        <w:rPr>
          <w:rFonts w:ascii="Arial" w:hAnsi="Arial" w:cs="Arial"/>
        </w:rPr>
        <w:t xml:space="preserve"> </w:t>
      </w:r>
      <w:r w:rsidR="00672BAC">
        <w:rPr>
          <w:rFonts w:ascii="Arial" w:hAnsi="Arial" w:cs="Arial"/>
        </w:rPr>
        <w:t>we</w:t>
      </w:r>
      <w:r w:rsidR="00337458" w:rsidRPr="00177452">
        <w:rPr>
          <w:rFonts w:ascii="Arial" w:hAnsi="Arial" w:cs="Arial"/>
        </w:rPr>
        <w:t xml:space="preserve"> can be surprised by how much popular thinking has evolved in the previous 100 years. In the literature and policy discussions, we observe a shift between two profoundly divergent perspectives on poverty. There was no reason to believe that poor individuals could be anything other than</w:t>
      </w:r>
      <w:r w:rsidR="00672BAC">
        <w:rPr>
          <w:rFonts w:ascii="Arial" w:hAnsi="Arial" w:cs="Arial"/>
        </w:rPr>
        <w:t xml:space="preserve"> what</w:t>
      </w:r>
      <w:r w:rsidR="00337458" w:rsidRPr="00177452">
        <w:rPr>
          <w:rFonts w:ascii="Arial" w:hAnsi="Arial" w:cs="Arial"/>
        </w:rPr>
        <w:t xml:space="preserve"> they are; poverty would </w:t>
      </w:r>
      <w:r w:rsidR="00672BAC">
        <w:rPr>
          <w:rFonts w:ascii="Arial" w:hAnsi="Arial" w:cs="Arial"/>
        </w:rPr>
        <w:t>undoubtedly</w:t>
      </w:r>
      <w:r w:rsidR="00337458" w:rsidRPr="00177452">
        <w:rPr>
          <w:rFonts w:ascii="Arial" w:hAnsi="Arial" w:cs="Arial"/>
        </w:rPr>
        <w:t xml:space="preserve"> remain.</w:t>
      </w:r>
      <w:r w:rsidR="00337458" w:rsidRPr="00177452">
        <w:rPr>
          <w:rFonts w:ascii="Arial" w:eastAsia="Times New Roman" w:hAnsi="Arial" w:cs="Arial"/>
          <w:color w:val="000000"/>
          <w:shd w:val="clear" w:color="auto" w:fill="EDFAFF"/>
          <w:lang w:eastAsia="en-GB"/>
        </w:rPr>
        <w:t xml:space="preserve"> </w:t>
      </w:r>
      <w:r w:rsidR="00337458" w:rsidRPr="00177452">
        <w:rPr>
          <w:rFonts w:ascii="Arial" w:hAnsi="Arial" w:cs="Arial"/>
          <w:lang w:eastAsia="en-GB"/>
        </w:rPr>
        <w:t>Poverty, several prominent philosophers believed, was vital for economic progress because without it, who would till the land, work in industries, and staff armies.</w:t>
      </w:r>
      <w:r w:rsidR="00337458" w:rsidRPr="00177452">
        <w:rPr>
          <w:rFonts w:ascii="Arial" w:eastAsia="Times New Roman" w:hAnsi="Arial" w:cs="Arial"/>
          <w:shd w:val="clear" w:color="auto" w:fill="FFFFFF"/>
          <w:lang w:eastAsia="en-GB"/>
        </w:rPr>
        <w:t xml:space="preserve"> The</w:t>
      </w:r>
      <w:r w:rsidR="00337458" w:rsidRPr="00337458">
        <w:rPr>
          <w:rFonts w:ascii="Arial" w:eastAsia="Times New Roman" w:hAnsi="Arial" w:cs="Arial"/>
          <w:shd w:val="clear" w:color="auto" w:fill="FFFFFF"/>
          <w:lang w:eastAsia="en-GB"/>
        </w:rPr>
        <w:t> need to avoid starvation was a</w:t>
      </w:r>
      <w:r w:rsidR="00672BAC">
        <w:rPr>
          <w:rFonts w:ascii="Arial" w:eastAsia="Times New Roman" w:hAnsi="Arial" w:cs="Arial"/>
          <w:shd w:val="clear" w:color="auto" w:fill="FFFFFF"/>
          <w:lang w:eastAsia="en-GB"/>
        </w:rPr>
        <w:t>n essential</w:t>
      </w:r>
      <w:r w:rsidR="00337458" w:rsidRPr="00337458">
        <w:rPr>
          <w:rFonts w:ascii="Arial" w:eastAsia="Times New Roman" w:hAnsi="Arial" w:cs="Arial"/>
          <w:shd w:val="clear" w:color="auto" w:fill="FFFFFF"/>
          <w:lang w:eastAsia="en-GB"/>
        </w:rPr>
        <w:t> motivator for working.</w:t>
      </w:r>
    </w:p>
    <w:p w14:paraId="4F1C84E8" w14:textId="77777777" w:rsidR="00672BAC" w:rsidRDefault="00337458" w:rsidP="00337458">
      <w:pPr>
        <w:spacing w:line="360" w:lineRule="auto"/>
        <w:rPr>
          <w:rFonts w:ascii="Arial" w:eastAsia="Times New Roman" w:hAnsi="Arial" w:cs="Arial"/>
          <w:shd w:val="clear" w:color="auto" w:fill="FFFFFF"/>
          <w:lang w:eastAsia="en-GB"/>
        </w:rPr>
      </w:pPr>
      <w:r w:rsidRPr="00177452">
        <w:rPr>
          <w:rFonts w:ascii="Arial" w:eastAsia="Times New Roman" w:hAnsi="Arial" w:cs="Arial"/>
          <w:shd w:val="clear" w:color="auto" w:fill="FFFFFF"/>
          <w:lang w:eastAsia="en-GB"/>
        </w:rPr>
        <w:t>In the second, more modern perspective, poverty is not only regarded as a social problem that may be alleviated via government action</w:t>
      </w:r>
      <w:r w:rsidR="00672BAC">
        <w:rPr>
          <w:rFonts w:ascii="Arial" w:eastAsia="Times New Roman" w:hAnsi="Arial" w:cs="Arial"/>
          <w:shd w:val="clear" w:color="auto" w:fill="FFFFFF"/>
          <w:lang w:eastAsia="en-GB"/>
        </w:rPr>
        <w:t xml:space="preserve">, and </w:t>
      </w:r>
      <w:r w:rsidRPr="00177452">
        <w:rPr>
          <w:rFonts w:ascii="Arial" w:eastAsia="Times New Roman" w:hAnsi="Arial" w:cs="Arial"/>
          <w:shd w:val="clear" w:color="auto" w:fill="FFFFFF"/>
          <w:lang w:eastAsia="en-GB"/>
        </w:rPr>
        <w:t xml:space="preserve">it is also seen as </w:t>
      </w:r>
      <w:r w:rsidR="00672BAC">
        <w:rPr>
          <w:rFonts w:ascii="Arial" w:eastAsia="Times New Roman" w:hAnsi="Arial" w:cs="Arial"/>
          <w:shd w:val="clear" w:color="auto" w:fill="FFFFFF"/>
          <w:lang w:eastAsia="en-GB"/>
        </w:rPr>
        <w:t>entirely</w:t>
      </w:r>
      <w:r w:rsidRPr="00177452">
        <w:rPr>
          <w:rFonts w:ascii="Arial" w:eastAsia="Times New Roman" w:hAnsi="Arial" w:cs="Arial"/>
          <w:shd w:val="clear" w:color="auto" w:fill="FFFFFF"/>
          <w:lang w:eastAsia="en-GB"/>
        </w:rPr>
        <w:t xml:space="preserve"> compatible with a healthy, developing economy. Indeed, the proper anti-poverty measures are expected to contribute to such growth by reducing tangible barriers to </w:t>
      </w:r>
      <w:r w:rsidR="00672BAC" w:rsidRPr="00177452">
        <w:rPr>
          <w:rFonts w:ascii="Arial" w:eastAsia="Times New Roman" w:hAnsi="Arial" w:cs="Arial"/>
          <w:shd w:val="clear" w:color="auto" w:fill="FFFFFF"/>
          <w:lang w:eastAsia="en-GB"/>
        </w:rPr>
        <w:t>individuals’</w:t>
      </w:r>
      <w:r w:rsidRPr="00177452">
        <w:rPr>
          <w:rFonts w:ascii="Arial" w:eastAsia="Times New Roman" w:hAnsi="Arial" w:cs="Arial"/>
          <w:shd w:val="clear" w:color="auto" w:fill="FFFFFF"/>
          <w:lang w:eastAsia="en-GB"/>
        </w:rPr>
        <w:t xml:space="preserve"> ability to pursue their own economic goals.</w:t>
      </w:r>
      <w:r w:rsidR="00F85E16" w:rsidRPr="00177452">
        <w:rPr>
          <w:rFonts w:ascii="Arial" w:eastAsia="Times New Roman" w:hAnsi="Arial" w:cs="Arial"/>
          <w:shd w:val="clear" w:color="auto" w:fill="FFFFFF"/>
          <w:lang w:eastAsia="en-GB"/>
        </w:rPr>
        <w:t xml:space="preserve">  Poverty will be no more regarded as an unavoidable, even natural state, but rather as something that could and should be eradicated. The state was given a </w:t>
      </w:r>
      <w:r w:rsidR="00F85E16" w:rsidRPr="00177452">
        <w:rPr>
          <w:rFonts w:ascii="Arial" w:eastAsia="Times New Roman" w:hAnsi="Arial" w:cs="Arial"/>
          <w:shd w:val="clear" w:color="auto" w:fill="FFFFFF"/>
          <w:lang w:eastAsia="en-GB"/>
        </w:rPr>
        <w:lastRenderedPageBreak/>
        <w:t xml:space="preserve">significant role in ensuring that all people had access to the basic material circumstances for their own personal fulfilment—arguably the most crucial prerequisite for fairness, but also the key to escaping poverty traps. </w:t>
      </w:r>
      <w:r w:rsidR="00672BAC">
        <w:rPr>
          <w:rFonts w:ascii="Arial" w:eastAsia="Times New Roman" w:hAnsi="Arial" w:cs="Arial"/>
          <w:shd w:val="clear" w:color="auto" w:fill="FFFFFF"/>
          <w:lang w:eastAsia="en-GB"/>
        </w:rPr>
        <w:t>The a</w:t>
      </w:r>
      <w:r w:rsidR="00F85E16" w:rsidRPr="00177452">
        <w:rPr>
          <w:rFonts w:ascii="Arial" w:eastAsia="Times New Roman" w:hAnsi="Arial" w:cs="Arial"/>
          <w:shd w:val="clear" w:color="auto" w:fill="FFFFFF"/>
          <w:lang w:eastAsia="en-GB"/>
        </w:rPr>
        <w:t xml:space="preserve">nti-poverty policy began to be regarded as both a means of promotion and a means of protection. </w:t>
      </w:r>
    </w:p>
    <w:p w14:paraId="084F2A73" w14:textId="43A54AF0" w:rsidR="00337458" w:rsidRPr="00177452" w:rsidRDefault="00F85E16" w:rsidP="00337458">
      <w:pPr>
        <w:spacing w:line="360" w:lineRule="auto"/>
        <w:rPr>
          <w:rFonts w:ascii="Arial" w:eastAsia="Times New Roman" w:hAnsi="Arial" w:cs="Arial"/>
          <w:shd w:val="clear" w:color="auto" w:fill="FFFFFF"/>
          <w:lang w:eastAsia="en-GB"/>
        </w:rPr>
      </w:pPr>
      <w:r w:rsidRPr="00177452">
        <w:rPr>
          <w:rFonts w:ascii="Arial" w:eastAsia="Times New Roman" w:hAnsi="Arial" w:cs="Arial"/>
          <w:shd w:val="clear" w:color="auto" w:fill="FFFFFF"/>
          <w:lang w:eastAsia="en-GB"/>
        </w:rPr>
        <w:t xml:space="preserve">Along with growing </w:t>
      </w:r>
      <w:r w:rsidR="00672BAC">
        <w:rPr>
          <w:rFonts w:ascii="Arial" w:eastAsia="Times New Roman" w:hAnsi="Arial" w:cs="Arial"/>
          <w:shd w:val="clear" w:color="auto" w:fill="FFFFFF"/>
          <w:lang w:eastAsia="en-GB"/>
        </w:rPr>
        <w:t>actual</w:t>
      </w:r>
      <w:r w:rsidRPr="00177452">
        <w:rPr>
          <w:rFonts w:ascii="Arial" w:eastAsia="Times New Roman" w:hAnsi="Arial" w:cs="Arial"/>
          <w:shd w:val="clear" w:color="auto" w:fill="FFFFFF"/>
          <w:lang w:eastAsia="en-GB"/>
        </w:rPr>
        <w:t xml:space="preserve"> earnings and, as a result, poor people's savings, public education systems, </w:t>
      </w:r>
      <w:r w:rsidR="00672BAC">
        <w:rPr>
          <w:rFonts w:ascii="Arial" w:eastAsia="Times New Roman" w:hAnsi="Arial" w:cs="Arial"/>
          <w:shd w:val="clear" w:color="auto" w:fill="FFFFFF"/>
          <w:lang w:eastAsia="en-GB"/>
        </w:rPr>
        <w:t>intelligent</w:t>
      </w:r>
      <w:r w:rsidRPr="00177452">
        <w:rPr>
          <w:rFonts w:ascii="Arial" w:eastAsia="Times New Roman" w:hAnsi="Arial" w:cs="Arial"/>
          <w:shd w:val="clear" w:color="auto" w:fill="FFFFFF"/>
          <w:lang w:eastAsia="en-GB"/>
        </w:rPr>
        <w:t xml:space="preserve"> health systems, and relatively well-functioning financial markets were regarded critical factors for the next generation to</w:t>
      </w:r>
      <w:r w:rsidR="00672BAC">
        <w:rPr>
          <w:rFonts w:ascii="Arial" w:eastAsia="Times New Roman" w:hAnsi="Arial" w:cs="Arial"/>
          <w:shd w:val="clear" w:color="auto" w:fill="FFFFFF"/>
          <w:lang w:eastAsia="en-GB"/>
        </w:rPr>
        <w:t xml:space="preserve"> leave poverty</w:t>
      </w:r>
      <w:r w:rsidRPr="00177452">
        <w:rPr>
          <w:rFonts w:ascii="Arial" w:eastAsia="Times New Roman" w:hAnsi="Arial" w:cs="Arial"/>
          <w:shd w:val="clear" w:color="auto" w:fill="FFFFFF"/>
          <w:lang w:eastAsia="en-GB"/>
        </w:rPr>
        <w:t xml:space="preserve"> permanently</w:t>
      </w:r>
      <w:r w:rsidR="00672BAC">
        <w:rPr>
          <w:rFonts w:ascii="Arial" w:eastAsia="Times New Roman" w:hAnsi="Arial" w:cs="Arial"/>
          <w:shd w:val="clear" w:color="auto" w:fill="FFFFFF"/>
          <w:lang w:eastAsia="en-GB"/>
        </w:rPr>
        <w:t>.</w:t>
      </w:r>
      <w:r w:rsidRPr="00177452">
        <w:rPr>
          <w:rFonts w:ascii="Arial" w:eastAsia="Times New Roman" w:hAnsi="Arial" w:cs="Arial"/>
          <w:shd w:val="clear" w:color="auto" w:fill="FFFFFF"/>
          <w:lang w:eastAsia="en-GB"/>
        </w:rPr>
        <w:t xml:space="preserve"> It took </w:t>
      </w:r>
      <w:r w:rsidR="00672BAC">
        <w:rPr>
          <w:rFonts w:ascii="Arial" w:eastAsia="Times New Roman" w:hAnsi="Arial" w:cs="Arial"/>
          <w:shd w:val="clear" w:color="auto" w:fill="FFFFFF"/>
          <w:lang w:eastAsia="en-GB"/>
        </w:rPr>
        <w:t>much</w:t>
      </w:r>
      <w:r w:rsidRPr="00177452">
        <w:rPr>
          <w:rFonts w:ascii="Arial" w:eastAsia="Times New Roman" w:hAnsi="Arial" w:cs="Arial"/>
          <w:shd w:val="clear" w:color="auto" w:fill="FFFFFF"/>
          <w:lang w:eastAsia="en-GB"/>
        </w:rPr>
        <w:t xml:space="preserve"> effort to make this mental shift. Many individuals gathered to demonstrate, join </w:t>
      </w:r>
      <w:r w:rsidR="00672BAC">
        <w:rPr>
          <w:rFonts w:ascii="Arial" w:eastAsia="Times New Roman" w:hAnsi="Arial" w:cs="Arial"/>
          <w:shd w:val="clear" w:color="auto" w:fill="FFFFFF"/>
          <w:lang w:eastAsia="en-GB"/>
        </w:rPr>
        <w:t xml:space="preserve">the </w:t>
      </w:r>
      <w:r w:rsidRPr="00177452">
        <w:rPr>
          <w:rFonts w:ascii="Arial" w:eastAsia="Times New Roman" w:hAnsi="Arial" w:cs="Arial"/>
          <w:shd w:val="clear" w:color="auto" w:fill="FFFFFF"/>
          <w:lang w:eastAsia="en-GB"/>
        </w:rPr>
        <w:t>community or religious groups, labour and civil-rights movements, or political coalitions of many kinds to advocate for government action to combat chronic poverty in several aspects. The opposition to their activities was frequently fierce, and many brave people gave up their liberty and even their lives.</w:t>
      </w:r>
    </w:p>
    <w:p w14:paraId="2875C923" w14:textId="0F86F790" w:rsidR="00F85E16" w:rsidRPr="00177452" w:rsidRDefault="00F85E16" w:rsidP="00337458">
      <w:pPr>
        <w:spacing w:line="360" w:lineRule="auto"/>
        <w:rPr>
          <w:rFonts w:ascii="Arial" w:eastAsia="Times New Roman" w:hAnsi="Arial" w:cs="Arial"/>
          <w:shd w:val="clear" w:color="auto" w:fill="FFFFFF"/>
          <w:lang w:eastAsia="en-GB"/>
        </w:rPr>
      </w:pPr>
      <w:r w:rsidRPr="00177452">
        <w:rPr>
          <w:rFonts w:ascii="Arial" w:eastAsia="Times New Roman" w:hAnsi="Arial" w:cs="Arial"/>
          <w:shd w:val="clear" w:color="auto" w:fill="FFFFFF"/>
          <w:lang w:eastAsia="en-GB"/>
        </w:rPr>
        <w:t>Progress has been slow at times, and the cycle has been broken on several occasions, with numerous setbacks. The fragility of the progress that has been made is well illustrated by the history of poverty thought and action (</w:t>
      </w:r>
      <w:proofErr w:type="spellStart"/>
      <w:r w:rsidRPr="00177452">
        <w:rPr>
          <w:rFonts w:ascii="Arial" w:eastAsia="Times New Roman" w:hAnsi="Arial" w:cs="Arial"/>
          <w:shd w:val="clear" w:color="auto" w:fill="FFFFFF"/>
          <w:lang w:eastAsia="en-GB"/>
        </w:rPr>
        <w:t>Ravallion</w:t>
      </w:r>
      <w:proofErr w:type="spellEnd"/>
      <w:r w:rsidRPr="00177452">
        <w:rPr>
          <w:rFonts w:ascii="Arial" w:eastAsia="Times New Roman" w:hAnsi="Arial" w:cs="Arial"/>
          <w:shd w:val="clear" w:color="auto" w:fill="FFFFFF"/>
          <w:lang w:eastAsia="en-GB"/>
        </w:rPr>
        <w:t>, 2016).</w:t>
      </w:r>
    </w:p>
    <w:p w14:paraId="47D3FE4B" w14:textId="5B3B2499" w:rsidR="00646644" w:rsidRPr="00177452" w:rsidRDefault="00646644" w:rsidP="00337458">
      <w:pPr>
        <w:spacing w:line="360" w:lineRule="auto"/>
        <w:rPr>
          <w:rFonts w:ascii="Arial" w:eastAsia="Times New Roman" w:hAnsi="Arial" w:cs="Arial"/>
          <w:shd w:val="clear" w:color="auto" w:fill="FFFFFF"/>
          <w:lang w:eastAsia="en-GB"/>
        </w:rPr>
      </w:pPr>
      <w:r w:rsidRPr="00177452">
        <w:rPr>
          <w:rFonts w:ascii="Arial" w:eastAsia="Times New Roman" w:hAnsi="Arial" w:cs="Arial"/>
          <w:shd w:val="clear" w:color="auto" w:fill="FFFFFF"/>
          <w:lang w:eastAsia="en-GB"/>
        </w:rPr>
        <w:t>Around one billion people live in poverty in the new century</w:t>
      </w:r>
      <w:r w:rsidR="00857511" w:rsidRPr="00177452">
        <w:rPr>
          <w:rFonts w:ascii="Arial" w:eastAsia="Times New Roman" w:hAnsi="Arial" w:cs="Arial"/>
          <w:shd w:val="clear" w:color="auto" w:fill="FFFFFF"/>
          <w:lang w:eastAsia="en-GB"/>
        </w:rPr>
        <w:t xml:space="preserve">. </w:t>
      </w:r>
      <w:r w:rsidRPr="00177452">
        <w:rPr>
          <w:rFonts w:ascii="Arial" w:eastAsia="Times New Roman" w:hAnsi="Arial" w:cs="Arial"/>
          <w:shd w:val="clear" w:color="auto" w:fill="FFFFFF"/>
          <w:lang w:eastAsia="en-GB"/>
        </w:rPr>
        <w:t xml:space="preserve">While the data is far from perfect, it is estimated that roughly one billion people in the globe lived in extreme poverty </w:t>
      </w:r>
      <w:r w:rsidR="00857511" w:rsidRPr="00177452">
        <w:rPr>
          <w:rFonts w:ascii="Arial" w:eastAsia="Times New Roman" w:hAnsi="Arial" w:cs="Arial"/>
          <w:shd w:val="clear" w:color="auto" w:fill="FFFFFF"/>
          <w:lang w:eastAsia="en-GB"/>
        </w:rPr>
        <w:t>1</w:t>
      </w:r>
      <w:r w:rsidRPr="00177452">
        <w:rPr>
          <w:rFonts w:ascii="Arial" w:eastAsia="Times New Roman" w:hAnsi="Arial" w:cs="Arial"/>
          <w:shd w:val="clear" w:color="auto" w:fill="FFFFFF"/>
          <w:lang w:eastAsia="en-GB"/>
        </w:rPr>
        <w:t>00 years ago. The difference is that they used to account for around four out of every five persons on the planet, whereas now they account for one out of every five.</w:t>
      </w:r>
    </w:p>
    <w:p w14:paraId="06F7F5BA" w14:textId="231EC6F9" w:rsidR="00857511" w:rsidRPr="00177452" w:rsidRDefault="00857511" w:rsidP="00337458">
      <w:pPr>
        <w:spacing w:line="360" w:lineRule="auto"/>
        <w:rPr>
          <w:rFonts w:ascii="Arial" w:eastAsia="Times New Roman" w:hAnsi="Arial" w:cs="Arial"/>
          <w:shd w:val="clear" w:color="auto" w:fill="FFFFFF"/>
          <w:lang w:eastAsia="en-GB"/>
        </w:rPr>
      </w:pPr>
      <w:r w:rsidRPr="00177452">
        <w:rPr>
          <w:rFonts w:ascii="Arial" w:eastAsia="Times New Roman" w:hAnsi="Arial" w:cs="Arial"/>
          <w:shd w:val="clear" w:color="auto" w:fill="FFFFFF"/>
          <w:lang w:eastAsia="en-GB"/>
        </w:rPr>
        <w:t>According to UK Parliament (2020)</w:t>
      </w:r>
      <w:r w:rsidR="00672BAC">
        <w:rPr>
          <w:rFonts w:ascii="Arial" w:eastAsia="Times New Roman" w:hAnsi="Arial" w:cs="Arial"/>
          <w:shd w:val="clear" w:color="auto" w:fill="FFFFFF"/>
          <w:lang w:eastAsia="en-GB"/>
        </w:rPr>
        <w:t>,</w:t>
      </w:r>
      <w:r w:rsidRPr="00177452">
        <w:rPr>
          <w:rFonts w:ascii="Arial" w:eastAsia="Times New Roman" w:hAnsi="Arial" w:cs="Arial"/>
          <w:shd w:val="clear" w:color="auto" w:fill="FFFFFF"/>
          <w:lang w:eastAsia="en-GB"/>
        </w:rPr>
        <w:t xml:space="preserve"> it was </w:t>
      </w:r>
      <w:r w:rsidR="00672BAC">
        <w:rPr>
          <w:rFonts w:ascii="Arial" w:eastAsia="Times New Roman" w:hAnsi="Arial" w:cs="Arial"/>
          <w:shd w:val="clear" w:color="auto" w:fill="FFFFFF"/>
          <w:lang w:eastAsia="en-GB"/>
        </w:rPr>
        <w:t>challenging</w:t>
      </w:r>
      <w:r w:rsidRPr="00177452">
        <w:rPr>
          <w:rFonts w:ascii="Arial" w:eastAsia="Times New Roman" w:hAnsi="Arial" w:cs="Arial"/>
          <w:shd w:val="clear" w:color="auto" w:fill="FFFFFF"/>
          <w:lang w:eastAsia="en-GB"/>
        </w:rPr>
        <w:t xml:space="preserve"> to meet the 2020 objectives for child poverty, but a combination of economic downturn and stagnation following the financial crisis, shifting labour markets, and the status of the public finances has made them nearly impossible achieve. It also indicates that certain traditional solutions to child poverty are likely ineffective, if not outright </w:t>
      </w:r>
      <w:r w:rsidR="00F04E92">
        <w:rPr>
          <w:rFonts w:ascii="Arial" w:eastAsia="Times New Roman" w:hAnsi="Arial" w:cs="Arial"/>
          <w:shd w:val="clear" w:color="auto" w:fill="FFFFFF"/>
          <w:lang w:eastAsia="en-GB"/>
        </w:rPr>
        <w:t>counterproductive</w:t>
      </w:r>
      <w:r w:rsidRPr="00177452">
        <w:rPr>
          <w:rFonts w:ascii="Arial" w:hAnsi="Arial" w:cs="Arial"/>
          <w:color w:val="000000"/>
          <w:shd w:val="clear" w:color="auto" w:fill="FFFFFF"/>
        </w:rPr>
        <w:t xml:space="preserve"> (Child poverty, 2021)</w:t>
      </w:r>
      <w:r w:rsidRPr="00177452">
        <w:rPr>
          <w:rFonts w:ascii="Arial" w:eastAsia="Times New Roman" w:hAnsi="Arial" w:cs="Arial"/>
          <w:shd w:val="clear" w:color="auto" w:fill="FFFFFF"/>
          <w:lang w:eastAsia="en-GB"/>
        </w:rPr>
        <w:t>.</w:t>
      </w:r>
    </w:p>
    <w:p w14:paraId="309E8C07" w14:textId="7F79FB3D" w:rsidR="00DC38A6" w:rsidRPr="00177452" w:rsidRDefault="00DC38A6" w:rsidP="00337458">
      <w:pPr>
        <w:spacing w:line="360" w:lineRule="auto"/>
        <w:rPr>
          <w:rFonts w:ascii="Arial" w:eastAsia="Times New Roman" w:hAnsi="Arial" w:cs="Arial"/>
          <w:shd w:val="clear" w:color="auto" w:fill="FFFFFF"/>
          <w:lang w:eastAsia="en-GB"/>
        </w:rPr>
      </w:pPr>
      <w:r w:rsidRPr="00177452">
        <w:rPr>
          <w:rFonts w:ascii="Arial" w:eastAsia="Times New Roman" w:hAnsi="Arial" w:cs="Arial"/>
          <w:shd w:val="clear" w:color="auto" w:fill="FFFFFF"/>
          <w:lang w:eastAsia="en-GB"/>
        </w:rPr>
        <w:t xml:space="preserve">In our challenging present, child poverty is likely to have worsened significantly during the covid-19 pandemic, according to recent Households Below Average Income figures; believes the </w:t>
      </w:r>
      <w:r w:rsidR="00F04E92">
        <w:rPr>
          <w:rFonts w:ascii="Arial" w:eastAsia="Times New Roman" w:hAnsi="Arial" w:cs="Arial"/>
          <w:shd w:val="clear" w:color="auto" w:fill="FFFFFF"/>
          <w:lang w:eastAsia="en-GB"/>
        </w:rPr>
        <w:t>G</w:t>
      </w:r>
      <w:r w:rsidRPr="00177452">
        <w:rPr>
          <w:rFonts w:ascii="Arial" w:eastAsia="Times New Roman" w:hAnsi="Arial" w:cs="Arial"/>
          <w:shd w:val="clear" w:color="auto" w:fill="FFFFFF"/>
          <w:lang w:eastAsia="en-GB"/>
        </w:rPr>
        <w:t xml:space="preserve">overnment should prioritise expanding the safety net for struggling families and those facing housing insecurity; recognises the </w:t>
      </w:r>
      <w:r w:rsidR="00F04E92">
        <w:rPr>
          <w:rFonts w:ascii="Arial" w:eastAsia="Times New Roman" w:hAnsi="Arial" w:cs="Arial"/>
          <w:shd w:val="clear" w:color="auto" w:fill="FFFFFF"/>
          <w:lang w:eastAsia="en-GB"/>
        </w:rPr>
        <w:t>G</w:t>
      </w:r>
      <w:r w:rsidRPr="00177452">
        <w:rPr>
          <w:rFonts w:ascii="Arial" w:eastAsia="Times New Roman" w:hAnsi="Arial" w:cs="Arial"/>
          <w:shd w:val="clear" w:color="auto" w:fill="FFFFFF"/>
          <w:lang w:eastAsia="en-GB"/>
        </w:rPr>
        <w:t>overnment's rollout of free school meals during school closures.</w:t>
      </w:r>
      <w:r w:rsidRPr="00177452">
        <w:rPr>
          <w:rFonts w:ascii="Arial" w:hAnsi="Arial" w:cs="Arial"/>
        </w:rPr>
        <w:t xml:space="preserve"> </w:t>
      </w:r>
      <w:r w:rsidRPr="00177452">
        <w:rPr>
          <w:rFonts w:ascii="Arial" w:eastAsia="Times New Roman" w:hAnsi="Arial" w:cs="Arial"/>
          <w:shd w:val="clear" w:color="auto" w:fill="FFFFFF"/>
          <w:lang w:eastAsia="en-GB"/>
        </w:rPr>
        <w:t xml:space="preserve">Supports recent calls from the Children's Society for the Government to turn these interventions into </w:t>
      </w:r>
      <w:r w:rsidR="00F04E92">
        <w:rPr>
          <w:rFonts w:ascii="Arial" w:eastAsia="Times New Roman" w:hAnsi="Arial" w:cs="Arial"/>
          <w:shd w:val="clear" w:color="auto" w:fill="FFFFFF"/>
          <w:lang w:eastAsia="en-GB"/>
        </w:rPr>
        <w:t xml:space="preserve">the </w:t>
      </w:r>
      <w:r w:rsidRPr="00177452">
        <w:rPr>
          <w:rFonts w:ascii="Arial" w:eastAsia="Times New Roman" w:hAnsi="Arial" w:cs="Arial"/>
          <w:shd w:val="clear" w:color="auto" w:fill="FFFFFF"/>
          <w:lang w:eastAsia="en-GB"/>
        </w:rPr>
        <w:t xml:space="preserve">long-term sustained investment to support low-income families, such as the £20 a week universal credit uplift and the Covid Winter Grant Scheme that helped families in financial crisis; and supports recent calls from the Children's Society for the Government to turn these interventions into </w:t>
      </w:r>
      <w:r w:rsidR="00F04E92">
        <w:rPr>
          <w:rFonts w:ascii="Arial" w:eastAsia="Times New Roman" w:hAnsi="Arial" w:cs="Arial"/>
          <w:shd w:val="clear" w:color="auto" w:fill="FFFFFF"/>
          <w:lang w:eastAsia="en-GB"/>
        </w:rPr>
        <w:t xml:space="preserve">the </w:t>
      </w:r>
      <w:r w:rsidRPr="00177452">
        <w:rPr>
          <w:rFonts w:ascii="Arial" w:eastAsia="Times New Roman" w:hAnsi="Arial" w:cs="Arial"/>
          <w:shd w:val="clear" w:color="auto" w:fill="FFFFFF"/>
          <w:lang w:eastAsia="en-GB"/>
        </w:rPr>
        <w:t xml:space="preserve">long-term sustained investment to support low-income families (Child poverty, 2021). </w:t>
      </w:r>
    </w:p>
    <w:p w14:paraId="69A43684" w14:textId="539E7F32" w:rsidR="0098124D" w:rsidRPr="00177452" w:rsidRDefault="0098124D" w:rsidP="00337458">
      <w:pPr>
        <w:spacing w:line="360" w:lineRule="auto"/>
        <w:rPr>
          <w:rFonts w:ascii="Arial" w:hAnsi="Arial" w:cs="Arial"/>
        </w:rPr>
      </w:pPr>
      <w:r w:rsidRPr="00177452">
        <w:rPr>
          <w:rFonts w:ascii="Arial" w:eastAsia="Times New Roman" w:hAnsi="Arial" w:cs="Arial"/>
          <w:shd w:val="clear" w:color="auto" w:fill="FFFFFF"/>
          <w:lang w:eastAsia="en-GB"/>
        </w:rPr>
        <w:lastRenderedPageBreak/>
        <w:t xml:space="preserve">According to </w:t>
      </w:r>
      <w:r w:rsidR="00982426" w:rsidRPr="00177452">
        <w:rPr>
          <w:rFonts w:ascii="Arial" w:hAnsi="Arial" w:cs="Arial"/>
          <w:color w:val="000000"/>
          <w:shd w:val="clear" w:color="auto" w:fill="FFFFFF"/>
        </w:rPr>
        <w:t>(JRF, 2020) c</w:t>
      </w:r>
      <w:r w:rsidRPr="00177452">
        <w:rPr>
          <w:rFonts w:ascii="Arial" w:eastAsia="Times New Roman" w:hAnsi="Arial" w:cs="Arial"/>
          <w:shd w:val="clear" w:color="auto" w:fill="FFFFFF"/>
          <w:lang w:eastAsia="en-GB"/>
        </w:rPr>
        <w:t xml:space="preserve">hild poverty and poverty in the workplace were on the rise, and some groups were disproportionately affected. Many of those already battling to remain afloat have also been hit hard by the economic and health effects of the crisis. </w:t>
      </w:r>
      <w:r w:rsidRPr="00177452">
        <w:rPr>
          <w:rFonts w:ascii="Arial" w:hAnsi="Arial" w:cs="Arial"/>
        </w:rPr>
        <w:t xml:space="preserve">These include: part-time workers, low-paid workers and sectors where there are much higher rates of in-work poverty, such as accommodation and food services; Black, Asian and minority ethnic households; lone parents – </w:t>
      </w:r>
      <w:r w:rsidR="00F04E92">
        <w:rPr>
          <w:rFonts w:ascii="Arial" w:hAnsi="Arial" w:cs="Arial"/>
        </w:rPr>
        <w:t>primarily</w:t>
      </w:r>
      <w:r w:rsidRPr="00177452">
        <w:rPr>
          <w:rFonts w:ascii="Arial" w:hAnsi="Arial" w:cs="Arial"/>
        </w:rPr>
        <w:t xml:space="preserve"> women, many of whom work in hard-hit sectors – who are more reliant on local jobs, and are more likely to have struggled with childcare during lockdown; private renters, who have higher housing costs, and social renters, who tend to have lower</w:t>
      </w:r>
      <w:r w:rsidR="00F04E92">
        <w:rPr>
          <w:rFonts w:ascii="Arial" w:hAnsi="Arial" w:cs="Arial"/>
        </w:rPr>
        <w:t>-</w:t>
      </w:r>
      <w:r w:rsidRPr="00177452">
        <w:rPr>
          <w:rFonts w:ascii="Arial" w:hAnsi="Arial" w:cs="Arial"/>
        </w:rPr>
        <w:t xml:space="preserve">incomes, both leading to higher poverty rates. Renters in work are also more likely to be in a sector more affected by </w:t>
      </w:r>
      <w:proofErr w:type="gramStart"/>
      <w:r w:rsidRPr="00177452">
        <w:rPr>
          <w:rFonts w:ascii="Arial" w:hAnsi="Arial" w:cs="Arial"/>
        </w:rPr>
        <w:t>coronavirus;</w:t>
      </w:r>
      <w:proofErr w:type="gramEnd"/>
      <w:r w:rsidRPr="00177452">
        <w:rPr>
          <w:rFonts w:ascii="Arial" w:hAnsi="Arial" w:cs="Arial"/>
        </w:rPr>
        <w:t xml:space="preserve"> areas of the </w:t>
      </w:r>
      <w:r w:rsidR="00F04E92">
        <w:rPr>
          <w:rFonts w:ascii="Arial" w:hAnsi="Arial" w:cs="Arial"/>
        </w:rPr>
        <w:t>UK with higher</w:t>
      </w:r>
      <w:r w:rsidRPr="00177452">
        <w:rPr>
          <w:rFonts w:ascii="Arial" w:hAnsi="Arial" w:cs="Arial"/>
        </w:rPr>
        <w:t xml:space="preserve"> unemployment, </w:t>
      </w:r>
      <w:r w:rsidR="00982426" w:rsidRPr="00177452">
        <w:rPr>
          <w:rFonts w:ascii="Arial" w:hAnsi="Arial" w:cs="Arial"/>
        </w:rPr>
        <w:t>poverty,</w:t>
      </w:r>
      <w:r w:rsidRPr="00177452">
        <w:rPr>
          <w:rFonts w:ascii="Arial" w:hAnsi="Arial" w:cs="Arial"/>
        </w:rPr>
        <w:t xml:space="preserve"> and deprivation.</w:t>
      </w:r>
    </w:p>
    <w:p w14:paraId="69A2257A" w14:textId="6BF4A139" w:rsidR="005D21FF" w:rsidRPr="00177452" w:rsidRDefault="00982426" w:rsidP="00FD0028">
      <w:pPr>
        <w:spacing w:line="360" w:lineRule="auto"/>
        <w:rPr>
          <w:rFonts w:ascii="Arial" w:hAnsi="Arial" w:cs="Arial"/>
        </w:rPr>
      </w:pPr>
      <w:r w:rsidRPr="00177452">
        <w:rPr>
          <w:rFonts w:ascii="Arial" w:hAnsi="Arial" w:cs="Arial"/>
        </w:rPr>
        <w:t xml:space="preserve">During the coronavirus epidemic, the government acted fast to enact </w:t>
      </w:r>
      <w:r w:rsidR="00F04E92">
        <w:rPr>
          <w:rFonts w:ascii="Arial" w:hAnsi="Arial" w:cs="Arial"/>
        </w:rPr>
        <w:t>several</w:t>
      </w:r>
      <w:r w:rsidRPr="00177452">
        <w:rPr>
          <w:rFonts w:ascii="Arial" w:hAnsi="Arial" w:cs="Arial"/>
        </w:rPr>
        <w:t xml:space="preserve"> radical policies to shield people from the massive economic forces released by the virus. When it comes to rethinking employment policies, the </w:t>
      </w:r>
      <w:r w:rsidR="00F04E92">
        <w:rPr>
          <w:rFonts w:ascii="Arial" w:hAnsi="Arial" w:cs="Arial"/>
        </w:rPr>
        <w:t>G</w:t>
      </w:r>
      <w:r w:rsidRPr="00177452">
        <w:rPr>
          <w:rFonts w:ascii="Arial" w:hAnsi="Arial" w:cs="Arial"/>
        </w:rPr>
        <w:t xml:space="preserve">overnment must remain bold and humane. </w:t>
      </w:r>
      <w:r w:rsidR="00763D9C" w:rsidRPr="00177452">
        <w:rPr>
          <w:rFonts w:ascii="Arial" w:hAnsi="Arial" w:cs="Arial"/>
        </w:rPr>
        <w:t xml:space="preserve">After the coronavirus, the </w:t>
      </w:r>
      <w:r w:rsidR="00F04E92">
        <w:rPr>
          <w:rFonts w:ascii="Arial" w:hAnsi="Arial" w:cs="Arial"/>
        </w:rPr>
        <w:t>G</w:t>
      </w:r>
      <w:r w:rsidR="00763D9C" w:rsidRPr="00177452">
        <w:rPr>
          <w:rFonts w:ascii="Arial" w:hAnsi="Arial" w:cs="Arial"/>
        </w:rPr>
        <w:t>overnment must continue to be daring and compassionate in deciding how to reform employment, social security, and housing laws</w:t>
      </w:r>
      <w:r w:rsidR="00F04E92">
        <w:rPr>
          <w:rFonts w:ascii="Arial" w:hAnsi="Arial" w:cs="Arial"/>
        </w:rPr>
        <w:t xml:space="preserve"> to</w:t>
      </w:r>
      <w:r w:rsidR="00763D9C" w:rsidRPr="00177452">
        <w:rPr>
          <w:rFonts w:ascii="Arial" w:hAnsi="Arial" w:cs="Arial"/>
        </w:rPr>
        <w:t xml:space="preserve"> function better for everyone. Government implemented some policy solutions:  As many people in decent employment as possible; To boost low-wage workers' incomes and guarantee that more people have stable, high-quality jobs; The benefits system must be strengthened; To expand the quantity of low-cost housing accessible to low-income families and provide more assistance to those with high housing expenditures</w:t>
      </w:r>
      <w:r w:rsidR="00E35649" w:rsidRPr="00177452">
        <w:rPr>
          <w:rFonts w:ascii="Arial" w:hAnsi="Arial" w:cs="Arial"/>
        </w:rPr>
        <w:t xml:space="preserve"> </w:t>
      </w:r>
      <w:r w:rsidR="00E35649" w:rsidRPr="00177452">
        <w:rPr>
          <w:rFonts w:ascii="Arial" w:hAnsi="Arial" w:cs="Arial"/>
          <w:color w:val="000000"/>
          <w:shd w:val="clear" w:color="auto" w:fill="FFFFFF"/>
        </w:rPr>
        <w:t>(JRF, 2020)</w:t>
      </w:r>
      <w:r w:rsidR="00763D9C" w:rsidRPr="00177452">
        <w:rPr>
          <w:rFonts w:ascii="Arial" w:hAnsi="Arial" w:cs="Arial"/>
        </w:rPr>
        <w:t>.</w:t>
      </w:r>
    </w:p>
    <w:p w14:paraId="58ECF637" w14:textId="332D9889" w:rsidR="00E35649" w:rsidRPr="00177452" w:rsidRDefault="00E35649" w:rsidP="00FD0028">
      <w:pPr>
        <w:spacing w:line="360" w:lineRule="auto"/>
        <w:rPr>
          <w:rFonts w:ascii="Arial" w:hAnsi="Arial" w:cs="Arial"/>
        </w:rPr>
      </w:pPr>
      <w:r w:rsidRPr="00177452">
        <w:rPr>
          <w:rFonts w:ascii="Arial" w:hAnsi="Arial" w:cs="Arial"/>
        </w:rPr>
        <w:t>In reaction to the coronavirus outbreak, the</w:t>
      </w:r>
      <w:r w:rsidR="00F04E92">
        <w:rPr>
          <w:rFonts w:ascii="Arial" w:hAnsi="Arial" w:cs="Arial"/>
        </w:rPr>
        <w:t xml:space="preserve"> Government</w:t>
      </w:r>
      <w:r w:rsidRPr="00177452">
        <w:rPr>
          <w:rFonts w:ascii="Arial" w:hAnsi="Arial" w:cs="Arial"/>
        </w:rPr>
        <w:t xml:space="preserve"> implemented </w:t>
      </w:r>
      <w:r w:rsidR="00F04E92">
        <w:rPr>
          <w:rFonts w:ascii="Arial" w:hAnsi="Arial" w:cs="Arial"/>
        </w:rPr>
        <w:t>several</w:t>
      </w:r>
      <w:r w:rsidRPr="00177452">
        <w:rPr>
          <w:rFonts w:ascii="Arial" w:hAnsi="Arial" w:cs="Arial"/>
        </w:rPr>
        <w:t xml:space="preserve"> benefit modifications. The most significant adjustments were a temporary increase of £20 per week in the standard allowance (basic rate) of Universal Credit and the basic portion of Working Tax Credit for 2020/21, as well as a reset of the Local Housing Allowance to the 30th percentile of local rentals. This was </w:t>
      </w:r>
      <w:proofErr w:type="gramStart"/>
      <w:r w:rsidRPr="00177452">
        <w:rPr>
          <w:rFonts w:ascii="Arial" w:hAnsi="Arial" w:cs="Arial"/>
        </w:rPr>
        <w:t>really helpful</w:t>
      </w:r>
      <w:proofErr w:type="gramEnd"/>
      <w:r w:rsidRPr="00177452">
        <w:rPr>
          <w:rFonts w:ascii="Arial" w:hAnsi="Arial" w:cs="Arial"/>
        </w:rPr>
        <w:t xml:space="preserve">. People who are still receiving the benefits that Universal Credit replaced, such as Jobseeker's Allowance or Employment and Support Allowance, have been left behind, </w:t>
      </w:r>
      <w:proofErr w:type="gramStart"/>
      <w:r w:rsidRPr="00177452">
        <w:rPr>
          <w:rFonts w:ascii="Arial" w:hAnsi="Arial" w:cs="Arial"/>
        </w:rPr>
        <w:t>despite the fact that</w:t>
      </w:r>
      <w:proofErr w:type="gramEnd"/>
      <w:r w:rsidRPr="00177452">
        <w:rPr>
          <w:rFonts w:ascii="Arial" w:hAnsi="Arial" w:cs="Arial"/>
        </w:rPr>
        <w:t xml:space="preserve"> they are mostly disabled people and caregivers who are most vulnerable to the pandemic's impacts. While Universal Credit provides many people with a better income than prior benefits, there are also </w:t>
      </w:r>
      <w:proofErr w:type="gramStart"/>
      <w:r w:rsidRPr="00177452">
        <w:rPr>
          <w:rFonts w:ascii="Arial" w:hAnsi="Arial" w:cs="Arial"/>
        </w:rPr>
        <w:t xml:space="preserve">a </w:t>
      </w:r>
      <w:r w:rsidR="00F04E92">
        <w:rPr>
          <w:rFonts w:ascii="Arial" w:hAnsi="Arial" w:cs="Arial"/>
        </w:rPr>
        <w:t>large</w:t>
      </w:r>
      <w:r w:rsidRPr="00177452">
        <w:rPr>
          <w:rFonts w:ascii="Arial" w:hAnsi="Arial" w:cs="Arial"/>
        </w:rPr>
        <w:t xml:space="preserve"> number of</w:t>
      </w:r>
      <w:proofErr w:type="gramEnd"/>
      <w:r w:rsidRPr="00177452">
        <w:rPr>
          <w:rFonts w:ascii="Arial" w:hAnsi="Arial" w:cs="Arial"/>
        </w:rPr>
        <w:t xml:space="preserve"> people who will see their income drop significantly, outweighing the brief £20 rise. Nearly 4.6 million families were receiving Universal Credit by August 2020, a staggering rise of nearly 90% from the start of the year. As they transitioned to Universal Credit, the majority of these newly claiming households saw their earnings drop. The number of couples getting Universal Credit, both with and without dependent children, has more than doubled, with enormous jumps of 108 per</w:t>
      </w:r>
      <w:r w:rsidR="00FE63B4">
        <w:rPr>
          <w:rFonts w:ascii="Arial" w:hAnsi="Arial" w:cs="Arial"/>
        </w:rPr>
        <w:t xml:space="preserve"> </w:t>
      </w:r>
      <w:r w:rsidRPr="00177452">
        <w:rPr>
          <w:rFonts w:ascii="Arial" w:hAnsi="Arial" w:cs="Arial"/>
        </w:rPr>
        <w:t>cent and 204 per</w:t>
      </w:r>
      <w:r w:rsidR="00FE63B4">
        <w:rPr>
          <w:rFonts w:ascii="Arial" w:hAnsi="Arial" w:cs="Arial"/>
        </w:rPr>
        <w:t xml:space="preserve"> </w:t>
      </w:r>
      <w:r w:rsidRPr="00177452">
        <w:rPr>
          <w:rFonts w:ascii="Arial" w:hAnsi="Arial" w:cs="Arial"/>
        </w:rPr>
        <w:t>cent</w:t>
      </w:r>
      <w:r w:rsidR="00FE63B4">
        <w:rPr>
          <w:rFonts w:ascii="Arial" w:hAnsi="Arial" w:cs="Arial"/>
        </w:rPr>
        <w:t>,</w:t>
      </w:r>
      <w:r w:rsidRPr="00177452">
        <w:rPr>
          <w:rFonts w:ascii="Arial" w:hAnsi="Arial" w:cs="Arial"/>
        </w:rPr>
        <w:t xml:space="preserve"> respectively.</w:t>
      </w:r>
      <w:r w:rsidR="00177452" w:rsidRPr="00177452">
        <w:rPr>
          <w:rFonts w:ascii="Arial" w:hAnsi="Arial" w:cs="Arial"/>
        </w:rPr>
        <w:t xml:space="preserve"> Some of the </w:t>
      </w:r>
      <w:r w:rsidR="00177452" w:rsidRPr="00177452">
        <w:rPr>
          <w:rFonts w:ascii="Arial" w:hAnsi="Arial" w:cs="Arial"/>
        </w:rPr>
        <w:lastRenderedPageBreak/>
        <w:t xml:space="preserve">families continue to make up four out of every 10 Universal Credit households. Many of the significant increases are in regions where there have been a lot of furloughs, indicating that there's a good chance that the rise in Universal Credit claims will continue as job retention programmes become less lucrative. Additional help has been put in place by the </w:t>
      </w:r>
      <w:r w:rsidR="00FE63B4">
        <w:rPr>
          <w:rFonts w:ascii="Arial" w:hAnsi="Arial" w:cs="Arial"/>
        </w:rPr>
        <w:t>G</w:t>
      </w:r>
      <w:r w:rsidR="00177452" w:rsidRPr="00177452">
        <w:rPr>
          <w:rFonts w:ascii="Arial" w:hAnsi="Arial" w:cs="Arial"/>
        </w:rPr>
        <w:t>overnment, including raising Local Housing Allowance (LHA) to the 30th percentile of rents in a particular region and varying eviction freezes around the UK.</w:t>
      </w:r>
    </w:p>
    <w:p w14:paraId="603599B0" w14:textId="6A8C2F78" w:rsidR="00177452" w:rsidRDefault="00177452">
      <w:pPr>
        <w:rPr>
          <w:rFonts w:ascii="Arial" w:hAnsi="Arial" w:cs="Arial"/>
        </w:rPr>
      </w:pPr>
    </w:p>
    <w:p w14:paraId="1F05EE21" w14:textId="418D322B" w:rsidR="001B6A40" w:rsidRDefault="001B6A40">
      <w:pPr>
        <w:rPr>
          <w:rFonts w:ascii="Arial" w:hAnsi="Arial" w:cs="Arial"/>
        </w:rPr>
      </w:pPr>
    </w:p>
    <w:p w14:paraId="60CA6EB7" w14:textId="77777777" w:rsidR="001B6A40" w:rsidRDefault="001B6A40">
      <w:pPr>
        <w:rPr>
          <w:rFonts w:ascii="Arial" w:hAnsi="Arial" w:cs="Arial"/>
        </w:rPr>
      </w:pPr>
    </w:p>
    <w:p w14:paraId="12EC804A" w14:textId="51C3F6C5" w:rsidR="00177452" w:rsidRPr="00177452" w:rsidRDefault="00177452">
      <w:pPr>
        <w:rPr>
          <w:rFonts w:ascii="Arial" w:hAnsi="Arial" w:cs="Arial"/>
          <w:sz w:val="28"/>
          <w:szCs w:val="28"/>
        </w:rPr>
      </w:pPr>
      <w:r w:rsidRPr="00177452">
        <w:rPr>
          <w:rFonts w:ascii="Arial" w:hAnsi="Arial" w:cs="Arial"/>
          <w:sz w:val="28"/>
          <w:szCs w:val="28"/>
        </w:rPr>
        <w:t>Conclusion</w:t>
      </w:r>
    </w:p>
    <w:p w14:paraId="232081BF" w14:textId="6F3E7EAB" w:rsidR="002404F7" w:rsidRPr="001B6A40" w:rsidRDefault="002404F7" w:rsidP="001B6A40">
      <w:pPr>
        <w:pStyle w:val="NormalWeb"/>
        <w:spacing w:before="0" w:beforeAutospacing="0" w:after="0" w:afterAutospacing="0" w:line="360" w:lineRule="auto"/>
        <w:rPr>
          <w:rFonts w:ascii="Arial" w:eastAsia="Calibri" w:hAnsi="Arial" w:cs="Arial"/>
          <w:b/>
          <w:bCs/>
          <w:color w:val="000000"/>
          <w:kern w:val="24"/>
          <w:sz w:val="22"/>
          <w:szCs w:val="22"/>
        </w:rPr>
      </w:pPr>
      <w:r w:rsidRPr="002404F7">
        <w:rPr>
          <w:rFonts w:ascii="Arial" w:hAnsi="Arial" w:cs="Arial"/>
          <w:sz w:val="22"/>
          <w:szCs w:val="22"/>
        </w:rPr>
        <w:t>This research revealed that millions of people in our society were living unstable and uncertain lifestyles even before the coronavirus. Coronavirus has washed them deeper into poverty in many cases, as well as pulling others down with them, many of whom have never been in this condition before. The government has taken some daring and humanitarian steps in response, but far too many of them are temporary</w:t>
      </w:r>
      <w:r w:rsidR="009E5A31">
        <w:rPr>
          <w:rFonts w:ascii="Arial" w:hAnsi="Arial" w:cs="Arial"/>
          <w:sz w:val="22"/>
          <w:szCs w:val="22"/>
        </w:rPr>
        <w:t xml:space="preserve"> </w:t>
      </w:r>
      <w:r w:rsidR="009E5A31">
        <w:rPr>
          <w:rFonts w:ascii="Open Sans" w:hAnsi="Open Sans" w:cs="Open Sans"/>
          <w:color w:val="000000"/>
          <w:sz w:val="20"/>
          <w:szCs w:val="20"/>
          <w:shd w:val="clear" w:color="auto" w:fill="FFFFFF"/>
        </w:rPr>
        <w:t>(Meeting basic needs for the poorest of the poor, 2021)</w:t>
      </w:r>
      <w:r w:rsidR="009E5A31" w:rsidRPr="00586B25">
        <w:rPr>
          <w:rStyle w:val="Strong"/>
          <w:rFonts w:ascii="Arial" w:eastAsiaTheme="minorEastAsia" w:hAnsi="Arial" w:cs="Arial"/>
          <w:color w:val="363135"/>
          <w:sz w:val="22"/>
          <w:szCs w:val="22"/>
        </w:rPr>
        <w:t>.</w:t>
      </w:r>
    </w:p>
    <w:p w14:paraId="5A3B81F2" w14:textId="50D554BC" w:rsidR="005D21FF" w:rsidRPr="002404F7" w:rsidRDefault="00177452" w:rsidP="002404F7">
      <w:pPr>
        <w:spacing w:line="360" w:lineRule="auto"/>
        <w:rPr>
          <w:rFonts w:ascii="Arial" w:hAnsi="Arial" w:cs="Arial"/>
        </w:rPr>
      </w:pPr>
      <w:r w:rsidRPr="002404F7">
        <w:rPr>
          <w:rFonts w:ascii="Arial" w:hAnsi="Arial" w:cs="Arial"/>
        </w:rPr>
        <w:t>The Government has put many temporary policies in place, however, in the long run, this is insufficient. We need to strengthen public support for anti-poverty initiatives and develop policies that reflect our society's ideals of compassion and fairness. Many parts of our life will be altered after the coronavirus epidemic, but if we are to ‘build back better' for everyone, we need a comprehensive package of measures covering the labour market, social security, and housing markets to help people break free from poverty once and for all (UK Poverty 2020/21).</w:t>
      </w:r>
    </w:p>
    <w:p w14:paraId="4EF390E0" w14:textId="7109C746" w:rsidR="005D21FF" w:rsidRPr="002404F7" w:rsidRDefault="005D21FF">
      <w:pPr>
        <w:rPr>
          <w:rFonts w:ascii="Arial" w:hAnsi="Arial" w:cs="Arial"/>
        </w:rPr>
      </w:pPr>
    </w:p>
    <w:p w14:paraId="1F2EC9D5" w14:textId="6101BE87" w:rsidR="005D21FF" w:rsidRPr="002404F7" w:rsidRDefault="005D21FF">
      <w:pPr>
        <w:rPr>
          <w:rFonts w:ascii="Arial" w:hAnsi="Arial" w:cs="Arial"/>
        </w:rPr>
      </w:pPr>
    </w:p>
    <w:p w14:paraId="1AF72C31" w14:textId="176723E7" w:rsidR="005D21FF" w:rsidRPr="002404F7" w:rsidRDefault="005D21FF">
      <w:pPr>
        <w:rPr>
          <w:rFonts w:ascii="Arial" w:hAnsi="Arial" w:cs="Arial"/>
        </w:rPr>
      </w:pPr>
    </w:p>
    <w:p w14:paraId="6AD90F0F" w14:textId="2423B0DB" w:rsidR="005D21FF" w:rsidRDefault="005D21FF">
      <w:pPr>
        <w:rPr>
          <w:rFonts w:ascii="Arial" w:hAnsi="Arial" w:cs="Arial"/>
          <w:sz w:val="28"/>
          <w:szCs w:val="28"/>
        </w:rPr>
      </w:pPr>
    </w:p>
    <w:p w14:paraId="08448586" w14:textId="47C30F7D" w:rsidR="005D21FF" w:rsidRDefault="005D21FF">
      <w:pPr>
        <w:rPr>
          <w:rFonts w:ascii="Arial" w:hAnsi="Arial" w:cs="Arial"/>
          <w:sz w:val="28"/>
          <w:szCs w:val="28"/>
        </w:rPr>
      </w:pPr>
    </w:p>
    <w:p w14:paraId="213615E3" w14:textId="32F27963" w:rsidR="005D21FF" w:rsidRDefault="005D21FF">
      <w:pPr>
        <w:rPr>
          <w:rFonts w:ascii="Arial" w:hAnsi="Arial" w:cs="Arial"/>
          <w:sz w:val="28"/>
          <w:szCs w:val="28"/>
        </w:rPr>
      </w:pPr>
    </w:p>
    <w:p w14:paraId="1B278F3A" w14:textId="57AE69C1" w:rsidR="005D21FF" w:rsidRDefault="005D21FF">
      <w:pPr>
        <w:rPr>
          <w:rFonts w:ascii="Arial" w:hAnsi="Arial" w:cs="Arial"/>
          <w:sz w:val="28"/>
          <w:szCs w:val="28"/>
        </w:rPr>
      </w:pPr>
    </w:p>
    <w:p w14:paraId="4CC35196" w14:textId="7C1DD2B6" w:rsidR="005D21FF" w:rsidRDefault="005D21FF">
      <w:pPr>
        <w:rPr>
          <w:rFonts w:ascii="Arial" w:hAnsi="Arial" w:cs="Arial"/>
          <w:sz w:val="28"/>
          <w:szCs w:val="28"/>
        </w:rPr>
      </w:pPr>
    </w:p>
    <w:p w14:paraId="3484ECD9" w14:textId="6A7F2383" w:rsidR="005D21FF" w:rsidRDefault="005D21FF">
      <w:pPr>
        <w:rPr>
          <w:rFonts w:ascii="Arial" w:hAnsi="Arial" w:cs="Arial"/>
          <w:sz w:val="28"/>
          <w:szCs w:val="28"/>
        </w:rPr>
      </w:pPr>
    </w:p>
    <w:p w14:paraId="7EB812C8" w14:textId="73F1BEE1" w:rsidR="001B6A40" w:rsidRPr="001B6A40" w:rsidRDefault="005D21FF" w:rsidP="001B6A40">
      <w:pPr>
        <w:rPr>
          <w:rFonts w:ascii="Arial" w:hAnsi="Arial" w:cs="Arial"/>
          <w:sz w:val="28"/>
          <w:szCs w:val="28"/>
        </w:rPr>
      </w:pPr>
      <w:r>
        <w:rPr>
          <w:rFonts w:ascii="Arial" w:hAnsi="Arial" w:cs="Arial"/>
          <w:sz w:val="28"/>
          <w:szCs w:val="28"/>
        </w:rPr>
        <w:lastRenderedPageBreak/>
        <w:t>Reference</w:t>
      </w:r>
    </w:p>
    <w:p w14:paraId="76B58195" w14:textId="77777777" w:rsidR="001B6A40" w:rsidRPr="00FE63B4" w:rsidRDefault="001B6A40">
      <w:pPr>
        <w:rPr>
          <w:rFonts w:ascii="Arial" w:hAnsi="Arial" w:cs="Arial"/>
          <w:color w:val="000000"/>
          <w:shd w:val="clear" w:color="auto" w:fill="FFFFFF"/>
        </w:rPr>
      </w:pPr>
    </w:p>
    <w:p w14:paraId="2C3925F2" w14:textId="64C0A115" w:rsidR="001B6A40" w:rsidRDefault="001B6A40" w:rsidP="00C23874">
      <w:pPr>
        <w:spacing w:after="0" w:line="240" w:lineRule="auto"/>
        <w:contextualSpacing/>
        <w:rPr>
          <w:rFonts w:ascii="Arial" w:hAnsi="Arial" w:cs="Arial"/>
          <w:color w:val="000000"/>
          <w:shd w:val="clear" w:color="auto" w:fill="FFFFFF"/>
        </w:rPr>
      </w:pPr>
      <w:r w:rsidRPr="00586B25">
        <w:rPr>
          <w:rFonts w:ascii="Arial" w:hAnsi="Arial" w:cs="Arial"/>
          <w:color w:val="000000"/>
          <w:shd w:val="clear" w:color="auto" w:fill="FFFFFF"/>
        </w:rPr>
        <w:t>Change.org</w:t>
      </w:r>
      <w:r>
        <w:rPr>
          <w:rFonts w:ascii="Arial" w:hAnsi="Arial" w:cs="Arial"/>
          <w:color w:val="000000"/>
          <w:shd w:val="clear" w:color="auto" w:fill="FFFFFF"/>
        </w:rPr>
        <w:t>. (</w:t>
      </w:r>
      <w:r w:rsidRPr="00586B25">
        <w:rPr>
          <w:rFonts w:ascii="Arial" w:hAnsi="Arial" w:cs="Arial"/>
          <w:color w:val="000000"/>
          <w:shd w:val="clear" w:color="auto" w:fill="FFFFFF"/>
        </w:rPr>
        <w:t>2021</w:t>
      </w:r>
      <w:r>
        <w:rPr>
          <w:rFonts w:ascii="Arial" w:hAnsi="Arial" w:cs="Arial"/>
          <w:color w:val="000000"/>
          <w:shd w:val="clear" w:color="auto" w:fill="FFFFFF"/>
        </w:rPr>
        <w:t>)</w:t>
      </w:r>
      <w:r w:rsidRPr="00586B25">
        <w:rPr>
          <w:rFonts w:ascii="Arial" w:hAnsi="Arial" w:cs="Arial"/>
          <w:color w:val="000000"/>
          <w:shd w:val="clear" w:color="auto" w:fill="FFFFFF"/>
        </w:rPr>
        <w:t> </w:t>
      </w:r>
      <w:r w:rsidRPr="00586B25">
        <w:rPr>
          <w:rFonts w:ascii="Arial" w:hAnsi="Arial" w:cs="Arial"/>
          <w:i/>
          <w:iCs/>
          <w:color w:val="000000"/>
          <w:shd w:val="clear" w:color="auto" w:fill="FFFFFF"/>
        </w:rPr>
        <w:t>Meeting basic needs for the poorest of the poor</w:t>
      </w:r>
      <w:r w:rsidRPr="00586B25">
        <w:rPr>
          <w:rFonts w:ascii="Arial" w:hAnsi="Arial" w:cs="Arial"/>
          <w:color w:val="000000"/>
          <w:shd w:val="clear" w:color="auto" w:fill="FFFFFF"/>
        </w:rPr>
        <w:t xml:space="preserve">. Available at: </w:t>
      </w:r>
      <w:hyperlink r:id="rId7" w:history="1">
        <w:r w:rsidRPr="00616BBA">
          <w:rPr>
            <w:rStyle w:val="Hyperlink"/>
            <w:rFonts w:ascii="Arial" w:hAnsi="Arial" w:cs="Arial"/>
            <w:shd w:val="clear" w:color="auto" w:fill="FFFFFF"/>
          </w:rPr>
          <w:t>https://www.change.org/p/meeting-basic-needs-for-the-poorest-of-the-poor</w:t>
        </w:r>
      </w:hyperlink>
      <w:r>
        <w:rPr>
          <w:rFonts w:ascii="Arial" w:hAnsi="Arial" w:cs="Arial"/>
          <w:color w:val="000000"/>
          <w:shd w:val="clear" w:color="auto" w:fill="FFFFFF"/>
        </w:rPr>
        <w:t xml:space="preserve"> (</w:t>
      </w:r>
      <w:r w:rsidRPr="00586B25">
        <w:rPr>
          <w:rFonts w:ascii="Arial" w:hAnsi="Arial" w:cs="Arial"/>
          <w:color w:val="000000"/>
          <w:shd w:val="clear" w:color="auto" w:fill="FFFFFF"/>
        </w:rPr>
        <w:t>Accessed 29 July 2021</w:t>
      </w:r>
      <w:r>
        <w:rPr>
          <w:rFonts w:ascii="Arial" w:hAnsi="Arial" w:cs="Arial"/>
          <w:color w:val="000000"/>
          <w:shd w:val="clear" w:color="auto" w:fill="FFFFFF"/>
        </w:rPr>
        <w:t>)</w:t>
      </w:r>
      <w:r w:rsidRPr="00586B25">
        <w:rPr>
          <w:rFonts w:ascii="Arial" w:hAnsi="Arial" w:cs="Arial"/>
          <w:color w:val="000000"/>
          <w:shd w:val="clear" w:color="auto" w:fill="FFFFFF"/>
        </w:rPr>
        <w:t>.</w:t>
      </w:r>
    </w:p>
    <w:p w14:paraId="2A7F454E" w14:textId="77777777" w:rsidR="001B6A40" w:rsidRDefault="001B6A40" w:rsidP="00C23874">
      <w:pPr>
        <w:spacing w:after="0" w:line="240" w:lineRule="auto"/>
        <w:contextualSpacing/>
        <w:rPr>
          <w:rFonts w:ascii="Arial" w:hAnsi="Arial" w:cs="Arial"/>
          <w:color w:val="000000"/>
          <w:shd w:val="clear" w:color="auto" w:fill="FFFFFF"/>
        </w:rPr>
      </w:pPr>
    </w:p>
    <w:p w14:paraId="27716F49" w14:textId="77777777" w:rsidR="001B6A40" w:rsidRPr="00FE63B4" w:rsidRDefault="001B6A40">
      <w:pPr>
        <w:rPr>
          <w:rFonts w:ascii="Arial" w:hAnsi="Arial" w:cs="Arial"/>
        </w:rPr>
      </w:pPr>
      <w:r w:rsidRPr="00FE63B4">
        <w:rPr>
          <w:rFonts w:ascii="Arial" w:hAnsi="Arial" w:cs="Arial"/>
          <w:i/>
          <w:iCs/>
          <w:color w:val="000000"/>
          <w:shd w:val="clear" w:color="auto" w:fill="FFFFFF"/>
        </w:rPr>
        <w:t>Child Poverty Strategy (2014-17</w:t>
      </w:r>
      <w:r w:rsidRPr="00FE63B4">
        <w:rPr>
          <w:rFonts w:ascii="Arial" w:hAnsi="Arial" w:cs="Arial"/>
          <w:color w:val="000000"/>
          <w:shd w:val="clear" w:color="auto" w:fill="FFFFFF"/>
        </w:rPr>
        <w:t xml:space="preserve">) Available at </w:t>
      </w:r>
      <w:hyperlink r:id="rId8" w:history="1">
        <w:r w:rsidRPr="00FE63B4">
          <w:rPr>
            <w:rStyle w:val="Hyperlink"/>
            <w:rFonts w:ascii="Arial" w:hAnsi="Arial" w:cs="Arial"/>
          </w:rPr>
          <w:t>Child_poverty_strategy.pdf (publishing.service.gov.uk)</w:t>
        </w:r>
      </w:hyperlink>
      <w:r w:rsidRPr="00FE63B4">
        <w:rPr>
          <w:rFonts w:ascii="Arial" w:hAnsi="Arial" w:cs="Arial"/>
        </w:rPr>
        <w:t>. Accessed: (05.08.2021)</w:t>
      </w:r>
    </w:p>
    <w:p w14:paraId="45C70A1A" w14:textId="77777777" w:rsidR="001B6A40" w:rsidRPr="00FE63B4" w:rsidRDefault="001B6A40">
      <w:pPr>
        <w:rPr>
          <w:rFonts w:ascii="Arial" w:hAnsi="Arial" w:cs="Arial"/>
          <w:color w:val="000000"/>
          <w:shd w:val="clear" w:color="auto" w:fill="FFFFFF"/>
        </w:rPr>
      </w:pPr>
      <w:r w:rsidRPr="00FE63B4">
        <w:rPr>
          <w:rFonts w:ascii="Arial" w:hAnsi="Arial" w:cs="Arial"/>
          <w:color w:val="000000"/>
          <w:shd w:val="clear" w:color="auto" w:fill="FFFFFF"/>
        </w:rPr>
        <w:t>CPAG (2021) </w:t>
      </w:r>
      <w:r w:rsidRPr="00FE63B4">
        <w:rPr>
          <w:rFonts w:ascii="Arial" w:hAnsi="Arial" w:cs="Arial"/>
          <w:i/>
          <w:iCs/>
          <w:color w:val="000000"/>
          <w:shd w:val="clear" w:color="auto" w:fill="FFFFFF"/>
        </w:rPr>
        <w:t>What is poverty?</w:t>
      </w:r>
      <w:r w:rsidRPr="00FE63B4">
        <w:rPr>
          <w:rFonts w:ascii="Arial" w:hAnsi="Arial" w:cs="Arial"/>
          <w:color w:val="000000"/>
          <w:shd w:val="clear" w:color="auto" w:fill="FFFFFF"/>
        </w:rPr>
        <w:t xml:space="preserve"> Available at: </w:t>
      </w:r>
      <w:hyperlink r:id="rId9" w:history="1">
        <w:r w:rsidRPr="00FE63B4">
          <w:rPr>
            <w:rStyle w:val="Hyperlink"/>
            <w:rFonts w:ascii="Arial" w:hAnsi="Arial" w:cs="Arial"/>
            <w:shd w:val="clear" w:color="auto" w:fill="FFFFFF"/>
          </w:rPr>
          <w:t>https://cpag.org.uk/child-poverty/what-poverty</w:t>
        </w:r>
      </w:hyperlink>
      <w:r w:rsidRPr="00FE63B4">
        <w:rPr>
          <w:rFonts w:ascii="Arial" w:hAnsi="Arial" w:cs="Arial"/>
          <w:color w:val="000000"/>
          <w:shd w:val="clear" w:color="auto" w:fill="FFFFFF"/>
        </w:rPr>
        <w:t xml:space="preserve"> (Accessed 1 August 2021).</w:t>
      </w:r>
    </w:p>
    <w:p w14:paraId="7FDB6554" w14:textId="77777777" w:rsidR="001B6A40" w:rsidRPr="00FE63B4" w:rsidRDefault="001B6A40">
      <w:pPr>
        <w:rPr>
          <w:rFonts w:ascii="Arial" w:hAnsi="Arial" w:cs="Arial"/>
          <w:color w:val="000000"/>
          <w:shd w:val="clear" w:color="auto" w:fill="FFFFFF"/>
        </w:rPr>
      </w:pPr>
      <w:r w:rsidRPr="00FE63B4">
        <w:rPr>
          <w:rFonts w:ascii="Arial" w:hAnsi="Arial" w:cs="Arial"/>
          <w:color w:val="000000"/>
          <w:shd w:val="clear" w:color="auto" w:fill="FFFFFF"/>
        </w:rPr>
        <w:t xml:space="preserve">Data.unicef.org. (2021) </w:t>
      </w:r>
      <w:r w:rsidRPr="00FE63B4">
        <w:rPr>
          <w:rFonts w:ascii="Arial" w:hAnsi="Arial" w:cs="Arial"/>
          <w:i/>
          <w:iCs/>
          <w:color w:val="000000"/>
          <w:shd w:val="clear" w:color="auto" w:fill="FFFFFF"/>
        </w:rPr>
        <w:t>Measuring and monitoring child poverty Position paper</w:t>
      </w:r>
      <w:r w:rsidRPr="00FE63B4">
        <w:rPr>
          <w:rFonts w:ascii="Arial" w:hAnsi="Arial" w:cs="Arial"/>
          <w:color w:val="000000"/>
          <w:shd w:val="clear" w:color="auto" w:fill="FFFFFF"/>
        </w:rPr>
        <w:t>. Available at: https://data.unicef.org/wp-content/uploads/2020/03/Measuring-monitoring-poverty-position-paper-English_2020.pdf (Accessed 2 August 2021).</w:t>
      </w:r>
    </w:p>
    <w:p w14:paraId="4528281F" w14:textId="77777777" w:rsidR="001B6A40" w:rsidRDefault="001B6A40">
      <w:pPr>
        <w:rPr>
          <w:rFonts w:ascii="Arial" w:hAnsi="Arial" w:cs="Arial"/>
          <w:i/>
          <w:iCs/>
          <w:color w:val="000000"/>
          <w:shd w:val="clear" w:color="auto" w:fill="FFFFFF"/>
        </w:rPr>
      </w:pPr>
      <w:proofErr w:type="spellStart"/>
      <w:r w:rsidRPr="00FE63B4">
        <w:rPr>
          <w:rFonts w:ascii="Arial" w:hAnsi="Arial" w:cs="Arial"/>
          <w:color w:val="000000"/>
          <w:shd w:val="clear" w:color="auto" w:fill="FFFFFF"/>
        </w:rPr>
        <w:t>Glennerster</w:t>
      </w:r>
      <w:proofErr w:type="spellEnd"/>
      <w:r w:rsidRPr="00FE63B4">
        <w:rPr>
          <w:rFonts w:ascii="Arial" w:hAnsi="Arial" w:cs="Arial"/>
          <w:color w:val="000000"/>
          <w:shd w:val="clear" w:color="auto" w:fill="FFFFFF"/>
        </w:rPr>
        <w:t xml:space="preserve">, H., Hills, J., </w:t>
      </w:r>
      <w:proofErr w:type="spellStart"/>
      <w:r w:rsidRPr="00FE63B4">
        <w:rPr>
          <w:rFonts w:ascii="Arial" w:hAnsi="Arial" w:cs="Arial"/>
          <w:color w:val="000000"/>
          <w:shd w:val="clear" w:color="auto" w:fill="FFFFFF"/>
        </w:rPr>
        <w:t>Piachaud</w:t>
      </w:r>
      <w:proofErr w:type="spellEnd"/>
      <w:r w:rsidRPr="00FE63B4">
        <w:rPr>
          <w:rFonts w:ascii="Arial" w:hAnsi="Arial" w:cs="Arial"/>
          <w:color w:val="000000"/>
          <w:shd w:val="clear" w:color="auto" w:fill="FFFFFF"/>
        </w:rPr>
        <w:t xml:space="preserve">, D. and Webb, J. (2021) </w:t>
      </w:r>
      <w:r w:rsidRPr="00FE63B4">
        <w:rPr>
          <w:rFonts w:ascii="Arial" w:hAnsi="Arial" w:cs="Arial"/>
          <w:i/>
          <w:iCs/>
          <w:color w:val="000000"/>
          <w:shd w:val="clear" w:color="auto" w:fill="FFFFFF"/>
        </w:rPr>
        <w:t xml:space="preserve">One hundred years of poverty </w:t>
      </w:r>
    </w:p>
    <w:p w14:paraId="1ECB3836" w14:textId="4CF098F1" w:rsidR="001B6A40" w:rsidRPr="001B6A40" w:rsidRDefault="001B6A40">
      <w:pPr>
        <w:rPr>
          <w:rFonts w:ascii="Arial" w:hAnsi="Arial" w:cs="Arial"/>
          <w:i/>
          <w:iCs/>
          <w:color w:val="000000"/>
          <w:shd w:val="clear" w:color="auto" w:fill="FFFFFF"/>
        </w:rPr>
      </w:pPr>
      <w:r w:rsidRPr="00FE63B4">
        <w:rPr>
          <w:rFonts w:ascii="Arial" w:hAnsi="Arial" w:cs="Arial"/>
          <w:i/>
          <w:iCs/>
          <w:color w:val="000000"/>
          <w:shd w:val="clear" w:color="auto" w:fill="FFFFFF"/>
        </w:rPr>
        <w:t>and policy</w:t>
      </w:r>
      <w:r w:rsidRPr="00FE63B4">
        <w:rPr>
          <w:rFonts w:ascii="Arial" w:hAnsi="Arial" w:cs="Arial"/>
          <w:color w:val="000000"/>
          <w:shd w:val="clear" w:color="auto" w:fill="FFFFFF"/>
        </w:rPr>
        <w:t xml:space="preserve">. 1st ed. York: Joseph Rowntree Foundation. Available </w:t>
      </w:r>
      <w:proofErr w:type="gramStart"/>
      <w:r w:rsidRPr="00FE63B4">
        <w:rPr>
          <w:rFonts w:ascii="Arial" w:hAnsi="Arial" w:cs="Arial"/>
          <w:color w:val="000000"/>
          <w:shd w:val="clear" w:color="auto" w:fill="FFFFFF"/>
        </w:rPr>
        <w:t>at:https://eprints.lse.ac.uk/3913/1/One_hundred_years_of_poverty.pdf</w:t>
      </w:r>
      <w:proofErr w:type="gramEnd"/>
      <w:r w:rsidRPr="00FE63B4">
        <w:rPr>
          <w:rFonts w:ascii="Arial" w:hAnsi="Arial" w:cs="Arial"/>
          <w:color w:val="000000"/>
          <w:shd w:val="clear" w:color="auto" w:fill="FFFFFF"/>
        </w:rPr>
        <w:t xml:space="preserve"> (Accessed 30 July 2021).</w:t>
      </w:r>
    </w:p>
    <w:p w14:paraId="75382A48" w14:textId="77777777" w:rsidR="001B6A40" w:rsidRDefault="001B6A40" w:rsidP="009E5A31">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Jones, P. and Walker, G. (Eds) (2011) </w:t>
      </w:r>
      <w:r>
        <w:rPr>
          <w:rStyle w:val="Strong"/>
          <w:rFonts w:ascii="Segoe UI" w:hAnsi="Segoe UI" w:cs="Segoe UI"/>
          <w:i/>
          <w:iCs/>
          <w:color w:val="373A3C"/>
          <w:sz w:val="23"/>
          <w:szCs w:val="23"/>
        </w:rPr>
        <w:t>Children's Rights in Practice. </w:t>
      </w:r>
      <w:r>
        <w:rPr>
          <w:rFonts w:ascii="Segoe UI" w:hAnsi="Segoe UI" w:cs="Segoe UI"/>
          <w:color w:val="373A3C"/>
          <w:sz w:val="23"/>
          <w:szCs w:val="23"/>
        </w:rPr>
        <w:t>London: Sage</w:t>
      </w:r>
    </w:p>
    <w:p w14:paraId="06BB14FB" w14:textId="41F49F88" w:rsidR="001B6A40" w:rsidRPr="00FE63B4" w:rsidRDefault="001B6A40">
      <w:pPr>
        <w:rPr>
          <w:rFonts w:ascii="Arial" w:hAnsi="Arial" w:cs="Arial"/>
          <w:color w:val="000000"/>
          <w:shd w:val="clear" w:color="auto" w:fill="FFFFFF"/>
        </w:rPr>
      </w:pPr>
      <w:bookmarkStart w:id="1" w:name="_Hlk79094697"/>
      <w:r w:rsidRPr="00FE63B4">
        <w:rPr>
          <w:rFonts w:ascii="Arial" w:hAnsi="Arial" w:cs="Arial"/>
          <w:color w:val="000000"/>
          <w:shd w:val="clear" w:color="auto" w:fill="FFFFFF"/>
        </w:rPr>
        <w:t xml:space="preserve">JRF (2020) </w:t>
      </w:r>
      <w:r w:rsidRPr="00FE63B4">
        <w:rPr>
          <w:rFonts w:ascii="Arial" w:hAnsi="Arial" w:cs="Arial"/>
          <w:i/>
          <w:iCs/>
          <w:color w:val="000000"/>
          <w:shd w:val="clear" w:color="auto" w:fill="FFFFFF"/>
        </w:rPr>
        <w:t xml:space="preserve">UK POVERTY </w:t>
      </w:r>
      <w:r>
        <w:rPr>
          <w:rFonts w:ascii="Arial" w:hAnsi="Arial" w:cs="Arial"/>
          <w:i/>
          <w:iCs/>
          <w:color w:val="000000"/>
          <w:shd w:val="clear" w:color="auto" w:fill="FFFFFF"/>
        </w:rPr>
        <w:t>(</w:t>
      </w:r>
      <w:r w:rsidRPr="00FE63B4">
        <w:rPr>
          <w:rFonts w:ascii="Arial" w:hAnsi="Arial" w:cs="Arial"/>
          <w:i/>
          <w:iCs/>
          <w:color w:val="000000"/>
          <w:shd w:val="clear" w:color="auto" w:fill="FFFFFF"/>
        </w:rPr>
        <w:t>2020/21</w:t>
      </w:r>
      <w:r>
        <w:rPr>
          <w:rFonts w:ascii="Arial" w:hAnsi="Arial" w:cs="Arial"/>
          <w:i/>
          <w:iCs/>
          <w:color w:val="000000"/>
          <w:shd w:val="clear" w:color="auto" w:fill="FFFFFF"/>
        </w:rPr>
        <w:t>)</w:t>
      </w:r>
      <w:r w:rsidRPr="00FE63B4">
        <w:rPr>
          <w:rFonts w:ascii="Arial" w:hAnsi="Arial" w:cs="Arial"/>
          <w:i/>
          <w:iCs/>
          <w:color w:val="000000"/>
          <w:shd w:val="clear" w:color="auto" w:fill="FFFFFF"/>
        </w:rPr>
        <w:t xml:space="preserve"> The leading independent report. </w:t>
      </w:r>
      <w:r w:rsidRPr="00FE63B4">
        <w:rPr>
          <w:rFonts w:ascii="Arial" w:hAnsi="Arial" w:cs="Arial"/>
          <w:color w:val="000000"/>
          <w:shd w:val="clear" w:color="auto" w:fill="FFFFFF"/>
        </w:rPr>
        <w:t xml:space="preserve"> YORK: Joseph Rowntree Foundation, p.</w:t>
      </w:r>
      <w:r>
        <w:rPr>
          <w:rFonts w:ascii="Arial" w:hAnsi="Arial" w:cs="Arial"/>
          <w:color w:val="000000"/>
          <w:shd w:val="clear" w:color="auto" w:fill="FFFFFF"/>
        </w:rPr>
        <w:t>6</w:t>
      </w:r>
      <w:r w:rsidRPr="00FE63B4">
        <w:rPr>
          <w:rFonts w:ascii="Arial" w:hAnsi="Arial" w:cs="Arial"/>
          <w:color w:val="000000"/>
          <w:shd w:val="clear" w:color="auto" w:fill="FFFFFF"/>
        </w:rPr>
        <w:t>. Available at: http://file:///C:/Users/daria/Downloads/uk_poverty_2020-21_0.pdf (Accessed 16 July 2021).</w:t>
      </w:r>
    </w:p>
    <w:bookmarkEnd w:id="1"/>
    <w:p w14:paraId="5220885F" w14:textId="50BFFE22" w:rsidR="001B6A40" w:rsidRPr="00FE63B4" w:rsidRDefault="001B6A40" w:rsidP="009E5A31">
      <w:pPr>
        <w:rPr>
          <w:rFonts w:ascii="Arial" w:hAnsi="Arial" w:cs="Arial"/>
          <w:color w:val="000000"/>
          <w:shd w:val="clear" w:color="auto" w:fill="FFFFFF"/>
        </w:rPr>
      </w:pPr>
      <w:r w:rsidRPr="00FE63B4">
        <w:rPr>
          <w:rFonts w:ascii="Arial" w:hAnsi="Arial" w:cs="Arial"/>
          <w:color w:val="000000"/>
          <w:shd w:val="clear" w:color="auto" w:fill="FFFFFF"/>
        </w:rPr>
        <w:t xml:space="preserve">JRF (2020) </w:t>
      </w:r>
      <w:r w:rsidRPr="00FE63B4">
        <w:rPr>
          <w:rFonts w:ascii="Arial" w:hAnsi="Arial" w:cs="Arial"/>
          <w:i/>
          <w:iCs/>
          <w:color w:val="000000"/>
          <w:shd w:val="clear" w:color="auto" w:fill="FFFFFF"/>
        </w:rPr>
        <w:t xml:space="preserve">UK POVERTY </w:t>
      </w:r>
      <w:r>
        <w:rPr>
          <w:rFonts w:ascii="Arial" w:hAnsi="Arial" w:cs="Arial"/>
          <w:i/>
          <w:iCs/>
          <w:color w:val="000000"/>
          <w:shd w:val="clear" w:color="auto" w:fill="FFFFFF"/>
        </w:rPr>
        <w:t>(</w:t>
      </w:r>
      <w:r w:rsidRPr="00FE63B4">
        <w:rPr>
          <w:rFonts w:ascii="Arial" w:hAnsi="Arial" w:cs="Arial"/>
          <w:i/>
          <w:iCs/>
          <w:color w:val="000000"/>
          <w:shd w:val="clear" w:color="auto" w:fill="FFFFFF"/>
        </w:rPr>
        <w:t>2020/21</w:t>
      </w:r>
      <w:r>
        <w:rPr>
          <w:rFonts w:ascii="Arial" w:hAnsi="Arial" w:cs="Arial"/>
          <w:i/>
          <w:iCs/>
          <w:color w:val="000000"/>
          <w:shd w:val="clear" w:color="auto" w:fill="FFFFFF"/>
        </w:rPr>
        <w:t>)</w:t>
      </w:r>
      <w:r w:rsidRPr="00FE63B4">
        <w:rPr>
          <w:rFonts w:ascii="Arial" w:hAnsi="Arial" w:cs="Arial"/>
          <w:i/>
          <w:iCs/>
          <w:color w:val="000000"/>
          <w:shd w:val="clear" w:color="auto" w:fill="FFFFFF"/>
        </w:rPr>
        <w:t xml:space="preserve"> The leading independent report. </w:t>
      </w:r>
      <w:r w:rsidRPr="00FE63B4">
        <w:rPr>
          <w:rFonts w:ascii="Arial" w:hAnsi="Arial" w:cs="Arial"/>
          <w:color w:val="000000"/>
          <w:shd w:val="clear" w:color="auto" w:fill="FFFFFF"/>
        </w:rPr>
        <w:t xml:space="preserve"> YORK: Joseph Rowntree Foundation, p.3. Available at: http://file:///C:/Users/daria/Downloads/uk_poverty_2020-21_0.pdf (Accessed 16 July 2021).</w:t>
      </w:r>
    </w:p>
    <w:p w14:paraId="451C7E47" w14:textId="77777777" w:rsidR="001B6A40" w:rsidRPr="00FE63B4" w:rsidRDefault="001B6A40">
      <w:pPr>
        <w:rPr>
          <w:rFonts w:ascii="Arial" w:hAnsi="Arial" w:cs="Arial"/>
        </w:rPr>
      </w:pPr>
      <w:r w:rsidRPr="00FE63B4">
        <w:rPr>
          <w:rFonts w:ascii="Arial" w:hAnsi="Arial" w:cs="Arial"/>
          <w:color w:val="000000"/>
          <w:shd w:val="clear" w:color="auto" w:fill="FFFFFF"/>
        </w:rPr>
        <w:t>Parliament.uk (2021) </w:t>
      </w:r>
      <w:r w:rsidRPr="00FE63B4">
        <w:rPr>
          <w:rFonts w:ascii="Arial" w:hAnsi="Arial" w:cs="Arial"/>
          <w:i/>
          <w:iCs/>
          <w:color w:val="000000"/>
          <w:shd w:val="clear" w:color="auto" w:fill="FFFFFF"/>
        </w:rPr>
        <w:t>Child poverty</w:t>
      </w:r>
      <w:r w:rsidRPr="00FE63B4">
        <w:rPr>
          <w:rFonts w:ascii="Arial" w:hAnsi="Arial" w:cs="Arial"/>
          <w:color w:val="000000"/>
          <w:shd w:val="clear" w:color="auto" w:fill="FFFFFF"/>
        </w:rPr>
        <w:t>. Available at: https://www.parliament.uk/business/publications/research/key-issues-parliament-2015/social-protection/child-poverty (Accessed 29 July 2021).</w:t>
      </w:r>
    </w:p>
    <w:p w14:paraId="7125347E" w14:textId="77777777" w:rsidR="001B6A40" w:rsidRPr="00FE63B4" w:rsidRDefault="001B6A40" w:rsidP="00237296">
      <w:pPr>
        <w:spacing w:line="276" w:lineRule="auto"/>
        <w:rPr>
          <w:rFonts w:ascii="Arial" w:hAnsi="Arial" w:cs="Arial"/>
        </w:rPr>
      </w:pPr>
      <w:proofErr w:type="spellStart"/>
      <w:r w:rsidRPr="00FE63B4">
        <w:rPr>
          <w:rFonts w:ascii="Arial" w:hAnsi="Arial" w:cs="Arial"/>
        </w:rPr>
        <w:t>Piachaud</w:t>
      </w:r>
      <w:proofErr w:type="spellEnd"/>
      <w:r w:rsidRPr="00FE63B4">
        <w:rPr>
          <w:rFonts w:ascii="Arial" w:hAnsi="Arial" w:cs="Arial"/>
        </w:rPr>
        <w:t xml:space="preserve">, D. (1981) </w:t>
      </w:r>
      <w:r w:rsidRPr="00FE63B4">
        <w:rPr>
          <w:rFonts w:ascii="Arial" w:hAnsi="Arial" w:cs="Arial"/>
          <w:i/>
        </w:rPr>
        <w:t>Children and Poverty</w:t>
      </w:r>
      <w:r w:rsidRPr="00FE63B4">
        <w:rPr>
          <w:rFonts w:ascii="Arial" w:hAnsi="Arial" w:cs="Arial"/>
        </w:rPr>
        <w:t>.  (London: Child Poverty Action Group)</w:t>
      </w:r>
    </w:p>
    <w:p w14:paraId="3B5BC9A6" w14:textId="77777777" w:rsidR="001B6A40" w:rsidRPr="00FE63B4" w:rsidRDefault="001B6A40">
      <w:pPr>
        <w:rPr>
          <w:rFonts w:ascii="Arial" w:hAnsi="Arial" w:cs="Arial"/>
        </w:rPr>
      </w:pPr>
      <w:proofErr w:type="spellStart"/>
      <w:r w:rsidRPr="00FE63B4">
        <w:rPr>
          <w:rFonts w:ascii="Arial" w:hAnsi="Arial" w:cs="Arial"/>
        </w:rPr>
        <w:t>Ravallion</w:t>
      </w:r>
      <w:proofErr w:type="spellEnd"/>
      <w:r w:rsidRPr="00FE63B4">
        <w:rPr>
          <w:rFonts w:ascii="Arial" w:hAnsi="Arial" w:cs="Arial"/>
        </w:rPr>
        <w:t>, M. (2016), </w:t>
      </w:r>
      <w:hyperlink r:id="rId10" w:tgtFrame="_blank" w:history="1">
        <w:r w:rsidRPr="00FE63B4">
          <w:rPr>
            <w:rStyle w:val="Emphasis"/>
            <w:rFonts w:ascii="Arial" w:hAnsi="Arial" w:cs="Arial"/>
          </w:rPr>
          <w:t>The Economics of Poverty: History, Measurement and Policy</w:t>
        </w:r>
      </w:hyperlink>
      <w:r w:rsidRPr="00FE63B4">
        <w:rPr>
          <w:rFonts w:ascii="Arial" w:hAnsi="Arial" w:cs="Arial"/>
        </w:rPr>
        <w:t>, New York: Oxford University Press.</w:t>
      </w:r>
    </w:p>
    <w:p w14:paraId="4B53B328" w14:textId="3C750189" w:rsidR="001B6A40" w:rsidRDefault="001B6A40" w:rsidP="005D21FF">
      <w:pPr>
        <w:spacing w:after="0" w:line="240" w:lineRule="auto"/>
        <w:contextualSpacing/>
        <w:rPr>
          <w:rFonts w:ascii="Arial" w:hAnsi="Arial" w:cs="Arial"/>
          <w:color w:val="000000"/>
          <w:shd w:val="clear" w:color="auto" w:fill="FFFFFF"/>
        </w:rPr>
      </w:pPr>
      <w:r w:rsidRPr="00FE63B4">
        <w:rPr>
          <w:rFonts w:ascii="Arial" w:hAnsi="Arial" w:cs="Arial"/>
          <w:color w:val="000000"/>
          <w:shd w:val="clear" w:color="auto" w:fill="FFFFFF"/>
        </w:rPr>
        <w:t>Researchbriefings.files.parliament.uk (2021) </w:t>
      </w:r>
      <w:r w:rsidRPr="00FE63B4">
        <w:rPr>
          <w:rFonts w:ascii="Arial" w:hAnsi="Arial" w:cs="Arial"/>
          <w:i/>
          <w:iCs/>
          <w:color w:val="000000"/>
          <w:shd w:val="clear" w:color="auto" w:fill="FFFFFF"/>
        </w:rPr>
        <w:t>Child Poverty Act 2010: a short guide</w:t>
      </w:r>
      <w:r w:rsidRPr="00FE63B4">
        <w:rPr>
          <w:rFonts w:ascii="Arial" w:hAnsi="Arial" w:cs="Arial"/>
          <w:color w:val="000000"/>
          <w:shd w:val="clear" w:color="auto" w:fill="FFFFFF"/>
        </w:rPr>
        <w:t>. Available at: https://researchbriefings.files.parliament.uk/documents/SN05585/SN05585.pdf (Accessed 10 July 2021).</w:t>
      </w:r>
    </w:p>
    <w:p w14:paraId="6FC8BC35" w14:textId="77777777" w:rsidR="007139B6" w:rsidRDefault="007139B6" w:rsidP="005D21FF">
      <w:pPr>
        <w:spacing w:after="0" w:line="240" w:lineRule="auto"/>
        <w:contextualSpacing/>
        <w:rPr>
          <w:rFonts w:ascii="Arial" w:hAnsi="Arial" w:cs="Arial"/>
          <w:color w:val="000000"/>
          <w:shd w:val="clear" w:color="auto" w:fill="FFFFFF"/>
        </w:rPr>
      </w:pPr>
    </w:p>
    <w:p w14:paraId="650CD4CE" w14:textId="6D85105F" w:rsidR="001B6A40" w:rsidRDefault="001B6A40" w:rsidP="009E5A31">
      <w:pPr>
        <w:pStyle w:val="NormalWeb"/>
        <w:shd w:val="clear" w:color="auto" w:fill="FFFFFF"/>
        <w:spacing w:before="0" w:beforeAutospacing="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UNICEF DATA (2021) </w:t>
      </w:r>
      <w:r>
        <w:rPr>
          <w:rFonts w:ascii="Open Sans" w:hAnsi="Open Sans" w:cs="Open Sans"/>
          <w:i/>
          <w:iCs/>
          <w:color w:val="000000"/>
          <w:sz w:val="20"/>
          <w:szCs w:val="20"/>
          <w:shd w:val="clear" w:color="auto" w:fill="FFFFFF"/>
        </w:rPr>
        <w:t>The State of the World’s Children 2017 statistical tables - UNICEF DATA</w:t>
      </w:r>
      <w:r>
        <w:rPr>
          <w:rFonts w:ascii="Open Sans" w:hAnsi="Open Sans" w:cs="Open Sans"/>
          <w:color w:val="000000"/>
          <w:sz w:val="20"/>
          <w:szCs w:val="20"/>
          <w:shd w:val="clear" w:color="auto" w:fill="FFFFFF"/>
        </w:rPr>
        <w:t>. [online] Available at: &lt;https://data.unicef.org/resources/state-worlds-children-2017-statistical-tables/&gt; (Accessed 2 August 2021).</w:t>
      </w:r>
    </w:p>
    <w:p w14:paraId="384CC36B" w14:textId="77777777" w:rsidR="001B6A40" w:rsidRDefault="001B6A40">
      <w:pPr>
        <w:rPr>
          <w:rFonts w:ascii="Arial" w:hAnsi="Arial" w:cs="Arial"/>
          <w:color w:val="000000"/>
          <w:shd w:val="clear" w:color="auto" w:fill="FFFFFF"/>
        </w:rPr>
      </w:pPr>
      <w:r w:rsidRPr="00FE63B4">
        <w:rPr>
          <w:rFonts w:ascii="Arial" w:hAnsi="Arial" w:cs="Arial"/>
          <w:color w:val="000000"/>
          <w:shd w:val="clear" w:color="auto" w:fill="FFFFFF"/>
        </w:rPr>
        <w:t>Unicef.org. (2021) </w:t>
      </w:r>
      <w:r w:rsidRPr="00FE63B4">
        <w:rPr>
          <w:rFonts w:ascii="Arial" w:hAnsi="Arial" w:cs="Arial"/>
          <w:i/>
          <w:iCs/>
          <w:color w:val="000000"/>
          <w:shd w:val="clear" w:color="auto" w:fill="FFFFFF"/>
        </w:rPr>
        <w:t>UNICEF mission statement</w:t>
      </w:r>
      <w:r w:rsidRPr="00FE63B4">
        <w:rPr>
          <w:rFonts w:ascii="Arial" w:hAnsi="Arial" w:cs="Arial"/>
          <w:color w:val="000000"/>
          <w:shd w:val="clear" w:color="auto" w:fill="FFFFFF"/>
        </w:rPr>
        <w:t>. Available at: https://www.unicef.org/about-us/mission-statement (Accessed 1 August 2021).</w:t>
      </w:r>
    </w:p>
    <w:sectPr w:rsidR="001B6A40" w:rsidSect="00FD5E31">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576C91" w14:textId="77777777" w:rsidR="00787172" w:rsidRDefault="00787172" w:rsidP="00FD5E31">
      <w:pPr>
        <w:spacing w:after="0" w:line="240" w:lineRule="auto"/>
      </w:pPr>
      <w:r>
        <w:separator/>
      </w:r>
    </w:p>
  </w:endnote>
  <w:endnote w:type="continuationSeparator" w:id="0">
    <w:p w14:paraId="507B2474" w14:textId="77777777" w:rsidR="00787172" w:rsidRDefault="00787172" w:rsidP="00FD5E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asis MT Pro Black">
    <w:altName w:val="Amasis MT Pro Black"/>
    <w:charset w:val="00"/>
    <w:family w:val="roman"/>
    <w:pitch w:val="variable"/>
    <w:sig w:usb0="A00000AF" w:usb1="4000205B" w:usb2="00000000" w:usb3="00000000" w:csb0="00000093" w:csb1="00000000"/>
  </w:font>
  <w:font w:name="Abadi">
    <w:charset w:val="00"/>
    <w:family w:val="swiss"/>
    <w:pitch w:val="variable"/>
    <w:sig w:usb0="80000003" w:usb1="00000000" w:usb2="00000000" w:usb3="00000000" w:csb0="00000001"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2225274"/>
      <w:docPartObj>
        <w:docPartGallery w:val="Page Numbers (Bottom of Page)"/>
        <w:docPartUnique/>
      </w:docPartObj>
    </w:sdtPr>
    <w:sdtEndPr>
      <w:rPr>
        <w:noProof/>
      </w:rPr>
    </w:sdtEndPr>
    <w:sdtContent>
      <w:p w14:paraId="32D2E5E7" w14:textId="7C431173" w:rsidR="00C23874" w:rsidRDefault="00C238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5635AA" w14:textId="77777777" w:rsidR="00C23874" w:rsidRDefault="00C238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97EAAB" w14:textId="77777777" w:rsidR="00787172" w:rsidRDefault="00787172" w:rsidP="00FD5E31">
      <w:pPr>
        <w:spacing w:after="0" w:line="240" w:lineRule="auto"/>
      </w:pPr>
      <w:r>
        <w:separator/>
      </w:r>
    </w:p>
  </w:footnote>
  <w:footnote w:type="continuationSeparator" w:id="0">
    <w:p w14:paraId="34E1A7B9" w14:textId="77777777" w:rsidR="00787172" w:rsidRDefault="00787172" w:rsidP="00FD5E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60015A" w14:textId="55052163" w:rsidR="00FD5E31" w:rsidRPr="00FD5E31" w:rsidRDefault="00FD5E31" w:rsidP="00FD5E31">
    <w:pPr>
      <w:pStyle w:val="Header"/>
    </w:pPr>
    <w:r>
      <w:rPr>
        <w:noProof/>
      </w:rPr>
      <w:drawing>
        <wp:inline distT="0" distB="0" distL="0" distR="0" wp14:anchorId="40DEB14D" wp14:editId="3A44A4C0">
          <wp:extent cx="1910744" cy="762000"/>
          <wp:effectExtent l="0" t="0" r="0" b="0"/>
          <wp:docPr id="33" name="Picture 3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pic:nvPicPr>
                <pic:blipFill>
                  <a:blip r:embed="rId1">
                    <a:extLst>
                      <a:ext uri="{28A0092B-C50C-407E-A947-70E740481C1C}">
                        <a14:useLocalDpi xmlns:a14="http://schemas.microsoft.com/office/drawing/2010/main" val="0"/>
                      </a:ext>
                      <a:ext uri="{837473B0-CC2E-450A-ABE3-18F120FF3D39}">
                        <a1611:picAttrSrcUrl xmlns:a1611="http://schemas.microsoft.com/office/drawing/2016/11/main" r:id="rId2"/>
                      </a:ext>
                    </a:extLst>
                  </a:blip>
                  <a:stretch>
                    <a:fillRect/>
                  </a:stretch>
                </pic:blipFill>
                <pic:spPr>
                  <a:xfrm>
                    <a:off x="0" y="0"/>
                    <a:ext cx="1919915" cy="765657"/>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E31"/>
    <w:rsid w:val="00120E0B"/>
    <w:rsid w:val="00170DA6"/>
    <w:rsid w:val="00177452"/>
    <w:rsid w:val="001B6A40"/>
    <w:rsid w:val="001D611A"/>
    <w:rsid w:val="002005EE"/>
    <w:rsid w:val="00237296"/>
    <w:rsid w:val="002404F7"/>
    <w:rsid w:val="00291B51"/>
    <w:rsid w:val="00295559"/>
    <w:rsid w:val="00337458"/>
    <w:rsid w:val="00346EE0"/>
    <w:rsid w:val="003D092B"/>
    <w:rsid w:val="003F0C91"/>
    <w:rsid w:val="00413BCC"/>
    <w:rsid w:val="004C1493"/>
    <w:rsid w:val="004F0688"/>
    <w:rsid w:val="00524497"/>
    <w:rsid w:val="005416F0"/>
    <w:rsid w:val="005755C2"/>
    <w:rsid w:val="005B4A57"/>
    <w:rsid w:val="005D21FF"/>
    <w:rsid w:val="005D7907"/>
    <w:rsid w:val="0063044D"/>
    <w:rsid w:val="00643AB0"/>
    <w:rsid w:val="00644A67"/>
    <w:rsid w:val="00646644"/>
    <w:rsid w:val="00672BAC"/>
    <w:rsid w:val="00686FC8"/>
    <w:rsid w:val="007139B6"/>
    <w:rsid w:val="00720EA0"/>
    <w:rsid w:val="00763D9C"/>
    <w:rsid w:val="00787172"/>
    <w:rsid w:val="008320A0"/>
    <w:rsid w:val="0084474C"/>
    <w:rsid w:val="00857511"/>
    <w:rsid w:val="0098124D"/>
    <w:rsid w:val="00982426"/>
    <w:rsid w:val="009E5A31"/>
    <w:rsid w:val="00A44514"/>
    <w:rsid w:val="00A608A4"/>
    <w:rsid w:val="00AB6420"/>
    <w:rsid w:val="00B80DA6"/>
    <w:rsid w:val="00BD77F2"/>
    <w:rsid w:val="00C23874"/>
    <w:rsid w:val="00C4496D"/>
    <w:rsid w:val="00C607D7"/>
    <w:rsid w:val="00D151AD"/>
    <w:rsid w:val="00DC38A6"/>
    <w:rsid w:val="00E35649"/>
    <w:rsid w:val="00E42288"/>
    <w:rsid w:val="00E6534C"/>
    <w:rsid w:val="00F04E92"/>
    <w:rsid w:val="00F85E16"/>
    <w:rsid w:val="00FC7ABB"/>
    <w:rsid w:val="00FD0028"/>
    <w:rsid w:val="00FD5E31"/>
    <w:rsid w:val="00FE63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329A6"/>
  <w15:chartTrackingRefBased/>
  <w15:docId w15:val="{B991A691-2B96-452D-B3A8-4E95FC4F6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5E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5E31"/>
    <w:rPr>
      <w:rFonts w:eastAsiaTheme="minorEastAsia"/>
      <w:lang w:val="en-US"/>
    </w:rPr>
  </w:style>
  <w:style w:type="paragraph" w:styleId="Header">
    <w:name w:val="header"/>
    <w:basedOn w:val="Normal"/>
    <w:link w:val="HeaderChar"/>
    <w:uiPriority w:val="99"/>
    <w:unhideWhenUsed/>
    <w:rsid w:val="00FD5E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5E31"/>
  </w:style>
  <w:style w:type="paragraph" w:styleId="Footer">
    <w:name w:val="footer"/>
    <w:basedOn w:val="Normal"/>
    <w:link w:val="FooterChar"/>
    <w:uiPriority w:val="99"/>
    <w:unhideWhenUsed/>
    <w:rsid w:val="00FD5E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E31"/>
  </w:style>
  <w:style w:type="paragraph" w:styleId="ListParagraph">
    <w:name w:val="List Paragraph"/>
    <w:basedOn w:val="Normal"/>
    <w:uiPriority w:val="34"/>
    <w:qFormat/>
    <w:rsid w:val="00FD5E31"/>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3F0C91"/>
    <w:rPr>
      <w:color w:val="0000FF"/>
      <w:u w:val="single"/>
    </w:rPr>
  </w:style>
  <w:style w:type="character" w:styleId="UnresolvedMention">
    <w:name w:val="Unresolved Mention"/>
    <w:basedOn w:val="DefaultParagraphFont"/>
    <w:uiPriority w:val="99"/>
    <w:semiHidden/>
    <w:unhideWhenUsed/>
    <w:rsid w:val="003F0C91"/>
    <w:rPr>
      <w:color w:val="605E5C"/>
      <w:shd w:val="clear" w:color="auto" w:fill="E1DFDD"/>
    </w:rPr>
  </w:style>
  <w:style w:type="character" w:styleId="Emphasis">
    <w:name w:val="Emphasis"/>
    <w:basedOn w:val="DefaultParagraphFont"/>
    <w:uiPriority w:val="20"/>
    <w:qFormat/>
    <w:rsid w:val="00F85E16"/>
    <w:rPr>
      <w:i/>
      <w:iCs/>
    </w:rPr>
  </w:style>
  <w:style w:type="paragraph" w:styleId="NormalWeb">
    <w:name w:val="Normal (Web)"/>
    <w:basedOn w:val="Normal"/>
    <w:uiPriority w:val="99"/>
    <w:unhideWhenUsed/>
    <w:rsid w:val="009E5A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E5A3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1585645">
      <w:bodyDiv w:val="1"/>
      <w:marLeft w:val="0"/>
      <w:marRight w:val="0"/>
      <w:marTop w:val="0"/>
      <w:marBottom w:val="0"/>
      <w:divBdr>
        <w:top w:val="none" w:sz="0" w:space="0" w:color="auto"/>
        <w:left w:val="none" w:sz="0" w:space="0" w:color="auto"/>
        <w:bottom w:val="none" w:sz="0" w:space="0" w:color="auto"/>
        <w:right w:val="none" w:sz="0" w:space="0" w:color="auto"/>
      </w:divBdr>
      <w:divsChild>
        <w:div w:id="661469069">
          <w:marLeft w:val="0"/>
          <w:marRight w:val="0"/>
          <w:marTop w:val="0"/>
          <w:marBottom w:val="0"/>
          <w:divBdr>
            <w:top w:val="none" w:sz="0" w:space="0" w:color="auto"/>
            <w:left w:val="none" w:sz="0" w:space="0" w:color="auto"/>
            <w:bottom w:val="none" w:sz="0" w:space="0" w:color="auto"/>
            <w:right w:val="none" w:sz="0" w:space="0" w:color="auto"/>
          </w:divBdr>
        </w:div>
        <w:div w:id="7806107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324103/Child_poverty_strategy.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hange.org/p/meeting-basic-needs-for-the-poorest-of-the-poor"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bit.ly/1LNNzwt" TargetMode="External"/><Relationship Id="rId4" Type="http://schemas.openxmlformats.org/officeDocument/2006/relationships/webSettings" Target="webSettings.xml"/><Relationship Id="rId9" Type="http://schemas.openxmlformats.org/officeDocument/2006/relationships/hyperlink" Target="https://cpag.org.uk/child-poverty/what-poverty"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hyperlink" Target="https://en.wikipedia.org/wiki/University_of_Wales_Trinity_Saint_David"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2021-08-06T00:00:00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584</TotalTime>
  <Pages>8</Pages>
  <Words>2778</Words>
  <Characters>15840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Ess</vt:lpstr>
    </vt:vector>
  </TitlesOfParts>
  <Company>Student: Mihaela Juganaru (1912276)</Company>
  <LinksUpToDate>false</LinksUpToDate>
  <CharactersWithSpaces>18581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dc:title>
  <dc:subject>‘UNICEF in 2017 stated that Child Poverty in the UK was worsening: Considering historical and present-day perspectives, please discuss about strategies and policies that can be put in place to address this problem today’.</dc:subject>
  <dc:creator>Daria Daria</dc:creator>
  <cp:keywords/>
  <dc:description/>
  <cp:lastModifiedBy>Daria Daria</cp:lastModifiedBy>
  <cp:revision>9</cp:revision>
  <dcterms:created xsi:type="dcterms:W3CDTF">2021-08-05T10:27:00Z</dcterms:created>
  <dcterms:modified xsi:type="dcterms:W3CDTF">2021-08-05T21:38:00Z</dcterms:modified>
</cp:coreProperties>
</file>