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7454258"/>
        <w:docPartObj>
          <w:docPartGallery w:val="Cover Pages"/>
          <w:docPartUnique/>
        </w:docPartObj>
      </w:sdtPr>
      <w:sdtEndPr/>
      <w:sdtContent>
        <w:p w14:paraId="71D4C0EC" w14:textId="1C801885" w:rsidR="00CA73B4" w:rsidRDefault="00CA73B4">
          <w:r>
            <w:rPr>
              <w:noProof/>
            </w:rPr>
            <mc:AlternateContent>
              <mc:Choice Requires="wps">
                <w:drawing>
                  <wp:anchor distT="0" distB="0" distL="114300" distR="114300" simplePos="0" relativeHeight="251659264" behindDoc="1" locked="0" layoutInCell="1" allowOverlap="0" wp14:anchorId="09FA00DE" wp14:editId="5700041D">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CA73B4" w14:paraId="6AFAE57E" w14:textId="77777777">
                                  <w:trPr>
                                    <w:trHeight w:hRule="exact" w:val="9360"/>
                                  </w:trPr>
                                  <w:tc>
                                    <w:tcPr>
                                      <w:tcW w:w="5000" w:type="pct"/>
                                    </w:tcPr>
                                    <w:p w14:paraId="0FD7F5BC" w14:textId="77777777" w:rsidR="00CA73B4" w:rsidRDefault="00CA73B4">
                                      <w:r>
                                        <w:rPr>
                                          <w:noProof/>
                                        </w:rPr>
                                        <w:drawing>
                                          <wp:inline distT="0" distB="0" distL="0" distR="0" wp14:anchorId="1DCAD588" wp14:editId="096E919C">
                                            <wp:extent cx="6858000" cy="5980176"/>
                                            <wp:effectExtent l="0" t="0" r="0" b="1905"/>
                                            <wp:docPr id="841603883" name="Picture 841603883"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A73B4" w14:paraId="47AAEC1D" w14:textId="77777777">
                                  <w:trPr>
                                    <w:trHeight w:hRule="exact" w:val="4320"/>
                                  </w:trPr>
                                  <w:tc>
                                    <w:tcPr>
                                      <w:tcW w:w="5000" w:type="pct"/>
                                      <w:shd w:val="clear" w:color="auto" w:fill="4472C4" w:themeFill="accent1"/>
                                      <w:vAlign w:val="center"/>
                                    </w:tcPr>
                                    <w:p w14:paraId="3642F574" w14:textId="367E9D35" w:rsidR="00CA73B4" w:rsidRDefault="00424F4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97218">
                                            <w:rPr>
                                              <w:rFonts w:asciiTheme="majorHAnsi" w:hAnsiTheme="majorHAnsi"/>
                                              <w:color w:val="FFFFFF" w:themeColor="background1"/>
                                              <w:sz w:val="96"/>
                                              <w:szCs w:val="96"/>
                                            </w:rPr>
                                            <w:t>Project A</w:t>
                                          </w:r>
                                        </w:sdtContent>
                                      </w:sdt>
                                    </w:p>
                                    <w:p w14:paraId="41CF4586" w14:textId="4F6D3E1C" w:rsidR="00CA73B4" w:rsidRDefault="00424F4A">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CA73B4">
                                            <w:rPr>
                                              <w:color w:val="FFFFFF" w:themeColor="background1"/>
                                              <w:sz w:val="32"/>
                                              <w:szCs w:val="32"/>
                                            </w:rPr>
                                            <w:t>ACBA 600</w:t>
                                          </w:r>
                                          <w:r w:rsidR="00802A6B">
                                            <w:rPr>
                                              <w:color w:val="FFFFFF" w:themeColor="background1"/>
                                              <w:sz w:val="32"/>
                                              <w:szCs w:val="32"/>
                                            </w:rPr>
                                            <w:t>3 Integrated Project</w:t>
                                          </w:r>
                                        </w:sdtContent>
                                      </w:sdt>
                                      <w:r w:rsidR="00CA73B4">
                                        <w:rPr>
                                          <w:color w:val="FFFFFF" w:themeColor="background1"/>
                                          <w:sz w:val="32"/>
                                          <w:szCs w:val="32"/>
                                        </w:rPr>
                                        <w:t xml:space="preserve"> </w:t>
                                      </w:r>
                                    </w:p>
                                  </w:tc>
                                </w:tr>
                                <w:tr w:rsidR="00CA73B4" w14:paraId="01E3BF7B"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CA73B4" w14:paraId="66239FB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330E47D" w14:textId="2D1D15AD" w:rsidR="00CA73B4" w:rsidRDefault="00925141">
                                                <w:pPr>
                                                  <w:pStyle w:val="NoSpacing"/>
                                                  <w:ind w:left="144" w:right="144"/>
                                                  <w:jc w:val="center"/>
                                                  <w:rPr>
                                                    <w:color w:val="FFFFFF" w:themeColor="background1"/>
                                                  </w:rPr>
                                                </w:pPr>
                                                <w:r>
                                                  <w:rPr>
                                                    <w:color w:val="FFFFFF" w:themeColor="background1"/>
                                                  </w:rPr>
                                                  <w:t>Louie Brace (1901025)</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05BA3B9F" w14:textId="77777777" w:rsidR="00CA73B4" w:rsidRDefault="00CA73B4">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48DFCAF" w14:textId="74EA231A" w:rsidR="00CA73B4" w:rsidRDefault="00485014">
                                                <w:pPr>
                                                  <w:pStyle w:val="NoSpacing"/>
                                                  <w:ind w:left="144" w:right="720"/>
                                                  <w:jc w:val="right"/>
                                                  <w:rPr>
                                                    <w:color w:val="FFFFFF" w:themeColor="background1"/>
                                                  </w:rPr>
                                                </w:pPr>
                                                <w:r>
                                                  <w:rPr>
                                                    <w:color w:val="FFFFFF" w:themeColor="background1"/>
                                                  </w:rPr>
                                                  <w:t>BSc</w:t>
                                                </w:r>
                                                <w:r w:rsidR="00925141">
                                                  <w:rPr>
                                                    <w:color w:val="FFFFFF" w:themeColor="background1"/>
                                                  </w:rPr>
                                                  <w:t xml:space="preserve"> (Hons) in Quantity Surveying</w:t>
                                                </w:r>
                                              </w:p>
                                            </w:tc>
                                          </w:sdtContent>
                                        </w:sdt>
                                      </w:tr>
                                    </w:tbl>
                                    <w:p w14:paraId="7FB29AA6" w14:textId="77777777" w:rsidR="00CA73B4" w:rsidRDefault="00CA73B4"/>
                                  </w:tc>
                                </w:tr>
                              </w:tbl>
                              <w:p w14:paraId="193577D3" w14:textId="77777777" w:rsidR="00CA73B4" w:rsidRDefault="00CA73B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9FA00DE"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CA73B4" w14:paraId="6AFAE57E" w14:textId="77777777">
                            <w:trPr>
                              <w:trHeight w:hRule="exact" w:val="9360"/>
                            </w:trPr>
                            <w:tc>
                              <w:tcPr>
                                <w:tcW w:w="5000" w:type="pct"/>
                              </w:tcPr>
                              <w:p w14:paraId="0FD7F5BC" w14:textId="77777777" w:rsidR="00CA73B4" w:rsidRDefault="00CA73B4">
                                <w:r>
                                  <w:rPr>
                                    <w:noProof/>
                                  </w:rPr>
                                  <w:drawing>
                                    <wp:inline distT="0" distB="0" distL="0" distR="0" wp14:anchorId="1DCAD588" wp14:editId="096E919C">
                                      <wp:extent cx="6858000" cy="5980176"/>
                                      <wp:effectExtent l="0" t="0" r="0" b="1905"/>
                                      <wp:docPr id="841603883" name="Picture 841603883"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1">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A73B4" w14:paraId="47AAEC1D" w14:textId="77777777">
                            <w:trPr>
                              <w:trHeight w:hRule="exact" w:val="4320"/>
                            </w:trPr>
                            <w:tc>
                              <w:tcPr>
                                <w:tcW w:w="5000" w:type="pct"/>
                                <w:shd w:val="clear" w:color="auto" w:fill="4472C4" w:themeFill="accent1"/>
                                <w:vAlign w:val="center"/>
                              </w:tcPr>
                              <w:p w14:paraId="3642F574" w14:textId="367E9D35" w:rsidR="00CA73B4" w:rsidRDefault="00424F4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97218">
                                      <w:rPr>
                                        <w:rFonts w:asciiTheme="majorHAnsi" w:hAnsiTheme="majorHAnsi"/>
                                        <w:color w:val="FFFFFF" w:themeColor="background1"/>
                                        <w:sz w:val="96"/>
                                        <w:szCs w:val="96"/>
                                      </w:rPr>
                                      <w:t>Project A</w:t>
                                    </w:r>
                                  </w:sdtContent>
                                </w:sdt>
                              </w:p>
                              <w:p w14:paraId="41CF4586" w14:textId="4F6D3E1C" w:rsidR="00CA73B4" w:rsidRDefault="00424F4A">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CA73B4">
                                      <w:rPr>
                                        <w:color w:val="FFFFFF" w:themeColor="background1"/>
                                        <w:sz w:val="32"/>
                                        <w:szCs w:val="32"/>
                                      </w:rPr>
                                      <w:t>ACBA 600</w:t>
                                    </w:r>
                                    <w:r w:rsidR="00802A6B">
                                      <w:rPr>
                                        <w:color w:val="FFFFFF" w:themeColor="background1"/>
                                        <w:sz w:val="32"/>
                                        <w:szCs w:val="32"/>
                                      </w:rPr>
                                      <w:t>3 Integrated Project</w:t>
                                    </w:r>
                                  </w:sdtContent>
                                </w:sdt>
                                <w:r w:rsidR="00CA73B4">
                                  <w:rPr>
                                    <w:color w:val="FFFFFF" w:themeColor="background1"/>
                                    <w:sz w:val="32"/>
                                    <w:szCs w:val="32"/>
                                  </w:rPr>
                                  <w:t xml:space="preserve"> </w:t>
                                </w:r>
                              </w:p>
                            </w:tc>
                          </w:tr>
                          <w:tr w:rsidR="00CA73B4" w14:paraId="01E3BF7B"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CA73B4" w14:paraId="66239FB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0330E47D" w14:textId="2D1D15AD" w:rsidR="00CA73B4" w:rsidRDefault="00925141">
                                          <w:pPr>
                                            <w:pStyle w:val="NoSpacing"/>
                                            <w:ind w:left="144" w:right="144"/>
                                            <w:jc w:val="center"/>
                                            <w:rPr>
                                              <w:color w:val="FFFFFF" w:themeColor="background1"/>
                                            </w:rPr>
                                          </w:pPr>
                                          <w:r>
                                            <w:rPr>
                                              <w:color w:val="FFFFFF" w:themeColor="background1"/>
                                            </w:rPr>
                                            <w:t>Louie Brace (1901025)</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05BA3B9F" w14:textId="77777777" w:rsidR="00CA73B4" w:rsidRDefault="00CA73B4">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48DFCAF" w14:textId="74EA231A" w:rsidR="00CA73B4" w:rsidRDefault="00485014">
                                          <w:pPr>
                                            <w:pStyle w:val="NoSpacing"/>
                                            <w:ind w:left="144" w:right="720"/>
                                            <w:jc w:val="right"/>
                                            <w:rPr>
                                              <w:color w:val="FFFFFF" w:themeColor="background1"/>
                                            </w:rPr>
                                          </w:pPr>
                                          <w:r>
                                            <w:rPr>
                                              <w:color w:val="FFFFFF" w:themeColor="background1"/>
                                            </w:rPr>
                                            <w:t>BSc</w:t>
                                          </w:r>
                                          <w:r w:rsidR="00925141">
                                            <w:rPr>
                                              <w:color w:val="FFFFFF" w:themeColor="background1"/>
                                            </w:rPr>
                                            <w:t xml:space="preserve"> (Hons) in Quantity Surveying</w:t>
                                          </w:r>
                                        </w:p>
                                      </w:tc>
                                    </w:sdtContent>
                                  </w:sdt>
                                </w:tr>
                              </w:tbl>
                              <w:p w14:paraId="7FB29AA6" w14:textId="77777777" w:rsidR="00CA73B4" w:rsidRDefault="00CA73B4"/>
                            </w:tc>
                          </w:tr>
                        </w:tbl>
                        <w:p w14:paraId="193577D3" w14:textId="77777777" w:rsidR="00CA73B4" w:rsidRDefault="00CA73B4"/>
                      </w:txbxContent>
                    </v:textbox>
                    <w10:wrap anchorx="page" anchory="page"/>
                  </v:shape>
                </w:pict>
              </mc:Fallback>
            </mc:AlternateContent>
          </w:r>
        </w:p>
        <w:p w14:paraId="71F70854" w14:textId="7B907033" w:rsidR="00CA73B4" w:rsidRDefault="00CA73B4">
          <w:pPr>
            <w:rPr>
              <w:rFonts w:eastAsiaTheme="majorEastAsia" w:cstheme="majorBidi"/>
              <w:b/>
              <w:color w:val="2F5496" w:themeColor="accent1" w:themeShade="BF"/>
              <w:sz w:val="32"/>
              <w:szCs w:val="32"/>
              <w:lang w:val="en-US"/>
            </w:rPr>
          </w:pPr>
          <w:r>
            <w:br w:type="page"/>
          </w:r>
        </w:p>
      </w:sdtContent>
    </w:sdt>
    <w:sdt>
      <w:sdtPr>
        <w:rPr>
          <w:rFonts w:eastAsiaTheme="minorHAnsi" w:cstheme="minorBidi"/>
          <w:b w:val="0"/>
          <w:color w:val="auto"/>
          <w:sz w:val="24"/>
          <w:szCs w:val="22"/>
          <w:lang w:val="en-GB"/>
        </w:rPr>
        <w:id w:val="-277260407"/>
        <w:docPartObj>
          <w:docPartGallery w:val="Table of Contents"/>
          <w:docPartUnique/>
        </w:docPartObj>
      </w:sdtPr>
      <w:sdtEndPr>
        <w:rPr>
          <w:bCs/>
          <w:noProof/>
        </w:rPr>
      </w:sdtEndPr>
      <w:sdtContent>
        <w:p w14:paraId="0B547F69" w14:textId="58FD2139" w:rsidR="00221D98" w:rsidRDefault="00221D98" w:rsidP="00221D98">
          <w:pPr>
            <w:pStyle w:val="TOCHeading"/>
            <w:spacing w:line="360" w:lineRule="auto"/>
          </w:pPr>
          <w:r>
            <w:t>Table of Contents</w:t>
          </w:r>
        </w:p>
        <w:p w14:paraId="29813CEB" w14:textId="502C70D6" w:rsidR="009A257D" w:rsidRDefault="00221D98">
          <w:pPr>
            <w:pStyle w:val="TOC1"/>
            <w:tabs>
              <w:tab w:val="left" w:pos="4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3930365" w:history="1">
            <w:r w:rsidR="009A257D" w:rsidRPr="00F2027A">
              <w:rPr>
                <w:rStyle w:val="Hyperlink"/>
                <w:noProof/>
              </w:rPr>
              <w:t>1.</w:t>
            </w:r>
            <w:r w:rsidR="009A257D">
              <w:rPr>
                <w:rFonts w:asciiTheme="minorHAnsi" w:eastAsiaTheme="minorEastAsia" w:hAnsiTheme="minorHAnsi"/>
                <w:noProof/>
                <w:sz w:val="22"/>
                <w:lang w:eastAsia="en-GB"/>
              </w:rPr>
              <w:tab/>
            </w:r>
            <w:r w:rsidR="009A257D" w:rsidRPr="00F2027A">
              <w:rPr>
                <w:rStyle w:val="Hyperlink"/>
                <w:noProof/>
              </w:rPr>
              <w:t>Introduction</w:t>
            </w:r>
            <w:r w:rsidR="009A257D">
              <w:rPr>
                <w:noProof/>
                <w:webHidden/>
              </w:rPr>
              <w:tab/>
            </w:r>
            <w:r w:rsidR="009A257D">
              <w:rPr>
                <w:noProof/>
                <w:webHidden/>
              </w:rPr>
              <w:fldChar w:fldCharType="begin"/>
            </w:r>
            <w:r w:rsidR="009A257D">
              <w:rPr>
                <w:noProof/>
                <w:webHidden/>
              </w:rPr>
              <w:instrText xml:space="preserve"> PAGEREF _Toc133930365 \h </w:instrText>
            </w:r>
            <w:r w:rsidR="009A257D">
              <w:rPr>
                <w:noProof/>
                <w:webHidden/>
              </w:rPr>
            </w:r>
            <w:r w:rsidR="009A257D">
              <w:rPr>
                <w:noProof/>
                <w:webHidden/>
              </w:rPr>
              <w:fldChar w:fldCharType="separate"/>
            </w:r>
            <w:r w:rsidR="009A257D">
              <w:rPr>
                <w:noProof/>
                <w:webHidden/>
              </w:rPr>
              <w:t>3</w:t>
            </w:r>
            <w:r w:rsidR="009A257D">
              <w:rPr>
                <w:noProof/>
                <w:webHidden/>
              </w:rPr>
              <w:fldChar w:fldCharType="end"/>
            </w:r>
          </w:hyperlink>
        </w:p>
        <w:p w14:paraId="5E0AD15F" w14:textId="0F4C91BC"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66" w:history="1">
            <w:r w:rsidR="009A257D" w:rsidRPr="00F2027A">
              <w:rPr>
                <w:rStyle w:val="Hyperlink"/>
                <w:noProof/>
              </w:rPr>
              <w:t>a.</w:t>
            </w:r>
            <w:r w:rsidR="009A257D">
              <w:rPr>
                <w:rFonts w:asciiTheme="minorHAnsi" w:eastAsiaTheme="minorEastAsia" w:hAnsiTheme="minorHAnsi"/>
                <w:noProof/>
                <w:sz w:val="22"/>
                <w:lang w:eastAsia="en-GB"/>
              </w:rPr>
              <w:tab/>
            </w:r>
            <w:r w:rsidR="009A257D" w:rsidRPr="00F2027A">
              <w:rPr>
                <w:rStyle w:val="Hyperlink"/>
                <w:noProof/>
              </w:rPr>
              <w:t>The need</w:t>
            </w:r>
            <w:r w:rsidR="009A257D">
              <w:rPr>
                <w:noProof/>
                <w:webHidden/>
              </w:rPr>
              <w:tab/>
            </w:r>
            <w:r w:rsidR="009A257D">
              <w:rPr>
                <w:noProof/>
                <w:webHidden/>
              </w:rPr>
              <w:fldChar w:fldCharType="begin"/>
            </w:r>
            <w:r w:rsidR="009A257D">
              <w:rPr>
                <w:noProof/>
                <w:webHidden/>
              </w:rPr>
              <w:instrText xml:space="preserve"> PAGEREF _Toc133930366 \h </w:instrText>
            </w:r>
            <w:r w:rsidR="009A257D">
              <w:rPr>
                <w:noProof/>
                <w:webHidden/>
              </w:rPr>
            </w:r>
            <w:r w:rsidR="009A257D">
              <w:rPr>
                <w:noProof/>
                <w:webHidden/>
              </w:rPr>
              <w:fldChar w:fldCharType="separate"/>
            </w:r>
            <w:r w:rsidR="009A257D">
              <w:rPr>
                <w:noProof/>
                <w:webHidden/>
              </w:rPr>
              <w:t>3</w:t>
            </w:r>
            <w:r w:rsidR="009A257D">
              <w:rPr>
                <w:noProof/>
                <w:webHidden/>
              </w:rPr>
              <w:fldChar w:fldCharType="end"/>
            </w:r>
          </w:hyperlink>
        </w:p>
        <w:p w14:paraId="600F06B9" w14:textId="2E08E096"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67" w:history="1">
            <w:r w:rsidR="009A257D" w:rsidRPr="00F2027A">
              <w:rPr>
                <w:rStyle w:val="Hyperlink"/>
                <w:noProof/>
              </w:rPr>
              <w:t>b.</w:t>
            </w:r>
            <w:r w:rsidR="009A257D">
              <w:rPr>
                <w:rFonts w:asciiTheme="minorHAnsi" w:eastAsiaTheme="minorEastAsia" w:hAnsiTheme="minorHAnsi"/>
                <w:noProof/>
                <w:sz w:val="22"/>
                <w:lang w:eastAsia="en-GB"/>
              </w:rPr>
              <w:tab/>
            </w:r>
            <w:r w:rsidR="009A257D" w:rsidRPr="00F2027A">
              <w:rPr>
                <w:rStyle w:val="Hyperlink"/>
                <w:noProof/>
              </w:rPr>
              <w:t>Location</w:t>
            </w:r>
            <w:r w:rsidR="009A257D">
              <w:rPr>
                <w:noProof/>
                <w:webHidden/>
              </w:rPr>
              <w:tab/>
            </w:r>
            <w:r w:rsidR="009A257D">
              <w:rPr>
                <w:noProof/>
                <w:webHidden/>
              </w:rPr>
              <w:fldChar w:fldCharType="begin"/>
            </w:r>
            <w:r w:rsidR="009A257D">
              <w:rPr>
                <w:noProof/>
                <w:webHidden/>
              </w:rPr>
              <w:instrText xml:space="preserve"> PAGEREF _Toc133930367 \h </w:instrText>
            </w:r>
            <w:r w:rsidR="009A257D">
              <w:rPr>
                <w:noProof/>
                <w:webHidden/>
              </w:rPr>
            </w:r>
            <w:r w:rsidR="009A257D">
              <w:rPr>
                <w:noProof/>
                <w:webHidden/>
              </w:rPr>
              <w:fldChar w:fldCharType="separate"/>
            </w:r>
            <w:r w:rsidR="009A257D">
              <w:rPr>
                <w:noProof/>
                <w:webHidden/>
              </w:rPr>
              <w:t>3</w:t>
            </w:r>
            <w:r w:rsidR="009A257D">
              <w:rPr>
                <w:noProof/>
                <w:webHidden/>
              </w:rPr>
              <w:fldChar w:fldCharType="end"/>
            </w:r>
          </w:hyperlink>
        </w:p>
        <w:p w14:paraId="3B81BF8C" w14:textId="74CADECF"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68" w:history="1">
            <w:r w:rsidR="009A257D" w:rsidRPr="00F2027A">
              <w:rPr>
                <w:rStyle w:val="Hyperlink"/>
                <w:noProof/>
              </w:rPr>
              <w:t>c.</w:t>
            </w:r>
            <w:r w:rsidR="009A257D">
              <w:rPr>
                <w:rFonts w:asciiTheme="minorHAnsi" w:eastAsiaTheme="minorEastAsia" w:hAnsiTheme="minorHAnsi"/>
                <w:noProof/>
                <w:sz w:val="22"/>
                <w:lang w:eastAsia="en-GB"/>
              </w:rPr>
              <w:tab/>
            </w:r>
            <w:r w:rsidR="009A257D" w:rsidRPr="00F2027A">
              <w:rPr>
                <w:rStyle w:val="Hyperlink"/>
                <w:noProof/>
              </w:rPr>
              <w:t>Constraints</w:t>
            </w:r>
            <w:r w:rsidR="009A257D">
              <w:rPr>
                <w:noProof/>
                <w:webHidden/>
              </w:rPr>
              <w:tab/>
            </w:r>
            <w:r w:rsidR="009A257D">
              <w:rPr>
                <w:noProof/>
                <w:webHidden/>
              </w:rPr>
              <w:fldChar w:fldCharType="begin"/>
            </w:r>
            <w:r w:rsidR="009A257D">
              <w:rPr>
                <w:noProof/>
                <w:webHidden/>
              </w:rPr>
              <w:instrText xml:space="preserve"> PAGEREF _Toc133930368 \h </w:instrText>
            </w:r>
            <w:r w:rsidR="009A257D">
              <w:rPr>
                <w:noProof/>
                <w:webHidden/>
              </w:rPr>
            </w:r>
            <w:r w:rsidR="009A257D">
              <w:rPr>
                <w:noProof/>
                <w:webHidden/>
              </w:rPr>
              <w:fldChar w:fldCharType="separate"/>
            </w:r>
            <w:r w:rsidR="009A257D">
              <w:rPr>
                <w:noProof/>
                <w:webHidden/>
              </w:rPr>
              <w:t>4</w:t>
            </w:r>
            <w:r w:rsidR="009A257D">
              <w:rPr>
                <w:noProof/>
                <w:webHidden/>
              </w:rPr>
              <w:fldChar w:fldCharType="end"/>
            </w:r>
          </w:hyperlink>
        </w:p>
        <w:p w14:paraId="7B9E3D9D" w14:textId="34B09996"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69" w:history="1">
            <w:r w:rsidR="009A257D" w:rsidRPr="00F2027A">
              <w:rPr>
                <w:rStyle w:val="Hyperlink"/>
                <w:noProof/>
              </w:rPr>
              <w:t>d.</w:t>
            </w:r>
            <w:r w:rsidR="009A257D">
              <w:rPr>
                <w:rFonts w:asciiTheme="minorHAnsi" w:eastAsiaTheme="minorEastAsia" w:hAnsiTheme="minorHAnsi"/>
                <w:noProof/>
                <w:sz w:val="22"/>
                <w:lang w:eastAsia="en-GB"/>
              </w:rPr>
              <w:tab/>
            </w:r>
            <w:r w:rsidR="009A257D" w:rsidRPr="00F2027A">
              <w:rPr>
                <w:rStyle w:val="Hyperlink"/>
                <w:noProof/>
              </w:rPr>
              <w:t>Ground Investigation</w:t>
            </w:r>
            <w:r w:rsidR="009A257D">
              <w:rPr>
                <w:noProof/>
                <w:webHidden/>
              </w:rPr>
              <w:tab/>
            </w:r>
            <w:r w:rsidR="009A257D">
              <w:rPr>
                <w:noProof/>
                <w:webHidden/>
              </w:rPr>
              <w:fldChar w:fldCharType="begin"/>
            </w:r>
            <w:r w:rsidR="009A257D">
              <w:rPr>
                <w:noProof/>
                <w:webHidden/>
              </w:rPr>
              <w:instrText xml:space="preserve"> PAGEREF _Toc133930369 \h </w:instrText>
            </w:r>
            <w:r w:rsidR="009A257D">
              <w:rPr>
                <w:noProof/>
                <w:webHidden/>
              </w:rPr>
            </w:r>
            <w:r w:rsidR="009A257D">
              <w:rPr>
                <w:noProof/>
                <w:webHidden/>
              </w:rPr>
              <w:fldChar w:fldCharType="separate"/>
            </w:r>
            <w:r w:rsidR="009A257D">
              <w:rPr>
                <w:noProof/>
                <w:webHidden/>
              </w:rPr>
              <w:t>5</w:t>
            </w:r>
            <w:r w:rsidR="009A257D">
              <w:rPr>
                <w:noProof/>
                <w:webHidden/>
              </w:rPr>
              <w:fldChar w:fldCharType="end"/>
            </w:r>
          </w:hyperlink>
        </w:p>
        <w:p w14:paraId="00AEB57D" w14:textId="2DB66A91" w:rsidR="009A257D" w:rsidRDefault="00424F4A">
          <w:pPr>
            <w:pStyle w:val="TOC1"/>
            <w:tabs>
              <w:tab w:val="left" w:pos="480"/>
              <w:tab w:val="right" w:leader="dot" w:pos="9016"/>
            </w:tabs>
            <w:rPr>
              <w:rFonts w:asciiTheme="minorHAnsi" w:eastAsiaTheme="minorEastAsia" w:hAnsiTheme="minorHAnsi"/>
              <w:noProof/>
              <w:sz w:val="22"/>
              <w:lang w:eastAsia="en-GB"/>
            </w:rPr>
          </w:pPr>
          <w:hyperlink w:anchor="_Toc133930370" w:history="1">
            <w:r w:rsidR="009A257D" w:rsidRPr="00F2027A">
              <w:rPr>
                <w:rStyle w:val="Hyperlink"/>
                <w:noProof/>
              </w:rPr>
              <w:t>2.</w:t>
            </w:r>
            <w:r w:rsidR="009A257D">
              <w:rPr>
                <w:rFonts w:asciiTheme="minorHAnsi" w:eastAsiaTheme="minorEastAsia" w:hAnsiTheme="minorHAnsi"/>
                <w:noProof/>
                <w:sz w:val="22"/>
                <w:lang w:eastAsia="en-GB"/>
              </w:rPr>
              <w:tab/>
            </w:r>
            <w:r w:rsidR="009A257D" w:rsidRPr="00F2027A">
              <w:rPr>
                <w:rStyle w:val="Hyperlink"/>
                <w:noProof/>
              </w:rPr>
              <w:t>Design aspects with sustainable solutions</w:t>
            </w:r>
            <w:r w:rsidR="009A257D">
              <w:rPr>
                <w:noProof/>
                <w:webHidden/>
              </w:rPr>
              <w:tab/>
            </w:r>
            <w:r w:rsidR="009A257D">
              <w:rPr>
                <w:noProof/>
                <w:webHidden/>
              </w:rPr>
              <w:fldChar w:fldCharType="begin"/>
            </w:r>
            <w:r w:rsidR="009A257D">
              <w:rPr>
                <w:noProof/>
                <w:webHidden/>
              </w:rPr>
              <w:instrText xml:space="preserve"> PAGEREF _Toc133930370 \h </w:instrText>
            </w:r>
            <w:r w:rsidR="009A257D">
              <w:rPr>
                <w:noProof/>
                <w:webHidden/>
              </w:rPr>
            </w:r>
            <w:r w:rsidR="009A257D">
              <w:rPr>
                <w:noProof/>
                <w:webHidden/>
              </w:rPr>
              <w:fldChar w:fldCharType="separate"/>
            </w:r>
            <w:r w:rsidR="009A257D">
              <w:rPr>
                <w:noProof/>
                <w:webHidden/>
              </w:rPr>
              <w:t>5</w:t>
            </w:r>
            <w:r w:rsidR="009A257D">
              <w:rPr>
                <w:noProof/>
                <w:webHidden/>
              </w:rPr>
              <w:fldChar w:fldCharType="end"/>
            </w:r>
          </w:hyperlink>
        </w:p>
        <w:p w14:paraId="49751CDB" w14:textId="23169D2C"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71" w:history="1">
            <w:r w:rsidR="009A257D" w:rsidRPr="00F2027A">
              <w:rPr>
                <w:rStyle w:val="Hyperlink"/>
                <w:noProof/>
              </w:rPr>
              <w:t>c.</w:t>
            </w:r>
            <w:r w:rsidR="009A257D">
              <w:rPr>
                <w:rFonts w:asciiTheme="minorHAnsi" w:eastAsiaTheme="minorEastAsia" w:hAnsiTheme="minorHAnsi"/>
                <w:noProof/>
                <w:sz w:val="22"/>
                <w:lang w:eastAsia="en-GB"/>
              </w:rPr>
              <w:tab/>
            </w:r>
            <w:r w:rsidR="009A257D" w:rsidRPr="00F2027A">
              <w:rPr>
                <w:rStyle w:val="Hyperlink"/>
                <w:noProof/>
              </w:rPr>
              <w:t>Energy</w:t>
            </w:r>
            <w:r w:rsidR="009A257D">
              <w:rPr>
                <w:noProof/>
                <w:webHidden/>
              </w:rPr>
              <w:tab/>
            </w:r>
            <w:r w:rsidR="009A257D">
              <w:rPr>
                <w:noProof/>
                <w:webHidden/>
              </w:rPr>
              <w:fldChar w:fldCharType="begin"/>
            </w:r>
            <w:r w:rsidR="009A257D">
              <w:rPr>
                <w:noProof/>
                <w:webHidden/>
              </w:rPr>
              <w:instrText xml:space="preserve"> PAGEREF _Toc133930371 \h </w:instrText>
            </w:r>
            <w:r w:rsidR="009A257D">
              <w:rPr>
                <w:noProof/>
                <w:webHidden/>
              </w:rPr>
            </w:r>
            <w:r w:rsidR="009A257D">
              <w:rPr>
                <w:noProof/>
                <w:webHidden/>
              </w:rPr>
              <w:fldChar w:fldCharType="separate"/>
            </w:r>
            <w:r w:rsidR="009A257D">
              <w:rPr>
                <w:noProof/>
                <w:webHidden/>
              </w:rPr>
              <w:t>5</w:t>
            </w:r>
            <w:r w:rsidR="009A257D">
              <w:rPr>
                <w:noProof/>
                <w:webHidden/>
              </w:rPr>
              <w:fldChar w:fldCharType="end"/>
            </w:r>
          </w:hyperlink>
        </w:p>
        <w:p w14:paraId="2CE0C9FD" w14:textId="3C566FD8" w:rsidR="009A257D" w:rsidRDefault="00424F4A">
          <w:pPr>
            <w:pStyle w:val="TOC3"/>
            <w:tabs>
              <w:tab w:val="right" w:leader="dot" w:pos="9016"/>
            </w:tabs>
            <w:rPr>
              <w:rFonts w:asciiTheme="minorHAnsi" w:eastAsiaTheme="minorEastAsia" w:hAnsiTheme="minorHAnsi"/>
              <w:noProof/>
              <w:sz w:val="22"/>
              <w:lang w:eastAsia="en-GB"/>
            </w:rPr>
          </w:pPr>
          <w:hyperlink w:anchor="_Toc133930372" w:history="1">
            <w:r w:rsidR="009A257D" w:rsidRPr="00F2027A">
              <w:rPr>
                <w:rStyle w:val="Hyperlink"/>
                <w:noProof/>
              </w:rPr>
              <w:t>Usage/Efficiency</w:t>
            </w:r>
            <w:r w:rsidR="009A257D">
              <w:rPr>
                <w:noProof/>
                <w:webHidden/>
              </w:rPr>
              <w:tab/>
            </w:r>
            <w:r w:rsidR="009A257D">
              <w:rPr>
                <w:noProof/>
                <w:webHidden/>
              </w:rPr>
              <w:fldChar w:fldCharType="begin"/>
            </w:r>
            <w:r w:rsidR="009A257D">
              <w:rPr>
                <w:noProof/>
                <w:webHidden/>
              </w:rPr>
              <w:instrText xml:space="preserve"> PAGEREF _Toc133930372 \h </w:instrText>
            </w:r>
            <w:r w:rsidR="009A257D">
              <w:rPr>
                <w:noProof/>
                <w:webHidden/>
              </w:rPr>
            </w:r>
            <w:r w:rsidR="009A257D">
              <w:rPr>
                <w:noProof/>
                <w:webHidden/>
              </w:rPr>
              <w:fldChar w:fldCharType="separate"/>
            </w:r>
            <w:r w:rsidR="009A257D">
              <w:rPr>
                <w:noProof/>
                <w:webHidden/>
              </w:rPr>
              <w:t>5</w:t>
            </w:r>
            <w:r w:rsidR="009A257D">
              <w:rPr>
                <w:noProof/>
                <w:webHidden/>
              </w:rPr>
              <w:fldChar w:fldCharType="end"/>
            </w:r>
          </w:hyperlink>
        </w:p>
        <w:p w14:paraId="46B1B857" w14:textId="1F83D969" w:rsidR="009A257D" w:rsidRDefault="00424F4A">
          <w:pPr>
            <w:pStyle w:val="TOC3"/>
            <w:tabs>
              <w:tab w:val="right" w:leader="dot" w:pos="9016"/>
            </w:tabs>
            <w:rPr>
              <w:rFonts w:asciiTheme="minorHAnsi" w:eastAsiaTheme="minorEastAsia" w:hAnsiTheme="minorHAnsi"/>
              <w:noProof/>
              <w:sz w:val="22"/>
              <w:lang w:eastAsia="en-GB"/>
            </w:rPr>
          </w:pPr>
          <w:hyperlink w:anchor="_Toc133930373" w:history="1">
            <w:r w:rsidR="009A257D" w:rsidRPr="00F2027A">
              <w:rPr>
                <w:rStyle w:val="Hyperlink"/>
                <w:noProof/>
              </w:rPr>
              <w:t>Energy Production</w:t>
            </w:r>
            <w:r w:rsidR="009A257D">
              <w:rPr>
                <w:noProof/>
                <w:webHidden/>
              </w:rPr>
              <w:tab/>
            </w:r>
            <w:r w:rsidR="009A257D">
              <w:rPr>
                <w:noProof/>
                <w:webHidden/>
              </w:rPr>
              <w:fldChar w:fldCharType="begin"/>
            </w:r>
            <w:r w:rsidR="009A257D">
              <w:rPr>
                <w:noProof/>
                <w:webHidden/>
              </w:rPr>
              <w:instrText xml:space="preserve"> PAGEREF _Toc133930373 \h </w:instrText>
            </w:r>
            <w:r w:rsidR="009A257D">
              <w:rPr>
                <w:noProof/>
                <w:webHidden/>
              </w:rPr>
            </w:r>
            <w:r w:rsidR="009A257D">
              <w:rPr>
                <w:noProof/>
                <w:webHidden/>
              </w:rPr>
              <w:fldChar w:fldCharType="separate"/>
            </w:r>
            <w:r w:rsidR="009A257D">
              <w:rPr>
                <w:noProof/>
                <w:webHidden/>
              </w:rPr>
              <w:t>6</w:t>
            </w:r>
            <w:r w:rsidR="009A257D">
              <w:rPr>
                <w:noProof/>
                <w:webHidden/>
              </w:rPr>
              <w:fldChar w:fldCharType="end"/>
            </w:r>
          </w:hyperlink>
        </w:p>
        <w:p w14:paraId="2AF9BBBF" w14:textId="7273063E" w:rsidR="009A257D" w:rsidRDefault="00424F4A">
          <w:pPr>
            <w:pStyle w:val="TOC3"/>
            <w:tabs>
              <w:tab w:val="right" w:leader="dot" w:pos="9016"/>
            </w:tabs>
            <w:rPr>
              <w:rFonts w:asciiTheme="minorHAnsi" w:eastAsiaTheme="minorEastAsia" w:hAnsiTheme="minorHAnsi"/>
              <w:noProof/>
              <w:sz w:val="22"/>
              <w:lang w:eastAsia="en-GB"/>
            </w:rPr>
          </w:pPr>
          <w:hyperlink w:anchor="_Toc133930374" w:history="1">
            <w:r w:rsidR="009A257D" w:rsidRPr="00F2027A">
              <w:rPr>
                <w:rStyle w:val="Hyperlink"/>
                <w:noProof/>
              </w:rPr>
              <w:t>EPC Requirements</w:t>
            </w:r>
            <w:r w:rsidR="009A257D">
              <w:rPr>
                <w:noProof/>
                <w:webHidden/>
              </w:rPr>
              <w:tab/>
            </w:r>
            <w:r w:rsidR="009A257D">
              <w:rPr>
                <w:noProof/>
                <w:webHidden/>
              </w:rPr>
              <w:fldChar w:fldCharType="begin"/>
            </w:r>
            <w:r w:rsidR="009A257D">
              <w:rPr>
                <w:noProof/>
                <w:webHidden/>
              </w:rPr>
              <w:instrText xml:space="preserve"> PAGEREF _Toc133930374 \h </w:instrText>
            </w:r>
            <w:r w:rsidR="009A257D">
              <w:rPr>
                <w:noProof/>
                <w:webHidden/>
              </w:rPr>
            </w:r>
            <w:r w:rsidR="009A257D">
              <w:rPr>
                <w:noProof/>
                <w:webHidden/>
              </w:rPr>
              <w:fldChar w:fldCharType="separate"/>
            </w:r>
            <w:r w:rsidR="009A257D">
              <w:rPr>
                <w:noProof/>
                <w:webHidden/>
              </w:rPr>
              <w:t>7</w:t>
            </w:r>
            <w:r w:rsidR="009A257D">
              <w:rPr>
                <w:noProof/>
                <w:webHidden/>
              </w:rPr>
              <w:fldChar w:fldCharType="end"/>
            </w:r>
          </w:hyperlink>
        </w:p>
        <w:p w14:paraId="49A45591" w14:textId="11585742" w:rsidR="009A257D" w:rsidRDefault="00424F4A">
          <w:pPr>
            <w:pStyle w:val="TOC3"/>
            <w:tabs>
              <w:tab w:val="right" w:leader="dot" w:pos="9016"/>
            </w:tabs>
            <w:rPr>
              <w:rFonts w:asciiTheme="minorHAnsi" w:eastAsiaTheme="minorEastAsia" w:hAnsiTheme="minorHAnsi"/>
              <w:noProof/>
              <w:sz w:val="22"/>
              <w:lang w:eastAsia="en-GB"/>
            </w:rPr>
          </w:pPr>
          <w:hyperlink w:anchor="_Toc133930375" w:history="1">
            <w:r w:rsidR="009A257D" w:rsidRPr="00F2027A">
              <w:rPr>
                <w:rStyle w:val="Hyperlink"/>
                <w:noProof/>
              </w:rPr>
              <w:t>Embodied Energy</w:t>
            </w:r>
            <w:r w:rsidR="009A257D">
              <w:rPr>
                <w:noProof/>
                <w:webHidden/>
              </w:rPr>
              <w:tab/>
            </w:r>
            <w:r w:rsidR="009A257D">
              <w:rPr>
                <w:noProof/>
                <w:webHidden/>
              </w:rPr>
              <w:fldChar w:fldCharType="begin"/>
            </w:r>
            <w:r w:rsidR="009A257D">
              <w:rPr>
                <w:noProof/>
                <w:webHidden/>
              </w:rPr>
              <w:instrText xml:space="preserve"> PAGEREF _Toc133930375 \h </w:instrText>
            </w:r>
            <w:r w:rsidR="009A257D">
              <w:rPr>
                <w:noProof/>
                <w:webHidden/>
              </w:rPr>
            </w:r>
            <w:r w:rsidR="009A257D">
              <w:rPr>
                <w:noProof/>
                <w:webHidden/>
              </w:rPr>
              <w:fldChar w:fldCharType="separate"/>
            </w:r>
            <w:r w:rsidR="009A257D">
              <w:rPr>
                <w:noProof/>
                <w:webHidden/>
              </w:rPr>
              <w:t>7</w:t>
            </w:r>
            <w:r w:rsidR="009A257D">
              <w:rPr>
                <w:noProof/>
                <w:webHidden/>
              </w:rPr>
              <w:fldChar w:fldCharType="end"/>
            </w:r>
          </w:hyperlink>
        </w:p>
        <w:p w14:paraId="40738AF2" w14:textId="01816E24" w:rsidR="009A257D" w:rsidRDefault="00424F4A">
          <w:pPr>
            <w:pStyle w:val="TOC3"/>
            <w:tabs>
              <w:tab w:val="right" w:leader="dot" w:pos="9016"/>
            </w:tabs>
            <w:rPr>
              <w:rFonts w:asciiTheme="minorHAnsi" w:eastAsiaTheme="minorEastAsia" w:hAnsiTheme="minorHAnsi"/>
              <w:noProof/>
              <w:sz w:val="22"/>
              <w:lang w:eastAsia="en-GB"/>
            </w:rPr>
          </w:pPr>
          <w:hyperlink w:anchor="_Toc133930376" w:history="1">
            <w:r w:rsidR="009A257D" w:rsidRPr="00F2027A">
              <w:rPr>
                <w:rStyle w:val="Hyperlink"/>
                <w:noProof/>
              </w:rPr>
              <w:t>BREEAM</w:t>
            </w:r>
            <w:r w:rsidR="009A257D">
              <w:rPr>
                <w:noProof/>
                <w:webHidden/>
              </w:rPr>
              <w:tab/>
            </w:r>
            <w:r w:rsidR="009A257D">
              <w:rPr>
                <w:noProof/>
                <w:webHidden/>
              </w:rPr>
              <w:fldChar w:fldCharType="begin"/>
            </w:r>
            <w:r w:rsidR="009A257D">
              <w:rPr>
                <w:noProof/>
                <w:webHidden/>
              </w:rPr>
              <w:instrText xml:space="preserve"> PAGEREF _Toc133930376 \h </w:instrText>
            </w:r>
            <w:r w:rsidR="009A257D">
              <w:rPr>
                <w:noProof/>
                <w:webHidden/>
              </w:rPr>
            </w:r>
            <w:r w:rsidR="009A257D">
              <w:rPr>
                <w:noProof/>
                <w:webHidden/>
              </w:rPr>
              <w:fldChar w:fldCharType="separate"/>
            </w:r>
            <w:r w:rsidR="009A257D">
              <w:rPr>
                <w:noProof/>
                <w:webHidden/>
              </w:rPr>
              <w:t>7</w:t>
            </w:r>
            <w:r w:rsidR="009A257D">
              <w:rPr>
                <w:noProof/>
                <w:webHidden/>
              </w:rPr>
              <w:fldChar w:fldCharType="end"/>
            </w:r>
          </w:hyperlink>
        </w:p>
        <w:p w14:paraId="2BA635A4" w14:textId="5C6B3160" w:rsidR="009A257D" w:rsidRDefault="00424F4A">
          <w:pPr>
            <w:pStyle w:val="TOC3"/>
            <w:tabs>
              <w:tab w:val="right" w:leader="dot" w:pos="9016"/>
            </w:tabs>
            <w:rPr>
              <w:rFonts w:asciiTheme="minorHAnsi" w:eastAsiaTheme="minorEastAsia" w:hAnsiTheme="minorHAnsi"/>
              <w:noProof/>
              <w:sz w:val="22"/>
              <w:lang w:eastAsia="en-GB"/>
            </w:rPr>
          </w:pPr>
          <w:hyperlink w:anchor="_Toc133930377" w:history="1">
            <w:r w:rsidR="009A257D" w:rsidRPr="00F2027A">
              <w:rPr>
                <w:rStyle w:val="Hyperlink"/>
                <w:noProof/>
              </w:rPr>
              <w:t>Part L – Building Regulations</w:t>
            </w:r>
            <w:r w:rsidR="009A257D">
              <w:rPr>
                <w:noProof/>
                <w:webHidden/>
              </w:rPr>
              <w:tab/>
            </w:r>
            <w:r w:rsidR="009A257D">
              <w:rPr>
                <w:noProof/>
                <w:webHidden/>
              </w:rPr>
              <w:fldChar w:fldCharType="begin"/>
            </w:r>
            <w:r w:rsidR="009A257D">
              <w:rPr>
                <w:noProof/>
                <w:webHidden/>
              </w:rPr>
              <w:instrText xml:space="preserve"> PAGEREF _Toc133930377 \h </w:instrText>
            </w:r>
            <w:r w:rsidR="009A257D">
              <w:rPr>
                <w:noProof/>
                <w:webHidden/>
              </w:rPr>
            </w:r>
            <w:r w:rsidR="009A257D">
              <w:rPr>
                <w:noProof/>
                <w:webHidden/>
              </w:rPr>
              <w:fldChar w:fldCharType="separate"/>
            </w:r>
            <w:r w:rsidR="009A257D">
              <w:rPr>
                <w:noProof/>
                <w:webHidden/>
              </w:rPr>
              <w:t>8</w:t>
            </w:r>
            <w:r w:rsidR="009A257D">
              <w:rPr>
                <w:noProof/>
                <w:webHidden/>
              </w:rPr>
              <w:fldChar w:fldCharType="end"/>
            </w:r>
          </w:hyperlink>
        </w:p>
        <w:p w14:paraId="2264923F" w14:textId="72921E92"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78" w:history="1">
            <w:r w:rsidR="009A257D" w:rsidRPr="00F2027A">
              <w:rPr>
                <w:rStyle w:val="Hyperlink"/>
                <w:noProof/>
              </w:rPr>
              <w:t>d.</w:t>
            </w:r>
            <w:r w:rsidR="009A257D">
              <w:rPr>
                <w:rFonts w:asciiTheme="minorHAnsi" w:eastAsiaTheme="minorEastAsia" w:hAnsiTheme="minorHAnsi"/>
                <w:noProof/>
                <w:sz w:val="22"/>
                <w:lang w:eastAsia="en-GB"/>
              </w:rPr>
              <w:tab/>
            </w:r>
            <w:r w:rsidR="009A257D" w:rsidRPr="00F2027A">
              <w:rPr>
                <w:rStyle w:val="Hyperlink"/>
                <w:noProof/>
              </w:rPr>
              <w:t>Social aspects</w:t>
            </w:r>
            <w:r w:rsidR="009A257D">
              <w:rPr>
                <w:noProof/>
                <w:webHidden/>
              </w:rPr>
              <w:tab/>
            </w:r>
            <w:r w:rsidR="009A257D">
              <w:rPr>
                <w:noProof/>
                <w:webHidden/>
              </w:rPr>
              <w:fldChar w:fldCharType="begin"/>
            </w:r>
            <w:r w:rsidR="009A257D">
              <w:rPr>
                <w:noProof/>
                <w:webHidden/>
              </w:rPr>
              <w:instrText xml:space="preserve"> PAGEREF _Toc133930378 \h </w:instrText>
            </w:r>
            <w:r w:rsidR="009A257D">
              <w:rPr>
                <w:noProof/>
                <w:webHidden/>
              </w:rPr>
            </w:r>
            <w:r w:rsidR="009A257D">
              <w:rPr>
                <w:noProof/>
                <w:webHidden/>
              </w:rPr>
              <w:fldChar w:fldCharType="separate"/>
            </w:r>
            <w:r w:rsidR="009A257D">
              <w:rPr>
                <w:noProof/>
                <w:webHidden/>
              </w:rPr>
              <w:t>8</w:t>
            </w:r>
            <w:r w:rsidR="009A257D">
              <w:rPr>
                <w:noProof/>
                <w:webHidden/>
              </w:rPr>
              <w:fldChar w:fldCharType="end"/>
            </w:r>
          </w:hyperlink>
        </w:p>
        <w:p w14:paraId="074B412C" w14:textId="5E37B37F" w:rsidR="009A257D" w:rsidRDefault="00424F4A">
          <w:pPr>
            <w:pStyle w:val="TOC3"/>
            <w:tabs>
              <w:tab w:val="right" w:leader="dot" w:pos="9016"/>
            </w:tabs>
            <w:rPr>
              <w:rFonts w:asciiTheme="minorHAnsi" w:eastAsiaTheme="minorEastAsia" w:hAnsiTheme="minorHAnsi"/>
              <w:noProof/>
              <w:sz w:val="22"/>
              <w:lang w:eastAsia="en-GB"/>
            </w:rPr>
          </w:pPr>
          <w:hyperlink w:anchor="_Toc133930379" w:history="1">
            <w:r w:rsidR="009A257D" w:rsidRPr="00F2027A">
              <w:rPr>
                <w:rStyle w:val="Hyperlink"/>
                <w:noProof/>
              </w:rPr>
              <w:t>Impacts of construction</w:t>
            </w:r>
            <w:r w:rsidR="009A257D">
              <w:rPr>
                <w:noProof/>
                <w:webHidden/>
              </w:rPr>
              <w:tab/>
            </w:r>
            <w:r w:rsidR="009A257D">
              <w:rPr>
                <w:noProof/>
                <w:webHidden/>
              </w:rPr>
              <w:fldChar w:fldCharType="begin"/>
            </w:r>
            <w:r w:rsidR="009A257D">
              <w:rPr>
                <w:noProof/>
                <w:webHidden/>
              </w:rPr>
              <w:instrText xml:space="preserve"> PAGEREF _Toc133930379 \h </w:instrText>
            </w:r>
            <w:r w:rsidR="009A257D">
              <w:rPr>
                <w:noProof/>
                <w:webHidden/>
              </w:rPr>
            </w:r>
            <w:r w:rsidR="009A257D">
              <w:rPr>
                <w:noProof/>
                <w:webHidden/>
              </w:rPr>
              <w:fldChar w:fldCharType="separate"/>
            </w:r>
            <w:r w:rsidR="009A257D">
              <w:rPr>
                <w:noProof/>
                <w:webHidden/>
              </w:rPr>
              <w:t>8</w:t>
            </w:r>
            <w:r w:rsidR="009A257D">
              <w:rPr>
                <w:noProof/>
                <w:webHidden/>
              </w:rPr>
              <w:fldChar w:fldCharType="end"/>
            </w:r>
          </w:hyperlink>
        </w:p>
        <w:p w14:paraId="6D0FF6FE" w14:textId="65CCFAE1" w:rsidR="009A257D" w:rsidRDefault="00424F4A">
          <w:pPr>
            <w:pStyle w:val="TOC3"/>
            <w:tabs>
              <w:tab w:val="right" w:leader="dot" w:pos="9016"/>
            </w:tabs>
            <w:rPr>
              <w:rFonts w:asciiTheme="minorHAnsi" w:eastAsiaTheme="minorEastAsia" w:hAnsiTheme="minorHAnsi"/>
              <w:noProof/>
              <w:sz w:val="22"/>
              <w:lang w:eastAsia="en-GB"/>
            </w:rPr>
          </w:pPr>
          <w:hyperlink w:anchor="_Toc133930380" w:history="1">
            <w:r w:rsidR="009A257D" w:rsidRPr="00F2027A">
              <w:rPr>
                <w:rStyle w:val="Hyperlink"/>
                <w:noProof/>
              </w:rPr>
              <w:t>Benefits</w:t>
            </w:r>
            <w:r w:rsidR="009A257D">
              <w:rPr>
                <w:noProof/>
                <w:webHidden/>
              </w:rPr>
              <w:tab/>
            </w:r>
            <w:r w:rsidR="009A257D">
              <w:rPr>
                <w:noProof/>
                <w:webHidden/>
              </w:rPr>
              <w:fldChar w:fldCharType="begin"/>
            </w:r>
            <w:r w:rsidR="009A257D">
              <w:rPr>
                <w:noProof/>
                <w:webHidden/>
              </w:rPr>
              <w:instrText xml:space="preserve"> PAGEREF _Toc133930380 \h </w:instrText>
            </w:r>
            <w:r w:rsidR="009A257D">
              <w:rPr>
                <w:noProof/>
                <w:webHidden/>
              </w:rPr>
            </w:r>
            <w:r w:rsidR="009A257D">
              <w:rPr>
                <w:noProof/>
                <w:webHidden/>
              </w:rPr>
              <w:fldChar w:fldCharType="separate"/>
            </w:r>
            <w:r w:rsidR="009A257D">
              <w:rPr>
                <w:noProof/>
                <w:webHidden/>
              </w:rPr>
              <w:t>9</w:t>
            </w:r>
            <w:r w:rsidR="009A257D">
              <w:rPr>
                <w:noProof/>
                <w:webHidden/>
              </w:rPr>
              <w:fldChar w:fldCharType="end"/>
            </w:r>
          </w:hyperlink>
        </w:p>
        <w:p w14:paraId="18836F74" w14:textId="4C0B59A1"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81" w:history="1">
            <w:r w:rsidR="009A257D" w:rsidRPr="00F2027A">
              <w:rPr>
                <w:rStyle w:val="Hyperlink"/>
                <w:noProof/>
              </w:rPr>
              <w:t>e.</w:t>
            </w:r>
            <w:r w:rsidR="009A257D">
              <w:rPr>
                <w:rFonts w:asciiTheme="minorHAnsi" w:eastAsiaTheme="minorEastAsia" w:hAnsiTheme="minorHAnsi"/>
                <w:noProof/>
                <w:sz w:val="22"/>
                <w:lang w:eastAsia="en-GB"/>
              </w:rPr>
              <w:tab/>
            </w:r>
            <w:r w:rsidR="009A257D" w:rsidRPr="00F2027A">
              <w:rPr>
                <w:rStyle w:val="Hyperlink"/>
                <w:noProof/>
              </w:rPr>
              <w:t>Economic comparisons for the Client</w:t>
            </w:r>
            <w:r w:rsidR="009A257D">
              <w:rPr>
                <w:noProof/>
                <w:webHidden/>
              </w:rPr>
              <w:tab/>
            </w:r>
            <w:r w:rsidR="009A257D">
              <w:rPr>
                <w:noProof/>
                <w:webHidden/>
              </w:rPr>
              <w:fldChar w:fldCharType="begin"/>
            </w:r>
            <w:r w:rsidR="009A257D">
              <w:rPr>
                <w:noProof/>
                <w:webHidden/>
              </w:rPr>
              <w:instrText xml:space="preserve"> PAGEREF _Toc133930381 \h </w:instrText>
            </w:r>
            <w:r w:rsidR="009A257D">
              <w:rPr>
                <w:noProof/>
                <w:webHidden/>
              </w:rPr>
            </w:r>
            <w:r w:rsidR="009A257D">
              <w:rPr>
                <w:noProof/>
                <w:webHidden/>
              </w:rPr>
              <w:fldChar w:fldCharType="separate"/>
            </w:r>
            <w:r w:rsidR="009A257D">
              <w:rPr>
                <w:noProof/>
                <w:webHidden/>
              </w:rPr>
              <w:t>11</w:t>
            </w:r>
            <w:r w:rsidR="009A257D">
              <w:rPr>
                <w:noProof/>
                <w:webHidden/>
              </w:rPr>
              <w:fldChar w:fldCharType="end"/>
            </w:r>
          </w:hyperlink>
        </w:p>
        <w:p w14:paraId="05576E51" w14:textId="01D0B487" w:rsidR="009A257D" w:rsidRDefault="00424F4A">
          <w:pPr>
            <w:pStyle w:val="TOC3"/>
            <w:tabs>
              <w:tab w:val="right" w:leader="dot" w:pos="9016"/>
            </w:tabs>
            <w:rPr>
              <w:rFonts w:asciiTheme="minorHAnsi" w:eastAsiaTheme="minorEastAsia" w:hAnsiTheme="minorHAnsi"/>
              <w:noProof/>
              <w:sz w:val="22"/>
              <w:lang w:eastAsia="en-GB"/>
            </w:rPr>
          </w:pPr>
          <w:hyperlink w:anchor="_Toc133930382" w:history="1">
            <w:r w:rsidR="009A257D" w:rsidRPr="00F2027A">
              <w:rPr>
                <w:rStyle w:val="Hyperlink"/>
                <w:noProof/>
              </w:rPr>
              <w:t>Specification</w:t>
            </w:r>
            <w:r w:rsidR="009A257D">
              <w:rPr>
                <w:noProof/>
                <w:webHidden/>
              </w:rPr>
              <w:tab/>
            </w:r>
            <w:r w:rsidR="009A257D">
              <w:rPr>
                <w:noProof/>
                <w:webHidden/>
              </w:rPr>
              <w:fldChar w:fldCharType="begin"/>
            </w:r>
            <w:r w:rsidR="009A257D">
              <w:rPr>
                <w:noProof/>
                <w:webHidden/>
              </w:rPr>
              <w:instrText xml:space="preserve"> PAGEREF _Toc133930382 \h </w:instrText>
            </w:r>
            <w:r w:rsidR="009A257D">
              <w:rPr>
                <w:noProof/>
                <w:webHidden/>
              </w:rPr>
            </w:r>
            <w:r w:rsidR="009A257D">
              <w:rPr>
                <w:noProof/>
                <w:webHidden/>
              </w:rPr>
              <w:fldChar w:fldCharType="separate"/>
            </w:r>
            <w:r w:rsidR="009A257D">
              <w:rPr>
                <w:noProof/>
                <w:webHidden/>
              </w:rPr>
              <w:t>11</w:t>
            </w:r>
            <w:r w:rsidR="009A257D">
              <w:rPr>
                <w:noProof/>
                <w:webHidden/>
              </w:rPr>
              <w:fldChar w:fldCharType="end"/>
            </w:r>
          </w:hyperlink>
        </w:p>
        <w:p w14:paraId="062FBD3F" w14:textId="3B45A197" w:rsidR="009A257D" w:rsidRDefault="00424F4A">
          <w:pPr>
            <w:pStyle w:val="TOC3"/>
            <w:tabs>
              <w:tab w:val="right" w:leader="dot" w:pos="9016"/>
            </w:tabs>
            <w:rPr>
              <w:rFonts w:asciiTheme="minorHAnsi" w:eastAsiaTheme="minorEastAsia" w:hAnsiTheme="minorHAnsi"/>
              <w:noProof/>
              <w:sz w:val="22"/>
              <w:lang w:eastAsia="en-GB"/>
            </w:rPr>
          </w:pPr>
          <w:hyperlink w:anchor="_Toc133930383" w:history="1">
            <w:r w:rsidR="009A257D" w:rsidRPr="00F2027A">
              <w:rPr>
                <w:rStyle w:val="Hyperlink"/>
                <w:noProof/>
              </w:rPr>
              <w:t>Similar projects</w:t>
            </w:r>
            <w:r w:rsidR="009A257D">
              <w:rPr>
                <w:noProof/>
                <w:webHidden/>
              </w:rPr>
              <w:tab/>
            </w:r>
            <w:r w:rsidR="009A257D">
              <w:rPr>
                <w:noProof/>
                <w:webHidden/>
              </w:rPr>
              <w:fldChar w:fldCharType="begin"/>
            </w:r>
            <w:r w:rsidR="009A257D">
              <w:rPr>
                <w:noProof/>
                <w:webHidden/>
              </w:rPr>
              <w:instrText xml:space="preserve"> PAGEREF _Toc133930383 \h </w:instrText>
            </w:r>
            <w:r w:rsidR="009A257D">
              <w:rPr>
                <w:noProof/>
                <w:webHidden/>
              </w:rPr>
            </w:r>
            <w:r w:rsidR="009A257D">
              <w:rPr>
                <w:noProof/>
                <w:webHidden/>
              </w:rPr>
              <w:fldChar w:fldCharType="separate"/>
            </w:r>
            <w:r w:rsidR="009A257D">
              <w:rPr>
                <w:noProof/>
                <w:webHidden/>
              </w:rPr>
              <w:t>12</w:t>
            </w:r>
            <w:r w:rsidR="009A257D">
              <w:rPr>
                <w:noProof/>
                <w:webHidden/>
              </w:rPr>
              <w:fldChar w:fldCharType="end"/>
            </w:r>
          </w:hyperlink>
        </w:p>
        <w:p w14:paraId="707BC69E" w14:textId="16448B3B" w:rsidR="009A257D" w:rsidRDefault="00424F4A">
          <w:pPr>
            <w:pStyle w:val="TOC3"/>
            <w:tabs>
              <w:tab w:val="right" w:leader="dot" w:pos="9016"/>
            </w:tabs>
            <w:rPr>
              <w:rFonts w:asciiTheme="minorHAnsi" w:eastAsiaTheme="minorEastAsia" w:hAnsiTheme="minorHAnsi"/>
              <w:noProof/>
              <w:sz w:val="22"/>
              <w:lang w:eastAsia="en-GB"/>
            </w:rPr>
          </w:pPr>
          <w:hyperlink w:anchor="_Toc133930384" w:history="1">
            <w:r w:rsidR="009A257D" w:rsidRPr="00F2027A">
              <w:rPr>
                <w:rStyle w:val="Hyperlink"/>
                <w:noProof/>
              </w:rPr>
              <w:t>Revenue</w:t>
            </w:r>
            <w:r w:rsidR="009A257D">
              <w:rPr>
                <w:noProof/>
                <w:webHidden/>
              </w:rPr>
              <w:tab/>
            </w:r>
            <w:r w:rsidR="009A257D">
              <w:rPr>
                <w:noProof/>
                <w:webHidden/>
              </w:rPr>
              <w:fldChar w:fldCharType="begin"/>
            </w:r>
            <w:r w:rsidR="009A257D">
              <w:rPr>
                <w:noProof/>
                <w:webHidden/>
              </w:rPr>
              <w:instrText xml:space="preserve"> PAGEREF _Toc133930384 \h </w:instrText>
            </w:r>
            <w:r w:rsidR="009A257D">
              <w:rPr>
                <w:noProof/>
                <w:webHidden/>
              </w:rPr>
            </w:r>
            <w:r w:rsidR="009A257D">
              <w:rPr>
                <w:noProof/>
                <w:webHidden/>
              </w:rPr>
              <w:fldChar w:fldCharType="separate"/>
            </w:r>
            <w:r w:rsidR="009A257D">
              <w:rPr>
                <w:noProof/>
                <w:webHidden/>
              </w:rPr>
              <w:t>13</w:t>
            </w:r>
            <w:r w:rsidR="009A257D">
              <w:rPr>
                <w:noProof/>
                <w:webHidden/>
              </w:rPr>
              <w:fldChar w:fldCharType="end"/>
            </w:r>
          </w:hyperlink>
        </w:p>
        <w:p w14:paraId="577F8618" w14:textId="5CB1BCBC"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85" w:history="1">
            <w:r w:rsidR="009A257D" w:rsidRPr="00F2027A">
              <w:rPr>
                <w:rStyle w:val="Hyperlink"/>
                <w:noProof/>
              </w:rPr>
              <w:t>f.</w:t>
            </w:r>
            <w:r w:rsidR="009A257D">
              <w:rPr>
                <w:rFonts w:asciiTheme="minorHAnsi" w:eastAsiaTheme="minorEastAsia" w:hAnsiTheme="minorHAnsi"/>
                <w:noProof/>
                <w:sz w:val="22"/>
                <w:lang w:eastAsia="en-GB"/>
              </w:rPr>
              <w:tab/>
            </w:r>
            <w:r w:rsidR="009A257D" w:rsidRPr="00F2027A">
              <w:rPr>
                <w:rStyle w:val="Hyperlink"/>
                <w:noProof/>
              </w:rPr>
              <w:t>Aesthetics</w:t>
            </w:r>
            <w:r w:rsidR="009A257D">
              <w:rPr>
                <w:noProof/>
                <w:webHidden/>
              </w:rPr>
              <w:tab/>
            </w:r>
            <w:r w:rsidR="009A257D">
              <w:rPr>
                <w:noProof/>
                <w:webHidden/>
              </w:rPr>
              <w:fldChar w:fldCharType="begin"/>
            </w:r>
            <w:r w:rsidR="009A257D">
              <w:rPr>
                <w:noProof/>
                <w:webHidden/>
              </w:rPr>
              <w:instrText xml:space="preserve"> PAGEREF _Toc133930385 \h </w:instrText>
            </w:r>
            <w:r w:rsidR="009A257D">
              <w:rPr>
                <w:noProof/>
                <w:webHidden/>
              </w:rPr>
            </w:r>
            <w:r w:rsidR="009A257D">
              <w:rPr>
                <w:noProof/>
                <w:webHidden/>
              </w:rPr>
              <w:fldChar w:fldCharType="separate"/>
            </w:r>
            <w:r w:rsidR="009A257D">
              <w:rPr>
                <w:noProof/>
                <w:webHidden/>
              </w:rPr>
              <w:t>16</w:t>
            </w:r>
            <w:r w:rsidR="009A257D">
              <w:rPr>
                <w:noProof/>
                <w:webHidden/>
              </w:rPr>
              <w:fldChar w:fldCharType="end"/>
            </w:r>
          </w:hyperlink>
        </w:p>
        <w:p w14:paraId="524839BC" w14:textId="30567AEC" w:rsidR="009A257D" w:rsidRDefault="00424F4A">
          <w:pPr>
            <w:pStyle w:val="TOC3"/>
            <w:tabs>
              <w:tab w:val="right" w:leader="dot" w:pos="9016"/>
            </w:tabs>
            <w:rPr>
              <w:rFonts w:asciiTheme="minorHAnsi" w:eastAsiaTheme="minorEastAsia" w:hAnsiTheme="minorHAnsi"/>
              <w:noProof/>
              <w:sz w:val="22"/>
              <w:lang w:eastAsia="en-GB"/>
            </w:rPr>
          </w:pPr>
          <w:hyperlink w:anchor="_Toc133930386" w:history="1">
            <w:r w:rsidR="009A257D" w:rsidRPr="00F2027A">
              <w:rPr>
                <w:rStyle w:val="Hyperlink"/>
                <w:noProof/>
              </w:rPr>
              <w:t>Elements of Building</w:t>
            </w:r>
            <w:r w:rsidR="009A257D">
              <w:rPr>
                <w:noProof/>
                <w:webHidden/>
              </w:rPr>
              <w:tab/>
            </w:r>
            <w:r w:rsidR="009A257D">
              <w:rPr>
                <w:noProof/>
                <w:webHidden/>
              </w:rPr>
              <w:fldChar w:fldCharType="begin"/>
            </w:r>
            <w:r w:rsidR="009A257D">
              <w:rPr>
                <w:noProof/>
                <w:webHidden/>
              </w:rPr>
              <w:instrText xml:space="preserve"> PAGEREF _Toc133930386 \h </w:instrText>
            </w:r>
            <w:r w:rsidR="009A257D">
              <w:rPr>
                <w:noProof/>
                <w:webHidden/>
              </w:rPr>
            </w:r>
            <w:r w:rsidR="009A257D">
              <w:rPr>
                <w:noProof/>
                <w:webHidden/>
              </w:rPr>
              <w:fldChar w:fldCharType="separate"/>
            </w:r>
            <w:r w:rsidR="009A257D">
              <w:rPr>
                <w:noProof/>
                <w:webHidden/>
              </w:rPr>
              <w:t>16</w:t>
            </w:r>
            <w:r w:rsidR="009A257D">
              <w:rPr>
                <w:noProof/>
                <w:webHidden/>
              </w:rPr>
              <w:fldChar w:fldCharType="end"/>
            </w:r>
          </w:hyperlink>
        </w:p>
        <w:p w14:paraId="37DBB42B" w14:textId="2878330F" w:rsidR="009A257D" w:rsidRDefault="00424F4A">
          <w:pPr>
            <w:pStyle w:val="TOC3"/>
            <w:tabs>
              <w:tab w:val="right" w:leader="dot" w:pos="9016"/>
            </w:tabs>
            <w:rPr>
              <w:rFonts w:asciiTheme="minorHAnsi" w:eastAsiaTheme="minorEastAsia" w:hAnsiTheme="minorHAnsi"/>
              <w:noProof/>
              <w:sz w:val="22"/>
              <w:lang w:eastAsia="en-GB"/>
            </w:rPr>
          </w:pPr>
          <w:hyperlink w:anchor="_Toc133930387" w:history="1">
            <w:r w:rsidR="009A257D" w:rsidRPr="00F2027A">
              <w:rPr>
                <w:rStyle w:val="Hyperlink"/>
                <w:noProof/>
              </w:rPr>
              <w:t>Internal/External Design</w:t>
            </w:r>
            <w:r w:rsidR="009A257D">
              <w:rPr>
                <w:noProof/>
                <w:webHidden/>
              </w:rPr>
              <w:tab/>
            </w:r>
            <w:r w:rsidR="009A257D">
              <w:rPr>
                <w:noProof/>
                <w:webHidden/>
              </w:rPr>
              <w:fldChar w:fldCharType="begin"/>
            </w:r>
            <w:r w:rsidR="009A257D">
              <w:rPr>
                <w:noProof/>
                <w:webHidden/>
              </w:rPr>
              <w:instrText xml:space="preserve"> PAGEREF _Toc133930387 \h </w:instrText>
            </w:r>
            <w:r w:rsidR="009A257D">
              <w:rPr>
                <w:noProof/>
                <w:webHidden/>
              </w:rPr>
            </w:r>
            <w:r w:rsidR="009A257D">
              <w:rPr>
                <w:noProof/>
                <w:webHidden/>
              </w:rPr>
              <w:fldChar w:fldCharType="separate"/>
            </w:r>
            <w:r w:rsidR="009A257D">
              <w:rPr>
                <w:noProof/>
                <w:webHidden/>
              </w:rPr>
              <w:t>21</w:t>
            </w:r>
            <w:r w:rsidR="009A257D">
              <w:rPr>
                <w:noProof/>
                <w:webHidden/>
              </w:rPr>
              <w:fldChar w:fldCharType="end"/>
            </w:r>
          </w:hyperlink>
        </w:p>
        <w:p w14:paraId="029BAB6B" w14:textId="43DB24E9"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88" w:history="1">
            <w:r w:rsidR="009A257D" w:rsidRPr="00F2027A">
              <w:rPr>
                <w:rStyle w:val="Hyperlink"/>
                <w:noProof/>
              </w:rPr>
              <w:t>g.</w:t>
            </w:r>
            <w:r w:rsidR="009A257D">
              <w:rPr>
                <w:rFonts w:asciiTheme="minorHAnsi" w:eastAsiaTheme="minorEastAsia" w:hAnsiTheme="minorHAnsi"/>
                <w:noProof/>
                <w:sz w:val="22"/>
                <w:lang w:eastAsia="en-GB"/>
              </w:rPr>
              <w:tab/>
            </w:r>
            <w:r w:rsidR="009A257D" w:rsidRPr="00F2027A">
              <w:rPr>
                <w:rStyle w:val="Hyperlink"/>
                <w:noProof/>
              </w:rPr>
              <w:t>Material costings with comparisons</w:t>
            </w:r>
            <w:r w:rsidR="009A257D">
              <w:rPr>
                <w:noProof/>
                <w:webHidden/>
              </w:rPr>
              <w:tab/>
            </w:r>
            <w:r w:rsidR="009A257D">
              <w:rPr>
                <w:noProof/>
                <w:webHidden/>
              </w:rPr>
              <w:fldChar w:fldCharType="begin"/>
            </w:r>
            <w:r w:rsidR="009A257D">
              <w:rPr>
                <w:noProof/>
                <w:webHidden/>
              </w:rPr>
              <w:instrText xml:space="preserve"> PAGEREF _Toc133930388 \h </w:instrText>
            </w:r>
            <w:r w:rsidR="009A257D">
              <w:rPr>
                <w:noProof/>
                <w:webHidden/>
              </w:rPr>
            </w:r>
            <w:r w:rsidR="009A257D">
              <w:rPr>
                <w:noProof/>
                <w:webHidden/>
              </w:rPr>
              <w:fldChar w:fldCharType="separate"/>
            </w:r>
            <w:r w:rsidR="009A257D">
              <w:rPr>
                <w:noProof/>
                <w:webHidden/>
              </w:rPr>
              <w:t>32</w:t>
            </w:r>
            <w:r w:rsidR="009A257D">
              <w:rPr>
                <w:noProof/>
                <w:webHidden/>
              </w:rPr>
              <w:fldChar w:fldCharType="end"/>
            </w:r>
          </w:hyperlink>
        </w:p>
        <w:p w14:paraId="290BDA86" w14:textId="690048E1"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89" w:history="1">
            <w:r w:rsidR="009A257D" w:rsidRPr="00F2027A">
              <w:rPr>
                <w:rStyle w:val="Hyperlink"/>
                <w:noProof/>
              </w:rPr>
              <w:t>h.</w:t>
            </w:r>
            <w:r w:rsidR="009A257D">
              <w:rPr>
                <w:rFonts w:asciiTheme="minorHAnsi" w:eastAsiaTheme="minorEastAsia" w:hAnsiTheme="minorHAnsi"/>
                <w:noProof/>
                <w:sz w:val="22"/>
                <w:lang w:eastAsia="en-GB"/>
              </w:rPr>
              <w:tab/>
            </w:r>
            <w:r w:rsidR="009A257D" w:rsidRPr="00F2027A">
              <w:rPr>
                <w:rStyle w:val="Hyperlink"/>
                <w:noProof/>
              </w:rPr>
              <w:t>Summary Project Costings</w:t>
            </w:r>
            <w:r w:rsidR="009A257D">
              <w:rPr>
                <w:noProof/>
                <w:webHidden/>
              </w:rPr>
              <w:tab/>
            </w:r>
            <w:r w:rsidR="009A257D">
              <w:rPr>
                <w:noProof/>
                <w:webHidden/>
              </w:rPr>
              <w:fldChar w:fldCharType="begin"/>
            </w:r>
            <w:r w:rsidR="009A257D">
              <w:rPr>
                <w:noProof/>
                <w:webHidden/>
              </w:rPr>
              <w:instrText xml:space="preserve"> PAGEREF _Toc133930389 \h </w:instrText>
            </w:r>
            <w:r w:rsidR="009A257D">
              <w:rPr>
                <w:noProof/>
                <w:webHidden/>
              </w:rPr>
            </w:r>
            <w:r w:rsidR="009A257D">
              <w:rPr>
                <w:noProof/>
                <w:webHidden/>
              </w:rPr>
              <w:fldChar w:fldCharType="separate"/>
            </w:r>
            <w:r w:rsidR="009A257D">
              <w:rPr>
                <w:noProof/>
                <w:webHidden/>
              </w:rPr>
              <w:t>32</w:t>
            </w:r>
            <w:r w:rsidR="009A257D">
              <w:rPr>
                <w:noProof/>
                <w:webHidden/>
              </w:rPr>
              <w:fldChar w:fldCharType="end"/>
            </w:r>
          </w:hyperlink>
        </w:p>
        <w:p w14:paraId="46CB186E" w14:textId="173A7E75" w:rsidR="009A257D" w:rsidRDefault="00424F4A">
          <w:pPr>
            <w:pStyle w:val="TOC1"/>
            <w:tabs>
              <w:tab w:val="left" w:pos="480"/>
              <w:tab w:val="right" w:leader="dot" w:pos="9016"/>
            </w:tabs>
            <w:rPr>
              <w:rFonts w:asciiTheme="minorHAnsi" w:eastAsiaTheme="minorEastAsia" w:hAnsiTheme="minorHAnsi"/>
              <w:noProof/>
              <w:sz w:val="22"/>
              <w:lang w:eastAsia="en-GB"/>
            </w:rPr>
          </w:pPr>
          <w:hyperlink w:anchor="_Toc133930390" w:history="1">
            <w:r w:rsidR="009A257D" w:rsidRPr="00F2027A">
              <w:rPr>
                <w:rStyle w:val="Hyperlink"/>
                <w:noProof/>
              </w:rPr>
              <w:t>3.</w:t>
            </w:r>
            <w:r w:rsidR="009A257D">
              <w:rPr>
                <w:rFonts w:asciiTheme="minorHAnsi" w:eastAsiaTheme="minorEastAsia" w:hAnsiTheme="minorHAnsi"/>
                <w:noProof/>
                <w:sz w:val="22"/>
                <w:lang w:eastAsia="en-GB"/>
              </w:rPr>
              <w:tab/>
            </w:r>
            <w:r w:rsidR="009A257D" w:rsidRPr="00F2027A">
              <w:rPr>
                <w:rStyle w:val="Hyperlink"/>
                <w:noProof/>
              </w:rPr>
              <w:t>A schematic to highlight your solutions in drafts and final drawings</w:t>
            </w:r>
            <w:r w:rsidR="009A257D">
              <w:rPr>
                <w:noProof/>
                <w:webHidden/>
              </w:rPr>
              <w:tab/>
            </w:r>
            <w:r w:rsidR="009A257D">
              <w:rPr>
                <w:noProof/>
                <w:webHidden/>
              </w:rPr>
              <w:fldChar w:fldCharType="begin"/>
            </w:r>
            <w:r w:rsidR="009A257D">
              <w:rPr>
                <w:noProof/>
                <w:webHidden/>
              </w:rPr>
              <w:instrText xml:space="preserve"> PAGEREF _Toc133930390 \h </w:instrText>
            </w:r>
            <w:r w:rsidR="009A257D">
              <w:rPr>
                <w:noProof/>
                <w:webHidden/>
              </w:rPr>
            </w:r>
            <w:r w:rsidR="009A257D">
              <w:rPr>
                <w:noProof/>
                <w:webHidden/>
              </w:rPr>
              <w:fldChar w:fldCharType="separate"/>
            </w:r>
            <w:r w:rsidR="009A257D">
              <w:rPr>
                <w:noProof/>
                <w:webHidden/>
              </w:rPr>
              <w:t>32</w:t>
            </w:r>
            <w:r w:rsidR="009A257D">
              <w:rPr>
                <w:noProof/>
                <w:webHidden/>
              </w:rPr>
              <w:fldChar w:fldCharType="end"/>
            </w:r>
          </w:hyperlink>
        </w:p>
        <w:p w14:paraId="787504F5" w14:textId="41B62415"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91" w:history="1">
            <w:r w:rsidR="009A257D" w:rsidRPr="00F2027A">
              <w:rPr>
                <w:rStyle w:val="Hyperlink"/>
                <w:noProof/>
              </w:rPr>
              <w:t>a.</w:t>
            </w:r>
            <w:r w:rsidR="009A257D">
              <w:rPr>
                <w:rFonts w:asciiTheme="minorHAnsi" w:eastAsiaTheme="minorEastAsia" w:hAnsiTheme="minorHAnsi"/>
                <w:noProof/>
                <w:sz w:val="22"/>
                <w:lang w:eastAsia="en-GB"/>
              </w:rPr>
              <w:tab/>
            </w:r>
            <w:r w:rsidR="009A257D" w:rsidRPr="00F2027A">
              <w:rPr>
                <w:rStyle w:val="Hyperlink"/>
                <w:noProof/>
              </w:rPr>
              <w:t>Existing and Proposed Plans</w:t>
            </w:r>
            <w:r w:rsidR="009A257D">
              <w:rPr>
                <w:noProof/>
                <w:webHidden/>
              </w:rPr>
              <w:tab/>
            </w:r>
            <w:r w:rsidR="009A257D">
              <w:rPr>
                <w:noProof/>
                <w:webHidden/>
              </w:rPr>
              <w:fldChar w:fldCharType="begin"/>
            </w:r>
            <w:r w:rsidR="009A257D">
              <w:rPr>
                <w:noProof/>
                <w:webHidden/>
              </w:rPr>
              <w:instrText xml:space="preserve"> PAGEREF _Toc133930391 \h </w:instrText>
            </w:r>
            <w:r w:rsidR="009A257D">
              <w:rPr>
                <w:noProof/>
                <w:webHidden/>
              </w:rPr>
            </w:r>
            <w:r w:rsidR="009A257D">
              <w:rPr>
                <w:noProof/>
                <w:webHidden/>
              </w:rPr>
              <w:fldChar w:fldCharType="separate"/>
            </w:r>
            <w:r w:rsidR="009A257D">
              <w:rPr>
                <w:noProof/>
                <w:webHidden/>
              </w:rPr>
              <w:t>32</w:t>
            </w:r>
            <w:r w:rsidR="009A257D">
              <w:rPr>
                <w:noProof/>
                <w:webHidden/>
              </w:rPr>
              <w:fldChar w:fldCharType="end"/>
            </w:r>
          </w:hyperlink>
        </w:p>
        <w:p w14:paraId="3C4C1268" w14:textId="7CFA63A9" w:rsidR="009A257D" w:rsidRDefault="00424F4A">
          <w:pPr>
            <w:pStyle w:val="TOC3"/>
            <w:tabs>
              <w:tab w:val="right" w:leader="dot" w:pos="9016"/>
            </w:tabs>
            <w:rPr>
              <w:rFonts w:asciiTheme="minorHAnsi" w:eastAsiaTheme="minorEastAsia" w:hAnsiTheme="minorHAnsi"/>
              <w:noProof/>
              <w:sz w:val="22"/>
              <w:lang w:eastAsia="en-GB"/>
            </w:rPr>
          </w:pPr>
          <w:hyperlink w:anchor="_Toc133930392" w:history="1">
            <w:r w:rsidR="009A257D" w:rsidRPr="00F2027A">
              <w:rPr>
                <w:rStyle w:val="Hyperlink"/>
                <w:noProof/>
              </w:rPr>
              <w:t>Alternative Design Proposed</w:t>
            </w:r>
            <w:r w:rsidR="009A257D">
              <w:rPr>
                <w:noProof/>
                <w:webHidden/>
              </w:rPr>
              <w:tab/>
            </w:r>
            <w:r w:rsidR="009A257D">
              <w:rPr>
                <w:noProof/>
                <w:webHidden/>
              </w:rPr>
              <w:fldChar w:fldCharType="begin"/>
            </w:r>
            <w:r w:rsidR="009A257D">
              <w:rPr>
                <w:noProof/>
                <w:webHidden/>
              </w:rPr>
              <w:instrText xml:space="preserve"> PAGEREF _Toc133930392 \h </w:instrText>
            </w:r>
            <w:r w:rsidR="009A257D">
              <w:rPr>
                <w:noProof/>
                <w:webHidden/>
              </w:rPr>
            </w:r>
            <w:r w:rsidR="009A257D">
              <w:rPr>
                <w:noProof/>
                <w:webHidden/>
              </w:rPr>
              <w:fldChar w:fldCharType="separate"/>
            </w:r>
            <w:r w:rsidR="009A257D">
              <w:rPr>
                <w:noProof/>
                <w:webHidden/>
              </w:rPr>
              <w:t>32</w:t>
            </w:r>
            <w:r w:rsidR="009A257D">
              <w:rPr>
                <w:noProof/>
                <w:webHidden/>
              </w:rPr>
              <w:fldChar w:fldCharType="end"/>
            </w:r>
          </w:hyperlink>
        </w:p>
        <w:p w14:paraId="4D6AECBB" w14:textId="42E332B7"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93" w:history="1">
            <w:r w:rsidR="009A257D" w:rsidRPr="00F2027A">
              <w:rPr>
                <w:rStyle w:val="Hyperlink"/>
                <w:noProof/>
              </w:rPr>
              <w:t>b.</w:t>
            </w:r>
            <w:r w:rsidR="009A257D">
              <w:rPr>
                <w:rFonts w:asciiTheme="minorHAnsi" w:eastAsiaTheme="minorEastAsia" w:hAnsiTheme="minorHAnsi"/>
                <w:noProof/>
                <w:sz w:val="22"/>
                <w:lang w:eastAsia="en-GB"/>
              </w:rPr>
              <w:tab/>
            </w:r>
            <w:r w:rsidR="009A257D" w:rsidRPr="00F2027A">
              <w:rPr>
                <w:rStyle w:val="Hyperlink"/>
                <w:noProof/>
              </w:rPr>
              <w:t>Principal Elevations</w:t>
            </w:r>
            <w:r w:rsidR="009A257D">
              <w:rPr>
                <w:noProof/>
                <w:webHidden/>
              </w:rPr>
              <w:tab/>
            </w:r>
            <w:r w:rsidR="009A257D">
              <w:rPr>
                <w:noProof/>
                <w:webHidden/>
              </w:rPr>
              <w:fldChar w:fldCharType="begin"/>
            </w:r>
            <w:r w:rsidR="009A257D">
              <w:rPr>
                <w:noProof/>
                <w:webHidden/>
              </w:rPr>
              <w:instrText xml:space="preserve"> PAGEREF _Toc133930393 \h </w:instrText>
            </w:r>
            <w:r w:rsidR="009A257D">
              <w:rPr>
                <w:noProof/>
                <w:webHidden/>
              </w:rPr>
            </w:r>
            <w:r w:rsidR="009A257D">
              <w:rPr>
                <w:noProof/>
                <w:webHidden/>
              </w:rPr>
              <w:fldChar w:fldCharType="separate"/>
            </w:r>
            <w:r w:rsidR="009A257D">
              <w:rPr>
                <w:noProof/>
                <w:webHidden/>
              </w:rPr>
              <w:t>38</w:t>
            </w:r>
            <w:r w:rsidR="009A257D">
              <w:rPr>
                <w:noProof/>
                <w:webHidden/>
              </w:rPr>
              <w:fldChar w:fldCharType="end"/>
            </w:r>
          </w:hyperlink>
        </w:p>
        <w:p w14:paraId="1A08B0AE" w14:textId="121338AB" w:rsidR="009A257D" w:rsidRDefault="00424F4A">
          <w:pPr>
            <w:pStyle w:val="TOC3"/>
            <w:tabs>
              <w:tab w:val="right" w:leader="dot" w:pos="9016"/>
            </w:tabs>
            <w:rPr>
              <w:rFonts w:asciiTheme="minorHAnsi" w:eastAsiaTheme="minorEastAsia" w:hAnsiTheme="minorHAnsi"/>
              <w:noProof/>
              <w:sz w:val="22"/>
              <w:lang w:eastAsia="en-GB"/>
            </w:rPr>
          </w:pPr>
          <w:hyperlink w:anchor="_Toc133930394" w:history="1">
            <w:r w:rsidR="009A257D" w:rsidRPr="00F2027A">
              <w:rPr>
                <w:rStyle w:val="Hyperlink"/>
                <w:noProof/>
              </w:rPr>
              <w:t>Alternative Design Proposed</w:t>
            </w:r>
            <w:r w:rsidR="009A257D">
              <w:rPr>
                <w:noProof/>
                <w:webHidden/>
              </w:rPr>
              <w:tab/>
            </w:r>
            <w:r w:rsidR="009A257D">
              <w:rPr>
                <w:noProof/>
                <w:webHidden/>
              </w:rPr>
              <w:fldChar w:fldCharType="begin"/>
            </w:r>
            <w:r w:rsidR="009A257D">
              <w:rPr>
                <w:noProof/>
                <w:webHidden/>
              </w:rPr>
              <w:instrText xml:space="preserve"> PAGEREF _Toc133930394 \h </w:instrText>
            </w:r>
            <w:r w:rsidR="009A257D">
              <w:rPr>
                <w:noProof/>
                <w:webHidden/>
              </w:rPr>
            </w:r>
            <w:r w:rsidR="009A257D">
              <w:rPr>
                <w:noProof/>
                <w:webHidden/>
              </w:rPr>
              <w:fldChar w:fldCharType="separate"/>
            </w:r>
            <w:r w:rsidR="009A257D">
              <w:rPr>
                <w:noProof/>
                <w:webHidden/>
              </w:rPr>
              <w:t>38</w:t>
            </w:r>
            <w:r w:rsidR="009A257D">
              <w:rPr>
                <w:noProof/>
                <w:webHidden/>
              </w:rPr>
              <w:fldChar w:fldCharType="end"/>
            </w:r>
          </w:hyperlink>
        </w:p>
        <w:p w14:paraId="5A6EC885" w14:textId="68AAD448"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95" w:history="1">
            <w:r w:rsidR="009A257D" w:rsidRPr="00F2027A">
              <w:rPr>
                <w:rStyle w:val="Hyperlink"/>
                <w:noProof/>
              </w:rPr>
              <w:t>c.</w:t>
            </w:r>
            <w:r w:rsidR="009A257D">
              <w:rPr>
                <w:rFonts w:asciiTheme="minorHAnsi" w:eastAsiaTheme="minorEastAsia" w:hAnsiTheme="minorHAnsi"/>
                <w:noProof/>
                <w:sz w:val="22"/>
                <w:lang w:eastAsia="en-GB"/>
              </w:rPr>
              <w:tab/>
            </w:r>
            <w:r w:rsidR="009A257D" w:rsidRPr="00F2027A">
              <w:rPr>
                <w:rStyle w:val="Hyperlink"/>
                <w:noProof/>
              </w:rPr>
              <w:t>Cross sections</w:t>
            </w:r>
            <w:r w:rsidR="009A257D">
              <w:rPr>
                <w:noProof/>
                <w:webHidden/>
              </w:rPr>
              <w:tab/>
            </w:r>
            <w:r w:rsidR="009A257D">
              <w:rPr>
                <w:noProof/>
                <w:webHidden/>
              </w:rPr>
              <w:fldChar w:fldCharType="begin"/>
            </w:r>
            <w:r w:rsidR="009A257D">
              <w:rPr>
                <w:noProof/>
                <w:webHidden/>
              </w:rPr>
              <w:instrText xml:space="preserve"> PAGEREF _Toc133930395 \h </w:instrText>
            </w:r>
            <w:r w:rsidR="009A257D">
              <w:rPr>
                <w:noProof/>
                <w:webHidden/>
              </w:rPr>
            </w:r>
            <w:r w:rsidR="009A257D">
              <w:rPr>
                <w:noProof/>
                <w:webHidden/>
              </w:rPr>
              <w:fldChar w:fldCharType="separate"/>
            </w:r>
            <w:r w:rsidR="009A257D">
              <w:rPr>
                <w:noProof/>
                <w:webHidden/>
              </w:rPr>
              <w:t>40</w:t>
            </w:r>
            <w:r w:rsidR="009A257D">
              <w:rPr>
                <w:noProof/>
                <w:webHidden/>
              </w:rPr>
              <w:fldChar w:fldCharType="end"/>
            </w:r>
          </w:hyperlink>
        </w:p>
        <w:p w14:paraId="670F70D4" w14:textId="4D9E5688" w:rsidR="009A257D" w:rsidRDefault="00424F4A">
          <w:pPr>
            <w:pStyle w:val="TOC3"/>
            <w:tabs>
              <w:tab w:val="right" w:leader="dot" w:pos="9016"/>
            </w:tabs>
            <w:rPr>
              <w:rFonts w:asciiTheme="minorHAnsi" w:eastAsiaTheme="minorEastAsia" w:hAnsiTheme="minorHAnsi"/>
              <w:noProof/>
              <w:sz w:val="22"/>
              <w:lang w:eastAsia="en-GB"/>
            </w:rPr>
          </w:pPr>
          <w:hyperlink w:anchor="_Toc133930396" w:history="1">
            <w:r w:rsidR="009A257D" w:rsidRPr="00F2027A">
              <w:rPr>
                <w:rStyle w:val="Hyperlink"/>
                <w:noProof/>
              </w:rPr>
              <w:t>Alternative Design Proposed</w:t>
            </w:r>
            <w:r w:rsidR="009A257D">
              <w:rPr>
                <w:noProof/>
                <w:webHidden/>
              </w:rPr>
              <w:tab/>
            </w:r>
            <w:r w:rsidR="009A257D">
              <w:rPr>
                <w:noProof/>
                <w:webHidden/>
              </w:rPr>
              <w:fldChar w:fldCharType="begin"/>
            </w:r>
            <w:r w:rsidR="009A257D">
              <w:rPr>
                <w:noProof/>
                <w:webHidden/>
              </w:rPr>
              <w:instrText xml:space="preserve"> PAGEREF _Toc133930396 \h </w:instrText>
            </w:r>
            <w:r w:rsidR="009A257D">
              <w:rPr>
                <w:noProof/>
                <w:webHidden/>
              </w:rPr>
            </w:r>
            <w:r w:rsidR="009A257D">
              <w:rPr>
                <w:noProof/>
                <w:webHidden/>
              </w:rPr>
              <w:fldChar w:fldCharType="separate"/>
            </w:r>
            <w:r w:rsidR="009A257D">
              <w:rPr>
                <w:noProof/>
                <w:webHidden/>
              </w:rPr>
              <w:t>40</w:t>
            </w:r>
            <w:r w:rsidR="009A257D">
              <w:rPr>
                <w:noProof/>
                <w:webHidden/>
              </w:rPr>
              <w:fldChar w:fldCharType="end"/>
            </w:r>
          </w:hyperlink>
        </w:p>
        <w:p w14:paraId="56685F0A" w14:textId="2A3193CF"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397" w:history="1">
            <w:r w:rsidR="009A257D" w:rsidRPr="00F2027A">
              <w:rPr>
                <w:rStyle w:val="Hyperlink"/>
                <w:noProof/>
              </w:rPr>
              <w:t>d.</w:t>
            </w:r>
            <w:r w:rsidR="009A257D">
              <w:rPr>
                <w:rFonts w:asciiTheme="minorHAnsi" w:eastAsiaTheme="minorEastAsia" w:hAnsiTheme="minorHAnsi"/>
                <w:noProof/>
                <w:sz w:val="22"/>
                <w:lang w:eastAsia="en-GB"/>
              </w:rPr>
              <w:tab/>
            </w:r>
            <w:r w:rsidR="009A257D" w:rsidRPr="00F2027A">
              <w:rPr>
                <w:rStyle w:val="Hyperlink"/>
                <w:noProof/>
              </w:rPr>
              <w:t>Call out details</w:t>
            </w:r>
            <w:r w:rsidR="009A257D">
              <w:rPr>
                <w:noProof/>
                <w:webHidden/>
              </w:rPr>
              <w:tab/>
            </w:r>
            <w:r w:rsidR="009A257D">
              <w:rPr>
                <w:noProof/>
                <w:webHidden/>
              </w:rPr>
              <w:fldChar w:fldCharType="begin"/>
            </w:r>
            <w:r w:rsidR="009A257D">
              <w:rPr>
                <w:noProof/>
                <w:webHidden/>
              </w:rPr>
              <w:instrText xml:space="preserve"> PAGEREF _Toc133930397 \h </w:instrText>
            </w:r>
            <w:r w:rsidR="009A257D">
              <w:rPr>
                <w:noProof/>
                <w:webHidden/>
              </w:rPr>
            </w:r>
            <w:r w:rsidR="009A257D">
              <w:rPr>
                <w:noProof/>
                <w:webHidden/>
              </w:rPr>
              <w:fldChar w:fldCharType="separate"/>
            </w:r>
            <w:r w:rsidR="009A257D">
              <w:rPr>
                <w:noProof/>
                <w:webHidden/>
              </w:rPr>
              <w:t>40</w:t>
            </w:r>
            <w:r w:rsidR="009A257D">
              <w:rPr>
                <w:noProof/>
                <w:webHidden/>
              </w:rPr>
              <w:fldChar w:fldCharType="end"/>
            </w:r>
          </w:hyperlink>
        </w:p>
        <w:p w14:paraId="7D12DD4B" w14:textId="6AD16701" w:rsidR="009A257D" w:rsidRDefault="00424F4A">
          <w:pPr>
            <w:pStyle w:val="TOC3"/>
            <w:tabs>
              <w:tab w:val="right" w:leader="dot" w:pos="9016"/>
            </w:tabs>
            <w:rPr>
              <w:rFonts w:asciiTheme="minorHAnsi" w:eastAsiaTheme="minorEastAsia" w:hAnsiTheme="minorHAnsi"/>
              <w:noProof/>
              <w:sz w:val="22"/>
              <w:lang w:eastAsia="en-GB"/>
            </w:rPr>
          </w:pPr>
          <w:hyperlink w:anchor="_Toc133930398" w:history="1">
            <w:r w:rsidR="009A257D" w:rsidRPr="00F2027A">
              <w:rPr>
                <w:rStyle w:val="Hyperlink"/>
                <w:noProof/>
              </w:rPr>
              <w:t>Alternative Design Proposed</w:t>
            </w:r>
            <w:r w:rsidR="009A257D">
              <w:rPr>
                <w:noProof/>
                <w:webHidden/>
              </w:rPr>
              <w:tab/>
            </w:r>
            <w:r w:rsidR="009A257D">
              <w:rPr>
                <w:noProof/>
                <w:webHidden/>
              </w:rPr>
              <w:fldChar w:fldCharType="begin"/>
            </w:r>
            <w:r w:rsidR="009A257D">
              <w:rPr>
                <w:noProof/>
                <w:webHidden/>
              </w:rPr>
              <w:instrText xml:space="preserve"> PAGEREF _Toc133930398 \h </w:instrText>
            </w:r>
            <w:r w:rsidR="009A257D">
              <w:rPr>
                <w:noProof/>
                <w:webHidden/>
              </w:rPr>
            </w:r>
            <w:r w:rsidR="009A257D">
              <w:rPr>
                <w:noProof/>
                <w:webHidden/>
              </w:rPr>
              <w:fldChar w:fldCharType="separate"/>
            </w:r>
            <w:r w:rsidR="009A257D">
              <w:rPr>
                <w:noProof/>
                <w:webHidden/>
              </w:rPr>
              <w:t>40</w:t>
            </w:r>
            <w:r w:rsidR="009A257D">
              <w:rPr>
                <w:noProof/>
                <w:webHidden/>
              </w:rPr>
              <w:fldChar w:fldCharType="end"/>
            </w:r>
          </w:hyperlink>
        </w:p>
        <w:p w14:paraId="57C07E35" w14:textId="1B132B1A" w:rsidR="009A257D" w:rsidRDefault="00424F4A">
          <w:pPr>
            <w:pStyle w:val="TOC1"/>
            <w:tabs>
              <w:tab w:val="left" w:pos="480"/>
              <w:tab w:val="right" w:leader="dot" w:pos="9016"/>
            </w:tabs>
            <w:rPr>
              <w:rFonts w:asciiTheme="minorHAnsi" w:eastAsiaTheme="minorEastAsia" w:hAnsiTheme="minorHAnsi"/>
              <w:noProof/>
              <w:sz w:val="22"/>
              <w:lang w:eastAsia="en-GB"/>
            </w:rPr>
          </w:pPr>
          <w:hyperlink w:anchor="_Toc133930399" w:history="1">
            <w:r w:rsidR="009A257D" w:rsidRPr="00F2027A">
              <w:rPr>
                <w:rStyle w:val="Hyperlink"/>
                <w:noProof/>
              </w:rPr>
              <w:t>4.</w:t>
            </w:r>
            <w:r w:rsidR="009A257D">
              <w:rPr>
                <w:rFonts w:asciiTheme="minorHAnsi" w:eastAsiaTheme="minorEastAsia" w:hAnsiTheme="minorHAnsi"/>
                <w:noProof/>
                <w:sz w:val="22"/>
                <w:lang w:eastAsia="en-GB"/>
              </w:rPr>
              <w:tab/>
            </w:r>
            <w:r w:rsidR="009A257D" w:rsidRPr="00F2027A">
              <w:rPr>
                <w:rStyle w:val="Hyperlink"/>
                <w:noProof/>
              </w:rPr>
              <w:t>Construction materials and methods</w:t>
            </w:r>
            <w:r w:rsidR="009A257D">
              <w:rPr>
                <w:noProof/>
                <w:webHidden/>
              </w:rPr>
              <w:tab/>
            </w:r>
            <w:r w:rsidR="009A257D">
              <w:rPr>
                <w:noProof/>
                <w:webHidden/>
              </w:rPr>
              <w:fldChar w:fldCharType="begin"/>
            </w:r>
            <w:r w:rsidR="009A257D">
              <w:rPr>
                <w:noProof/>
                <w:webHidden/>
              </w:rPr>
              <w:instrText xml:space="preserve"> PAGEREF _Toc133930399 \h </w:instrText>
            </w:r>
            <w:r w:rsidR="009A257D">
              <w:rPr>
                <w:noProof/>
                <w:webHidden/>
              </w:rPr>
            </w:r>
            <w:r w:rsidR="009A257D">
              <w:rPr>
                <w:noProof/>
                <w:webHidden/>
              </w:rPr>
              <w:fldChar w:fldCharType="separate"/>
            </w:r>
            <w:r w:rsidR="009A257D">
              <w:rPr>
                <w:noProof/>
                <w:webHidden/>
              </w:rPr>
              <w:t>40</w:t>
            </w:r>
            <w:r w:rsidR="009A257D">
              <w:rPr>
                <w:noProof/>
                <w:webHidden/>
              </w:rPr>
              <w:fldChar w:fldCharType="end"/>
            </w:r>
          </w:hyperlink>
        </w:p>
        <w:p w14:paraId="0EB689C1" w14:textId="62BEDC2A"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400" w:history="1">
            <w:r w:rsidR="009A257D" w:rsidRPr="00F2027A">
              <w:rPr>
                <w:rStyle w:val="Hyperlink"/>
                <w:noProof/>
              </w:rPr>
              <w:t>a.</w:t>
            </w:r>
            <w:r w:rsidR="009A257D">
              <w:rPr>
                <w:rFonts w:asciiTheme="minorHAnsi" w:eastAsiaTheme="minorEastAsia" w:hAnsiTheme="minorHAnsi"/>
                <w:noProof/>
                <w:sz w:val="22"/>
                <w:lang w:eastAsia="en-GB"/>
              </w:rPr>
              <w:tab/>
            </w:r>
            <w:r w:rsidR="009A257D" w:rsidRPr="00F2027A">
              <w:rPr>
                <w:rStyle w:val="Hyperlink"/>
                <w:noProof/>
              </w:rPr>
              <w:t>Identify the different materials and/or components used, considering material options</w:t>
            </w:r>
            <w:r w:rsidR="009A257D">
              <w:rPr>
                <w:noProof/>
                <w:webHidden/>
              </w:rPr>
              <w:tab/>
            </w:r>
            <w:r w:rsidR="009A257D">
              <w:rPr>
                <w:noProof/>
                <w:webHidden/>
              </w:rPr>
              <w:fldChar w:fldCharType="begin"/>
            </w:r>
            <w:r w:rsidR="009A257D">
              <w:rPr>
                <w:noProof/>
                <w:webHidden/>
              </w:rPr>
              <w:instrText xml:space="preserve"> PAGEREF _Toc133930400 \h </w:instrText>
            </w:r>
            <w:r w:rsidR="009A257D">
              <w:rPr>
                <w:noProof/>
                <w:webHidden/>
              </w:rPr>
            </w:r>
            <w:r w:rsidR="009A257D">
              <w:rPr>
                <w:noProof/>
                <w:webHidden/>
              </w:rPr>
              <w:fldChar w:fldCharType="separate"/>
            </w:r>
            <w:r w:rsidR="009A257D">
              <w:rPr>
                <w:noProof/>
                <w:webHidden/>
              </w:rPr>
              <w:t>40</w:t>
            </w:r>
            <w:r w:rsidR="009A257D">
              <w:rPr>
                <w:noProof/>
                <w:webHidden/>
              </w:rPr>
              <w:fldChar w:fldCharType="end"/>
            </w:r>
          </w:hyperlink>
        </w:p>
        <w:p w14:paraId="0BCF6411" w14:textId="61E89861"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401" w:history="1">
            <w:r w:rsidR="009A257D" w:rsidRPr="00F2027A">
              <w:rPr>
                <w:rStyle w:val="Hyperlink"/>
                <w:noProof/>
              </w:rPr>
              <w:t>b.</w:t>
            </w:r>
            <w:r w:rsidR="009A257D">
              <w:rPr>
                <w:rFonts w:asciiTheme="minorHAnsi" w:eastAsiaTheme="minorEastAsia" w:hAnsiTheme="minorHAnsi"/>
                <w:noProof/>
                <w:sz w:val="22"/>
                <w:lang w:eastAsia="en-GB"/>
              </w:rPr>
              <w:tab/>
            </w:r>
            <w:r w:rsidR="009A257D" w:rsidRPr="00F2027A">
              <w:rPr>
                <w:rStyle w:val="Hyperlink"/>
                <w:noProof/>
              </w:rPr>
              <w:t>Identify the construction methods and machinery used</w:t>
            </w:r>
            <w:r w:rsidR="009A257D">
              <w:rPr>
                <w:noProof/>
                <w:webHidden/>
              </w:rPr>
              <w:tab/>
            </w:r>
            <w:r w:rsidR="009A257D">
              <w:rPr>
                <w:noProof/>
                <w:webHidden/>
              </w:rPr>
              <w:fldChar w:fldCharType="begin"/>
            </w:r>
            <w:r w:rsidR="009A257D">
              <w:rPr>
                <w:noProof/>
                <w:webHidden/>
              </w:rPr>
              <w:instrText xml:space="preserve"> PAGEREF _Toc133930401 \h </w:instrText>
            </w:r>
            <w:r w:rsidR="009A257D">
              <w:rPr>
                <w:noProof/>
                <w:webHidden/>
              </w:rPr>
            </w:r>
            <w:r w:rsidR="009A257D">
              <w:rPr>
                <w:noProof/>
                <w:webHidden/>
              </w:rPr>
              <w:fldChar w:fldCharType="separate"/>
            </w:r>
            <w:r w:rsidR="009A257D">
              <w:rPr>
                <w:noProof/>
                <w:webHidden/>
              </w:rPr>
              <w:t>41</w:t>
            </w:r>
            <w:r w:rsidR="009A257D">
              <w:rPr>
                <w:noProof/>
                <w:webHidden/>
              </w:rPr>
              <w:fldChar w:fldCharType="end"/>
            </w:r>
          </w:hyperlink>
        </w:p>
        <w:p w14:paraId="2E3EA76F" w14:textId="6713C7E8" w:rsidR="009A257D" w:rsidRDefault="00424F4A">
          <w:pPr>
            <w:pStyle w:val="TOC3"/>
            <w:tabs>
              <w:tab w:val="right" w:leader="dot" w:pos="9016"/>
            </w:tabs>
            <w:rPr>
              <w:rFonts w:asciiTheme="minorHAnsi" w:eastAsiaTheme="minorEastAsia" w:hAnsiTheme="minorHAnsi"/>
              <w:noProof/>
              <w:sz w:val="22"/>
              <w:lang w:eastAsia="en-GB"/>
            </w:rPr>
          </w:pPr>
          <w:hyperlink w:anchor="_Toc133930402" w:history="1">
            <w:r w:rsidR="009A257D" w:rsidRPr="00F2027A">
              <w:rPr>
                <w:rStyle w:val="Hyperlink"/>
                <w:noProof/>
              </w:rPr>
              <w:t>Machinery/Plant</w:t>
            </w:r>
            <w:r w:rsidR="009A257D">
              <w:rPr>
                <w:noProof/>
                <w:webHidden/>
              </w:rPr>
              <w:tab/>
            </w:r>
            <w:r w:rsidR="009A257D">
              <w:rPr>
                <w:noProof/>
                <w:webHidden/>
              </w:rPr>
              <w:fldChar w:fldCharType="begin"/>
            </w:r>
            <w:r w:rsidR="009A257D">
              <w:rPr>
                <w:noProof/>
                <w:webHidden/>
              </w:rPr>
              <w:instrText xml:space="preserve"> PAGEREF _Toc133930402 \h </w:instrText>
            </w:r>
            <w:r w:rsidR="009A257D">
              <w:rPr>
                <w:noProof/>
                <w:webHidden/>
              </w:rPr>
            </w:r>
            <w:r w:rsidR="009A257D">
              <w:rPr>
                <w:noProof/>
                <w:webHidden/>
              </w:rPr>
              <w:fldChar w:fldCharType="separate"/>
            </w:r>
            <w:r w:rsidR="009A257D">
              <w:rPr>
                <w:noProof/>
                <w:webHidden/>
              </w:rPr>
              <w:t>41</w:t>
            </w:r>
            <w:r w:rsidR="009A257D">
              <w:rPr>
                <w:noProof/>
                <w:webHidden/>
              </w:rPr>
              <w:fldChar w:fldCharType="end"/>
            </w:r>
          </w:hyperlink>
        </w:p>
        <w:p w14:paraId="34AA1D33" w14:textId="5B36E1D3" w:rsidR="009A257D" w:rsidRDefault="00424F4A">
          <w:pPr>
            <w:pStyle w:val="TOC2"/>
            <w:tabs>
              <w:tab w:val="left" w:pos="660"/>
              <w:tab w:val="right" w:leader="dot" w:pos="9016"/>
            </w:tabs>
            <w:rPr>
              <w:rFonts w:asciiTheme="minorHAnsi" w:eastAsiaTheme="minorEastAsia" w:hAnsiTheme="minorHAnsi"/>
              <w:noProof/>
              <w:sz w:val="22"/>
              <w:lang w:eastAsia="en-GB"/>
            </w:rPr>
          </w:pPr>
          <w:hyperlink w:anchor="_Toc133930403" w:history="1">
            <w:r w:rsidR="009A257D" w:rsidRPr="00F2027A">
              <w:rPr>
                <w:rStyle w:val="Hyperlink"/>
                <w:noProof/>
              </w:rPr>
              <w:t>c.</w:t>
            </w:r>
            <w:r w:rsidR="009A257D">
              <w:rPr>
                <w:rFonts w:asciiTheme="minorHAnsi" w:eastAsiaTheme="minorEastAsia" w:hAnsiTheme="minorHAnsi"/>
                <w:noProof/>
                <w:sz w:val="22"/>
                <w:lang w:eastAsia="en-GB"/>
              </w:rPr>
              <w:tab/>
            </w:r>
            <w:r w:rsidR="009A257D" w:rsidRPr="00F2027A">
              <w:rPr>
                <w:rStyle w:val="Hyperlink"/>
                <w:noProof/>
              </w:rPr>
              <w:t>Justifications of selections</w:t>
            </w:r>
            <w:r w:rsidR="009A257D">
              <w:rPr>
                <w:noProof/>
                <w:webHidden/>
              </w:rPr>
              <w:tab/>
            </w:r>
            <w:r w:rsidR="009A257D">
              <w:rPr>
                <w:noProof/>
                <w:webHidden/>
              </w:rPr>
              <w:fldChar w:fldCharType="begin"/>
            </w:r>
            <w:r w:rsidR="009A257D">
              <w:rPr>
                <w:noProof/>
                <w:webHidden/>
              </w:rPr>
              <w:instrText xml:space="preserve"> PAGEREF _Toc133930403 \h </w:instrText>
            </w:r>
            <w:r w:rsidR="009A257D">
              <w:rPr>
                <w:noProof/>
                <w:webHidden/>
              </w:rPr>
            </w:r>
            <w:r w:rsidR="009A257D">
              <w:rPr>
                <w:noProof/>
                <w:webHidden/>
              </w:rPr>
              <w:fldChar w:fldCharType="separate"/>
            </w:r>
            <w:r w:rsidR="009A257D">
              <w:rPr>
                <w:noProof/>
                <w:webHidden/>
              </w:rPr>
              <w:t>41</w:t>
            </w:r>
            <w:r w:rsidR="009A257D">
              <w:rPr>
                <w:noProof/>
                <w:webHidden/>
              </w:rPr>
              <w:fldChar w:fldCharType="end"/>
            </w:r>
          </w:hyperlink>
        </w:p>
        <w:p w14:paraId="24E085BE" w14:textId="7D2EF920" w:rsidR="00221D98" w:rsidRDefault="00221D98" w:rsidP="00221D98">
          <w:r>
            <w:rPr>
              <w:b/>
              <w:bCs/>
              <w:noProof/>
            </w:rPr>
            <w:fldChar w:fldCharType="end"/>
          </w:r>
        </w:p>
      </w:sdtContent>
    </w:sdt>
    <w:p w14:paraId="1A41DB01" w14:textId="1A94DFD8" w:rsidR="00221D98" w:rsidRDefault="00221D98" w:rsidP="00221D98"/>
    <w:p w14:paraId="5C5C1252" w14:textId="3C5DBD3B" w:rsidR="00226A7A" w:rsidRDefault="00226A7A" w:rsidP="00221D98"/>
    <w:p w14:paraId="7331545A" w14:textId="4FD2CED2" w:rsidR="00226A7A" w:rsidRDefault="00226A7A" w:rsidP="00221D98"/>
    <w:p w14:paraId="65551F96" w14:textId="7F681520" w:rsidR="00226A7A" w:rsidRDefault="00226A7A" w:rsidP="00221D98"/>
    <w:p w14:paraId="56FF7093" w14:textId="4C1A0FC5" w:rsidR="00226A7A" w:rsidRDefault="00226A7A" w:rsidP="00221D98"/>
    <w:p w14:paraId="1EDBD46E" w14:textId="519E0D1B" w:rsidR="00226A7A" w:rsidRDefault="00226A7A" w:rsidP="00221D98"/>
    <w:p w14:paraId="3769A4A5" w14:textId="77777777" w:rsidR="00226A7A" w:rsidRPr="00AC2153" w:rsidRDefault="00226A7A" w:rsidP="00221D98"/>
    <w:p w14:paraId="2772CD77" w14:textId="77777777" w:rsidR="00DE2A1D" w:rsidRPr="00DE2A1D" w:rsidRDefault="00DE2A1D" w:rsidP="00DE2A1D"/>
    <w:p w14:paraId="73D6C06E" w14:textId="52294772" w:rsidR="00B60B87" w:rsidRDefault="00B60B87" w:rsidP="00B60B87"/>
    <w:p w14:paraId="14A6CF89" w14:textId="372DA075" w:rsidR="005836BE" w:rsidRDefault="005836BE" w:rsidP="00B60B87"/>
    <w:p w14:paraId="6C71718E" w14:textId="4E0119A4" w:rsidR="005836BE" w:rsidRDefault="005836BE" w:rsidP="00B60B87"/>
    <w:p w14:paraId="39ED7A61" w14:textId="77777777" w:rsidR="005836BE" w:rsidRDefault="005836BE" w:rsidP="00B60B87"/>
    <w:p w14:paraId="582DA4B8" w14:textId="10B406DA" w:rsidR="00925A06" w:rsidRDefault="000262C4" w:rsidP="000262C4">
      <w:pPr>
        <w:pStyle w:val="Heading1"/>
        <w:numPr>
          <w:ilvl w:val="0"/>
          <w:numId w:val="6"/>
        </w:numPr>
      </w:pPr>
      <w:bookmarkStart w:id="0" w:name="_Toc133930365"/>
      <w:r>
        <w:lastRenderedPageBreak/>
        <w:t>Introduction</w:t>
      </w:r>
      <w:bookmarkEnd w:id="0"/>
    </w:p>
    <w:p w14:paraId="2DD08847" w14:textId="0FDB73D5" w:rsidR="000262C4" w:rsidRDefault="000262C4" w:rsidP="000262C4">
      <w:pPr>
        <w:pStyle w:val="Heading2"/>
        <w:numPr>
          <w:ilvl w:val="0"/>
          <w:numId w:val="4"/>
        </w:numPr>
      </w:pPr>
      <w:bookmarkStart w:id="1" w:name="_Toc133930366"/>
      <w:r>
        <w:t>The need</w:t>
      </w:r>
      <w:bookmarkEnd w:id="1"/>
    </w:p>
    <w:p w14:paraId="3226420E" w14:textId="63FB05FB" w:rsidR="0E29515A" w:rsidRDefault="0E29515A" w:rsidP="5B2CF3D2">
      <w:r>
        <w:t xml:space="preserve">Why do we need student accommodation? </w:t>
      </w:r>
      <w:r w:rsidR="3498295D">
        <w:t>Swansea is an ever-growing city that is continually increasing in size. There are three</w:t>
      </w:r>
      <w:r w:rsidR="45874A9E">
        <w:t xml:space="preserve"> universities in Swansea with over 20,000 students</w:t>
      </w:r>
      <w:r w:rsidR="6108C37C">
        <w:t>;</w:t>
      </w:r>
      <w:r w:rsidR="3BF48595">
        <w:t xml:space="preserve"> therefore, plenty of</w:t>
      </w:r>
      <w:r w:rsidR="45874A9E">
        <w:t xml:space="preserve"> student accommodation is required.</w:t>
      </w:r>
      <w:r w:rsidR="2BB6B321">
        <w:t xml:space="preserve"> To further</w:t>
      </w:r>
      <w:r w:rsidR="006336FA">
        <w:t xml:space="preserve"> encourage</w:t>
      </w:r>
      <w:r w:rsidR="2BB6B321">
        <w:t xml:space="preserve"> students to study in Swansea, there must be sufficient accommodation in place to house them. We aim to provide </w:t>
      </w:r>
      <w:r w:rsidR="2428CFF6">
        <w:t>a high-end building that can accommodate students and families all year round.</w:t>
      </w:r>
      <w:r w:rsidR="002A2D7A">
        <w:t xml:space="preserve"> There will be facilities located around the building where individuals can socialise and spend time together. </w:t>
      </w:r>
      <w:r w:rsidR="00053BA4">
        <w:t xml:space="preserve">This will include facilities like sofas with USB ports, a pool table, vending machines, a small bar etc. </w:t>
      </w:r>
    </w:p>
    <w:p w14:paraId="2AA99E77" w14:textId="77777777" w:rsidR="002B4443" w:rsidRDefault="002B4443" w:rsidP="5B2CF3D2"/>
    <w:p w14:paraId="0913761B" w14:textId="72AD3C4B" w:rsidR="000262C4" w:rsidRDefault="000262C4" w:rsidP="000262C4">
      <w:pPr>
        <w:pStyle w:val="Heading2"/>
        <w:numPr>
          <w:ilvl w:val="0"/>
          <w:numId w:val="4"/>
        </w:numPr>
      </w:pPr>
      <w:bookmarkStart w:id="2" w:name="_Toc133930367"/>
      <w:r>
        <w:t>Location</w:t>
      </w:r>
      <w:bookmarkEnd w:id="2"/>
    </w:p>
    <w:p w14:paraId="6C4155F3" w14:textId="3F48AEDF" w:rsidR="00B63B60" w:rsidRDefault="41023DA9" w:rsidP="00B63B60">
      <w:pPr>
        <w:pStyle w:val="ListParagraph"/>
        <w:numPr>
          <w:ilvl w:val="0"/>
          <w:numId w:val="10"/>
        </w:numPr>
      </w:pPr>
      <w:r>
        <w:t>SA1 Marina, Brownfield site</w:t>
      </w:r>
    </w:p>
    <w:p w14:paraId="218B324E" w14:textId="77777777" w:rsidR="00B63B60" w:rsidRDefault="00B63B60" w:rsidP="00B63B60">
      <w:r>
        <w:t>Swansea Marina is known for having loamy and clayey floodplain soils with naturally high groundwater and therefore, it is vital that we ensure that sufficient drainage is fitted to prevent flooding from occurring. Additionally, the site is located next to the ocean and therefore, we must ensure that wastewater doesn’t end up in the sea and is managed correctly.</w:t>
      </w:r>
    </w:p>
    <w:p w14:paraId="7415AAE2" w14:textId="77777777" w:rsidR="00B63B60" w:rsidRDefault="00B63B60" w:rsidP="00B63B60">
      <w:r>
        <w:t>In terms of facilities links there are not sufficient M&amp;E links in place yet and therefore, pipework, services, and electrics will be installed to facilitate the construction of the project. This will be completed in accordance with building regulations once the site investigation has been completed. This will include the management of rainwater from the mixture of the blue roof, and a below ground storage system used to capture and disperse the water at a manageable rate.</w:t>
      </w:r>
    </w:p>
    <w:p w14:paraId="7E49840D" w14:textId="77777777" w:rsidR="00B63B60" w:rsidRDefault="00B63B60" w:rsidP="00B63B60">
      <w:r>
        <w:t>The site does appear to have some issues including knotweed and previous pipework left on site. This will be cleared fully prior to construction by knotweed specialists. Furthermore, thorough site inspection will be completed to ensure that nothing is missed or not included. This should mitigate the number of issues that occur later in the project. It also provides us with an indication of what strategies are most appropriate to use, as this is dependent on the type of soil.</w:t>
      </w:r>
    </w:p>
    <w:p w14:paraId="655BF2E9" w14:textId="77777777" w:rsidR="00B63B60" w:rsidRDefault="00B63B60" w:rsidP="00B63B60">
      <w:r>
        <w:t xml:space="preserve">Throughout the construction of the project, there will be a one-way system for deliveries, where lorries will enter over the bridge from Kings Road, and Roberts Road, then exit via </w:t>
      </w:r>
      <w:r>
        <w:lastRenderedPageBreak/>
        <w:t>Langdon Road, past the Swansea Driving Test Centre. This way we will limit congestion on site and in the surrounding area.</w:t>
      </w:r>
    </w:p>
    <w:p w14:paraId="1382CF28" w14:textId="77777777" w:rsidR="00B63B60" w:rsidRDefault="00B63B60" w:rsidP="00B63B60">
      <w:r>
        <w:t>We will be installing a cycle path which will connect the university and the accommodation. This has been approved and will be constructed alongside the development of the building.</w:t>
      </w:r>
    </w:p>
    <w:p w14:paraId="4C3E6985" w14:textId="54AC2CD9" w:rsidR="41023DA9" w:rsidRDefault="0BAC1A9F" w:rsidP="00B63B60">
      <w:r>
        <w:t xml:space="preserve"> </w:t>
      </w:r>
    </w:p>
    <w:p w14:paraId="1972F4A5" w14:textId="13862A22" w:rsidR="000262C4" w:rsidRDefault="000262C4" w:rsidP="000262C4">
      <w:pPr>
        <w:pStyle w:val="Heading2"/>
        <w:numPr>
          <w:ilvl w:val="0"/>
          <w:numId w:val="4"/>
        </w:numPr>
      </w:pPr>
      <w:bookmarkStart w:id="3" w:name="_Toc133930368"/>
      <w:r>
        <w:t>Constraints</w:t>
      </w:r>
      <w:bookmarkEnd w:id="3"/>
    </w:p>
    <w:p w14:paraId="0D0B45E1" w14:textId="77777777" w:rsidR="002B4443" w:rsidRDefault="002B4443" w:rsidP="002B4443">
      <w:r>
        <w:t>The building is located near flood risks. Tests have been completed to measure the height that the water reaches and precautions have been taken to mitigate the likelihood of flooding occurring within the foreseeable future.</w:t>
      </w:r>
    </w:p>
    <w:p w14:paraId="04847FC6" w14:textId="77777777" w:rsidR="002B4443" w:rsidRDefault="002B4443" w:rsidP="002B4443">
      <w:r>
        <w:t>All precautions have been taken to clean the ground before the project starts of any contaminants that have been left previously. This is vital, as there could be issues further down the line if not completed correctly. There could be a possibility of finding archaeological remains or a WW2 bomb in the ground, as the site was previously a trainyard in WW2.</w:t>
      </w:r>
    </w:p>
    <w:p w14:paraId="6A267785" w14:textId="77777777" w:rsidR="002B4443" w:rsidRPr="00050021" w:rsidRDefault="002B4443" w:rsidP="002B4443">
      <w:r>
        <w:t>Service connections must be installed to the plot, although not far, these are required for the temporary site cabins and facilities. This will be sorted before construction work begins on site.</w:t>
      </w:r>
    </w:p>
    <w:p w14:paraId="60C41C3C" w14:textId="77777777" w:rsidR="002B4443" w:rsidRDefault="002B4443" w:rsidP="002B4443">
      <w:r>
        <w:t>Other things include receiving approved planning permission for the works specified. The type of contract and procurement route must be agreed with the client before works start on site, so that there is clarity throughout the project. Furthermore, a timeframe is vital as the deadline is August 2024, which has a significant impact on price, scheduling and assigning labour. The shorter the schedule, an increase in money must be provided in order adhere to this. For this specific project, there is no set budget, so we can provide a higher quality building. The aim is to complete phase 1 of the project by the date provide.</w:t>
      </w:r>
    </w:p>
    <w:p w14:paraId="5E7C23EE" w14:textId="77777777" w:rsidR="002B4443" w:rsidRDefault="002B4443" w:rsidP="002B4443">
      <w:r>
        <w:t>In terms of the schedule, we have accounted for potential delays in weather, and any hold ups that might occur throughout the project such as deliveries etc. This is important to account for, as usually there are changes that happen on site and therefore it’s important to be give a sufficient amount of time for changes.</w:t>
      </w:r>
    </w:p>
    <w:p w14:paraId="5B7B3E25" w14:textId="77777777" w:rsidR="002B4443" w:rsidRDefault="002B4443" w:rsidP="002B4443">
      <w:r>
        <w:t xml:space="preserve">Approval for the usage of the bridge for the proposed cycle route and road. This will be crucial for our designs to encourage students to cycle wherever possible rather than using a car. However, the route will also be used for one-way systems to transport materials to and </w:t>
      </w:r>
      <w:r>
        <w:lastRenderedPageBreak/>
        <w:t xml:space="preserve">from site and therefore, approval will be required beforehand unless an alternative method can be found. </w:t>
      </w:r>
    </w:p>
    <w:p w14:paraId="220C05BB" w14:textId="77777777" w:rsidR="002B4443" w:rsidRDefault="002B4443" w:rsidP="002B4443">
      <w:r>
        <w:t>The knotweed on site must be dealt with and a plan put in place before works can start on site. This will include contacting a specialist to come and treat it prior to the main construction of the project. The site can then be cleared and prepared for construction works to begin.</w:t>
      </w:r>
    </w:p>
    <w:p w14:paraId="4244AD2D" w14:textId="77777777" w:rsidR="002B4443" w:rsidRDefault="002B4443" w:rsidP="002B4443">
      <w:r>
        <w:t>We must ensure that workmanship is up to a high standard throughout to mitigate issues with work having to be redone, which could affect the schedule. Furthermore, all workers on site must follow health and safety regulations to avoid shutdowns due to health and safety breaches. Although the time schedule is important, workers safety is the utmost priority and if individuals are found not following the rules, they could risk being thrown off site.</w:t>
      </w:r>
    </w:p>
    <w:p w14:paraId="5FB473CF" w14:textId="77777777" w:rsidR="002B4443" w:rsidRDefault="002B4443" w:rsidP="002B4443">
      <w:r>
        <w:t>Security on site must be up to a high standard to ensure that materials, plant, fuel etc. aren’t stolen and work can proceed as normal. These will be locked up at night and security will be present.</w:t>
      </w:r>
    </w:p>
    <w:p w14:paraId="28CBAB96" w14:textId="77777777" w:rsidR="002B4443" w:rsidRDefault="002B4443" w:rsidP="002B4443">
      <w:r>
        <w:t>These constraints will affect the time scheduling of the project; however, they are required to provide a high-quality building suitable for both groups of people.</w:t>
      </w:r>
    </w:p>
    <w:p w14:paraId="5E6C6BFC" w14:textId="77777777" w:rsidR="002B4443" w:rsidRDefault="002B4443" w:rsidP="5B2CF3D2"/>
    <w:p w14:paraId="3E162433" w14:textId="26E4E253" w:rsidR="000262C4" w:rsidRDefault="000262C4" w:rsidP="000262C4">
      <w:pPr>
        <w:pStyle w:val="Heading2"/>
        <w:numPr>
          <w:ilvl w:val="0"/>
          <w:numId w:val="4"/>
        </w:numPr>
      </w:pPr>
      <w:bookmarkStart w:id="4" w:name="_Toc133930369"/>
      <w:r>
        <w:t>Ground Investigation</w:t>
      </w:r>
      <w:bookmarkEnd w:id="4"/>
    </w:p>
    <w:p w14:paraId="54CBE615" w14:textId="681828F4" w:rsidR="168C42EA" w:rsidRDefault="168C42EA" w:rsidP="5B2CF3D2">
      <w:r>
        <w:t>S</w:t>
      </w:r>
      <w:r w:rsidR="50336412">
        <w:t>ite geology and topography</w:t>
      </w:r>
      <w:r w:rsidR="00C25DCE">
        <w:t xml:space="preserve"> will be analysed, and a site layout will be designed that best suites our requirements to construct the project. Additionally, we will excavate material where required to</w:t>
      </w:r>
      <w:r w:rsidR="000A5FC7">
        <w:t xml:space="preserve"> best utilise the site. Temporary roads will be created in order to mitigate disruption from deliveries arriving.</w:t>
      </w:r>
      <w:r w:rsidR="50336412">
        <w:t xml:space="preserve"> Anything on the site like previous pipework or buildings</w:t>
      </w:r>
      <w:r w:rsidR="641D7C6E">
        <w:t>. Knotweed on site.</w:t>
      </w:r>
    </w:p>
    <w:p w14:paraId="19EEB429" w14:textId="77777777" w:rsidR="002B4443" w:rsidRDefault="002B4443" w:rsidP="5B2CF3D2"/>
    <w:p w14:paraId="3112DBE2" w14:textId="75FB813C" w:rsidR="000262C4" w:rsidRDefault="000262C4" w:rsidP="000262C4">
      <w:pPr>
        <w:pStyle w:val="Heading1"/>
        <w:numPr>
          <w:ilvl w:val="0"/>
          <w:numId w:val="6"/>
        </w:numPr>
      </w:pPr>
      <w:bookmarkStart w:id="5" w:name="_Toc133930370"/>
      <w:r>
        <w:t>Design aspects with sustainable solutions</w:t>
      </w:r>
      <w:bookmarkEnd w:id="5"/>
    </w:p>
    <w:p w14:paraId="4154EE4B" w14:textId="0B248853" w:rsidR="000262C4" w:rsidRDefault="000262C4" w:rsidP="006C6EF4">
      <w:pPr>
        <w:pStyle w:val="Heading2"/>
        <w:numPr>
          <w:ilvl w:val="0"/>
          <w:numId w:val="12"/>
        </w:numPr>
      </w:pPr>
      <w:bookmarkStart w:id="6" w:name="_Toc133930371"/>
      <w:r>
        <w:t>Energy</w:t>
      </w:r>
      <w:bookmarkEnd w:id="6"/>
    </w:p>
    <w:p w14:paraId="744DCED3" w14:textId="77777777" w:rsidR="00863992" w:rsidRDefault="00863992" w:rsidP="00863992">
      <w:pPr>
        <w:pStyle w:val="Heading3"/>
      </w:pPr>
      <w:bookmarkStart w:id="7" w:name="_Toc133930372"/>
      <w:r>
        <w:t>Usage/Efficiency</w:t>
      </w:r>
      <w:bookmarkEnd w:id="7"/>
    </w:p>
    <w:p w14:paraId="680462CB" w14:textId="77777777" w:rsidR="00863992" w:rsidRDefault="00863992" w:rsidP="00863992">
      <w:r>
        <w:t xml:space="preserve">To reduce energy usage, automatic doors will be fitted, so that doors only open when required. Pairing this with triple glazed windows and an effective HVAC system will ensure that limited heating will be required once the building is up to temperature. During the </w:t>
      </w:r>
      <w:r>
        <w:lastRenderedPageBreak/>
        <w:t xml:space="preserve">summer, the air-conditioning fitted throughout the building will ensure that the temperature is regulated. Automatic doors will ensure that doors will only be open when required. Fire safety doors will also do a similar thing for both fire safety and air containment, which will improve the heat retention of rooms, as the doors are self-shutting, which stops heat from escaping down hallways etc. To ensure that there are healthy levels of oxygen within rooms, the quality air conditioning system will be present throughout the entire building. By having a high level of control of the buildings HVAC system, it mitigates the amount of heating required, as the building retains its temperature for longer. </w:t>
      </w:r>
    </w:p>
    <w:p w14:paraId="0B4F068D" w14:textId="45A3E306" w:rsidR="00863992" w:rsidRDefault="00863992" w:rsidP="00863992">
      <w:r>
        <w:t xml:space="preserve">Lighting will be managed using motion sensors to detect whether a space is being used and switch off the lights if not in use. These will be fitted on the first and second floor. The ground floor won’t require these features, as they will be in use throughout the day. This can save a significant amount of energy and money, as usually students don’t care about the energy they use, as their monthly payment is an </w:t>
      </w:r>
      <w:r w:rsidR="0031593E">
        <w:t>all-in</w:t>
      </w:r>
      <w:r>
        <w:t xml:space="preserve"> cost for both the facilities and the bills. Appliances such as TVs, and computers will automatically switch off if unused for 2 hours. This will reduce the energy wasted by unnecessarily powering these.</w:t>
      </w:r>
    </w:p>
    <w:p w14:paraId="71BB0BE9" w14:textId="77777777" w:rsidR="00863992" w:rsidRDefault="00863992" w:rsidP="00863992"/>
    <w:p w14:paraId="2FC4EECB" w14:textId="77777777" w:rsidR="00863992" w:rsidRDefault="00863992" w:rsidP="00863992">
      <w:pPr>
        <w:pStyle w:val="Heading3"/>
      </w:pPr>
      <w:bookmarkStart w:id="8" w:name="_Toc133930373"/>
      <w:r>
        <w:t>Energy Production</w:t>
      </w:r>
      <w:bookmarkEnd w:id="8"/>
    </w:p>
    <w:p w14:paraId="3109B30B" w14:textId="5AC5EBD1" w:rsidR="00863992" w:rsidRPr="007C6DA9" w:rsidRDefault="00863992" w:rsidP="00863992">
      <w:pPr>
        <w:rPr>
          <w:rFonts w:eastAsiaTheme="minorEastAsia"/>
        </w:rPr>
      </w:pPr>
      <w:r>
        <w:t>To produce energy for the building we are going fitting 231 solar panels to the roof west building. These will be angled south facing and spread over a 14.5m x 30m (435</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area. This will produce 68,589</w:t>
      </w:r>
      <m:oMath>
        <m:r>
          <w:rPr>
            <w:rFonts w:ascii="Cambria Math" w:eastAsiaTheme="minorEastAsia" w:hAnsi="Cambria Math"/>
          </w:rPr>
          <m:t>kWh</m:t>
        </m:r>
      </m:oMath>
      <w:r>
        <w:rPr>
          <w:rFonts w:eastAsiaTheme="minorEastAsia"/>
        </w:rPr>
        <w:t xml:space="preserve"> for the </w:t>
      </w:r>
      <w:r w:rsidR="0031593E">
        <w:rPr>
          <w:rFonts w:eastAsiaTheme="minorEastAsia"/>
        </w:rPr>
        <w:t>building and</w:t>
      </w:r>
      <w:r>
        <w:rPr>
          <w:rFonts w:eastAsiaTheme="minorEastAsia"/>
        </w:rPr>
        <w:t xml:space="preserve"> saves 16 tonnes of </w:t>
      </w:r>
      <m:oMath>
        <m:sSup>
          <m:sSupPr>
            <m:ctrlPr>
              <w:rPr>
                <w:rFonts w:ascii="Cambria Math" w:eastAsiaTheme="minorEastAsia" w:hAnsi="Cambria Math"/>
                <w:i/>
              </w:rPr>
            </m:ctrlPr>
          </m:sSupPr>
          <m:e>
            <m:r>
              <w:rPr>
                <w:rFonts w:ascii="Cambria Math" w:eastAsiaTheme="minorEastAsia" w:hAnsi="Cambria Math"/>
              </w:rPr>
              <m:t>CO</m:t>
            </m:r>
          </m:e>
          <m:sup>
            <m:r>
              <w:rPr>
                <w:rFonts w:ascii="Cambria Math" w:eastAsiaTheme="minorEastAsia" w:hAnsi="Cambria Math"/>
              </w:rPr>
              <m:t>2</m:t>
            </m:r>
          </m:sup>
        </m:sSup>
      </m:oMath>
      <w:r>
        <w:rPr>
          <w:rFonts w:eastAsiaTheme="minorEastAsia"/>
        </w:rPr>
        <w:t xml:space="preserve"> per year. This significantly reduces the emissions of the building by fitting these panels. In terms of economics, by fitting the solar panels it would save £21,262 per year, which is money that can be spent on other elements of the building such as maintenance. This will be discussed further in whole life cycle costings.</w:t>
      </w:r>
    </w:p>
    <w:p w14:paraId="5C2689E8" w14:textId="77777777" w:rsidR="00863992" w:rsidRDefault="00863992" w:rsidP="00863992">
      <w:r>
        <w:rPr>
          <w:noProof/>
        </w:rPr>
        <w:drawing>
          <wp:inline distT="0" distB="0" distL="0" distR="0" wp14:anchorId="11B52CE6" wp14:editId="6E883D5B">
            <wp:extent cx="5731510" cy="1681480"/>
            <wp:effectExtent l="0" t="0" r="254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2"/>
                    <a:stretch>
                      <a:fillRect/>
                    </a:stretch>
                  </pic:blipFill>
                  <pic:spPr>
                    <a:xfrm>
                      <a:off x="0" y="0"/>
                      <a:ext cx="5731510" cy="1681480"/>
                    </a:xfrm>
                    <a:prstGeom prst="rect">
                      <a:avLst/>
                    </a:prstGeom>
                  </pic:spPr>
                </pic:pic>
              </a:graphicData>
            </a:graphic>
          </wp:inline>
        </w:drawing>
      </w:r>
    </w:p>
    <w:p w14:paraId="4D856C1C" w14:textId="77777777" w:rsidR="00863992" w:rsidRDefault="00863992" w:rsidP="00863992"/>
    <w:p w14:paraId="12915E6B" w14:textId="77777777" w:rsidR="00863992" w:rsidRDefault="00863992" w:rsidP="00863992">
      <w:pPr>
        <w:pStyle w:val="Heading3"/>
      </w:pPr>
      <w:bookmarkStart w:id="9" w:name="_Toc133930374"/>
      <w:r>
        <w:lastRenderedPageBreak/>
        <w:t>EPC Requirements</w:t>
      </w:r>
      <w:bookmarkEnd w:id="9"/>
    </w:p>
    <w:p w14:paraId="6DDFE617" w14:textId="77777777" w:rsidR="00863992" w:rsidRPr="008139A9" w:rsidRDefault="00863992" w:rsidP="00863992">
      <w:pPr>
        <w:rPr>
          <w:sz w:val="18"/>
          <w:szCs w:val="18"/>
        </w:rPr>
      </w:pPr>
      <w:r w:rsidRPr="008139A9">
        <w:rPr>
          <w:rStyle w:val="normaltextrun"/>
          <w:color w:val="000000" w:themeColor="text1"/>
        </w:rPr>
        <w:t>Better EPC facilities will be used where possible; however, with some appliances like TVs, there are very few</w:t>
      </w:r>
      <w:r>
        <w:rPr>
          <w:rStyle w:val="normaltextrun"/>
          <w:color w:val="000000" w:themeColor="text1"/>
        </w:rPr>
        <w:t xml:space="preserve"> highly</w:t>
      </w:r>
      <w:r w:rsidRPr="008139A9">
        <w:rPr>
          <w:rStyle w:val="normaltextrun"/>
          <w:color w:val="000000" w:themeColor="text1"/>
        </w:rPr>
        <w:t xml:space="preserve"> efficient ones available and therefore, the LG Smart TV was selected as this had one of the higher EPC ratings of E. All cookers fitted in the kitchens will have an EPC rating of A. Fridge freezers will tend to have a lower energy rating because of the amount of energy required to freeze or refrigerate food. However, the appliances with the best energy ratings will be selected for the kitchens. Other appliances will be selected based on their energy efficiency rather than price, as the client does not mind paying extra for more efficient products. By doing this, it should reduce the overall energy consumption of the building. The aim is to achieve an overall EPC rating of C or above. With the use of efficient ventilation systems, heat proofing and air control, and energy efficient appliances this should be achievable.</w:t>
      </w:r>
      <w:r w:rsidRPr="008139A9">
        <w:rPr>
          <w:rStyle w:val="eop"/>
          <w:color w:val="000000" w:themeColor="text1"/>
        </w:rPr>
        <w:t> </w:t>
      </w:r>
    </w:p>
    <w:p w14:paraId="418AFB8A" w14:textId="77777777" w:rsidR="00863992" w:rsidRPr="008E6FD0" w:rsidRDefault="00863992" w:rsidP="00863992"/>
    <w:p w14:paraId="0BE0A84A" w14:textId="77777777" w:rsidR="00863992" w:rsidRDefault="00863992" w:rsidP="00863992">
      <w:pPr>
        <w:pStyle w:val="Heading3"/>
      </w:pPr>
      <w:bookmarkStart w:id="10" w:name="_Toc133930375"/>
      <w:r>
        <w:t>Embodied Energy</w:t>
      </w:r>
      <w:bookmarkEnd w:id="10"/>
    </w:p>
    <w:p w14:paraId="44A4D97A" w14:textId="77777777" w:rsidR="00863992" w:rsidRDefault="00863992" w:rsidP="00863992">
      <w:r>
        <w:t xml:space="preserve">The consumption of materials accounts for around 10% of UK carbon emissions. This around 400 million tonnes a year, and therefore it is important that we are considerate with the materials we use to construct the building. Careful consideration has been taken with the specifications used to reduce the embodied carbon in the materials. Additionally, materials have been selected that can be recycled or reused where possible, as this reduces the amount of waste that must be put into landfill once the building reaches the end of its functional lifespan. Other embodied energy considerations will be locally sourcing materials instead of transporting them hundreds of miles from England or Europe. This should reduce overall emissions significantly, as lorries won’t be using as much fuel for deliveries. </w:t>
      </w:r>
    </w:p>
    <w:p w14:paraId="0337F8D0" w14:textId="77777777" w:rsidR="00863992" w:rsidRDefault="00863992" w:rsidP="00863992"/>
    <w:p w14:paraId="1550EEB9" w14:textId="77777777" w:rsidR="00863992" w:rsidRDefault="00863992" w:rsidP="00863992">
      <w:pPr>
        <w:pStyle w:val="Heading3"/>
      </w:pPr>
      <w:bookmarkStart w:id="11" w:name="_Toc133930376"/>
      <w:r>
        <w:t>BREEAM</w:t>
      </w:r>
      <w:bookmarkEnd w:id="11"/>
    </w:p>
    <w:p w14:paraId="0AB712DE" w14:textId="48DFFAAF" w:rsidR="00863992" w:rsidRPr="00887C1C" w:rsidRDefault="00863992" w:rsidP="00863992">
      <w:r>
        <w:t>The plan for the project is to achieve a standard of ‘very good’. This is a reasonable figure to achieve considering the projects timeframe. To do this, we must achieve a score between 55% to 69%. If a higher rating is achieved, this is more beneficial; however, this is just a minimum. To maximise credits, we must include evidence of climate resilience and resource efficiency. Another thing is designing the building aiming to achieve an EPC level of A. On this specific project we’re aiming for a rating of C; however, the building might achieve a better rating of this, which would be beneficial.</w:t>
      </w:r>
    </w:p>
    <w:p w14:paraId="2C5B9096" w14:textId="77777777" w:rsidR="00863992" w:rsidRDefault="00863992" w:rsidP="00863992">
      <w:pPr>
        <w:pStyle w:val="Heading3"/>
      </w:pPr>
      <w:bookmarkStart w:id="12" w:name="_Toc133930377"/>
      <w:r>
        <w:lastRenderedPageBreak/>
        <w:t>Part L – Building Regulations</w:t>
      </w:r>
      <w:bookmarkEnd w:id="12"/>
    </w:p>
    <w:p w14:paraId="4FC69E56" w14:textId="77777777" w:rsidR="00863992" w:rsidRPr="005F0178" w:rsidRDefault="00863992" w:rsidP="00863992">
      <w:r>
        <w:t>This document covers the conservation of fuel and power. This relates to the energy usage section previously completed above. The document has 12 sections to take into consideration. The student accommodation is a mixture of a residential and commercial building, as there is 2 floors of student and family accommodation, with the ground floor being predominantly retail units, facilities, and student hangout areas. This means compliance with building regulations will be different. Standard Assessment Procedure (SAP) will be used on the first and second floor, whereas Simplified Building Energy Model (SBEM) will be used for the ground floor. SAP is a simplified building energy model that calculates how much energy we use and converts that figure to a KGs or tonnes of carbon. The SBEM section is similar and calculates the energy required to heat, cool, ventilate, and light a non-dwelling, also providing a figure in KGs or tonnes of carbon. We have ensured that we adhere with this legislation by using many methods to limit our energy usage throughout.</w:t>
      </w:r>
    </w:p>
    <w:p w14:paraId="7BF32209" w14:textId="77777777" w:rsidR="006C6EF4" w:rsidRDefault="006C6EF4" w:rsidP="006C6EF4"/>
    <w:p w14:paraId="6EAE4F0E" w14:textId="144A050C" w:rsidR="000262C4" w:rsidRDefault="000262C4" w:rsidP="00994078">
      <w:pPr>
        <w:pStyle w:val="Heading2"/>
        <w:numPr>
          <w:ilvl w:val="0"/>
          <w:numId w:val="12"/>
        </w:numPr>
      </w:pPr>
      <w:bookmarkStart w:id="13" w:name="_Toc133930378"/>
      <w:r>
        <w:t>Social aspects</w:t>
      </w:r>
      <w:bookmarkEnd w:id="13"/>
    </w:p>
    <w:p w14:paraId="6ADBB2A3" w14:textId="77777777" w:rsidR="00D43F94" w:rsidRDefault="00D43F94" w:rsidP="00D43F94">
      <w:pPr>
        <w:pStyle w:val="Heading3"/>
      </w:pPr>
      <w:bookmarkStart w:id="14" w:name="_Toc133930379"/>
      <w:r>
        <w:t>Impacts of construction</w:t>
      </w:r>
      <w:bookmarkEnd w:id="14"/>
    </w:p>
    <w:p w14:paraId="0960F87A" w14:textId="77777777" w:rsidR="00D43F94" w:rsidRDefault="00D43F94" w:rsidP="00D43F94">
      <w:r>
        <w:t xml:space="preserve">Whilst the building is being constructed, it is important to consider the social impacts a project will have on the surrounding; therefore, it is imperative that a plan is established before the project begins which attempts to mitigate disruption where possible. </w:t>
      </w:r>
    </w:p>
    <w:p w14:paraId="68290B1A" w14:textId="77777777" w:rsidR="00D43F94" w:rsidRPr="00D43F94" w:rsidRDefault="00D43F94" w:rsidP="00D43F94">
      <w:pPr>
        <w:pStyle w:val="Heading4"/>
      </w:pPr>
      <w:r w:rsidRPr="00D43F94">
        <w:t>Noise</w:t>
      </w:r>
    </w:p>
    <w:p w14:paraId="099BD9C9" w14:textId="77777777" w:rsidR="00D43F94" w:rsidRDefault="00D43F94" w:rsidP="00D43F94">
      <w:r>
        <w:t>Firstly, noise pollution can be mitigated using low-noise machinery where possible and monitoring the decibel levels throughout. Other alternatives are providing sound barriers between the inside of the building where individuals are working and ensuring that machinery and tools are well maintained and lubricated. Additionally, there will be a limited work schedule in place between 8am to 6pm on weekdays to prevent noise in the evenings and throughout the night. These measures should reduce the number of complaints received throughout; however, unfortunately there’s no way to fully eliminate noise pollution in construction.</w:t>
      </w:r>
    </w:p>
    <w:p w14:paraId="3AFEB8BB" w14:textId="77777777" w:rsidR="00D43F94" w:rsidRPr="00D43F94" w:rsidRDefault="00D43F94" w:rsidP="00D43F94">
      <w:pPr>
        <w:pStyle w:val="Heading4"/>
      </w:pPr>
      <w:r w:rsidRPr="00D43F94">
        <w:t>Visual</w:t>
      </w:r>
    </w:p>
    <w:p w14:paraId="5901A710" w14:textId="77777777" w:rsidR="00D43F94" w:rsidRDefault="00D43F94" w:rsidP="00D43F94">
      <w:r>
        <w:t>Visual issues will be mitigated using painted fencing along the boundary of the site. This should encapsulate the dirt, ensuring that the surrounding area is kept clean and visually sound whilst the project is in construction.</w:t>
      </w:r>
    </w:p>
    <w:p w14:paraId="2F72F571" w14:textId="77777777" w:rsidR="00D43F94" w:rsidRPr="00D43F94" w:rsidRDefault="00D43F94" w:rsidP="00D43F94">
      <w:pPr>
        <w:pStyle w:val="Heading4"/>
      </w:pPr>
      <w:r w:rsidRPr="00D43F94">
        <w:lastRenderedPageBreak/>
        <w:t>Water Pollution</w:t>
      </w:r>
    </w:p>
    <w:p w14:paraId="683EC7B7" w14:textId="77777777" w:rsidR="00D43F94" w:rsidRDefault="00D43F94" w:rsidP="00D43F94">
      <w:r>
        <w:t xml:space="preserve">To avoid water pollution numerous measures will be taken. Materials will be kept in sealed bags away from drains and waterways. This tends to be one of the most common ways water </w:t>
      </w:r>
      <w:proofErr w:type="gramStart"/>
      <w:r>
        <w:t>pollution</w:t>
      </w:r>
      <w:proofErr w:type="gramEnd"/>
      <w:r>
        <w:t xml:space="preserve"> occurs, where cement or sandbags are ripped and then not cleaned up immediately, which can end up damaging the soil. Ensuring that roads and footpaths are kept clean will prevent silt and other pollutants from running off into bodies of water. Wastewater will be collected and treated effectively to mitigate the risk of contamination. </w:t>
      </w:r>
    </w:p>
    <w:p w14:paraId="4B80A540" w14:textId="77777777" w:rsidR="00D43F94" w:rsidRPr="00D43F94" w:rsidRDefault="00D43F94" w:rsidP="00D43F94">
      <w:pPr>
        <w:pStyle w:val="Heading4"/>
      </w:pPr>
      <w:r w:rsidRPr="00D43F94">
        <w:t>Air Pollution</w:t>
      </w:r>
    </w:p>
    <w:p w14:paraId="21506610" w14:textId="77777777" w:rsidR="00D43F94" w:rsidRDefault="00D43F94" w:rsidP="00D43F94">
      <w:r>
        <w:t xml:space="preserve">Air pollution can be mitigated by using methods to control dust levels, this is beneficial for both workers health and the environment. Furthermore, plant should be used </w:t>
      </w:r>
      <w:proofErr w:type="gramStart"/>
      <w:r>
        <w:t>only</w:t>
      </w:r>
      <w:proofErr w:type="gramEnd"/>
      <w:r>
        <w:t xml:space="preserve"> when necessary, as this machinery releases a significant amount of pollutants into the air. Hazardous chemicals should be kept to a minimum and only used where necessary to reduce the overall carbon footprint of the project.</w:t>
      </w:r>
    </w:p>
    <w:p w14:paraId="2468372D" w14:textId="77777777" w:rsidR="00D43F94" w:rsidRDefault="00D43F94" w:rsidP="00D43F94">
      <w:pPr>
        <w:pStyle w:val="Heading4"/>
      </w:pPr>
      <w:r>
        <w:t>Congestion</w:t>
      </w:r>
    </w:p>
    <w:p w14:paraId="4D197823" w14:textId="77777777" w:rsidR="00D43F94" w:rsidRDefault="00D43F94" w:rsidP="00D43F94">
      <w:r>
        <w:t>Congestion will be managed efficiently ensuring that there is a one-way system present with multiple storage drop off points located around the site. This ensures that deliveries won’t cause disruption to other vehicles operating around the site, and vehicles that would have otherwise had to of waited for a lorry to reverse into the site if a one-way system was not put in place.</w:t>
      </w:r>
    </w:p>
    <w:p w14:paraId="6522B8CB" w14:textId="77777777" w:rsidR="00D43F94" w:rsidRDefault="00D43F94" w:rsidP="00D43F94">
      <w:pPr>
        <w:pStyle w:val="Heading4"/>
      </w:pPr>
      <w:r>
        <w:t>Site Waste Management</w:t>
      </w:r>
    </w:p>
    <w:p w14:paraId="00183B09" w14:textId="77777777" w:rsidR="00D43F94" w:rsidRDefault="00D43F94" w:rsidP="00D43F94">
      <w:r>
        <w:t>Using a Site Waste Management Plan (SWMP) provides a detailed breakdown of how waste will be managed on site, how it will be disposed of, recycled, or reused. It covers 5 main elements, reduce, reuse, recycle, recover, and landfilling. Additionally, it will cover the locations of skips, bins, and a schedule of when these are to be collect. Finally, waste areas will be allocated in segregated areas on site where they can be easily accessed for collection, and away from drains and waterways.</w:t>
      </w:r>
    </w:p>
    <w:p w14:paraId="3C9D8257" w14:textId="77777777" w:rsidR="00D43F94" w:rsidRDefault="00D43F94" w:rsidP="00D43F94">
      <w:pPr>
        <w:pStyle w:val="Heading4"/>
      </w:pPr>
      <w:r>
        <w:t>Community events</w:t>
      </w:r>
    </w:p>
    <w:p w14:paraId="019E14AF" w14:textId="77777777" w:rsidR="00D43F94" w:rsidRDefault="00D43F94" w:rsidP="00D43F94">
      <w:r>
        <w:t>IP construction will be hosting numerous community events where we will come and show members of the local community how we are operating and what is being produced. We will also take their opinions into consideration and try to liaise where possible to mitigate issues.</w:t>
      </w:r>
    </w:p>
    <w:p w14:paraId="288C2CDB" w14:textId="77777777" w:rsidR="00D43F94" w:rsidRDefault="00D43F94" w:rsidP="00D43F94">
      <w:pPr>
        <w:pStyle w:val="Heading3"/>
      </w:pPr>
      <w:bookmarkStart w:id="15" w:name="_Toc133930380"/>
      <w:r>
        <w:t>Benefits</w:t>
      </w:r>
      <w:bookmarkEnd w:id="15"/>
    </w:p>
    <w:p w14:paraId="24A198A4" w14:textId="77777777" w:rsidR="00D43F94" w:rsidRPr="000D4F52" w:rsidRDefault="00D43F94" w:rsidP="00D43F94">
      <w:r>
        <w:t xml:space="preserve">It is imperative to the project that members of the public view the project as a positive improvement of the local area, as otherwise it could cause serious disruption for the schedule </w:t>
      </w:r>
      <w:r>
        <w:lastRenderedPageBreak/>
        <w:t>of the project. Additionally, the building must provide useful facilities and have benefit to members of the local community.</w:t>
      </w:r>
    </w:p>
    <w:p w14:paraId="66698AB4" w14:textId="77777777" w:rsidR="00D43F94" w:rsidRDefault="00D43F94" w:rsidP="00D43F94">
      <w:pPr>
        <w:pStyle w:val="Heading4"/>
      </w:pPr>
      <w:r>
        <w:t>Improvement of local infrastructure</w:t>
      </w:r>
    </w:p>
    <w:p w14:paraId="79FB09A5" w14:textId="77777777" w:rsidR="00D43F94" w:rsidRDefault="00D43F94" w:rsidP="00D43F94">
      <w:r>
        <w:t>This is due to the local environment being improved with a modern residency being offered to a variety of people. Additionally, due to approval from the council for a cycle lane to be constructed from the building to the Swansea Marina campus it will connect up to the existing cycle path that spans over the Sail Bridge. This improves connections to the city. A bus stop will be located at the boundary, which will provide an alternative route into the centre of Swansea. Multiple commercial units will be located on the ground floor of the building, to provide facilities for the local community to use. This is vital, as we want the building to fit into the surrounding area and provide something of value to the local area.</w:t>
      </w:r>
    </w:p>
    <w:p w14:paraId="2EADF6D4" w14:textId="77777777" w:rsidR="00D43F94" w:rsidRDefault="00D43F94" w:rsidP="00D43F94">
      <w:pPr>
        <w:pStyle w:val="Heading4"/>
      </w:pPr>
      <w:r>
        <w:t>Improvement to health and wellbeing</w:t>
      </w:r>
    </w:p>
    <w:p w14:paraId="62E2EE77" w14:textId="77777777" w:rsidR="00D43F94" w:rsidRDefault="00D43F94" w:rsidP="00D43F94">
      <w:r>
        <w:t>The facilities provided can be used to socialise and spend time away from work or university. There will be a bar, café, social areas, and shop opening for the local community. These facilities should allow residents to achieve a good work life balance. Furthermore, a small playground will be located near the family unit to provide children with a place to play and enjoy themselves.</w:t>
      </w:r>
    </w:p>
    <w:p w14:paraId="36E34810" w14:textId="77777777" w:rsidR="00D43F94" w:rsidRDefault="00D43F94" w:rsidP="00D43F94">
      <w:pPr>
        <w:pStyle w:val="Heading4"/>
      </w:pPr>
      <w:r>
        <w:t>Training and employment opportunities</w:t>
      </w:r>
    </w:p>
    <w:p w14:paraId="485058D1" w14:textId="77777777" w:rsidR="00D43F94" w:rsidRDefault="00D43F94" w:rsidP="00D43F94">
      <w:r>
        <w:t>Due to the building needing employees with different skillsets, there will be numerous jobs made including cleaners, technicians, kitchen staff, retail employees, security guards, and more. This should provide a boost to the local economy and create a variety of positions.</w:t>
      </w:r>
    </w:p>
    <w:p w14:paraId="4D6C1CF2" w14:textId="77777777" w:rsidR="00D43F94" w:rsidRDefault="00D43F94" w:rsidP="00D43F94">
      <w:pPr>
        <w:pStyle w:val="Heading4"/>
      </w:pPr>
      <w:r>
        <w:t>Local economy boost</w:t>
      </w:r>
    </w:p>
    <w:p w14:paraId="479F53A5" w14:textId="77777777" w:rsidR="00D43F94" w:rsidRPr="00A0603F" w:rsidRDefault="00D43F94" w:rsidP="00D43F94">
      <w:r>
        <w:t>The revenue that the building generates can be used to provide more facilities or maintain existing ones. Additionally, we want to encourage local businesses into the retail units with the hopes of having a local bar and café. Additionally, due to the client being UWTSD, if the project is successful, then they might invest in more accommodation at a later point with the ever-growing need for student housing in Swansea.</w:t>
      </w:r>
    </w:p>
    <w:p w14:paraId="12BFEE5A" w14:textId="773F971B" w:rsidR="000262C4" w:rsidRDefault="000262C4" w:rsidP="00994078">
      <w:pPr>
        <w:pStyle w:val="Heading2"/>
        <w:numPr>
          <w:ilvl w:val="0"/>
          <w:numId w:val="12"/>
        </w:numPr>
      </w:pPr>
      <w:bookmarkStart w:id="16" w:name="_Toc133930381"/>
      <w:r>
        <w:lastRenderedPageBreak/>
        <w:t>Economic comparisons for the Client</w:t>
      </w:r>
      <w:bookmarkEnd w:id="16"/>
    </w:p>
    <w:p w14:paraId="35053104" w14:textId="77777777" w:rsidR="00CC0D0F" w:rsidRDefault="00CC0D0F" w:rsidP="00CC0D0F">
      <w:pPr>
        <w:pStyle w:val="Heading3"/>
      </w:pPr>
      <w:bookmarkStart w:id="17" w:name="_Toc133930382"/>
      <w:r>
        <w:t>Specification</w:t>
      </w:r>
      <w:bookmarkEnd w:id="17"/>
    </w:p>
    <w:p w14:paraId="23362445" w14:textId="77777777" w:rsidR="00CC0D0F" w:rsidRDefault="00CC0D0F" w:rsidP="00CC0D0F">
      <w:r>
        <w:rPr>
          <w:noProof/>
        </w:rPr>
        <w:drawing>
          <wp:inline distT="0" distB="0" distL="0" distR="0" wp14:anchorId="767D7370" wp14:editId="45C29908">
            <wp:extent cx="5731510" cy="5345430"/>
            <wp:effectExtent l="0" t="0" r="2540" b="7620"/>
            <wp:docPr id="680159807"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159807" name="Picture 1" descr="Table&#10;&#10;Description automatically generated"/>
                    <pic:cNvPicPr/>
                  </pic:nvPicPr>
                  <pic:blipFill>
                    <a:blip r:embed="rId13"/>
                    <a:stretch>
                      <a:fillRect/>
                    </a:stretch>
                  </pic:blipFill>
                  <pic:spPr>
                    <a:xfrm>
                      <a:off x="0" y="0"/>
                      <a:ext cx="5731510" cy="5345430"/>
                    </a:xfrm>
                    <a:prstGeom prst="rect">
                      <a:avLst/>
                    </a:prstGeom>
                  </pic:spPr>
                </pic:pic>
              </a:graphicData>
            </a:graphic>
          </wp:inline>
        </w:drawing>
      </w:r>
    </w:p>
    <w:p w14:paraId="6F1A3F49" w14:textId="77777777" w:rsidR="00CC0D0F" w:rsidRDefault="00CC0D0F" w:rsidP="00CC0D0F">
      <w:r>
        <w:rPr>
          <w:noProof/>
        </w:rPr>
        <w:drawing>
          <wp:inline distT="0" distB="0" distL="0" distR="0" wp14:anchorId="55759FCC" wp14:editId="1C80316C">
            <wp:extent cx="5731510" cy="2500630"/>
            <wp:effectExtent l="0" t="0" r="2540" b="0"/>
            <wp:docPr id="49062529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25295" name="Picture 1" descr="Table&#10;&#10;Description automatically generated"/>
                    <pic:cNvPicPr/>
                  </pic:nvPicPr>
                  <pic:blipFill>
                    <a:blip r:embed="rId14"/>
                    <a:stretch>
                      <a:fillRect/>
                    </a:stretch>
                  </pic:blipFill>
                  <pic:spPr>
                    <a:xfrm>
                      <a:off x="0" y="0"/>
                      <a:ext cx="5731510" cy="2500630"/>
                    </a:xfrm>
                    <a:prstGeom prst="rect">
                      <a:avLst/>
                    </a:prstGeom>
                  </pic:spPr>
                </pic:pic>
              </a:graphicData>
            </a:graphic>
          </wp:inline>
        </w:drawing>
      </w:r>
    </w:p>
    <w:p w14:paraId="5CFAB3A7" w14:textId="77777777" w:rsidR="00CC0D0F" w:rsidRDefault="00CC0D0F" w:rsidP="00CC0D0F"/>
    <w:p w14:paraId="18CAE94F" w14:textId="77777777" w:rsidR="00CC0D0F" w:rsidRDefault="00CC0D0F" w:rsidP="00CC0D0F">
      <w:pPr>
        <w:pStyle w:val="Heading3"/>
      </w:pPr>
      <w:bookmarkStart w:id="18" w:name="_Toc133930383"/>
      <w:r>
        <w:t>Similar projects</w:t>
      </w:r>
      <w:bookmarkEnd w:id="18"/>
    </w:p>
    <w:p w14:paraId="3B6534CC" w14:textId="77777777" w:rsidR="00CC0D0F" w:rsidRPr="00837F60" w:rsidRDefault="00CC0D0F" w:rsidP="00A625BD">
      <w:pPr>
        <w:pStyle w:val="Heading4"/>
      </w:pPr>
      <w:r>
        <w:t>Prediction of cost</w:t>
      </w:r>
    </w:p>
    <w:p w14:paraId="34A73952" w14:textId="77777777" w:rsidR="00CC0D0F" w:rsidRDefault="00CC0D0F" w:rsidP="00CC0D0F">
      <w:r>
        <w:t>BCIS search project starting 2Q2023 student residence Wales.</w:t>
      </w:r>
    </w:p>
    <w:p w14:paraId="0E4ED602" w14:textId="77777777" w:rsidR="00CC0D0F" w:rsidRDefault="00CC0D0F" w:rsidP="00CC0D0F">
      <w:r>
        <w:rPr>
          <w:noProof/>
        </w:rPr>
        <w:drawing>
          <wp:inline distT="0" distB="0" distL="0" distR="0" wp14:anchorId="7CF4CDAE" wp14:editId="5683770F">
            <wp:extent cx="5731510" cy="1256665"/>
            <wp:effectExtent l="0" t="0" r="2540" b="635"/>
            <wp:docPr id="764753870"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753870" name="Picture 1" descr="Graphical user interface, application&#10;&#10;Description automatically generated"/>
                    <pic:cNvPicPr/>
                  </pic:nvPicPr>
                  <pic:blipFill>
                    <a:blip r:embed="rId15"/>
                    <a:stretch>
                      <a:fillRect/>
                    </a:stretch>
                  </pic:blipFill>
                  <pic:spPr>
                    <a:xfrm>
                      <a:off x="0" y="0"/>
                      <a:ext cx="5731510" cy="1256665"/>
                    </a:xfrm>
                    <a:prstGeom prst="rect">
                      <a:avLst/>
                    </a:prstGeom>
                  </pic:spPr>
                </pic:pic>
              </a:graphicData>
            </a:graphic>
          </wp:inline>
        </w:drawing>
      </w:r>
    </w:p>
    <w:p w14:paraId="0174CEB1" w14:textId="77777777" w:rsidR="00CC0D0F" w:rsidRDefault="00CC0D0F" w:rsidP="00A625BD">
      <w:pPr>
        <w:pStyle w:val="Heading4"/>
      </w:pPr>
      <w:r>
        <w:t>Comparison to other projects</w:t>
      </w:r>
    </w:p>
    <w:p w14:paraId="792A061C" w14:textId="77777777" w:rsidR="00CC0D0F" w:rsidRDefault="00CC0D0F" w:rsidP="00CC0D0F">
      <w:r>
        <w:rPr>
          <w:noProof/>
        </w:rPr>
        <w:drawing>
          <wp:inline distT="0" distB="0" distL="0" distR="0" wp14:anchorId="0C7B5531" wp14:editId="727FEB00">
            <wp:extent cx="5731510" cy="1090295"/>
            <wp:effectExtent l="0" t="0" r="2540" b="0"/>
            <wp:docPr id="1696517336"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17336" name="Picture 1" descr="Graphical user interface, text, application, Word&#10;&#10;Description automatically generated"/>
                    <pic:cNvPicPr/>
                  </pic:nvPicPr>
                  <pic:blipFill>
                    <a:blip r:embed="rId16"/>
                    <a:stretch>
                      <a:fillRect/>
                    </a:stretch>
                  </pic:blipFill>
                  <pic:spPr>
                    <a:xfrm>
                      <a:off x="0" y="0"/>
                      <a:ext cx="5731510" cy="1090295"/>
                    </a:xfrm>
                    <a:prstGeom prst="rect">
                      <a:avLst/>
                    </a:prstGeom>
                  </pic:spPr>
                </pic:pic>
              </a:graphicData>
            </a:graphic>
          </wp:inline>
        </w:drawing>
      </w:r>
    </w:p>
    <w:p w14:paraId="5C3947A6" w14:textId="77777777" w:rsidR="00CC0D0F" w:rsidRDefault="00CC0D0F" w:rsidP="00CC0D0F">
      <w:r>
        <w:rPr>
          <w:noProof/>
        </w:rPr>
        <w:drawing>
          <wp:inline distT="0" distB="0" distL="0" distR="0" wp14:anchorId="306753AA" wp14:editId="0701738F">
            <wp:extent cx="5731510" cy="1099185"/>
            <wp:effectExtent l="0" t="0" r="2540" b="5715"/>
            <wp:docPr id="359240950"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240950" name="Picture 1" descr="Graphical user interface, text, application, email&#10;&#10;Description automatically generated"/>
                    <pic:cNvPicPr/>
                  </pic:nvPicPr>
                  <pic:blipFill>
                    <a:blip r:embed="rId17"/>
                    <a:stretch>
                      <a:fillRect/>
                    </a:stretch>
                  </pic:blipFill>
                  <pic:spPr>
                    <a:xfrm>
                      <a:off x="0" y="0"/>
                      <a:ext cx="5731510" cy="1099185"/>
                    </a:xfrm>
                    <a:prstGeom prst="rect">
                      <a:avLst/>
                    </a:prstGeom>
                  </pic:spPr>
                </pic:pic>
              </a:graphicData>
            </a:graphic>
          </wp:inline>
        </w:drawing>
      </w:r>
    </w:p>
    <w:p w14:paraId="1C7E8AD7" w14:textId="77777777" w:rsidR="00CC0D0F" w:rsidRDefault="00CC0D0F" w:rsidP="00CC0D0F"/>
    <w:p w14:paraId="3DA12449" w14:textId="77777777" w:rsidR="00CC0D0F" w:rsidRDefault="00CC0D0F" w:rsidP="00CC0D0F">
      <w:r>
        <w:rPr>
          <w:noProof/>
        </w:rPr>
        <w:drawing>
          <wp:inline distT="0" distB="0" distL="0" distR="0" wp14:anchorId="5DBADD69" wp14:editId="64CCE247">
            <wp:extent cx="5731510" cy="1113155"/>
            <wp:effectExtent l="0" t="0" r="2540" b="0"/>
            <wp:docPr id="110556407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64077" name="Picture 1" descr="Graphical user interface, text, application&#10;&#10;Description automatically generated"/>
                    <pic:cNvPicPr/>
                  </pic:nvPicPr>
                  <pic:blipFill>
                    <a:blip r:embed="rId18"/>
                    <a:stretch>
                      <a:fillRect/>
                    </a:stretch>
                  </pic:blipFill>
                  <pic:spPr>
                    <a:xfrm>
                      <a:off x="0" y="0"/>
                      <a:ext cx="5731510" cy="1113155"/>
                    </a:xfrm>
                    <a:prstGeom prst="rect">
                      <a:avLst/>
                    </a:prstGeom>
                  </pic:spPr>
                </pic:pic>
              </a:graphicData>
            </a:graphic>
          </wp:inline>
        </w:drawing>
      </w:r>
    </w:p>
    <w:tbl>
      <w:tblPr>
        <w:tblStyle w:val="TableGrid"/>
        <w:tblW w:w="4525" w:type="dxa"/>
        <w:tblLook w:val="04A0" w:firstRow="1" w:lastRow="0" w:firstColumn="1" w:lastColumn="0" w:noHBand="0" w:noVBand="1"/>
      </w:tblPr>
      <w:tblGrid>
        <w:gridCol w:w="3177"/>
        <w:gridCol w:w="1348"/>
      </w:tblGrid>
      <w:tr w:rsidR="00CC0D0F" w:rsidRPr="008E4B5C" w14:paraId="7210D4F2" w14:textId="77777777" w:rsidTr="00DC1634">
        <w:trPr>
          <w:trHeight w:val="290"/>
        </w:trPr>
        <w:tc>
          <w:tcPr>
            <w:tcW w:w="3177" w:type="dxa"/>
            <w:noWrap/>
            <w:hideMark/>
          </w:tcPr>
          <w:p w14:paraId="69F9D79D" w14:textId="77777777" w:rsidR="00CC0D0F" w:rsidRPr="008E4B5C" w:rsidRDefault="00CC0D0F" w:rsidP="00DC1634">
            <w:pPr>
              <w:rPr>
                <w:rFonts w:ascii="Calibri" w:eastAsia="Times New Roman" w:hAnsi="Calibri" w:cs="Calibri"/>
                <w:b/>
                <w:bCs/>
                <w:color w:val="000000"/>
                <w:sz w:val="22"/>
                <w:lang w:eastAsia="en-GB"/>
              </w:rPr>
            </w:pPr>
            <w:r w:rsidRPr="008E4B5C">
              <w:rPr>
                <w:rFonts w:ascii="Calibri" w:eastAsia="Times New Roman" w:hAnsi="Calibri" w:cs="Calibri"/>
                <w:b/>
                <w:bCs/>
                <w:color w:val="000000"/>
                <w:sz w:val="22"/>
                <w:lang w:eastAsia="en-GB"/>
              </w:rPr>
              <w:t>Projects</w:t>
            </w:r>
          </w:p>
        </w:tc>
        <w:tc>
          <w:tcPr>
            <w:tcW w:w="1348" w:type="dxa"/>
            <w:noWrap/>
            <w:hideMark/>
          </w:tcPr>
          <w:p w14:paraId="30D18CBC" w14:textId="77777777" w:rsidR="00CC0D0F" w:rsidRPr="008E4B5C" w:rsidRDefault="00CC0D0F" w:rsidP="00DC1634">
            <w:pPr>
              <w:rPr>
                <w:rFonts w:ascii="Calibri" w:eastAsia="Times New Roman" w:hAnsi="Calibri" w:cs="Calibri"/>
                <w:b/>
                <w:bCs/>
                <w:color w:val="000000"/>
                <w:sz w:val="22"/>
                <w:lang w:eastAsia="en-GB"/>
              </w:rPr>
            </w:pPr>
            <w:r w:rsidRPr="008E4B5C">
              <w:rPr>
                <w:rFonts w:ascii="Calibri" w:eastAsia="Times New Roman" w:hAnsi="Calibri" w:cs="Calibri"/>
                <w:b/>
                <w:bCs/>
                <w:color w:val="000000"/>
                <w:sz w:val="22"/>
                <w:lang w:eastAsia="en-GB"/>
              </w:rPr>
              <w:t>Cost per m2</w:t>
            </w:r>
          </w:p>
        </w:tc>
      </w:tr>
      <w:tr w:rsidR="00CC0D0F" w:rsidRPr="008E4B5C" w14:paraId="03949A58" w14:textId="77777777" w:rsidTr="00DC1634">
        <w:trPr>
          <w:trHeight w:val="290"/>
        </w:trPr>
        <w:tc>
          <w:tcPr>
            <w:tcW w:w="3177" w:type="dxa"/>
            <w:noWrap/>
            <w:hideMark/>
          </w:tcPr>
          <w:p w14:paraId="0AC64127" w14:textId="77777777" w:rsidR="00CC0D0F" w:rsidRPr="008E4B5C" w:rsidRDefault="00CC0D0F" w:rsidP="00DC1634">
            <w:pPr>
              <w:rPr>
                <w:rFonts w:ascii="Calibri" w:eastAsia="Times New Roman" w:hAnsi="Calibri" w:cs="Calibri"/>
                <w:color w:val="000000"/>
                <w:sz w:val="22"/>
                <w:lang w:eastAsia="en-GB"/>
              </w:rPr>
            </w:pPr>
            <w:proofErr w:type="spellStart"/>
            <w:r w:rsidRPr="008E4B5C">
              <w:rPr>
                <w:rFonts w:ascii="Calibri" w:eastAsia="Times New Roman" w:hAnsi="Calibri" w:cs="Calibri"/>
                <w:color w:val="000000"/>
                <w:sz w:val="22"/>
                <w:lang w:eastAsia="en-GB"/>
              </w:rPr>
              <w:t>Willowbank</w:t>
            </w:r>
            <w:proofErr w:type="spellEnd"/>
            <w:r w:rsidRPr="008E4B5C">
              <w:rPr>
                <w:rFonts w:ascii="Calibri" w:eastAsia="Times New Roman" w:hAnsi="Calibri" w:cs="Calibri"/>
                <w:color w:val="000000"/>
                <w:sz w:val="22"/>
                <w:lang w:eastAsia="en-GB"/>
              </w:rPr>
              <w:t xml:space="preserve"> Crescent</w:t>
            </w:r>
          </w:p>
        </w:tc>
        <w:tc>
          <w:tcPr>
            <w:tcW w:w="1348" w:type="dxa"/>
            <w:noWrap/>
            <w:hideMark/>
          </w:tcPr>
          <w:p w14:paraId="72BE24BF" w14:textId="77777777" w:rsidR="00CC0D0F" w:rsidRPr="008E4B5C" w:rsidRDefault="00CC0D0F" w:rsidP="00DC1634">
            <w:pPr>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 xml:space="preserve"> £ 2,285.00 </w:t>
            </w:r>
          </w:p>
        </w:tc>
      </w:tr>
      <w:tr w:rsidR="00CC0D0F" w:rsidRPr="008E4B5C" w14:paraId="32EEF526" w14:textId="77777777" w:rsidTr="00DC1634">
        <w:trPr>
          <w:trHeight w:val="290"/>
        </w:trPr>
        <w:tc>
          <w:tcPr>
            <w:tcW w:w="3177" w:type="dxa"/>
            <w:noWrap/>
            <w:hideMark/>
          </w:tcPr>
          <w:p w14:paraId="76F1C542" w14:textId="77777777" w:rsidR="00CC0D0F" w:rsidRPr="008E4B5C" w:rsidRDefault="00CC0D0F" w:rsidP="00DC1634">
            <w:pPr>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Student Residences Block R2</w:t>
            </w:r>
          </w:p>
        </w:tc>
        <w:tc>
          <w:tcPr>
            <w:tcW w:w="1348" w:type="dxa"/>
            <w:noWrap/>
            <w:hideMark/>
          </w:tcPr>
          <w:p w14:paraId="34296405" w14:textId="77777777" w:rsidR="00CC0D0F" w:rsidRPr="008E4B5C" w:rsidRDefault="00CC0D0F" w:rsidP="00DC1634">
            <w:pPr>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 xml:space="preserve"> £ 2,230.00 </w:t>
            </w:r>
          </w:p>
        </w:tc>
      </w:tr>
      <w:tr w:rsidR="00CC0D0F" w:rsidRPr="008E4B5C" w14:paraId="09CA7429" w14:textId="77777777" w:rsidTr="00DC1634">
        <w:trPr>
          <w:trHeight w:val="290"/>
        </w:trPr>
        <w:tc>
          <w:tcPr>
            <w:tcW w:w="3177" w:type="dxa"/>
            <w:noWrap/>
            <w:hideMark/>
          </w:tcPr>
          <w:p w14:paraId="143F8AC6" w14:textId="77777777" w:rsidR="00CC0D0F" w:rsidRPr="008E4B5C" w:rsidRDefault="00CC0D0F" w:rsidP="00DC1634">
            <w:pPr>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Student Halls of Residence</w:t>
            </w:r>
          </w:p>
        </w:tc>
        <w:tc>
          <w:tcPr>
            <w:tcW w:w="1348" w:type="dxa"/>
            <w:noWrap/>
            <w:hideMark/>
          </w:tcPr>
          <w:p w14:paraId="64BB8AD8" w14:textId="77777777" w:rsidR="00CC0D0F" w:rsidRPr="008E4B5C" w:rsidRDefault="00CC0D0F" w:rsidP="00DC1634">
            <w:pPr>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 xml:space="preserve"> £ 2,075.00 </w:t>
            </w:r>
          </w:p>
        </w:tc>
      </w:tr>
      <w:tr w:rsidR="00CC0D0F" w:rsidRPr="008E4B5C" w14:paraId="32A3CD19" w14:textId="77777777" w:rsidTr="00DC1634">
        <w:trPr>
          <w:trHeight w:val="290"/>
        </w:trPr>
        <w:tc>
          <w:tcPr>
            <w:tcW w:w="3177" w:type="dxa"/>
            <w:noWrap/>
            <w:hideMark/>
          </w:tcPr>
          <w:p w14:paraId="36D70DC1" w14:textId="77777777" w:rsidR="00CC0D0F" w:rsidRPr="008E4B5C" w:rsidRDefault="00CC0D0F" w:rsidP="00DC1634">
            <w:pPr>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Average</w:t>
            </w:r>
          </w:p>
        </w:tc>
        <w:tc>
          <w:tcPr>
            <w:tcW w:w="1348" w:type="dxa"/>
            <w:noWrap/>
            <w:hideMark/>
          </w:tcPr>
          <w:p w14:paraId="73377C2D" w14:textId="77777777" w:rsidR="00CC0D0F" w:rsidRPr="008E4B5C" w:rsidRDefault="00CC0D0F" w:rsidP="00DC1634">
            <w:pPr>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 xml:space="preserve"> £ 2,196.67 </w:t>
            </w:r>
          </w:p>
        </w:tc>
      </w:tr>
    </w:tbl>
    <w:p w14:paraId="51001092" w14:textId="77777777" w:rsidR="00CC0D0F" w:rsidRPr="00837F60" w:rsidRDefault="00CC0D0F" w:rsidP="00CC0D0F"/>
    <w:p w14:paraId="0A889EBD" w14:textId="77777777" w:rsidR="00CC0D0F" w:rsidRDefault="00CC0D0F" w:rsidP="00A625BD">
      <w:pPr>
        <w:pStyle w:val="Heading3"/>
      </w:pPr>
      <w:bookmarkStart w:id="19" w:name="_Toc133930384"/>
      <w:r>
        <w:lastRenderedPageBreak/>
        <w:t>Revenue</w:t>
      </w:r>
      <w:bookmarkEnd w:id="19"/>
    </w:p>
    <w:p w14:paraId="363E6924" w14:textId="77777777" w:rsidR="00CC0D0F" w:rsidRDefault="00CC0D0F" w:rsidP="00CC0D0F">
      <w:r>
        <w:rPr>
          <w:noProof/>
        </w:rPr>
        <w:drawing>
          <wp:inline distT="0" distB="0" distL="0" distR="0" wp14:anchorId="2311B588" wp14:editId="796DDFEB">
            <wp:extent cx="4961164" cy="5537200"/>
            <wp:effectExtent l="0" t="0" r="0" b="6350"/>
            <wp:docPr id="642719979" name="Picture 64271997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9"/>
                    <a:stretch>
                      <a:fillRect/>
                    </a:stretch>
                  </pic:blipFill>
                  <pic:spPr>
                    <a:xfrm>
                      <a:off x="0" y="0"/>
                      <a:ext cx="4964232" cy="5540625"/>
                    </a:xfrm>
                    <a:prstGeom prst="rect">
                      <a:avLst/>
                    </a:prstGeom>
                  </pic:spPr>
                </pic:pic>
              </a:graphicData>
            </a:graphic>
          </wp:inline>
        </w:drawing>
      </w:r>
    </w:p>
    <w:p w14:paraId="13545190" w14:textId="77777777" w:rsidR="00CC0D0F" w:rsidRDefault="00CC0D0F" w:rsidP="00A625BD">
      <w:pPr>
        <w:pStyle w:val="Heading4"/>
      </w:pPr>
      <w:r>
        <w:t>Retail Units</w:t>
      </w:r>
    </w:p>
    <w:p w14:paraId="24C9BFBB" w14:textId="77777777" w:rsidR="00CC0D0F" w:rsidRDefault="00CC0D0F" w:rsidP="00CC0D0F">
      <w:r>
        <w:t xml:space="preserve">There will be a variety of retail units located across the two buildings on the ground floor. The aim is to have the building as a hub for the local community, encouraging people to socialise and spend money in local businesses. There are a total of 5 retail units spread across the 2 buildings. The majority will be local businesses looking to setup another unit; however, there will be one major retailer in Co-op, which will lease a space next to the gym in the west building. </w:t>
      </w:r>
    </w:p>
    <w:tbl>
      <w:tblPr>
        <w:tblStyle w:val="TableGrid"/>
        <w:tblW w:w="8814" w:type="dxa"/>
        <w:tblLook w:val="04A0" w:firstRow="1" w:lastRow="0" w:firstColumn="1" w:lastColumn="0" w:noHBand="0" w:noVBand="1"/>
      </w:tblPr>
      <w:tblGrid>
        <w:gridCol w:w="2689"/>
        <w:gridCol w:w="567"/>
        <w:gridCol w:w="2268"/>
        <w:gridCol w:w="2409"/>
        <w:gridCol w:w="881"/>
      </w:tblGrid>
      <w:tr w:rsidR="00CC0D0F" w:rsidRPr="00E60572" w14:paraId="5B8B0583" w14:textId="77777777" w:rsidTr="00DC1634">
        <w:trPr>
          <w:trHeight w:val="267"/>
        </w:trPr>
        <w:tc>
          <w:tcPr>
            <w:tcW w:w="8814" w:type="dxa"/>
            <w:gridSpan w:val="5"/>
            <w:noWrap/>
            <w:hideMark/>
          </w:tcPr>
          <w:p w14:paraId="6ACD282C" w14:textId="77777777" w:rsidR="00CC0D0F" w:rsidRPr="00E60572" w:rsidRDefault="00CC0D0F" w:rsidP="00DC1634">
            <w:pPr>
              <w:spacing w:line="360" w:lineRule="auto"/>
              <w:jc w:val="center"/>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Retail Units</w:t>
            </w:r>
          </w:p>
        </w:tc>
      </w:tr>
      <w:tr w:rsidR="00CC0D0F" w:rsidRPr="00E60572" w14:paraId="45A99900" w14:textId="77777777" w:rsidTr="00DC1634">
        <w:trPr>
          <w:trHeight w:val="267"/>
        </w:trPr>
        <w:tc>
          <w:tcPr>
            <w:tcW w:w="2689" w:type="dxa"/>
            <w:noWrap/>
            <w:hideMark/>
          </w:tcPr>
          <w:p w14:paraId="7F5F5139" w14:textId="77777777" w:rsidR="00CC0D0F" w:rsidRPr="00E60572" w:rsidRDefault="00CC0D0F" w:rsidP="00DC1634">
            <w:pPr>
              <w:spacing w:line="360" w:lineRule="auto"/>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Unit</w:t>
            </w:r>
          </w:p>
        </w:tc>
        <w:tc>
          <w:tcPr>
            <w:tcW w:w="567" w:type="dxa"/>
            <w:noWrap/>
            <w:hideMark/>
          </w:tcPr>
          <w:p w14:paraId="06BBE15C" w14:textId="77777777" w:rsidR="00CC0D0F" w:rsidRPr="00E60572" w:rsidRDefault="00CC0D0F" w:rsidP="00DC1634">
            <w:pPr>
              <w:spacing w:line="360" w:lineRule="auto"/>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m2</w:t>
            </w:r>
          </w:p>
        </w:tc>
        <w:tc>
          <w:tcPr>
            <w:tcW w:w="2268" w:type="dxa"/>
            <w:noWrap/>
            <w:hideMark/>
          </w:tcPr>
          <w:p w14:paraId="70C13E64" w14:textId="77777777" w:rsidR="00CC0D0F" w:rsidRPr="00E60572" w:rsidRDefault="00CC0D0F" w:rsidP="00DC1634">
            <w:pPr>
              <w:spacing w:line="360" w:lineRule="auto"/>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Rental Cost per month</w:t>
            </w:r>
          </w:p>
        </w:tc>
        <w:tc>
          <w:tcPr>
            <w:tcW w:w="2409" w:type="dxa"/>
            <w:noWrap/>
            <w:hideMark/>
          </w:tcPr>
          <w:p w14:paraId="40837678" w14:textId="77777777" w:rsidR="00CC0D0F" w:rsidRPr="00E60572" w:rsidRDefault="00CC0D0F" w:rsidP="00DC1634">
            <w:pPr>
              <w:spacing w:line="360" w:lineRule="auto"/>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Rental Cost per annum</w:t>
            </w:r>
          </w:p>
        </w:tc>
        <w:tc>
          <w:tcPr>
            <w:tcW w:w="881" w:type="dxa"/>
            <w:noWrap/>
            <w:hideMark/>
          </w:tcPr>
          <w:p w14:paraId="0E64A20E" w14:textId="77777777" w:rsidR="00CC0D0F" w:rsidRPr="00E60572" w:rsidRDefault="00CC0D0F" w:rsidP="00DC1634">
            <w:pPr>
              <w:spacing w:line="360" w:lineRule="auto"/>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Notes</w:t>
            </w:r>
          </w:p>
        </w:tc>
      </w:tr>
      <w:tr w:rsidR="00CC0D0F" w:rsidRPr="00E60572" w14:paraId="13E33018" w14:textId="77777777" w:rsidTr="00DC1634">
        <w:trPr>
          <w:trHeight w:val="267"/>
        </w:trPr>
        <w:tc>
          <w:tcPr>
            <w:tcW w:w="2689" w:type="dxa"/>
            <w:noWrap/>
            <w:hideMark/>
          </w:tcPr>
          <w:p w14:paraId="165F6B65"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lastRenderedPageBreak/>
              <w:t>Gym with changing rooms and showers</w:t>
            </w:r>
          </w:p>
        </w:tc>
        <w:tc>
          <w:tcPr>
            <w:tcW w:w="567" w:type="dxa"/>
            <w:noWrap/>
            <w:hideMark/>
          </w:tcPr>
          <w:p w14:paraId="65A7C5B9" w14:textId="77777777" w:rsidR="00CC0D0F" w:rsidRPr="00E60572" w:rsidRDefault="00CC0D0F" w:rsidP="00DC1634">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691</w:t>
            </w:r>
          </w:p>
        </w:tc>
        <w:tc>
          <w:tcPr>
            <w:tcW w:w="2268" w:type="dxa"/>
            <w:noWrap/>
            <w:hideMark/>
          </w:tcPr>
          <w:p w14:paraId="705947B6"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5,000.00 </w:t>
            </w:r>
          </w:p>
        </w:tc>
        <w:tc>
          <w:tcPr>
            <w:tcW w:w="2409" w:type="dxa"/>
            <w:noWrap/>
            <w:hideMark/>
          </w:tcPr>
          <w:p w14:paraId="2C20F479"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60,000.00 </w:t>
            </w:r>
          </w:p>
        </w:tc>
        <w:tc>
          <w:tcPr>
            <w:tcW w:w="881" w:type="dxa"/>
            <w:noWrap/>
            <w:hideMark/>
          </w:tcPr>
          <w:p w14:paraId="074F9A68" w14:textId="77777777" w:rsidR="00CC0D0F" w:rsidRPr="00E60572" w:rsidRDefault="00CC0D0F" w:rsidP="00DC1634">
            <w:pPr>
              <w:spacing w:line="360" w:lineRule="auto"/>
              <w:rPr>
                <w:rFonts w:ascii="Calibri" w:eastAsia="Times New Roman" w:hAnsi="Calibri" w:cs="Calibri"/>
                <w:color w:val="000000"/>
                <w:sz w:val="22"/>
                <w:lang w:eastAsia="en-GB"/>
              </w:rPr>
            </w:pPr>
          </w:p>
        </w:tc>
      </w:tr>
      <w:tr w:rsidR="00CC0D0F" w:rsidRPr="00E60572" w14:paraId="7B5F9AAC" w14:textId="77777777" w:rsidTr="00DC1634">
        <w:trPr>
          <w:trHeight w:val="267"/>
        </w:trPr>
        <w:tc>
          <w:tcPr>
            <w:tcW w:w="2689" w:type="dxa"/>
            <w:noWrap/>
            <w:hideMark/>
          </w:tcPr>
          <w:p w14:paraId="0DB8D7EC"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Co-op</w:t>
            </w:r>
          </w:p>
        </w:tc>
        <w:tc>
          <w:tcPr>
            <w:tcW w:w="567" w:type="dxa"/>
            <w:noWrap/>
            <w:hideMark/>
          </w:tcPr>
          <w:p w14:paraId="07402BFD" w14:textId="77777777" w:rsidR="00CC0D0F" w:rsidRPr="00E60572" w:rsidRDefault="00CC0D0F" w:rsidP="00DC1634">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184</w:t>
            </w:r>
          </w:p>
        </w:tc>
        <w:tc>
          <w:tcPr>
            <w:tcW w:w="2268" w:type="dxa"/>
            <w:noWrap/>
            <w:hideMark/>
          </w:tcPr>
          <w:p w14:paraId="43E445AD"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2,000.00 </w:t>
            </w:r>
          </w:p>
        </w:tc>
        <w:tc>
          <w:tcPr>
            <w:tcW w:w="2409" w:type="dxa"/>
            <w:noWrap/>
            <w:hideMark/>
          </w:tcPr>
          <w:p w14:paraId="2751E39A"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24,000.00 </w:t>
            </w:r>
          </w:p>
        </w:tc>
        <w:tc>
          <w:tcPr>
            <w:tcW w:w="881" w:type="dxa"/>
            <w:noWrap/>
            <w:hideMark/>
          </w:tcPr>
          <w:p w14:paraId="0B95580D" w14:textId="77777777" w:rsidR="00CC0D0F" w:rsidRPr="00E60572" w:rsidRDefault="00CC0D0F" w:rsidP="00DC1634">
            <w:pPr>
              <w:spacing w:line="360" w:lineRule="auto"/>
              <w:rPr>
                <w:rFonts w:ascii="Calibri" w:eastAsia="Times New Roman" w:hAnsi="Calibri" w:cs="Calibri"/>
                <w:color w:val="000000"/>
                <w:sz w:val="22"/>
                <w:lang w:eastAsia="en-GB"/>
              </w:rPr>
            </w:pPr>
          </w:p>
        </w:tc>
      </w:tr>
      <w:tr w:rsidR="00CC0D0F" w:rsidRPr="00E60572" w14:paraId="2B037B56" w14:textId="77777777" w:rsidTr="00DC1634">
        <w:trPr>
          <w:trHeight w:val="267"/>
        </w:trPr>
        <w:tc>
          <w:tcPr>
            <w:tcW w:w="2689" w:type="dxa"/>
            <w:noWrap/>
            <w:hideMark/>
          </w:tcPr>
          <w:p w14:paraId="1DBDC248"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Barbers</w:t>
            </w:r>
          </w:p>
        </w:tc>
        <w:tc>
          <w:tcPr>
            <w:tcW w:w="567" w:type="dxa"/>
            <w:noWrap/>
            <w:hideMark/>
          </w:tcPr>
          <w:p w14:paraId="13D2F922" w14:textId="77777777" w:rsidR="00CC0D0F" w:rsidRPr="00E60572" w:rsidRDefault="00CC0D0F" w:rsidP="00DC1634">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154</w:t>
            </w:r>
          </w:p>
        </w:tc>
        <w:tc>
          <w:tcPr>
            <w:tcW w:w="2268" w:type="dxa"/>
            <w:noWrap/>
            <w:hideMark/>
          </w:tcPr>
          <w:p w14:paraId="1FAC50F0"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1,500.00 </w:t>
            </w:r>
          </w:p>
        </w:tc>
        <w:tc>
          <w:tcPr>
            <w:tcW w:w="2409" w:type="dxa"/>
            <w:noWrap/>
            <w:hideMark/>
          </w:tcPr>
          <w:p w14:paraId="30A9DAE2"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18,000.00 </w:t>
            </w:r>
          </w:p>
        </w:tc>
        <w:tc>
          <w:tcPr>
            <w:tcW w:w="881" w:type="dxa"/>
            <w:noWrap/>
            <w:hideMark/>
          </w:tcPr>
          <w:p w14:paraId="7F3EE5D1" w14:textId="77777777" w:rsidR="00CC0D0F" w:rsidRPr="00E60572" w:rsidRDefault="00CC0D0F" w:rsidP="00DC1634">
            <w:pPr>
              <w:spacing w:line="360" w:lineRule="auto"/>
              <w:rPr>
                <w:rFonts w:ascii="Calibri" w:eastAsia="Times New Roman" w:hAnsi="Calibri" w:cs="Calibri"/>
                <w:color w:val="000000"/>
                <w:sz w:val="22"/>
                <w:lang w:eastAsia="en-GB"/>
              </w:rPr>
            </w:pPr>
          </w:p>
        </w:tc>
      </w:tr>
      <w:tr w:rsidR="00CC0D0F" w:rsidRPr="00E60572" w14:paraId="6DD2D94F" w14:textId="77777777" w:rsidTr="00DC1634">
        <w:trPr>
          <w:trHeight w:val="267"/>
        </w:trPr>
        <w:tc>
          <w:tcPr>
            <w:tcW w:w="2689" w:type="dxa"/>
            <w:noWrap/>
            <w:hideMark/>
          </w:tcPr>
          <w:p w14:paraId="3F9F682F"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Pizza </w:t>
            </w:r>
            <w:proofErr w:type="spellStart"/>
            <w:r w:rsidRPr="00E60572">
              <w:rPr>
                <w:rFonts w:ascii="Calibri" w:eastAsia="Times New Roman" w:hAnsi="Calibri" w:cs="Calibri"/>
                <w:color w:val="000000"/>
                <w:sz w:val="22"/>
                <w:lang w:eastAsia="en-GB"/>
              </w:rPr>
              <w:t>Boyz</w:t>
            </w:r>
            <w:proofErr w:type="spellEnd"/>
          </w:p>
        </w:tc>
        <w:tc>
          <w:tcPr>
            <w:tcW w:w="567" w:type="dxa"/>
            <w:noWrap/>
            <w:hideMark/>
          </w:tcPr>
          <w:p w14:paraId="616CBA06" w14:textId="77777777" w:rsidR="00CC0D0F" w:rsidRPr="00E60572" w:rsidRDefault="00CC0D0F" w:rsidP="00DC1634">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164</w:t>
            </w:r>
          </w:p>
        </w:tc>
        <w:tc>
          <w:tcPr>
            <w:tcW w:w="2268" w:type="dxa"/>
            <w:noWrap/>
            <w:hideMark/>
          </w:tcPr>
          <w:p w14:paraId="2329680D"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1,500.00 </w:t>
            </w:r>
          </w:p>
        </w:tc>
        <w:tc>
          <w:tcPr>
            <w:tcW w:w="2409" w:type="dxa"/>
            <w:noWrap/>
            <w:hideMark/>
          </w:tcPr>
          <w:p w14:paraId="06897578"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18,000.00 </w:t>
            </w:r>
          </w:p>
        </w:tc>
        <w:tc>
          <w:tcPr>
            <w:tcW w:w="881" w:type="dxa"/>
            <w:noWrap/>
            <w:hideMark/>
          </w:tcPr>
          <w:p w14:paraId="626C3FA7" w14:textId="77777777" w:rsidR="00CC0D0F" w:rsidRPr="00E60572" w:rsidRDefault="00CC0D0F" w:rsidP="00DC1634">
            <w:pPr>
              <w:spacing w:line="360" w:lineRule="auto"/>
              <w:rPr>
                <w:rFonts w:ascii="Calibri" w:eastAsia="Times New Roman" w:hAnsi="Calibri" w:cs="Calibri"/>
                <w:color w:val="000000"/>
                <w:sz w:val="22"/>
                <w:lang w:eastAsia="en-GB"/>
              </w:rPr>
            </w:pPr>
          </w:p>
        </w:tc>
      </w:tr>
      <w:tr w:rsidR="00CC0D0F" w:rsidRPr="00E60572" w14:paraId="3E030468" w14:textId="77777777" w:rsidTr="00DC1634">
        <w:trPr>
          <w:trHeight w:val="267"/>
        </w:trPr>
        <w:tc>
          <w:tcPr>
            <w:tcW w:w="2689" w:type="dxa"/>
            <w:noWrap/>
            <w:hideMark/>
          </w:tcPr>
          <w:p w14:paraId="4CE79E44"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Little Valley Bakery</w:t>
            </w:r>
          </w:p>
        </w:tc>
        <w:tc>
          <w:tcPr>
            <w:tcW w:w="567" w:type="dxa"/>
            <w:noWrap/>
            <w:hideMark/>
          </w:tcPr>
          <w:p w14:paraId="6CAF6633" w14:textId="77777777" w:rsidR="00CC0D0F" w:rsidRPr="00E60572" w:rsidRDefault="00CC0D0F" w:rsidP="00DC1634">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164</w:t>
            </w:r>
          </w:p>
        </w:tc>
        <w:tc>
          <w:tcPr>
            <w:tcW w:w="2268" w:type="dxa"/>
            <w:noWrap/>
            <w:hideMark/>
          </w:tcPr>
          <w:p w14:paraId="1FF0A804"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1,500.00 </w:t>
            </w:r>
          </w:p>
        </w:tc>
        <w:tc>
          <w:tcPr>
            <w:tcW w:w="2409" w:type="dxa"/>
            <w:noWrap/>
            <w:hideMark/>
          </w:tcPr>
          <w:p w14:paraId="6E6A7419"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18,000.00 </w:t>
            </w:r>
          </w:p>
        </w:tc>
        <w:tc>
          <w:tcPr>
            <w:tcW w:w="881" w:type="dxa"/>
            <w:noWrap/>
            <w:hideMark/>
          </w:tcPr>
          <w:p w14:paraId="04F4CA56" w14:textId="77777777" w:rsidR="00CC0D0F" w:rsidRPr="00E60572" w:rsidRDefault="00CC0D0F" w:rsidP="00DC1634">
            <w:pPr>
              <w:spacing w:line="360" w:lineRule="auto"/>
              <w:rPr>
                <w:rFonts w:ascii="Calibri" w:eastAsia="Times New Roman" w:hAnsi="Calibri" w:cs="Calibri"/>
                <w:color w:val="000000"/>
                <w:sz w:val="22"/>
                <w:lang w:eastAsia="en-GB"/>
              </w:rPr>
            </w:pPr>
          </w:p>
        </w:tc>
      </w:tr>
      <w:tr w:rsidR="00CC0D0F" w:rsidRPr="00E60572" w14:paraId="7C6FF5CF" w14:textId="77777777" w:rsidTr="00DC1634">
        <w:trPr>
          <w:trHeight w:val="267"/>
        </w:trPr>
        <w:tc>
          <w:tcPr>
            <w:tcW w:w="2689" w:type="dxa"/>
            <w:noWrap/>
            <w:hideMark/>
          </w:tcPr>
          <w:p w14:paraId="14CCE858"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GG's Ice Cream</w:t>
            </w:r>
          </w:p>
        </w:tc>
        <w:tc>
          <w:tcPr>
            <w:tcW w:w="567" w:type="dxa"/>
            <w:noWrap/>
            <w:hideMark/>
          </w:tcPr>
          <w:p w14:paraId="13FA344A" w14:textId="77777777" w:rsidR="00CC0D0F" w:rsidRPr="00E60572" w:rsidRDefault="00CC0D0F" w:rsidP="00DC1634">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154</w:t>
            </w:r>
          </w:p>
        </w:tc>
        <w:tc>
          <w:tcPr>
            <w:tcW w:w="2268" w:type="dxa"/>
            <w:noWrap/>
            <w:hideMark/>
          </w:tcPr>
          <w:p w14:paraId="00B4B6D4"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1,500.00 </w:t>
            </w:r>
          </w:p>
        </w:tc>
        <w:tc>
          <w:tcPr>
            <w:tcW w:w="2409" w:type="dxa"/>
            <w:noWrap/>
            <w:hideMark/>
          </w:tcPr>
          <w:p w14:paraId="2FD6A27B"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18,000.00 </w:t>
            </w:r>
          </w:p>
        </w:tc>
        <w:tc>
          <w:tcPr>
            <w:tcW w:w="881" w:type="dxa"/>
            <w:noWrap/>
            <w:hideMark/>
          </w:tcPr>
          <w:p w14:paraId="58241CC1" w14:textId="77777777" w:rsidR="00CC0D0F" w:rsidRPr="00E60572" w:rsidRDefault="00CC0D0F" w:rsidP="00DC1634">
            <w:pPr>
              <w:spacing w:line="360" w:lineRule="auto"/>
              <w:rPr>
                <w:rFonts w:ascii="Calibri" w:eastAsia="Times New Roman" w:hAnsi="Calibri" w:cs="Calibri"/>
                <w:color w:val="000000"/>
                <w:sz w:val="22"/>
                <w:lang w:eastAsia="en-GB"/>
              </w:rPr>
            </w:pPr>
          </w:p>
        </w:tc>
      </w:tr>
      <w:tr w:rsidR="00CC0D0F" w:rsidRPr="00E60572" w14:paraId="554802C2" w14:textId="77777777" w:rsidTr="00DC1634">
        <w:trPr>
          <w:trHeight w:val="267"/>
        </w:trPr>
        <w:tc>
          <w:tcPr>
            <w:tcW w:w="2689" w:type="dxa"/>
            <w:noWrap/>
            <w:hideMark/>
          </w:tcPr>
          <w:p w14:paraId="6E35F8B0"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Local Café/restaurant with kitchen and storage</w:t>
            </w:r>
          </w:p>
        </w:tc>
        <w:tc>
          <w:tcPr>
            <w:tcW w:w="567" w:type="dxa"/>
            <w:noWrap/>
            <w:hideMark/>
          </w:tcPr>
          <w:p w14:paraId="279266C2" w14:textId="77777777" w:rsidR="00CC0D0F" w:rsidRPr="00E60572" w:rsidRDefault="00CC0D0F" w:rsidP="00DC1634">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376</w:t>
            </w:r>
          </w:p>
        </w:tc>
        <w:tc>
          <w:tcPr>
            <w:tcW w:w="2268" w:type="dxa"/>
            <w:noWrap/>
            <w:hideMark/>
          </w:tcPr>
          <w:p w14:paraId="367CECD4"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2,500.00 </w:t>
            </w:r>
          </w:p>
        </w:tc>
        <w:tc>
          <w:tcPr>
            <w:tcW w:w="2409" w:type="dxa"/>
            <w:noWrap/>
            <w:hideMark/>
          </w:tcPr>
          <w:p w14:paraId="71965E60"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30,000.00 </w:t>
            </w:r>
          </w:p>
        </w:tc>
        <w:tc>
          <w:tcPr>
            <w:tcW w:w="881" w:type="dxa"/>
            <w:noWrap/>
            <w:hideMark/>
          </w:tcPr>
          <w:p w14:paraId="30AF6F27" w14:textId="77777777" w:rsidR="00CC0D0F" w:rsidRPr="00E60572" w:rsidRDefault="00CC0D0F" w:rsidP="00DC1634">
            <w:pPr>
              <w:spacing w:line="360" w:lineRule="auto"/>
              <w:rPr>
                <w:rFonts w:ascii="Calibri" w:eastAsia="Times New Roman" w:hAnsi="Calibri" w:cs="Calibri"/>
                <w:color w:val="000000"/>
                <w:sz w:val="22"/>
                <w:lang w:eastAsia="en-GB"/>
              </w:rPr>
            </w:pPr>
          </w:p>
        </w:tc>
      </w:tr>
      <w:tr w:rsidR="00CC0D0F" w:rsidRPr="00E60572" w14:paraId="4988A0CF" w14:textId="77777777" w:rsidTr="00DC1634">
        <w:trPr>
          <w:trHeight w:val="267"/>
        </w:trPr>
        <w:tc>
          <w:tcPr>
            <w:tcW w:w="2689" w:type="dxa"/>
            <w:noWrap/>
            <w:hideMark/>
          </w:tcPr>
          <w:p w14:paraId="469EB347"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Student Spaces</w:t>
            </w:r>
          </w:p>
        </w:tc>
        <w:tc>
          <w:tcPr>
            <w:tcW w:w="567" w:type="dxa"/>
            <w:noWrap/>
            <w:hideMark/>
          </w:tcPr>
          <w:p w14:paraId="51508CB9" w14:textId="77777777" w:rsidR="00CC0D0F" w:rsidRPr="00E60572" w:rsidRDefault="00CC0D0F" w:rsidP="00DC1634">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310</w:t>
            </w:r>
          </w:p>
        </w:tc>
        <w:tc>
          <w:tcPr>
            <w:tcW w:w="2268" w:type="dxa"/>
            <w:noWrap/>
            <w:hideMark/>
          </w:tcPr>
          <w:p w14:paraId="1A337E8F"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   </w:t>
            </w:r>
          </w:p>
        </w:tc>
        <w:tc>
          <w:tcPr>
            <w:tcW w:w="2409" w:type="dxa"/>
            <w:noWrap/>
            <w:hideMark/>
          </w:tcPr>
          <w:p w14:paraId="448AF643"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   </w:t>
            </w:r>
          </w:p>
        </w:tc>
        <w:tc>
          <w:tcPr>
            <w:tcW w:w="881" w:type="dxa"/>
            <w:noWrap/>
            <w:hideMark/>
          </w:tcPr>
          <w:p w14:paraId="221638AA" w14:textId="77777777" w:rsidR="00CC0D0F" w:rsidRPr="00E60572" w:rsidRDefault="00CC0D0F" w:rsidP="00DC1634">
            <w:pPr>
              <w:spacing w:line="360" w:lineRule="auto"/>
              <w:rPr>
                <w:rFonts w:ascii="Calibri" w:eastAsia="Times New Roman" w:hAnsi="Calibri" w:cs="Calibri"/>
                <w:color w:val="000000"/>
                <w:sz w:val="22"/>
                <w:lang w:eastAsia="en-GB"/>
              </w:rPr>
            </w:pPr>
          </w:p>
        </w:tc>
      </w:tr>
      <w:tr w:rsidR="00CC0D0F" w:rsidRPr="00E60572" w14:paraId="3C6903F3" w14:textId="77777777" w:rsidTr="00DC1634">
        <w:trPr>
          <w:trHeight w:val="267"/>
        </w:trPr>
        <w:tc>
          <w:tcPr>
            <w:tcW w:w="2689" w:type="dxa"/>
            <w:noWrap/>
            <w:hideMark/>
          </w:tcPr>
          <w:p w14:paraId="198DF0E1"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Total</w:t>
            </w:r>
          </w:p>
        </w:tc>
        <w:tc>
          <w:tcPr>
            <w:tcW w:w="567" w:type="dxa"/>
            <w:noWrap/>
            <w:hideMark/>
          </w:tcPr>
          <w:p w14:paraId="755EACBF" w14:textId="77777777" w:rsidR="00CC0D0F" w:rsidRPr="00E60572" w:rsidRDefault="00CC0D0F" w:rsidP="00DC1634">
            <w:pPr>
              <w:spacing w:line="360" w:lineRule="auto"/>
              <w:rPr>
                <w:rFonts w:ascii="Calibri" w:eastAsia="Times New Roman" w:hAnsi="Calibri" w:cs="Calibri"/>
                <w:color w:val="000000"/>
                <w:sz w:val="22"/>
                <w:lang w:eastAsia="en-GB"/>
              </w:rPr>
            </w:pPr>
          </w:p>
        </w:tc>
        <w:tc>
          <w:tcPr>
            <w:tcW w:w="2268" w:type="dxa"/>
            <w:noWrap/>
            <w:hideMark/>
          </w:tcPr>
          <w:p w14:paraId="4C160064"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15,500.00 </w:t>
            </w:r>
          </w:p>
        </w:tc>
        <w:tc>
          <w:tcPr>
            <w:tcW w:w="2409" w:type="dxa"/>
            <w:noWrap/>
            <w:hideMark/>
          </w:tcPr>
          <w:p w14:paraId="0319D07A" w14:textId="77777777" w:rsidR="00CC0D0F" w:rsidRPr="00E60572" w:rsidRDefault="00CC0D0F" w:rsidP="00DC1634">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186,000.00 </w:t>
            </w:r>
          </w:p>
        </w:tc>
        <w:tc>
          <w:tcPr>
            <w:tcW w:w="881" w:type="dxa"/>
            <w:noWrap/>
            <w:hideMark/>
          </w:tcPr>
          <w:p w14:paraId="105F8B20" w14:textId="77777777" w:rsidR="00CC0D0F" w:rsidRPr="00E60572" w:rsidRDefault="00CC0D0F" w:rsidP="00DC1634">
            <w:pPr>
              <w:spacing w:line="360" w:lineRule="auto"/>
              <w:rPr>
                <w:rFonts w:ascii="Calibri" w:eastAsia="Times New Roman" w:hAnsi="Calibri" w:cs="Calibri"/>
                <w:color w:val="000000"/>
                <w:sz w:val="22"/>
                <w:lang w:eastAsia="en-GB"/>
              </w:rPr>
            </w:pPr>
          </w:p>
        </w:tc>
      </w:tr>
    </w:tbl>
    <w:p w14:paraId="23C94A09" w14:textId="77777777" w:rsidR="00CC0D0F" w:rsidRPr="007520CB" w:rsidRDefault="00CC0D0F" w:rsidP="00CC0D0F"/>
    <w:p w14:paraId="7C29FD0E" w14:textId="77777777" w:rsidR="00CC0D0F" w:rsidRDefault="00CC0D0F" w:rsidP="001E49F1">
      <w:pPr>
        <w:pStyle w:val="Heading5"/>
      </w:pPr>
      <w:r>
        <w:t>Gym</w:t>
      </w:r>
    </w:p>
    <w:p w14:paraId="71DDEE5B" w14:textId="77777777" w:rsidR="00CC0D0F" w:rsidRPr="0031554A" w:rsidRDefault="00CC0D0F" w:rsidP="00CC0D0F">
      <w:pPr>
        <w:rPr>
          <w:rFonts w:eastAsiaTheme="minorEastAsia"/>
        </w:rPr>
      </w:pPr>
      <w:r>
        <w:t xml:space="preserve">The gym can be used by residents or </w:t>
      </w:r>
      <w:proofErr w:type="gramStart"/>
      <w:r>
        <w:t>non-residents, but</w:t>
      </w:r>
      <w:proofErr w:type="gramEnd"/>
      <w:r>
        <w:t xml:space="preserve"> will provide a good source of revenue for the building, whilst providing a useful service to the community. This is vital, as we want to appeal to the community, as well as potential residents to encourage socialising and community immersion. The gym will be 691</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and will cost £25 for residents and £35 for others. If half of all students (66) have a membership, this will produce £825 of revenue a month before maintenance and staff costs. Additionally, due to the building being in a central point between the university and other residential accommodation, we believe other individuals will purchase a membership for the gym as well. If there are 200 other individuals that sign up for the gym, this will produce a total revenue of £7,825 a month before maintenance and staff costs. Additionally, there will be PTs available who will offer additional mentoring for those who require it, and classes available with an additional fee. This should provide more revenue for the business. The aim is to rent this unit out and turn it into a local gym. We want the client to collaborate closely with the company leasing the unit to provide a quality service for the community. The estimated rental cost of the unit will be around £5,000 per month for the space. </w:t>
      </w:r>
    </w:p>
    <w:p w14:paraId="6A0E0507" w14:textId="77777777" w:rsidR="00CC0D0F" w:rsidRDefault="00CC0D0F" w:rsidP="001E49F1">
      <w:pPr>
        <w:pStyle w:val="Heading5"/>
      </w:pPr>
      <w:r>
        <w:t>Barbershop and Tattoo Parlour</w:t>
      </w:r>
    </w:p>
    <w:p w14:paraId="36E3D401" w14:textId="77777777" w:rsidR="00CC0D0F" w:rsidRDefault="00CC0D0F" w:rsidP="00CC0D0F">
      <w:r>
        <w:t>There will be a small local barbershop and tattoo parlour located next to the co-op and gym, in the west building where residents or people from the local community can get a haircut. This should produce a good amount of revenue for the client, as we will be leasing this unit 154</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unit out </w:t>
      </w:r>
      <w:r>
        <w:t xml:space="preserve">for £1,500 per month. </w:t>
      </w:r>
    </w:p>
    <w:p w14:paraId="5D490ADF" w14:textId="77777777" w:rsidR="00CC0D0F" w:rsidRDefault="00CC0D0F" w:rsidP="001E49F1">
      <w:pPr>
        <w:pStyle w:val="Heading5"/>
      </w:pPr>
      <w:r>
        <w:lastRenderedPageBreak/>
        <w:t>Co-op</w:t>
      </w:r>
    </w:p>
    <w:p w14:paraId="5632E50D" w14:textId="77777777" w:rsidR="00CC0D0F" w:rsidRDefault="00CC0D0F" w:rsidP="00CC0D0F">
      <w:pPr>
        <w:rPr>
          <w:rFonts w:eastAsiaTheme="minorEastAsia"/>
        </w:rPr>
      </w:pPr>
      <w:r>
        <w:t>They have been selected due to their experience running smaller convenience shops. We believe they will provide a positive service for the community and make the most of this unit. The size of this unit is roughly 184</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for the shop and </w:t>
      </w:r>
      <w:proofErr w:type="gramStart"/>
      <w:r>
        <w:rPr>
          <w:rFonts w:eastAsiaTheme="minorEastAsia"/>
        </w:rPr>
        <w:t>store room</w:t>
      </w:r>
      <w:proofErr w:type="gramEnd"/>
      <w:r>
        <w:rPr>
          <w:rFonts w:eastAsiaTheme="minorEastAsia"/>
        </w:rPr>
        <w:t>. This will be leased out for £2,000 per month.</w:t>
      </w:r>
    </w:p>
    <w:p w14:paraId="798A0DF8" w14:textId="77777777" w:rsidR="00CC0D0F" w:rsidRDefault="00CC0D0F" w:rsidP="001E49F1">
      <w:pPr>
        <w:pStyle w:val="Heading5"/>
      </w:pPr>
      <w:r>
        <w:t xml:space="preserve">The Pizza </w:t>
      </w:r>
      <w:proofErr w:type="spellStart"/>
      <w:r>
        <w:t>Boyz</w:t>
      </w:r>
      <w:proofErr w:type="spellEnd"/>
    </w:p>
    <w:p w14:paraId="4046D2AA" w14:textId="77777777" w:rsidR="00CC0D0F" w:rsidRDefault="00CC0D0F" w:rsidP="00CC0D0F">
      <w:r>
        <w:t xml:space="preserve">The Pizza </w:t>
      </w:r>
      <w:proofErr w:type="spellStart"/>
      <w:r>
        <w:t>Boyz</w:t>
      </w:r>
      <w:proofErr w:type="spellEnd"/>
      <w:r>
        <w:t xml:space="preserve"> have shown interest in leasing a unit in the new building. They are currently operating next to </w:t>
      </w:r>
      <w:proofErr w:type="spellStart"/>
      <w:r>
        <w:t>StudentDigz</w:t>
      </w:r>
      <w:proofErr w:type="spellEnd"/>
      <w:r>
        <w:t xml:space="preserve"> and want to expand the business with another unit down in the Marina. The unit they are interested in is 164</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and will be leased out for £1,500 per month.</w:t>
      </w:r>
    </w:p>
    <w:p w14:paraId="780C8910" w14:textId="77777777" w:rsidR="00CC0D0F" w:rsidRDefault="00CC0D0F" w:rsidP="001E49F1">
      <w:pPr>
        <w:pStyle w:val="Heading5"/>
      </w:pPr>
      <w:r>
        <w:t>Little Valley Bakery</w:t>
      </w:r>
    </w:p>
    <w:p w14:paraId="13F32BB1" w14:textId="77777777" w:rsidR="00CC0D0F" w:rsidRDefault="00CC0D0F" w:rsidP="00CC0D0F">
      <w:r>
        <w:t xml:space="preserve">Little Valley Bakery are another local company that have shown interest. They also would like to expand their business and are interested in an identical unit next door to The Pizza </w:t>
      </w:r>
      <w:proofErr w:type="spellStart"/>
      <w:r>
        <w:t>Boyz</w:t>
      </w:r>
      <w:proofErr w:type="spellEnd"/>
      <w:r>
        <w:t>. The unit they are interested in is 164</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and will be leased out for £1,500 per month.</w:t>
      </w:r>
    </w:p>
    <w:p w14:paraId="72DFE8F5" w14:textId="77777777" w:rsidR="00CC0D0F" w:rsidRDefault="00CC0D0F" w:rsidP="001E49F1">
      <w:pPr>
        <w:pStyle w:val="Heading5"/>
      </w:pPr>
      <w:r>
        <w:t>GG’s Gelato</w:t>
      </w:r>
    </w:p>
    <w:p w14:paraId="12F90009" w14:textId="77777777" w:rsidR="00CC0D0F" w:rsidRDefault="00CC0D0F" w:rsidP="00CC0D0F">
      <w:proofErr w:type="gramStart"/>
      <w:r>
        <w:t>GG’s</w:t>
      </w:r>
      <w:proofErr w:type="gramEnd"/>
      <w:r>
        <w:t xml:space="preserve"> are a local ice cream company that currently operate primarily in </w:t>
      </w:r>
      <w:proofErr w:type="spellStart"/>
      <w:r>
        <w:t>penclawd</w:t>
      </w:r>
      <w:proofErr w:type="spellEnd"/>
      <w:r>
        <w:t>. They produce scoops, sundaes, shakes, and drinks. They would like a small unit down in the marina where they can produce and sell their ice cream. The unit they are interested in is 154</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and will be leased out for £1,500 per month.</w:t>
      </w:r>
    </w:p>
    <w:p w14:paraId="758304A6" w14:textId="77777777" w:rsidR="00CC0D0F" w:rsidRDefault="00CC0D0F" w:rsidP="001E49F1">
      <w:pPr>
        <w:pStyle w:val="Heading5"/>
      </w:pPr>
      <w:r>
        <w:t>Local Café/Restaurant with kitchen and storage</w:t>
      </w:r>
    </w:p>
    <w:p w14:paraId="3E565B07" w14:textId="77777777" w:rsidR="00CC0D0F" w:rsidRDefault="00CC0D0F" w:rsidP="00CC0D0F">
      <w:pPr>
        <w:rPr>
          <w:rFonts w:eastAsiaTheme="minorEastAsia"/>
        </w:rPr>
      </w:pPr>
      <w:r>
        <w:t>The local café/restaurant will be a medium sized unit, which will aim to provide a nice local environment for individuals to spend time, meetup with friends, and grab something to eat. This will be leased out to a local company that’s interested in having the unit. In total, the unit is 376</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including the kitchen/storage unit. This will be leased for £2,500 per month. </w:t>
      </w:r>
    </w:p>
    <w:p w14:paraId="11EEE5CD" w14:textId="77777777" w:rsidR="00CC0D0F" w:rsidRDefault="00CC0D0F" w:rsidP="001E49F1">
      <w:pPr>
        <w:pStyle w:val="Heading4"/>
        <w:rPr>
          <w:rFonts w:eastAsiaTheme="minorEastAsia"/>
        </w:rPr>
      </w:pPr>
      <w:r>
        <w:rPr>
          <w:rFonts w:eastAsiaTheme="minorEastAsia"/>
        </w:rPr>
        <w:t>Accommodation</w:t>
      </w:r>
    </w:p>
    <w:p w14:paraId="14F29D2D" w14:textId="77777777" w:rsidR="00CC0D0F" w:rsidRPr="00E0344A" w:rsidRDefault="00CC0D0F" w:rsidP="00CC0D0F">
      <w:r>
        <w:t>There will be a variety of accommodation available. There are three main types, which will be offered from a range of price points. If fully accommodated throughout the year, annually the building will produce £803,400 of revenue from accommodation before tax, VAT, maintenance, and staff costs etc.</w:t>
      </w:r>
    </w:p>
    <w:tbl>
      <w:tblPr>
        <w:tblStyle w:val="TableGrid"/>
        <w:tblW w:w="9776" w:type="dxa"/>
        <w:tblLayout w:type="fixed"/>
        <w:tblLook w:val="04A0" w:firstRow="1" w:lastRow="0" w:firstColumn="1" w:lastColumn="0" w:noHBand="0" w:noVBand="1"/>
      </w:tblPr>
      <w:tblGrid>
        <w:gridCol w:w="888"/>
        <w:gridCol w:w="667"/>
        <w:gridCol w:w="1674"/>
        <w:gridCol w:w="1899"/>
        <w:gridCol w:w="820"/>
        <w:gridCol w:w="1418"/>
        <w:gridCol w:w="1560"/>
        <w:gridCol w:w="850"/>
      </w:tblGrid>
      <w:tr w:rsidR="00CC0D0F" w:rsidRPr="001F2A00" w14:paraId="09516C58" w14:textId="77777777" w:rsidTr="00DC1634">
        <w:trPr>
          <w:trHeight w:val="288"/>
        </w:trPr>
        <w:tc>
          <w:tcPr>
            <w:tcW w:w="9776" w:type="dxa"/>
            <w:gridSpan w:val="8"/>
            <w:noWrap/>
            <w:hideMark/>
          </w:tcPr>
          <w:p w14:paraId="3A848790" w14:textId="77777777" w:rsidR="00CC0D0F" w:rsidRPr="001F2A00" w:rsidRDefault="00CC0D0F" w:rsidP="00DC1634">
            <w:pPr>
              <w:spacing w:line="360" w:lineRule="auto"/>
              <w:jc w:val="center"/>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Accommodation Units</w:t>
            </w:r>
          </w:p>
        </w:tc>
      </w:tr>
      <w:tr w:rsidR="00CC0D0F" w:rsidRPr="001F2A00" w14:paraId="6B3D5FB3" w14:textId="77777777" w:rsidTr="00DC1634">
        <w:trPr>
          <w:trHeight w:val="288"/>
        </w:trPr>
        <w:tc>
          <w:tcPr>
            <w:tcW w:w="888" w:type="dxa"/>
            <w:noWrap/>
            <w:hideMark/>
          </w:tcPr>
          <w:p w14:paraId="13B614F5" w14:textId="77777777" w:rsidR="00CC0D0F" w:rsidRPr="001F2A00" w:rsidRDefault="00CC0D0F" w:rsidP="00DC1634">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Unit</w:t>
            </w:r>
          </w:p>
        </w:tc>
        <w:tc>
          <w:tcPr>
            <w:tcW w:w="667" w:type="dxa"/>
            <w:noWrap/>
            <w:hideMark/>
          </w:tcPr>
          <w:p w14:paraId="4B4EBC31" w14:textId="77777777" w:rsidR="00CC0D0F" w:rsidRPr="001F2A00" w:rsidRDefault="00CC0D0F" w:rsidP="00DC1634">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m2</w:t>
            </w:r>
          </w:p>
        </w:tc>
        <w:tc>
          <w:tcPr>
            <w:tcW w:w="1674" w:type="dxa"/>
            <w:noWrap/>
            <w:hideMark/>
          </w:tcPr>
          <w:p w14:paraId="26967EB1" w14:textId="77777777" w:rsidR="00CC0D0F" w:rsidRPr="001F2A00" w:rsidRDefault="00CC0D0F" w:rsidP="00DC1634">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Rental Cost per month</w:t>
            </w:r>
          </w:p>
        </w:tc>
        <w:tc>
          <w:tcPr>
            <w:tcW w:w="1899" w:type="dxa"/>
            <w:noWrap/>
            <w:hideMark/>
          </w:tcPr>
          <w:p w14:paraId="76870C70" w14:textId="77777777" w:rsidR="00CC0D0F" w:rsidRPr="001F2A00" w:rsidRDefault="00CC0D0F" w:rsidP="00DC1634">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Rental Cost per annum</w:t>
            </w:r>
          </w:p>
        </w:tc>
        <w:tc>
          <w:tcPr>
            <w:tcW w:w="820" w:type="dxa"/>
            <w:noWrap/>
            <w:hideMark/>
          </w:tcPr>
          <w:p w14:paraId="35F5111C" w14:textId="77777777" w:rsidR="00CC0D0F" w:rsidRPr="001F2A00" w:rsidRDefault="00CC0D0F" w:rsidP="00DC1634">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Number of Units</w:t>
            </w:r>
          </w:p>
        </w:tc>
        <w:tc>
          <w:tcPr>
            <w:tcW w:w="1418" w:type="dxa"/>
            <w:noWrap/>
            <w:hideMark/>
          </w:tcPr>
          <w:p w14:paraId="159E32B8" w14:textId="77777777" w:rsidR="00CC0D0F" w:rsidRPr="001F2A00" w:rsidRDefault="00CC0D0F" w:rsidP="00DC1634">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monthly total per unit</w:t>
            </w:r>
          </w:p>
        </w:tc>
        <w:tc>
          <w:tcPr>
            <w:tcW w:w="1560" w:type="dxa"/>
            <w:noWrap/>
            <w:hideMark/>
          </w:tcPr>
          <w:p w14:paraId="710C849F" w14:textId="77777777" w:rsidR="00CC0D0F" w:rsidRPr="001F2A00" w:rsidRDefault="00CC0D0F" w:rsidP="00DC1634">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Annual total per unit</w:t>
            </w:r>
          </w:p>
        </w:tc>
        <w:tc>
          <w:tcPr>
            <w:tcW w:w="850" w:type="dxa"/>
            <w:noWrap/>
            <w:hideMark/>
          </w:tcPr>
          <w:p w14:paraId="0848C86B" w14:textId="77777777" w:rsidR="00CC0D0F" w:rsidRPr="001F2A00" w:rsidRDefault="00CC0D0F" w:rsidP="00DC1634">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Notes</w:t>
            </w:r>
          </w:p>
        </w:tc>
      </w:tr>
      <w:tr w:rsidR="00CC0D0F" w:rsidRPr="001F2A00" w14:paraId="39A57E07" w14:textId="77777777" w:rsidTr="00DC1634">
        <w:trPr>
          <w:trHeight w:val="288"/>
        </w:trPr>
        <w:tc>
          <w:tcPr>
            <w:tcW w:w="888" w:type="dxa"/>
            <w:noWrap/>
            <w:hideMark/>
          </w:tcPr>
          <w:p w14:paraId="2C8D4406"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lastRenderedPageBreak/>
              <w:t xml:space="preserve">Dorms </w:t>
            </w:r>
          </w:p>
        </w:tc>
        <w:tc>
          <w:tcPr>
            <w:tcW w:w="667" w:type="dxa"/>
            <w:noWrap/>
            <w:hideMark/>
          </w:tcPr>
          <w:p w14:paraId="42776688" w14:textId="77777777" w:rsidR="00CC0D0F" w:rsidRPr="001F2A00" w:rsidRDefault="00CC0D0F" w:rsidP="00DC1634">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16</w:t>
            </w:r>
          </w:p>
        </w:tc>
        <w:tc>
          <w:tcPr>
            <w:tcW w:w="1674" w:type="dxa"/>
            <w:noWrap/>
            <w:hideMark/>
          </w:tcPr>
          <w:p w14:paraId="79A54CC4"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700.00 </w:t>
            </w:r>
          </w:p>
        </w:tc>
        <w:tc>
          <w:tcPr>
            <w:tcW w:w="1899" w:type="dxa"/>
            <w:noWrap/>
            <w:hideMark/>
          </w:tcPr>
          <w:p w14:paraId="557EE17B"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8,400.00 </w:t>
            </w:r>
          </w:p>
        </w:tc>
        <w:tc>
          <w:tcPr>
            <w:tcW w:w="820" w:type="dxa"/>
            <w:noWrap/>
            <w:hideMark/>
          </w:tcPr>
          <w:p w14:paraId="7F9D0345" w14:textId="77777777" w:rsidR="00CC0D0F" w:rsidRPr="001F2A00" w:rsidRDefault="00CC0D0F" w:rsidP="00DC1634">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48</w:t>
            </w:r>
          </w:p>
        </w:tc>
        <w:tc>
          <w:tcPr>
            <w:tcW w:w="1418" w:type="dxa"/>
            <w:noWrap/>
            <w:hideMark/>
          </w:tcPr>
          <w:p w14:paraId="45937B3B"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33,600.00 </w:t>
            </w:r>
          </w:p>
        </w:tc>
        <w:tc>
          <w:tcPr>
            <w:tcW w:w="1560" w:type="dxa"/>
            <w:noWrap/>
            <w:hideMark/>
          </w:tcPr>
          <w:p w14:paraId="45EB685D"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£ 403,200.00 </w:t>
            </w:r>
          </w:p>
        </w:tc>
        <w:tc>
          <w:tcPr>
            <w:tcW w:w="850" w:type="dxa"/>
            <w:noWrap/>
            <w:hideMark/>
          </w:tcPr>
          <w:p w14:paraId="730FA122" w14:textId="77777777" w:rsidR="00CC0D0F" w:rsidRPr="001F2A00" w:rsidRDefault="00CC0D0F" w:rsidP="00DC1634">
            <w:pPr>
              <w:spacing w:line="360" w:lineRule="auto"/>
              <w:rPr>
                <w:rFonts w:ascii="Calibri" w:eastAsia="Times New Roman" w:hAnsi="Calibri" w:cs="Calibri"/>
                <w:color w:val="000000"/>
                <w:sz w:val="22"/>
                <w:lang w:eastAsia="en-GB"/>
              </w:rPr>
            </w:pPr>
          </w:p>
        </w:tc>
      </w:tr>
      <w:tr w:rsidR="00CC0D0F" w:rsidRPr="001F2A00" w14:paraId="46276695" w14:textId="77777777" w:rsidTr="00DC1634">
        <w:trPr>
          <w:trHeight w:val="288"/>
        </w:trPr>
        <w:tc>
          <w:tcPr>
            <w:tcW w:w="888" w:type="dxa"/>
            <w:noWrap/>
            <w:hideMark/>
          </w:tcPr>
          <w:p w14:paraId="1CE0A2F2"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Studios </w:t>
            </w:r>
          </w:p>
        </w:tc>
        <w:tc>
          <w:tcPr>
            <w:tcW w:w="667" w:type="dxa"/>
            <w:noWrap/>
            <w:hideMark/>
          </w:tcPr>
          <w:p w14:paraId="70D7CD91" w14:textId="77777777" w:rsidR="00CC0D0F" w:rsidRPr="001F2A00" w:rsidRDefault="00CC0D0F" w:rsidP="00DC1634">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35</w:t>
            </w:r>
          </w:p>
        </w:tc>
        <w:tc>
          <w:tcPr>
            <w:tcW w:w="1674" w:type="dxa"/>
            <w:noWrap/>
            <w:hideMark/>
          </w:tcPr>
          <w:p w14:paraId="21F62199"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875.00 </w:t>
            </w:r>
          </w:p>
        </w:tc>
        <w:tc>
          <w:tcPr>
            <w:tcW w:w="1899" w:type="dxa"/>
            <w:noWrap/>
            <w:hideMark/>
          </w:tcPr>
          <w:p w14:paraId="7A73B00A"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£ 10,500.00 </w:t>
            </w:r>
          </w:p>
        </w:tc>
        <w:tc>
          <w:tcPr>
            <w:tcW w:w="820" w:type="dxa"/>
            <w:noWrap/>
            <w:hideMark/>
          </w:tcPr>
          <w:p w14:paraId="43355815" w14:textId="77777777" w:rsidR="00CC0D0F" w:rsidRPr="001F2A00" w:rsidRDefault="00CC0D0F" w:rsidP="00DC1634">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18</w:t>
            </w:r>
          </w:p>
        </w:tc>
        <w:tc>
          <w:tcPr>
            <w:tcW w:w="1418" w:type="dxa"/>
            <w:noWrap/>
            <w:hideMark/>
          </w:tcPr>
          <w:p w14:paraId="7080FF8F"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15,750.00 </w:t>
            </w:r>
          </w:p>
        </w:tc>
        <w:tc>
          <w:tcPr>
            <w:tcW w:w="1560" w:type="dxa"/>
            <w:noWrap/>
            <w:hideMark/>
          </w:tcPr>
          <w:p w14:paraId="1FD8FA4D"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£ 189,000.00 </w:t>
            </w:r>
          </w:p>
        </w:tc>
        <w:tc>
          <w:tcPr>
            <w:tcW w:w="850" w:type="dxa"/>
            <w:noWrap/>
            <w:hideMark/>
          </w:tcPr>
          <w:p w14:paraId="62071E6F" w14:textId="77777777" w:rsidR="00CC0D0F" w:rsidRPr="001F2A00" w:rsidRDefault="00CC0D0F" w:rsidP="00DC1634">
            <w:pPr>
              <w:spacing w:line="360" w:lineRule="auto"/>
              <w:rPr>
                <w:rFonts w:ascii="Calibri" w:eastAsia="Times New Roman" w:hAnsi="Calibri" w:cs="Calibri"/>
                <w:color w:val="000000"/>
                <w:sz w:val="22"/>
                <w:lang w:eastAsia="en-GB"/>
              </w:rPr>
            </w:pPr>
          </w:p>
        </w:tc>
      </w:tr>
      <w:tr w:rsidR="00CC0D0F" w:rsidRPr="001F2A00" w14:paraId="0EFE9625" w14:textId="77777777" w:rsidTr="00DC1634">
        <w:trPr>
          <w:trHeight w:val="288"/>
        </w:trPr>
        <w:tc>
          <w:tcPr>
            <w:tcW w:w="888" w:type="dxa"/>
            <w:noWrap/>
            <w:hideMark/>
          </w:tcPr>
          <w:p w14:paraId="70974F4C"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Family Units</w:t>
            </w:r>
          </w:p>
        </w:tc>
        <w:tc>
          <w:tcPr>
            <w:tcW w:w="667" w:type="dxa"/>
            <w:noWrap/>
            <w:hideMark/>
          </w:tcPr>
          <w:p w14:paraId="77CA0965" w14:textId="77777777" w:rsidR="00CC0D0F" w:rsidRPr="001F2A00" w:rsidRDefault="00CC0D0F" w:rsidP="00DC1634">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70</w:t>
            </w:r>
          </w:p>
        </w:tc>
        <w:tc>
          <w:tcPr>
            <w:tcW w:w="1674" w:type="dxa"/>
            <w:noWrap/>
            <w:hideMark/>
          </w:tcPr>
          <w:p w14:paraId="1CD77263"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£ 1,100.00 </w:t>
            </w:r>
          </w:p>
        </w:tc>
        <w:tc>
          <w:tcPr>
            <w:tcW w:w="1899" w:type="dxa"/>
            <w:noWrap/>
            <w:hideMark/>
          </w:tcPr>
          <w:p w14:paraId="104BFBD6"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£ 13,200.00 </w:t>
            </w:r>
          </w:p>
        </w:tc>
        <w:tc>
          <w:tcPr>
            <w:tcW w:w="820" w:type="dxa"/>
            <w:noWrap/>
            <w:hideMark/>
          </w:tcPr>
          <w:p w14:paraId="4E08F93D" w14:textId="77777777" w:rsidR="00CC0D0F" w:rsidRPr="001F2A00" w:rsidRDefault="00CC0D0F" w:rsidP="00DC1634">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16</w:t>
            </w:r>
          </w:p>
        </w:tc>
        <w:tc>
          <w:tcPr>
            <w:tcW w:w="1418" w:type="dxa"/>
            <w:noWrap/>
            <w:hideMark/>
          </w:tcPr>
          <w:p w14:paraId="494E715A"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17,600.00 </w:t>
            </w:r>
          </w:p>
        </w:tc>
        <w:tc>
          <w:tcPr>
            <w:tcW w:w="1560" w:type="dxa"/>
            <w:noWrap/>
            <w:hideMark/>
          </w:tcPr>
          <w:p w14:paraId="615F5B84"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£ 211,200.00 </w:t>
            </w:r>
          </w:p>
        </w:tc>
        <w:tc>
          <w:tcPr>
            <w:tcW w:w="850" w:type="dxa"/>
            <w:noWrap/>
            <w:hideMark/>
          </w:tcPr>
          <w:p w14:paraId="2246BE48" w14:textId="77777777" w:rsidR="00CC0D0F" w:rsidRPr="001F2A00" w:rsidRDefault="00CC0D0F" w:rsidP="00DC1634">
            <w:pPr>
              <w:spacing w:line="360" w:lineRule="auto"/>
              <w:rPr>
                <w:rFonts w:ascii="Calibri" w:eastAsia="Times New Roman" w:hAnsi="Calibri" w:cs="Calibri"/>
                <w:color w:val="000000"/>
                <w:sz w:val="22"/>
                <w:lang w:eastAsia="en-GB"/>
              </w:rPr>
            </w:pPr>
          </w:p>
        </w:tc>
      </w:tr>
      <w:tr w:rsidR="00CC0D0F" w:rsidRPr="001F2A00" w14:paraId="2B151435" w14:textId="77777777" w:rsidTr="00DC1634">
        <w:trPr>
          <w:trHeight w:val="288"/>
        </w:trPr>
        <w:tc>
          <w:tcPr>
            <w:tcW w:w="888" w:type="dxa"/>
            <w:noWrap/>
            <w:hideMark/>
          </w:tcPr>
          <w:p w14:paraId="57D2AF94"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Total</w:t>
            </w:r>
          </w:p>
        </w:tc>
        <w:tc>
          <w:tcPr>
            <w:tcW w:w="667" w:type="dxa"/>
            <w:noWrap/>
            <w:hideMark/>
          </w:tcPr>
          <w:p w14:paraId="48A6AC10" w14:textId="77777777" w:rsidR="00CC0D0F" w:rsidRPr="001F2A00" w:rsidRDefault="00CC0D0F" w:rsidP="00DC1634">
            <w:pPr>
              <w:spacing w:line="360" w:lineRule="auto"/>
              <w:rPr>
                <w:rFonts w:ascii="Calibri" w:eastAsia="Times New Roman" w:hAnsi="Calibri" w:cs="Calibri"/>
                <w:color w:val="000000"/>
                <w:sz w:val="22"/>
                <w:lang w:eastAsia="en-GB"/>
              </w:rPr>
            </w:pPr>
          </w:p>
        </w:tc>
        <w:tc>
          <w:tcPr>
            <w:tcW w:w="1674" w:type="dxa"/>
            <w:noWrap/>
            <w:hideMark/>
          </w:tcPr>
          <w:p w14:paraId="3D23BFD9" w14:textId="77777777" w:rsidR="00CC0D0F" w:rsidRPr="001F2A00" w:rsidRDefault="00CC0D0F" w:rsidP="00DC1634">
            <w:pPr>
              <w:spacing w:line="360" w:lineRule="auto"/>
              <w:rPr>
                <w:rFonts w:eastAsia="Times New Roman" w:cs="Times New Roman"/>
                <w:sz w:val="20"/>
                <w:szCs w:val="20"/>
                <w:lang w:eastAsia="en-GB"/>
              </w:rPr>
            </w:pPr>
          </w:p>
        </w:tc>
        <w:tc>
          <w:tcPr>
            <w:tcW w:w="1899" w:type="dxa"/>
            <w:noWrap/>
            <w:hideMark/>
          </w:tcPr>
          <w:p w14:paraId="1F83C01A" w14:textId="77777777" w:rsidR="00CC0D0F" w:rsidRPr="001F2A00" w:rsidRDefault="00CC0D0F" w:rsidP="00DC1634">
            <w:pPr>
              <w:spacing w:line="360" w:lineRule="auto"/>
              <w:rPr>
                <w:rFonts w:eastAsia="Times New Roman" w:cs="Times New Roman"/>
                <w:sz w:val="20"/>
                <w:szCs w:val="20"/>
                <w:lang w:eastAsia="en-GB"/>
              </w:rPr>
            </w:pPr>
          </w:p>
        </w:tc>
        <w:tc>
          <w:tcPr>
            <w:tcW w:w="820" w:type="dxa"/>
            <w:noWrap/>
            <w:hideMark/>
          </w:tcPr>
          <w:p w14:paraId="1C6D57E0" w14:textId="77777777" w:rsidR="00CC0D0F" w:rsidRPr="001F2A00" w:rsidRDefault="00CC0D0F" w:rsidP="00DC1634">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82</w:t>
            </w:r>
          </w:p>
        </w:tc>
        <w:tc>
          <w:tcPr>
            <w:tcW w:w="1418" w:type="dxa"/>
            <w:noWrap/>
            <w:hideMark/>
          </w:tcPr>
          <w:p w14:paraId="29D0E938"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66,950.00 </w:t>
            </w:r>
          </w:p>
        </w:tc>
        <w:tc>
          <w:tcPr>
            <w:tcW w:w="1560" w:type="dxa"/>
            <w:noWrap/>
            <w:hideMark/>
          </w:tcPr>
          <w:p w14:paraId="4E8FCFB3" w14:textId="77777777" w:rsidR="00CC0D0F" w:rsidRPr="001F2A00" w:rsidRDefault="00CC0D0F" w:rsidP="00DC1634">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£ 803,400.00 </w:t>
            </w:r>
          </w:p>
        </w:tc>
        <w:tc>
          <w:tcPr>
            <w:tcW w:w="850" w:type="dxa"/>
            <w:noWrap/>
            <w:hideMark/>
          </w:tcPr>
          <w:p w14:paraId="7E1FF55E" w14:textId="77777777" w:rsidR="00CC0D0F" w:rsidRPr="001F2A00" w:rsidRDefault="00CC0D0F" w:rsidP="00DC1634">
            <w:pPr>
              <w:spacing w:line="360" w:lineRule="auto"/>
              <w:rPr>
                <w:rFonts w:ascii="Calibri" w:eastAsia="Times New Roman" w:hAnsi="Calibri" w:cs="Calibri"/>
                <w:color w:val="000000"/>
                <w:sz w:val="22"/>
                <w:lang w:eastAsia="en-GB"/>
              </w:rPr>
            </w:pPr>
          </w:p>
        </w:tc>
      </w:tr>
    </w:tbl>
    <w:p w14:paraId="62B4EEDF" w14:textId="77777777" w:rsidR="00CC0D0F" w:rsidRPr="006B44A1" w:rsidRDefault="00CC0D0F" w:rsidP="00CC0D0F"/>
    <w:p w14:paraId="523CD500" w14:textId="77777777" w:rsidR="00CC0D0F" w:rsidRDefault="00CC0D0F" w:rsidP="001E49F1">
      <w:pPr>
        <w:pStyle w:val="Heading5"/>
      </w:pPr>
      <w:r>
        <w:t>Standard Dorms</w:t>
      </w:r>
    </w:p>
    <w:p w14:paraId="02C441BD" w14:textId="77777777" w:rsidR="00CC0D0F" w:rsidRDefault="00CC0D0F" w:rsidP="00CC0D0F">
      <w:r>
        <w:t>The dorms will be available for £700 per month. They are 15.5m2 in size including the bathroom; however, all students have access to a 40m2 shared kitchen, which is included in the price. There are 48 of these units available in total, which provides a monthly profit of £33,600, and an annual profit of £403,200. Currently, these are forecasted figures. These might change depending on availability, demand, and the client’s preferences etc.</w:t>
      </w:r>
    </w:p>
    <w:p w14:paraId="3E1A8FE1" w14:textId="77777777" w:rsidR="00CC0D0F" w:rsidRDefault="00CC0D0F" w:rsidP="001E49F1">
      <w:pPr>
        <w:pStyle w:val="Heading5"/>
      </w:pPr>
      <w:r>
        <w:t>Studios</w:t>
      </w:r>
    </w:p>
    <w:p w14:paraId="1C0E88A1" w14:textId="77777777" w:rsidR="00CC0D0F" w:rsidRDefault="00CC0D0F" w:rsidP="00CC0D0F">
      <w:r>
        <w:t>The studios will be available for £875 per month. They are 35m2 in size including the bathroom. They will have their own personal kitchen available to them. There are 18 of these units available in total, which provides a monthly profit of £15,750, and an annual profit of £189,000. Currently, these are forecasted figures. These might change depending on availability, demand, and the client’s preferences etc.</w:t>
      </w:r>
    </w:p>
    <w:p w14:paraId="749C4374" w14:textId="77777777" w:rsidR="00CC0D0F" w:rsidRDefault="00CC0D0F" w:rsidP="001E49F1">
      <w:pPr>
        <w:pStyle w:val="Heading5"/>
      </w:pPr>
      <w:r>
        <w:t>Family Units</w:t>
      </w:r>
    </w:p>
    <w:p w14:paraId="29D4B779" w14:textId="77777777" w:rsidR="00CC0D0F" w:rsidRDefault="00CC0D0F" w:rsidP="00CC0D0F">
      <w:r>
        <w:t>The family units will be available for £1,100 per month. They are 70m2 in size including the bathroom. These are fully furnished apartments, which are available for families to rent monthly. They can be used as holiday homes if unoccupied, which can be rented out at a higher rate. There are 16 of these units available in total, which provides a monthly profit of £17,600, and an annual profit of £211,200. Currently, these are forecasted figures. These might change depending on availability, demand, and the client’s preferences etc.</w:t>
      </w:r>
    </w:p>
    <w:p w14:paraId="48B060F0" w14:textId="3183B2E7" w:rsidR="000262C4" w:rsidRDefault="000262C4" w:rsidP="000262C4"/>
    <w:p w14:paraId="247307FC" w14:textId="0BE4F95E" w:rsidR="000262C4" w:rsidRDefault="000262C4" w:rsidP="00994078">
      <w:pPr>
        <w:pStyle w:val="Heading2"/>
        <w:numPr>
          <w:ilvl w:val="0"/>
          <w:numId w:val="12"/>
        </w:numPr>
      </w:pPr>
      <w:bookmarkStart w:id="20" w:name="_Toc133930385"/>
      <w:r>
        <w:t>Aesthetics</w:t>
      </w:r>
      <w:bookmarkEnd w:id="20"/>
    </w:p>
    <w:p w14:paraId="69D65655" w14:textId="77777777" w:rsidR="008270BD" w:rsidRDefault="008270BD" w:rsidP="008270BD">
      <w:pPr>
        <w:pStyle w:val="Heading3"/>
      </w:pPr>
      <w:bookmarkStart w:id="21" w:name="_Toc133930386"/>
      <w:r>
        <w:t>Elements of Building</w:t>
      </w:r>
      <w:bookmarkEnd w:id="21"/>
    </w:p>
    <w:p w14:paraId="5EBAEB7F" w14:textId="77777777" w:rsidR="008270BD" w:rsidRPr="006B2E89" w:rsidRDefault="008270BD" w:rsidP="008270BD">
      <w:pPr>
        <w:rPr>
          <w:color w:val="000000" w:themeColor="text1"/>
        </w:rPr>
      </w:pPr>
      <w:r>
        <w:rPr>
          <w:color w:val="000000" w:themeColor="text1"/>
        </w:rPr>
        <w:t xml:space="preserve">The design is meant to provide a colourful, but modern looking building. The upper floor walls are made up of blockwork and high quality rainscreen cladding to protect the building from the environment and allow for easy access for cleaning. The steel frame used throughout both buildings allow for an open plan design to be used, which improves the </w:t>
      </w:r>
      <w:r>
        <w:rPr>
          <w:color w:val="000000" w:themeColor="text1"/>
        </w:rPr>
        <w:lastRenderedPageBreak/>
        <w:t>flexibility of use of the building. The ground floor will have retail units varying in size which will be leased out to produce revenue for the client. Flooring will be a mixture of vinyl and carpet tiles depending on the usage of the space. Acoustic suspended ceilings will be used to improve sound properties and provide easy access to the M&amp;E for maintenance on the ground floor. The upper floors will use plasterboard, as they are more suitable for accommodation.</w:t>
      </w:r>
    </w:p>
    <w:p w14:paraId="43E94133" w14:textId="77777777" w:rsidR="008270BD" w:rsidRDefault="008270BD" w:rsidP="008270BD">
      <w:pPr>
        <w:pStyle w:val="Heading4"/>
      </w:pPr>
      <w:r>
        <w:t>External Walls</w:t>
      </w:r>
    </w:p>
    <w:p w14:paraId="6677281A" w14:textId="77777777" w:rsidR="008270BD" w:rsidRPr="00B13DDA" w:rsidRDefault="008270BD" w:rsidP="008270BD">
      <w:r>
        <w:t>They will be made up of a blue facing brick for the external walls, and engineering brick for the inside of the cavity. Paired together they will provide a modern quirky building, that provides high insulating properties.</w:t>
      </w:r>
    </w:p>
    <w:p w14:paraId="044A60D7" w14:textId="77777777" w:rsidR="008270BD" w:rsidRDefault="008270BD" w:rsidP="008270BD">
      <w:r>
        <w:rPr>
          <w:noProof/>
        </w:rPr>
        <w:drawing>
          <wp:inline distT="0" distB="0" distL="0" distR="0" wp14:anchorId="1F4227DA" wp14:editId="47FF9EBA">
            <wp:extent cx="1485900" cy="1476375"/>
            <wp:effectExtent l="0" t="0" r="0" b="9525"/>
            <wp:docPr id="580906265" name="Picture 1" descr="A picture containing keyboard, brick, building mater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906265" name="Picture 1" descr="A picture containing keyboard, brick, building material&#10;&#10;Description automatically generated"/>
                    <pic:cNvPicPr/>
                  </pic:nvPicPr>
                  <pic:blipFill>
                    <a:blip r:embed="rId20"/>
                    <a:stretch>
                      <a:fillRect/>
                    </a:stretch>
                  </pic:blipFill>
                  <pic:spPr>
                    <a:xfrm>
                      <a:off x="0" y="0"/>
                      <a:ext cx="1485900" cy="1476375"/>
                    </a:xfrm>
                    <a:prstGeom prst="rect">
                      <a:avLst/>
                    </a:prstGeom>
                  </pic:spPr>
                </pic:pic>
              </a:graphicData>
            </a:graphic>
          </wp:inline>
        </w:drawing>
      </w:r>
      <w:r w:rsidRPr="00974D56">
        <w:t xml:space="preserve"> </w:t>
      </w:r>
      <w:r>
        <w:rPr>
          <w:noProof/>
        </w:rPr>
        <w:drawing>
          <wp:inline distT="0" distB="0" distL="0" distR="0" wp14:anchorId="347918D1" wp14:editId="24B9DC33">
            <wp:extent cx="1476375" cy="1476375"/>
            <wp:effectExtent l="0" t="0" r="9525" b="9525"/>
            <wp:docPr id="707889087" name="Picture 17" descr="Building Methods: Block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Building Methods: Blockwork"/>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476375" cy="1476375"/>
                    </a:xfrm>
                    <a:prstGeom prst="rect">
                      <a:avLst/>
                    </a:prstGeom>
                    <a:noFill/>
                    <a:ln>
                      <a:noFill/>
                    </a:ln>
                  </pic:spPr>
                </pic:pic>
              </a:graphicData>
            </a:graphic>
          </wp:inline>
        </w:drawing>
      </w:r>
    </w:p>
    <w:p w14:paraId="3471C118" w14:textId="77777777" w:rsidR="008270BD" w:rsidRDefault="008270BD" w:rsidP="008270BD">
      <w:pPr>
        <w:pStyle w:val="Heading4"/>
      </w:pPr>
      <w:r>
        <w:t>Internal Walls</w:t>
      </w:r>
    </w:p>
    <w:p w14:paraId="0B0976E9" w14:textId="77777777" w:rsidR="008270BD" w:rsidRDefault="008270BD" w:rsidP="008270BD">
      <w:r>
        <w:t>Stud wall partitions will be used throughout to divide up the rooms. This option has been selected, as it provides flexibility where necessary to change the layout at some point if required. Four stairwells will be reinforced concrete for fire safety purposes and will be located around the two buildings.</w:t>
      </w:r>
    </w:p>
    <w:p w14:paraId="05237D2C" w14:textId="77777777" w:rsidR="008270BD" w:rsidRPr="0054651A" w:rsidRDefault="008270BD" w:rsidP="008270BD">
      <w:r>
        <w:rPr>
          <w:noProof/>
        </w:rPr>
        <w:drawing>
          <wp:inline distT="0" distB="0" distL="0" distR="0" wp14:anchorId="094154F1" wp14:editId="2A644ECF">
            <wp:extent cx="1800225" cy="1800225"/>
            <wp:effectExtent l="0" t="0" r="9525" b="9525"/>
            <wp:docPr id="2147481256" name="Picture 1" descr="Partition wall fitters Hertfordshire | 01992943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tition wall fitters Hertfordshire | 0199294353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00225" cy="1800225"/>
                    </a:xfrm>
                    <a:prstGeom prst="rect">
                      <a:avLst/>
                    </a:prstGeom>
                    <a:noFill/>
                    <a:ln>
                      <a:noFill/>
                    </a:ln>
                  </pic:spPr>
                </pic:pic>
              </a:graphicData>
            </a:graphic>
          </wp:inline>
        </w:drawing>
      </w:r>
    </w:p>
    <w:p w14:paraId="3D85C120" w14:textId="77777777" w:rsidR="008270BD" w:rsidRDefault="008270BD" w:rsidP="008270BD">
      <w:pPr>
        <w:pStyle w:val="Heading4"/>
      </w:pPr>
      <w:r>
        <w:t>Floor Finishes</w:t>
      </w:r>
    </w:p>
    <w:p w14:paraId="4F4EAEAF" w14:textId="77777777" w:rsidR="008270BD" w:rsidRDefault="008270BD" w:rsidP="008270BD">
      <w:r>
        <w:t>Vinyl will be used throughout on the ground floor, in hallways and bathrooms around the building. Carpet tiles will be used in bedrooms, as they can be replaced easily if required, and provide a cosier feel in comparison to vinyl or other alternatives.</w:t>
      </w:r>
    </w:p>
    <w:p w14:paraId="1890430C" w14:textId="77777777" w:rsidR="008270BD" w:rsidRDefault="008270BD" w:rsidP="008270BD">
      <w:r>
        <w:rPr>
          <w:noProof/>
        </w:rPr>
        <w:lastRenderedPageBreak/>
        <w:drawing>
          <wp:inline distT="0" distB="0" distL="0" distR="0" wp14:anchorId="653029F2" wp14:editId="03C62573">
            <wp:extent cx="2266950" cy="2266950"/>
            <wp:effectExtent l="0" t="0" r="0" b="0"/>
            <wp:docPr id="874636981" name="Picture 2" descr="Light Gr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ght Grey"/>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66950" cy="2266950"/>
                    </a:xfrm>
                    <a:prstGeom prst="rect">
                      <a:avLst/>
                    </a:prstGeom>
                    <a:noFill/>
                    <a:ln>
                      <a:noFill/>
                    </a:ln>
                  </pic:spPr>
                </pic:pic>
              </a:graphicData>
            </a:graphic>
          </wp:inline>
        </w:drawing>
      </w:r>
      <w:r w:rsidRPr="007C0E12">
        <w:t xml:space="preserve"> </w:t>
      </w:r>
      <w:r>
        <w:rPr>
          <w:noProof/>
        </w:rPr>
        <w:drawing>
          <wp:inline distT="0" distB="0" distL="0" distR="0" wp14:anchorId="63975BE8" wp14:editId="40ADB6C9">
            <wp:extent cx="2257425" cy="2257425"/>
            <wp:effectExtent l="0" t="0" r="9525" b="9525"/>
            <wp:docPr id="1521633351" name="Picture 3" descr="Image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Nam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7168E42B" w14:textId="77777777" w:rsidR="008270BD" w:rsidRDefault="008270BD" w:rsidP="008270BD">
      <w:pPr>
        <w:pStyle w:val="Heading4"/>
      </w:pPr>
      <w:r>
        <w:t>Ceilings Finishes</w:t>
      </w:r>
    </w:p>
    <w:p w14:paraId="60064A64" w14:textId="77777777" w:rsidR="008270BD" w:rsidRDefault="008270BD" w:rsidP="008270BD">
      <w:r>
        <w:t>Acoustic suspended ceilings will be used on the ground floor to easily access M&amp;E whilst ensuring that sound is absorbed to mitigate echoing. Plasterboard ceilings will be used on the first and second floors, as this works better for residential units.</w:t>
      </w:r>
    </w:p>
    <w:p w14:paraId="6C60D96F" w14:textId="77777777" w:rsidR="008270BD" w:rsidRDefault="008270BD" w:rsidP="008270BD">
      <w:r>
        <w:rPr>
          <w:noProof/>
        </w:rPr>
        <w:drawing>
          <wp:inline distT="0" distB="0" distL="0" distR="0" wp14:anchorId="634A1F40" wp14:editId="2D9DB91C">
            <wp:extent cx="2695121" cy="1514475"/>
            <wp:effectExtent l="0" t="0" r="0" b="0"/>
            <wp:docPr id="2051561606" name="Picture 4" descr="Rockfon Eclipse® | Frameless acoustic ceiling is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ockfon Eclipse® | Frameless acoustic ceiling islan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701154" cy="1517865"/>
                    </a:xfrm>
                    <a:prstGeom prst="rect">
                      <a:avLst/>
                    </a:prstGeom>
                    <a:noFill/>
                    <a:ln>
                      <a:noFill/>
                    </a:ln>
                  </pic:spPr>
                </pic:pic>
              </a:graphicData>
            </a:graphic>
          </wp:inline>
        </w:drawing>
      </w:r>
      <w:r w:rsidRPr="004B4D88">
        <w:t xml:space="preserve"> </w:t>
      </w:r>
      <w:r>
        <w:rPr>
          <w:noProof/>
        </w:rPr>
        <w:drawing>
          <wp:inline distT="0" distB="0" distL="0" distR="0" wp14:anchorId="16D33F5E" wp14:editId="4132A49B">
            <wp:extent cx="2543175" cy="1695450"/>
            <wp:effectExtent l="0" t="0" r="9525" b="0"/>
            <wp:docPr id="422676241" name="Picture 5" descr="British Gypsum Gyproc WallBoard Square Edge 2400mm x 1200mm x 12.5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ritish Gypsum Gyproc WallBoard Square Edge 2400mm x 1200mm x 12.5mm"/>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43175" cy="1695450"/>
                    </a:xfrm>
                    <a:prstGeom prst="rect">
                      <a:avLst/>
                    </a:prstGeom>
                    <a:noFill/>
                    <a:ln>
                      <a:noFill/>
                    </a:ln>
                  </pic:spPr>
                </pic:pic>
              </a:graphicData>
            </a:graphic>
          </wp:inline>
        </w:drawing>
      </w:r>
      <w:r w:rsidRPr="00904997">
        <w:t xml:space="preserve"> </w:t>
      </w:r>
      <w:r>
        <w:rPr>
          <w:noProof/>
        </w:rPr>
        <w:drawing>
          <wp:inline distT="0" distB="0" distL="0" distR="0" wp14:anchorId="4EE1B5A2" wp14:editId="4401F433">
            <wp:extent cx="2971800" cy="1671596"/>
            <wp:effectExtent l="0" t="0" r="0" b="5080"/>
            <wp:docPr id="248709829" name="Picture 6" descr="How to Plasterboard a Ceiling | Home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to Plasterboard a Ceiling | Homebuildi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76576" cy="1674282"/>
                    </a:xfrm>
                    <a:prstGeom prst="rect">
                      <a:avLst/>
                    </a:prstGeom>
                    <a:noFill/>
                    <a:ln>
                      <a:noFill/>
                    </a:ln>
                  </pic:spPr>
                </pic:pic>
              </a:graphicData>
            </a:graphic>
          </wp:inline>
        </w:drawing>
      </w:r>
    </w:p>
    <w:p w14:paraId="5A8261DF" w14:textId="77777777" w:rsidR="008270BD" w:rsidRDefault="008270BD" w:rsidP="008270BD">
      <w:pPr>
        <w:pStyle w:val="Heading4"/>
      </w:pPr>
      <w:r>
        <w:t>Internal Wall Finishes</w:t>
      </w:r>
    </w:p>
    <w:p w14:paraId="56F18D3D" w14:textId="0CC772D8" w:rsidR="008270BD" w:rsidRPr="003740B1" w:rsidRDefault="008270BD" w:rsidP="008270BD">
      <w:r>
        <w:t xml:space="preserve">A variety of </w:t>
      </w:r>
      <w:r w:rsidR="00243344">
        <w:t>flame-retardant</w:t>
      </w:r>
      <w:r w:rsidR="00AE7D32">
        <w:t xml:space="preserve"> </w:t>
      </w:r>
      <w:r>
        <w:t>emulsion paints similar to the grey shown below will be used throughout to ensure that the building is sleek and modern; however, provides a sophisticated environment where students can study.</w:t>
      </w:r>
    </w:p>
    <w:p w14:paraId="0BC44637" w14:textId="77777777" w:rsidR="008270BD" w:rsidRDefault="008270BD" w:rsidP="008270BD">
      <w:r>
        <w:rPr>
          <w:noProof/>
        </w:rPr>
        <w:lastRenderedPageBreak/>
        <w:drawing>
          <wp:inline distT="0" distB="0" distL="0" distR="0" wp14:anchorId="1A021508" wp14:editId="5CED98D7">
            <wp:extent cx="2679945" cy="3571875"/>
            <wp:effectExtent l="0" t="0" r="6350" b="0"/>
            <wp:docPr id="115271345" name="Picture 7" descr="The Little Greene Paint Company Absolute Matt Emulsion, Gauze Mid (164), 5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Little Greene Paint Company Absolute Matt Emulsion, Gauze Mid (164), 5L"/>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82197" cy="3574877"/>
                    </a:xfrm>
                    <a:prstGeom prst="rect">
                      <a:avLst/>
                    </a:prstGeom>
                    <a:noFill/>
                    <a:ln>
                      <a:noFill/>
                    </a:ln>
                  </pic:spPr>
                </pic:pic>
              </a:graphicData>
            </a:graphic>
          </wp:inline>
        </w:drawing>
      </w:r>
    </w:p>
    <w:p w14:paraId="03C6526C" w14:textId="77777777" w:rsidR="008270BD" w:rsidRDefault="008270BD" w:rsidP="008270BD">
      <w:pPr>
        <w:pStyle w:val="Heading4"/>
      </w:pPr>
      <w:r>
        <w:t>Roof</w:t>
      </w:r>
    </w:p>
    <w:p w14:paraId="6A54B3AD" w14:textId="77777777" w:rsidR="008270BD" w:rsidRPr="0085576B" w:rsidRDefault="008270BD" w:rsidP="008270BD">
      <w:r>
        <w:t>A flat roof has been chosen for this building, as the ventilation units can be installed on the roof, along with rainwater management, and solar panels.</w:t>
      </w:r>
    </w:p>
    <w:p w14:paraId="4E7DE7C3" w14:textId="77777777" w:rsidR="008270BD" w:rsidRDefault="008270BD" w:rsidP="008270BD">
      <w:r>
        <w:rPr>
          <w:noProof/>
        </w:rPr>
        <w:drawing>
          <wp:inline distT="0" distB="0" distL="0" distR="0" wp14:anchorId="220D4E25" wp14:editId="737B9357">
            <wp:extent cx="2752725" cy="1720377"/>
            <wp:effectExtent l="0" t="0" r="0" b="0"/>
            <wp:docPr id="670460148" name="Picture 8" descr="Fibreglass flat roof garden for student accommodation in Plymouth completed  - Fibreglass Flat Roof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ibreglass flat roof garden for student accommodation in Plymouth completed  - Fibreglass Flat Roofi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759833" cy="1724819"/>
                    </a:xfrm>
                    <a:prstGeom prst="rect">
                      <a:avLst/>
                    </a:prstGeom>
                    <a:noFill/>
                    <a:ln>
                      <a:noFill/>
                    </a:ln>
                  </pic:spPr>
                </pic:pic>
              </a:graphicData>
            </a:graphic>
          </wp:inline>
        </w:drawing>
      </w:r>
    </w:p>
    <w:p w14:paraId="4F30FD9A" w14:textId="77777777" w:rsidR="008270BD" w:rsidRDefault="008270BD" w:rsidP="008270BD">
      <w:pPr>
        <w:pStyle w:val="Heading4"/>
      </w:pPr>
      <w:r>
        <w:t>Windows/Curtain Walling</w:t>
      </w:r>
    </w:p>
    <w:p w14:paraId="257DEE04" w14:textId="77777777" w:rsidR="008270BD" w:rsidRPr="0085576B" w:rsidRDefault="008270BD" w:rsidP="008270BD">
      <w:r>
        <w:t>A mixture of aluminium windows and curtain walling will be used throughout to provide plenty of solar light into the building. This is most suitable for a larger building.</w:t>
      </w:r>
    </w:p>
    <w:p w14:paraId="6B20C699" w14:textId="77777777" w:rsidR="008270BD" w:rsidRDefault="008270BD" w:rsidP="008270BD">
      <w:r>
        <w:rPr>
          <w:noProof/>
        </w:rPr>
        <w:lastRenderedPageBreak/>
        <w:drawing>
          <wp:inline distT="0" distB="0" distL="0" distR="0" wp14:anchorId="66D06FC2" wp14:editId="655C48C1">
            <wp:extent cx="3038475" cy="1709100"/>
            <wp:effectExtent l="0" t="0" r="0" b="5715"/>
            <wp:docPr id="989043409" name="Picture 9" descr="Aluminium Windows &amp; Frames | Metal Double Glazed Aluminium Windows UK|  Eve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luminium Windows &amp; Frames | Metal Double Glazed Aluminium Windows UK|  Everes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052176" cy="1716806"/>
                    </a:xfrm>
                    <a:prstGeom prst="rect">
                      <a:avLst/>
                    </a:prstGeom>
                    <a:noFill/>
                    <a:ln>
                      <a:noFill/>
                    </a:ln>
                  </pic:spPr>
                </pic:pic>
              </a:graphicData>
            </a:graphic>
          </wp:inline>
        </w:drawing>
      </w:r>
      <w:r w:rsidRPr="0085576B">
        <w:t xml:space="preserve"> </w:t>
      </w:r>
      <w:r>
        <w:rPr>
          <w:noProof/>
        </w:rPr>
        <w:drawing>
          <wp:inline distT="0" distB="0" distL="0" distR="0" wp14:anchorId="206007CE" wp14:editId="1F182EB3">
            <wp:extent cx="2552700" cy="1709059"/>
            <wp:effectExtent l="0" t="0" r="0" b="5715"/>
            <wp:docPr id="72564999" name="Picture 10" descr="Aluminium Curtain Walling manufactured &amp; supplied in the UK - The  Bi-Folding Door 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luminium Curtain Walling manufactured &amp; supplied in the UK - The  Bi-Folding Door Co"/>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557822" cy="1712489"/>
                    </a:xfrm>
                    <a:prstGeom prst="rect">
                      <a:avLst/>
                    </a:prstGeom>
                    <a:noFill/>
                    <a:ln>
                      <a:noFill/>
                    </a:ln>
                  </pic:spPr>
                </pic:pic>
              </a:graphicData>
            </a:graphic>
          </wp:inline>
        </w:drawing>
      </w:r>
    </w:p>
    <w:p w14:paraId="636FCFCB" w14:textId="77777777" w:rsidR="008270BD" w:rsidRDefault="008270BD" w:rsidP="008270BD">
      <w:pPr>
        <w:pStyle w:val="Heading4"/>
      </w:pPr>
      <w:r>
        <w:t>Cladding</w:t>
      </w:r>
    </w:p>
    <w:p w14:paraId="53839475" w14:textId="77777777" w:rsidR="008270BD" w:rsidRPr="00E5513B" w:rsidRDefault="008270BD" w:rsidP="008270BD">
      <w:r>
        <w:t>Sustainable rainscreen cladding will be used to protect the blockwork on the upper floors and provide slightly different aesthetics compared to the ground floor.</w:t>
      </w:r>
    </w:p>
    <w:p w14:paraId="79E3340D" w14:textId="77777777" w:rsidR="008270BD" w:rsidRDefault="008270BD" w:rsidP="008270BD">
      <w:r>
        <w:rPr>
          <w:noProof/>
        </w:rPr>
        <w:drawing>
          <wp:inline distT="0" distB="0" distL="0" distR="0" wp14:anchorId="7DC439BA" wp14:editId="6BE79751">
            <wp:extent cx="3917269" cy="1800225"/>
            <wp:effectExtent l="0" t="0" r="7620" b="0"/>
            <wp:docPr id="1671250922" name="Picture 11" descr="CUPACLAD, the new sustainable cladding system in natural slate | Cupa  Pizarr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PACLAD, the new sustainable cladding system in natural slate | Cupa  Pizarra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936983" cy="1809285"/>
                    </a:xfrm>
                    <a:prstGeom prst="rect">
                      <a:avLst/>
                    </a:prstGeom>
                    <a:noFill/>
                    <a:ln>
                      <a:noFill/>
                    </a:ln>
                  </pic:spPr>
                </pic:pic>
              </a:graphicData>
            </a:graphic>
          </wp:inline>
        </w:drawing>
      </w:r>
    </w:p>
    <w:p w14:paraId="1C50D7FA" w14:textId="77777777" w:rsidR="008270BD" w:rsidRDefault="008270BD" w:rsidP="008270BD">
      <w:pPr>
        <w:pStyle w:val="Heading4"/>
      </w:pPr>
      <w:r>
        <w:t>Doors</w:t>
      </w:r>
    </w:p>
    <w:p w14:paraId="647A5208" w14:textId="77777777" w:rsidR="008270BD" w:rsidRPr="000E3E4C" w:rsidRDefault="008270BD" w:rsidP="008270BD">
      <w:r>
        <w:t>Entrances will use glass automatic doors, whilst fire doors will be used where necessary for fire escapes.</w:t>
      </w:r>
    </w:p>
    <w:p w14:paraId="43A9F04C" w14:textId="77777777" w:rsidR="008270BD" w:rsidRDefault="008270BD" w:rsidP="008270BD">
      <w:r>
        <w:rPr>
          <w:noProof/>
        </w:rPr>
        <w:drawing>
          <wp:inline distT="0" distB="0" distL="0" distR="0" wp14:anchorId="2EA4FD48" wp14:editId="0A957A91">
            <wp:extent cx="3429000" cy="2114919"/>
            <wp:effectExtent l="0" t="0" r="0" b="0"/>
            <wp:docPr id="19182261" name="Picture 16" descr="Automatic Sliding Doors | KCC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utomatic Sliding Doors | KCC Grou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46797" cy="2125896"/>
                    </a:xfrm>
                    <a:prstGeom prst="rect">
                      <a:avLst/>
                    </a:prstGeom>
                    <a:noFill/>
                    <a:ln>
                      <a:noFill/>
                    </a:ln>
                  </pic:spPr>
                </pic:pic>
              </a:graphicData>
            </a:graphic>
          </wp:inline>
        </w:drawing>
      </w:r>
      <w:r w:rsidRPr="007048BF">
        <w:t xml:space="preserve"> </w:t>
      </w:r>
      <w:r>
        <w:rPr>
          <w:noProof/>
        </w:rPr>
        <w:drawing>
          <wp:inline distT="0" distB="0" distL="0" distR="0" wp14:anchorId="238BC420" wp14:editId="43EFC2FC">
            <wp:extent cx="2228850" cy="2228850"/>
            <wp:effectExtent l="0" t="0" r="0" b="0"/>
            <wp:docPr id="567289566" name="Picture 13" descr="Fire Exit Door with Panic Bar (Double) | Steel Doors and Accessories from  Doors for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ire Exit Door with Panic Bar (Double) | Steel Doors and Accessories from  Doors for Security"/>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228850" cy="2228850"/>
                    </a:xfrm>
                    <a:prstGeom prst="rect">
                      <a:avLst/>
                    </a:prstGeom>
                    <a:noFill/>
                    <a:ln>
                      <a:noFill/>
                    </a:ln>
                  </pic:spPr>
                </pic:pic>
              </a:graphicData>
            </a:graphic>
          </wp:inline>
        </w:drawing>
      </w:r>
    </w:p>
    <w:p w14:paraId="697462F5" w14:textId="77777777" w:rsidR="008270BD" w:rsidRDefault="008270BD" w:rsidP="008270BD">
      <w:r>
        <w:t>Internal doors will be a mixture of single fire doors with key card unlocking for ease of access for residents. This is vital for security purposes, as the ground floor will be open to the public.</w:t>
      </w:r>
    </w:p>
    <w:p w14:paraId="3105388E" w14:textId="77777777" w:rsidR="008270BD" w:rsidRDefault="008270BD" w:rsidP="008270BD">
      <w:r>
        <w:rPr>
          <w:noProof/>
        </w:rPr>
        <w:lastRenderedPageBreak/>
        <w:drawing>
          <wp:inline distT="0" distB="0" distL="0" distR="0" wp14:anchorId="601822B3" wp14:editId="18F80F1C">
            <wp:extent cx="2581275" cy="2581275"/>
            <wp:effectExtent l="0" t="0" r="9525" b="9525"/>
            <wp:docPr id="657299994" name="Picture 14" descr="Fire Rated Door - FD30 - FD60 - FD120 | Latham's Steel 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ire Rated Door - FD30 - FD60 - FD120 | Latham's Steel Door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581275" cy="2581275"/>
                    </a:xfrm>
                    <a:prstGeom prst="rect">
                      <a:avLst/>
                    </a:prstGeom>
                    <a:noFill/>
                    <a:ln>
                      <a:noFill/>
                    </a:ln>
                  </pic:spPr>
                </pic:pic>
              </a:graphicData>
            </a:graphic>
          </wp:inline>
        </w:drawing>
      </w:r>
      <w:r w:rsidRPr="002A5A67">
        <w:t xml:space="preserve"> </w:t>
      </w:r>
      <w:r>
        <w:rPr>
          <w:noProof/>
        </w:rPr>
        <w:drawing>
          <wp:inline distT="0" distB="0" distL="0" distR="0" wp14:anchorId="7F687617" wp14:editId="65875726">
            <wp:extent cx="2505075" cy="1593080"/>
            <wp:effectExtent l="0" t="0" r="0" b="7620"/>
            <wp:docPr id="723869690" name="Picture 15" descr="Aero Glass Doors | Partition Walls | Modern Frosted Glass Interior 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ero Glass Doors | Partition Walls | Modern Frosted Glass Interior Door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514127" cy="1598837"/>
                    </a:xfrm>
                    <a:prstGeom prst="rect">
                      <a:avLst/>
                    </a:prstGeom>
                    <a:noFill/>
                    <a:ln>
                      <a:noFill/>
                    </a:ln>
                  </pic:spPr>
                </pic:pic>
              </a:graphicData>
            </a:graphic>
          </wp:inline>
        </w:drawing>
      </w:r>
    </w:p>
    <w:p w14:paraId="30577A7A" w14:textId="77777777" w:rsidR="008270BD" w:rsidRDefault="008270BD" w:rsidP="008270BD"/>
    <w:p w14:paraId="27025A76" w14:textId="77777777" w:rsidR="008270BD" w:rsidRDefault="008270BD" w:rsidP="008270BD"/>
    <w:p w14:paraId="205526ED" w14:textId="77777777" w:rsidR="008270BD" w:rsidRDefault="008270BD" w:rsidP="008270BD"/>
    <w:p w14:paraId="7DC32590" w14:textId="77777777" w:rsidR="008270BD" w:rsidRDefault="008270BD" w:rsidP="008270BD"/>
    <w:p w14:paraId="428512DA" w14:textId="77777777" w:rsidR="008270BD" w:rsidRDefault="008270BD" w:rsidP="008270BD"/>
    <w:p w14:paraId="063113AF" w14:textId="77777777" w:rsidR="008270BD" w:rsidRDefault="008270BD" w:rsidP="008270BD">
      <w:pPr>
        <w:pStyle w:val="Heading3"/>
      </w:pPr>
      <w:bookmarkStart w:id="22" w:name="_Toc133930387"/>
      <w:r>
        <w:t>Internal/External Design</w:t>
      </w:r>
      <w:bookmarkEnd w:id="22"/>
    </w:p>
    <w:p w14:paraId="23CCD5ED" w14:textId="77777777" w:rsidR="008270BD" w:rsidRPr="008F516D" w:rsidRDefault="008270BD" w:rsidP="008270BD">
      <w:pPr>
        <w:rPr>
          <w:color w:val="000000" w:themeColor="text1"/>
        </w:rPr>
      </w:pPr>
      <w:r w:rsidRPr="008F516D">
        <w:rPr>
          <w:color w:val="000000" w:themeColor="text1"/>
        </w:rPr>
        <w:t>The aim for the space requirements of this building is to provide an open social space for all residents to use. This is to encourage residents to socialise with each other and take their mind away from their studies. This is crucial for university students, as with anything there must be a good work, life balance. </w:t>
      </w:r>
    </w:p>
    <w:p w14:paraId="0437A52A" w14:textId="77777777" w:rsidR="008270BD" w:rsidRPr="008F516D" w:rsidRDefault="008270BD" w:rsidP="008270BD">
      <w:pPr>
        <w:rPr>
          <w:color w:val="000000" w:themeColor="text1"/>
        </w:rPr>
      </w:pPr>
      <w:r w:rsidRPr="008F516D">
        <w:rPr>
          <w:noProof/>
          <w:color w:val="000000" w:themeColor="text1"/>
        </w:rPr>
        <w:drawing>
          <wp:inline distT="0" distB="0" distL="0" distR="0" wp14:anchorId="14274451" wp14:editId="4174A667">
            <wp:extent cx="2995295" cy="2096770"/>
            <wp:effectExtent l="0" t="0" r="0" b="0"/>
            <wp:docPr id="12" name="Picture 12" descr="A picture containing indoor, floor, ceiling,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indoor, floor, ceiling, furnitur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995295" cy="2096770"/>
                    </a:xfrm>
                    <a:prstGeom prst="rect">
                      <a:avLst/>
                    </a:prstGeom>
                    <a:noFill/>
                    <a:ln>
                      <a:noFill/>
                    </a:ln>
                  </pic:spPr>
                </pic:pic>
              </a:graphicData>
            </a:graphic>
          </wp:inline>
        </w:drawing>
      </w:r>
      <w:r w:rsidRPr="008F516D">
        <w:rPr>
          <w:color w:val="000000" w:themeColor="text1"/>
        </w:rPr>
        <w:t> </w:t>
      </w:r>
    </w:p>
    <w:p w14:paraId="65C7FB58" w14:textId="77777777" w:rsidR="008270BD" w:rsidRPr="008F516D" w:rsidRDefault="008270BD" w:rsidP="008270BD">
      <w:pPr>
        <w:rPr>
          <w:color w:val="000000" w:themeColor="text1"/>
        </w:rPr>
      </w:pPr>
      <w:r w:rsidRPr="008F516D">
        <w:rPr>
          <w:color w:val="000000" w:themeColor="text1"/>
        </w:rPr>
        <w:t xml:space="preserve">Additionally, there will be a bar located on the bottom floor of the main building which will serve drinks for students in the evenings. Furthermore, a small convenience shop will be </w:t>
      </w:r>
      <w:r w:rsidRPr="008F516D">
        <w:rPr>
          <w:color w:val="000000" w:themeColor="text1"/>
        </w:rPr>
        <w:lastRenderedPageBreak/>
        <w:t>located on the bottom floor as well, where students can stock up on the essentials rather than travelling into town to get groceries. </w:t>
      </w:r>
    </w:p>
    <w:p w14:paraId="44025CEC" w14:textId="77777777" w:rsidR="008270BD" w:rsidRPr="008F516D" w:rsidRDefault="008270BD" w:rsidP="008270BD">
      <w:pPr>
        <w:rPr>
          <w:color w:val="000000" w:themeColor="text1"/>
        </w:rPr>
      </w:pPr>
    </w:p>
    <w:p w14:paraId="29B3B08A" w14:textId="77777777" w:rsidR="008270BD" w:rsidRPr="008F516D" w:rsidRDefault="008270BD" w:rsidP="008270BD">
      <w:pPr>
        <w:rPr>
          <w:color w:val="000000" w:themeColor="text1"/>
        </w:rPr>
      </w:pPr>
      <w:r w:rsidRPr="008F516D">
        <w:rPr>
          <w:noProof/>
          <w:color w:val="000000" w:themeColor="text1"/>
        </w:rPr>
        <w:drawing>
          <wp:inline distT="0" distB="0" distL="0" distR="0" wp14:anchorId="33208221" wp14:editId="012CF51F">
            <wp:extent cx="2910840" cy="1940560"/>
            <wp:effectExtent l="0" t="0" r="3810" b="2540"/>
            <wp:docPr id="11" name="Picture 11" descr="A picture containing indoor, floor, ceil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 floor, ceiling, room&#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10840" cy="1940560"/>
                    </a:xfrm>
                    <a:prstGeom prst="rect">
                      <a:avLst/>
                    </a:prstGeom>
                    <a:noFill/>
                    <a:ln>
                      <a:noFill/>
                    </a:ln>
                  </pic:spPr>
                </pic:pic>
              </a:graphicData>
            </a:graphic>
          </wp:inline>
        </w:drawing>
      </w:r>
      <w:r w:rsidRPr="008F516D">
        <w:rPr>
          <w:noProof/>
          <w:color w:val="000000" w:themeColor="text1"/>
        </w:rPr>
        <w:drawing>
          <wp:inline distT="0" distB="0" distL="0" distR="0" wp14:anchorId="34C46487" wp14:editId="6D5166B5">
            <wp:extent cx="2664460" cy="1986280"/>
            <wp:effectExtent l="0" t="0" r="2540" b="0"/>
            <wp:docPr id="10" name="Picture 10" descr="A picture containing outdoor, road, sky,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utdoor, road, sky, building&#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664460" cy="1986280"/>
                    </a:xfrm>
                    <a:prstGeom prst="rect">
                      <a:avLst/>
                    </a:prstGeom>
                    <a:noFill/>
                    <a:ln>
                      <a:noFill/>
                    </a:ln>
                  </pic:spPr>
                </pic:pic>
              </a:graphicData>
            </a:graphic>
          </wp:inline>
        </w:drawing>
      </w:r>
      <w:r w:rsidRPr="008F516D">
        <w:rPr>
          <w:color w:val="000000" w:themeColor="text1"/>
        </w:rPr>
        <w:t> </w:t>
      </w:r>
    </w:p>
    <w:p w14:paraId="6D8859B3" w14:textId="77777777" w:rsidR="008270BD" w:rsidRPr="008F516D" w:rsidRDefault="008270BD" w:rsidP="008270BD">
      <w:pPr>
        <w:rPr>
          <w:color w:val="000000" w:themeColor="text1"/>
        </w:rPr>
      </w:pPr>
      <w:r w:rsidRPr="008F516D">
        <w:rPr>
          <w:color w:val="000000" w:themeColor="text1"/>
        </w:rPr>
        <w:t>There will be a small mail room by the main entrance of the building where parcels will be stored, so that students can come and collect them when they order something. Storage rooms will be located around the building for general storage. Additionally, there will be cleaning storage rooms, which will have sufficient cleaning facilities for cleaners. Each group of dorms will have a communal kitchen where they can cook and eat food whilst socialising with other students.  </w:t>
      </w:r>
    </w:p>
    <w:p w14:paraId="22E61161" w14:textId="77777777" w:rsidR="008270BD" w:rsidRPr="008F516D" w:rsidRDefault="008270BD" w:rsidP="008270BD">
      <w:pPr>
        <w:rPr>
          <w:color w:val="000000" w:themeColor="text1"/>
        </w:rPr>
      </w:pPr>
    </w:p>
    <w:p w14:paraId="6F3578B2" w14:textId="77777777" w:rsidR="008270BD" w:rsidRPr="008F516D" w:rsidRDefault="008270BD" w:rsidP="008270BD">
      <w:pPr>
        <w:rPr>
          <w:color w:val="000000" w:themeColor="text1"/>
        </w:rPr>
      </w:pPr>
      <w:r w:rsidRPr="008F516D">
        <w:rPr>
          <w:noProof/>
          <w:color w:val="000000" w:themeColor="text1"/>
        </w:rPr>
        <w:drawing>
          <wp:inline distT="0" distB="0" distL="0" distR="0" wp14:anchorId="66DE2706" wp14:editId="738BFDBF">
            <wp:extent cx="2239010" cy="2239010"/>
            <wp:effectExtent l="0" t="0" r="8890" b="8890"/>
            <wp:docPr id="1195154928" name="Picture 1195154928" descr="A picture containing text, indoor, cabi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indoor, cabine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239010" cy="2239010"/>
                    </a:xfrm>
                    <a:prstGeom prst="rect">
                      <a:avLst/>
                    </a:prstGeom>
                    <a:noFill/>
                    <a:ln>
                      <a:noFill/>
                    </a:ln>
                  </pic:spPr>
                </pic:pic>
              </a:graphicData>
            </a:graphic>
          </wp:inline>
        </w:drawing>
      </w:r>
      <w:r w:rsidRPr="008F516D">
        <w:rPr>
          <w:noProof/>
          <w:color w:val="000000" w:themeColor="text1"/>
        </w:rPr>
        <w:drawing>
          <wp:inline distT="0" distB="0" distL="0" distR="0" wp14:anchorId="5C929028" wp14:editId="7DB12D76">
            <wp:extent cx="3357880" cy="2239010"/>
            <wp:effectExtent l="0" t="0" r="0" b="8890"/>
            <wp:docPr id="419912728" name="Picture 419912728" descr="A picture containing indoor, ceiling, fl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indoor, ceiling, floor, wall&#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357880" cy="2239010"/>
                    </a:xfrm>
                    <a:prstGeom prst="rect">
                      <a:avLst/>
                    </a:prstGeom>
                    <a:noFill/>
                    <a:ln>
                      <a:noFill/>
                    </a:ln>
                  </pic:spPr>
                </pic:pic>
              </a:graphicData>
            </a:graphic>
          </wp:inline>
        </w:drawing>
      </w:r>
      <w:r w:rsidRPr="008F516D">
        <w:rPr>
          <w:color w:val="000000" w:themeColor="text1"/>
        </w:rPr>
        <w:t> </w:t>
      </w:r>
    </w:p>
    <w:p w14:paraId="71644949" w14:textId="77777777" w:rsidR="008270BD" w:rsidRPr="008F516D" w:rsidRDefault="008270BD" w:rsidP="008270BD">
      <w:pPr>
        <w:rPr>
          <w:color w:val="000000" w:themeColor="text1"/>
        </w:rPr>
      </w:pPr>
      <w:r w:rsidRPr="008F516D">
        <w:rPr>
          <w:color w:val="000000" w:themeColor="text1"/>
        </w:rPr>
        <w:t>There will be many footpaths located around the building to allow residents to move freely. To reduce carbon emissions and pollution, the aim is to limit the amount of parking just to staff, families that are renting rooms</w:t>
      </w:r>
      <w:r>
        <w:rPr>
          <w:color w:val="000000" w:themeColor="text1"/>
        </w:rPr>
        <w:t>,</w:t>
      </w:r>
      <w:r w:rsidRPr="008F516D">
        <w:rPr>
          <w:color w:val="000000" w:themeColor="text1"/>
        </w:rPr>
        <w:t xml:space="preserve"> and disabled students. If necessary, students can park their cars free in the university carpark about 10 minutes away from the site. This should </w:t>
      </w:r>
      <w:r w:rsidRPr="008F516D">
        <w:rPr>
          <w:color w:val="000000" w:themeColor="text1"/>
        </w:rPr>
        <w:lastRenderedPageBreak/>
        <w:t>reduce the amount of carbon emissions and encourage students to take alternative methods of transport with the implementation of a cycle path and easily accessible bus routes. </w:t>
      </w:r>
    </w:p>
    <w:p w14:paraId="2F5C62D7" w14:textId="77777777" w:rsidR="008270BD" w:rsidRPr="008F516D" w:rsidRDefault="008270BD" w:rsidP="008270BD">
      <w:pPr>
        <w:rPr>
          <w:color w:val="000000" w:themeColor="text1"/>
        </w:rPr>
      </w:pPr>
      <w:r w:rsidRPr="008F516D">
        <w:rPr>
          <w:color w:val="000000" w:themeColor="text1"/>
        </w:rPr>
        <w:t>Modern, easy to access M&amp;E fittings will be located all around the building to provide students with high level living conditions. By ensuring that the M&amp;E fittings are easy to work on and maintain, it ensures a minimal level of disruption for residents of the accommodation. These will include, many power sockets, USBs by the beds so that students can charge their phones at night and light switches, so that the light can be turned off without getting out of bed. Furthermore, the lights will be adjustable in brightness level, so that lighting levels can be changed depending on the tasks students are completing. There will thermostats fitted to every dorm, so that students can adjust the temperature to their preference. Individual high quality, modern bathrooms will allow an extra level of privacy and comfort in comparison to shared bathrooms that exist in older dorms. These will include lighting mirrors, heated towel racks, a large shower, and modern sinks.  </w:t>
      </w:r>
    </w:p>
    <w:p w14:paraId="0648AC8C" w14:textId="77777777" w:rsidR="008270BD" w:rsidRPr="008F516D" w:rsidRDefault="008270BD" w:rsidP="008270BD">
      <w:pPr>
        <w:rPr>
          <w:color w:val="000000" w:themeColor="text1"/>
        </w:rPr>
      </w:pPr>
    </w:p>
    <w:p w14:paraId="2D10338E" w14:textId="77777777" w:rsidR="008270BD" w:rsidRPr="008F516D" w:rsidRDefault="008270BD" w:rsidP="008270BD">
      <w:pPr>
        <w:rPr>
          <w:color w:val="000000" w:themeColor="text1"/>
        </w:rPr>
      </w:pPr>
      <w:r w:rsidRPr="008F516D">
        <w:rPr>
          <w:color w:val="000000" w:themeColor="text1"/>
        </w:rPr>
        <w:t>Due to the extra space with the family units, there will be a small bath included. Fast Wi-Fi will allow students to complete downloads and uploads quickly, which will improve their quality of life whilst living there. This is crucial for the younger generation with almost everything being internet based. Additionally, there will be a few computers located around the building for students to use if they need a change of scenery from their room. This can make a massive difference to student’s mental health and wellbeing. Finally, student cards will be programmed to open students’ dorms and key cards will be created for the families. This will add another layer of security for students. Finally, solar panels will be installed on the roof to provide electricity for the building. </w:t>
      </w:r>
    </w:p>
    <w:p w14:paraId="61968701" w14:textId="77777777" w:rsidR="008270BD" w:rsidRPr="008F516D" w:rsidRDefault="008270BD" w:rsidP="008270BD">
      <w:pPr>
        <w:rPr>
          <w:color w:val="000000" w:themeColor="text1"/>
        </w:rPr>
      </w:pPr>
      <w:r w:rsidRPr="008F516D">
        <w:rPr>
          <w:color w:val="000000" w:themeColor="text1"/>
        </w:rPr>
        <w:t>Cycle paths will be located around the site to encourage students to use bicycles as an alternative to cars. Planning permission has been approved to construct a cycle path from the place of residence to the university. This will provide a quick method of transport to and from university, which could be quicker than taking a car.  </w:t>
      </w:r>
    </w:p>
    <w:p w14:paraId="66C628F2" w14:textId="77777777" w:rsidR="008270BD" w:rsidRPr="008F516D" w:rsidRDefault="008270BD" w:rsidP="008270BD">
      <w:pPr>
        <w:rPr>
          <w:color w:val="000000" w:themeColor="text1"/>
        </w:rPr>
      </w:pPr>
      <w:r w:rsidRPr="008F516D">
        <w:rPr>
          <w:noProof/>
          <w:color w:val="000000" w:themeColor="text1"/>
        </w:rPr>
        <w:lastRenderedPageBreak/>
        <w:drawing>
          <wp:inline distT="0" distB="0" distL="0" distR="0" wp14:anchorId="112A0D65" wp14:editId="1550832E">
            <wp:extent cx="2696210" cy="1607820"/>
            <wp:effectExtent l="0" t="0" r="8890" b="0"/>
            <wp:docPr id="24" name="Picture 24" descr="A group of people riding bikes on a ro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oup of people riding bikes on a road&#10;&#10;Description automatically generated with low confidenc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696210" cy="1607820"/>
                    </a:xfrm>
                    <a:prstGeom prst="rect">
                      <a:avLst/>
                    </a:prstGeom>
                    <a:noFill/>
                    <a:ln>
                      <a:noFill/>
                    </a:ln>
                  </pic:spPr>
                </pic:pic>
              </a:graphicData>
            </a:graphic>
          </wp:inline>
        </w:drawing>
      </w:r>
      <w:r w:rsidRPr="008F516D">
        <w:rPr>
          <w:color w:val="000000" w:themeColor="text1"/>
        </w:rPr>
        <w:t> </w:t>
      </w:r>
    </w:p>
    <w:p w14:paraId="5B1DC838" w14:textId="77777777" w:rsidR="008270BD" w:rsidRPr="008F516D" w:rsidRDefault="008270BD" w:rsidP="008270BD">
      <w:pPr>
        <w:rPr>
          <w:color w:val="000000" w:themeColor="text1"/>
        </w:rPr>
      </w:pPr>
      <w:r w:rsidRPr="008F516D">
        <w:rPr>
          <w:color w:val="000000" w:themeColor="text1"/>
        </w:rPr>
        <w:t>Paths will be constructed around the site to allow for easy access between facilities. Furthermore, benches will be provided around the site to encourage students to spend time outdoors when the weather is nice instead of procrastinating in their dorms. Additionally, there will be alternative seating with tables for similar reasons. </w:t>
      </w:r>
    </w:p>
    <w:p w14:paraId="2096F34C" w14:textId="77777777" w:rsidR="008270BD" w:rsidRPr="008F516D" w:rsidRDefault="008270BD" w:rsidP="008270BD">
      <w:pPr>
        <w:rPr>
          <w:color w:val="000000" w:themeColor="text1"/>
        </w:rPr>
      </w:pPr>
      <w:r w:rsidRPr="008F516D">
        <w:rPr>
          <w:noProof/>
          <w:color w:val="000000" w:themeColor="text1"/>
        </w:rPr>
        <w:drawing>
          <wp:inline distT="0" distB="0" distL="0" distR="0" wp14:anchorId="4CC54AFC" wp14:editId="47DA8621">
            <wp:extent cx="2790190" cy="1860550"/>
            <wp:effectExtent l="0" t="0" r="0" b="6350"/>
            <wp:docPr id="23" name="Picture 23" descr="A picture containing grass, outdoor, orange,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ss, outdoor, orange, colorful&#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90190" cy="1860550"/>
                    </a:xfrm>
                    <a:prstGeom prst="rect">
                      <a:avLst/>
                    </a:prstGeom>
                    <a:noFill/>
                    <a:ln>
                      <a:noFill/>
                    </a:ln>
                  </pic:spPr>
                </pic:pic>
              </a:graphicData>
            </a:graphic>
          </wp:inline>
        </w:drawing>
      </w:r>
      <w:r w:rsidRPr="008F516D">
        <w:rPr>
          <w:noProof/>
          <w:color w:val="000000" w:themeColor="text1"/>
        </w:rPr>
        <w:drawing>
          <wp:inline distT="0" distB="0" distL="0" distR="0" wp14:anchorId="25587F00" wp14:editId="4F0CE2C3">
            <wp:extent cx="2537460" cy="1089308"/>
            <wp:effectExtent l="0" t="0" r="0" b="0"/>
            <wp:docPr id="22" name="Picture 22" descr="A group of women sitting at a table outsi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group of women sitting at a table outside&#10;&#10;Description automatically generated with low confidenc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539907" cy="1090358"/>
                    </a:xfrm>
                    <a:prstGeom prst="rect">
                      <a:avLst/>
                    </a:prstGeom>
                    <a:noFill/>
                    <a:ln>
                      <a:noFill/>
                    </a:ln>
                  </pic:spPr>
                </pic:pic>
              </a:graphicData>
            </a:graphic>
          </wp:inline>
        </w:drawing>
      </w:r>
      <w:r w:rsidRPr="008F516D">
        <w:rPr>
          <w:color w:val="000000" w:themeColor="text1"/>
        </w:rPr>
        <w:t> </w:t>
      </w:r>
    </w:p>
    <w:p w14:paraId="5A00741D" w14:textId="77777777" w:rsidR="008270BD" w:rsidRPr="008F516D" w:rsidRDefault="008270BD" w:rsidP="008270BD">
      <w:pPr>
        <w:rPr>
          <w:color w:val="000000" w:themeColor="text1"/>
        </w:rPr>
      </w:pPr>
    </w:p>
    <w:p w14:paraId="5E735DA4" w14:textId="77777777" w:rsidR="008270BD" w:rsidRPr="008F516D" w:rsidRDefault="008270BD" w:rsidP="008270BD">
      <w:pPr>
        <w:rPr>
          <w:color w:val="000000" w:themeColor="text1"/>
        </w:rPr>
      </w:pPr>
      <w:r>
        <w:rPr>
          <w:color w:val="000000" w:themeColor="text1"/>
        </w:rPr>
        <w:t>Outdoor l</w:t>
      </w:r>
      <w:r w:rsidRPr="008F516D">
        <w:rPr>
          <w:color w:val="000000" w:themeColor="text1"/>
        </w:rPr>
        <w:t>ights will be fitted around the site, so that paths are always lit up, which is helpful when students come back late from nights out. Bins will be fitted near seating to mitigate waste.  </w:t>
      </w:r>
    </w:p>
    <w:p w14:paraId="0ADC4601" w14:textId="77777777" w:rsidR="008270BD" w:rsidRPr="008F516D" w:rsidRDefault="008270BD" w:rsidP="008270BD">
      <w:pPr>
        <w:rPr>
          <w:color w:val="000000" w:themeColor="text1"/>
        </w:rPr>
      </w:pPr>
      <w:r w:rsidRPr="008F516D">
        <w:rPr>
          <w:noProof/>
          <w:color w:val="000000" w:themeColor="text1"/>
        </w:rPr>
        <w:drawing>
          <wp:inline distT="0" distB="0" distL="0" distR="0" wp14:anchorId="3C6442C9" wp14:editId="6D62DABB">
            <wp:extent cx="3247390" cy="21596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247390" cy="2159635"/>
                    </a:xfrm>
                    <a:prstGeom prst="rect">
                      <a:avLst/>
                    </a:prstGeom>
                    <a:noFill/>
                    <a:ln>
                      <a:noFill/>
                    </a:ln>
                  </pic:spPr>
                </pic:pic>
              </a:graphicData>
            </a:graphic>
          </wp:inline>
        </w:drawing>
      </w:r>
      <w:r w:rsidRPr="008F516D">
        <w:rPr>
          <w:noProof/>
          <w:color w:val="000000" w:themeColor="text1"/>
        </w:rPr>
        <w:drawing>
          <wp:inline distT="0" distB="0" distL="0" distR="0" wp14:anchorId="046E1D3E" wp14:editId="0F6476D1">
            <wp:extent cx="2223135" cy="2223135"/>
            <wp:effectExtent l="0" t="0" r="5715" b="5715"/>
            <wp:docPr id="19" name="Picture 19" descr="A picture containing text,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container&#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223135" cy="2223135"/>
                    </a:xfrm>
                    <a:prstGeom prst="rect">
                      <a:avLst/>
                    </a:prstGeom>
                    <a:noFill/>
                    <a:ln>
                      <a:noFill/>
                    </a:ln>
                  </pic:spPr>
                </pic:pic>
              </a:graphicData>
            </a:graphic>
          </wp:inline>
        </w:drawing>
      </w:r>
      <w:r w:rsidRPr="008F516D">
        <w:rPr>
          <w:color w:val="000000" w:themeColor="text1"/>
        </w:rPr>
        <w:t> </w:t>
      </w:r>
    </w:p>
    <w:p w14:paraId="3F765DA5" w14:textId="77777777" w:rsidR="008270BD" w:rsidRPr="008F516D" w:rsidRDefault="008270BD" w:rsidP="008270BD">
      <w:pPr>
        <w:rPr>
          <w:color w:val="000000" w:themeColor="text1"/>
        </w:rPr>
      </w:pPr>
      <w:r w:rsidRPr="008F516D">
        <w:rPr>
          <w:color w:val="000000" w:themeColor="text1"/>
        </w:rPr>
        <w:lastRenderedPageBreak/>
        <w:t>Greenery such as grass and shrubs will be planted to make the outdoor environment a pleasant place to be all year round. Multiple types of smaller trees will be planted in these areas to encourage natural habitats, as well as birdboxes which will be fitted to these trees once fully grown.  </w:t>
      </w:r>
    </w:p>
    <w:p w14:paraId="3AF34F25" w14:textId="77777777" w:rsidR="008270BD" w:rsidRPr="008F516D" w:rsidRDefault="008270BD" w:rsidP="008270BD">
      <w:pPr>
        <w:rPr>
          <w:color w:val="000000" w:themeColor="text1"/>
        </w:rPr>
      </w:pPr>
      <w:r w:rsidRPr="008F516D">
        <w:rPr>
          <w:noProof/>
          <w:color w:val="000000" w:themeColor="text1"/>
        </w:rPr>
        <w:drawing>
          <wp:inline distT="0" distB="0" distL="0" distR="0" wp14:anchorId="1C2EF89C" wp14:editId="5104337D">
            <wp:extent cx="1927860" cy="1285240"/>
            <wp:effectExtent l="0" t="0" r="0" b="0"/>
            <wp:docPr id="18" name="Picture 18" descr="A picture containing tree, grass,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ree, grass, outdoor, sky&#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927860" cy="1285240"/>
                    </a:xfrm>
                    <a:prstGeom prst="rect">
                      <a:avLst/>
                    </a:prstGeom>
                    <a:noFill/>
                    <a:ln>
                      <a:noFill/>
                    </a:ln>
                  </pic:spPr>
                </pic:pic>
              </a:graphicData>
            </a:graphic>
          </wp:inline>
        </w:drawing>
      </w:r>
      <w:r w:rsidRPr="008F516D">
        <w:rPr>
          <w:noProof/>
          <w:color w:val="000000" w:themeColor="text1"/>
        </w:rPr>
        <w:drawing>
          <wp:inline distT="0" distB="0" distL="0" distR="0" wp14:anchorId="293832CE" wp14:editId="6C01CDFE">
            <wp:extent cx="2400300" cy="1284252"/>
            <wp:effectExtent l="0" t="0" r="0" b="0"/>
            <wp:docPr id="16" name="Picture 16" descr="A birdhouse in a tre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irdhouse in a tree&#10;&#10;Description automatically generated with medium confidence"/>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409757" cy="1289312"/>
                    </a:xfrm>
                    <a:prstGeom prst="rect">
                      <a:avLst/>
                    </a:prstGeom>
                    <a:noFill/>
                    <a:ln>
                      <a:noFill/>
                    </a:ln>
                  </pic:spPr>
                </pic:pic>
              </a:graphicData>
            </a:graphic>
          </wp:inline>
        </w:drawing>
      </w:r>
      <w:r w:rsidRPr="008F516D">
        <w:rPr>
          <w:color w:val="000000" w:themeColor="text1"/>
        </w:rPr>
        <w:t> </w:t>
      </w:r>
    </w:p>
    <w:p w14:paraId="23300DDE" w14:textId="77777777" w:rsidR="008270BD" w:rsidRPr="008F516D" w:rsidRDefault="008270BD" w:rsidP="008270BD">
      <w:pPr>
        <w:rPr>
          <w:color w:val="000000" w:themeColor="text1"/>
        </w:rPr>
      </w:pPr>
      <w:r w:rsidRPr="008F516D">
        <w:rPr>
          <w:color w:val="000000" w:themeColor="text1"/>
        </w:rPr>
        <w:t>Additionally, bushes and hedges will be located around the edges of the property for the same reasons. Finally, fences and electronically operate gates will be installed where required to improve the safety of residents or workers. </w:t>
      </w:r>
    </w:p>
    <w:p w14:paraId="0590C5CF" w14:textId="77777777" w:rsidR="008270BD" w:rsidRPr="008F516D" w:rsidRDefault="008270BD" w:rsidP="008270BD">
      <w:pPr>
        <w:rPr>
          <w:color w:val="000000" w:themeColor="text1"/>
        </w:rPr>
      </w:pPr>
      <w:r w:rsidRPr="008F516D">
        <w:rPr>
          <w:noProof/>
          <w:color w:val="000000" w:themeColor="text1"/>
        </w:rPr>
        <w:drawing>
          <wp:inline distT="0" distB="0" distL="0" distR="0" wp14:anchorId="1C487C37" wp14:editId="23D21609">
            <wp:extent cx="3942825" cy="1310640"/>
            <wp:effectExtent l="0" t="0" r="635" b="3810"/>
            <wp:docPr id="13" name="Picture 13" descr="A picture containing outdoor, ground, tree, cur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ground, tree, curb&#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989542" cy="1326169"/>
                    </a:xfrm>
                    <a:prstGeom prst="rect">
                      <a:avLst/>
                    </a:prstGeom>
                    <a:noFill/>
                    <a:ln>
                      <a:noFill/>
                    </a:ln>
                  </pic:spPr>
                </pic:pic>
              </a:graphicData>
            </a:graphic>
          </wp:inline>
        </w:drawing>
      </w:r>
      <w:r w:rsidRPr="008F516D">
        <w:rPr>
          <w:color w:val="000000" w:themeColor="text1"/>
        </w:rPr>
        <w:br/>
      </w:r>
    </w:p>
    <w:p w14:paraId="1E01469B" w14:textId="77777777" w:rsidR="008270BD" w:rsidRPr="008F516D" w:rsidRDefault="008270BD" w:rsidP="008270BD">
      <w:pPr>
        <w:rPr>
          <w:color w:val="000000" w:themeColor="text1"/>
        </w:rPr>
      </w:pPr>
      <w:r w:rsidRPr="008F516D">
        <w:rPr>
          <w:color w:val="000000" w:themeColor="text1"/>
        </w:rPr>
        <w:t>Each dorm will be fitted with high quality divan single or double beds depending on room. This is important, as better rest allows students to perform better academically. Additionally, a divan bed provides extra draws of storage, which is vital in student accommodation where space is limited. </w:t>
      </w:r>
    </w:p>
    <w:p w14:paraId="31FE68D3" w14:textId="77777777" w:rsidR="008270BD" w:rsidRPr="008F516D" w:rsidRDefault="008270BD" w:rsidP="008270BD">
      <w:pPr>
        <w:rPr>
          <w:color w:val="000000" w:themeColor="text1"/>
        </w:rPr>
      </w:pPr>
      <w:r w:rsidRPr="008F516D">
        <w:rPr>
          <w:noProof/>
          <w:color w:val="000000" w:themeColor="text1"/>
        </w:rPr>
        <w:drawing>
          <wp:inline distT="0" distB="0" distL="0" distR="0" wp14:anchorId="4DA418C2" wp14:editId="2B569AE0">
            <wp:extent cx="2759075" cy="1907540"/>
            <wp:effectExtent l="0" t="0" r="3175" b="0"/>
            <wp:docPr id="35" name="Picture 3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able&#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759075" cy="1907540"/>
                    </a:xfrm>
                    <a:prstGeom prst="rect">
                      <a:avLst/>
                    </a:prstGeom>
                    <a:noFill/>
                    <a:ln>
                      <a:noFill/>
                    </a:ln>
                  </pic:spPr>
                </pic:pic>
              </a:graphicData>
            </a:graphic>
          </wp:inline>
        </w:drawing>
      </w:r>
      <w:r w:rsidRPr="008F516D">
        <w:rPr>
          <w:noProof/>
          <w:color w:val="000000" w:themeColor="text1"/>
        </w:rPr>
        <w:drawing>
          <wp:inline distT="0" distB="0" distL="0" distR="0" wp14:anchorId="34805965" wp14:editId="3AF23F40">
            <wp:extent cx="2806065" cy="2159635"/>
            <wp:effectExtent l="0" t="0" r="0" b="0"/>
            <wp:docPr id="34" name="Picture 34" descr="A picture containing indoor,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indoor, bed&#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806065" cy="2159635"/>
                    </a:xfrm>
                    <a:prstGeom prst="rect">
                      <a:avLst/>
                    </a:prstGeom>
                    <a:noFill/>
                    <a:ln>
                      <a:noFill/>
                    </a:ln>
                  </pic:spPr>
                </pic:pic>
              </a:graphicData>
            </a:graphic>
          </wp:inline>
        </w:drawing>
      </w:r>
      <w:r w:rsidRPr="008F516D">
        <w:rPr>
          <w:color w:val="000000" w:themeColor="text1"/>
        </w:rPr>
        <w:t> </w:t>
      </w:r>
    </w:p>
    <w:p w14:paraId="08082931" w14:textId="77777777" w:rsidR="008270BD" w:rsidRPr="008F516D" w:rsidRDefault="008270BD" w:rsidP="008270BD">
      <w:pPr>
        <w:rPr>
          <w:color w:val="000000" w:themeColor="text1"/>
        </w:rPr>
      </w:pPr>
    </w:p>
    <w:p w14:paraId="3C20FBAB" w14:textId="77777777" w:rsidR="008270BD" w:rsidRPr="008F516D" w:rsidRDefault="008270BD" w:rsidP="008270BD">
      <w:pPr>
        <w:rPr>
          <w:color w:val="000000" w:themeColor="text1"/>
        </w:rPr>
      </w:pPr>
      <w:r w:rsidRPr="008F516D">
        <w:rPr>
          <w:color w:val="000000" w:themeColor="text1"/>
        </w:rPr>
        <w:t>Office chairs will be included in every room, along with a small (100*60cm) height adjustable standing desk with cable management tray, so that students have a practical space to work. These will be fitted with USBs, sockets, and a cable management tray. This will provide students with a clear, open space to study. </w:t>
      </w:r>
    </w:p>
    <w:p w14:paraId="586391CE" w14:textId="77777777" w:rsidR="008270BD" w:rsidRPr="008F516D" w:rsidRDefault="008270BD" w:rsidP="008270BD">
      <w:pPr>
        <w:rPr>
          <w:color w:val="000000" w:themeColor="text1"/>
        </w:rPr>
      </w:pPr>
      <w:r w:rsidRPr="008F516D">
        <w:rPr>
          <w:noProof/>
          <w:color w:val="000000" w:themeColor="text1"/>
        </w:rPr>
        <w:drawing>
          <wp:inline distT="0" distB="0" distL="0" distR="0" wp14:anchorId="7A713FA1" wp14:editId="65A30B55">
            <wp:extent cx="2412365" cy="3216275"/>
            <wp:effectExtent l="0" t="0" r="6985" b="3175"/>
            <wp:docPr id="33" name="Picture 33" descr="A black office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black office chair&#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412365" cy="3216275"/>
                    </a:xfrm>
                    <a:prstGeom prst="rect">
                      <a:avLst/>
                    </a:prstGeom>
                    <a:noFill/>
                    <a:ln>
                      <a:noFill/>
                    </a:ln>
                  </pic:spPr>
                </pic:pic>
              </a:graphicData>
            </a:graphic>
          </wp:inline>
        </w:drawing>
      </w:r>
      <w:r w:rsidRPr="008F516D">
        <w:rPr>
          <w:noProof/>
          <w:color w:val="000000" w:themeColor="text1"/>
        </w:rPr>
        <w:drawing>
          <wp:inline distT="0" distB="0" distL="0" distR="0" wp14:anchorId="3AF6A1DB" wp14:editId="22AC3091">
            <wp:extent cx="3216275" cy="3247390"/>
            <wp:effectExtent l="0" t="0" r="3175" b="0"/>
            <wp:docPr id="32" name="Picture 32" descr="A desk with a computer and a monitor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desk with a computer and a monitor on it&#10;&#10;Description automatically generated with low confidence"/>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216275" cy="3247390"/>
                    </a:xfrm>
                    <a:prstGeom prst="rect">
                      <a:avLst/>
                    </a:prstGeom>
                    <a:noFill/>
                    <a:ln>
                      <a:noFill/>
                    </a:ln>
                  </pic:spPr>
                </pic:pic>
              </a:graphicData>
            </a:graphic>
          </wp:inline>
        </w:drawing>
      </w:r>
      <w:r w:rsidRPr="008F516D">
        <w:rPr>
          <w:color w:val="000000" w:themeColor="text1"/>
        </w:rPr>
        <w:t> </w:t>
      </w:r>
    </w:p>
    <w:p w14:paraId="7EDD7EFF" w14:textId="77777777" w:rsidR="008270BD" w:rsidRPr="008F516D" w:rsidRDefault="008270BD" w:rsidP="008270BD">
      <w:pPr>
        <w:rPr>
          <w:color w:val="000000" w:themeColor="text1"/>
        </w:rPr>
      </w:pPr>
    </w:p>
    <w:p w14:paraId="125E03CF" w14:textId="77777777" w:rsidR="008270BD" w:rsidRPr="008F516D" w:rsidRDefault="008270BD" w:rsidP="008270BD">
      <w:pPr>
        <w:rPr>
          <w:color w:val="000000" w:themeColor="text1"/>
        </w:rPr>
      </w:pPr>
      <w:r w:rsidRPr="008F516D">
        <w:rPr>
          <w:color w:val="000000" w:themeColor="text1"/>
        </w:rPr>
        <w:t>A large double wardrobe will be included in each room for clothes and shoe storage. Additionally, there will be extra storage space in the two cupboards below the wardrobe for general storage. Two shelves (76cm) will be installed on the wall next to the bed for students to personalise the room or store items.  </w:t>
      </w:r>
    </w:p>
    <w:p w14:paraId="3BC4E9C0" w14:textId="77777777" w:rsidR="008270BD" w:rsidRPr="008F516D" w:rsidRDefault="008270BD" w:rsidP="008270BD">
      <w:pPr>
        <w:rPr>
          <w:color w:val="000000" w:themeColor="text1"/>
        </w:rPr>
      </w:pPr>
    </w:p>
    <w:p w14:paraId="0C484484" w14:textId="77777777" w:rsidR="008270BD" w:rsidRPr="008F516D" w:rsidRDefault="008270BD" w:rsidP="008270BD">
      <w:pPr>
        <w:rPr>
          <w:color w:val="000000" w:themeColor="text1"/>
        </w:rPr>
      </w:pPr>
      <w:r w:rsidRPr="008F516D">
        <w:rPr>
          <w:noProof/>
          <w:color w:val="000000" w:themeColor="text1"/>
        </w:rPr>
        <w:lastRenderedPageBreak/>
        <w:drawing>
          <wp:inline distT="0" distB="0" distL="0" distR="0" wp14:anchorId="42CFF4A1" wp14:editId="3EE8A90B">
            <wp:extent cx="2569845" cy="2239010"/>
            <wp:effectExtent l="0" t="0" r="1905" b="8890"/>
            <wp:docPr id="30" name="Picture 30" descr="A picture containing furniture, table, console table,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furniture, table, console table, stand&#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69845" cy="2239010"/>
                    </a:xfrm>
                    <a:prstGeom prst="rect">
                      <a:avLst/>
                    </a:prstGeom>
                    <a:noFill/>
                    <a:ln>
                      <a:noFill/>
                    </a:ln>
                  </pic:spPr>
                </pic:pic>
              </a:graphicData>
            </a:graphic>
          </wp:inline>
        </w:drawing>
      </w:r>
      <w:r w:rsidRPr="008F516D">
        <w:rPr>
          <w:noProof/>
          <w:color w:val="000000" w:themeColor="text1"/>
        </w:rPr>
        <w:drawing>
          <wp:inline distT="0" distB="0" distL="0" distR="0" wp14:anchorId="7EA9DBB1" wp14:editId="555E0731">
            <wp:extent cx="2853690" cy="2144395"/>
            <wp:effectExtent l="0" t="0" r="3810" b="8255"/>
            <wp:docPr id="29" name="Picture 29" descr="A wooden shelf with potted plan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wooden shelf with potted plants&#10;&#10;Description automatically generated with low confidence"/>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853690" cy="2144395"/>
                    </a:xfrm>
                    <a:prstGeom prst="rect">
                      <a:avLst/>
                    </a:prstGeom>
                    <a:noFill/>
                    <a:ln>
                      <a:noFill/>
                    </a:ln>
                  </pic:spPr>
                </pic:pic>
              </a:graphicData>
            </a:graphic>
          </wp:inline>
        </w:drawing>
      </w:r>
      <w:r w:rsidRPr="008F516D">
        <w:rPr>
          <w:color w:val="000000" w:themeColor="text1"/>
        </w:rPr>
        <w:t> </w:t>
      </w:r>
    </w:p>
    <w:p w14:paraId="4B7946A8" w14:textId="77777777" w:rsidR="008270BD" w:rsidRPr="008F516D" w:rsidRDefault="008270BD" w:rsidP="008270BD">
      <w:pPr>
        <w:rPr>
          <w:color w:val="000000" w:themeColor="text1"/>
        </w:rPr>
      </w:pPr>
    </w:p>
    <w:p w14:paraId="0698788C" w14:textId="77777777" w:rsidR="008270BD" w:rsidRPr="008F516D" w:rsidRDefault="008270BD" w:rsidP="008270BD">
      <w:pPr>
        <w:rPr>
          <w:color w:val="000000" w:themeColor="text1"/>
        </w:rPr>
      </w:pPr>
      <w:r w:rsidRPr="008F516D">
        <w:rPr>
          <w:color w:val="000000" w:themeColor="text1"/>
        </w:rPr>
        <w:t>A Small bathroom vanity unit will be installed in the bathroom to store cleaning products, toiletries, along with a backlit LED bathroom mirror to provide good lighting. </w:t>
      </w:r>
    </w:p>
    <w:p w14:paraId="22553A59" w14:textId="77777777" w:rsidR="008270BD" w:rsidRPr="008F516D" w:rsidRDefault="008270BD" w:rsidP="008270BD">
      <w:pPr>
        <w:rPr>
          <w:color w:val="000000" w:themeColor="text1"/>
        </w:rPr>
      </w:pPr>
      <w:r w:rsidRPr="008F516D">
        <w:rPr>
          <w:noProof/>
          <w:color w:val="000000" w:themeColor="text1"/>
        </w:rPr>
        <w:drawing>
          <wp:inline distT="0" distB="0" distL="0" distR="0" wp14:anchorId="1346C03D" wp14:editId="1C49AB0B">
            <wp:extent cx="3342005" cy="2396490"/>
            <wp:effectExtent l="0" t="0" r="0" b="3810"/>
            <wp:docPr id="28" name="Picture 28" descr="A sink on a cabin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ink on a cabinet&#10;&#10;Description automatically generated with medium confidence"/>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342005" cy="2396490"/>
                    </a:xfrm>
                    <a:prstGeom prst="rect">
                      <a:avLst/>
                    </a:prstGeom>
                    <a:noFill/>
                    <a:ln>
                      <a:noFill/>
                    </a:ln>
                  </pic:spPr>
                </pic:pic>
              </a:graphicData>
            </a:graphic>
          </wp:inline>
        </w:drawing>
      </w:r>
      <w:r w:rsidRPr="008F516D">
        <w:rPr>
          <w:noProof/>
          <w:color w:val="000000" w:themeColor="text1"/>
        </w:rPr>
        <w:drawing>
          <wp:inline distT="0" distB="0" distL="0" distR="0" wp14:anchorId="51339864" wp14:editId="436A1489">
            <wp:extent cx="2049780" cy="2396490"/>
            <wp:effectExtent l="0" t="0" r="7620" b="3810"/>
            <wp:docPr id="27" name="Picture 27" descr="A picture containing text, wall, indo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wall, indoor, electronics&#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049780" cy="2396490"/>
                    </a:xfrm>
                    <a:prstGeom prst="rect">
                      <a:avLst/>
                    </a:prstGeom>
                    <a:noFill/>
                    <a:ln>
                      <a:noFill/>
                    </a:ln>
                  </pic:spPr>
                </pic:pic>
              </a:graphicData>
            </a:graphic>
          </wp:inline>
        </w:drawing>
      </w:r>
      <w:r w:rsidRPr="008F516D">
        <w:rPr>
          <w:color w:val="000000" w:themeColor="text1"/>
        </w:rPr>
        <w:t> </w:t>
      </w:r>
    </w:p>
    <w:p w14:paraId="3AAC379B" w14:textId="77777777" w:rsidR="008270BD" w:rsidRPr="008F516D" w:rsidRDefault="008270BD" w:rsidP="008270BD">
      <w:pPr>
        <w:rPr>
          <w:color w:val="000000" w:themeColor="text1"/>
        </w:rPr>
      </w:pPr>
    </w:p>
    <w:p w14:paraId="7BDE15E3" w14:textId="77777777" w:rsidR="008270BD" w:rsidRPr="008F516D" w:rsidRDefault="008270BD" w:rsidP="008270BD">
      <w:pPr>
        <w:rPr>
          <w:color w:val="000000" w:themeColor="text1"/>
        </w:rPr>
      </w:pPr>
      <w:r w:rsidRPr="008F516D">
        <w:rPr>
          <w:color w:val="000000" w:themeColor="text1"/>
        </w:rPr>
        <w:t>Outside the dorms, there will be high-quality sofas with USBs and wireless charging in the social areas.  </w:t>
      </w:r>
    </w:p>
    <w:p w14:paraId="11FAAAD7" w14:textId="77777777" w:rsidR="008270BD" w:rsidRPr="008F516D" w:rsidRDefault="008270BD" w:rsidP="008270BD">
      <w:pPr>
        <w:rPr>
          <w:color w:val="000000" w:themeColor="text1"/>
        </w:rPr>
      </w:pPr>
      <w:r w:rsidRPr="008F516D">
        <w:rPr>
          <w:noProof/>
          <w:color w:val="000000" w:themeColor="text1"/>
        </w:rPr>
        <w:lastRenderedPageBreak/>
        <w:drawing>
          <wp:inline distT="0" distB="0" distL="0" distR="0" wp14:anchorId="57A2AE4D" wp14:editId="17059458">
            <wp:extent cx="4051935" cy="2112645"/>
            <wp:effectExtent l="0" t="0" r="5715" b="1905"/>
            <wp:docPr id="26" name="Picture 26" descr="A person and person sitting on a purple cou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erson and person sitting on a purple couch&#10;&#10;Description automatically generated with medium confidence"/>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051935" cy="2112645"/>
                    </a:xfrm>
                    <a:prstGeom prst="rect">
                      <a:avLst/>
                    </a:prstGeom>
                    <a:noFill/>
                    <a:ln>
                      <a:noFill/>
                    </a:ln>
                  </pic:spPr>
                </pic:pic>
              </a:graphicData>
            </a:graphic>
          </wp:inline>
        </w:drawing>
      </w:r>
      <w:r w:rsidRPr="008F516D">
        <w:rPr>
          <w:color w:val="000000" w:themeColor="text1"/>
        </w:rPr>
        <w:t> </w:t>
      </w:r>
    </w:p>
    <w:p w14:paraId="5878B9DE" w14:textId="77777777" w:rsidR="008270BD" w:rsidRPr="008F516D" w:rsidRDefault="008270BD" w:rsidP="008270BD">
      <w:pPr>
        <w:rPr>
          <w:color w:val="000000" w:themeColor="text1"/>
        </w:rPr>
      </w:pPr>
      <w:r w:rsidRPr="008F516D">
        <w:rPr>
          <w:color w:val="000000" w:themeColor="text1"/>
        </w:rPr>
        <w:t>Finally, there will be café tables and chairs which residents will use to eat and drink throughout the day. </w:t>
      </w:r>
    </w:p>
    <w:p w14:paraId="2A7F6998" w14:textId="77777777" w:rsidR="008270BD" w:rsidRPr="008F516D" w:rsidRDefault="008270BD" w:rsidP="008270BD">
      <w:pPr>
        <w:rPr>
          <w:color w:val="000000" w:themeColor="text1"/>
        </w:rPr>
      </w:pPr>
      <w:r w:rsidRPr="008F516D">
        <w:rPr>
          <w:noProof/>
          <w:color w:val="000000" w:themeColor="text1"/>
        </w:rPr>
        <w:drawing>
          <wp:inline distT="0" distB="0" distL="0" distR="0" wp14:anchorId="4C18BBAD" wp14:editId="6BE4AF2A">
            <wp:extent cx="2522220" cy="1781810"/>
            <wp:effectExtent l="0" t="0" r="0" b="8890"/>
            <wp:docPr id="25" name="Picture 25"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room with tables and chairs&#10;&#10;Description automatically generated with medium confidence"/>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522220" cy="1781810"/>
                    </a:xfrm>
                    <a:prstGeom prst="rect">
                      <a:avLst/>
                    </a:prstGeom>
                    <a:noFill/>
                    <a:ln>
                      <a:noFill/>
                    </a:ln>
                  </pic:spPr>
                </pic:pic>
              </a:graphicData>
            </a:graphic>
          </wp:inline>
        </w:drawing>
      </w:r>
      <w:r w:rsidRPr="008F516D">
        <w:rPr>
          <w:color w:val="000000" w:themeColor="text1"/>
        </w:rPr>
        <w:t> </w:t>
      </w:r>
    </w:p>
    <w:p w14:paraId="7502ADEE" w14:textId="77777777" w:rsidR="008270BD" w:rsidRPr="008F516D" w:rsidRDefault="008270BD" w:rsidP="008270BD">
      <w:pPr>
        <w:rPr>
          <w:color w:val="000000" w:themeColor="text1"/>
        </w:rPr>
      </w:pPr>
      <w:r w:rsidRPr="008F516D">
        <w:rPr>
          <w:color w:val="000000" w:themeColor="text1"/>
        </w:rPr>
        <w:t>Careful consideration has gone into the design of each dorm to maximise space and effectiveness for students to fulfil their needs. High quality carpets have been installed to provide a warm, cosy feel to the room. Meanwhile, LVT Vinyl flooring has been selected for the bathrooms, as it dries quickly, can be easily cleaned, and can be easily replaced if damaged.  </w:t>
      </w:r>
    </w:p>
    <w:p w14:paraId="02D768C5" w14:textId="77777777" w:rsidR="008270BD" w:rsidRPr="008F516D" w:rsidRDefault="008270BD" w:rsidP="008270BD">
      <w:pPr>
        <w:rPr>
          <w:color w:val="000000" w:themeColor="text1"/>
        </w:rPr>
      </w:pPr>
    </w:p>
    <w:p w14:paraId="1CDAF0DC" w14:textId="77777777" w:rsidR="008270BD" w:rsidRPr="008F516D" w:rsidRDefault="008270BD" w:rsidP="008270BD">
      <w:pPr>
        <w:rPr>
          <w:color w:val="000000" w:themeColor="text1"/>
        </w:rPr>
      </w:pPr>
      <w:r w:rsidRPr="008F516D">
        <w:rPr>
          <w:noProof/>
          <w:color w:val="000000" w:themeColor="text1"/>
        </w:rPr>
        <w:drawing>
          <wp:inline distT="0" distB="0" distL="0" distR="0" wp14:anchorId="3F20DDDC" wp14:editId="6AEC27A5">
            <wp:extent cx="2884805" cy="2018030"/>
            <wp:effectExtent l="0" t="0" r="0" b="1270"/>
            <wp:docPr id="42" name="Picture 42" descr="A living room with white couch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living room with white couches&#10;&#10;Description automatically generated with medium confidence"/>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84805" cy="2018030"/>
                    </a:xfrm>
                    <a:prstGeom prst="rect">
                      <a:avLst/>
                    </a:prstGeom>
                    <a:noFill/>
                    <a:ln>
                      <a:noFill/>
                    </a:ln>
                  </pic:spPr>
                </pic:pic>
              </a:graphicData>
            </a:graphic>
          </wp:inline>
        </w:drawing>
      </w:r>
      <w:r w:rsidRPr="008F516D">
        <w:rPr>
          <w:noProof/>
          <w:color w:val="000000" w:themeColor="text1"/>
        </w:rPr>
        <w:drawing>
          <wp:inline distT="0" distB="0" distL="0" distR="0" wp14:anchorId="00B9E646" wp14:editId="76C3AC52">
            <wp:extent cx="2664460" cy="2002155"/>
            <wp:effectExtent l="0" t="0" r="2540" b="0"/>
            <wp:docPr id="41" name="Picture 41" descr="A picture containing indoor, fl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indoor, floor, wall&#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664460" cy="2002155"/>
                    </a:xfrm>
                    <a:prstGeom prst="rect">
                      <a:avLst/>
                    </a:prstGeom>
                    <a:noFill/>
                    <a:ln>
                      <a:noFill/>
                    </a:ln>
                  </pic:spPr>
                </pic:pic>
              </a:graphicData>
            </a:graphic>
          </wp:inline>
        </w:drawing>
      </w:r>
      <w:r w:rsidRPr="008F516D">
        <w:rPr>
          <w:color w:val="000000" w:themeColor="text1"/>
        </w:rPr>
        <w:t> </w:t>
      </w:r>
    </w:p>
    <w:p w14:paraId="1656F09C" w14:textId="77777777" w:rsidR="008270BD" w:rsidRPr="008F516D" w:rsidRDefault="008270BD" w:rsidP="008270BD">
      <w:pPr>
        <w:rPr>
          <w:color w:val="000000" w:themeColor="text1"/>
        </w:rPr>
      </w:pPr>
    </w:p>
    <w:p w14:paraId="20593C22" w14:textId="77777777" w:rsidR="008270BD" w:rsidRPr="008F516D" w:rsidRDefault="008270BD" w:rsidP="008270BD">
      <w:pPr>
        <w:rPr>
          <w:color w:val="000000" w:themeColor="text1"/>
        </w:rPr>
      </w:pPr>
      <w:r w:rsidRPr="008F516D">
        <w:rPr>
          <w:color w:val="000000" w:themeColor="text1"/>
        </w:rPr>
        <w:t>There will be a corner walk in shower with which can be operated by controls attached to the wall. </w:t>
      </w:r>
    </w:p>
    <w:p w14:paraId="1A64A551" w14:textId="77777777" w:rsidR="008270BD" w:rsidRPr="008F516D" w:rsidRDefault="008270BD" w:rsidP="008270BD">
      <w:pPr>
        <w:rPr>
          <w:color w:val="000000" w:themeColor="text1"/>
        </w:rPr>
      </w:pPr>
      <w:r w:rsidRPr="008F516D">
        <w:rPr>
          <w:noProof/>
          <w:color w:val="000000" w:themeColor="text1"/>
        </w:rPr>
        <w:drawing>
          <wp:inline distT="0" distB="0" distL="0" distR="0" wp14:anchorId="4BB6BC07" wp14:editId="3C582FAF">
            <wp:extent cx="2396490" cy="2396490"/>
            <wp:effectExtent l="0" t="0" r="3810" b="3810"/>
            <wp:docPr id="40" name="Picture 40" descr="A shower with glass doo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hower with glass doors&#10;&#10;Description automatically generated with low confidence"/>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396490" cy="2396490"/>
                    </a:xfrm>
                    <a:prstGeom prst="rect">
                      <a:avLst/>
                    </a:prstGeom>
                    <a:noFill/>
                    <a:ln>
                      <a:noFill/>
                    </a:ln>
                  </pic:spPr>
                </pic:pic>
              </a:graphicData>
            </a:graphic>
          </wp:inline>
        </w:drawing>
      </w:r>
      <w:r w:rsidRPr="008F516D">
        <w:rPr>
          <w:color w:val="000000" w:themeColor="text1"/>
        </w:rPr>
        <w:t> </w:t>
      </w:r>
    </w:p>
    <w:p w14:paraId="2226DA69" w14:textId="77777777" w:rsidR="008270BD" w:rsidRPr="008F516D" w:rsidRDefault="008270BD" w:rsidP="008270BD">
      <w:pPr>
        <w:rPr>
          <w:color w:val="000000" w:themeColor="text1"/>
        </w:rPr>
      </w:pPr>
    </w:p>
    <w:p w14:paraId="4795BAA5" w14:textId="77777777" w:rsidR="008270BD" w:rsidRPr="008F516D" w:rsidRDefault="008270BD" w:rsidP="008270BD">
      <w:pPr>
        <w:rPr>
          <w:color w:val="000000" w:themeColor="text1"/>
        </w:rPr>
      </w:pPr>
      <w:r w:rsidRPr="008F516D">
        <w:rPr>
          <w:color w:val="000000" w:themeColor="text1"/>
        </w:rPr>
        <w:t>There will be a small wall-mounted smart TV which can be adjusted to different angles depending on students’ preference in each dorm which they can use when they’re relaxing and having time away from work. Unfortunately, there are very few high EPC rated TVs; however, the 32-inch LG Smart TV has one of the better ratings of E. </w:t>
      </w:r>
    </w:p>
    <w:p w14:paraId="5626373D" w14:textId="77777777" w:rsidR="008270BD" w:rsidRPr="008F516D" w:rsidRDefault="008270BD" w:rsidP="008270BD">
      <w:pPr>
        <w:rPr>
          <w:color w:val="000000" w:themeColor="text1"/>
        </w:rPr>
      </w:pPr>
      <w:r w:rsidRPr="008F516D">
        <w:rPr>
          <w:noProof/>
          <w:color w:val="000000" w:themeColor="text1"/>
        </w:rPr>
        <w:drawing>
          <wp:inline distT="0" distB="0" distL="0" distR="0" wp14:anchorId="1E2A2FEE" wp14:editId="537D91C1">
            <wp:extent cx="3263265" cy="2900680"/>
            <wp:effectExtent l="0" t="0" r="0" b="0"/>
            <wp:docPr id="39" name="Picture 39"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funnel chart&#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263265" cy="2900680"/>
                    </a:xfrm>
                    <a:prstGeom prst="rect">
                      <a:avLst/>
                    </a:prstGeom>
                    <a:noFill/>
                    <a:ln>
                      <a:noFill/>
                    </a:ln>
                  </pic:spPr>
                </pic:pic>
              </a:graphicData>
            </a:graphic>
          </wp:inline>
        </w:drawing>
      </w:r>
      <w:r w:rsidRPr="008F516D">
        <w:rPr>
          <w:color w:val="000000" w:themeColor="text1"/>
        </w:rPr>
        <w:t> </w:t>
      </w:r>
    </w:p>
    <w:p w14:paraId="1321FD33" w14:textId="77777777" w:rsidR="008270BD" w:rsidRPr="008F516D" w:rsidRDefault="008270BD" w:rsidP="008270BD">
      <w:pPr>
        <w:rPr>
          <w:color w:val="000000" w:themeColor="text1"/>
        </w:rPr>
      </w:pPr>
    </w:p>
    <w:p w14:paraId="19FB3F6F" w14:textId="77777777" w:rsidR="008270BD" w:rsidRPr="008F516D" w:rsidRDefault="008270BD" w:rsidP="008270BD">
      <w:pPr>
        <w:rPr>
          <w:color w:val="000000" w:themeColor="text1"/>
        </w:rPr>
      </w:pPr>
      <w:r w:rsidRPr="008F516D">
        <w:rPr>
          <w:color w:val="000000" w:themeColor="text1"/>
        </w:rPr>
        <w:lastRenderedPageBreak/>
        <w:t xml:space="preserve">Three </w:t>
      </w:r>
      <w:proofErr w:type="spellStart"/>
      <w:r w:rsidRPr="008F516D">
        <w:rPr>
          <w:color w:val="000000" w:themeColor="text1"/>
        </w:rPr>
        <w:t>displates</w:t>
      </w:r>
      <w:proofErr w:type="spellEnd"/>
      <w:r w:rsidRPr="008F516D">
        <w:rPr>
          <w:color w:val="000000" w:themeColor="text1"/>
        </w:rPr>
        <w:t xml:space="preserve"> will be fitted around the room which can be changed depending on student preference. </w:t>
      </w:r>
      <w:proofErr w:type="spellStart"/>
      <w:r w:rsidRPr="008F516D">
        <w:rPr>
          <w:color w:val="000000" w:themeColor="text1"/>
        </w:rPr>
        <w:t>Displate</w:t>
      </w:r>
      <w:proofErr w:type="spellEnd"/>
      <w:r w:rsidRPr="008F516D">
        <w:rPr>
          <w:color w:val="000000" w:themeColor="text1"/>
        </w:rPr>
        <w:t xml:space="preserve"> are a company that provide posters that attach magnetically to an adhesive magnetic pad that is stuck to the wall. This is a good way of personalising a student’s room without drilling holes in the wall. Additionally, they can be switched easily by pulling them away from the magnetic pad. </w:t>
      </w:r>
    </w:p>
    <w:p w14:paraId="56BD37C0" w14:textId="77777777" w:rsidR="008270BD" w:rsidRPr="008F516D" w:rsidRDefault="008270BD" w:rsidP="008270BD">
      <w:pPr>
        <w:rPr>
          <w:color w:val="000000" w:themeColor="text1"/>
        </w:rPr>
      </w:pPr>
      <w:r w:rsidRPr="008F516D">
        <w:rPr>
          <w:noProof/>
          <w:color w:val="000000" w:themeColor="text1"/>
        </w:rPr>
        <w:drawing>
          <wp:inline distT="0" distB="0" distL="0" distR="0" wp14:anchorId="134D8038" wp14:editId="1F3C956D">
            <wp:extent cx="1923415" cy="2175510"/>
            <wp:effectExtent l="0" t="0" r="635" b="0"/>
            <wp:docPr id="38" name="Picture 38" descr="A picture containing wall, indoor, floor,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wall, indoor, floor, room&#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923415" cy="2175510"/>
                    </a:xfrm>
                    <a:prstGeom prst="rect">
                      <a:avLst/>
                    </a:prstGeom>
                    <a:noFill/>
                    <a:ln>
                      <a:noFill/>
                    </a:ln>
                  </pic:spPr>
                </pic:pic>
              </a:graphicData>
            </a:graphic>
          </wp:inline>
        </w:drawing>
      </w:r>
      <w:r w:rsidRPr="008F516D">
        <w:rPr>
          <w:color w:val="000000" w:themeColor="text1"/>
        </w:rPr>
        <w:t> </w:t>
      </w:r>
    </w:p>
    <w:p w14:paraId="3410A3F5" w14:textId="77777777" w:rsidR="008270BD" w:rsidRPr="008F516D" w:rsidRDefault="008270BD" w:rsidP="008270BD">
      <w:pPr>
        <w:rPr>
          <w:color w:val="000000" w:themeColor="text1"/>
        </w:rPr>
      </w:pPr>
    </w:p>
    <w:p w14:paraId="7D6EB45C" w14:textId="77777777" w:rsidR="008270BD" w:rsidRPr="008F516D" w:rsidRDefault="008270BD" w:rsidP="008270BD">
      <w:pPr>
        <w:rPr>
          <w:color w:val="000000" w:themeColor="text1"/>
        </w:rPr>
      </w:pPr>
      <w:r w:rsidRPr="008F516D">
        <w:rPr>
          <w:color w:val="000000" w:themeColor="text1"/>
        </w:rPr>
        <w:t>Blackout curtains will ensure that residents can sleep no matter the time of day and small bedroom bins will be fitted for convenience. This will be located under the desk to maximise space. </w:t>
      </w:r>
    </w:p>
    <w:p w14:paraId="1B0A1CC5" w14:textId="77777777" w:rsidR="008270BD" w:rsidRPr="008F516D" w:rsidRDefault="008270BD" w:rsidP="008270BD">
      <w:pPr>
        <w:rPr>
          <w:color w:val="000000" w:themeColor="text1"/>
        </w:rPr>
      </w:pPr>
      <w:r w:rsidRPr="008F516D">
        <w:rPr>
          <w:noProof/>
          <w:color w:val="000000" w:themeColor="text1"/>
        </w:rPr>
        <w:drawing>
          <wp:inline distT="0" distB="0" distL="0" distR="0" wp14:anchorId="723D2919" wp14:editId="2F5E8E42">
            <wp:extent cx="1939290" cy="1939290"/>
            <wp:effectExtent l="0" t="0" r="3810" b="3810"/>
            <wp:docPr id="37" name="Picture 37" descr="A picture containing wall, indoor,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wall, indoor, furniture&#10;&#10;Description automatically generated"/>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939290" cy="1939290"/>
                    </a:xfrm>
                    <a:prstGeom prst="rect">
                      <a:avLst/>
                    </a:prstGeom>
                    <a:noFill/>
                    <a:ln>
                      <a:noFill/>
                    </a:ln>
                  </pic:spPr>
                </pic:pic>
              </a:graphicData>
            </a:graphic>
          </wp:inline>
        </w:drawing>
      </w:r>
      <w:r w:rsidRPr="008F516D">
        <w:rPr>
          <w:noProof/>
          <w:color w:val="000000" w:themeColor="text1"/>
        </w:rPr>
        <w:drawing>
          <wp:inline distT="0" distB="0" distL="0" distR="0" wp14:anchorId="59843C49" wp14:editId="4109B335">
            <wp:extent cx="1875790" cy="1875790"/>
            <wp:effectExtent l="0" t="0" r="0" b="0"/>
            <wp:docPr id="36" name="Picture 36" descr="A black trash ca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black trash can&#10;&#10;Description automatically generated with low confidence"/>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875790" cy="1875790"/>
                    </a:xfrm>
                    <a:prstGeom prst="rect">
                      <a:avLst/>
                    </a:prstGeom>
                    <a:noFill/>
                    <a:ln>
                      <a:noFill/>
                    </a:ln>
                  </pic:spPr>
                </pic:pic>
              </a:graphicData>
            </a:graphic>
          </wp:inline>
        </w:drawing>
      </w:r>
      <w:r w:rsidRPr="008F516D">
        <w:rPr>
          <w:color w:val="000000" w:themeColor="text1"/>
        </w:rPr>
        <w:t> </w:t>
      </w:r>
    </w:p>
    <w:p w14:paraId="6DFE620B" w14:textId="77777777" w:rsidR="008270BD" w:rsidRPr="008F516D" w:rsidRDefault="008270BD" w:rsidP="008270BD">
      <w:pPr>
        <w:rPr>
          <w:color w:val="000000" w:themeColor="text1"/>
        </w:rPr>
      </w:pPr>
      <w:r w:rsidRPr="008F516D">
        <w:rPr>
          <w:color w:val="000000" w:themeColor="text1"/>
        </w:rPr>
        <w:t>There will be designated studios which will be made suitable for disabled people. These will include ramps to enter the building, wet rooms instead of bathrooms and sufficient rails that are always easily accessible. Additionally, there will be lifting beds to assist them where necessary. There are four main lifts in total which will provide disabled to access all areas of the building. </w:t>
      </w:r>
    </w:p>
    <w:p w14:paraId="53042DD7" w14:textId="77777777" w:rsidR="008270BD" w:rsidRPr="008F516D" w:rsidRDefault="008270BD" w:rsidP="008270BD">
      <w:pPr>
        <w:rPr>
          <w:color w:val="000000" w:themeColor="text1"/>
        </w:rPr>
      </w:pPr>
      <w:r w:rsidRPr="008F516D">
        <w:rPr>
          <w:color w:val="000000" w:themeColor="text1"/>
        </w:rPr>
        <w:lastRenderedPageBreak/>
        <w:t>There will be security cameras installed around the site to ensure the safety of the residents of the building. Additionally, students can access the camera when someone buzzes their dorm. A security guard will be present 24 hours a day as well. Student cards/key cards will be used to enter dorms or rooms. </w:t>
      </w:r>
    </w:p>
    <w:p w14:paraId="625F7608" w14:textId="77777777" w:rsidR="008270BD" w:rsidRPr="008F516D" w:rsidRDefault="008270BD" w:rsidP="008270BD">
      <w:pPr>
        <w:rPr>
          <w:color w:val="000000" w:themeColor="text1"/>
        </w:rPr>
      </w:pPr>
      <w:r w:rsidRPr="008F516D">
        <w:rPr>
          <w:noProof/>
          <w:color w:val="000000" w:themeColor="text1"/>
        </w:rPr>
        <w:drawing>
          <wp:inline distT="0" distB="0" distL="0" distR="0" wp14:anchorId="2C2CC74E" wp14:editId="4CE6C703">
            <wp:extent cx="3124200" cy="2073520"/>
            <wp:effectExtent l="0" t="0" r="0" b="3175"/>
            <wp:docPr id="43" name="Picture 43" descr="A person taking a picture of herself in the mirr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erson taking a picture of herself in the mirror&#10;&#10;Description automatically generated with medium confidence"/>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129397" cy="2076969"/>
                    </a:xfrm>
                    <a:prstGeom prst="rect">
                      <a:avLst/>
                    </a:prstGeom>
                    <a:noFill/>
                    <a:ln>
                      <a:noFill/>
                    </a:ln>
                  </pic:spPr>
                </pic:pic>
              </a:graphicData>
            </a:graphic>
          </wp:inline>
        </w:drawing>
      </w:r>
      <w:r w:rsidRPr="008F516D">
        <w:rPr>
          <w:color w:val="000000" w:themeColor="text1"/>
        </w:rPr>
        <w:br/>
      </w:r>
    </w:p>
    <w:p w14:paraId="03400473" w14:textId="77777777" w:rsidR="008270BD" w:rsidRPr="008F516D" w:rsidRDefault="008270BD" w:rsidP="008270BD">
      <w:pPr>
        <w:rPr>
          <w:color w:val="000000" w:themeColor="text1"/>
        </w:rPr>
      </w:pPr>
      <w:r w:rsidRPr="008F516D">
        <w:rPr>
          <w:color w:val="000000" w:themeColor="text1"/>
        </w:rPr>
        <w:t>Due to the use of the building, it has been designed to house students; however, it can accommodate different types of residents all year around. Predominantly the building will be student accommodation for 9 months of the year; however, in the summer the rooms could be used like a hotel/hostel or rented units for the summer. Additionally, family units can be rented out during the holidays if vacant to produce revenue for the client. Therefore, the design is very multifunctional due to the high level of funding being provided to construct the project. </w:t>
      </w:r>
    </w:p>
    <w:p w14:paraId="49F766B3" w14:textId="77777777" w:rsidR="008270BD" w:rsidRDefault="008270BD" w:rsidP="008270BD">
      <w:pPr>
        <w:rPr>
          <w:color w:val="000000" w:themeColor="text1"/>
        </w:rPr>
      </w:pPr>
    </w:p>
    <w:p w14:paraId="332BC057" w14:textId="77777777" w:rsidR="008270BD" w:rsidRPr="008F516D" w:rsidRDefault="008270BD" w:rsidP="008270BD">
      <w:pPr>
        <w:rPr>
          <w:color w:val="000000" w:themeColor="text1"/>
        </w:rPr>
      </w:pPr>
      <w:r w:rsidRPr="008F516D">
        <w:rPr>
          <w:color w:val="000000" w:themeColor="text1"/>
        </w:rPr>
        <w:t>Option 1 (preferred) – this proposal is much more aesthetically appealing. There has been a lot of time and detail put into the design of this proposal by the Project team and Architect. It is a building that has a high-end specification and has been deigned to ensure all occupants are fully satisfied that their needs have been met. It also maximises the use of sustainable approaches.</w:t>
      </w:r>
    </w:p>
    <w:p w14:paraId="307E95E2" w14:textId="77777777" w:rsidR="008270BD" w:rsidRPr="008F516D" w:rsidRDefault="008270BD" w:rsidP="008270BD">
      <w:pPr>
        <w:rPr>
          <w:color w:val="000000" w:themeColor="text1"/>
        </w:rPr>
      </w:pPr>
      <w:r w:rsidRPr="008F516D">
        <w:rPr>
          <w:color w:val="000000" w:themeColor="text1"/>
        </w:rPr>
        <w:t>Option 2 – this proposal is much more simplistic. It is time driven in the sense that it can be designed and constructed much quicker than option 1, and budget driven in the sense that there is a lot less detail when compared to option 1.</w:t>
      </w:r>
    </w:p>
    <w:p w14:paraId="2D6ED50E" w14:textId="4ECE17E4" w:rsidR="000262C4" w:rsidRPr="008270BD" w:rsidRDefault="008270BD" w:rsidP="000262C4">
      <w:pPr>
        <w:rPr>
          <w:color w:val="000000" w:themeColor="text1"/>
        </w:rPr>
      </w:pPr>
      <w:r w:rsidRPr="008F516D">
        <w:rPr>
          <w:color w:val="000000" w:themeColor="text1"/>
        </w:rPr>
        <w:t>These options have been formulated so that the different elements and uses can be interchanged to make a several different alternatives.</w:t>
      </w:r>
    </w:p>
    <w:p w14:paraId="136FFED3" w14:textId="594465BA" w:rsidR="000262C4" w:rsidRDefault="000262C4" w:rsidP="00994078">
      <w:pPr>
        <w:pStyle w:val="Heading2"/>
        <w:numPr>
          <w:ilvl w:val="0"/>
          <w:numId w:val="12"/>
        </w:numPr>
      </w:pPr>
      <w:bookmarkStart w:id="23" w:name="_Toc133930388"/>
      <w:r>
        <w:lastRenderedPageBreak/>
        <w:t>Material costings with comparisons</w:t>
      </w:r>
      <w:bookmarkEnd w:id="23"/>
    </w:p>
    <w:p w14:paraId="2FFF66F7" w14:textId="6C6609D2" w:rsidR="000262C4" w:rsidRDefault="008270BD" w:rsidP="000262C4">
      <w:r>
        <w:t>J</w:t>
      </w:r>
      <w:r w:rsidR="00B55B58">
        <w:t>ack</w:t>
      </w:r>
      <w:r>
        <w:t xml:space="preserve"> and I</w:t>
      </w:r>
      <w:r w:rsidR="00B55B58">
        <w:t xml:space="preserve"> worked together on this, should be included in the final document.</w:t>
      </w:r>
    </w:p>
    <w:p w14:paraId="379E9758" w14:textId="08F3E237" w:rsidR="000262C4" w:rsidRDefault="000262C4" w:rsidP="00994078">
      <w:pPr>
        <w:pStyle w:val="Heading2"/>
        <w:numPr>
          <w:ilvl w:val="0"/>
          <w:numId w:val="12"/>
        </w:numPr>
      </w:pPr>
      <w:bookmarkStart w:id="24" w:name="_Toc133930389"/>
      <w:r>
        <w:t>Summary Project Costings</w:t>
      </w:r>
      <w:bookmarkEnd w:id="24"/>
    </w:p>
    <w:p w14:paraId="4505D25A" w14:textId="08094137" w:rsidR="000262C4" w:rsidRDefault="00B55B58" w:rsidP="000262C4">
      <w:r>
        <w:t>Jack</w:t>
      </w:r>
      <w:r w:rsidR="008270BD">
        <w:t xml:space="preserve"> and I</w:t>
      </w:r>
      <w:r>
        <w:t xml:space="preserve"> worked together on this, should be included in the final document.</w:t>
      </w:r>
    </w:p>
    <w:p w14:paraId="5DE41C25" w14:textId="6AA8727A" w:rsidR="00CF216F" w:rsidRDefault="00CF216F" w:rsidP="00B0247F">
      <w:pPr>
        <w:pStyle w:val="Heading1"/>
        <w:numPr>
          <w:ilvl w:val="0"/>
          <w:numId w:val="6"/>
        </w:numPr>
      </w:pPr>
      <w:bookmarkStart w:id="25" w:name="_Toc133930390"/>
      <w:r>
        <w:t xml:space="preserve">A schematic to highlight your solutions in drafts and final </w:t>
      </w:r>
      <w:proofErr w:type="gramStart"/>
      <w:r>
        <w:t>drawings</w:t>
      </w:r>
      <w:bookmarkEnd w:id="25"/>
      <w:proofErr w:type="gramEnd"/>
    </w:p>
    <w:p w14:paraId="339FD83F" w14:textId="467BA5B1" w:rsidR="00CF216F" w:rsidRDefault="00CF216F" w:rsidP="00CF216F">
      <w:pPr>
        <w:pStyle w:val="Heading2"/>
        <w:numPr>
          <w:ilvl w:val="0"/>
          <w:numId w:val="8"/>
        </w:numPr>
      </w:pPr>
      <w:bookmarkStart w:id="26" w:name="_Toc133930391"/>
      <w:r>
        <w:t>Existing and Proposed Plans</w:t>
      </w:r>
      <w:bookmarkEnd w:id="26"/>
    </w:p>
    <w:p w14:paraId="10904DC5" w14:textId="665690DE" w:rsidR="00CF216F" w:rsidRDefault="00A531C6" w:rsidP="00A531C6">
      <w:pPr>
        <w:pStyle w:val="Heading3"/>
      </w:pPr>
      <w:bookmarkStart w:id="27" w:name="_Toc133930392"/>
      <w:r>
        <w:t>Alternative Design</w:t>
      </w:r>
      <w:r w:rsidR="00E604B1">
        <w:t xml:space="preserve"> Proposed</w:t>
      </w:r>
      <w:bookmarkEnd w:id="27"/>
    </w:p>
    <w:p w14:paraId="66A94157" w14:textId="56F16743" w:rsidR="00CF7D8A" w:rsidRDefault="00CF7D8A" w:rsidP="00CF7D8A">
      <w:r>
        <w:t>Not to scale, just for visual purposes.</w:t>
      </w:r>
    </w:p>
    <w:p w14:paraId="1705D7BF" w14:textId="72270D1A" w:rsidR="00B55B58" w:rsidRDefault="00B55B58" w:rsidP="00B55B58">
      <w:pPr>
        <w:pStyle w:val="Heading4"/>
      </w:pPr>
      <w:r>
        <w:t>3D View</w:t>
      </w:r>
    </w:p>
    <w:p w14:paraId="7FC5BB3D" w14:textId="77777777" w:rsidR="0031593E" w:rsidRDefault="00B55B58" w:rsidP="00B55B58">
      <w:r>
        <w:object w:dxaOrig="11880" w:dyaOrig="9180" w14:anchorId="52EE00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52.55pt;height:172.45pt" o:ole="">
            <v:imagedata r:id="rId68" o:title="" croptop="17990f" cropbottom="23023f" cropleft="4551f"/>
          </v:shape>
          <o:OLEObject Type="Embed" ProgID="AcroExch.Document.7" ShapeID="_x0000_i1025" DrawAspect="Content" ObjectID="_1744582215" r:id="rId69"/>
        </w:object>
      </w:r>
    </w:p>
    <w:p w14:paraId="19B461A0" w14:textId="2F5C2E57" w:rsidR="00B55B58" w:rsidRDefault="0031593E" w:rsidP="0031593E">
      <w:pPr>
        <w:pStyle w:val="Heading4"/>
      </w:pPr>
      <w:r>
        <w:t>Structural Plan</w:t>
      </w:r>
    </w:p>
    <w:p w14:paraId="31371B02" w14:textId="7C818268" w:rsidR="000677D8" w:rsidRPr="000677D8" w:rsidRDefault="000677D8" w:rsidP="000677D8">
      <w:r>
        <w:t xml:space="preserve">Columns will be located where </w:t>
      </w:r>
      <w:r w:rsidR="003F28C8">
        <w:t>the lines cross. Lines represent beams.</w:t>
      </w:r>
      <w:r w:rsidR="001F0638">
        <w:t xml:space="preserve"> This layout will be identical over the three storeys.</w:t>
      </w:r>
    </w:p>
    <w:p w14:paraId="5B091686" w14:textId="64D35E1E" w:rsidR="0031593E" w:rsidRPr="0031593E" w:rsidRDefault="0031593E" w:rsidP="0031593E">
      <w:r>
        <w:object w:dxaOrig="8925" w:dyaOrig="12630" w14:anchorId="0781BCFB">
          <v:shape id="_x0000_i1026" type="#_x0000_t75" style="width:446.25pt;height:466.35pt" o:ole="">
            <v:imagedata r:id="rId70" o:title="" cropbottom="17123f"/>
          </v:shape>
          <o:OLEObject Type="Embed" ProgID="AcroExch.Document.7" ShapeID="_x0000_i1026" DrawAspect="Content" ObjectID="_1744582216" r:id="rId71"/>
        </w:object>
      </w:r>
    </w:p>
    <w:p w14:paraId="50125B8A" w14:textId="5754C256" w:rsidR="00E604B1" w:rsidRPr="00E604B1" w:rsidRDefault="00E604B1" w:rsidP="00E604B1">
      <w:pPr>
        <w:pStyle w:val="Heading4"/>
      </w:pPr>
      <w:r>
        <w:lastRenderedPageBreak/>
        <w:t>Ground Floor</w:t>
      </w:r>
    </w:p>
    <w:p w14:paraId="0CD3832E" w14:textId="77777777" w:rsidR="00E604B1" w:rsidRDefault="00E604B1" w:rsidP="00A531C6">
      <w:r>
        <w:object w:dxaOrig="11880" w:dyaOrig="9180" w14:anchorId="12A2E32F">
          <v:shape id="_x0000_i1027" type="#_x0000_t75" style="width:594.4pt;height:458.8pt" o:ole="">
            <v:imagedata r:id="rId72" o:title=""/>
          </v:shape>
          <o:OLEObject Type="Embed" ProgID="AcroExch.Document.7" ShapeID="_x0000_i1027" DrawAspect="Content" ObjectID="_1744582217" r:id="rId73"/>
        </w:object>
      </w:r>
    </w:p>
    <w:p w14:paraId="54DAF833" w14:textId="50439FA7" w:rsidR="00A531C6" w:rsidRDefault="00E604B1" w:rsidP="00E604B1">
      <w:pPr>
        <w:pStyle w:val="Heading4"/>
      </w:pPr>
      <w:r>
        <w:lastRenderedPageBreak/>
        <w:t>First Floor</w:t>
      </w:r>
    </w:p>
    <w:p w14:paraId="4F4E34D1" w14:textId="77777777" w:rsidR="00E604B1" w:rsidRDefault="00E604B1" w:rsidP="00E604B1">
      <w:r>
        <w:object w:dxaOrig="11880" w:dyaOrig="9180" w14:anchorId="6FB0B522">
          <v:shape id="_x0000_i1028" type="#_x0000_t75" style="width:594.4pt;height:458.8pt" o:ole="">
            <v:imagedata r:id="rId74" o:title=""/>
          </v:shape>
          <o:OLEObject Type="Embed" ProgID="AcroExch.Document.7" ShapeID="_x0000_i1028" DrawAspect="Content" ObjectID="_1744582218" r:id="rId75"/>
        </w:object>
      </w:r>
    </w:p>
    <w:p w14:paraId="2D3B1A42" w14:textId="5A346DE3" w:rsidR="00E604B1" w:rsidRDefault="00E604B1" w:rsidP="00E604B1">
      <w:pPr>
        <w:pStyle w:val="Heading4"/>
      </w:pPr>
      <w:r>
        <w:lastRenderedPageBreak/>
        <w:t>Second Floor</w:t>
      </w:r>
    </w:p>
    <w:p w14:paraId="7C2AA0CA" w14:textId="77777777" w:rsidR="00E604B1" w:rsidRDefault="00E604B1" w:rsidP="00E604B1">
      <w:r>
        <w:object w:dxaOrig="11880" w:dyaOrig="9180" w14:anchorId="7131952C">
          <v:shape id="_x0000_i1029" type="#_x0000_t75" style="width:594.4pt;height:458.8pt" o:ole="">
            <v:imagedata r:id="rId76" o:title=""/>
          </v:shape>
          <o:OLEObject Type="Embed" ProgID="AcroExch.Document.7" ShapeID="_x0000_i1029" DrawAspect="Content" ObjectID="_1744582219" r:id="rId77"/>
        </w:object>
      </w:r>
    </w:p>
    <w:p w14:paraId="4D679DF8" w14:textId="26C616C1" w:rsidR="00E604B1" w:rsidRDefault="00E604B1" w:rsidP="00E604B1">
      <w:pPr>
        <w:pStyle w:val="Heading4"/>
      </w:pPr>
      <w:r>
        <w:lastRenderedPageBreak/>
        <w:t>Roof</w:t>
      </w:r>
    </w:p>
    <w:p w14:paraId="416212DD" w14:textId="4F159354" w:rsidR="00E604B1" w:rsidRPr="00E604B1" w:rsidRDefault="00E604B1" w:rsidP="00E604B1">
      <w:r>
        <w:object w:dxaOrig="11881" w:dyaOrig="9180" w14:anchorId="3DE25339">
          <v:shape id="_x0000_i1030" type="#_x0000_t75" style="width:593.6pt;height:458.8pt" o:ole="">
            <v:imagedata r:id="rId78" o:title=""/>
          </v:shape>
          <o:OLEObject Type="Embed" ProgID="AcroExch.Document.7" ShapeID="_x0000_i1030" DrawAspect="Content" ObjectID="_1744582220" r:id="rId79"/>
        </w:object>
      </w:r>
    </w:p>
    <w:p w14:paraId="02AC61DD" w14:textId="22C8AF44" w:rsidR="00CF216F" w:rsidRDefault="00CF216F" w:rsidP="00CF216F">
      <w:pPr>
        <w:pStyle w:val="Heading2"/>
        <w:numPr>
          <w:ilvl w:val="0"/>
          <w:numId w:val="8"/>
        </w:numPr>
      </w:pPr>
      <w:bookmarkStart w:id="28" w:name="_Toc133930393"/>
      <w:r>
        <w:lastRenderedPageBreak/>
        <w:t>Principal Elevations</w:t>
      </w:r>
      <w:bookmarkEnd w:id="28"/>
    </w:p>
    <w:p w14:paraId="4CDD6DE3" w14:textId="4C9D702F" w:rsidR="001531BC" w:rsidRDefault="001531BC" w:rsidP="001531BC">
      <w:pPr>
        <w:pStyle w:val="Heading3"/>
      </w:pPr>
      <w:bookmarkStart w:id="29" w:name="_Toc133930394"/>
      <w:r>
        <w:t>Alternative Design</w:t>
      </w:r>
      <w:r w:rsidR="00E604B1">
        <w:t xml:space="preserve"> Proposed</w:t>
      </w:r>
      <w:bookmarkEnd w:id="29"/>
    </w:p>
    <w:p w14:paraId="184239BF" w14:textId="4D7560A1" w:rsidR="00A367EA" w:rsidRPr="00A367EA" w:rsidRDefault="00A367EA" w:rsidP="00A367EA">
      <w:pPr>
        <w:pStyle w:val="Heading4"/>
      </w:pPr>
      <w:r>
        <w:t>North</w:t>
      </w:r>
    </w:p>
    <w:p w14:paraId="07F89109" w14:textId="6EF49E15" w:rsidR="00CF216F" w:rsidRDefault="00A367EA" w:rsidP="00CF216F">
      <w:r>
        <w:object w:dxaOrig="11881" w:dyaOrig="9180" w14:anchorId="1D74FB58">
          <v:shape id="_x0000_i1031" type="#_x0000_t75" style="width:402.7pt;height:458.8pt" o:ole="">
            <v:imagedata r:id="rId80" o:title="" cropleft="21101f"/>
          </v:shape>
          <o:OLEObject Type="Embed" ProgID="AcroExch.Document.7" ShapeID="_x0000_i1031" DrawAspect="Content" ObjectID="_1744582221" r:id="rId81"/>
        </w:object>
      </w:r>
    </w:p>
    <w:p w14:paraId="0CE0835F" w14:textId="3C3E1E03" w:rsidR="00A367EA" w:rsidRDefault="00A367EA" w:rsidP="00A367EA">
      <w:pPr>
        <w:pStyle w:val="Heading4"/>
      </w:pPr>
      <w:r>
        <w:lastRenderedPageBreak/>
        <w:t>East</w:t>
      </w:r>
    </w:p>
    <w:p w14:paraId="722EC221" w14:textId="564DBADB" w:rsidR="00A367EA" w:rsidRDefault="00A367EA" w:rsidP="00A367EA">
      <w:r>
        <w:object w:dxaOrig="11881" w:dyaOrig="9180" w14:anchorId="4CF94034">
          <v:shape id="_x0000_i1032" type="#_x0000_t75" style="width:542.5pt;height:183.35pt" o:ole="">
            <v:imagedata r:id="rId82" o:title="" croptop="19811f" cropbottom="19489f" cropleft="5710f"/>
          </v:shape>
          <o:OLEObject Type="Embed" ProgID="AcroExch.Document.7" ShapeID="_x0000_i1032" DrawAspect="Content" ObjectID="_1744582222" r:id="rId83"/>
        </w:object>
      </w:r>
    </w:p>
    <w:p w14:paraId="048C6484" w14:textId="4A81BA04" w:rsidR="00A367EA" w:rsidRDefault="00A367EA" w:rsidP="00A367EA">
      <w:pPr>
        <w:pStyle w:val="Heading4"/>
      </w:pPr>
      <w:r>
        <w:t>South</w:t>
      </w:r>
    </w:p>
    <w:p w14:paraId="7998E728" w14:textId="3C04DFC5" w:rsidR="00A367EA" w:rsidRDefault="00870DD3" w:rsidP="00A367EA">
      <w:r>
        <w:object w:dxaOrig="11881" w:dyaOrig="9180" w14:anchorId="1DBEFCEA">
          <v:shape id="_x0000_i1033" type="#_x0000_t75" style="width:524.95pt;height:243.65pt" o:ole="">
            <v:imagedata r:id="rId84" o:title="" croptop="14456f" cropbottom=".25" cropleft="7696f"/>
          </v:shape>
          <o:OLEObject Type="Embed" ProgID="AcroExch.Document.7" ShapeID="_x0000_i1033" DrawAspect="Content" ObjectID="_1744582223" r:id="rId85"/>
        </w:object>
      </w:r>
    </w:p>
    <w:p w14:paraId="77672286" w14:textId="10EC02EC" w:rsidR="00A367EA" w:rsidRDefault="00A367EA" w:rsidP="00A367EA">
      <w:pPr>
        <w:pStyle w:val="Heading4"/>
      </w:pPr>
      <w:r>
        <w:t>West</w:t>
      </w:r>
    </w:p>
    <w:p w14:paraId="26877DDF" w14:textId="2901D59A" w:rsidR="00A367EA" w:rsidRPr="00A367EA" w:rsidRDefault="0020074D" w:rsidP="00A367EA">
      <w:r>
        <w:object w:dxaOrig="11880" w:dyaOrig="9180" w14:anchorId="03193369">
          <v:shape id="_x0000_i1034" type="#_x0000_t75" style="width:545pt;height:181.65pt" o:ole="">
            <v:imagedata r:id="rId86" o:title="" croptop="19168f" cropbottom="20453f" cropleft="5461f"/>
          </v:shape>
          <o:OLEObject Type="Embed" ProgID="AcroExch.Document.7" ShapeID="_x0000_i1034" DrawAspect="Content" ObjectID="_1744582224" r:id="rId87"/>
        </w:object>
      </w:r>
    </w:p>
    <w:p w14:paraId="79904290" w14:textId="18B0E800" w:rsidR="00CF216F" w:rsidRDefault="00CF216F" w:rsidP="00CF216F">
      <w:pPr>
        <w:pStyle w:val="Heading2"/>
        <w:numPr>
          <w:ilvl w:val="0"/>
          <w:numId w:val="8"/>
        </w:numPr>
      </w:pPr>
      <w:bookmarkStart w:id="30" w:name="_Toc133930395"/>
      <w:r>
        <w:lastRenderedPageBreak/>
        <w:t>Cross sections</w:t>
      </w:r>
      <w:bookmarkEnd w:id="30"/>
    </w:p>
    <w:p w14:paraId="19801951" w14:textId="59843E0D" w:rsidR="001531BC" w:rsidRDefault="001531BC" w:rsidP="001531BC">
      <w:pPr>
        <w:pStyle w:val="Heading3"/>
      </w:pPr>
      <w:bookmarkStart w:id="31" w:name="_Toc133930396"/>
      <w:r>
        <w:t>Alternative Design</w:t>
      </w:r>
      <w:r w:rsidR="00E604B1">
        <w:t xml:space="preserve"> Proposed</w:t>
      </w:r>
      <w:bookmarkEnd w:id="31"/>
    </w:p>
    <w:p w14:paraId="55C102E5" w14:textId="19C3AB71" w:rsidR="00CF216F" w:rsidRDefault="008C2A39" w:rsidP="008C2A39">
      <w:pPr>
        <w:pStyle w:val="Heading4"/>
      </w:pPr>
      <w:r>
        <w:t>Section 1</w:t>
      </w:r>
    </w:p>
    <w:p w14:paraId="220A501C" w14:textId="01D13E9C" w:rsidR="008C2A39" w:rsidRDefault="00B55B58" w:rsidP="008C2A39">
      <w:r>
        <w:object w:dxaOrig="11880" w:dyaOrig="9180" w14:anchorId="34442129">
          <v:shape id="_x0000_i1035" type="#_x0000_t75" style="width:477.2pt;height:226.9pt" o:ole="">
            <v:imagedata r:id="rId88" o:title="" croptop="15634f" cropbottom="17455f" cropleft="8854f" cropright="3972f"/>
          </v:shape>
          <o:OLEObject Type="Embed" ProgID="AcroExch.Document.7" ShapeID="_x0000_i1035" DrawAspect="Content" ObjectID="_1744582225" r:id="rId89"/>
        </w:object>
      </w:r>
    </w:p>
    <w:p w14:paraId="7D919A62" w14:textId="0ACCBB5F" w:rsidR="008C2A39" w:rsidRDefault="008C2A39" w:rsidP="008C2A39">
      <w:pPr>
        <w:pStyle w:val="Heading4"/>
      </w:pPr>
      <w:r>
        <w:t>Section 2</w:t>
      </w:r>
    </w:p>
    <w:p w14:paraId="17F8D075" w14:textId="0EA34ADF" w:rsidR="008C2A39" w:rsidRPr="008C2A39" w:rsidRDefault="00B55B58" w:rsidP="008C2A39">
      <w:r>
        <w:object w:dxaOrig="11880" w:dyaOrig="9180" w14:anchorId="49EFD72F">
          <v:shape id="_x0000_i1036" type="#_x0000_t75" style="width:536.65pt;height:168.3pt" o:ole="">
            <v:imagedata r:id="rId90" o:title="" croptop="19704f" cropbottom="21845f" cropleft="6289f"/>
          </v:shape>
          <o:OLEObject Type="Embed" ProgID="AcroExch.Document.7" ShapeID="_x0000_i1036" DrawAspect="Content" ObjectID="_1744582226" r:id="rId91"/>
        </w:object>
      </w:r>
    </w:p>
    <w:p w14:paraId="4B4404D7" w14:textId="1099BC4C" w:rsidR="00CF216F" w:rsidRDefault="00CF216F" w:rsidP="00CF216F">
      <w:pPr>
        <w:pStyle w:val="Heading2"/>
        <w:numPr>
          <w:ilvl w:val="0"/>
          <w:numId w:val="8"/>
        </w:numPr>
      </w:pPr>
      <w:bookmarkStart w:id="32" w:name="_Toc133930397"/>
      <w:r>
        <w:t xml:space="preserve">Call out </w:t>
      </w:r>
      <w:proofErr w:type="gramStart"/>
      <w:r>
        <w:t>details</w:t>
      </w:r>
      <w:bookmarkEnd w:id="32"/>
      <w:proofErr w:type="gramEnd"/>
    </w:p>
    <w:p w14:paraId="63F5F816" w14:textId="48018E71" w:rsidR="001531BC" w:rsidRDefault="001531BC" w:rsidP="001531BC">
      <w:pPr>
        <w:pStyle w:val="Heading3"/>
      </w:pPr>
      <w:bookmarkStart w:id="33" w:name="_Toc133930398"/>
      <w:r>
        <w:t>Alternative Design</w:t>
      </w:r>
      <w:r w:rsidR="00E604B1">
        <w:t xml:space="preserve"> Proposed</w:t>
      </w:r>
      <w:bookmarkEnd w:id="33"/>
    </w:p>
    <w:p w14:paraId="74D96388" w14:textId="19D6BDB6" w:rsidR="00CF216F" w:rsidRDefault="0031593E" w:rsidP="00CF216F">
      <w:r>
        <w:t xml:space="preserve">Can be provided if required, just contact Louie via </w:t>
      </w:r>
      <w:hyperlink r:id="rId92" w:history="1">
        <w:r w:rsidR="00884131" w:rsidRPr="00EA65B5">
          <w:rPr>
            <w:rStyle w:val="Hyperlink"/>
          </w:rPr>
          <w:t>1901025@student.uwtsd.ac.uk</w:t>
        </w:r>
      </w:hyperlink>
      <w:r w:rsidR="00884131">
        <w:t xml:space="preserve"> </w:t>
      </w:r>
    </w:p>
    <w:p w14:paraId="03BB127F" w14:textId="771A9143" w:rsidR="00CF216F" w:rsidRDefault="00CF216F" w:rsidP="00B0247F">
      <w:pPr>
        <w:pStyle w:val="Heading1"/>
        <w:numPr>
          <w:ilvl w:val="0"/>
          <w:numId w:val="6"/>
        </w:numPr>
      </w:pPr>
      <w:bookmarkStart w:id="34" w:name="_Toc133930399"/>
      <w:r>
        <w:t>Construction materials and methods</w:t>
      </w:r>
      <w:bookmarkEnd w:id="34"/>
    </w:p>
    <w:p w14:paraId="14EF734A" w14:textId="7CDEC9D5" w:rsidR="00CF216F" w:rsidRDefault="001B772A" w:rsidP="001044CF">
      <w:pPr>
        <w:pStyle w:val="Heading2"/>
        <w:numPr>
          <w:ilvl w:val="0"/>
          <w:numId w:val="15"/>
        </w:numPr>
      </w:pPr>
      <w:bookmarkStart w:id="35" w:name="_Toc133930401"/>
      <w:r>
        <w:t>Identify the construction methods and machinery used</w:t>
      </w:r>
      <w:bookmarkEnd w:id="35"/>
    </w:p>
    <w:p w14:paraId="5464E6D5" w14:textId="77777777" w:rsidR="00731A01" w:rsidRDefault="00731A01" w:rsidP="00731A01">
      <w:r>
        <w:t>Numerous methods and plant will be used throughout the project, and therefore, it’s vital that there is clear and effective scheduling, so that machinery isn’t being rented unnecessarily when it’s not being used.</w:t>
      </w:r>
    </w:p>
    <w:p w14:paraId="706BC2D6" w14:textId="77777777" w:rsidR="00731A01" w:rsidRDefault="00731A01" w:rsidP="00731A01">
      <w:pPr>
        <w:pStyle w:val="Heading3"/>
      </w:pPr>
      <w:bookmarkStart w:id="36" w:name="_Toc133930402"/>
      <w:r>
        <w:lastRenderedPageBreak/>
        <w:t>Machinery/Plant</w:t>
      </w:r>
      <w:bookmarkEnd w:id="36"/>
    </w:p>
    <w:p w14:paraId="711E8ECA" w14:textId="24C11A4A" w:rsidR="00731A01" w:rsidRPr="00F90EEB" w:rsidRDefault="00731A01" w:rsidP="00731A01">
      <w:r>
        <w:t>Excavators will be used initially to shape the land to the required topography, this will be minimal, as the sight is fairly level. The excavators will then dig down to the required level for the pad foundation, and transfer material into the dump truck. The dump truck will transfer and deposit the soil to a segregated corner of the site, to be used later for backfill where necessary. The crane will be used to erect the large steel frame and lift materials where required. The crane should only be present on site for a short period of time, as it is a very expensive piece of machinery to rent. Once, the material has been excavated for the pad foundation, the concrete pump will pour the concrete to its required location. This is incredibly useful, as with the use of a large boom, it doesn’t have to be spread as much compared to alternative methods. These will be used in conjunction with concrete lorries, which will deliver the concrete on a regular basis on the day of the pour. A pile driver will be used to drive precast piles into the ground, as the quality of the soil is poor. This can cause a lot of noise pollution; however, should not be present for too long.</w:t>
      </w:r>
    </w:p>
    <w:p w14:paraId="06C67BEF" w14:textId="078D3088" w:rsidR="001B772A" w:rsidRDefault="001B772A" w:rsidP="001B772A"/>
    <w:p w14:paraId="39012D9E" w14:textId="4CDB9D8F" w:rsidR="004E7CF5" w:rsidRDefault="001B772A" w:rsidP="001044CF">
      <w:pPr>
        <w:pStyle w:val="Heading2"/>
        <w:numPr>
          <w:ilvl w:val="0"/>
          <w:numId w:val="15"/>
        </w:numPr>
      </w:pPr>
      <w:bookmarkStart w:id="37" w:name="_Toc133930403"/>
      <w:r>
        <w:t>Justifications of selections</w:t>
      </w:r>
      <w:bookmarkEnd w:id="37"/>
    </w:p>
    <w:p w14:paraId="4FA25454" w14:textId="77777777" w:rsidR="001517A9" w:rsidRDefault="001517A9" w:rsidP="001517A9">
      <w:r>
        <w:t xml:space="preserve">The selections for the design of the building were based upon maximising space, whilst providing a modern sleek design. Other considerations such as energy efficiency were considered, along with providing a high-quality environment where individuals can enjoy spending time whilst studying. The building provides many facilities which can be used by both the public and residents. The material selection provided justifies why certain elements have been selected over other alternatives. Price wasn’t a limiting factor with this project, so we decided to use high quality materials wherever possible. With frequent maintenance the building should have a lifespan of 100 years, and by using stud walls to divide the rooms, the purpose of the building can be changed if required. </w:t>
      </w:r>
    </w:p>
    <w:p w14:paraId="51734EC9" w14:textId="44488093" w:rsidR="001517A9" w:rsidRPr="001531BC" w:rsidRDefault="001517A9" w:rsidP="001531BC">
      <w:hyperlink r:id="rId93" w:history="1">
        <w:r w:rsidRPr="001517A9">
          <w:rPr>
            <w:rStyle w:val="Hyperlink"/>
          </w:rPr>
          <w:t>https://uowtsd-my.sharepoint.com/personal/1901025_student_uwtsd_ac_uk/Documents/Quantity%20Surveying/Year%203/ACBA%206003%20Integrated%20Project/Assignment%20(My%20work)/Main%20Document/4.%20Construction%20materials%20and%20methods/C.%20Justification%20of%20selections/Justification%20of%20selections.pdf</w:t>
        </w:r>
      </w:hyperlink>
    </w:p>
    <w:bookmarkStart w:id="38" w:name="_Hlk133968185"/>
    <w:p w14:paraId="0C6BCBC2" w14:textId="7C89D256" w:rsidR="002F168A" w:rsidRDefault="00887BB1" w:rsidP="00581A4E">
      <w:r>
        <w:object w:dxaOrig="12630" w:dyaOrig="8926" w14:anchorId="0C5B07AB">
          <v:shape id="_x0000_i1037" type="#_x0000_t75" style="width:360.85pt;height:642.15pt" o:ole="">
            <v:imagedata r:id="rId94" o:title="" cropright="26191f"/>
          </v:shape>
          <o:OLEObject Type="Embed" ProgID="AcroExch.Document.7" ShapeID="_x0000_i1037" DrawAspect="Content" ObjectID="_1744582227" r:id="rId95"/>
        </w:object>
      </w:r>
      <w:bookmarkEnd w:id="38"/>
    </w:p>
    <w:p w14:paraId="763760A8" w14:textId="77777777" w:rsidR="002F168A" w:rsidRDefault="002F168A" w:rsidP="00581A4E"/>
    <w:p w14:paraId="4107BC45" w14:textId="77777777" w:rsidR="002F168A" w:rsidRPr="00581A4E" w:rsidRDefault="002F168A" w:rsidP="00581A4E"/>
    <w:p w14:paraId="2ED6201A" w14:textId="24C56D8B" w:rsidR="00581A4E" w:rsidRPr="007C14C9" w:rsidRDefault="00581A4E" w:rsidP="007C14C9"/>
    <w:p w14:paraId="27F5B68A" w14:textId="77777777" w:rsidR="00496D7B" w:rsidRDefault="00496D7B"/>
    <w:sectPr w:rsidR="00496D7B" w:rsidSect="00CA73B4">
      <w:footerReference w:type="default" r:id="rId9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0E24F" w14:textId="77777777" w:rsidR="00CF355F" w:rsidRDefault="00CF355F" w:rsidP="00662F8D">
      <w:pPr>
        <w:spacing w:after="0" w:line="240" w:lineRule="auto"/>
      </w:pPr>
      <w:r>
        <w:separator/>
      </w:r>
    </w:p>
  </w:endnote>
  <w:endnote w:type="continuationSeparator" w:id="0">
    <w:p w14:paraId="08A650CB" w14:textId="77777777" w:rsidR="00CF355F" w:rsidRDefault="00CF355F" w:rsidP="00662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5514036"/>
      <w:docPartObj>
        <w:docPartGallery w:val="Page Numbers (Bottom of Page)"/>
        <w:docPartUnique/>
      </w:docPartObj>
    </w:sdtPr>
    <w:sdtEndPr>
      <w:rPr>
        <w:noProof/>
      </w:rPr>
    </w:sdtEndPr>
    <w:sdtContent>
      <w:p w14:paraId="6915BE92" w14:textId="6D9C5D82" w:rsidR="00662F8D" w:rsidRDefault="00662F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EFAF5B" w14:textId="77777777" w:rsidR="00662F8D" w:rsidRDefault="00662F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E444C" w14:textId="77777777" w:rsidR="00CF355F" w:rsidRDefault="00CF355F" w:rsidP="00662F8D">
      <w:pPr>
        <w:spacing w:after="0" w:line="240" w:lineRule="auto"/>
      </w:pPr>
      <w:r>
        <w:separator/>
      </w:r>
    </w:p>
  </w:footnote>
  <w:footnote w:type="continuationSeparator" w:id="0">
    <w:p w14:paraId="3345CA19" w14:textId="77777777" w:rsidR="00CF355F" w:rsidRDefault="00CF355F" w:rsidP="00662F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F3E1C"/>
    <w:multiLevelType w:val="multilevel"/>
    <w:tmpl w:val="0F1CE330"/>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18860CB"/>
    <w:multiLevelType w:val="hybridMultilevel"/>
    <w:tmpl w:val="918C1F7A"/>
    <w:lvl w:ilvl="0" w:tplc="08090019">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B061B"/>
    <w:multiLevelType w:val="hybridMultilevel"/>
    <w:tmpl w:val="546C2D5C"/>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AA7588"/>
    <w:multiLevelType w:val="hybridMultilevel"/>
    <w:tmpl w:val="91AC18AC"/>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156FCF"/>
    <w:multiLevelType w:val="hybridMultilevel"/>
    <w:tmpl w:val="FA4A8296"/>
    <w:lvl w:ilvl="0" w:tplc="116833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020F69"/>
    <w:multiLevelType w:val="hybridMultilevel"/>
    <w:tmpl w:val="4B460D1C"/>
    <w:lvl w:ilvl="0" w:tplc="8572F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2A7086"/>
    <w:multiLevelType w:val="hybridMultilevel"/>
    <w:tmpl w:val="34B42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AB2DE7"/>
    <w:multiLevelType w:val="hybridMultilevel"/>
    <w:tmpl w:val="C428ABE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150F50"/>
    <w:multiLevelType w:val="hybridMultilevel"/>
    <w:tmpl w:val="1C5C4490"/>
    <w:lvl w:ilvl="0" w:tplc="08090019">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5F1E20"/>
    <w:multiLevelType w:val="hybridMultilevel"/>
    <w:tmpl w:val="ABF215A8"/>
    <w:lvl w:ilvl="0" w:tplc="F858EC9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7F57FC"/>
    <w:multiLevelType w:val="multilevel"/>
    <w:tmpl w:val="421EE02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514051A2"/>
    <w:multiLevelType w:val="multilevel"/>
    <w:tmpl w:val="E94CB8A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5E90C34"/>
    <w:multiLevelType w:val="hybridMultilevel"/>
    <w:tmpl w:val="A064BEC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C8383F"/>
    <w:multiLevelType w:val="hybridMultilevel"/>
    <w:tmpl w:val="FB082C0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C84254"/>
    <w:multiLevelType w:val="hybridMultilevel"/>
    <w:tmpl w:val="E0BE93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5459143">
    <w:abstractNumId w:val="10"/>
  </w:num>
  <w:num w:numId="2" w16cid:durableId="285351367">
    <w:abstractNumId w:val="0"/>
  </w:num>
  <w:num w:numId="3" w16cid:durableId="811214672">
    <w:abstractNumId w:val="11"/>
  </w:num>
  <w:num w:numId="4" w16cid:durableId="1633829928">
    <w:abstractNumId w:val="14"/>
  </w:num>
  <w:num w:numId="5" w16cid:durableId="1869833958">
    <w:abstractNumId w:val="5"/>
  </w:num>
  <w:num w:numId="6" w16cid:durableId="1534607728">
    <w:abstractNumId w:val="6"/>
  </w:num>
  <w:num w:numId="7" w16cid:durableId="1181974199">
    <w:abstractNumId w:val="13"/>
  </w:num>
  <w:num w:numId="8" w16cid:durableId="890993614">
    <w:abstractNumId w:val="12"/>
  </w:num>
  <w:num w:numId="9" w16cid:durableId="110907386">
    <w:abstractNumId w:val="7"/>
  </w:num>
  <w:num w:numId="10" w16cid:durableId="2047098363">
    <w:abstractNumId w:val="9"/>
  </w:num>
  <w:num w:numId="11" w16cid:durableId="301271218">
    <w:abstractNumId w:val="1"/>
  </w:num>
  <w:num w:numId="12" w16cid:durableId="316617422">
    <w:abstractNumId w:val="3"/>
  </w:num>
  <w:num w:numId="13" w16cid:durableId="215168536">
    <w:abstractNumId w:val="4"/>
  </w:num>
  <w:num w:numId="14" w16cid:durableId="1081099409">
    <w:abstractNumId w:val="2"/>
  </w:num>
  <w:num w:numId="15" w16cid:durableId="16118622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EA5"/>
    <w:rsid w:val="000226FE"/>
    <w:rsid w:val="000262C4"/>
    <w:rsid w:val="00053BA4"/>
    <w:rsid w:val="000626C0"/>
    <w:rsid w:val="00063CD3"/>
    <w:rsid w:val="000677D8"/>
    <w:rsid w:val="000815E5"/>
    <w:rsid w:val="000A5FC7"/>
    <w:rsid w:val="001044CF"/>
    <w:rsid w:val="001517A9"/>
    <w:rsid w:val="001531BC"/>
    <w:rsid w:val="001A2AD9"/>
    <w:rsid w:val="001B772A"/>
    <w:rsid w:val="001E49F1"/>
    <w:rsid w:val="001F0638"/>
    <w:rsid w:val="0020074D"/>
    <w:rsid w:val="002017B3"/>
    <w:rsid w:val="002170F7"/>
    <w:rsid w:val="00221D98"/>
    <w:rsid w:val="00226A7A"/>
    <w:rsid w:val="00243344"/>
    <w:rsid w:val="002A2D7A"/>
    <w:rsid w:val="002B4443"/>
    <w:rsid w:val="002B6B04"/>
    <w:rsid w:val="002C6ECC"/>
    <w:rsid w:val="002F168A"/>
    <w:rsid w:val="0031593E"/>
    <w:rsid w:val="00323B3A"/>
    <w:rsid w:val="0035574D"/>
    <w:rsid w:val="003E6435"/>
    <w:rsid w:val="003F28C8"/>
    <w:rsid w:val="00424F4A"/>
    <w:rsid w:val="00431102"/>
    <w:rsid w:val="00485014"/>
    <w:rsid w:val="004870F8"/>
    <w:rsid w:val="00496D7B"/>
    <w:rsid w:val="004E7CF5"/>
    <w:rsid w:val="0052770E"/>
    <w:rsid w:val="0055376C"/>
    <w:rsid w:val="00562A76"/>
    <w:rsid w:val="005679B4"/>
    <w:rsid w:val="00581A4E"/>
    <w:rsid w:val="00581E6B"/>
    <w:rsid w:val="005836BE"/>
    <w:rsid w:val="005A7247"/>
    <w:rsid w:val="005A77F1"/>
    <w:rsid w:val="005C35FE"/>
    <w:rsid w:val="005C5C65"/>
    <w:rsid w:val="005D7E0F"/>
    <w:rsid w:val="00612C1A"/>
    <w:rsid w:val="006336FA"/>
    <w:rsid w:val="00662F8D"/>
    <w:rsid w:val="00687EA5"/>
    <w:rsid w:val="00694783"/>
    <w:rsid w:val="006A52BE"/>
    <w:rsid w:val="006B0305"/>
    <w:rsid w:val="006B6A33"/>
    <w:rsid w:val="006C4648"/>
    <w:rsid w:val="006C6EF4"/>
    <w:rsid w:val="006D484E"/>
    <w:rsid w:val="006E7491"/>
    <w:rsid w:val="006F12AB"/>
    <w:rsid w:val="00713737"/>
    <w:rsid w:val="00721388"/>
    <w:rsid w:val="00723A4D"/>
    <w:rsid w:val="00731A01"/>
    <w:rsid w:val="00767F55"/>
    <w:rsid w:val="00775D21"/>
    <w:rsid w:val="00797218"/>
    <w:rsid w:val="007B024F"/>
    <w:rsid w:val="007C0A6D"/>
    <w:rsid w:val="007C14C9"/>
    <w:rsid w:val="00802A6B"/>
    <w:rsid w:val="008270BD"/>
    <w:rsid w:val="008353BB"/>
    <w:rsid w:val="00851486"/>
    <w:rsid w:val="00860FE6"/>
    <w:rsid w:val="00863992"/>
    <w:rsid w:val="00870DD3"/>
    <w:rsid w:val="00884131"/>
    <w:rsid w:val="00885EA7"/>
    <w:rsid w:val="00887BB1"/>
    <w:rsid w:val="008C2A39"/>
    <w:rsid w:val="008C3B33"/>
    <w:rsid w:val="008E3A99"/>
    <w:rsid w:val="008F1E32"/>
    <w:rsid w:val="00925141"/>
    <w:rsid w:val="009252E6"/>
    <w:rsid w:val="00925A06"/>
    <w:rsid w:val="00926B65"/>
    <w:rsid w:val="0093585C"/>
    <w:rsid w:val="009558FE"/>
    <w:rsid w:val="0097482F"/>
    <w:rsid w:val="00976302"/>
    <w:rsid w:val="00994078"/>
    <w:rsid w:val="00997D44"/>
    <w:rsid w:val="009A21C8"/>
    <w:rsid w:val="009A257D"/>
    <w:rsid w:val="009C0687"/>
    <w:rsid w:val="00A04A05"/>
    <w:rsid w:val="00A06DB7"/>
    <w:rsid w:val="00A367EA"/>
    <w:rsid w:val="00A531C6"/>
    <w:rsid w:val="00A625BD"/>
    <w:rsid w:val="00A764FE"/>
    <w:rsid w:val="00A97707"/>
    <w:rsid w:val="00AE7D32"/>
    <w:rsid w:val="00AF77FB"/>
    <w:rsid w:val="00B0247F"/>
    <w:rsid w:val="00B15243"/>
    <w:rsid w:val="00B21007"/>
    <w:rsid w:val="00B55B58"/>
    <w:rsid w:val="00B60B87"/>
    <w:rsid w:val="00B61994"/>
    <w:rsid w:val="00B63B60"/>
    <w:rsid w:val="00BA48EF"/>
    <w:rsid w:val="00BA7D9E"/>
    <w:rsid w:val="00BB1797"/>
    <w:rsid w:val="00BB3131"/>
    <w:rsid w:val="00BC4F39"/>
    <w:rsid w:val="00BD3DB2"/>
    <w:rsid w:val="00BF5DAD"/>
    <w:rsid w:val="00C020B2"/>
    <w:rsid w:val="00C10A82"/>
    <w:rsid w:val="00C25DCE"/>
    <w:rsid w:val="00C502EF"/>
    <w:rsid w:val="00C96193"/>
    <w:rsid w:val="00CA73B4"/>
    <w:rsid w:val="00CB51B0"/>
    <w:rsid w:val="00CC0D0F"/>
    <w:rsid w:val="00CD331A"/>
    <w:rsid w:val="00CF216F"/>
    <w:rsid w:val="00CF2B6C"/>
    <w:rsid w:val="00CF355F"/>
    <w:rsid w:val="00CF7D8A"/>
    <w:rsid w:val="00D16C16"/>
    <w:rsid w:val="00D2792E"/>
    <w:rsid w:val="00D33255"/>
    <w:rsid w:val="00D429A6"/>
    <w:rsid w:val="00D43F94"/>
    <w:rsid w:val="00D71452"/>
    <w:rsid w:val="00DA1785"/>
    <w:rsid w:val="00DB1EA3"/>
    <w:rsid w:val="00DC2FB9"/>
    <w:rsid w:val="00DC6A15"/>
    <w:rsid w:val="00DE2A1D"/>
    <w:rsid w:val="00E44C30"/>
    <w:rsid w:val="00E604B1"/>
    <w:rsid w:val="00EB6A61"/>
    <w:rsid w:val="00EC6CD6"/>
    <w:rsid w:val="00ED37CF"/>
    <w:rsid w:val="00ED529A"/>
    <w:rsid w:val="00EE3CDC"/>
    <w:rsid w:val="00EE7B51"/>
    <w:rsid w:val="00F00FBD"/>
    <w:rsid w:val="00F35B62"/>
    <w:rsid w:val="00F42102"/>
    <w:rsid w:val="00F46B7F"/>
    <w:rsid w:val="00F6128C"/>
    <w:rsid w:val="00FF2ABF"/>
    <w:rsid w:val="0171F661"/>
    <w:rsid w:val="03DD7832"/>
    <w:rsid w:val="081E58A9"/>
    <w:rsid w:val="08E77BFA"/>
    <w:rsid w:val="0B55F96B"/>
    <w:rsid w:val="0BAC1A9F"/>
    <w:rsid w:val="0D18EF50"/>
    <w:rsid w:val="0D5D6FE1"/>
    <w:rsid w:val="0E29515A"/>
    <w:rsid w:val="0EE6825E"/>
    <w:rsid w:val="0F9DEA14"/>
    <w:rsid w:val="0FF6DE3E"/>
    <w:rsid w:val="102630A9"/>
    <w:rsid w:val="109B9BC5"/>
    <w:rsid w:val="11F80E65"/>
    <w:rsid w:val="13E33D23"/>
    <w:rsid w:val="154071DA"/>
    <w:rsid w:val="15BE81B6"/>
    <w:rsid w:val="168C42EA"/>
    <w:rsid w:val="16DC423B"/>
    <w:rsid w:val="17340B05"/>
    <w:rsid w:val="183C69F9"/>
    <w:rsid w:val="1A15AAF0"/>
    <w:rsid w:val="1AAB4AE2"/>
    <w:rsid w:val="1B49F1AB"/>
    <w:rsid w:val="1BA070C5"/>
    <w:rsid w:val="1ECE2BC3"/>
    <w:rsid w:val="1F880C7B"/>
    <w:rsid w:val="20D36C92"/>
    <w:rsid w:val="20F12F34"/>
    <w:rsid w:val="2428CFF6"/>
    <w:rsid w:val="24D9BD37"/>
    <w:rsid w:val="268EBEEE"/>
    <w:rsid w:val="278FF2D4"/>
    <w:rsid w:val="27CD009B"/>
    <w:rsid w:val="281E779C"/>
    <w:rsid w:val="28B41473"/>
    <w:rsid w:val="2968D0FC"/>
    <w:rsid w:val="29717C43"/>
    <w:rsid w:val="2BB6B321"/>
    <w:rsid w:val="32BF984B"/>
    <w:rsid w:val="346FDB00"/>
    <w:rsid w:val="3498295D"/>
    <w:rsid w:val="359A865B"/>
    <w:rsid w:val="3635E365"/>
    <w:rsid w:val="37281EC6"/>
    <w:rsid w:val="3A32C0AF"/>
    <w:rsid w:val="3A986028"/>
    <w:rsid w:val="3B6B0D38"/>
    <w:rsid w:val="3BF48595"/>
    <w:rsid w:val="3D2E882D"/>
    <w:rsid w:val="3D5DA7DE"/>
    <w:rsid w:val="3E82635B"/>
    <w:rsid w:val="403E7E5B"/>
    <w:rsid w:val="40BF78A9"/>
    <w:rsid w:val="40EDDAAC"/>
    <w:rsid w:val="41023DA9"/>
    <w:rsid w:val="41DA4EBC"/>
    <w:rsid w:val="44261A11"/>
    <w:rsid w:val="4500BB65"/>
    <w:rsid w:val="45874A9E"/>
    <w:rsid w:val="45F40ACD"/>
    <w:rsid w:val="4658C1B2"/>
    <w:rsid w:val="47ADA77F"/>
    <w:rsid w:val="49FD1003"/>
    <w:rsid w:val="4F59E715"/>
    <w:rsid w:val="50336412"/>
    <w:rsid w:val="54516173"/>
    <w:rsid w:val="57360AEB"/>
    <w:rsid w:val="57A79AB5"/>
    <w:rsid w:val="58DE5B5E"/>
    <w:rsid w:val="58F1F415"/>
    <w:rsid w:val="5A49D05C"/>
    <w:rsid w:val="5B2CF3D2"/>
    <w:rsid w:val="5BA4EE55"/>
    <w:rsid w:val="5D019FB7"/>
    <w:rsid w:val="5E3D2B6B"/>
    <w:rsid w:val="5E839C6B"/>
    <w:rsid w:val="5F613599"/>
    <w:rsid w:val="5F6CF31B"/>
    <w:rsid w:val="6108C37C"/>
    <w:rsid w:val="61D92019"/>
    <w:rsid w:val="61F4033A"/>
    <w:rsid w:val="641D7C6E"/>
    <w:rsid w:val="6594CE7A"/>
    <w:rsid w:val="660120D4"/>
    <w:rsid w:val="66CD66E1"/>
    <w:rsid w:val="67AAE7EB"/>
    <w:rsid w:val="67FB9231"/>
    <w:rsid w:val="6C174DAB"/>
    <w:rsid w:val="6C77A29E"/>
    <w:rsid w:val="72462BC7"/>
    <w:rsid w:val="75028AC7"/>
    <w:rsid w:val="756CD6FA"/>
    <w:rsid w:val="762FA95D"/>
    <w:rsid w:val="78D7A5E0"/>
    <w:rsid w:val="7D4F767F"/>
    <w:rsid w:val="7E43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0202CA8B"/>
  <w15:chartTrackingRefBased/>
  <w15:docId w15:val="{4BD6CEC7-39FC-4FA1-8589-5E29D3E75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D98"/>
    <w:rPr>
      <w:rFonts w:ascii="Times New Roman" w:hAnsi="Times New Roman"/>
      <w:sz w:val="24"/>
    </w:rPr>
  </w:style>
  <w:style w:type="paragraph" w:styleId="Heading1">
    <w:name w:val="heading 1"/>
    <w:basedOn w:val="Normal"/>
    <w:next w:val="Normal"/>
    <w:link w:val="Heading1Char"/>
    <w:uiPriority w:val="9"/>
    <w:qFormat/>
    <w:rsid w:val="008353B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53BB"/>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3992"/>
    <w:pPr>
      <w:keepNext/>
      <w:keepLines/>
      <w:spacing w:before="40" w:after="0"/>
      <w:outlineLvl w:val="2"/>
    </w:pPr>
    <w:rPr>
      <w:rFonts w:eastAsiaTheme="majorEastAsia" w:cstheme="majorBidi"/>
      <w:color w:val="2F5496" w:themeColor="accent1" w:themeShade="BF"/>
      <w:szCs w:val="24"/>
    </w:rPr>
  </w:style>
  <w:style w:type="paragraph" w:styleId="Heading4">
    <w:name w:val="heading 4"/>
    <w:basedOn w:val="Normal"/>
    <w:next w:val="Normal"/>
    <w:link w:val="Heading4Char"/>
    <w:uiPriority w:val="9"/>
    <w:unhideWhenUsed/>
    <w:qFormat/>
    <w:rsid w:val="00D43F94"/>
    <w:pPr>
      <w:keepNext/>
      <w:keepLines/>
      <w:spacing w:before="40" w:after="0"/>
      <w:outlineLvl w:val="3"/>
    </w:pPr>
    <w:rPr>
      <w:rFonts w:eastAsiaTheme="majorEastAsia" w:cstheme="majorBidi"/>
      <w:iCs/>
      <w:color w:val="2F5496" w:themeColor="accent1" w:themeShade="BF"/>
      <w:sz w:val="22"/>
    </w:rPr>
  </w:style>
  <w:style w:type="paragraph" w:styleId="Heading5">
    <w:name w:val="heading 5"/>
    <w:basedOn w:val="Normal"/>
    <w:next w:val="Normal"/>
    <w:link w:val="Heading5Char"/>
    <w:uiPriority w:val="9"/>
    <w:unhideWhenUsed/>
    <w:qFormat/>
    <w:rsid w:val="001E49F1"/>
    <w:pPr>
      <w:keepNext/>
      <w:keepLines/>
      <w:spacing w:before="40" w:after="0"/>
      <w:outlineLvl w:val="4"/>
    </w:pPr>
    <w:rPr>
      <w:rFonts w:eastAsiaTheme="majorEastAsia" w:cstheme="majorBidi"/>
      <w:color w:val="2F5496" w:themeColor="accent1" w:themeShade="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3BB"/>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353BB"/>
    <w:rPr>
      <w:rFonts w:ascii="Times New Roman" w:eastAsiaTheme="majorEastAsia" w:hAnsi="Times New Roman" w:cstheme="majorBidi"/>
      <w:color w:val="2F5496" w:themeColor="accent1" w:themeShade="BF"/>
      <w:sz w:val="26"/>
      <w:szCs w:val="26"/>
    </w:rPr>
  </w:style>
  <w:style w:type="paragraph" w:styleId="TOCHeading">
    <w:name w:val="TOC Heading"/>
    <w:basedOn w:val="Heading1"/>
    <w:next w:val="Normal"/>
    <w:uiPriority w:val="39"/>
    <w:unhideWhenUsed/>
    <w:qFormat/>
    <w:rsid w:val="00221D98"/>
    <w:pPr>
      <w:spacing w:line="259" w:lineRule="auto"/>
      <w:outlineLvl w:val="9"/>
    </w:pPr>
    <w:rPr>
      <w:b/>
      <w:lang w:val="en-US"/>
    </w:rPr>
  </w:style>
  <w:style w:type="paragraph" w:styleId="TOC1">
    <w:name w:val="toc 1"/>
    <w:basedOn w:val="Normal"/>
    <w:next w:val="Normal"/>
    <w:autoRedefine/>
    <w:uiPriority w:val="39"/>
    <w:unhideWhenUsed/>
    <w:rsid w:val="00221D98"/>
    <w:pPr>
      <w:spacing w:after="100"/>
    </w:pPr>
  </w:style>
  <w:style w:type="character" w:styleId="Hyperlink">
    <w:name w:val="Hyperlink"/>
    <w:basedOn w:val="DefaultParagraphFont"/>
    <w:uiPriority w:val="99"/>
    <w:unhideWhenUsed/>
    <w:rsid w:val="00221D98"/>
    <w:rPr>
      <w:color w:val="0563C1" w:themeColor="hyperlink"/>
      <w:u w:val="single"/>
    </w:rPr>
  </w:style>
  <w:style w:type="paragraph" w:styleId="ListParagraph">
    <w:name w:val="List Paragraph"/>
    <w:basedOn w:val="Normal"/>
    <w:uiPriority w:val="34"/>
    <w:qFormat/>
    <w:rsid w:val="00B15243"/>
    <w:pPr>
      <w:ind w:left="720"/>
      <w:contextualSpacing/>
    </w:pPr>
  </w:style>
  <w:style w:type="paragraph" w:styleId="TOC2">
    <w:name w:val="toc 2"/>
    <w:basedOn w:val="Normal"/>
    <w:next w:val="Normal"/>
    <w:autoRedefine/>
    <w:uiPriority w:val="39"/>
    <w:unhideWhenUsed/>
    <w:rsid w:val="00ED529A"/>
    <w:pPr>
      <w:spacing w:after="100"/>
      <w:ind w:left="240"/>
    </w:pPr>
  </w:style>
  <w:style w:type="paragraph" w:styleId="Header">
    <w:name w:val="header"/>
    <w:basedOn w:val="Normal"/>
    <w:link w:val="HeaderChar"/>
    <w:uiPriority w:val="99"/>
    <w:unhideWhenUsed/>
    <w:rsid w:val="00662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F8D"/>
    <w:rPr>
      <w:rFonts w:ascii="Times New Roman" w:hAnsi="Times New Roman"/>
      <w:sz w:val="24"/>
    </w:rPr>
  </w:style>
  <w:style w:type="paragraph" w:styleId="Footer">
    <w:name w:val="footer"/>
    <w:basedOn w:val="Normal"/>
    <w:link w:val="FooterChar"/>
    <w:uiPriority w:val="99"/>
    <w:unhideWhenUsed/>
    <w:rsid w:val="00662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F8D"/>
    <w:rPr>
      <w:rFonts w:ascii="Times New Roman" w:hAnsi="Times New Roman"/>
      <w:sz w:val="24"/>
    </w:rPr>
  </w:style>
  <w:style w:type="paragraph" w:styleId="NoSpacing">
    <w:name w:val="No Spacing"/>
    <w:uiPriority w:val="1"/>
    <w:qFormat/>
    <w:rsid w:val="00CA73B4"/>
    <w:pPr>
      <w:spacing w:after="0" w:line="240" w:lineRule="auto"/>
    </w:pPr>
    <w:rPr>
      <w:color w:val="44546A" w:themeColor="text2"/>
      <w:sz w:val="20"/>
      <w:szCs w:val="20"/>
      <w:lang w:val="en-US"/>
    </w:rPr>
  </w:style>
  <w:style w:type="character" w:styleId="UnresolvedMention">
    <w:name w:val="Unresolved Mention"/>
    <w:basedOn w:val="DefaultParagraphFont"/>
    <w:uiPriority w:val="99"/>
    <w:semiHidden/>
    <w:unhideWhenUsed/>
    <w:rsid w:val="004E7CF5"/>
    <w:rPr>
      <w:color w:val="605E5C"/>
      <w:shd w:val="clear" w:color="auto" w:fill="E1DFDD"/>
    </w:rPr>
  </w:style>
  <w:style w:type="character" w:customStyle="1" w:styleId="normaltextrun">
    <w:name w:val="normaltextrun"/>
    <w:basedOn w:val="DefaultParagraphFont"/>
    <w:rsid w:val="00863992"/>
  </w:style>
  <w:style w:type="character" w:customStyle="1" w:styleId="eop">
    <w:name w:val="eop"/>
    <w:basedOn w:val="DefaultParagraphFont"/>
    <w:rsid w:val="00863992"/>
  </w:style>
  <w:style w:type="character" w:customStyle="1" w:styleId="Heading3Char">
    <w:name w:val="Heading 3 Char"/>
    <w:basedOn w:val="DefaultParagraphFont"/>
    <w:link w:val="Heading3"/>
    <w:uiPriority w:val="9"/>
    <w:rsid w:val="00863992"/>
    <w:rPr>
      <w:rFonts w:ascii="Times New Roman" w:eastAsiaTheme="majorEastAsia" w:hAnsi="Times New Roman" w:cstheme="majorBidi"/>
      <w:color w:val="2F5496" w:themeColor="accent1" w:themeShade="BF"/>
      <w:sz w:val="24"/>
      <w:szCs w:val="24"/>
    </w:rPr>
  </w:style>
  <w:style w:type="character" w:customStyle="1" w:styleId="Heading4Char">
    <w:name w:val="Heading 4 Char"/>
    <w:basedOn w:val="DefaultParagraphFont"/>
    <w:link w:val="Heading4"/>
    <w:uiPriority w:val="9"/>
    <w:rsid w:val="00D43F94"/>
    <w:rPr>
      <w:rFonts w:ascii="Times New Roman" w:eastAsiaTheme="majorEastAsia" w:hAnsi="Times New Roman" w:cstheme="majorBidi"/>
      <w:iCs/>
      <w:color w:val="2F5496" w:themeColor="accent1" w:themeShade="BF"/>
    </w:rPr>
  </w:style>
  <w:style w:type="table" w:styleId="TableGrid">
    <w:name w:val="Table Grid"/>
    <w:basedOn w:val="TableNormal"/>
    <w:uiPriority w:val="39"/>
    <w:rsid w:val="00CC0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1E49F1"/>
    <w:rPr>
      <w:rFonts w:ascii="Times New Roman" w:eastAsiaTheme="majorEastAsia" w:hAnsi="Times New Roman" w:cstheme="majorBidi"/>
      <w:color w:val="2F5496" w:themeColor="accent1" w:themeShade="BF"/>
      <w:sz w:val="20"/>
    </w:rPr>
  </w:style>
  <w:style w:type="paragraph" w:styleId="TOC3">
    <w:name w:val="toc 3"/>
    <w:basedOn w:val="Normal"/>
    <w:next w:val="Normal"/>
    <w:autoRedefine/>
    <w:uiPriority w:val="39"/>
    <w:unhideWhenUsed/>
    <w:rsid w:val="0092514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4675083">
      <w:bodyDiv w:val="1"/>
      <w:marLeft w:val="0"/>
      <w:marRight w:val="0"/>
      <w:marTop w:val="0"/>
      <w:marBottom w:val="0"/>
      <w:divBdr>
        <w:top w:val="none" w:sz="0" w:space="0" w:color="auto"/>
        <w:left w:val="none" w:sz="0" w:space="0" w:color="auto"/>
        <w:bottom w:val="none" w:sz="0" w:space="0" w:color="auto"/>
        <w:right w:val="none" w:sz="0" w:space="0" w:color="auto"/>
      </w:divBdr>
    </w:div>
    <w:div w:id="1756854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21" Type="http://schemas.openxmlformats.org/officeDocument/2006/relationships/image" Target="media/image11.jpe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emf"/><Relationship Id="rId84" Type="http://schemas.openxmlformats.org/officeDocument/2006/relationships/image" Target="media/image66.emf"/><Relationship Id="rId89" Type="http://schemas.openxmlformats.org/officeDocument/2006/relationships/oleObject" Target="embeddings/oleObject11.bin"/><Relationship Id="rId16" Type="http://schemas.openxmlformats.org/officeDocument/2006/relationships/image" Target="media/image6.png"/><Relationship Id="rId11" Type="http://schemas.openxmlformats.org/officeDocument/2006/relationships/image" Target="media/image1.jpg"/><Relationship Id="rId32" Type="http://schemas.openxmlformats.org/officeDocument/2006/relationships/image" Target="media/image22.jpe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1.emf"/><Relationship Id="rId79" Type="http://schemas.openxmlformats.org/officeDocument/2006/relationships/oleObject" Target="embeddings/oleObject6.bin"/><Relationship Id="rId5" Type="http://schemas.openxmlformats.org/officeDocument/2006/relationships/numbering" Target="numbering.xml"/><Relationship Id="rId90" Type="http://schemas.openxmlformats.org/officeDocument/2006/relationships/image" Target="media/image69.emf"/><Relationship Id="rId95" Type="http://schemas.openxmlformats.org/officeDocument/2006/relationships/oleObject" Target="embeddings/oleObject13.bin"/><Relationship Id="rId22" Type="http://schemas.openxmlformats.org/officeDocument/2006/relationships/image" Target="media/image12.png"/><Relationship Id="rId27" Type="http://schemas.openxmlformats.org/officeDocument/2006/relationships/image" Target="media/image17.jpe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oleObject" Target="embeddings/oleObject1.bin"/><Relationship Id="rId80" Type="http://schemas.openxmlformats.org/officeDocument/2006/relationships/image" Target="media/image64.emf"/><Relationship Id="rId85" Type="http://schemas.openxmlformats.org/officeDocument/2006/relationships/oleObject" Target="embeddings/oleObject9.bin"/><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59.emf"/><Relationship Id="rId75" Type="http://schemas.openxmlformats.org/officeDocument/2006/relationships/oleObject" Target="embeddings/oleObject4.bin"/><Relationship Id="rId83" Type="http://schemas.openxmlformats.org/officeDocument/2006/relationships/oleObject" Target="embeddings/oleObject8.bin"/><Relationship Id="rId88" Type="http://schemas.openxmlformats.org/officeDocument/2006/relationships/image" Target="media/image68.emf"/><Relationship Id="rId91" Type="http://schemas.openxmlformats.org/officeDocument/2006/relationships/oleObject" Target="embeddings/oleObject12.bin"/><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oleObject" Target="embeddings/oleObject3.bin"/><Relationship Id="rId78" Type="http://schemas.openxmlformats.org/officeDocument/2006/relationships/image" Target="media/image63.emf"/><Relationship Id="rId81" Type="http://schemas.openxmlformats.org/officeDocument/2006/relationships/oleObject" Target="embeddings/oleObject7.bin"/><Relationship Id="rId86" Type="http://schemas.openxmlformats.org/officeDocument/2006/relationships/image" Target="media/image67.emf"/><Relationship Id="rId94" Type="http://schemas.openxmlformats.org/officeDocument/2006/relationships/image" Target="media/image70.emf"/><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jpe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2.emf"/><Relationship Id="rId97"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oleObject" Target="embeddings/oleObject2.bin"/><Relationship Id="rId92" Type="http://schemas.openxmlformats.org/officeDocument/2006/relationships/hyperlink" Target="mailto:1901025@student.uwtsd.ac.uk" TargetMode="External"/><Relationship Id="rId2" Type="http://schemas.openxmlformats.org/officeDocument/2006/relationships/customXml" Target="../customXml/item2.xml"/><Relationship Id="rId29" Type="http://schemas.openxmlformats.org/officeDocument/2006/relationships/image" Target="media/image19.jpeg"/><Relationship Id="rId24" Type="http://schemas.openxmlformats.org/officeDocument/2006/relationships/image" Target="media/image14.jpe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oleObject" Target="embeddings/oleObject10.bin"/><Relationship Id="rId61" Type="http://schemas.openxmlformats.org/officeDocument/2006/relationships/image" Target="media/image51.png"/><Relationship Id="rId82" Type="http://schemas.openxmlformats.org/officeDocument/2006/relationships/image" Target="media/image65.emf"/><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jpeg"/><Relationship Id="rId35" Type="http://schemas.openxmlformats.org/officeDocument/2006/relationships/image" Target="media/image25.jpeg"/><Relationship Id="rId56" Type="http://schemas.openxmlformats.org/officeDocument/2006/relationships/image" Target="media/image46.png"/><Relationship Id="rId77" Type="http://schemas.openxmlformats.org/officeDocument/2006/relationships/oleObject" Target="embeddings/oleObject5.bin"/><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0.emf"/><Relationship Id="rId93" Type="http://schemas.openxmlformats.org/officeDocument/2006/relationships/hyperlink" Target="https://uowtsd-my.sharepoint.com/personal/1901025_student_uwtsd_ac_uk/Documents/Quantity%20Surveying/Year%203/ACBA%206003%20Integrated%20Project/Assignment%20(My%20work)/Main%20Document/4.%20Construction%20materials%20and%20methods/C.%20Justification%20of%20selections/Justification%20of%20selections.pdf" TargetMode="External"/><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3a82daf9-cb71-4c9d-adb5-8abc0229cd26">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B6EE6899026C64F9DD3399F4CF96AC9" ma:contentTypeVersion="8" ma:contentTypeDescription="Create a new document." ma:contentTypeScope="" ma:versionID="328c8ebe4f399ab8ec62e1555fc3eaf8">
  <xsd:schema xmlns:xsd="http://www.w3.org/2001/XMLSchema" xmlns:xs="http://www.w3.org/2001/XMLSchema" xmlns:p="http://schemas.microsoft.com/office/2006/metadata/properties" xmlns:ns2="3a82daf9-cb71-4c9d-adb5-8abc0229cd26" targetNamespace="http://schemas.microsoft.com/office/2006/metadata/properties" ma:root="true" ma:fieldsID="48c381eceaf174c6693d8fc9cda8c792" ns2:_="">
    <xsd:import namespace="3a82daf9-cb71-4c9d-adb5-8abc0229cd26"/>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SearchProperties" minOccurs="0"/>
                <xsd:element ref="ns2:MediaServiceDateTake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82daf9-cb71-4c9d-adb5-8abc0229c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2DDDEE-BC97-4F8D-91ED-34D937C0FCBC}">
  <ds:schemaRefs>
    <ds:schemaRef ds:uri="http://schemas.microsoft.com/sharepoint/v3/contenttype/forms"/>
  </ds:schemaRefs>
</ds:datastoreItem>
</file>

<file path=customXml/itemProps2.xml><?xml version="1.0" encoding="utf-8"?>
<ds:datastoreItem xmlns:ds="http://schemas.openxmlformats.org/officeDocument/2006/customXml" ds:itemID="{0A21680B-96A6-49B2-8693-BA9AFB90B75E}">
  <ds:schemaRefs>
    <ds:schemaRef ds:uri="http://schemas.openxmlformats.org/officeDocument/2006/bibliography"/>
  </ds:schemaRefs>
</ds:datastoreItem>
</file>

<file path=customXml/itemProps3.xml><?xml version="1.0" encoding="utf-8"?>
<ds:datastoreItem xmlns:ds="http://schemas.openxmlformats.org/officeDocument/2006/customXml" ds:itemID="{24C945DD-ABA0-4088-98C9-6BDE48E0157D}">
  <ds:schemaRefs>
    <ds:schemaRef ds:uri="http://schemas.microsoft.com/office/2006/metadata/properties"/>
    <ds:schemaRef ds:uri="http://schemas.microsoft.com/office/infopath/2007/PartnerControls"/>
    <ds:schemaRef ds:uri="3a82daf9-cb71-4c9d-adb5-8abc0229cd26"/>
  </ds:schemaRefs>
</ds:datastoreItem>
</file>

<file path=customXml/itemProps4.xml><?xml version="1.0" encoding="utf-8"?>
<ds:datastoreItem xmlns:ds="http://schemas.openxmlformats.org/officeDocument/2006/customXml" ds:itemID="{EB093396-F885-45B6-9E0E-8BB2B02CA6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82daf9-cb71-4c9d-adb5-8abc0229c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44</Pages>
  <Words>6762</Words>
  <Characters>38549</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Project A</vt:lpstr>
    </vt:vector>
  </TitlesOfParts>
  <Company/>
  <LinksUpToDate>false</LinksUpToDate>
  <CharactersWithSpaces>45221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A</dc:title>
  <dc:subject>ACBA 6003 Integrated Project</dc:subject>
  <dc:creator>Louie Brace (1901025)</dc:creator>
  <cp:keywords/>
  <dc:description/>
  <cp:lastModifiedBy>Louie Brace (1901025)</cp:lastModifiedBy>
  <cp:revision>63</cp:revision>
  <dcterms:created xsi:type="dcterms:W3CDTF">2022-11-30T00:06:00Z</dcterms:created>
  <dcterms:modified xsi:type="dcterms:W3CDTF">2023-05-03T00:22:00Z</dcterms:modified>
  <cp:category>BSc (Hons) in Quantity Surveying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0x010100CB6EE6899026C64F9DD3399F4CF96AC9</vt:lpwstr>
  </property>
  <property fmtid="{D5CDD505-2E9C-101B-9397-08002B2CF9AE}" pid="3" name="MediaServiceImageTags">
    <vt:lpwstr/>
  </property>
</Properties>
</file>