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9AE5B" w14:textId="77777777" w:rsidR="004C1CC3" w:rsidRPr="004C1CC3" w:rsidRDefault="004C1CC3" w:rsidP="005F5731">
      <w:pPr>
        <w:spacing w:line="360" w:lineRule="auto"/>
        <w:jc w:val="center"/>
        <w:rPr>
          <w:rFonts w:ascii="Times New Roman" w:hAnsi="Times New Roman" w:cs="Times New Roman"/>
          <w:b/>
          <w:bCs/>
          <w:color w:val="000000" w:themeColor="text1"/>
          <w:sz w:val="32"/>
          <w:szCs w:val="32"/>
        </w:rPr>
      </w:pPr>
    </w:p>
    <w:p w14:paraId="2942B213" w14:textId="77777777" w:rsidR="004C1CC3" w:rsidRPr="004C1CC3" w:rsidRDefault="004C1CC3" w:rsidP="005F5731">
      <w:pPr>
        <w:spacing w:line="360" w:lineRule="auto"/>
        <w:jc w:val="center"/>
        <w:rPr>
          <w:rFonts w:ascii="Times New Roman" w:hAnsi="Times New Roman" w:cs="Times New Roman"/>
          <w:b/>
          <w:bCs/>
          <w:color w:val="000000" w:themeColor="text1"/>
          <w:sz w:val="32"/>
          <w:szCs w:val="32"/>
        </w:rPr>
      </w:pPr>
    </w:p>
    <w:p w14:paraId="7EB654A5" w14:textId="77777777" w:rsidR="004C1CC3" w:rsidRPr="004C1CC3" w:rsidRDefault="004C1CC3" w:rsidP="005F5731">
      <w:pPr>
        <w:spacing w:line="360" w:lineRule="auto"/>
        <w:jc w:val="center"/>
        <w:rPr>
          <w:rFonts w:ascii="Times New Roman" w:hAnsi="Times New Roman" w:cs="Times New Roman"/>
          <w:b/>
          <w:bCs/>
          <w:color w:val="000000" w:themeColor="text1"/>
          <w:sz w:val="32"/>
          <w:szCs w:val="32"/>
        </w:rPr>
      </w:pPr>
    </w:p>
    <w:p w14:paraId="33DA44AA" w14:textId="77777777" w:rsidR="004C1CC3" w:rsidRPr="004C1CC3" w:rsidRDefault="004C1CC3" w:rsidP="005F5731">
      <w:pPr>
        <w:spacing w:line="360" w:lineRule="auto"/>
        <w:jc w:val="center"/>
        <w:rPr>
          <w:rFonts w:ascii="Times New Roman" w:hAnsi="Times New Roman" w:cs="Times New Roman"/>
          <w:b/>
          <w:bCs/>
          <w:color w:val="000000" w:themeColor="text1"/>
          <w:sz w:val="32"/>
          <w:szCs w:val="32"/>
        </w:rPr>
      </w:pPr>
    </w:p>
    <w:p w14:paraId="593282C9" w14:textId="2DD1010C" w:rsidR="002D21C3" w:rsidRDefault="002D21C3" w:rsidP="002D21C3">
      <w:pPr>
        <w:spacing w:line="360" w:lineRule="auto"/>
        <w:jc w:val="center"/>
        <w:rPr>
          <w:rFonts w:ascii="Arial" w:hAnsi="Arial" w:cs="Arial"/>
          <w:b/>
          <w:sz w:val="40"/>
          <w:szCs w:val="40"/>
        </w:rPr>
      </w:pPr>
      <w:r w:rsidRPr="002D21C3">
        <w:rPr>
          <w:rFonts w:ascii="Arial" w:eastAsia="Calibri" w:hAnsi="Arial" w:cs="Arial"/>
          <w:b/>
          <w:bCs/>
          <w:color w:val="000000" w:themeColor="text1"/>
          <w:sz w:val="40"/>
          <w:szCs w:val="40"/>
          <w:shd w:val="clear" w:color="auto" w:fill="FFFFFF"/>
          <w:lang w:val="en-US"/>
        </w:rPr>
        <w:t>Intercultural competence and leadership</w:t>
      </w:r>
    </w:p>
    <w:p w14:paraId="1EF90EB2" w14:textId="77777777" w:rsidR="002D21C3" w:rsidRPr="002D21C3" w:rsidRDefault="002D21C3" w:rsidP="002D21C3">
      <w:pPr>
        <w:spacing w:line="360" w:lineRule="auto"/>
        <w:jc w:val="center"/>
        <w:rPr>
          <w:rFonts w:ascii="Arial" w:hAnsi="Arial" w:cs="Arial"/>
          <w:b/>
          <w:sz w:val="40"/>
          <w:szCs w:val="40"/>
        </w:rPr>
      </w:pPr>
    </w:p>
    <w:p w14:paraId="01D04D2A" w14:textId="1075EBFD" w:rsidR="002D21C3" w:rsidRPr="002D21C3" w:rsidRDefault="002D21C3" w:rsidP="002D21C3">
      <w:pPr>
        <w:spacing w:after="200" w:line="360" w:lineRule="auto"/>
        <w:jc w:val="center"/>
        <w:rPr>
          <w:rFonts w:ascii="Arial" w:eastAsia="Calibri" w:hAnsi="Arial" w:cs="Arial"/>
          <w:b/>
          <w:bCs/>
          <w:sz w:val="40"/>
          <w:szCs w:val="40"/>
          <w:shd w:val="clear" w:color="auto" w:fill="FFFFFF"/>
          <w:lang w:val="en-US"/>
        </w:rPr>
      </w:pPr>
      <w:r w:rsidRPr="002D21C3">
        <w:rPr>
          <w:rFonts w:ascii="Arial" w:eastAsia="Calibri" w:hAnsi="Arial" w:cs="Arial"/>
          <w:b/>
          <w:bCs/>
          <w:color w:val="000000" w:themeColor="text1"/>
          <w:sz w:val="40"/>
          <w:szCs w:val="40"/>
          <w:shd w:val="clear" w:color="auto" w:fill="FFFFFF"/>
          <w:lang w:val="en-US"/>
        </w:rPr>
        <w:t>Student name: Cosmin Ionut Lazea</w:t>
      </w:r>
    </w:p>
    <w:p w14:paraId="2F2CE634" w14:textId="4FD89406" w:rsidR="002D21C3" w:rsidRPr="002D21C3" w:rsidRDefault="002D21C3" w:rsidP="002D21C3">
      <w:pPr>
        <w:spacing w:after="200" w:line="360" w:lineRule="auto"/>
        <w:jc w:val="center"/>
        <w:rPr>
          <w:rFonts w:ascii="Arial" w:eastAsia="Calibri" w:hAnsi="Arial" w:cs="Arial"/>
          <w:b/>
          <w:bCs/>
          <w:color w:val="000000" w:themeColor="text1"/>
          <w:sz w:val="40"/>
          <w:szCs w:val="40"/>
          <w:shd w:val="clear" w:color="auto" w:fill="FFFFFF"/>
          <w:lang w:val="en-US"/>
        </w:rPr>
      </w:pPr>
      <w:r w:rsidRPr="002D21C3">
        <w:rPr>
          <w:rFonts w:ascii="Arial" w:eastAsia="Calibri" w:hAnsi="Arial" w:cs="Arial"/>
          <w:b/>
          <w:bCs/>
          <w:color w:val="000000" w:themeColor="text1"/>
          <w:sz w:val="40"/>
          <w:szCs w:val="40"/>
          <w:shd w:val="clear" w:color="auto" w:fill="FFFFFF"/>
          <w:lang w:val="en-US"/>
        </w:rPr>
        <w:t>Student ID: 2206422</w:t>
      </w:r>
    </w:p>
    <w:p w14:paraId="6888173B" w14:textId="77777777" w:rsidR="002D21C3" w:rsidRPr="002D21C3" w:rsidRDefault="002D21C3" w:rsidP="002D21C3">
      <w:pPr>
        <w:spacing w:after="200" w:line="360" w:lineRule="auto"/>
        <w:jc w:val="center"/>
        <w:rPr>
          <w:rFonts w:ascii="Arial" w:eastAsia="Calibri" w:hAnsi="Arial" w:cs="Arial"/>
          <w:b/>
          <w:bCs/>
          <w:color w:val="000000" w:themeColor="text1"/>
          <w:sz w:val="40"/>
          <w:szCs w:val="40"/>
          <w:shd w:val="clear" w:color="auto" w:fill="FFFFFF"/>
          <w:lang w:val="en-US"/>
        </w:rPr>
      </w:pPr>
      <w:r w:rsidRPr="002D21C3">
        <w:rPr>
          <w:rFonts w:ascii="Arial" w:eastAsia="Calibri" w:hAnsi="Arial" w:cs="Arial"/>
          <w:b/>
          <w:bCs/>
          <w:color w:val="000000" w:themeColor="text1"/>
          <w:sz w:val="40"/>
          <w:szCs w:val="40"/>
          <w:shd w:val="clear" w:color="auto" w:fill="FFFFFF"/>
          <w:lang w:val="en-US"/>
        </w:rPr>
        <w:t>The module title: Foreign Languages &amp; Cultural Awareness BMIH5003</w:t>
      </w:r>
    </w:p>
    <w:p w14:paraId="47F02812" w14:textId="77777777" w:rsidR="002D21C3" w:rsidRPr="002D21C3" w:rsidRDefault="002D21C3" w:rsidP="002D21C3">
      <w:pPr>
        <w:spacing w:after="200" w:line="360" w:lineRule="auto"/>
        <w:jc w:val="center"/>
        <w:rPr>
          <w:rFonts w:ascii="Arial" w:eastAsia="Calibri" w:hAnsi="Arial" w:cs="Arial"/>
          <w:b/>
          <w:bCs/>
          <w:color w:val="000000" w:themeColor="text1"/>
          <w:sz w:val="40"/>
          <w:szCs w:val="40"/>
          <w:shd w:val="clear" w:color="auto" w:fill="FFFFFF"/>
          <w:lang w:val="en-US"/>
        </w:rPr>
      </w:pPr>
      <w:r w:rsidRPr="002D21C3">
        <w:rPr>
          <w:rFonts w:ascii="Arial" w:eastAsia="Calibri" w:hAnsi="Arial" w:cs="Arial"/>
          <w:b/>
          <w:bCs/>
          <w:color w:val="000000" w:themeColor="text1"/>
          <w:sz w:val="40"/>
          <w:szCs w:val="40"/>
          <w:shd w:val="clear" w:color="auto" w:fill="FFFFFF"/>
          <w:lang w:val="en-US"/>
        </w:rPr>
        <w:t xml:space="preserve">Lecturer’s name: Giulia </w:t>
      </w:r>
      <w:proofErr w:type="spellStart"/>
      <w:r w:rsidRPr="002D21C3">
        <w:rPr>
          <w:rFonts w:ascii="Arial" w:eastAsia="Calibri" w:hAnsi="Arial" w:cs="Arial"/>
          <w:b/>
          <w:bCs/>
          <w:color w:val="000000" w:themeColor="text1"/>
          <w:sz w:val="40"/>
          <w:szCs w:val="40"/>
          <w:shd w:val="clear" w:color="auto" w:fill="FFFFFF"/>
          <w:lang w:val="en-US"/>
        </w:rPr>
        <w:t>Chifari</w:t>
      </w:r>
      <w:proofErr w:type="spellEnd"/>
    </w:p>
    <w:p w14:paraId="5788F803" w14:textId="403688D7" w:rsidR="004C1CC3" w:rsidRPr="002D21C3" w:rsidRDefault="002D21C3" w:rsidP="002D21C3">
      <w:pPr>
        <w:spacing w:line="360" w:lineRule="auto"/>
        <w:jc w:val="center"/>
        <w:rPr>
          <w:rFonts w:ascii="Arial" w:hAnsi="Arial" w:cs="Arial"/>
          <w:b/>
          <w:bCs/>
          <w:color w:val="000000" w:themeColor="text1"/>
          <w:sz w:val="40"/>
          <w:szCs w:val="40"/>
        </w:rPr>
      </w:pPr>
      <w:r w:rsidRPr="002D21C3">
        <w:rPr>
          <w:rFonts w:ascii="Arial" w:eastAsia="Calibri" w:hAnsi="Arial" w:cs="Arial"/>
          <w:b/>
          <w:bCs/>
          <w:color w:val="000000" w:themeColor="text1"/>
          <w:sz w:val="40"/>
          <w:szCs w:val="40"/>
          <w:shd w:val="clear" w:color="auto" w:fill="FFFFFF"/>
          <w:lang w:val="en-US"/>
        </w:rPr>
        <w:t xml:space="preserve">Word count: </w:t>
      </w:r>
      <w:r w:rsidR="00151B15">
        <w:rPr>
          <w:rFonts w:ascii="Arial" w:eastAsia="Calibri" w:hAnsi="Arial" w:cs="Arial"/>
          <w:b/>
          <w:bCs/>
          <w:color w:val="000000" w:themeColor="text1"/>
          <w:sz w:val="40"/>
          <w:szCs w:val="40"/>
          <w:shd w:val="clear" w:color="auto" w:fill="FFFFFF"/>
          <w:lang w:val="en-US"/>
        </w:rPr>
        <w:t>9</w:t>
      </w:r>
      <w:r w:rsidR="00576124">
        <w:rPr>
          <w:rFonts w:ascii="Arial" w:eastAsia="Calibri" w:hAnsi="Arial" w:cs="Arial"/>
          <w:b/>
          <w:bCs/>
          <w:color w:val="000000" w:themeColor="text1"/>
          <w:sz w:val="40"/>
          <w:szCs w:val="40"/>
          <w:shd w:val="clear" w:color="auto" w:fill="FFFFFF"/>
          <w:lang w:val="en-US"/>
        </w:rPr>
        <w:t>15</w:t>
      </w:r>
    </w:p>
    <w:p w14:paraId="38B3FD1C" w14:textId="77777777" w:rsidR="00934B82" w:rsidRPr="004C1CC3" w:rsidRDefault="00000000" w:rsidP="005F5731">
      <w:pPr>
        <w:spacing w:line="360" w:lineRule="auto"/>
        <w:rPr>
          <w:rFonts w:ascii="Times New Roman" w:hAnsi="Times New Roman" w:cs="Times New Roman"/>
          <w:b/>
          <w:bCs/>
          <w:color w:val="000000" w:themeColor="text1"/>
          <w:sz w:val="24"/>
          <w:szCs w:val="24"/>
        </w:rPr>
      </w:pPr>
      <w:r w:rsidRPr="004C1CC3">
        <w:rPr>
          <w:rFonts w:ascii="Times New Roman" w:hAnsi="Times New Roman" w:cs="Times New Roman"/>
          <w:b/>
          <w:bCs/>
          <w:color w:val="000000" w:themeColor="text1"/>
          <w:sz w:val="24"/>
          <w:szCs w:val="24"/>
        </w:rPr>
        <w:br w:type="page"/>
      </w:r>
    </w:p>
    <w:p w14:paraId="24888BC4" w14:textId="77777777" w:rsidR="002D21C3" w:rsidRDefault="002D21C3" w:rsidP="005F5731">
      <w:pPr>
        <w:spacing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lastRenderedPageBreak/>
        <w:t xml:space="preserve"> </w:t>
      </w:r>
    </w:p>
    <w:p w14:paraId="6F3F6038" w14:textId="77777777" w:rsidR="002D21C3" w:rsidRDefault="002D21C3" w:rsidP="005F5731">
      <w:pPr>
        <w:spacing w:line="360" w:lineRule="auto"/>
        <w:jc w:val="center"/>
        <w:rPr>
          <w:rFonts w:ascii="Times New Roman" w:hAnsi="Times New Roman" w:cs="Times New Roman"/>
          <w:b/>
          <w:bCs/>
          <w:color w:val="000000" w:themeColor="text1"/>
          <w:sz w:val="24"/>
          <w:szCs w:val="24"/>
        </w:rPr>
      </w:pPr>
    </w:p>
    <w:p w14:paraId="6C01F635" w14:textId="2566AE74" w:rsidR="00934B82" w:rsidRPr="002D21C3" w:rsidRDefault="00000000" w:rsidP="005F5731">
      <w:pPr>
        <w:spacing w:line="360" w:lineRule="auto"/>
        <w:jc w:val="center"/>
        <w:rPr>
          <w:rFonts w:ascii="Arial" w:hAnsi="Arial" w:cs="Arial"/>
          <w:b/>
          <w:bCs/>
          <w:color w:val="000000" w:themeColor="text1"/>
          <w:sz w:val="24"/>
          <w:szCs w:val="24"/>
        </w:rPr>
      </w:pPr>
      <w:r w:rsidRPr="002D21C3">
        <w:rPr>
          <w:rFonts w:ascii="Arial" w:hAnsi="Arial" w:cs="Arial"/>
          <w:b/>
          <w:bCs/>
          <w:color w:val="000000" w:themeColor="text1"/>
          <w:sz w:val="24"/>
          <w:szCs w:val="24"/>
        </w:rPr>
        <w:t>Executive Summary</w:t>
      </w:r>
    </w:p>
    <w:p w14:paraId="224F43B2" w14:textId="77777777" w:rsidR="00F742A6" w:rsidRPr="002D21C3" w:rsidRDefault="00000000" w:rsidP="005F5731">
      <w:pPr>
        <w:spacing w:line="360" w:lineRule="auto"/>
        <w:jc w:val="both"/>
        <w:rPr>
          <w:rFonts w:ascii="Arial" w:hAnsi="Arial" w:cs="Arial"/>
          <w:color w:val="000000" w:themeColor="text1"/>
          <w:sz w:val="24"/>
          <w:szCs w:val="24"/>
        </w:rPr>
      </w:pPr>
      <w:r w:rsidRPr="002D21C3">
        <w:rPr>
          <w:rFonts w:ascii="Arial" w:hAnsi="Arial" w:cs="Arial"/>
          <w:color w:val="000000" w:themeColor="text1"/>
          <w:sz w:val="24"/>
          <w:szCs w:val="24"/>
        </w:rPr>
        <w:t>This study examines the cultural aspects of running a five-star hotel in France, placing a focus on the value of cultural sensitivity and empathy. It explores topics including in-group collective action, power distance, avoiding ambiguity, being aggressive, and being future-focused. For efficient communication, developing trust, and adjusting to the hierarchical character of French companies, it is essential to recognize and appreciate these cultural subtleties. To ensure the hotel's success in the distinctive French cultural environment, the paper emphasizes the importance of cultural training, regional talent growth and development, cultural liaisons, involvement in the community, and feedback mechanisms.</w:t>
      </w:r>
    </w:p>
    <w:p w14:paraId="55E4C1A1" w14:textId="77777777" w:rsidR="00BA30CC" w:rsidRPr="002D21C3" w:rsidRDefault="00BA30CC" w:rsidP="005F5731">
      <w:pPr>
        <w:spacing w:line="360" w:lineRule="auto"/>
        <w:jc w:val="both"/>
        <w:rPr>
          <w:rFonts w:ascii="Arial" w:hAnsi="Arial" w:cs="Arial"/>
          <w:b/>
          <w:bCs/>
          <w:color w:val="000000" w:themeColor="text1"/>
          <w:sz w:val="24"/>
          <w:szCs w:val="24"/>
        </w:rPr>
      </w:pPr>
    </w:p>
    <w:p w14:paraId="43E51FA5" w14:textId="77777777" w:rsidR="00934B82" w:rsidRPr="004C1CC3" w:rsidRDefault="00934B82" w:rsidP="005F5731">
      <w:pPr>
        <w:spacing w:line="360" w:lineRule="auto"/>
        <w:jc w:val="both"/>
        <w:rPr>
          <w:rFonts w:ascii="Times New Roman" w:hAnsi="Times New Roman" w:cs="Times New Roman"/>
          <w:b/>
          <w:bCs/>
          <w:color w:val="000000" w:themeColor="text1"/>
          <w:sz w:val="24"/>
          <w:szCs w:val="24"/>
        </w:rPr>
      </w:pPr>
    </w:p>
    <w:p w14:paraId="47FBD4D5" w14:textId="77777777" w:rsidR="006266A9" w:rsidRPr="004C1CC3" w:rsidRDefault="00000000" w:rsidP="005F5731">
      <w:pPr>
        <w:spacing w:line="360" w:lineRule="auto"/>
        <w:rPr>
          <w:rFonts w:ascii="Times New Roman" w:hAnsi="Times New Roman" w:cs="Times New Roman"/>
          <w:b/>
          <w:bCs/>
          <w:color w:val="000000" w:themeColor="text1"/>
          <w:sz w:val="24"/>
          <w:szCs w:val="24"/>
        </w:rPr>
      </w:pPr>
      <w:r w:rsidRPr="004C1CC3">
        <w:rPr>
          <w:rFonts w:ascii="Times New Roman" w:hAnsi="Times New Roman" w:cs="Times New Roman"/>
          <w:b/>
          <w:bCs/>
          <w:color w:val="000000" w:themeColor="text1"/>
          <w:sz w:val="24"/>
          <w:szCs w:val="24"/>
        </w:rPr>
        <w:br w:type="page"/>
      </w:r>
    </w:p>
    <w:sdt>
      <w:sdtPr>
        <w:rPr>
          <w:rFonts w:asciiTheme="minorHAnsi" w:eastAsiaTheme="minorHAnsi" w:hAnsiTheme="minorHAnsi" w:cstheme="minorBidi"/>
          <w:color w:val="auto"/>
          <w:kern w:val="2"/>
          <w:sz w:val="22"/>
          <w:szCs w:val="22"/>
          <w:lang w:val="en-IN"/>
          <w14:ligatures w14:val="standardContextual"/>
        </w:rPr>
        <w:id w:val="-871607424"/>
        <w:docPartObj>
          <w:docPartGallery w:val="Table of Contents"/>
          <w:docPartUnique/>
        </w:docPartObj>
      </w:sdtPr>
      <w:sdtEndPr>
        <w:rPr>
          <w:b/>
          <w:bCs/>
          <w:noProof/>
        </w:rPr>
      </w:sdtEndPr>
      <w:sdtContent>
        <w:p w14:paraId="75FA7551" w14:textId="54FF6D08" w:rsidR="00151B15" w:rsidRPr="00096A55" w:rsidRDefault="00151B15">
          <w:pPr>
            <w:pStyle w:val="TOCHeading"/>
          </w:pPr>
          <w:r w:rsidRPr="00096A55">
            <w:t>Table of Contents</w:t>
          </w:r>
        </w:p>
        <w:p w14:paraId="1011E4B9" w14:textId="093107C3" w:rsidR="00096A55" w:rsidRPr="00096A55" w:rsidRDefault="00151B15" w:rsidP="00096A55">
          <w:pPr>
            <w:pStyle w:val="TOC1"/>
            <w:rPr>
              <w:rFonts w:asciiTheme="minorHAnsi" w:eastAsiaTheme="minorEastAsia" w:hAnsiTheme="minorHAnsi" w:cstheme="minorBidi"/>
              <w:b w:val="0"/>
              <w:bCs w:val="0"/>
              <w:lang w:val="en-GB" w:eastAsia="en-GB"/>
            </w:rPr>
          </w:pPr>
          <w:r w:rsidRPr="00096A55">
            <w:rPr>
              <w:b w:val="0"/>
              <w:bCs w:val="0"/>
            </w:rPr>
            <w:fldChar w:fldCharType="begin"/>
          </w:r>
          <w:r w:rsidRPr="00096A55">
            <w:rPr>
              <w:b w:val="0"/>
              <w:bCs w:val="0"/>
            </w:rPr>
            <w:instrText xml:space="preserve"> TOC \o "1-3" \h \z \u </w:instrText>
          </w:r>
          <w:r w:rsidRPr="00096A55">
            <w:rPr>
              <w:b w:val="0"/>
              <w:bCs w:val="0"/>
            </w:rPr>
            <w:fldChar w:fldCharType="separate"/>
          </w:r>
          <w:hyperlink w:anchor="_Toc149805805" w:history="1">
            <w:r w:rsidR="00096A55" w:rsidRPr="00096A55">
              <w:rPr>
                <w:rStyle w:val="Hyperlink"/>
                <w:b w:val="0"/>
                <w:bCs w:val="0"/>
                <w:u w:val="none"/>
              </w:rPr>
              <w:t>Introduction</w:t>
            </w:r>
            <w:r w:rsidR="00096A55" w:rsidRPr="00096A55">
              <w:rPr>
                <w:b w:val="0"/>
                <w:bCs w:val="0"/>
                <w:webHidden/>
              </w:rPr>
              <w:tab/>
            </w:r>
            <w:r w:rsidR="00096A55" w:rsidRPr="00096A55">
              <w:rPr>
                <w:b w:val="0"/>
                <w:bCs w:val="0"/>
                <w:webHidden/>
              </w:rPr>
              <w:fldChar w:fldCharType="begin"/>
            </w:r>
            <w:r w:rsidR="00096A55" w:rsidRPr="00096A55">
              <w:rPr>
                <w:b w:val="0"/>
                <w:bCs w:val="0"/>
                <w:webHidden/>
              </w:rPr>
              <w:instrText xml:space="preserve"> PAGEREF _Toc149805805 \h </w:instrText>
            </w:r>
            <w:r w:rsidR="00096A55" w:rsidRPr="00096A55">
              <w:rPr>
                <w:b w:val="0"/>
                <w:bCs w:val="0"/>
                <w:webHidden/>
              </w:rPr>
            </w:r>
            <w:r w:rsidR="00096A55" w:rsidRPr="00096A55">
              <w:rPr>
                <w:b w:val="0"/>
                <w:bCs w:val="0"/>
                <w:webHidden/>
              </w:rPr>
              <w:fldChar w:fldCharType="separate"/>
            </w:r>
            <w:r w:rsidR="00096A55">
              <w:rPr>
                <w:b w:val="0"/>
                <w:bCs w:val="0"/>
                <w:webHidden/>
              </w:rPr>
              <w:t>4</w:t>
            </w:r>
            <w:r w:rsidR="00096A55" w:rsidRPr="00096A55">
              <w:rPr>
                <w:b w:val="0"/>
                <w:bCs w:val="0"/>
                <w:webHidden/>
              </w:rPr>
              <w:fldChar w:fldCharType="end"/>
            </w:r>
          </w:hyperlink>
        </w:p>
        <w:p w14:paraId="19803AB1" w14:textId="53EB7CC5" w:rsidR="00096A55" w:rsidRPr="00096A55" w:rsidRDefault="00000000" w:rsidP="00096A55">
          <w:pPr>
            <w:pStyle w:val="TOC1"/>
            <w:rPr>
              <w:rFonts w:asciiTheme="minorHAnsi" w:eastAsiaTheme="minorEastAsia" w:hAnsiTheme="minorHAnsi" w:cstheme="minorBidi"/>
              <w:b w:val="0"/>
              <w:bCs w:val="0"/>
              <w:lang w:val="en-GB" w:eastAsia="en-GB"/>
            </w:rPr>
          </w:pPr>
          <w:hyperlink w:anchor="_Toc149805806" w:history="1">
            <w:r w:rsidR="00096A55" w:rsidRPr="00096A55">
              <w:rPr>
                <w:rStyle w:val="Hyperlink"/>
                <w:b w:val="0"/>
                <w:bCs w:val="0"/>
                <w:u w:val="none"/>
              </w:rPr>
              <w:t>Main body</w:t>
            </w:r>
            <w:r w:rsidR="00096A55" w:rsidRPr="00096A55">
              <w:rPr>
                <w:b w:val="0"/>
                <w:bCs w:val="0"/>
                <w:webHidden/>
              </w:rPr>
              <w:tab/>
            </w:r>
            <w:r w:rsidR="00096A55" w:rsidRPr="00096A55">
              <w:rPr>
                <w:b w:val="0"/>
                <w:bCs w:val="0"/>
                <w:webHidden/>
              </w:rPr>
              <w:fldChar w:fldCharType="begin"/>
            </w:r>
            <w:r w:rsidR="00096A55" w:rsidRPr="00096A55">
              <w:rPr>
                <w:b w:val="0"/>
                <w:bCs w:val="0"/>
                <w:webHidden/>
              </w:rPr>
              <w:instrText xml:space="preserve"> PAGEREF _Toc149805806 \h </w:instrText>
            </w:r>
            <w:r w:rsidR="00096A55" w:rsidRPr="00096A55">
              <w:rPr>
                <w:b w:val="0"/>
                <w:bCs w:val="0"/>
                <w:webHidden/>
              </w:rPr>
            </w:r>
            <w:r w:rsidR="00096A55" w:rsidRPr="00096A55">
              <w:rPr>
                <w:b w:val="0"/>
                <w:bCs w:val="0"/>
                <w:webHidden/>
              </w:rPr>
              <w:fldChar w:fldCharType="separate"/>
            </w:r>
            <w:r w:rsidR="00096A55">
              <w:rPr>
                <w:b w:val="0"/>
                <w:bCs w:val="0"/>
                <w:webHidden/>
              </w:rPr>
              <w:t>4</w:t>
            </w:r>
            <w:r w:rsidR="00096A55" w:rsidRPr="00096A55">
              <w:rPr>
                <w:b w:val="0"/>
                <w:bCs w:val="0"/>
                <w:webHidden/>
              </w:rPr>
              <w:fldChar w:fldCharType="end"/>
            </w:r>
          </w:hyperlink>
        </w:p>
        <w:p w14:paraId="67585597" w14:textId="09022451" w:rsidR="00096A55" w:rsidRPr="00096A55" w:rsidRDefault="00096A55" w:rsidP="00096A55">
          <w:pPr>
            <w:pStyle w:val="TOC1"/>
            <w:rPr>
              <w:rFonts w:asciiTheme="minorHAnsi" w:eastAsiaTheme="minorEastAsia" w:hAnsiTheme="minorHAnsi" w:cstheme="minorBidi"/>
              <w:b w:val="0"/>
              <w:bCs w:val="0"/>
              <w:lang w:val="en-GB" w:eastAsia="en-GB"/>
            </w:rPr>
          </w:pPr>
          <w:r>
            <w:rPr>
              <w:rStyle w:val="Hyperlink"/>
              <w:b w:val="0"/>
              <w:bCs w:val="0"/>
              <w:u w:val="none"/>
            </w:rPr>
            <w:t xml:space="preserve">  </w:t>
          </w:r>
          <w:hyperlink w:anchor="_Toc149805807" w:history="1">
            <w:r w:rsidRPr="00096A55">
              <w:rPr>
                <w:rStyle w:val="Hyperlink"/>
                <w:b w:val="0"/>
                <w:bCs w:val="0"/>
                <w:u w:val="none"/>
              </w:rPr>
              <w:t>Culture Overview</w:t>
            </w:r>
            <w:r w:rsidRPr="00096A55">
              <w:rPr>
                <w:b w:val="0"/>
                <w:bCs w:val="0"/>
                <w:webHidden/>
              </w:rPr>
              <w:tab/>
            </w:r>
            <w:r w:rsidRPr="00096A55">
              <w:rPr>
                <w:b w:val="0"/>
                <w:bCs w:val="0"/>
                <w:webHidden/>
              </w:rPr>
              <w:fldChar w:fldCharType="begin"/>
            </w:r>
            <w:r w:rsidRPr="00096A55">
              <w:rPr>
                <w:b w:val="0"/>
                <w:bCs w:val="0"/>
                <w:webHidden/>
              </w:rPr>
              <w:instrText xml:space="preserve"> PAGEREF _Toc149805807 \h </w:instrText>
            </w:r>
            <w:r w:rsidRPr="00096A55">
              <w:rPr>
                <w:b w:val="0"/>
                <w:bCs w:val="0"/>
                <w:webHidden/>
              </w:rPr>
            </w:r>
            <w:r w:rsidRPr="00096A55">
              <w:rPr>
                <w:b w:val="0"/>
                <w:bCs w:val="0"/>
                <w:webHidden/>
              </w:rPr>
              <w:fldChar w:fldCharType="separate"/>
            </w:r>
            <w:r>
              <w:rPr>
                <w:b w:val="0"/>
                <w:bCs w:val="0"/>
                <w:webHidden/>
              </w:rPr>
              <w:t>4</w:t>
            </w:r>
            <w:r w:rsidRPr="00096A55">
              <w:rPr>
                <w:b w:val="0"/>
                <w:bCs w:val="0"/>
                <w:webHidden/>
              </w:rPr>
              <w:fldChar w:fldCharType="end"/>
            </w:r>
          </w:hyperlink>
        </w:p>
        <w:p w14:paraId="42D87206" w14:textId="24194A2A" w:rsidR="00096A55" w:rsidRPr="00096A55" w:rsidRDefault="00096A55" w:rsidP="00096A55">
          <w:pPr>
            <w:pStyle w:val="TOC1"/>
            <w:rPr>
              <w:rFonts w:asciiTheme="minorHAnsi" w:eastAsiaTheme="minorEastAsia" w:hAnsiTheme="minorHAnsi" w:cstheme="minorBidi"/>
              <w:b w:val="0"/>
              <w:bCs w:val="0"/>
              <w:lang w:val="en-GB" w:eastAsia="en-GB"/>
            </w:rPr>
          </w:pPr>
          <w:r>
            <w:rPr>
              <w:rStyle w:val="Hyperlink"/>
              <w:b w:val="0"/>
              <w:bCs w:val="0"/>
              <w:u w:val="none"/>
            </w:rPr>
            <w:t xml:space="preserve">  </w:t>
          </w:r>
          <w:hyperlink w:anchor="_Toc149805808" w:history="1">
            <w:r w:rsidRPr="00096A55">
              <w:rPr>
                <w:rStyle w:val="Hyperlink"/>
                <w:b w:val="0"/>
                <w:bCs w:val="0"/>
                <w:u w:val="none"/>
              </w:rPr>
              <w:t>GLOBE Project/country analysis</w:t>
            </w:r>
            <w:r w:rsidRPr="00096A55">
              <w:rPr>
                <w:b w:val="0"/>
                <w:bCs w:val="0"/>
                <w:webHidden/>
              </w:rPr>
              <w:tab/>
            </w:r>
            <w:r w:rsidRPr="00096A55">
              <w:rPr>
                <w:b w:val="0"/>
                <w:bCs w:val="0"/>
                <w:webHidden/>
              </w:rPr>
              <w:fldChar w:fldCharType="begin"/>
            </w:r>
            <w:r w:rsidRPr="00096A55">
              <w:rPr>
                <w:b w:val="0"/>
                <w:bCs w:val="0"/>
                <w:webHidden/>
              </w:rPr>
              <w:instrText xml:space="preserve"> PAGEREF _Toc149805808 \h </w:instrText>
            </w:r>
            <w:r w:rsidRPr="00096A55">
              <w:rPr>
                <w:b w:val="0"/>
                <w:bCs w:val="0"/>
                <w:webHidden/>
              </w:rPr>
            </w:r>
            <w:r w:rsidRPr="00096A55">
              <w:rPr>
                <w:b w:val="0"/>
                <w:bCs w:val="0"/>
                <w:webHidden/>
              </w:rPr>
              <w:fldChar w:fldCharType="separate"/>
            </w:r>
            <w:r>
              <w:rPr>
                <w:b w:val="0"/>
                <w:bCs w:val="0"/>
                <w:webHidden/>
              </w:rPr>
              <w:t>5</w:t>
            </w:r>
            <w:r w:rsidRPr="00096A55">
              <w:rPr>
                <w:b w:val="0"/>
                <w:bCs w:val="0"/>
                <w:webHidden/>
              </w:rPr>
              <w:fldChar w:fldCharType="end"/>
            </w:r>
          </w:hyperlink>
        </w:p>
        <w:p w14:paraId="049B26CD" w14:textId="7E8AC395" w:rsidR="00096A55" w:rsidRPr="00096A55" w:rsidRDefault="00096A55" w:rsidP="00096A55">
          <w:pPr>
            <w:pStyle w:val="TOC1"/>
            <w:rPr>
              <w:rFonts w:asciiTheme="minorHAnsi" w:eastAsiaTheme="minorEastAsia" w:hAnsiTheme="minorHAnsi" w:cstheme="minorBidi"/>
              <w:b w:val="0"/>
              <w:bCs w:val="0"/>
              <w:lang w:val="en-GB" w:eastAsia="en-GB"/>
            </w:rPr>
          </w:pPr>
          <w:r>
            <w:rPr>
              <w:rStyle w:val="Hyperlink"/>
              <w:b w:val="0"/>
              <w:bCs w:val="0"/>
              <w:u w:val="none"/>
            </w:rPr>
            <w:t xml:space="preserve">  </w:t>
          </w:r>
          <w:hyperlink w:anchor="_Toc149805809" w:history="1">
            <w:r w:rsidRPr="00096A55">
              <w:rPr>
                <w:rStyle w:val="Hyperlink"/>
                <w:b w:val="0"/>
                <w:bCs w:val="0"/>
                <w:u w:val="none"/>
              </w:rPr>
              <w:t xml:space="preserve">Cultural intellect and compassion are indispensable for hotel workers working in the French </w:t>
            </w:r>
            <w:r>
              <w:rPr>
                <w:rStyle w:val="Hyperlink"/>
                <w:b w:val="0"/>
                <w:bCs w:val="0"/>
                <w:u w:val="none"/>
              </w:rPr>
              <w:t xml:space="preserve">  </w:t>
            </w:r>
            <w:r w:rsidRPr="00096A55">
              <w:rPr>
                <w:rStyle w:val="Hyperlink"/>
                <w:b w:val="0"/>
                <w:bCs w:val="0"/>
                <w:u w:val="none"/>
              </w:rPr>
              <w:t>business setting for numerous details:</w:t>
            </w:r>
            <w:r w:rsidRPr="00096A55">
              <w:rPr>
                <w:b w:val="0"/>
                <w:bCs w:val="0"/>
                <w:webHidden/>
              </w:rPr>
              <w:tab/>
            </w:r>
            <w:r w:rsidRPr="00096A55">
              <w:rPr>
                <w:b w:val="0"/>
                <w:bCs w:val="0"/>
                <w:webHidden/>
              </w:rPr>
              <w:fldChar w:fldCharType="begin"/>
            </w:r>
            <w:r w:rsidRPr="00096A55">
              <w:rPr>
                <w:b w:val="0"/>
                <w:bCs w:val="0"/>
                <w:webHidden/>
              </w:rPr>
              <w:instrText xml:space="preserve"> PAGEREF _Toc149805809 \h </w:instrText>
            </w:r>
            <w:r w:rsidRPr="00096A55">
              <w:rPr>
                <w:b w:val="0"/>
                <w:bCs w:val="0"/>
                <w:webHidden/>
              </w:rPr>
            </w:r>
            <w:r w:rsidRPr="00096A55">
              <w:rPr>
                <w:b w:val="0"/>
                <w:bCs w:val="0"/>
                <w:webHidden/>
              </w:rPr>
              <w:fldChar w:fldCharType="separate"/>
            </w:r>
            <w:r>
              <w:rPr>
                <w:b w:val="0"/>
                <w:bCs w:val="0"/>
                <w:webHidden/>
              </w:rPr>
              <w:t>7</w:t>
            </w:r>
            <w:r w:rsidRPr="00096A55">
              <w:rPr>
                <w:b w:val="0"/>
                <w:bCs w:val="0"/>
                <w:webHidden/>
              </w:rPr>
              <w:fldChar w:fldCharType="end"/>
            </w:r>
          </w:hyperlink>
          <w:r>
            <w:rPr>
              <w:rStyle w:val="Hyperlink"/>
              <w:b w:val="0"/>
              <w:bCs w:val="0"/>
              <w:u w:val="none"/>
            </w:rPr>
            <w:t xml:space="preserve">  </w:t>
          </w:r>
        </w:p>
        <w:p w14:paraId="4F2C390C" w14:textId="7FC42873" w:rsidR="00096A55" w:rsidRPr="00096A55" w:rsidRDefault="00000000" w:rsidP="00096A55">
          <w:pPr>
            <w:pStyle w:val="TOC1"/>
            <w:rPr>
              <w:rFonts w:asciiTheme="minorHAnsi" w:eastAsiaTheme="minorEastAsia" w:hAnsiTheme="minorHAnsi" w:cstheme="minorBidi"/>
              <w:b w:val="0"/>
              <w:bCs w:val="0"/>
              <w:lang w:val="en-GB" w:eastAsia="en-GB"/>
            </w:rPr>
          </w:pPr>
          <w:hyperlink w:anchor="_Toc149805810" w:history="1">
            <w:r w:rsidR="00096A55" w:rsidRPr="00096A55">
              <w:rPr>
                <w:rStyle w:val="Hyperlink"/>
                <w:b w:val="0"/>
                <w:bCs w:val="0"/>
                <w:u w:val="none"/>
              </w:rPr>
              <w:t>Conclusion</w:t>
            </w:r>
            <w:r w:rsidR="00096A55" w:rsidRPr="00096A55">
              <w:rPr>
                <w:b w:val="0"/>
                <w:bCs w:val="0"/>
                <w:webHidden/>
              </w:rPr>
              <w:tab/>
            </w:r>
            <w:r w:rsidR="00096A55" w:rsidRPr="00096A55">
              <w:rPr>
                <w:b w:val="0"/>
                <w:bCs w:val="0"/>
                <w:webHidden/>
              </w:rPr>
              <w:fldChar w:fldCharType="begin"/>
            </w:r>
            <w:r w:rsidR="00096A55" w:rsidRPr="00096A55">
              <w:rPr>
                <w:b w:val="0"/>
                <w:bCs w:val="0"/>
                <w:webHidden/>
              </w:rPr>
              <w:instrText xml:space="preserve"> PAGEREF _Toc149805810 \h </w:instrText>
            </w:r>
            <w:r w:rsidR="00096A55" w:rsidRPr="00096A55">
              <w:rPr>
                <w:b w:val="0"/>
                <w:bCs w:val="0"/>
                <w:webHidden/>
              </w:rPr>
            </w:r>
            <w:r w:rsidR="00096A55" w:rsidRPr="00096A55">
              <w:rPr>
                <w:b w:val="0"/>
                <w:bCs w:val="0"/>
                <w:webHidden/>
              </w:rPr>
              <w:fldChar w:fldCharType="separate"/>
            </w:r>
            <w:r w:rsidR="00096A55">
              <w:rPr>
                <w:b w:val="0"/>
                <w:bCs w:val="0"/>
                <w:webHidden/>
              </w:rPr>
              <w:t>7</w:t>
            </w:r>
            <w:r w:rsidR="00096A55" w:rsidRPr="00096A55">
              <w:rPr>
                <w:b w:val="0"/>
                <w:bCs w:val="0"/>
                <w:webHidden/>
              </w:rPr>
              <w:fldChar w:fldCharType="end"/>
            </w:r>
          </w:hyperlink>
        </w:p>
        <w:p w14:paraId="6E957280" w14:textId="6BC06E69" w:rsidR="00096A55" w:rsidRPr="00096A55" w:rsidRDefault="00000000" w:rsidP="00096A55">
          <w:pPr>
            <w:pStyle w:val="TOC1"/>
            <w:rPr>
              <w:rFonts w:asciiTheme="minorHAnsi" w:eastAsiaTheme="minorEastAsia" w:hAnsiTheme="minorHAnsi" w:cstheme="minorBidi"/>
              <w:b w:val="0"/>
              <w:bCs w:val="0"/>
              <w:lang w:val="en-GB" w:eastAsia="en-GB"/>
            </w:rPr>
          </w:pPr>
          <w:hyperlink w:anchor="_Toc149805811" w:history="1">
            <w:r w:rsidR="00096A55" w:rsidRPr="00096A55">
              <w:rPr>
                <w:rStyle w:val="Hyperlink"/>
                <w:b w:val="0"/>
                <w:bCs w:val="0"/>
                <w:u w:val="none"/>
              </w:rPr>
              <w:t>Recommendations</w:t>
            </w:r>
            <w:r w:rsidR="00096A55" w:rsidRPr="00096A55">
              <w:rPr>
                <w:b w:val="0"/>
                <w:bCs w:val="0"/>
                <w:webHidden/>
              </w:rPr>
              <w:tab/>
            </w:r>
            <w:r w:rsidR="00096A55" w:rsidRPr="00096A55">
              <w:rPr>
                <w:b w:val="0"/>
                <w:bCs w:val="0"/>
                <w:webHidden/>
              </w:rPr>
              <w:fldChar w:fldCharType="begin"/>
            </w:r>
            <w:r w:rsidR="00096A55" w:rsidRPr="00096A55">
              <w:rPr>
                <w:b w:val="0"/>
                <w:bCs w:val="0"/>
                <w:webHidden/>
              </w:rPr>
              <w:instrText xml:space="preserve"> PAGEREF _Toc149805811 \h </w:instrText>
            </w:r>
            <w:r w:rsidR="00096A55" w:rsidRPr="00096A55">
              <w:rPr>
                <w:b w:val="0"/>
                <w:bCs w:val="0"/>
                <w:webHidden/>
              </w:rPr>
            </w:r>
            <w:r w:rsidR="00096A55" w:rsidRPr="00096A55">
              <w:rPr>
                <w:b w:val="0"/>
                <w:bCs w:val="0"/>
                <w:webHidden/>
              </w:rPr>
              <w:fldChar w:fldCharType="separate"/>
            </w:r>
            <w:r w:rsidR="00096A55">
              <w:rPr>
                <w:b w:val="0"/>
                <w:bCs w:val="0"/>
                <w:webHidden/>
              </w:rPr>
              <w:t>7</w:t>
            </w:r>
            <w:r w:rsidR="00096A55" w:rsidRPr="00096A55">
              <w:rPr>
                <w:b w:val="0"/>
                <w:bCs w:val="0"/>
                <w:webHidden/>
              </w:rPr>
              <w:fldChar w:fldCharType="end"/>
            </w:r>
          </w:hyperlink>
        </w:p>
        <w:p w14:paraId="76567CFA" w14:textId="71EA9E40" w:rsidR="00096A55" w:rsidRPr="00096A55" w:rsidRDefault="00000000" w:rsidP="00096A55">
          <w:pPr>
            <w:pStyle w:val="TOC1"/>
            <w:rPr>
              <w:rFonts w:asciiTheme="minorHAnsi" w:eastAsiaTheme="minorEastAsia" w:hAnsiTheme="minorHAnsi" w:cstheme="minorBidi"/>
              <w:b w:val="0"/>
              <w:bCs w:val="0"/>
              <w:lang w:val="en-GB" w:eastAsia="en-GB"/>
            </w:rPr>
          </w:pPr>
          <w:hyperlink w:anchor="_Toc149805812" w:history="1">
            <w:r w:rsidR="00096A55" w:rsidRPr="00096A55">
              <w:rPr>
                <w:rStyle w:val="Hyperlink"/>
                <w:b w:val="0"/>
                <w:bCs w:val="0"/>
                <w:u w:val="none"/>
              </w:rPr>
              <w:t>References</w:t>
            </w:r>
            <w:r w:rsidR="00096A55" w:rsidRPr="00096A55">
              <w:rPr>
                <w:b w:val="0"/>
                <w:bCs w:val="0"/>
                <w:webHidden/>
              </w:rPr>
              <w:tab/>
            </w:r>
            <w:r w:rsidR="00096A55" w:rsidRPr="00096A55">
              <w:rPr>
                <w:b w:val="0"/>
                <w:bCs w:val="0"/>
                <w:webHidden/>
              </w:rPr>
              <w:fldChar w:fldCharType="begin"/>
            </w:r>
            <w:r w:rsidR="00096A55" w:rsidRPr="00096A55">
              <w:rPr>
                <w:b w:val="0"/>
                <w:bCs w:val="0"/>
                <w:webHidden/>
              </w:rPr>
              <w:instrText xml:space="preserve"> PAGEREF _Toc149805812 \h </w:instrText>
            </w:r>
            <w:r w:rsidR="00096A55" w:rsidRPr="00096A55">
              <w:rPr>
                <w:b w:val="0"/>
                <w:bCs w:val="0"/>
                <w:webHidden/>
              </w:rPr>
            </w:r>
            <w:r w:rsidR="00096A55" w:rsidRPr="00096A55">
              <w:rPr>
                <w:b w:val="0"/>
                <w:bCs w:val="0"/>
                <w:webHidden/>
              </w:rPr>
              <w:fldChar w:fldCharType="separate"/>
            </w:r>
            <w:r w:rsidR="00096A55">
              <w:rPr>
                <w:b w:val="0"/>
                <w:bCs w:val="0"/>
                <w:webHidden/>
              </w:rPr>
              <w:t>9</w:t>
            </w:r>
            <w:r w:rsidR="00096A55" w:rsidRPr="00096A55">
              <w:rPr>
                <w:b w:val="0"/>
                <w:bCs w:val="0"/>
                <w:webHidden/>
              </w:rPr>
              <w:fldChar w:fldCharType="end"/>
            </w:r>
          </w:hyperlink>
        </w:p>
        <w:p w14:paraId="2473A6F4" w14:textId="6F0572FC" w:rsidR="00151B15" w:rsidRDefault="00151B15">
          <w:r w:rsidRPr="00096A55">
            <w:rPr>
              <w:noProof/>
            </w:rPr>
            <w:fldChar w:fldCharType="end"/>
          </w:r>
        </w:p>
      </w:sdtContent>
    </w:sdt>
    <w:p w14:paraId="0FE22FFA" w14:textId="77777777" w:rsidR="001A65A8" w:rsidRPr="004C1CC3" w:rsidRDefault="001A65A8" w:rsidP="005F5731">
      <w:pPr>
        <w:spacing w:line="360" w:lineRule="auto"/>
        <w:jc w:val="both"/>
        <w:rPr>
          <w:rFonts w:ascii="Times New Roman" w:hAnsi="Times New Roman" w:cs="Times New Roman"/>
          <w:b/>
          <w:bCs/>
          <w:color w:val="000000" w:themeColor="text1"/>
          <w:sz w:val="24"/>
          <w:szCs w:val="24"/>
        </w:rPr>
      </w:pPr>
    </w:p>
    <w:p w14:paraId="735730B5" w14:textId="77777777" w:rsidR="006266A9" w:rsidRPr="004C1CC3" w:rsidRDefault="00000000" w:rsidP="005F5731">
      <w:pPr>
        <w:spacing w:line="360" w:lineRule="auto"/>
        <w:rPr>
          <w:rFonts w:ascii="Times New Roman" w:hAnsi="Times New Roman" w:cs="Times New Roman"/>
          <w:b/>
          <w:bCs/>
          <w:color w:val="000000" w:themeColor="text1"/>
          <w:sz w:val="24"/>
          <w:szCs w:val="24"/>
        </w:rPr>
      </w:pPr>
      <w:r w:rsidRPr="004C1CC3">
        <w:rPr>
          <w:rFonts w:ascii="Times New Roman" w:hAnsi="Times New Roman" w:cs="Times New Roman"/>
          <w:b/>
          <w:bCs/>
          <w:color w:val="000000" w:themeColor="text1"/>
          <w:sz w:val="24"/>
          <w:szCs w:val="24"/>
        </w:rPr>
        <w:br w:type="page"/>
      </w:r>
    </w:p>
    <w:p w14:paraId="72F47401" w14:textId="77777777" w:rsidR="00483FBC" w:rsidRPr="00C46793" w:rsidRDefault="00000000" w:rsidP="005F5731">
      <w:pPr>
        <w:pStyle w:val="Heading1"/>
        <w:rPr>
          <w:rFonts w:ascii="Arial" w:hAnsi="Arial" w:cs="Arial"/>
          <w:color w:val="000000" w:themeColor="text1"/>
          <w:sz w:val="28"/>
          <w:szCs w:val="28"/>
        </w:rPr>
      </w:pPr>
      <w:bookmarkStart w:id="0" w:name="_Toc149805805"/>
      <w:r w:rsidRPr="00C46793">
        <w:rPr>
          <w:rFonts w:ascii="Arial" w:hAnsi="Arial" w:cs="Arial"/>
          <w:color w:val="000000" w:themeColor="text1"/>
          <w:sz w:val="28"/>
          <w:szCs w:val="28"/>
        </w:rPr>
        <w:lastRenderedPageBreak/>
        <w:t>Introduction</w:t>
      </w:r>
      <w:bookmarkEnd w:id="0"/>
    </w:p>
    <w:p w14:paraId="27134C11" w14:textId="480A662B" w:rsidR="00152801"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France is a </w:t>
      </w:r>
      <w:r w:rsidR="00450705" w:rsidRPr="00C46793">
        <w:rPr>
          <w:rFonts w:ascii="Arial" w:hAnsi="Arial" w:cs="Arial"/>
          <w:color w:val="000000" w:themeColor="text1"/>
          <w:sz w:val="24"/>
          <w:szCs w:val="24"/>
        </w:rPr>
        <w:t>varied</w:t>
      </w:r>
      <w:r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ethnically</w:t>
      </w:r>
      <w:r w:rsidRPr="00C46793">
        <w:rPr>
          <w:rFonts w:ascii="Arial" w:hAnsi="Arial" w:cs="Arial"/>
          <w:color w:val="000000" w:themeColor="text1"/>
          <w:sz w:val="24"/>
          <w:szCs w:val="24"/>
        </w:rPr>
        <w:t xml:space="preserve"> rich country </w:t>
      </w:r>
      <w:r w:rsidR="00450705" w:rsidRPr="00C46793">
        <w:rPr>
          <w:rFonts w:ascii="Arial" w:hAnsi="Arial" w:cs="Arial"/>
          <w:color w:val="000000" w:themeColor="text1"/>
          <w:sz w:val="24"/>
          <w:szCs w:val="24"/>
        </w:rPr>
        <w:t>situated</w:t>
      </w:r>
      <w:r w:rsidRPr="00C46793">
        <w:rPr>
          <w:rFonts w:ascii="Arial" w:hAnsi="Arial" w:cs="Arial"/>
          <w:color w:val="000000" w:themeColor="text1"/>
          <w:sz w:val="24"/>
          <w:szCs w:val="24"/>
        </w:rPr>
        <w:t xml:space="preserve"> in Western Europe. Understanding French </w:t>
      </w:r>
      <w:r w:rsidR="00450705" w:rsidRPr="00C46793">
        <w:rPr>
          <w:rFonts w:ascii="Arial" w:hAnsi="Arial" w:cs="Arial"/>
          <w:color w:val="000000" w:themeColor="text1"/>
          <w:sz w:val="24"/>
          <w:szCs w:val="24"/>
        </w:rPr>
        <w:t>philosophy</w:t>
      </w:r>
      <w:r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duties</w:t>
      </w:r>
      <w:r w:rsidRPr="00C46793">
        <w:rPr>
          <w:rFonts w:ascii="Arial" w:hAnsi="Arial" w:cs="Arial"/>
          <w:color w:val="000000" w:themeColor="text1"/>
          <w:sz w:val="24"/>
          <w:szCs w:val="24"/>
        </w:rPr>
        <w:t xml:space="preserve"> is </w:t>
      </w:r>
      <w:r w:rsidR="00450705" w:rsidRPr="00C46793">
        <w:rPr>
          <w:rFonts w:ascii="Arial" w:hAnsi="Arial" w:cs="Arial"/>
          <w:color w:val="000000" w:themeColor="text1"/>
          <w:sz w:val="24"/>
          <w:szCs w:val="24"/>
        </w:rPr>
        <w:t>critical</w:t>
      </w:r>
      <w:r w:rsidRPr="00C46793">
        <w:rPr>
          <w:rFonts w:ascii="Arial" w:hAnsi="Arial" w:cs="Arial"/>
          <w:color w:val="000000" w:themeColor="text1"/>
          <w:sz w:val="24"/>
          <w:szCs w:val="24"/>
        </w:rPr>
        <w:t xml:space="preserve"> for </w:t>
      </w:r>
      <w:r w:rsidR="00450705" w:rsidRPr="00C46793">
        <w:rPr>
          <w:rFonts w:ascii="Arial" w:hAnsi="Arial" w:cs="Arial"/>
          <w:color w:val="000000" w:themeColor="text1"/>
          <w:sz w:val="24"/>
          <w:szCs w:val="24"/>
        </w:rPr>
        <w:t>founding</w:t>
      </w:r>
      <w:r w:rsidRPr="00C46793">
        <w:rPr>
          <w:rFonts w:ascii="Arial" w:hAnsi="Arial" w:cs="Arial"/>
          <w:color w:val="000000" w:themeColor="text1"/>
          <w:sz w:val="24"/>
          <w:szCs w:val="24"/>
        </w:rPr>
        <w:t xml:space="preserve"> effective </w:t>
      </w:r>
      <w:r w:rsidR="00450705" w:rsidRPr="00C46793">
        <w:rPr>
          <w:rFonts w:ascii="Arial" w:hAnsi="Arial" w:cs="Arial"/>
          <w:color w:val="000000" w:themeColor="text1"/>
          <w:sz w:val="24"/>
          <w:szCs w:val="24"/>
        </w:rPr>
        <w:t>management</w:t>
      </w:r>
      <w:r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safeguarding</w:t>
      </w:r>
      <w:r w:rsidRPr="00C46793">
        <w:rPr>
          <w:rFonts w:ascii="Arial" w:hAnsi="Arial" w:cs="Arial"/>
          <w:color w:val="000000" w:themeColor="text1"/>
          <w:sz w:val="24"/>
          <w:szCs w:val="24"/>
        </w:rPr>
        <w:t xml:space="preserve"> intercultural </w:t>
      </w:r>
      <w:r w:rsidR="00450705" w:rsidRPr="00C46793">
        <w:rPr>
          <w:rFonts w:ascii="Arial" w:hAnsi="Arial" w:cs="Arial"/>
          <w:color w:val="000000" w:themeColor="text1"/>
          <w:sz w:val="24"/>
          <w:szCs w:val="24"/>
        </w:rPr>
        <w:t>capability</w:t>
      </w:r>
      <w:r w:rsidRPr="00C46793">
        <w:rPr>
          <w:rFonts w:ascii="Arial" w:hAnsi="Arial" w:cs="Arial"/>
          <w:color w:val="000000" w:themeColor="text1"/>
          <w:sz w:val="24"/>
          <w:szCs w:val="24"/>
        </w:rPr>
        <w:t xml:space="preserve"> when </w:t>
      </w:r>
      <w:r w:rsidR="00450705" w:rsidRPr="00C46793">
        <w:rPr>
          <w:rFonts w:ascii="Arial" w:hAnsi="Arial" w:cs="Arial"/>
          <w:color w:val="000000" w:themeColor="text1"/>
          <w:sz w:val="24"/>
          <w:szCs w:val="24"/>
        </w:rPr>
        <w:t>functioning</w:t>
      </w:r>
      <w:r w:rsidRPr="00C46793">
        <w:rPr>
          <w:rFonts w:ascii="Arial" w:hAnsi="Arial" w:cs="Arial"/>
          <w:color w:val="000000" w:themeColor="text1"/>
          <w:sz w:val="24"/>
          <w:szCs w:val="24"/>
        </w:rPr>
        <w:t xml:space="preserve"> a hotel in France.</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Increasing</w:t>
      </w:r>
      <w:r w:rsidR="00E50013" w:rsidRPr="00C46793">
        <w:rPr>
          <w:rFonts w:ascii="Arial" w:hAnsi="Arial" w:cs="Arial"/>
          <w:color w:val="000000" w:themeColor="text1"/>
          <w:sz w:val="24"/>
          <w:szCs w:val="24"/>
        </w:rPr>
        <w:t xml:space="preserve"> a 5-star hotel </w:t>
      </w:r>
      <w:r w:rsidR="00450705" w:rsidRPr="00C46793">
        <w:rPr>
          <w:rFonts w:ascii="Arial" w:hAnsi="Arial" w:cs="Arial"/>
          <w:color w:val="000000" w:themeColor="text1"/>
          <w:sz w:val="24"/>
          <w:szCs w:val="24"/>
        </w:rPr>
        <w:t>hawser</w:t>
      </w:r>
      <w:r w:rsidR="00E50013" w:rsidRPr="00C46793">
        <w:rPr>
          <w:rFonts w:ascii="Arial" w:hAnsi="Arial" w:cs="Arial"/>
          <w:color w:val="000000" w:themeColor="text1"/>
          <w:sz w:val="24"/>
          <w:szCs w:val="24"/>
        </w:rPr>
        <w:t xml:space="preserve"> into the </w:t>
      </w:r>
      <w:r w:rsidR="00450705" w:rsidRPr="00C46793">
        <w:rPr>
          <w:rFonts w:ascii="Arial" w:hAnsi="Arial" w:cs="Arial"/>
          <w:color w:val="000000" w:themeColor="text1"/>
          <w:sz w:val="24"/>
          <w:szCs w:val="24"/>
        </w:rPr>
        <w:t>lively</w:t>
      </w:r>
      <w:r w:rsidR="00E50013"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socially</w:t>
      </w:r>
      <w:r w:rsidR="00E50013" w:rsidRPr="00C46793">
        <w:rPr>
          <w:rFonts w:ascii="Arial" w:hAnsi="Arial" w:cs="Arial"/>
          <w:color w:val="000000" w:themeColor="text1"/>
          <w:sz w:val="24"/>
          <w:szCs w:val="24"/>
        </w:rPr>
        <w:t xml:space="preserve"> rich </w:t>
      </w:r>
      <w:r w:rsidR="00450705" w:rsidRPr="00C46793">
        <w:rPr>
          <w:rFonts w:ascii="Arial" w:hAnsi="Arial" w:cs="Arial"/>
          <w:color w:val="000000" w:themeColor="text1"/>
          <w:sz w:val="24"/>
          <w:szCs w:val="24"/>
        </w:rPr>
        <w:t>countryside</w:t>
      </w:r>
      <w:r w:rsidR="00E50013" w:rsidRPr="00C46793">
        <w:rPr>
          <w:rFonts w:ascii="Arial" w:hAnsi="Arial" w:cs="Arial"/>
          <w:color w:val="000000" w:themeColor="text1"/>
          <w:sz w:val="24"/>
          <w:szCs w:val="24"/>
        </w:rPr>
        <w:t xml:space="preserve"> of France is a </w:t>
      </w:r>
      <w:r w:rsidR="00450705" w:rsidRPr="00C46793">
        <w:rPr>
          <w:rFonts w:ascii="Arial" w:hAnsi="Arial" w:cs="Arial"/>
          <w:color w:val="000000" w:themeColor="text1"/>
          <w:sz w:val="24"/>
          <w:szCs w:val="24"/>
        </w:rPr>
        <w:t>scheme</w:t>
      </w:r>
      <w:r w:rsidR="00E50013" w:rsidRPr="00C46793">
        <w:rPr>
          <w:rFonts w:ascii="Arial" w:hAnsi="Arial" w:cs="Arial"/>
          <w:color w:val="000000" w:themeColor="text1"/>
          <w:sz w:val="24"/>
          <w:szCs w:val="24"/>
        </w:rPr>
        <w:t xml:space="preserve"> filled with </w:t>
      </w:r>
      <w:r w:rsidR="00450705" w:rsidRPr="00C46793">
        <w:rPr>
          <w:rFonts w:ascii="Arial" w:hAnsi="Arial" w:cs="Arial"/>
          <w:color w:val="000000" w:themeColor="text1"/>
          <w:sz w:val="24"/>
          <w:szCs w:val="24"/>
        </w:rPr>
        <w:t>huge</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latent</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potential</w:t>
      </w:r>
      <w:r w:rsidR="00A963A0" w:rsidRPr="00C46793">
        <w:rPr>
          <w:rFonts w:ascii="Arial" w:hAnsi="Arial" w:cs="Arial"/>
          <w:color w:val="000000" w:themeColor="text1"/>
          <w:sz w:val="24"/>
          <w:szCs w:val="24"/>
        </w:rPr>
        <w:t xml:space="preserve"> (Abramson and Moran, 2018)</w:t>
      </w:r>
      <w:r w:rsidR="00E50013" w:rsidRPr="00C46793">
        <w:rPr>
          <w:rFonts w:ascii="Arial" w:hAnsi="Arial" w:cs="Arial"/>
          <w:color w:val="000000" w:themeColor="text1"/>
          <w:sz w:val="24"/>
          <w:szCs w:val="24"/>
        </w:rPr>
        <w:t>. However, as the General Manager</w:t>
      </w:r>
      <w:r w:rsidR="00576124" w:rsidRPr="00C46793">
        <w:rPr>
          <w:rFonts w:ascii="Arial" w:hAnsi="Arial" w:cs="Arial"/>
          <w:color w:val="000000" w:themeColor="text1"/>
          <w:sz w:val="24"/>
          <w:szCs w:val="24"/>
        </w:rPr>
        <w:t xml:space="preserve"> at Diversity Hotel and Spa London</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boards</w:t>
      </w:r>
      <w:r w:rsidR="00E50013" w:rsidRPr="00C46793">
        <w:rPr>
          <w:rFonts w:ascii="Arial" w:hAnsi="Arial" w:cs="Arial"/>
          <w:color w:val="000000" w:themeColor="text1"/>
          <w:sz w:val="24"/>
          <w:szCs w:val="24"/>
        </w:rPr>
        <w:t xml:space="preserve"> on a </w:t>
      </w:r>
      <w:r w:rsidR="00450705" w:rsidRPr="00C46793">
        <w:rPr>
          <w:rFonts w:ascii="Arial" w:hAnsi="Arial" w:cs="Arial"/>
          <w:color w:val="000000" w:themeColor="text1"/>
          <w:sz w:val="24"/>
          <w:szCs w:val="24"/>
        </w:rPr>
        <w:t>call</w:t>
      </w:r>
      <w:r w:rsidR="00E50013" w:rsidRPr="00C46793">
        <w:rPr>
          <w:rFonts w:ascii="Arial" w:hAnsi="Arial" w:cs="Arial"/>
          <w:color w:val="000000" w:themeColor="text1"/>
          <w:sz w:val="24"/>
          <w:szCs w:val="24"/>
        </w:rPr>
        <w:t xml:space="preserve"> to the new hotel in France to </w:t>
      </w:r>
      <w:r w:rsidR="00450705" w:rsidRPr="00C46793">
        <w:rPr>
          <w:rFonts w:ascii="Arial" w:hAnsi="Arial" w:cs="Arial"/>
          <w:color w:val="000000" w:themeColor="text1"/>
          <w:sz w:val="24"/>
          <w:szCs w:val="24"/>
        </w:rPr>
        <w:t>communicate</w:t>
      </w:r>
      <w:r w:rsidR="00E50013" w:rsidRPr="00C46793">
        <w:rPr>
          <w:rFonts w:ascii="Arial" w:hAnsi="Arial" w:cs="Arial"/>
          <w:color w:val="000000" w:themeColor="text1"/>
          <w:sz w:val="24"/>
          <w:szCs w:val="24"/>
        </w:rPr>
        <w:t xml:space="preserve"> essential </w:t>
      </w:r>
      <w:r w:rsidR="00450705" w:rsidRPr="00C46793">
        <w:rPr>
          <w:rFonts w:ascii="Arial" w:hAnsi="Arial" w:cs="Arial"/>
          <w:color w:val="000000" w:themeColor="text1"/>
          <w:sz w:val="24"/>
          <w:szCs w:val="24"/>
        </w:rPr>
        <w:t>exercise</w:t>
      </w:r>
      <w:r w:rsidR="00E50013" w:rsidRPr="00C46793">
        <w:rPr>
          <w:rFonts w:ascii="Arial" w:hAnsi="Arial" w:cs="Arial"/>
          <w:color w:val="000000" w:themeColor="text1"/>
          <w:sz w:val="24"/>
          <w:szCs w:val="24"/>
        </w:rPr>
        <w:t xml:space="preserve">s on the </w:t>
      </w:r>
      <w:r w:rsidR="00450705" w:rsidRPr="00C46793">
        <w:rPr>
          <w:rFonts w:ascii="Arial" w:hAnsi="Arial" w:cs="Arial"/>
          <w:color w:val="000000" w:themeColor="text1"/>
          <w:sz w:val="24"/>
          <w:szCs w:val="24"/>
        </w:rPr>
        <w:t>cable's</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processes</w:t>
      </w:r>
      <w:r w:rsidR="00E50013" w:rsidRPr="00C46793">
        <w:rPr>
          <w:rFonts w:ascii="Arial" w:hAnsi="Arial" w:cs="Arial"/>
          <w:color w:val="000000" w:themeColor="text1"/>
          <w:sz w:val="24"/>
          <w:szCs w:val="24"/>
        </w:rPr>
        <w:t xml:space="preserve"> and brand </w:t>
      </w:r>
      <w:r w:rsidR="00450705" w:rsidRPr="00C46793">
        <w:rPr>
          <w:rFonts w:ascii="Arial" w:hAnsi="Arial" w:cs="Arial"/>
          <w:color w:val="000000" w:themeColor="text1"/>
          <w:sz w:val="24"/>
          <w:szCs w:val="24"/>
        </w:rPr>
        <w:t>values</w:t>
      </w:r>
      <w:r w:rsidR="00E50013" w:rsidRPr="00C46793">
        <w:rPr>
          <w:rFonts w:ascii="Arial" w:hAnsi="Arial" w:cs="Arial"/>
          <w:color w:val="000000" w:themeColor="text1"/>
          <w:sz w:val="24"/>
          <w:szCs w:val="24"/>
        </w:rPr>
        <w:t xml:space="preserve">, a </w:t>
      </w:r>
      <w:r w:rsidR="00450705" w:rsidRPr="00C46793">
        <w:rPr>
          <w:rFonts w:ascii="Arial" w:hAnsi="Arial" w:cs="Arial"/>
          <w:color w:val="000000" w:themeColor="text1"/>
          <w:sz w:val="24"/>
          <w:szCs w:val="24"/>
        </w:rPr>
        <w:t>profound</w:t>
      </w:r>
      <w:r w:rsidR="00E50013" w:rsidRPr="00C46793">
        <w:rPr>
          <w:rFonts w:ascii="Arial" w:hAnsi="Arial" w:cs="Arial"/>
          <w:color w:val="000000" w:themeColor="text1"/>
          <w:sz w:val="24"/>
          <w:szCs w:val="24"/>
        </w:rPr>
        <w:t xml:space="preserve"> understanding of the </w:t>
      </w:r>
      <w:r w:rsidR="00450705" w:rsidRPr="00C46793">
        <w:rPr>
          <w:rFonts w:ascii="Arial" w:hAnsi="Arial" w:cs="Arial"/>
          <w:color w:val="000000" w:themeColor="text1"/>
          <w:sz w:val="24"/>
          <w:szCs w:val="24"/>
        </w:rPr>
        <w:t>nation's</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ethos</w:t>
      </w:r>
      <w:r w:rsidR="00E50013"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standards</w:t>
      </w:r>
      <w:r w:rsidR="00E50013" w:rsidRPr="00C46793">
        <w:rPr>
          <w:rFonts w:ascii="Arial" w:hAnsi="Arial" w:cs="Arial"/>
          <w:color w:val="000000" w:themeColor="text1"/>
          <w:sz w:val="24"/>
          <w:szCs w:val="24"/>
        </w:rPr>
        <w:t xml:space="preserve"> becomes </w:t>
      </w:r>
      <w:r w:rsidR="00450705" w:rsidRPr="00C46793">
        <w:rPr>
          <w:rFonts w:ascii="Arial" w:hAnsi="Arial" w:cs="Arial"/>
          <w:color w:val="000000" w:themeColor="text1"/>
          <w:sz w:val="24"/>
          <w:szCs w:val="24"/>
        </w:rPr>
        <w:t>supreme</w:t>
      </w:r>
      <w:r w:rsidR="00E50013" w:rsidRPr="00C46793">
        <w:rPr>
          <w:rFonts w:ascii="Arial" w:hAnsi="Arial" w:cs="Arial"/>
          <w:color w:val="000000" w:themeColor="text1"/>
          <w:sz w:val="24"/>
          <w:szCs w:val="24"/>
        </w:rPr>
        <w:t xml:space="preserve">. In this report, we will conduct a </w:t>
      </w:r>
      <w:r w:rsidR="00450705" w:rsidRPr="00C46793">
        <w:rPr>
          <w:rFonts w:ascii="Arial" w:hAnsi="Arial" w:cs="Arial"/>
          <w:color w:val="000000" w:themeColor="text1"/>
          <w:sz w:val="24"/>
          <w:szCs w:val="24"/>
        </w:rPr>
        <w:t>complete</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examination</w:t>
      </w:r>
      <w:r w:rsidR="00E50013" w:rsidRPr="00C46793">
        <w:rPr>
          <w:rFonts w:ascii="Arial" w:hAnsi="Arial" w:cs="Arial"/>
          <w:color w:val="000000" w:themeColor="text1"/>
          <w:sz w:val="24"/>
          <w:szCs w:val="24"/>
        </w:rPr>
        <w:t xml:space="preserve"> of France's </w:t>
      </w:r>
      <w:r w:rsidR="00450705" w:rsidRPr="00C46793">
        <w:rPr>
          <w:rFonts w:ascii="Arial" w:hAnsi="Arial" w:cs="Arial"/>
          <w:color w:val="000000" w:themeColor="text1"/>
          <w:sz w:val="24"/>
          <w:szCs w:val="24"/>
        </w:rPr>
        <w:t>social</w:t>
      </w:r>
      <w:r w:rsidR="00E50013" w:rsidRPr="00C46793">
        <w:rPr>
          <w:rFonts w:ascii="Arial" w:hAnsi="Arial" w:cs="Arial"/>
          <w:color w:val="000000" w:themeColor="text1"/>
          <w:sz w:val="24"/>
          <w:szCs w:val="24"/>
        </w:rPr>
        <w:t xml:space="preserve"> dimensions using the GLOBE Project's </w:t>
      </w:r>
      <w:r w:rsidR="00450705" w:rsidRPr="00C46793">
        <w:rPr>
          <w:rFonts w:ascii="Arial" w:hAnsi="Arial" w:cs="Arial"/>
          <w:color w:val="000000" w:themeColor="text1"/>
          <w:sz w:val="24"/>
          <w:szCs w:val="24"/>
        </w:rPr>
        <w:t>study</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concentrating</w:t>
      </w:r>
      <w:r w:rsidR="00E50013" w:rsidRPr="00C46793">
        <w:rPr>
          <w:rFonts w:ascii="Arial" w:hAnsi="Arial" w:cs="Arial"/>
          <w:color w:val="000000" w:themeColor="text1"/>
          <w:sz w:val="24"/>
          <w:szCs w:val="24"/>
        </w:rPr>
        <w:t xml:space="preserve"> on the most </w:t>
      </w:r>
      <w:r w:rsidR="00450705" w:rsidRPr="00C46793">
        <w:rPr>
          <w:rFonts w:ascii="Arial" w:hAnsi="Arial" w:cs="Arial"/>
          <w:color w:val="000000" w:themeColor="text1"/>
          <w:sz w:val="24"/>
          <w:szCs w:val="24"/>
        </w:rPr>
        <w:t>pertinent</w:t>
      </w:r>
      <w:r w:rsidR="00E50013"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does</w:t>
      </w:r>
      <w:r w:rsidR="00E50013"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standards</w:t>
      </w:r>
      <w:r w:rsidR="00E50013" w:rsidRPr="00C46793">
        <w:rPr>
          <w:rFonts w:ascii="Arial" w:hAnsi="Arial" w:cs="Arial"/>
          <w:color w:val="000000" w:themeColor="text1"/>
          <w:sz w:val="24"/>
          <w:szCs w:val="24"/>
        </w:rPr>
        <w:t xml:space="preserve"> for this </w:t>
      </w:r>
      <w:r w:rsidR="00450705" w:rsidRPr="00C46793">
        <w:rPr>
          <w:rFonts w:ascii="Arial" w:hAnsi="Arial" w:cs="Arial"/>
          <w:color w:val="000000" w:themeColor="text1"/>
          <w:sz w:val="24"/>
          <w:szCs w:val="24"/>
        </w:rPr>
        <w:t>situation</w:t>
      </w:r>
      <w:r w:rsidR="00E50013" w:rsidRPr="00C46793">
        <w:rPr>
          <w:rFonts w:ascii="Arial" w:hAnsi="Arial" w:cs="Arial"/>
          <w:color w:val="000000" w:themeColor="text1"/>
          <w:sz w:val="24"/>
          <w:szCs w:val="24"/>
        </w:rPr>
        <w:t>.</w:t>
      </w:r>
      <w:r w:rsidR="00461A56" w:rsidRPr="00C46793">
        <w:rPr>
          <w:rFonts w:ascii="Arial" w:hAnsi="Arial" w:cs="Arial"/>
          <w:color w:val="000000" w:themeColor="text1"/>
          <w:sz w:val="24"/>
          <w:szCs w:val="24"/>
        </w:rPr>
        <w:t xml:space="preserve"> In this </w:t>
      </w:r>
      <w:r w:rsidR="00450705" w:rsidRPr="00C46793">
        <w:rPr>
          <w:rFonts w:ascii="Arial" w:hAnsi="Arial" w:cs="Arial"/>
          <w:color w:val="000000" w:themeColor="text1"/>
          <w:sz w:val="24"/>
          <w:szCs w:val="24"/>
        </w:rPr>
        <w:t>survey</w:t>
      </w:r>
      <w:r w:rsidR="00461A56" w:rsidRPr="00C46793">
        <w:rPr>
          <w:rFonts w:ascii="Arial" w:hAnsi="Arial" w:cs="Arial"/>
          <w:color w:val="000000" w:themeColor="text1"/>
          <w:sz w:val="24"/>
          <w:szCs w:val="24"/>
        </w:rPr>
        <w:t xml:space="preserve">, we will </w:t>
      </w:r>
      <w:r w:rsidR="00450705" w:rsidRPr="00C46793">
        <w:rPr>
          <w:rFonts w:ascii="Arial" w:hAnsi="Arial" w:cs="Arial"/>
          <w:color w:val="000000" w:themeColor="text1"/>
          <w:sz w:val="24"/>
          <w:szCs w:val="24"/>
        </w:rPr>
        <w:t>investigate</w:t>
      </w:r>
      <w:r w:rsidR="00461A56" w:rsidRPr="00C46793">
        <w:rPr>
          <w:rFonts w:ascii="Arial" w:hAnsi="Arial" w:cs="Arial"/>
          <w:color w:val="000000" w:themeColor="text1"/>
          <w:sz w:val="24"/>
          <w:szCs w:val="24"/>
        </w:rPr>
        <w:t xml:space="preserve"> France's in-group </w:t>
      </w:r>
      <w:r w:rsidR="00450705" w:rsidRPr="00C46793">
        <w:rPr>
          <w:rFonts w:ascii="Arial" w:hAnsi="Arial" w:cs="Arial"/>
          <w:color w:val="000000" w:themeColor="text1"/>
          <w:sz w:val="24"/>
          <w:szCs w:val="24"/>
        </w:rPr>
        <w:t>communism</w:t>
      </w:r>
      <w:r w:rsidR="00461A56" w:rsidRPr="00C46793">
        <w:rPr>
          <w:rFonts w:ascii="Arial" w:hAnsi="Arial" w:cs="Arial"/>
          <w:color w:val="000000" w:themeColor="text1"/>
          <w:sz w:val="24"/>
          <w:szCs w:val="24"/>
        </w:rPr>
        <w:t xml:space="preserve">, power </w:t>
      </w:r>
      <w:r w:rsidR="00450705" w:rsidRPr="00C46793">
        <w:rPr>
          <w:rFonts w:ascii="Arial" w:hAnsi="Arial" w:cs="Arial"/>
          <w:color w:val="000000" w:themeColor="text1"/>
          <w:sz w:val="24"/>
          <w:szCs w:val="24"/>
        </w:rPr>
        <w:t>aloofness</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doubt</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evasion</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confidence</w:t>
      </w:r>
      <w:r w:rsidR="00461A56" w:rsidRPr="00C46793">
        <w:rPr>
          <w:rFonts w:ascii="Arial" w:hAnsi="Arial" w:cs="Arial"/>
          <w:color w:val="000000" w:themeColor="text1"/>
          <w:sz w:val="24"/>
          <w:szCs w:val="24"/>
        </w:rPr>
        <w:t xml:space="preserve">, and future </w:t>
      </w:r>
      <w:r w:rsidR="00450705" w:rsidRPr="00C46793">
        <w:rPr>
          <w:rFonts w:ascii="Arial" w:hAnsi="Arial" w:cs="Arial"/>
          <w:color w:val="000000" w:themeColor="text1"/>
          <w:sz w:val="24"/>
          <w:szCs w:val="24"/>
        </w:rPr>
        <w:t>location</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flaking</w:t>
      </w:r>
      <w:r w:rsidR="00461A56" w:rsidRPr="00C46793">
        <w:rPr>
          <w:rFonts w:ascii="Arial" w:hAnsi="Arial" w:cs="Arial"/>
          <w:color w:val="000000" w:themeColor="text1"/>
          <w:sz w:val="24"/>
          <w:szCs w:val="24"/>
        </w:rPr>
        <w:t xml:space="preserve"> light on how these aspects </w:t>
      </w:r>
      <w:r w:rsidR="00450705" w:rsidRPr="00C46793">
        <w:rPr>
          <w:rFonts w:ascii="Arial" w:hAnsi="Arial" w:cs="Arial"/>
          <w:color w:val="000000" w:themeColor="text1"/>
          <w:sz w:val="24"/>
          <w:szCs w:val="24"/>
        </w:rPr>
        <w:t>affect</w:t>
      </w:r>
      <w:r w:rsidR="00461A56" w:rsidRPr="00C46793">
        <w:rPr>
          <w:rFonts w:ascii="Arial" w:hAnsi="Arial" w:cs="Arial"/>
          <w:color w:val="000000" w:themeColor="text1"/>
          <w:sz w:val="24"/>
          <w:szCs w:val="24"/>
        </w:rPr>
        <w:t xml:space="preserve"> business </w:t>
      </w:r>
      <w:r w:rsidR="00450705" w:rsidRPr="00C46793">
        <w:rPr>
          <w:rFonts w:ascii="Arial" w:hAnsi="Arial" w:cs="Arial"/>
          <w:color w:val="000000" w:themeColor="text1"/>
          <w:sz w:val="24"/>
          <w:szCs w:val="24"/>
        </w:rPr>
        <w:t>connections</w:t>
      </w:r>
      <w:r w:rsidR="00461A56"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control</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panaches</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Furthermore</w:t>
      </w:r>
      <w:r w:rsidR="00461A56" w:rsidRPr="00C46793">
        <w:rPr>
          <w:rFonts w:ascii="Arial" w:hAnsi="Arial" w:cs="Arial"/>
          <w:color w:val="000000" w:themeColor="text1"/>
          <w:sz w:val="24"/>
          <w:szCs w:val="24"/>
        </w:rPr>
        <w:t xml:space="preserve">, </w:t>
      </w:r>
      <w:r w:rsidR="00B42217" w:rsidRPr="00C46793">
        <w:rPr>
          <w:rFonts w:ascii="Arial" w:hAnsi="Arial" w:cs="Arial"/>
          <w:color w:val="000000" w:themeColor="text1"/>
          <w:sz w:val="24"/>
          <w:szCs w:val="24"/>
        </w:rPr>
        <w:t>the study</w:t>
      </w:r>
      <w:r w:rsidR="00461A56" w:rsidRPr="00C46793">
        <w:rPr>
          <w:rFonts w:ascii="Arial" w:hAnsi="Arial" w:cs="Arial"/>
          <w:color w:val="000000" w:themeColor="text1"/>
          <w:sz w:val="24"/>
          <w:szCs w:val="24"/>
        </w:rPr>
        <w:t xml:space="preserve"> will </w:t>
      </w:r>
      <w:r w:rsidR="00450705" w:rsidRPr="00C46793">
        <w:rPr>
          <w:rFonts w:ascii="Arial" w:hAnsi="Arial" w:cs="Arial"/>
          <w:color w:val="000000" w:themeColor="text1"/>
          <w:sz w:val="24"/>
          <w:szCs w:val="24"/>
        </w:rPr>
        <w:t>deliberate</w:t>
      </w:r>
      <w:r w:rsidR="00461A56" w:rsidRPr="00C46793">
        <w:rPr>
          <w:rFonts w:ascii="Arial" w:hAnsi="Arial" w:cs="Arial"/>
          <w:color w:val="000000" w:themeColor="text1"/>
          <w:sz w:val="24"/>
          <w:szCs w:val="24"/>
        </w:rPr>
        <w:t xml:space="preserve"> why </w:t>
      </w:r>
      <w:r w:rsidR="00450705" w:rsidRPr="00C46793">
        <w:rPr>
          <w:rFonts w:ascii="Arial" w:hAnsi="Arial" w:cs="Arial"/>
          <w:color w:val="000000" w:themeColor="text1"/>
          <w:sz w:val="24"/>
          <w:szCs w:val="24"/>
        </w:rPr>
        <w:t>educational</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acumen</w:t>
      </w:r>
      <w:r w:rsidR="00461A56"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compassion</w:t>
      </w:r>
      <w:r w:rsidR="00461A56" w:rsidRPr="00C46793">
        <w:rPr>
          <w:rFonts w:ascii="Arial" w:hAnsi="Arial" w:cs="Arial"/>
          <w:color w:val="000000" w:themeColor="text1"/>
          <w:sz w:val="24"/>
          <w:szCs w:val="24"/>
        </w:rPr>
        <w:t xml:space="preserve"> are </w:t>
      </w:r>
      <w:r w:rsidR="00450705" w:rsidRPr="00C46793">
        <w:rPr>
          <w:rFonts w:ascii="Arial" w:hAnsi="Arial" w:cs="Arial"/>
          <w:color w:val="000000" w:themeColor="text1"/>
          <w:sz w:val="24"/>
          <w:szCs w:val="24"/>
        </w:rPr>
        <w:t>vital</w:t>
      </w:r>
      <w:r w:rsidR="00461A56" w:rsidRPr="00C46793">
        <w:rPr>
          <w:rFonts w:ascii="Arial" w:hAnsi="Arial" w:cs="Arial"/>
          <w:color w:val="000000" w:themeColor="text1"/>
          <w:sz w:val="24"/>
          <w:szCs w:val="24"/>
        </w:rPr>
        <w:t xml:space="preserve"> in the context of the hotel </w:t>
      </w:r>
      <w:r w:rsidR="00450705" w:rsidRPr="00C46793">
        <w:rPr>
          <w:rFonts w:ascii="Arial" w:hAnsi="Arial" w:cs="Arial"/>
          <w:color w:val="000000" w:themeColor="text1"/>
          <w:sz w:val="24"/>
          <w:szCs w:val="24"/>
        </w:rPr>
        <w:t>commercial</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donating</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references</w:t>
      </w:r>
      <w:r w:rsidR="00461A56" w:rsidRPr="00C46793">
        <w:rPr>
          <w:rFonts w:ascii="Arial" w:hAnsi="Arial" w:cs="Arial"/>
          <w:color w:val="000000" w:themeColor="text1"/>
          <w:sz w:val="24"/>
          <w:szCs w:val="24"/>
        </w:rPr>
        <w:t xml:space="preserve"> to the General Manager on how to </w:t>
      </w:r>
      <w:r w:rsidR="00450705" w:rsidRPr="00C46793">
        <w:rPr>
          <w:rFonts w:ascii="Arial" w:hAnsi="Arial" w:cs="Arial"/>
          <w:color w:val="000000" w:themeColor="text1"/>
          <w:sz w:val="24"/>
          <w:szCs w:val="24"/>
        </w:rPr>
        <w:t>stand in</w:t>
      </w:r>
      <w:r w:rsidR="00461A56" w:rsidRPr="00C46793">
        <w:rPr>
          <w:rFonts w:ascii="Arial" w:hAnsi="Arial" w:cs="Arial"/>
          <w:color w:val="000000" w:themeColor="text1"/>
          <w:sz w:val="24"/>
          <w:szCs w:val="24"/>
        </w:rPr>
        <w:t xml:space="preserve"> a harmonious </w:t>
      </w:r>
      <w:r w:rsidR="00450705" w:rsidRPr="00C46793">
        <w:rPr>
          <w:rFonts w:ascii="Arial" w:hAnsi="Arial" w:cs="Arial"/>
          <w:color w:val="000000" w:themeColor="text1"/>
          <w:sz w:val="24"/>
          <w:szCs w:val="24"/>
        </w:rPr>
        <w:t>mixture</w:t>
      </w:r>
      <w:r w:rsidR="00461A56" w:rsidRPr="00C46793">
        <w:rPr>
          <w:rFonts w:ascii="Arial" w:hAnsi="Arial" w:cs="Arial"/>
          <w:color w:val="000000" w:themeColor="text1"/>
          <w:sz w:val="24"/>
          <w:szCs w:val="24"/>
        </w:rPr>
        <w:t xml:space="preserve"> of international </w:t>
      </w:r>
      <w:r w:rsidR="00450705" w:rsidRPr="00C46793">
        <w:rPr>
          <w:rFonts w:ascii="Arial" w:hAnsi="Arial" w:cs="Arial"/>
          <w:color w:val="000000" w:themeColor="text1"/>
          <w:sz w:val="24"/>
          <w:szCs w:val="24"/>
        </w:rPr>
        <w:t>values</w:t>
      </w:r>
      <w:r w:rsidR="00461A56" w:rsidRPr="00C46793">
        <w:rPr>
          <w:rFonts w:ascii="Arial" w:hAnsi="Arial" w:cs="Arial"/>
          <w:color w:val="000000" w:themeColor="text1"/>
          <w:sz w:val="24"/>
          <w:szCs w:val="24"/>
        </w:rPr>
        <w:t xml:space="preserve"> and </w:t>
      </w:r>
      <w:r w:rsidR="00450705" w:rsidRPr="00C46793">
        <w:rPr>
          <w:rFonts w:ascii="Arial" w:hAnsi="Arial" w:cs="Arial"/>
          <w:color w:val="000000" w:themeColor="text1"/>
          <w:sz w:val="24"/>
          <w:szCs w:val="24"/>
        </w:rPr>
        <w:t>home-grown</w:t>
      </w:r>
      <w:r w:rsidR="00461A56" w:rsidRPr="00C46793">
        <w:rPr>
          <w:rFonts w:ascii="Arial" w:hAnsi="Arial" w:cs="Arial"/>
          <w:color w:val="000000" w:themeColor="text1"/>
          <w:sz w:val="24"/>
          <w:szCs w:val="24"/>
        </w:rPr>
        <w:t xml:space="preserve"> </w:t>
      </w:r>
      <w:r w:rsidR="00450705" w:rsidRPr="00C46793">
        <w:rPr>
          <w:rFonts w:ascii="Arial" w:hAnsi="Arial" w:cs="Arial"/>
          <w:color w:val="000000" w:themeColor="text1"/>
          <w:sz w:val="24"/>
          <w:szCs w:val="24"/>
        </w:rPr>
        <w:t>susceptibilities</w:t>
      </w:r>
      <w:r w:rsidR="00461A56" w:rsidRPr="00C46793">
        <w:rPr>
          <w:rFonts w:ascii="Arial" w:hAnsi="Arial" w:cs="Arial"/>
          <w:color w:val="000000" w:themeColor="text1"/>
          <w:sz w:val="24"/>
          <w:szCs w:val="24"/>
        </w:rPr>
        <w:t xml:space="preserve">. In doing so, </w:t>
      </w:r>
      <w:r w:rsidR="00440268" w:rsidRPr="00C46793">
        <w:rPr>
          <w:rFonts w:ascii="Arial" w:hAnsi="Arial" w:cs="Arial"/>
          <w:color w:val="000000" w:themeColor="text1"/>
          <w:sz w:val="24"/>
          <w:szCs w:val="24"/>
        </w:rPr>
        <w:t>the study</w:t>
      </w:r>
      <w:r w:rsidR="00461A56" w:rsidRPr="00C46793">
        <w:rPr>
          <w:rFonts w:ascii="Arial" w:hAnsi="Arial" w:cs="Arial"/>
          <w:color w:val="000000" w:themeColor="text1"/>
          <w:sz w:val="24"/>
          <w:szCs w:val="24"/>
        </w:rPr>
        <w:t xml:space="preserve"> </w:t>
      </w:r>
      <w:r w:rsidR="00440268" w:rsidRPr="00C46793">
        <w:rPr>
          <w:rFonts w:ascii="Arial" w:hAnsi="Arial" w:cs="Arial"/>
          <w:color w:val="000000" w:themeColor="text1"/>
          <w:sz w:val="24"/>
          <w:szCs w:val="24"/>
        </w:rPr>
        <w:t>aims</w:t>
      </w:r>
      <w:r w:rsidR="00461A56" w:rsidRPr="00C46793">
        <w:rPr>
          <w:rFonts w:ascii="Arial" w:hAnsi="Arial" w:cs="Arial"/>
          <w:color w:val="000000" w:themeColor="text1"/>
          <w:sz w:val="24"/>
          <w:szCs w:val="24"/>
        </w:rPr>
        <w:t xml:space="preserve"> to </w:t>
      </w:r>
      <w:r w:rsidR="00CF3D4A" w:rsidRPr="00C46793">
        <w:rPr>
          <w:rFonts w:ascii="Arial" w:hAnsi="Arial" w:cs="Arial"/>
          <w:color w:val="000000" w:themeColor="text1"/>
          <w:sz w:val="24"/>
          <w:szCs w:val="24"/>
        </w:rPr>
        <w:t>prepare</w:t>
      </w:r>
      <w:r w:rsidR="00461A56" w:rsidRPr="00C46793">
        <w:rPr>
          <w:rFonts w:ascii="Arial" w:hAnsi="Arial" w:cs="Arial"/>
          <w:color w:val="000000" w:themeColor="text1"/>
          <w:sz w:val="24"/>
          <w:szCs w:val="24"/>
        </w:rPr>
        <w:t xml:space="preserve"> the hotel </w:t>
      </w:r>
      <w:r w:rsidR="00CF3D4A" w:rsidRPr="00C46793">
        <w:rPr>
          <w:rFonts w:ascii="Arial" w:hAnsi="Arial" w:cs="Arial"/>
          <w:color w:val="000000" w:themeColor="text1"/>
          <w:sz w:val="24"/>
          <w:szCs w:val="24"/>
        </w:rPr>
        <w:t>workers</w:t>
      </w:r>
      <w:r w:rsidR="00461A56" w:rsidRPr="00C46793">
        <w:rPr>
          <w:rFonts w:ascii="Arial" w:hAnsi="Arial" w:cs="Arial"/>
          <w:color w:val="000000" w:themeColor="text1"/>
          <w:sz w:val="24"/>
          <w:szCs w:val="24"/>
        </w:rPr>
        <w:t xml:space="preserve"> with the </w:t>
      </w:r>
      <w:r w:rsidR="00CF3D4A" w:rsidRPr="00C46793">
        <w:rPr>
          <w:rFonts w:ascii="Arial" w:hAnsi="Arial" w:cs="Arial"/>
          <w:color w:val="000000" w:themeColor="text1"/>
          <w:sz w:val="24"/>
          <w:szCs w:val="24"/>
        </w:rPr>
        <w:t>gears</w:t>
      </w:r>
      <w:r w:rsidR="00461A56" w:rsidRPr="00C46793">
        <w:rPr>
          <w:rFonts w:ascii="Arial" w:hAnsi="Arial" w:cs="Arial"/>
          <w:color w:val="000000" w:themeColor="text1"/>
          <w:sz w:val="24"/>
          <w:szCs w:val="24"/>
        </w:rPr>
        <w:t xml:space="preserve"> </w:t>
      </w:r>
      <w:r w:rsidR="00CF3D4A" w:rsidRPr="00C46793">
        <w:rPr>
          <w:rFonts w:ascii="Arial" w:hAnsi="Arial" w:cs="Arial"/>
          <w:color w:val="000000" w:themeColor="text1"/>
          <w:sz w:val="24"/>
          <w:szCs w:val="24"/>
        </w:rPr>
        <w:t>essential</w:t>
      </w:r>
      <w:r w:rsidR="00461A56" w:rsidRPr="00C46793">
        <w:rPr>
          <w:rFonts w:ascii="Arial" w:hAnsi="Arial" w:cs="Arial"/>
          <w:color w:val="000000" w:themeColor="text1"/>
          <w:sz w:val="24"/>
          <w:szCs w:val="24"/>
        </w:rPr>
        <w:t xml:space="preserve"> to navigate this </w:t>
      </w:r>
      <w:r w:rsidR="00CF3D4A" w:rsidRPr="00C46793">
        <w:rPr>
          <w:rFonts w:ascii="Arial" w:hAnsi="Arial" w:cs="Arial"/>
          <w:color w:val="000000" w:themeColor="text1"/>
          <w:sz w:val="24"/>
          <w:szCs w:val="24"/>
        </w:rPr>
        <w:t>sole</w:t>
      </w:r>
      <w:r w:rsidR="00461A56" w:rsidRPr="00C46793">
        <w:rPr>
          <w:rFonts w:ascii="Arial" w:hAnsi="Arial" w:cs="Arial"/>
          <w:color w:val="000000" w:themeColor="text1"/>
          <w:sz w:val="24"/>
          <w:szCs w:val="24"/>
        </w:rPr>
        <w:t xml:space="preserve"> cultural </w:t>
      </w:r>
      <w:r w:rsidR="00CF3D4A" w:rsidRPr="00C46793">
        <w:rPr>
          <w:rFonts w:ascii="Arial" w:hAnsi="Arial" w:cs="Arial"/>
          <w:color w:val="000000" w:themeColor="text1"/>
          <w:sz w:val="24"/>
          <w:szCs w:val="24"/>
        </w:rPr>
        <w:t>countryside</w:t>
      </w:r>
      <w:r w:rsidR="00461A56" w:rsidRPr="00C46793">
        <w:rPr>
          <w:rFonts w:ascii="Arial" w:hAnsi="Arial" w:cs="Arial"/>
          <w:color w:val="000000" w:themeColor="text1"/>
          <w:sz w:val="24"/>
          <w:szCs w:val="24"/>
        </w:rPr>
        <w:t xml:space="preserve">, </w:t>
      </w:r>
      <w:r w:rsidR="00CF3D4A" w:rsidRPr="00C46793">
        <w:rPr>
          <w:rFonts w:ascii="Arial" w:hAnsi="Arial" w:cs="Arial"/>
          <w:color w:val="000000" w:themeColor="text1"/>
          <w:sz w:val="24"/>
          <w:szCs w:val="24"/>
        </w:rPr>
        <w:t>guaranteeing</w:t>
      </w:r>
      <w:r w:rsidR="00461A56" w:rsidRPr="00C46793">
        <w:rPr>
          <w:rFonts w:ascii="Arial" w:hAnsi="Arial" w:cs="Arial"/>
          <w:color w:val="000000" w:themeColor="text1"/>
          <w:sz w:val="24"/>
          <w:szCs w:val="24"/>
        </w:rPr>
        <w:t xml:space="preserve"> the hotel's </w:t>
      </w:r>
      <w:r w:rsidR="00CF3D4A" w:rsidRPr="00C46793">
        <w:rPr>
          <w:rFonts w:ascii="Arial" w:hAnsi="Arial" w:cs="Arial"/>
          <w:color w:val="000000" w:themeColor="text1"/>
          <w:sz w:val="24"/>
          <w:szCs w:val="24"/>
        </w:rPr>
        <w:t>fruitful</w:t>
      </w:r>
      <w:r w:rsidR="00461A56" w:rsidRPr="00C46793">
        <w:rPr>
          <w:rFonts w:ascii="Arial" w:hAnsi="Arial" w:cs="Arial"/>
          <w:color w:val="000000" w:themeColor="text1"/>
          <w:sz w:val="24"/>
          <w:szCs w:val="24"/>
        </w:rPr>
        <w:t xml:space="preserve"> grand </w:t>
      </w:r>
      <w:r w:rsidR="00CF3D4A" w:rsidRPr="00C46793">
        <w:rPr>
          <w:rFonts w:ascii="Arial" w:hAnsi="Arial" w:cs="Arial"/>
          <w:color w:val="000000" w:themeColor="text1"/>
          <w:sz w:val="24"/>
          <w:szCs w:val="24"/>
        </w:rPr>
        <w:t>inaugural</w:t>
      </w:r>
      <w:r w:rsidR="00461A56" w:rsidRPr="00C46793">
        <w:rPr>
          <w:rFonts w:ascii="Arial" w:hAnsi="Arial" w:cs="Arial"/>
          <w:color w:val="000000" w:themeColor="text1"/>
          <w:sz w:val="24"/>
          <w:szCs w:val="24"/>
        </w:rPr>
        <w:t xml:space="preserve"> and </w:t>
      </w:r>
      <w:r w:rsidR="00CF3D4A" w:rsidRPr="00C46793">
        <w:rPr>
          <w:rFonts w:ascii="Arial" w:hAnsi="Arial" w:cs="Arial"/>
          <w:color w:val="000000" w:themeColor="text1"/>
          <w:sz w:val="24"/>
          <w:szCs w:val="24"/>
        </w:rPr>
        <w:t>sustained</w:t>
      </w:r>
      <w:r w:rsidR="00461A56" w:rsidRPr="00C46793">
        <w:rPr>
          <w:rFonts w:ascii="Arial" w:hAnsi="Arial" w:cs="Arial"/>
          <w:color w:val="000000" w:themeColor="text1"/>
          <w:sz w:val="24"/>
          <w:szCs w:val="24"/>
        </w:rPr>
        <w:t xml:space="preserve"> </w:t>
      </w:r>
      <w:r w:rsidR="00CF3D4A" w:rsidRPr="00C46793">
        <w:rPr>
          <w:rFonts w:ascii="Arial" w:hAnsi="Arial" w:cs="Arial"/>
          <w:color w:val="000000" w:themeColor="text1"/>
          <w:sz w:val="24"/>
          <w:szCs w:val="24"/>
        </w:rPr>
        <w:t>wealth</w:t>
      </w:r>
      <w:r w:rsidR="00461A56" w:rsidRPr="00C46793">
        <w:rPr>
          <w:rFonts w:ascii="Arial" w:hAnsi="Arial" w:cs="Arial"/>
          <w:color w:val="000000" w:themeColor="text1"/>
          <w:sz w:val="24"/>
          <w:szCs w:val="24"/>
        </w:rPr>
        <w:t>.</w:t>
      </w:r>
    </w:p>
    <w:p w14:paraId="20836302" w14:textId="4D815C41" w:rsidR="00096A55" w:rsidRPr="00C46793" w:rsidRDefault="00096A55" w:rsidP="005F5731">
      <w:pPr>
        <w:pStyle w:val="Heading1"/>
        <w:rPr>
          <w:rFonts w:ascii="Arial" w:hAnsi="Arial" w:cs="Arial"/>
          <w:color w:val="000000" w:themeColor="text1"/>
          <w:sz w:val="28"/>
          <w:szCs w:val="28"/>
        </w:rPr>
      </w:pPr>
      <w:bookmarkStart w:id="1" w:name="_Toc149805806"/>
      <w:r w:rsidRPr="00C46793">
        <w:rPr>
          <w:rFonts w:ascii="Arial" w:hAnsi="Arial" w:cs="Arial"/>
          <w:color w:val="000000" w:themeColor="text1"/>
          <w:sz w:val="28"/>
          <w:szCs w:val="28"/>
        </w:rPr>
        <w:t>Main body</w:t>
      </w:r>
      <w:bookmarkEnd w:id="1"/>
    </w:p>
    <w:p w14:paraId="2A59EBD6" w14:textId="48528349" w:rsidR="00483FBC" w:rsidRPr="00C46793" w:rsidRDefault="00000000" w:rsidP="005F5731">
      <w:pPr>
        <w:pStyle w:val="Heading1"/>
        <w:rPr>
          <w:rFonts w:ascii="Arial" w:hAnsi="Arial" w:cs="Arial"/>
          <w:color w:val="000000" w:themeColor="text1"/>
          <w:szCs w:val="24"/>
        </w:rPr>
      </w:pPr>
      <w:bookmarkStart w:id="2" w:name="_Toc149805807"/>
      <w:r w:rsidRPr="00C46793">
        <w:rPr>
          <w:rFonts w:ascii="Arial" w:hAnsi="Arial" w:cs="Arial"/>
          <w:color w:val="000000" w:themeColor="text1"/>
          <w:szCs w:val="24"/>
        </w:rPr>
        <w:t>Culture Overview</w:t>
      </w:r>
      <w:bookmarkEnd w:id="2"/>
    </w:p>
    <w:p w14:paraId="5B8CE561" w14:textId="25168C15" w:rsidR="002D21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French is the </w:t>
      </w:r>
      <w:r w:rsidR="00CF3D4A" w:rsidRPr="00C46793">
        <w:rPr>
          <w:rFonts w:ascii="Arial" w:hAnsi="Arial" w:cs="Arial"/>
          <w:color w:val="000000" w:themeColor="text1"/>
          <w:sz w:val="24"/>
          <w:szCs w:val="24"/>
        </w:rPr>
        <w:t>authorized</w:t>
      </w:r>
      <w:r w:rsidRPr="00C46793">
        <w:rPr>
          <w:rFonts w:ascii="Arial" w:hAnsi="Arial" w:cs="Arial"/>
          <w:color w:val="000000" w:themeColor="text1"/>
          <w:sz w:val="24"/>
          <w:szCs w:val="24"/>
        </w:rPr>
        <w:t xml:space="preserve"> language</w:t>
      </w:r>
      <w:r w:rsidR="004C1CC3" w:rsidRPr="00C46793">
        <w:rPr>
          <w:rFonts w:ascii="Arial" w:hAnsi="Arial" w:cs="Arial"/>
          <w:color w:val="000000" w:themeColor="text1"/>
          <w:sz w:val="24"/>
          <w:szCs w:val="24"/>
        </w:rPr>
        <w:t xml:space="preserve"> in the country</w:t>
      </w:r>
      <w:r w:rsidRPr="00C46793">
        <w:rPr>
          <w:rFonts w:ascii="Arial" w:hAnsi="Arial" w:cs="Arial"/>
          <w:color w:val="000000" w:themeColor="text1"/>
          <w:sz w:val="24"/>
          <w:szCs w:val="24"/>
        </w:rPr>
        <w:t xml:space="preserve"> and </w:t>
      </w:r>
      <w:r w:rsidR="00CF3D4A" w:rsidRPr="00C46793">
        <w:rPr>
          <w:rFonts w:ascii="Arial" w:hAnsi="Arial" w:cs="Arial"/>
          <w:color w:val="000000" w:themeColor="text1"/>
          <w:sz w:val="24"/>
          <w:szCs w:val="24"/>
        </w:rPr>
        <w:t>skill</w:t>
      </w:r>
      <w:r w:rsidRPr="00C46793">
        <w:rPr>
          <w:rFonts w:ascii="Arial" w:hAnsi="Arial" w:cs="Arial"/>
          <w:color w:val="000000" w:themeColor="text1"/>
          <w:sz w:val="24"/>
          <w:szCs w:val="24"/>
        </w:rPr>
        <w:t xml:space="preserve"> in French is </w:t>
      </w:r>
      <w:r w:rsidR="00CF3D4A" w:rsidRPr="00C46793">
        <w:rPr>
          <w:rFonts w:ascii="Arial" w:hAnsi="Arial" w:cs="Arial"/>
          <w:color w:val="000000" w:themeColor="text1"/>
          <w:sz w:val="24"/>
          <w:szCs w:val="24"/>
        </w:rPr>
        <w:t>extremely</w:t>
      </w:r>
      <w:r w:rsidRPr="00C46793">
        <w:rPr>
          <w:rFonts w:ascii="Arial" w:hAnsi="Arial" w:cs="Arial"/>
          <w:color w:val="000000" w:themeColor="text1"/>
          <w:sz w:val="24"/>
          <w:szCs w:val="24"/>
        </w:rPr>
        <w:t xml:space="preserve"> </w:t>
      </w:r>
      <w:r w:rsidR="00CF3D4A" w:rsidRPr="00C46793">
        <w:rPr>
          <w:rFonts w:ascii="Arial" w:hAnsi="Arial" w:cs="Arial"/>
          <w:color w:val="000000" w:themeColor="text1"/>
          <w:sz w:val="24"/>
          <w:szCs w:val="24"/>
        </w:rPr>
        <w:t>appreciated</w:t>
      </w:r>
      <w:r w:rsidRPr="00C46793">
        <w:rPr>
          <w:rFonts w:ascii="Arial" w:hAnsi="Arial" w:cs="Arial"/>
          <w:color w:val="000000" w:themeColor="text1"/>
          <w:sz w:val="24"/>
          <w:szCs w:val="24"/>
        </w:rPr>
        <w:t xml:space="preserve">. English is </w:t>
      </w:r>
      <w:r w:rsidR="00CF3D4A" w:rsidRPr="00C46793">
        <w:rPr>
          <w:rFonts w:ascii="Arial" w:hAnsi="Arial" w:cs="Arial"/>
          <w:color w:val="000000" w:themeColor="text1"/>
          <w:sz w:val="24"/>
          <w:szCs w:val="24"/>
        </w:rPr>
        <w:t>extensively</w:t>
      </w:r>
      <w:r w:rsidRPr="00C46793">
        <w:rPr>
          <w:rFonts w:ascii="Arial" w:hAnsi="Arial" w:cs="Arial"/>
          <w:color w:val="000000" w:themeColor="text1"/>
          <w:sz w:val="24"/>
          <w:szCs w:val="24"/>
        </w:rPr>
        <w:t xml:space="preserve"> spoken, </w:t>
      </w:r>
      <w:r w:rsidR="00CF3D4A" w:rsidRPr="00C46793">
        <w:rPr>
          <w:rFonts w:ascii="Arial" w:hAnsi="Arial" w:cs="Arial"/>
          <w:color w:val="000000" w:themeColor="text1"/>
          <w:sz w:val="24"/>
          <w:szCs w:val="24"/>
        </w:rPr>
        <w:t>particularly</w:t>
      </w:r>
      <w:r w:rsidRPr="00C46793">
        <w:rPr>
          <w:rFonts w:ascii="Arial" w:hAnsi="Arial" w:cs="Arial"/>
          <w:color w:val="000000" w:themeColor="text1"/>
          <w:sz w:val="24"/>
          <w:szCs w:val="24"/>
        </w:rPr>
        <w:t xml:space="preserve"> in </w:t>
      </w:r>
      <w:r w:rsidR="00CF3D4A" w:rsidRPr="00C46793">
        <w:rPr>
          <w:rFonts w:ascii="Arial" w:hAnsi="Arial" w:cs="Arial"/>
          <w:color w:val="000000" w:themeColor="text1"/>
          <w:sz w:val="24"/>
          <w:szCs w:val="24"/>
        </w:rPr>
        <w:t>city</w:t>
      </w:r>
      <w:r w:rsidRPr="00C46793">
        <w:rPr>
          <w:rFonts w:ascii="Arial" w:hAnsi="Arial" w:cs="Arial"/>
          <w:color w:val="000000" w:themeColor="text1"/>
          <w:sz w:val="24"/>
          <w:szCs w:val="24"/>
        </w:rPr>
        <w:t xml:space="preserve"> areas and </w:t>
      </w:r>
      <w:r w:rsidR="00CF3D4A" w:rsidRPr="00C46793">
        <w:rPr>
          <w:rFonts w:ascii="Arial" w:hAnsi="Arial" w:cs="Arial"/>
          <w:color w:val="000000" w:themeColor="text1"/>
          <w:sz w:val="24"/>
          <w:szCs w:val="24"/>
        </w:rPr>
        <w:t>amongst</w:t>
      </w:r>
      <w:r w:rsidRPr="00C46793">
        <w:rPr>
          <w:rFonts w:ascii="Arial" w:hAnsi="Arial" w:cs="Arial"/>
          <w:color w:val="000000" w:themeColor="text1"/>
          <w:sz w:val="24"/>
          <w:szCs w:val="24"/>
        </w:rPr>
        <w:t xml:space="preserve"> the </w:t>
      </w:r>
      <w:r w:rsidR="00CF3D4A" w:rsidRPr="00C46793">
        <w:rPr>
          <w:rFonts w:ascii="Arial" w:hAnsi="Arial" w:cs="Arial"/>
          <w:color w:val="000000" w:themeColor="text1"/>
          <w:sz w:val="24"/>
          <w:szCs w:val="24"/>
        </w:rPr>
        <w:t>newer</w:t>
      </w:r>
      <w:r w:rsidRPr="00C46793">
        <w:rPr>
          <w:rFonts w:ascii="Arial" w:hAnsi="Arial" w:cs="Arial"/>
          <w:color w:val="000000" w:themeColor="text1"/>
          <w:sz w:val="24"/>
          <w:szCs w:val="24"/>
        </w:rPr>
        <w:t xml:space="preserve"> population, but using basic French </w:t>
      </w:r>
      <w:r w:rsidR="00CF3D4A" w:rsidRPr="00C46793">
        <w:rPr>
          <w:rFonts w:ascii="Arial" w:hAnsi="Arial" w:cs="Arial"/>
          <w:color w:val="000000" w:themeColor="text1"/>
          <w:sz w:val="24"/>
          <w:szCs w:val="24"/>
        </w:rPr>
        <w:t>expressions</w:t>
      </w:r>
      <w:r w:rsidRPr="00C46793">
        <w:rPr>
          <w:rFonts w:ascii="Arial" w:hAnsi="Arial" w:cs="Arial"/>
          <w:color w:val="000000" w:themeColor="text1"/>
          <w:sz w:val="24"/>
          <w:szCs w:val="24"/>
        </w:rPr>
        <w:t xml:space="preserve"> and </w:t>
      </w:r>
      <w:r w:rsidR="00CF3D4A" w:rsidRPr="00C46793">
        <w:rPr>
          <w:rFonts w:ascii="Arial" w:hAnsi="Arial" w:cs="Arial"/>
          <w:color w:val="000000" w:themeColor="text1"/>
          <w:sz w:val="24"/>
          <w:szCs w:val="24"/>
        </w:rPr>
        <w:t>words</w:t>
      </w:r>
      <w:r w:rsidRPr="00C46793">
        <w:rPr>
          <w:rFonts w:ascii="Arial" w:hAnsi="Arial" w:cs="Arial"/>
          <w:color w:val="000000" w:themeColor="text1"/>
          <w:sz w:val="24"/>
          <w:szCs w:val="24"/>
        </w:rPr>
        <w:t xml:space="preserve"> is </w:t>
      </w:r>
      <w:r w:rsidR="00CF3D4A" w:rsidRPr="00C46793">
        <w:rPr>
          <w:rFonts w:ascii="Arial" w:hAnsi="Arial" w:cs="Arial"/>
          <w:color w:val="000000" w:themeColor="text1"/>
          <w:sz w:val="24"/>
          <w:szCs w:val="24"/>
        </w:rPr>
        <w:t>valued</w:t>
      </w:r>
      <w:r w:rsidRPr="00C46793">
        <w:rPr>
          <w:rFonts w:ascii="Arial" w:hAnsi="Arial" w:cs="Arial"/>
          <w:color w:val="000000" w:themeColor="text1"/>
          <w:sz w:val="24"/>
          <w:szCs w:val="24"/>
        </w:rPr>
        <w:t xml:space="preserve"> and </w:t>
      </w:r>
      <w:r w:rsidR="00CF3D4A" w:rsidRPr="00C46793">
        <w:rPr>
          <w:rFonts w:ascii="Arial" w:hAnsi="Arial" w:cs="Arial"/>
          <w:color w:val="000000" w:themeColor="text1"/>
          <w:sz w:val="24"/>
          <w:szCs w:val="24"/>
        </w:rPr>
        <w:t>validates</w:t>
      </w:r>
      <w:r w:rsidRPr="00C46793">
        <w:rPr>
          <w:rFonts w:ascii="Arial" w:hAnsi="Arial" w:cs="Arial"/>
          <w:color w:val="000000" w:themeColor="text1"/>
          <w:sz w:val="24"/>
          <w:szCs w:val="24"/>
        </w:rPr>
        <w:t xml:space="preserve"> </w:t>
      </w:r>
      <w:r w:rsidR="00CF3D4A" w:rsidRPr="00C46793">
        <w:rPr>
          <w:rFonts w:ascii="Arial" w:hAnsi="Arial" w:cs="Arial"/>
          <w:color w:val="000000" w:themeColor="text1"/>
          <w:sz w:val="24"/>
          <w:szCs w:val="24"/>
        </w:rPr>
        <w:t>admiration</w:t>
      </w:r>
      <w:r w:rsidRPr="00C46793">
        <w:rPr>
          <w:rFonts w:ascii="Arial" w:hAnsi="Arial" w:cs="Arial"/>
          <w:color w:val="000000" w:themeColor="text1"/>
          <w:sz w:val="24"/>
          <w:szCs w:val="24"/>
        </w:rPr>
        <w:t xml:space="preserve"> for the local culture. French communication is often </w:t>
      </w:r>
      <w:r w:rsidR="00D53CD9" w:rsidRPr="00C46793">
        <w:rPr>
          <w:rFonts w:ascii="Arial" w:hAnsi="Arial" w:cs="Arial"/>
          <w:color w:val="000000" w:themeColor="text1"/>
          <w:sz w:val="24"/>
          <w:szCs w:val="24"/>
        </w:rPr>
        <w:t>professed</w:t>
      </w:r>
      <w:r w:rsidRPr="00C46793">
        <w:rPr>
          <w:rFonts w:ascii="Arial" w:hAnsi="Arial" w:cs="Arial"/>
          <w:color w:val="000000" w:themeColor="text1"/>
          <w:sz w:val="24"/>
          <w:szCs w:val="24"/>
        </w:rPr>
        <w:t xml:space="preserve"> as </w:t>
      </w:r>
      <w:r w:rsidR="00D53CD9" w:rsidRPr="00C46793">
        <w:rPr>
          <w:rFonts w:ascii="Arial" w:hAnsi="Arial" w:cs="Arial"/>
          <w:color w:val="000000" w:themeColor="text1"/>
          <w:sz w:val="24"/>
          <w:szCs w:val="24"/>
        </w:rPr>
        <w:t>short</w:t>
      </w:r>
      <w:r w:rsidRPr="00C46793">
        <w:rPr>
          <w:rFonts w:ascii="Arial" w:hAnsi="Arial" w:cs="Arial"/>
          <w:color w:val="000000" w:themeColor="text1"/>
          <w:sz w:val="24"/>
          <w:szCs w:val="24"/>
        </w:rPr>
        <w:t xml:space="preserve"> and formal. </w:t>
      </w:r>
      <w:r w:rsidR="00D53CD9" w:rsidRPr="00C46793">
        <w:rPr>
          <w:rFonts w:ascii="Arial" w:hAnsi="Arial" w:cs="Arial"/>
          <w:color w:val="000000" w:themeColor="text1"/>
          <w:sz w:val="24"/>
          <w:szCs w:val="24"/>
        </w:rPr>
        <w:t>Graciousness</w:t>
      </w:r>
      <w:r w:rsidRPr="00C46793">
        <w:rPr>
          <w:rFonts w:ascii="Arial" w:hAnsi="Arial" w:cs="Arial"/>
          <w:color w:val="000000" w:themeColor="text1"/>
          <w:sz w:val="24"/>
          <w:szCs w:val="24"/>
        </w:rPr>
        <w:t xml:space="preserve"> and </w:t>
      </w:r>
      <w:r w:rsidR="00D53CD9" w:rsidRPr="00C46793">
        <w:rPr>
          <w:rFonts w:ascii="Arial" w:hAnsi="Arial" w:cs="Arial"/>
          <w:color w:val="000000" w:themeColor="text1"/>
          <w:sz w:val="24"/>
          <w:szCs w:val="24"/>
        </w:rPr>
        <w:t>deference</w:t>
      </w:r>
      <w:r w:rsidRPr="00C46793">
        <w:rPr>
          <w:rFonts w:ascii="Arial" w:hAnsi="Arial" w:cs="Arial"/>
          <w:color w:val="000000" w:themeColor="text1"/>
          <w:sz w:val="24"/>
          <w:szCs w:val="24"/>
        </w:rPr>
        <w:t xml:space="preserve"> to the </w:t>
      </w:r>
      <w:r w:rsidR="00CF3D4A" w:rsidRPr="00C46793">
        <w:rPr>
          <w:rFonts w:ascii="Arial" w:hAnsi="Arial" w:cs="Arial"/>
          <w:color w:val="000000" w:themeColor="text1"/>
          <w:sz w:val="24"/>
          <w:szCs w:val="24"/>
        </w:rPr>
        <w:t>ladder</w:t>
      </w:r>
      <w:r w:rsidRPr="00C46793">
        <w:rPr>
          <w:rFonts w:ascii="Arial" w:hAnsi="Arial" w:cs="Arial"/>
          <w:color w:val="000000" w:themeColor="text1"/>
          <w:sz w:val="24"/>
          <w:szCs w:val="24"/>
        </w:rPr>
        <w:t xml:space="preserve"> are </w:t>
      </w:r>
      <w:r w:rsidR="00D53CD9" w:rsidRPr="00C46793">
        <w:rPr>
          <w:rFonts w:ascii="Arial" w:hAnsi="Arial" w:cs="Arial"/>
          <w:color w:val="000000" w:themeColor="text1"/>
          <w:sz w:val="24"/>
          <w:szCs w:val="24"/>
        </w:rPr>
        <w:t>indispensable</w:t>
      </w:r>
      <w:r w:rsidR="0044076B" w:rsidRPr="00C46793">
        <w:rPr>
          <w:rFonts w:ascii="Arial" w:hAnsi="Arial" w:cs="Arial"/>
          <w:color w:val="000000" w:themeColor="text1"/>
          <w:sz w:val="24"/>
          <w:szCs w:val="24"/>
        </w:rPr>
        <w:t xml:space="preserve"> (</w:t>
      </w:r>
      <w:proofErr w:type="spellStart"/>
      <w:r w:rsidR="0044076B" w:rsidRPr="00C46793">
        <w:rPr>
          <w:rFonts w:ascii="Arial" w:hAnsi="Arial" w:cs="Arial"/>
          <w:color w:val="000000" w:themeColor="text1"/>
          <w:sz w:val="24"/>
          <w:szCs w:val="24"/>
        </w:rPr>
        <w:t>Bonnéry</w:t>
      </w:r>
      <w:proofErr w:type="spellEnd"/>
      <w:r w:rsidR="0044076B" w:rsidRPr="00C46793">
        <w:rPr>
          <w:rFonts w:ascii="Arial" w:hAnsi="Arial" w:cs="Arial"/>
          <w:color w:val="000000" w:themeColor="text1"/>
          <w:sz w:val="24"/>
          <w:szCs w:val="24"/>
        </w:rPr>
        <w:t xml:space="preserve"> and </w:t>
      </w:r>
      <w:proofErr w:type="spellStart"/>
      <w:r w:rsidR="0044076B" w:rsidRPr="00C46793">
        <w:rPr>
          <w:rFonts w:ascii="Arial" w:hAnsi="Arial" w:cs="Arial"/>
          <w:color w:val="000000" w:themeColor="text1"/>
          <w:sz w:val="24"/>
          <w:szCs w:val="24"/>
        </w:rPr>
        <w:t>Deslyper</w:t>
      </w:r>
      <w:proofErr w:type="spellEnd"/>
      <w:r w:rsidR="0044076B" w:rsidRPr="00C46793">
        <w:rPr>
          <w:rFonts w:ascii="Arial" w:hAnsi="Arial" w:cs="Arial"/>
          <w:color w:val="000000" w:themeColor="text1"/>
          <w:sz w:val="24"/>
          <w:szCs w:val="24"/>
        </w:rPr>
        <w:t>, 2020)</w:t>
      </w:r>
      <w:r w:rsidRPr="00C46793">
        <w:rPr>
          <w:rFonts w:ascii="Arial" w:hAnsi="Arial" w:cs="Arial"/>
          <w:color w:val="000000" w:themeColor="text1"/>
          <w:sz w:val="24"/>
          <w:szCs w:val="24"/>
        </w:rPr>
        <w:t>. Us</w:t>
      </w:r>
      <w:r w:rsidR="00D53CD9" w:rsidRPr="00C46793">
        <w:rPr>
          <w:rFonts w:ascii="Arial" w:hAnsi="Arial" w:cs="Arial"/>
          <w:color w:val="000000" w:themeColor="text1"/>
          <w:sz w:val="24"/>
          <w:szCs w:val="24"/>
        </w:rPr>
        <w:t>ing</w:t>
      </w:r>
      <w:r w:rsidRPr="00C46793">
        <w:rPr>
          <w:rFonts w:ascii="Arial" w:hAnsi="Arial" w:cs="Arial"/>
          <w:color w:val="000000" w:themeColor="text1"/>
          <w:sz w:val="24"/>
          <w:szCs w:val="24"/>
        </w:rPr>
        <w:t xml:space="preserve"> titles such as "Monsieur" and "Madame" unless </w:t>
      </w:r>
      <w:r w:rsidR="000F48B7" w:rsidRPr="00C46793">
        <w:rPr>
          <w:rFonts w:ascii="Arial" w:hAnsi="Arial" w:cs="Arial"/>
          <w:color w:val="000000" w:themeColor="text1"/>
          <w:sz w:val="24"/>
          <w:szCs w:val="24"/>
        </w:rPr>
        <w:t>asked</w:t>
      </w:r>
      <w:r w:rsidRPr="00C46793">
        <w:rPr>
          <w:rFonts w:ascii="Arial" w:hAnsi="Arial" w:cs="Arial"/>
          <w:color w:val="000000" w:themeColor="text1"/>
          <w:sz w:val="24"/>
          <w:szCs w:val="24"/>
        </w:rPr>
        <w:t xml:space="preserve"> to use first names</w:t>
      </w:r>
      <w:r w:rsidR="000F48B7" w:rsidRPr="00C46793">
        <w:rPr>
          <w:rFonts w:ascii="Arial" w:hAnsi="Arial" w:cs="Arial"/>
          <w:color w:val="000000" w:themeColor="text1"/>
          <w:sz w:val="24"/>
          <w:szCs w:val="24"/>
        </w:rPr>
        <w:t xml:space="preserve"> is considered etiquette</w:t>
      </w:r>
      <w:r w:rsidRPr="00C46793">
        <w:rPr>
          <w:rFonts w:ascii="Arial" w:hAnsi="Arial" w:cs="Arial"/>
          <w:color w:val="000000" w:themeColor="text1"/>
          <w:sz w:val="24"/>
          <w:szCs w:val="24"/>
        </w:rPr>
        <w:t>.</w:t>
      </w:r>
      <w:r w:rsidR="00CB4764" w:rsidRPr="00C46793">
        <w:rPr>
          <w:rFonts w:ascii="Arial" w:hAnsi="Arial" w:cs="Arial"/>
          <w:color w:val="000000" w:themeColor="text1"/>
          <w:sz w:val="24"/>
          <w:szCs w:val="24"/>
        </w:rPr>
        <w:t xml:space="preserve"> French </w:t>
      </w:r>
      <w:r w:rsidR="000F48B7" w:rsidRPr="00C46793">
        <w:rPr>
          <w:rFonts w:ascii="Arial" w:hAnsi="Arial" w:cs="Arial"/>
          <w:color w:val="000000" w:themeColor="text1"/>
          <w:sz w:val="24"/>
          <w:szCs w:val="24"/>
        </w:rPr>
        <w:t>cooking</w:t>
      </w:r>
      <w:r w:rsidR="00CB4764" w:rsidRPr="00C46793">
        <w:rPr>
          <w:rFonts w:ascii="Arial" w:hAnsi="Arial" w:cs="Arial"/>
          <w:color w:val="000000" w:themeColor="text1"/>
          <w:sz w:val="24"/>
          <w:szCs w:val="24"/>
        </w:rPr>
        <w:t xml:space="preserve"> is </w:t>
      </w:r>
      <w:r w:rsidR="000F48B7" w:rsidRPr="00C46793">
        <w:rPr>
          <w:rFonts w:ascii="Arial" w:hAnsi="Arial" w:cs="Arial"/>
          <w:color w:val="000000" w:themeColor="text1"/>
          <w:sz w:val="24"/>
          <w:szCs w:val="24"/>
        </w:rPr>
        <w:t>well-known</w:t>
      </w:r>
      <w:r w:rsidR="00CB4764" w:rsidRPr="00C46793">
        <w:rPr>
          <w:rFonts w:ascii="Arial" w:hAnsi="Arial" w:cs="Arial"/>
          <w:color w:val="000000" w:themeColor="text1"/>
          <w:sz w:val="24"/>
          <w:szCs w:val="24"/>
        </w:rPr>
        <w:t xml:space="preserve"> </w:t>
      </w:r>
      <w:r w:rsidR="000F48B7" w:rsidRPr="00C46793">
        <w:rPr>
          <w:rFonts w:ascii="Arial" w:hAnsi="Arial" w:cs="Arial"/>
          <w:color w:val="000000" w:themeColor="text1"/>
          <w:sz w:val="24"/>
          <w:szCs w:val="24"/>
        </w:rPr>
        <w:t>universally</w:t>
      </w:r>
      <w:r w:rsidR="00CB4764" w:rsidRPr="00C46793">
        <w:rPr>
          <w:rFonts w:ascii="Arial" w:hAnsi="Arial" w:cs="Arial"/>
          <w:color w:val="000000" w:themeColor="text1"/>
          <w:sz w:val="24"/>
          <w:szCs w:val="24"/>
        </w:rPr>
        <w:t xml:space="preserve">, and </w:t>
      </w:r>
      <w:r w:rsidR="000F48B7" w:rsidRPr="00C46793">
        <w:rPr>
          <w:rFonts w:ascii="Arial" w:hAnsi="Arial" w:cs="Arial"/>
          <w:color w:val="000000" w:themeColor="text1"/>
          <w:sz w:val="24"/>
          <w:szCs w:val="24"/>
        </w:rPr>
        <w:t>feasting</w:t>
      </w:r>
      <w:r w:rsidR="00CB4764" w:rsidRPr="00C46793">
        <w:rPr>
          <w:rFonts w:ascii="Arial" w:hAnsi="Arial" w:cs="Arial"/>
          <w:color w:val="000000" w:themeColor="text1"/>
          <w:sz w:val="24"/>
          <w:szCs w:val="24"/>
        </w:rPr>
        <w:t xml:space="preserve"> is a</w:t>
      </w:r>
      <w:r w:rsidR="000F48B7" w:rsidRPr="00C46793">
        <w:rPr>
          <w:rFonts w:ascii="Arial" w:hAnsi="Arial" w:cs="Arial"/>
          <w:color w:val="000000" w:themeColor="text1"/>
          <w:sz w:val="24"/>
          <w:szCs w:val="24"/>
        </w:rPr>
        <w:t>n</w:t>
      </w:r>
      <w:r w:rsidR="00CB4764" w:rsidRPr="00C46793">
        <w:rPr>
          <w:rFonts w:ascii="Arial" w:hAnsi="Arial" w:cs="Arial"/>
          <w:color w:val="000000" w:themeColor="text1"/>
          <w:sz w:val="24"/>
          <w:szCs w:val="24"/>
        </w:rPr>
        <w:t xml:space="preserve"> </w:t>
      </w:r>
      <w:r w:rsidR="000F48B7" w:rsidRPr="00C46793">
        <w:rPr>
          <w:rFonts w:ascii="Arial" w:hAnsi="Arial" w:cs="Arial"/>
          <w:color w:val="000000" w:themeColor="text1"/>
          <w:sz w:val="24"/>
          <w:szCs w:val="24"/>
        </w:rPr>
        <w:t>important</w:t>
      </w:r>
      <w:r w:rsidR="00CB4764" w:rsidRPr="00C46793">
        <w:rPr>
          <w:rFonts w:ascii="Arial" w:hAnsi="Arial" w:cs="Arial"/>
          <w:color w:val="000000" w:themeColor="text1"/>
          <w:sz w:val="24"/>
          <w:szCs w:val="24"/>
        </w:rPr>
        <w:t xml:space="preserve"> part of French </w:t>
      </w:r>
      <w:r w:rsidR="000F48B7" w:rsidRPr="00C46793">
        <w:rPr>
          <w:rFonts w:ascii="Arial" w:hAnsi="Arial" w:cs="Arial"/>
          <w:color w:val="000000" w:themeColor="text1"/>
          <w:sz w:val="24"/>
          <w:szCs w:val="24"/>
        </w:rPr>
        <w:t>ethos</w:t>
      </w:r>
      <w:r w:rsidR="00CB4764" w:rsidRPr="00C46793">
        <w:rPr>
          <w:rFonts w:ascii="Arial" w:hAnsi="Arial" w:cs="Arial"/>
          <w:color w:val="000000" w:themeColor="text1"/>
          <w:sz w:val="24"/>
          <w:szCs w:val="24"/>
        </w:rPr>
        <w:t xml:space="preserve">. </w:t>
      </w:r>
      <w:r w:rsidR="000F48B7" w:rsidRPr="00C46793">
        <w:rPr>
          <w:rFonts w:ascii="Arial" w:hAnsi="Arial" w:cs="Arial"/>
          <w:color w:val="000000" w:themeColor="text1"/>
          <w:sz w:val="24"/>
          <w:szCs w:val="24"/>
        </w:rPr>
        <w:t>Mealtimes</w:t>
      </w:r>
      <w:r w:rsidR="00CB4764" w:rsidRPr="00C46793">
        <w:rPr>
          <w:rFonts w:ascii="Arial" w:hAnsi="Arial" w:cs="Arial"/>
          <w:color w:val="000000" w:themeColor="text1"/>
          <w:sz w:val="24"/>
          <w:szCs w:val="24"/>
        </w:rPr>
        <w:t xml:space="preserve"> are </w:t>
      </w:r>
      <w:r w:rsidR="000F48B7" w:rsidRPr="00C46793">
        <w:rPr>
          <w:rFonts w:ascii="Arial" w:hAnsi="Arial" w:cs="Arial"/>
          <w:color w:val="000000" w:themeColor="text1"/>
          <w:sz w:val="24"/>
          <w:szCs w:val="24"/>
        </w:rPr>
        <w:t>destined</w:t>
      </w:r>
      <w:r w:rsidR="00CB4764" w:rsidRPr="00C46793">
        <w:rPr>
          <w:rFonts w:ascii="Arial" w:hAnsi="Arial" w:cs="Arial"/>
          <w:color w:val="000000" w:themeColor="text1"/>
          <w:sz w:val="24"/>
          <w:szCs w:val="24"/>
        </w:rPr>
        <w:t xml:space="preserve"> to be </w:t>
      </w:r>
      <w:r w:rsidR="000F48B7" w:rsidRPr="00C46793">
        <w:rPr>
          <w:rFonts w:ascii="Arial" w:hAnsi="Arial" w:cs="Arial"/>
          <w:color w:val="000000" w:themeColor="text1"/>
          <w:sz w:val="24"/>
          <w:szCs w:val="24"/>
        </w:rPr>
        <w:t>savoured</w:t>
      </w:r>
      <w:r w:rsidR="00CB4764" w:rsidRPr="00C46793">
        <w:rPr>
          <w:rFonts w:ascii="Arial" w:hAnsi="Arial" w:cs="Arial"/>
          <w:color w:val="000000" w:themeColor="text1"/>
          <w:sz w:val="24"/>
          <w:szCs w:val="24"/>
        </w:rPr>
        <w:t xml:space="preserve"> and </w:t>
      </w:r>
      <w:r w:rsidR="000F48B7" w:rsidRPr="00C46793">
        <w:rPr>
          <w:rFonts w:ascii="Arial" w:hAnsi="Arial" w:cs="Arial"/>
          <w:color w:val="000000" w:themeColor="text1"/>
          <w:sz w:val="24"/>
          <w:szCs w:val="24"/>
        </w:rPr>
        <w:t>liked</w:t>
      </w:r>
      <w:r w:rsidR="00CB4764" w:rsidRPr="00C46793">
        <w:rPr>
          <w:rFonts w:ascii="Arial" w:hAnsi="Arial" w:cs="Arial"/>
          <w:color w:val="000000" w:themeColor="text1"/>
          <w:sz w:val="24"/>
          <w:szCs w:val="24"/>
        </w:rPr>
        <w:t xml:space="preserve"> at </w:t>
      </w:r>
      <w:r w:rsidR="0044076B" w:rsidRPr="00C46793">
        <w:rPr>
          <w:rFonts w:ascii="Arial" w:hAnsi="Arial" w:cs="Arial"/>
          <w:color w:val="000000" w:themeColor="text1"/>
          <w:sz w:val="24"/>
          <w:szCs w:val="24"/>
        </w:rPr>
        <w:t>an</w:t>
      </w:r>
      <w:r w:rsidR="00CB4764" w:rsidRPr="00C46793">
        <w:rPr>
          <w:rFonts w:ascii="Arial" w:hAnsi="Arial" w:cs="Arial"/>
          <w:color w:val="000000" w:themeColor="text1"/>
          <w:sz w:val="24"/>
          <w:szCs w:val="24"/>
        </w:rPr>
        <w:t xml:space="preserve"> </w:t>
      </w:r>
      <w:r w:rsidR="003F7A16" w:rsidRPr="00C46793">
        <w:rPr>
          <w:rFonts w:ascii="Arial" w:hAnsi="Arial" w:cs="Arial"/>
          <w:color w:val="000000" w:themeColor="text1"/>
          <w:sz w:val="24"/>
          <w:szCs w:val="24"/>
        </w:rPr>
        <w:t>unhurried</w:t>
      </w:r>
      <w:r w:rsidR="00CB4764" w:rsidRPr="00C46793">
        <w:rPr>
          <w:rFonts w:ascii="Arial" w:hAnsi="Arial" w:cs="Arial"/>
          <w:color w:val="000000" w:themeColor="text1"/>
          <w:sz w:val="24"/>
          <w:szCs w:val="24"/>
        </w:rPr>
        <w:t xml:space="preserve"> pace. </w:t>
      </w:r>
      <w:r w:rsidR="003F7A16" w:rsidRPr="00C46793">
        <w:rPr>
          <w:rFonts w:ascii="Arial" w:hAnsi="Arial" w:cs="Arial"/>
          <w:color w:val="000000" w:themeColor="text1"/>
          <w:sz w:val="24"/>
          <w:szCs w:val="24"/>
        </w:rPr>
        <w:t>Information</w:t>
      </w:r>
      <w:r w:rsidR="00CB4764" w:rsidRPr="00C46793">
        <w:rPr>
          <w:rFonts w:ascii="Arial" w:hAnsi="Arial" w:cs="Arial"/>
          <w:color w:val="000000" w:themeColor="text1"/>
          <w:sz w:val="24"/>
          <w:szCs w:val="24"/>
        </w:rPr>
        <w:t xml:space="preserve"> on </w:t>
      </w:r>
      <w:r w:rsidR="003F7A16" w:rsidRPr="00C46793">
        <w:rPr>
          <w:rFonts w:ascii="Arial" w:hAnsi="Arial" w:cs="Arial"/>
          <w:color w:val="000000" w:themeColor="text1"/>
          <w:sz w:val="24"/>
          <w:szCs w:val="24"/>
        </w:rPr>
        <w:t>eating</w:t>
      </w:r>
      <w:r w:rsidR="00CB4764" w:rsidRPr="00C46793">
        <w:rPr>
          <w:rFonts w:ascii="Arial" w:hAnsi="Arial" w:cs="Arial"/>
          <w:color w:val="000000" w:themeColor="text1"/>
          <w:sz w:val="24"/>
          <w:szCs w:val="24"/>
        </w:rPr>
        <w:t xml:space="preserve"> etiquette, such as using utensils </w:t>
      </w:r>
      <w:r w:rsidR="003F7A16" w:rsidRPr="00C46793">
        <w:rPr>
          <w:rFonts w:ascii="Arial" w:hAnsi="Arial" w:cs="Arial"/>
          <w:color w:val="000000" w:themeColor="text1"/>
          <w:sz w:val="24"/>
          <w:szCs w:val="24"/>
        </w:rPr>
        <w:t>properly</w:t>
      </w:r>
      <w:r w:rsidR="00CB4764" w:rsidRPr="00C46793">
        <w:rPr>
          <w:rFonts w:ascii="Arial" w:hAnsi="Arial" w:cs="Arial"/>
          <w:color w:val="000000" w:themeColor="text1"/>
          <w:sz w:val="24"/>
          <w:szCs w:val="24"/>
        </w:rPr>
        <w:t xml:space="preserve"> and </w:t>
      </w:r>
      <w:r w:rsidR="004A6F59" w:rsidRPr="00C46793">
        <w:rPr>
          <w:rFonts w:ascii="Arial" w:hAnsi="Arial" w:cs="Arial"/>
          <w:color w:val="000000" w:themeColor="text1"/>
          <w:sz w:val="24"/>
          <w:szCs w:val="24"/>
        </w:rPr>
        <w:t>appreciating</w:t>
      </w:r>
      <w:r w:rsidR="00CB4764" w:rsidRPr="00C46793">
        <w:rPr>
          <w:rFonts w:ascii="Arial" w:hAnsi="Arial" w:cs="Arial"/>
          <w:color w:val="000000" w:themeColor="text1"/>
          <w:sz w:val="24"/>
          <w:szCs w:val="24"/>
        </w:rPr>
        <w:t xml:space="preserve"> wine, is </w:t>
      </w:r>
      <w:r w:rsidR="004A6F59" w:rsidRPr="00C46793">
        <w:rPr>
          <w:rFonts w:ascii="Arial" w:hAnsi="Arial" w:cs="Arial"/>
          <w:color w:val="000000" w:themeColor="text1"/>
          <w:sz w:val="24"/>
          <w:szCs w:val="24"/>
        </w:rPr>
        <w:t>vital</w:t>
      </w:r>
      <w:r w:rsidR="00CB4764" w:rsidRPr="00C46793">
        <w:rPr>
          <w:rFonts w:ascii="Arial" w:hAnsi="Arial" w:cs="Arial"/>
          <w:color w:val="000000" w:themeColor="text1"/>
          <w:sz w:val="24"/>
          <w:szCs w:val="24"/>
        </w:rPr>
        <w:t xml:space="preserve">. France has a </w:t>
      </w:r>
      <w:r w:rsidR="004A6F59" w:rsidRPr="00C46793">
        <w:rPr>
          <w:rFonts w:ascii="Arial" w:hAnsi="Arial" w:cs="Arial"/>
          <w:color w:val="000000" w:themeColor="text1"/>
          <w:sz w:val="24"/>
          <w:szCs w:val="24"/>
        </w:rPr>
        <w:t>sturdy</w:t>
      </w:r>
      <w:r w:rsidR="00CB4764" w:rsidRPr="00C46793">
        <w:rPr>
          <w:rFonts w:ascii="Arial" w:hAnsi="Arial" w:cs="Arial"/>
          <w:color w:val="000000" w:themeColor="text1"/>
          <w:sz w:val="24"/>
          <w:szCs w:val="24"/>
        </w:rPr>
        <w:t xml:space="preserve"> work-life </w:t>
      </w:r>
      <w:r w:rsidR="004A6F59" w:rsidRPr="00C46793">
        <w:rPr>
          <w:rFonts w:ascii="Arial" w:hAnsi="Arial" w:cs="Arial"/>
          <w:color w:val="000000" w:themeColor="text1"/>
          <w:sz w:val="24"/>
          <w:szCs w:val="24"/>
        </w:rPr>
        <w:lastRenderedPageBreak/>
        <w:t>equilibrium</w:t>
      </w:r>
      <w:r w:rsidR="00CB4764" w:rsidRPr="00C46793">
        <w:rPr>
          <w:rFonts w:ascii="Arial" w:hAnsi="Arial" w:cs="Arial"/>
          <w:color w:val="000000" w:themeColor="text1"/>
          <w:sz w:val="24"/>
          <w:szCs w:val="24"/>
        </w:rPr>
        <w:t xml:space="preserve"> </w:t>
      </w:r>
      <w:r w:rsidR="004A6F59" w:rsidRPr="00C46793">
        <w:rPr>
          <w:rFonts w:ascii="Arial" w:hAnsi="Arial" w:cs="Arial"/>
          <w:color w:val="000000" w:themeColor="text1"/>
          <w:sz w:val="24"/>
          <w:szCs w:val="24"/>
        </w:rPr>
        <w:t>philosophy</w:t>
      </w:r>
      <w:r w:rsidR="00CB4764" w:rsidRPr="00C46793">
        <w:rPr>
          <w:rFonts w:ascii="Arial" w:hAnsi="Arial" w:cs="Arial"/>
          <w:color w:val="000000" w:themeColor="text1"/>
          <w:sz w:val="24"/>
          <w:szCs w:val="24"/>
        </w:rPr>
        <w:t xml:space="preserve">. French </w:t>
      </w:r>
      <w:r w:rsidR="004A6F59" w:rsidRPr="00C46793">
        <w:rPr>
          <w:rFonts w:ascii="Arial" w:hAnsi="Arial" w:cs="Arial"/>
          <w:color w:val="000000" w:themeColor="text1"/>
          <w:sz w:val="24"/>
          <w:szCs w:val="24"/>
        </w:rPr>
        <w:t>staff</w:t>
      </w:r>
      <w:r w:rsidR="00CB4764" w:rsidRPr="00C46793">
        <w:rPr>
          <w:rFonts w:ascii="Arial" w:hAnsi="Arial" w:cs="Arial"/>
          <w:color w:val="000000" w:themeColor="text1"/>
          <w:sz w:val="24"/>
          <w:szCs w:val="24"/>
        </w:rPr>
        <w:t xml:space="preserve"> are </w:t>
      </w:r>
      <w:r w:rsidR="004A6F59" w:rsidRPr="00C46793">
        <w:rPr>
          <w:rFonts w:ascii="Arial" w:hAnsi="Arial" w:cs="Arial"/>
          <w:color w:val="000000" w:themeColor="text1"/>
          <w:sz w:val="24"/>
          <w:szCs w:val="24"/>
        </w:rPr>
        <w:t>worth</w:t>
      </w:r>
      <w:r w:rsidR="00CB4764" w:rsidRPr="00C46793">
        <w:rPr>
          <w:rFonts w:ascii="Arial" w:hAnsi="Arial" w:cs="Arial"/>
          <w:color w:val="000000" w:themeColor="text1"/>
          <w:sz w:val="24"/>
          <w:szCs w:val="24"/>
        </w:rPr>
        <w:t xml:space="preserve"> their </w:t>
      </w:r>
      <w:r w:rsidR="004A6F59" w:rsidRPr="00C46793">
        <w:rPr>
          <w:rFonts w:ascii="Arial" w:hAnsi="Arial" w:cs="Arial"/>
          <w:color w:val="000000" w:themeColor="text1"/>
          <w:sz w:val="24"/>
          <w:szCs w:val="24"/>
        </w:rPr>
        <w:t>period</w:t>
      </w:r>
      <w:r w:rsidR="00CB4764" w:rsidRPr="00C46793">
        <w:rPr>
          <w:rFonts w:ascii="Arial" w:hAnsi="Arial" w:cs="Arial"/>
          <w:color w:val="000000" w:themeColor="text1"/>
          <w:sz w:val="24"/>
          <w:szCs w:val="24"/>
        </w:rPr>
        <w:t xml:space="preserve"> and </w:t>
      </w:r>
      <w:r w:rsidR="004A6F59" w:rsidRPr="00C46793">
        <w:rPr>
          <w:rFonts w:ascii="Arial" w:hAnsi="Arial" w:cs="Arial"/>
          <w:color w:val="000000" w:themeColor="text1"/>
          <w:sz w:val="24"/>
          <w:szCs w:val="24"/>
        </w:rPr>
        <w:t>escalate</w:t>
      </w:r>
      <w:r w:rsidR="00CB4764" w:rsidRPr="00C46793">
        <w:rPr>
          <w:rFonts w:ascii="Arial" w:hAnsi="Arial" w:cs="Arial"/>
          <w:color w:val="000000" w:themeColor="text1"/>
          <w:sz w:val="24"/>
          <w:szCs w:val="24"/>
        </w:rPr>
        <w:t xml:space="preserve"> a </w:t>
      </w:r>
      <w:r w:rsidR="004A6F59" w:rsidRPr="00C46793">
        <w:rPr>
          <w:rFonts w:ascii="Arial" w:hAnsi="Arial" w:cs="Arial"/>
          <w:color w:val="000000" w:themeColor="text1"/>
          <w:sz w:val="24"/>
          <w:szCs w:val="24"/>
        </w:rPr>
        <w:t>poise</w:t>
      </w:r>
      <w:r w:rsidR="00CB4764" w:rsidRPr="00C46793">
        <w:rPr>
          <w:rFonts w:ascii="Arial" w:hAnsi="Arial" w:cs="Arial"/>
          <w:color w:val="000000" w:themeColor="text1"/>
          <w:sz w:val="24"/>
          <w:szCs w:val="24"/>
        </w:rPr>
        <w:t xml:space="preserve"> between </w:t>
      </w:r>
      <w:r w:rsidR="004A6F59" w:rsidRPr="00C46793">
        <w:rPr>
          <w:rFonts w:ascii="Arial" w:hAnsi="Arial" w:cs="Arial"/>
          <w:color w:val="000000" w:themeColor="text1"/>
          <w:sz w:val="24"/>
          <w:szCs w:val="24"/>
        </w:rPr>
        <w:t>effort</w:t>
      </w:r>
      <w:r w:rsidR="00CB4764" w:rsidRPr="00C46793">
        <w:rPr>
          <w:rFonts w:ascii="Arial" w:hAnsi="Arial" w:cs="Arial"/>
          <w:color w:val="000000" w:themeColor="text1"/>
          <w:sz w:val="24"/>
          <w:szCs w:val="24"/>
        </w:rPr>
        <w:t xml:space="preserve"> and life</w:t>
      </w:r>
      <w:r w:rsidR="0044076B" w:rsidRPr="00C46793">
        <w:rPr>
          <w:rFonts w:ascii="Arial" w:hAnsi="Arial" w:cs="Arial"/>
          <w:color w:val="000000" w:themeColor="text1"/>
          <w:sz w:val="24"/>
          <w:szCs w:val="24"/>
        </w:rPr>
        <w:t xml:space="preserve"> (</w:t>
      </w:r>
      <w:proofErr w:type="spellStart"/>
      <w:r w:rsidR="0044076B" w:rsidRPr="00C46793">
        <w:rPr>
          <w:rFonts w:ascii="Arial" w:hAnsi="Arial" w:cs="Arial"/>
          <w:color w:val="000000" w:themeColor="text1"/>
          <w:sz w:val="24"/>
          <w:szCs w:val="24"/>
        </w:rPr>
        <w:t>Torreggiani</w:t>
      </w:r>
      <w:proofErr w:type="spellEnd"/>
      <w:r w:rsidR="0044076B" w:rsidRPr="00C46793">
        <w:rPr>
          <w:rFonts w:ascii="Arial" w:hAnsi="Arial" w:cs="Arial"/>
          <w:color w:val="000000" w:themeColor="text1"/>
          <w:sz w:val="24"/>
          <w:szCs w:val="24"/>
        </w:rPr>
        <w:t xml:space="preserve"> and De Giacomo, 2022)</w:t>
      </w:r>
      <w:r w:rsidR="00CB4764" w:rsidRPr="00C46793">
        <w:rPr>
          <w:rFonts w:ascii="Arial" w:hAnsi="Arial" w:cs="Arial"/>
          <w:color w:val="000000" w:themeColor="text1"/>
          <w:sz w:val="24"/>
          <w:szCs w:val="24"/>
        </w:rPr>
        <w:t xml:space="preserve">. Avoid </w:t>
      </w:r>
      <w:r w:rsidR="004A6F59" w:rsidRPr="00C46793">
        <w:rPr>
          <w:rFonts w:ascii="Arial" w:hAnsi="Arial" w:cs="Arial"/>
          <w:color w:val="000000" w:themeColor="text1"/>
          <w:sz w:val="24"/>
          <w:szCs w:val="24"/>
        </w:rPr>
        <w:t>transferring</w:t>
      </w:r>
      <w:r w:rsidR="00CB4764" w:rsidRPr="00C46793">
        <w:rPr>
          <w:rFonts w:ascii="Arial" w:hAnsi="Arial" w:cs="Arial"/>
          <w:color w:val="000000" w:themeColor="text1"/>
          <w:sz w:val="24"/>
          <w:szCs w:val="24"/>
        </w:rPr>
        <w:t xml:space="preserve"> work-related </w:t>
      </w:r>
      <w:r w:rsidR="004A6F59" w:rsidRPr="00C46793">
        <w:rPr>
          <w:rFonts w:ascii="Arial" w:hAnsi="Arial" w:cs="Arial"/>
          <w:color w:val="000000" w:themeColor="text1"/>
          <w:sz w:val="24"/>
          <w:szCs w:val="24"/>
        </w:rPr>
        <w:t>communications</w:t>
      </w:r>
      <w:r w:rsidR="00CB4764" w:rsidRPr="00C46793">
        <w:rPr>
          <w:rFonts w:ascii="Arial" w:hAnsi="Arial" w:cs="Arial"/>
          <w:color w:val="000000" w:themeColor="text1"/>
          <w:sz w:val="24"/>
          <w:szCs w:val="24"/>
        </w:rPr>
        <w:t xml:space="preserve"> or </w:t>
      </w:r>
      <w:r w:rsidR="004A6F59" w:rsidRPr="00C46793">
        <w:rPr>
          <w:rFonts w:ascii="Arial" w:hAnsi="Arial" w:cs="Arial"/>
          <w:color w:val="000000" w:themeColor="text1"/>
          <w:sz w:val="24"/>
          <w:szCs w:val="24"/>
        </w:rPr>
        <w:t>creating</w:t>
      </w:r>
      <w:r w:rsidR="00CB4764" w:rsidRPr="00C46793">
        <w:rPr>
          <w:rFonts w:ascii="Arial" w:hAnsi="Arial" w:cs="Arial"/>
          <w:color w:val="000000" w:themeColor="text1"/>
          <w:sz w:val="24"/>
          <w:szCs w:val="24"/>
        </w:rPr>
        <w:t xml:space="preserve"> business calls during </w:t>
      </w:r>
      <w:r w:rsidR="00B10EA0" w:rsidRPr="00C46793">
        <w:rPr>
          <w:rFonts w:ascii="Arial" w:hAnsi="Arial" w:cs="Arial"/>
          <w:color w:val="000000" w:themeColor="text1"/>
          <w:sz w:val="24"/>
          <w:szCs w:val="24"/>
        </w:rPr>
        <w:t>stays</w:t>
      </w:r>
      <w:r w:rsidR="00CB4764" w:rsidRPr="00C46793">
        <w:rPr>
          <w:rFonts w:ascii="Arial" w:hAnsi="Arial" w:cs="Arial"/>
          <w:color w:val="000000" w:themeColor="text1"/>
          <w:sz w:val="24"/>
          <w:szCs w:val="24"/>
        </w:rPr>
        <w:t xml:space="preserve"> or after work hours.</w:t>
      </w:r>
      <w:r w:rsidR="00281E56" w:rsidRPr="00C46793">
        <w:rPr>
          <w:rFonts w:ascii="Arial" w:hAnsi="Arial" w:cs="Arial"/>
          <w:color w:val="000000" w:themeColor="text1"/>
          <w:sz w:val="24"/>
          <w:szCs w:val="24"/>
        </w:rPr>
        <w:t xml:space="preserve"> French </w:t>
      </w:r>
      <w:r w:rsidR="00B10EA0" w:rsidRPr="00C46793">
        <w:rPr>
          <w:rFonts w:ascii="Arial" w:hAnsi="Arial" w:cs="Arial"/>
          <w:color w:val="000000" w:themeColor="text1"/>
          <w:sz w:val="24"/>
          <w:szCs w:val="24"/>
        </w:rPr>
        <w:t>offices</w:t>
      </w:r>
      <w:r w:rsidR="00281E56" w:rsidRPr="00C46793">
        <w:rPr>
          <w:rFonts w:ascii="Arial" w:hAnsi="Arial" w:cs="Arial"/>
          <w:color w:val="000000" w:themeColor="text1"/>
          <w:sz w:val="24"/>
          <w:szCs w:val="24"/>
        </w:rPr>
        <w:t xml:space="preserve"> often have a </w:t>
      </w:r>
      <w:r w:rsidR="0022142D" w:rsidRPr="00C46793">
        <w:rPr>
          <w:rFonts w:ascii="Arial" w:hAnsi="Arial" w:cs="Arial"/>
          <w:color w:val="000000" w:themeColor="text1"/>
          <w:sz w:val="24"/>
          <w:szCs w:val="24"/>
        </w:rPr>
        <w:t>strong</w:t>
      </w:r>
      <w:r w:rsidR="00281E56"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ranked</w:t>
      </w:r>
      <w:r w:rsidR="00281E56"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construction</w:t>
      </w:r>
      <w:r w:rsidR="00281E56"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Admiration</w:t>
      </w:r>
      <w:r w:rsidR="00281E56" w:rsidRPr="00C46793">
        <w:rPr>
          <w:rFonts w:ascii="Arial" w:hAnsi="Arial" w:cs="Arial"/>
          <w:color w:val="000000" w:themeColor="text1"/>
          <w:sz w:val="24"/>
          <w:szCs w:val="24"/>
        </w:rPr>
        <w:t xml:space="preserve"> for </w:t>
      </w:r>
      <w:r w:rsidR="0022142D" w:rsidRPr="00C46793">
        <w:rPr>
          <w:rFonts w:ascii="Arial" w:hAnsi="Arial" w:cs="Arial"/>
          <w:color w:val="000000" w:themeColor="text1"/>
          <w:sz w:val="24"/>
          <w:szCs w:val="24"/>
        </w:rPr>
        <w:t>expert</w:t>
      </w:r>
      <w:r w:rsidR="00281E56" w:rsidRPr="00C46793">
        <w:rPr>
          <w:rFonts w:ascii="Arial" w:hAnsi="Arial" w:cs="Arial"/>
          <w:color w:val="000000" w:themeColor="text1"/>
          <w:sz w:val="24"/>
          <w:szCs w:val="24"/>
        </w:rPr>
        <w:t xml:space="preserve">ise and </w:t>
      </w:r>
      <w:r w:rsidR="0022142D" w:rsidRPr="00C46793">
        <w:rPr>
          <w:rFonts w:ascii="Arial" w:hAnsi="Arial" w:cs="Arial"/>
          <w:color w:val="000000" w:themeColor="text1"/>
          <w:sz w:val="24"/>
          <w:szCs w:val="24"/>
        </w:rPr>
        <w:t>superiority</w:t>
      </w:r>
      <w:r w:rsidR="00281E56" w:rsidRPr="00C46793">
        <w:rPr>
          <w:rFonts w:ascii="Arial" w:hAnsi="Arial" w:cs="Arial"/>
          <w:color w:val="000000" w:themeColor="text1"/>
          <w:sz w:val="24"/>
          <w:szCs w:val="24"/>
        </w:rPr>
        <w:t xml:space="preserve"> is </w:t>
      </w:r>
      <w:r w:rsidR="0022142D" w:rsidRPr="00C46793">
        <w:rPr>
          <w:rFonts w:ascii="Arial" w:hAnsi="Arial" w:cs="Arial"/>
          <w:color w:val="000000" w:themeColor="text1"/>
          <w:sz w:val="24"/>
          <w:szCs w:val="24"/>
        </w:rPr>
        <w:t>significant</w:t>
      </w:r>
      <w:r w:rsidR="00281E56" w:rsidRPr="00C46793">
        <w:rPr>
          <w:rFonts w:ascii="Arial" w:hAnsi="Arial" w:cs="Arial"/>
          <w:color w:val="000000" w:themeColor="text1"/>
          <w:sz w:val="24"/>
          <w:szCs w:val="24"/>
        </w:rPr>
        <w:t xml:space="preserve">. The General Manager should be </w:t>
      </w:r>
      <w:r w:rsidR="0022142D" w:rsidRPr="00C46793">
        <w:rPr>
          <w:rFonts w:ascii="Arial" w:hAnsi="Arial" w:cs="Arial"/>
          <w:color w:val="000000" w:themeColor="text1"/>
          <w:sz w:val="24"/>
          <w:szCs w:val="24"/>
        </w:rPr>
        <w:t>ready</w:t>
      </w:r>
      <w:r w:rsidR="00281E56" w:rsidRPr="00C46793">
        <w:rPr>
          <w:rFonts w:ascii="Arial" w:hAnsi="Arial" w:cs="Arial"/>
          <w:color w:val="000000" w:themeColor="text1"/>
          <w:sz w:val="24"/>
          <w:szCs w:val="24"/>
        </w:rPr>
        <w:t xml:space="preserve"> to </w:t>
      </w:r>
      <w:r w:rsidR="0022142D" w:rsidRPr="00C46793">
        <w:rPr>
          <w:rFonts w:ascii="Arial" w:hAnsi="Arial" w:cs="Arial"/>
          <w:color w:val="000000" w:themeColor="text1"/>
          <w:sz w:val="24"/>
          <w:szCs w:val="24"/>
        </w:rPr>
        <w:t>interrelate</w:t>
      </w:r>
      <w:r w:rsidR="00281E56" w:rsidRPr="00C46793">
        <w:rPr>
          <w:rFonts w:ascii="Arial" w:hAnsi="Arial" w:cs="Arial"/>
          <w:color w:val="000000" w:themeColor="text1"/>
          <w:sz w:val="24"/>
          <w:szCs w:val="24"/>
        </w:rPr>
        <w:t xml:space="preserve"> with a </w:t>
      </w:r>
      <w:r w:rsidR="0022142D" w:rsidRPr="00C46793">
        <w:rPr>
          <w:rFonts w:ascii="Arial" w:hAnsi="Arial" w:cs="Arial"/>
          <w:color w:val="000000" w:themeColor="text1"/>
          <w:sz w:val="24"/>
          <w:szCs w:val="24"/>
        </w:rPr>
        <w:t>varied</w:t>
      </w:r>
      <w:r w:rsidR="00281E56" w:rsidRPr="00C46793">
        <w:rPr>
          <w:rFonts w:ascii="Arial" w:hAnsi="Arial" w:cs="Arial"/>
          <w:color w:val="000000" w:themeColor="text1"/>
          <w:sz w:val="24"/>
          <w:szCs w:val="24"/>
        </w:rPr>
        <w:t xml:space="preserve"> team, some of whom may be more </w:t>
      </w:r>
      <w:r w:rsidR="0022142D" w:rsidRPr="00C46793">
        <w:rPr>
          <w:rFonts w:ascii="Arial" w:hAnsi="Arial" w:cs="Arial"/>
          <w:color w:val="000000" w:themeColor="text1"/>
          <w:sz w:val="24"/>
          <w:szCs w:val="24"/>
        </w:rPr>
        <w:t>contented</w:t>
      </w:r>
      <w:r w:rsidR="00281E56" w:rsidRPr="00C46793">
        <w:rPr>
          <w:rFonts w:ascii="Arial" w:hAnsi="Arial" w:cs="Arial"/>
          <w:color w:val="000000" w:themeColor="text1"/>
          <w:sz w:val="24"/>
          <w:szCs w:val="24"/>
        </w:rPr>
        <w:t xml:space="preserve"> with </w:t>
      </w:r>
      <w:r w:rsidR="0022142D" w:rsidRPr="00C46793">
        <w:rPr>
          <w:rFonts w:ascii="Arial" w:hAnsi="Arial" w:cs="Arial"/>
          <w:color w:val="000000" w:themeColor="text1"/>
          <w:sz w:val="24"/>
          <w:szCs w:val="24"/>
        </w:rPr>
        <w:t>old-style</w:t>
      </w:r>
      <w:r w:rsidR="00281E56"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ladders</w:t>
      </w:r>
      <w:r w:rsidR="00281E56" w:rsidRPr="00C46793">
        <w:rPr>
          <w:rFonts w:ascii="Arial" w:hAnsi="Arial" w:cs="Arial"/>
          <w:color w:val="000000" w:themeColor="text1"/>
          <w:sz w:val="24"/>
          <w:szCs w:val="24"/>
        </w:rPr>
        <w:t xml:space="preserve">. French </w:t>
      </w:r>
      <w:r w:rsidR="0022142D" w:rsidRPr="00C46793">
        <w:rPr>
          <w:rFonts w:ascii="Arial" w:hAnsi="Arial" w:cs="Arial"/>
          <w:color w:val="000000" w:themeColor="text1"/>
          <w:sz w:val="24"/>
          <w:szCs w:val="24"/>
        </w:rPr>
        <w:t>philosophy</w:t>
      </w:r>
      <w:r w:rsidR="00281E56" w:rsidRPr="00C46793">
        <w:rPr>
          <w:rFonts w:ascii="Arial" w:hAnsi="Arial" w:cs="Arial"/>
          <w:color w:val="000000" w:themeColor="text1"/>
          <w:sz w:val="24"/>
          <w:szCs w:val="24"/>
        </w:rPr>
        <w:t xml:space="preserve"> is </w:t>
      </w:r>
      <w:r w:rsidR="0022142D" w:rsidRPr="00C46793">
        <w:rPr>
          <w:rFonts w:ascii="Arial" w:hAnsi="Arial" w:cs="Arial"/>
          <w:color w:val="000000" w:themeColor="text1"/>
          <w:sz w:val="24"/>
          <w:szCs w:val="24"/>
        </w:rPr>
        <w:t>ironic</w:t>
      </w:r>
      <w:r w:rsidR="00281E56" w:rsidRPr="00C46793">
        <w:rPr>
          <w:rFonts w:ascii="Arial" w:hAnsi="Arial" w:cs="Arial"/>
          <w:color w:val="000000" w:themeColor="text1"/>
          <w:sz w:val="24"/>
          <w:szCs w:val="24"/>
        </w:rPr>
        <w:t xml:space="preserve"> with festivals and holidays, </w:t>
      </w:r>
      <w:r w:rsidR="0022142D" w:rsidRPr="00C46793">
        <w:rPr>
          <w:rFonts w:ascii="Arial" w:hAnsi="Arial" w:cs="Arial"/>
          <w:color w:val="000000" w:themeColor="text1"/>
          <w:sz w:val="24"/>
          <w:szCs w:val="24"/>
        </w:rPr>
        <w:t>for example</w:t>
      </w:r>
      <w:r w:rsidR="00281E56" w:rsidRPr="00C46793">
        <w:rPr>
          <w:rFonts w:ascii="Arial" w:hAnsi="Arial" w:cs="Arial"/>
          <w:color w:val="000000" w:themeColor="text1"/>
          <w:sz w:val="24"/>
          <w:szCs w:val="24"/>
        </w:rPr>
        <w:t xml:space="preserve">, Bastille Day, and </w:t>
      </w:r>
      <w:r w:rsidR="0022142D" w:rsidRPr="00C46793">
        <w:rPr>
          <w:rFonts w:ascii="Arial" w:hAnsi="Arial" w:cs="Arial"/>
          <w:color w:val="000000" w:themeColor="text1"/>
          <w:sz w:val="24"/>
          <w:szCs w:val="24"/>
        </w:rPr>
        <w:t>local</w:t>
      </w:r>
      <w:r w:rsidR="00281E56"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proceedings</w:t>
      </w:r>
      <w:r w:rsidR="00281E56" w:rsidRPr="00C46793">
        <w:rPr>
          <w:rFonts w:ascii="Arial" w:hAnsi="Arial" w:cs="Arial"/>
          <w:color w:val="000000" w:themeColor="text1"/>
          <w:sz w:val="24"/>
          <w:szCs w:val="24"/>
        </w:rPr>
        <w:t xml:space="preserve">. Being </w:t>
      </w:r>
      <w:r w:rsidR="0022142D" w:rsidRPr="00C46793">
        <w:rPr>
          <w:rFonts w:ascii="Arial" w:hAnsi="Arial" w:cs="Arial"/>
          <w:color w:val="000000" w:themeColor="text1"/>
          <w:sz w:val="24"/>
          <w:szCs w:val="24"/>
        </w:rPr>
        <w:t>conscious</w:t>
      </w:r>
      <w:r w:rsidR="00281E56" w:rsidRPr="00C46793">
        <w:rPr>
          <w:rFonts w:ascii="Arial" w:hAnsi="Arial" w:cs="Arial"/>
          <w:color w:val="000000" w:themeColor="text1"/>
          <w:sz w:val="24"/>
          <w:szCs w:val="24"/>
        </w:rPr>
        <w:t xml:space="preserve"> of these </w:t>
      </w:r>
      <w:r w:rsidR="0022142D" w:rsidRPr="00C46793">
        <w:rPr>
          <w:rFonts w:ascii="Arial" w:hAnsi="Arial" w:cs="Arial"/>
          <w:color w:val="000000" w:themeColor="text1"/>
          <w:sz w:val="24"/>
          <w:szCs w:val="24"/>
        </w:rPr>
        <w:t>breaks</w:t>
      </w:r>
      <w:r w:rsidR="00281E56" w:rsidRPr="00C46793">
        <w:rPr>
          <w:rFonts w:ascii="Arial" w:hAnsi="Arial" w:cs="Arial"/>
          <w:color w:val="000000" w:themeColor="text1"/>
          <w:sz w:val="24"/>
          <w:szCs w:val="24"/>
        </w:rPr>
        <w:t xml:space="preserve"> and </w:t>
      </w:r>
      <w:r w:rsidR="0022142D" w:rsidRPr="00C46793">
        <w:rPr>
          <w:rFonts w:ascii="Arial" w:hAnsi="Arial" w:cs="Arial"/>
          <w:color w:val="000000" w:themeColor="text1"/>
          <w:sz w:val="24"/>
          <w:szCs w:val="24"/>
        </w:rPr>
        <w:t>active</w:t>
      </w:r>
      <w:r w:rsidR="00281E56" w:rsidRPr="00C46793">
        <w:rPr>
          <w:rFonts w:ascii="Arial" w:hAnsi="Arial" w:cs="Arial"/>
          <w:color w:val="000000" w:themeColor="text1"/>
          <w:sz w:val="24"/>
          <w:szCs w:val="24"/>
        </w:rPr>
        <w:t xml:space="preserve"> when </w:t>
      </w:r>
      <w:r w:rsidR="0022142D" w:rsidRPr="00C46793">
        <w:rPr>
          <w:rFonts w:ascii="Arial" w:hAnsi="Arial" w:cs="Arial"/>
          <w:color w:val="000000" w:themeColor="text1"/>
          <w:sz w:val="24"/>
          <w:szCs w:val="24"/>
        </w:rPr>
        <w:t>suitable</w:t>
      </w:r>
      <w:r w:rsidR="00281E56" w:rsidRPr="00C46793">
        <w:rPr>
          <w:rFonts w:ascii="Arial" w:hAnsi="Arial" w:cs="Arial"/>
          <w:color w:val="000000" w:themeColor="text1"/>
          <w:sz w:val="24"/>
          <w:szCs w:val="24"/>
        </w:rPr>
        <w:t xml:space="preserve"> can </w:t>
      </w:r>
      <w:r w:rsidR="0022142D" w:rsidRPr="00C46793">
        <w:rPr>
          <w:rFonts w:ascii="Arial" w:hAnsi="Arial" w:cs="Arial"/>
          <w:color w:val="000000" w:themeColor="text1"/>
          <w:sz w:val="24"/>
          <w:szCs w:val="24"/>
        </w:rPr>
        <w:t>aid</w:t>
      </w:r>
      <w:r w:rsidR="00281E56" w:rsidRPr="00C46793">
        <w:rPr>
          <w:rFonts w:ascii="Arial" w:hAnsi="Arial" w:cs="Arial"/>
          <w:color w:val="000000" w:themeColor="text1"/>
          <w:sz w:val="24"/>
          <w:szCs w:val="24"/>
        </w:rPr>
        <w:t xml:space="preserve"> in building </w:t>
      </w:r>
      <w:r w:rsidR="0022142D" w:rsidRPr="00C46793">
        <w:rPr>
          <w:rFonts w:ascii="Arial" w:hAnsi="Arial" w:cs="Arial"/>
          <w:color w:val="000000" w:themeColor="text1"/>
          <w:sz w:val="24"/>
          <w:szCs w:val="24"/>
        </w:rPr>
        <w:t>relations</w:t>
      </w:r>
      <w:r w:rsidR="00281E56" w:rsidRPr="00C46793">
        <w:rPr>
          <w:rFonts w:ascii="Arial" w:hAnsi="Arial" w:cs="Arial"/>
          <w:color w:val="000000" w:themeColor="text1"/>
          <w:sz w:val="24"/>
          <w:szCs w:val="24"/>
        </w:rPr>
        <w:t xml:space="preserve"> with the </w:t>
      </w:r>
      <w:r w:rsidR="0022142D" w:rsidRPr="00C46793">
        <w:rPr>
          <w:rFonts w:ascii="Arial" w:hAnsi="Arial" w:cs="Arial"/>
          <w:color w:val="000000" w:themeColor="text1"/>
          <w:sz w:val="24"/>
          <w:szCs w:val="24"/>
        </w:rPr>
        <w:t>resident</w:t>
      </w:r>
      <w:r w:rsidR="00281E56" w:rsidRPr="00C46793">
        <w:rPr>
          <w:rFonts w:ascii="Arial" w:hAnsi="Arial" w:cs="Arial"/>
          <w:color w:val="000000" w:themeColor="text1"/>
          <w:sz w:val="24"/>
          <w:szCs w:val="24"/>
        </w:rPr>
        <w:t xml:space="preserve"> community</w:t>
      </w:r>
      <w:r w:rsidR="008D6CC4" w:rsidRPr="00C46793">
        <w:rPr>
          <w:rFonts w:ascii="Arial" w:hAnsi="Arial" w:cs="Arial"/>
          <w:color w:val="000000" w:themeColor="text1"/>
          <w:sz w:val="24"/>
          <w:szCs w:val="24"/>
        </w:rPr>
        <w:t xml:space="preserve"> (Hofstede et al. 2010)</w:t>
      </w:r>
      <w:r w:rsidR="00281E56" w:rsidRPr="00C46793">
        <w:rPr>
          <w:rFonts w:ascii="Arial" w:hAnsi="Arial" w:cs="Arial"/>
          <w:color w:val="000000" w:themeColor="text1"/>
          <w:sz w:val="24"/>
          <w:szCs w:val="24"/>
        </w:rPr>
        <w:t>.</w:t>
      </w:r>
      <w:r w:rsidR="007B53B0" w:rsidRPr="00C46793">
        <w:rPr>
          <w:rFonts w:ascii="Arial" w:hAnsi="Arial" w:cs="Arial"/>
          <w:color w:val="000000" w:themeColor="text1"/>
          <w:sz w:val="24"/>
          <w:szCs w:val="24"/>
        </w:rPr>
        <w:t xml:space="preserve"> Dress </w:t>
      </w:r>
      <w:r w:rsidR="0022142D" w:rsidRPr="00C46793">
        <w:rPr>
          <w:rFonts w:ascii="Arial" w:hAnsi="Arial" w:cs="Arial"/>
          <w:color w:val="000000" w:themeColor="text1"/>
          <w:sz w:val="24"/>
          <w:szCs w:val="24"/>
        </w:rPr>
        <w:t>cypher</w:t>
      </w:r>
      <w:r w:rsidR="007B53B0" w:rsidRPr="00C46793">
        <w:rPr>
          <w:rFonts w:ascii="Arial" w:hAnsi="Arial" w:cs="Arial"/>
          <w:color w:val="000000" w:themeColor="text1"/>
          <w:sz w:val="24"/>
          <w:szCs w:val="24"/>
        </w:rPr>
        <w:t xml:space="preserve"> in France is </w:t>
      </w:r>
      <w:r w:rsidR="0022142D" w:rsidRPr="00C46793">
        <w:rPr>
          <w:rFonts w:ascii="Arial" w:hAnsi="Arial" w:cs="Arial"/>
          <w:color w:val="000000" w:themeColor="text1"/>
          <w:sz w:val="24"/>
          <w:szCs w:val="24"/>
        </w:rPr>
        <w:t>frequently</w:t>
      </w:r>
      <w:r w:rsidR="007B53B0" w:rsidRPr="00C46793">
        <w:rPr>
          <w:rFonts w:ascii="Arial" w:hAnsi="Arial" w:cs="Arial"/>
          <w:color w:val="000000" w:themeColor="text1"/>
          <w:sz w:val="24"/>
          <w:szCs w:val="24"/>
        </w:rPr>
        <w:t xml:space="preserve"> more </w:t>
      </w:r>
      <w:r w:rsidR="0022142D" w:rsidRPr="00C46793">
        <w:rPr>
          <w:rFonts w:ascii="Arial" w:hAnsi="Arial" w:cs="Arial"/>
          <w:color w:val="000000" w:themeColor="text1"/>
          <w:sz w:val="24"/>
          <w:szCs w:val="24"/>
        </w:rPr>
        <w:t>official</w:t>
      </w:r>
      <w:r w:rsidR="007B53B0"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particularly</w:t>
      </w:r>
      <w:r w:rsidR="007B53B0" w:rsidRPr="00C46793">
        <w:rPr>
          <w:rFonts w:ascii="Arial" w:hAnsi="Arial" w:cs="Arial"/>
          <w:color w:val="000000" w:themeColor="text1"/>
          <w:sz w:val="24"/>
          <w:szCs w:val="24"/>
        </w:rPr>
        <w:t xml:space="preserve"> in </w:t>
      </w:r>
      <w:r w:rsidR="0022142D" w:rsidRPr="00C46793">
        <w:rPr>
          <w:rFonts w:ascii="Arial" w:hAnsi="Arial" w:cs="Arial"/>
          <w:color w:val="000000" w:themeColor="text1"/>
          <w:sz w:val="24"/>
          <w:szCs w:val="24"/>
        </w:rPr>
        <w:t>expert</w:t>
      </w:r>
      <w:r w:rsidR="007B53B0"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surroundings</w:t>
      </w:r>
      <w:r w:rsidR="007B53B0" w:rsidRPr="00C46793">
        <w:rPr>
          <w:rFonts w:ascii="Arial" w:hAnsi="Arial" w:cs="Arial"/>
          <w:color w:val="000000" w:themeColor="text1"/>
          <w:sz w:val="24"/>
          <w:szCs w:val="24"/>
        </w:rPr>
        <w:t xml:space="preserve">. The General Manager should dress </w:t>
      </w:r>
      <w:r w:rsidR="00A52C87" w:rsidRPr="00C46793">
        <w:rPr>
          <w:rFonts w:ascii="Arial" w:hAnsi="Arial" w:cs="Arial"/>
          <w:color w:val="000000" w:themeColor="text1"/>
          <w:sz w:val="24"/>
          <w:szCs w:val="24"/>
        </w:rPr>
        <w:t>jobwise</w:t>
      </w:r>
      <w:r w:rsidR="007B53B0" w:rsidRPr="00C46793">
        <w:rPr>
          <w:rFonts w:ascii="Arial" w:hAnsi="Arial" w:cs="Arial"/>
          <w:color w:val="000000" w:themeColor="text1"/>
          <w:sz w:val="24"/>
          <w:szCs w:val="24"/>
        </w:rPr>
        <w:t xml:space="preserve"> and </w:t>
      </w:r>
      <w:r w:rsidR="0022142D" w:rsidRPr="00C46793">
        <w:rPr>
          <w:rFonts w:ascii="Arial" w:hAnsi="Arial" w:cs="Arial"/>
          <w:color w:val="000000" w:themeColor="text1"/>
          <w:sz w:val="24"/>
          <w:szCs w:val="24"/>
        </w:rPr>
        <w:t>conventionally</w:t>
      </w:r>
      <w:r w:rsidR="007B53B0" w:rsidRPr="00C46793">
        <w:rPr>
          <w:rFonts w:ascii="Arial" w:hAnsi="Arial" w:cs="Arial"/>
          <w:color w:val="000000" w:themeColor="text1"/>
          <w:sz w:val="24"/>
          <w:szCs w:val="24"/>
        </w:rPr>
        <w:t xml:space="preserve">. Pay </w:t>
      </w:r>
      <w:r w:rsidR="0022142D" w:rsidRPr="00C46793">
        <w:rPr>
          <w:rFonts w:ascii="Arial" w:hAnsi="Arial" w:cs="Arial"/>
          <w:color w:val="000000" w:themeColor="text1"/>
          <w:sz w:val="24"/>
          <w:szCs w:val="24"/>
        </w:rPr>
        <w:t>care</w:t>
      </w:r>
      <w:r w:rsidR="007B53B0" w:rsidRPr="00C46793">
        <w:rPr>
          <w:rFonts w:ascii="Arial" w:hAnsi="Arial" w:cs="Arial"/>
          <w:color w:val="000000" w:themeColor="text1"/>
          <w:sz w:val="24"/>
          <w:szCs w:val="24"/>
        </w:rPr>
        <w:t xml:space="preserve"> to non-verbal cues like body </w:t>
      </w:r>
      <w:r w:rsidR="0022142D" w:rsidRPr="00C46793">
        <w:rPr>
          <w:rFonts w:ascii="Arial" w:hAnsi="Arial" w:cs="Arial"/>
          <w:color w:val="000000" w:themeColor="text1"/>
          <w:sz w:val="24"/>
          <w:szCs w:val="24"/>
        </w:rPr>
        <w:t>l</w:t>
      </w:r>
      <w:r w:rsidR="007B53B0" w:rsidRPr="00C46793">
        <w:rPr>
          <w:rFonts w:ascii="Arial" w:hAnsi="Arial" w:cs="Arial"/>
          <w:color w:val="000000" w:themeColor="text1"/>
          <w:sz w:val="24"/>
          <w:szCs w:val="24"/>
        </w:rPr>
        <w:t xml:space="preserve">anguage and </w:t>
      </w:r>
      <w:r w:rsidR="0022142D" w:rsidRPr="00C46793">
        <w:rPr>
          <w:rFonts w:ascii="Arial" w:hAnsi="Arial" w:cs="Arial"/>
          <w:color w:val="000000" w:themeColor="text1"/>
          <w:sz w:val="24"/>
          <w:szCs w:val="24"/>
        </w:rPr>
        <w:t>signs</w:t>
      </w:r>
      <w:r w:rsidR="007B53B0"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Uphold</w:t>
      </w:r>
      <w:r w:rsidR="007B53B0" w:rsidRPr="00C46793">
        <w:rPr>
          <w:rFonts w:ascii="Arial" w:hAnsi="Arial" w:cs="Arial"/>
          <w:color w:val="000000" w:themeColor="text1"/>
          <w:sz w:val="24"/>
          <w:szCs w:val="24"/>
        </w:rPr>
        <w:t xml:space="preserve"> eye contact during </w:t>
      </w:r>
      <w:r w:rsidR="0022142D" w:rsidRPr="00C46793">
        <w:rPr>
          <w:rFonts w:ascii="Arial" w:hAnsi="Arial" w:cs="Arial"/>
          <w:color w:val="000000" w:themeColor="text1"/>
          <w:sz w:val="24"/>
          <w:szCs w:val="24"/>
        </w:rPr>
        <w:t>chats</w:t>
      </w:r>
      <w:r w:rsidR="007B53B0" w:rsidRPr="00C46793">
        <w:rPr>
          <w:rFonts w:ascii="Arial" w:hAnsi="Arial" w:cs="Arial"/>
          <w:color w:val="000000" w:themeColor="text1"/>
          <w:sz w:val="24"/>
          <w:szCs w:val="24"/>
        </w:rPr>
        <w:t xml:space="preserve"> and </w:t>
      </w:r>
      <w:r w:rsidR="0022142D" w:rsidRPr="00C46793">
        <w:rPr>
          <w:rFonts w:ascii="Arial" w:hAnsi="Arial" w:cs="Arial"/>
          <w:color w:val="000000" w:themeColor="text1"/>
          <w:sz w:val="24"/>
          <w:szCs w:val="24"/>
        </w:rPr>
        <w:t>the habit</w:t>
      </w:r>
      <w:r w:rsidR="007B53B0" w:rsidRPr="00C46793">
        <w:rPr>
          <w:rFonts w:ascii="Arial" w:hAnsi="Arial" w:cs="Arial"/>
          <w:color w:val="000000" w:themeColor="text1"/>
          <w:sz w:val="24"/>
          <w:szCs w:val="24"/>
        </w:rPr>
        <w:t xml:space="preserve"> of a firm </w:t>
      </w:r>
      <w:r w:rsidR="0022142D" w:rsidRPr="00C46793">
        <w:rPr>
          <w:rFonts w:ascii="Arial" w:hAnsi="Arial" w:cs="Arial"/>
          <w:color w:val="000000" w:themeColor="text1"/>
          <w:sz w:val="24"/>
          <w:szCs w:val="24"/>
        </w:rPr>
        <w:t>handclasp</w:t>
      </w:r>
      <w:r w:rsidR="007B53B0" w:rsidRPr="00C46793">
        <w:rPr>
          <w:rFonts w:ascii="Arial" w:hAnsi="Arial" w:cs="Arial"/>
          <w:color w:val="000000" w:themeColor="text1"/>
          <w:sz w:val="24"/>
          <w:szCs w:val="24"/>
        </w:rPr>
        <w:t xml:space="preserve"> when meeting someone for the </w:t>
      </w:r>
      <w:r w:rsidR="0022142D" w:rsidRPr="00C46793">
        <w:rPr>
          <w:rFonts w:ascii="Arial" w:hAnsi="Arial" w:cs="Arial"/>
          <w:color w:val="000000" w:themeColor="text1"/>
          <w:sz w:val="24"/>
          <w:szCs w:val="24"/>
        </w:rPr>
        <w:t>initial</w:t>
      </w:r>
      <w:r w:rsidR="007B53B0" w:rsidRPr="00C46793">
        <w:rPr>
          <w:rFonts w:ascii="Arial" w:hAnsi="Arial" w:cs="Arial"/>
          <w:color w:val="000000" w:themeColor="text1"/>
          <w:sz w:val="24"/>
          <w:szCs w:val="24"/>
        </w:rPr>
        <w:t xml:space="preserve"> time.</w:t>
      </w:r>
    </w:p>
    <w:p w14:paraId="1D8EA661" w14:textId="6CB730E3" w:rsidR="007B53B0" w:rsidRPr="00C46793" w:rsidRDefault="00000000" w:rsidP="005F5731">
      <w:pPr>
        <w:pStyle w:val="Heading1"/>
        <w:rPr>
          <w:rFonts w:ascii="Arial" w:hAnsi="Arial" w:cs="Arial"/>
          <w:color w:val="000000" w:themeColor="text1"/>
          <w:szCs w:val="24"/>
        </w:rPr>
      </w:pPr>
      <w:bookmarkStart w:id="3" w:name="_Toc149805808"/>
      <w:r w:rsidRPr="00C46793">
        <w:rPr>
          <w:rFonts w:ascii="Arial" w:hAnsi="Arial" w:cs="Arial"/>
          <w:color w:val="000000" w:themeColor="text1"/>
          <w:szCs w:val="24"/>
        </w:rPr>
        <w:t>GLOBE Project/country analysis</w:t>
      </w:r>
      <w:bookmarkEnd w:id="3"/>
    </w:p>
    <w:p w14:paraId="0491A9AA" w14:textId="77777777" w:rsidR="0078322A" w:rsidRPr="00C46793" w:rsidRDefault="00000000" w:rsidP="005F5731">
      <w:pPr>
        <w:pStyle w:val="ListParagraph"/>
        <w:numPr>
          <w:ilvl w:val="0"/>
          <w:numId w:val="3"/>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 xml:space="preserve">In-Group </w:t>
      </w:r>
      <w:r w:rsidR="0022142D" w:rsidRPr="00C46793">
        <w:rPr>
          <w:rFonts w:ascii="Arial" w:hAnsi="Arial" w:cs="Arial"/>
          <w:b/>
          <w:bCs/>
          <w:color w:val="000000" w:themeColor="text1"/>
          <w:sz w:val="24"/>
          <w:szCs w:val="24"/>
        </w:rPr>
        <w:t>Communism</w:t>
      </w:r>
      <w:r w:rsidRPr="00C46793">
        <w:rPr>
          <w:rFonts w:ascii="Arial" w:hAnsi="Arial" w:cs="Arial"/>
          <w:b/>
          <w:bCs/>
          <w:color w:val="000000" w:themeColor="text1"/>
          <w:sz w:val="24"/>
          <w:szCs w:val="24"/>
        </w:rPr>
        <w:t>:</w:t>
      </w:r>
      <w:r w:rsidRPr="00C46793">
        <w:rPr>
          <w:rFonts w:ascii="Arial" w:hAnsi="Arial" w:cs="Arial"/>
          <w:color w:val="000000" w:themeColor="text1"/>
          <w:sz w:val="24"/>
          <w:szCs w:val="24"/>
        </w:rPr>
        <w:t xml:space="preserve"> France </w:t>
      </w:r>
      <w:r w:rsidR="0022142D" w:rsidRPr="00C46793">
        <w:rPr>
          <w:rFonts w:ascii="Arial" w:hAnsi="Arial" w:cs="Arial"/>
          <w:color w:val="000000" w:themeColor="text1"/>
          <w:sz w:val="24"/>
          <w:szCs w:val="24"/>
        </w:rPr>
        <w:t>slashes</w:t>
      </w:r>
      <w:r w:rsidRPr="00C46793">
        <w:rPr>
          <w:rFonts w:ascii="Arial" w:hAnsi="Arial" w:cs="Arial"/>
          <w:color w:val="000000" w:themeColor="text1"/>
          <w:sz w:val="24"/>
          <w:szCs w:val="24"/>
        </w:rPr>
        <w:t xml:space="preserve"> </w:t>
      </w:r>
      <w:r w:rsidR="0022142D" w:rsidRPr="00C46793">
        <w:rPr>
          <w:rFonts w:ascii="Arial" w:hAnsi="Arial" w:cs="Arial"/>
          <w:color w:val="000000" w:themeColor="text1"/>
          <w:sz w:val="24"/>
          <w:szCs w:val="24"/>
        </w:rPr>
        <w:t>comparatively</w:t>
      </w:r>
      <w:r w:rsidRPr="00C46793">
        <w:rPr>
          <w:rFonts w:ascii="Arial" w:hAnsi="Arial" w:cs="Arial"/>
          <w:color w:val="000000" w:themeColor="text1"/>
          <w:sz w:val="24"/>
          <w:szCs w:val="24"/>
        </w:rPr>
        <w:t xml:space="preserve"> low on in-group </w:t>
      </w:r>
      <w:r w:rsidR="0022142D" w:rsidRPr="00C46793">
        <w:rPr>
          <w:rFonts w:ascii="Arial" w:hAnsi="Arial" w:cs="Arial"/>
          <w:color w:val="000000" w:themeColor="text1"/>
          <w:sz w:val="24"/>
          <w:szCs w:val="24"/>
        </w:rPr>
        <w:t>communism</w:t>
      </w:r>
      <w:r w:rsidRPr="00C46793">
        <w:rPr>
          <w:rFonts w:ascii="Arial" w:hAnsi="Arial" w:cs="Arial"/>
          <w:color w:val="000000" w:themeColor="text1"/>
          <w:sz w:val="24"/>
          <w:szCs w:val="24"/>
        </w:rPr>
        <w:t xml:space="preserve">, which means that while </w:t>
      </w:r>
      <w:r w:rsidR="003C0E60" w:rsidRPr="00C46793">
        <w:rPr>
          <w:rFonts w:ascii="Arial" w:hAnsi="Arial" w:cs="Arial"/>
          <w:color w:val="000000" w:themeColor="text1"/>
          <w:sz w:val="24"/>
          <w:szCs w:val="24"/>
        </w:rPr>
        <w:t>staff</w:t>
      </w:r>
      <w:r w:rsidRPr="00C46793">
        <w:rPr>
          <w:rFonts w:ascii="Arial" w:hAnsi="Arial" w:cs="Arial"/>
          <w:color w:val="000000" w:themeColor="text1"/>
          <w:sz w:val="24"/>
          <w:szCs w:val="24"/>
        </w:rPr>
        <w:t xml:space="preserve"> may form close-knit </w:t>
      </w:r>
      <w:r w:rsidR="003C0E60" w:rsidRPr="00C46793">
        <w:rPr>
          <w:rFonts w:ascii="Arial" w:hAnsi="Arial" w:cs="Arial"/>
          <w:color w:val="000000" w:themeColor="text1"/>
          <w:sz w:val="24"/>
          <w:szCs w:val="24"/>
        </w:rPr>
        <w:t>sides</w:t>
      </w:r>
      <w:r w:rsidRPr="00C46793">
        <w:rPr>
          <w:rFonts w:ascii="Arial" w:hAnsi="Arial" w:cs="Arial"/>
          <w:color w:val="000000" w:themeColor="text1"/>
          <w:sz w:val="24"/>
          <w:szCs w:val="24"/>
        </w:rPr>
        <w:t xml:space="preserve">, they may not </w:t>
      </w:r>
      <w:r w:rsidR="003C0E60" w:rsidRPr="00C46793">
        <w:rPr>
          <w:rFonts w:ascii="Arial" w:hAnsi="Arial" w:cs="Arial"/>
          <w:color w:val="000000" w:themeColor="text1"/>
          <w:sz w:val="24"/>
          <w:szCs w:val="24"/>
        </w:rPr>
        <w:t>display</w:t>
      </w:r>
      <w:r w:rsidRPr="00C46793">
        <w:rPr>
          <w:rFonts w:ascii="Arial" w:hAnsi="Arial" w:cs="Arial"/>
          <w:color w:val="000000" w:themeColor="text1"/>
          <w:sz w:val="24"/>
          <w:szCs w:val="24"/>
        </w:rPr>
        <w:t xml:space="preserve"> </w:t>
      </w:r>
      <w:r w:rsidR="003C0E60" w:rsidRPr="00C46793">
        <w:rPr>
          <w:rFonts w:ascii="Arial" w:hAnsi="Arial" w:cs="Arial"/>
          <w:color w:val="000000" w:themeColor="text1"/>
          <w:sz w:val="24"/>
          <w:szCs w:val="24"/>
        </w:rPr>
        <w:t>robust</w:t>
      </w:r>
      <w:r w:rsidRPr="00C46793">
        <w:rPr>
          <w:rFonts w:ascii="Arial" w:hAnsi="Arial" w:cs="Arial"/>
          <w:color w:val="000000" w:themeColor="text1"/>
          <w:sz w:val="24"/>
          <w:szCs w:val="24"/>
        </w:rPr>
        <w:t xml:space="preserve"> </w:t>
      </w:r>
      <w:r w:rsidR="003C0E60" w:rsidRPr="00C46793">
        <w:rPr>
          <w:rFonts w:ascii="Arial" w:hAnsi="Arial" w:cs="Arial"/>
          <w:color w:val="000000" w:themeColor="text1"/>
          <w:sz w:val="24"/>
          <w:szCs w:val="24"/>
        </w:rPr>
        <w:t>communist</w:t>
      </w:r>
      <w:r w:rsidRPr="00C46793">
        <w:rPr>
          <w:rFonts w:ascii="Arial" w:hAnsi="Arial" w:cs="Arial"/>
          <w:color w:val="000000" w:themeColor="text1"/>
          <w:sz w:val="24"/>
          <w:szCs w:val="24"/>
        </w:rPr>
        <w:t xml:space="preserve"> </w:t>
      </w:r>
      <w:r w:rsidR="003C0E60" w:rsidRPr="00C46793">
        <w:rPr>
          <w:rFonts w:ascii="Arial" w:hAnsi="Arial" w:cs="Arial"/>
          <w:color w:val="000000" w:themeColor="text1"/>
          <w:sz w:val="24"/>
          <w:szCs w:val="24"/>
        </w:rPr>
        <w:t>behaviours</w:t>
      </w:r>
      <w:r w:rsidRPr="00C46793">
        <w:rPr>
          <w:rFonts w:ascii="Arial" w:hAnsi="Arial" w:cs="Arial"/>
          <w:color w:val="000000" w:themeColor="text1"/>
          <w:sz w:val="24"/>
          <w:szCs w:val="24"/>
        </w:rPr>
        <w:t xml:space="preserve"> in the </w:t>
      </w:r>
      <w:r w:rsidR="003C0E60" w:rsidRPr="00C46793">
        <w:rPr>
          <w:rFonts w:ascii="Arial" w:hAnsi="Arial" w:cs="Arial"/>
          <w:color w:val="000000" w:themeColor="text1"/>
          <w:sz w:val="24"/>
          <w:szCs w:val="24"/>
        </w:rPr>
        <w:t>factory</w:t>
      </w:r>
      <w:r w:rsidRPr="00C46793">
        <w:rPr>
          <w:rFonts w:ascii="Arial" w:hAnsi="Arial" w:cs="Arial"/>
          <w:color w:val="000000" w:themeColor="text1"/>
          <w:sz w:val="24"/>
          <w:szCs w:val="24"/>
        </w:rPr>
        <w:t xml:space="preserve">. </w:t>
      </w:r>
      <w:r w:rsidR="003C0E60" w:rsidRPr="00C46793">
        <w:rPr>
          <w:rFonts w:ascii="Arial" w:hAnsi="Arial" w:cs="Arial"/>
          <w:color w:val="000000" w:themeColor="text1"/>
          <w:sz w:val="24"/>
          <w:szCs w:val="24"/>
        </w:rPr>
        <w:t>Still</w:t>
      </w:r>
      <w:r w:rsidRPr="00C46793">
        <w:rPr>
          <w:rFonts w:ascii="Arial" w:hAnsi="Arial" w:cs="Arial"/>
          <w:color w:val="000000" w:themeColor="text1"/>
          <w:sz w:val="24"/>
          <w:szCs w:val="24"/>
        </w:rPr>
        <w:t xml:space="preserve">, they are often </w:t>
      </w:r>
      <w:r w:rsidR="003C0E60" w:rsidRPr="00C46793">
        <w:rPr>
          <w:rFonts w:ascii="Arial" w:hAnsi="Arial" w:cs="Arial"/>
          <w:color w:val="000000" w:themeColor="text1"/>
          <w:sz w:val="24"/>
          <w:szCs w:val="24"/>
        </w:rPr>
        <w:t>worth</w:t>
      </w:r>
      <w:r w:rsidRPr="00C46793">
        <w:rPr>
          <w:rFonts w:ascii="Arial" w:hAnsi="Arial" w:cs="Arial"/>
          <w:color w:val="000000" w:themeColor="text1"/>
          <w:sz w:val="24"/>
          <w:szCs w:val="24"/>
        </w:rPr>
        <w:t xml:space="preserve"> </w:t>
      </w:r>
      <w:r w:rsidR="003C0E60" w:rsidRPr="00C46793">
        <w:rPr>
          <w:rFonts w:ascii="Arial" w:hAnsi="Arial" w:cs="Arial"/>
          <w:color w:val="000000" w:themeColor="text1"/>
          <w:sz w:val="24"/>
          <w:szCs w:val="24"/>
        </w:rPr>
        <w:t>devotion</w:t>
      </w:r>
      <w:r w:rsidRPr="00C46793">
        <w:rPr>
          <w:rFonts w:ascii="Arial" w:hAnsi="Arial" w:cs="Arial"/>
          <w:color w:val="000000" w:themeColor="text1"/>
          <w:sz w:val="24"/>
          <w:szCs w:val="24"/>
        </w:rPr>
        <w:t xml:space="preserve"> and </w:t>
      </w:r>
      <w:r w:rsidR="003C0E60" w:rsidRPr="00C46793">
        <w:rPr>
          <w:rFonts w:ascii="Arial" w:hAnsi="Arial" w:cs="Arial"/>
          <w:color w:val="000000" w:themeColor="text1"/>
          <w:sz w:val="24"/>
          <w:szCs w:val="24"/>
        </w:rPr>
        <w:t>faith</w:t>
      </w:r>
      <w:r w:rsidRPr="00C46793">
        <w:rPr>
          <w:rFonts w:ascii="Arial" w:hAnsi="Arial" w:cs="Arial"/>
          <w:color w:val="000000" w:themeColor="text1"/>
          <w:sz w:val="24"/>
          <w:szCs w:val="24"/>
        </w:rPr>
        <w:t xml:space="preserve"> within their </w:t>
      </w:r>
      <w:r w:rsidR="003C0E60" w:rsidRPr="00C46793">
        <w:rPr>
          <w:rFonts w:ascii="Arial" w:hAnsi="Arial" w:cs="Arial"/>
          <w:color w:val="000000" w:themeColor="text1"/>
          <w:sz w:val="24"/>
          <w:szCs w:val="24"/>
        </w:rPr>
        <w:t>squads</w:t>
      </w:r>
      <w:r w:rsidR="008D6CC4" w:rsidRPr="00C46793">
        <w:rPr>
          <w:rFonts w:ascii="Arial" w:hAnsi="Arial" w:cs="Arial"/>
          <w:color w:val="000000" w:themeColor="text1"/>
          <w:sz w:val="24"/>
          <w:szCs w:val="24"/>
        </w:rPr>
        <w:t xml:space="preserve"> (Nedelko, &amp; Brzozowski, 2019)</w:t>
      </w:r>
      <w:r w:rsidRPr="00C46793">
        <w:rPr>
          <w:rFonts w:ascii="Arial" w:hAnsi="Arial" w:cs="Arial"/>
          <w:color w:val="000000" w:themeColor="text1"/>
          <w:sz w:val="24"/>
          <w:szCs w:val="24"/>
        </w:rPr>
        <w:t>.</w:t>
      </w:r>
    </w:p>
    <w:p w14:paraId="63268ABD" w14:textId="77777777" w:rsidR="004C1CC3" w:rsidRPr="00C46793" w:rsidRDefault="00000000" w:rsidP="005F5731">
      <w:pPr>
        <w:spacing w:line="360" w:lineRule="auto"/>
        <w:jc w:val="center"/>
        <w:rPr>
          <w:rFonts w:ascii="Arial" w:hAnsi="Arial" w:cs="Arial"/>
          <w:color w:val="000000" w:themeColor="text1"/>
          <w:sz w:val="24"/>
          <w:szCs w:val="24"/>
        </w:rPr>
      </w:pPr>
      <w:r w:rsidRPr="00C46793">
        <w:rPr>
          <w:rFonts w:ascii="Arial" w:hAnsi="Arial" w:cs="Arial"/>
          <w:noProof/>
          <w:color w:val="000000" w:themeColor="text1"/>
          <w:sz w:val="24"/>
          <w:szCs w:val="24"/>
        </w:rPr>
        <w:drawing>
          <wp:inline distT="0" distB="0" distL="0" distR="0" wp14:anchorId="1C06CCC5" wp14:editId="4BEA72DD">
            <wp:extent cx="5731510" cy="2865755"/>
            <wp:effectExtent l="0" t="0" r="2540" b="0"/>
            <wp:docPr id="1941744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744469" name=""/>
                    <pic:cNvPicPr/>
                  </pic:nvPicPr>
                  <pic:blipFill>
                    <a:blip r:embed="rId8"/>
                    <a:stretch>
                      <a:fillRect/>
                    </a:stretch>
                  </pic:blipFill>
                  <pic:spPr>
                    <a:xfrm>
                      <a:off x="0" y="0"/>
                      <a:ext cx="5731510" cy="2865755"/>
                    </a:xfrm>
                    <a:prstGeom prst="rect">
                      <a:avLst/>
                    </a:prstGeom>
                  </pic:spPr>
                </pic:pic>
              </a:graphicData>
            </a:graphic>
          </wp:inline>
        </w:drawing>
      </w:r>
    </w:p>
    <w:p w14:paraId="58A56666" w14:textId="77777777" w:rsidR="004C1CC3" w:rsidRPr="00C46793" w:rsidRDefault="00000000" w:rsidP="005F5731">
      <w:pPr>
        <w:spacing w:line="360" w:lineRule="auto"/>
        <w:jc w:val="center"/>
        <w:rPr>
          <w:rFonts w:ascii="Arial" w:hAnsi="Arial" w:cs="Arial"/>
          <w:b/>
          <w:bCs/>
          <w:color w:val="000000" w:themeColor="text1"/>
          <w:sz w:val="24"/>
          <w:szCs w:val="24"/>
        </w:rPr>
      </w:pPr>
      <w:r w:rsidRPr="00C46793">
        <w:rPr>
          <w:rFonts w:ascii="Arial" w:hAnsi="Arial" w:cs="Arial"/>
          <w:b/>
          <w:bCs/>
          <w:color w:val="000000" w:themeColor="text1"/>
          <w:sz w:val="24"/>
          <w:szCs w:val="24"/>
        </w:rPr>
        <w:t>Figure 1: Leadership Visualization of France as per Globe Project analysis</w:t>
      </w:r>
    </w:p>
    <w:p w14:paraId="5C564CEA" w14:textId="77777777" w:rsidR="004C1CC3" w:rsidRPr="00C46793" w:rsidRDefault="00000000" w:rsidP="005F5731">
      <w:pPr>
        <w:spacing w:line="360" w:lineRule="auto"/>
        <w:jc w:val="center"/>
        <w:rPr>
          <w:rFonts w:ascii="Arial" w:hAnsi="Arial" w:cs="Arial"/>
          <w:color w:val="000000" w:themeColor="text1"/>
          <w:sz w:val="24"/>
          <w:szCs w:val="24"/>
        </w:rPr>
      </w:pPr>
      <w:r w:rsidRPr="00C46793">
        <w:rPr>
          <w:rFonts w:ascii="Arial" w:hAnsi="Arial" w:cs="Arial"/>
          <w:color w:val="000000" w:themeColor="text1"/>
          <w:sz w:val="24"/>
          <w:szCs w:val="24"/>
        </w:rPr>
        <w:t xml:space="preserve">(Source: </w:t>
      </w:r>
      <w:r w:rsidRPr="00C46793">
        <w:rPr>
          <w:rFonts w:ascii="Arial" w:hAnsi="Arial" w:cs="Arial"/>
          <w:sz w:val="24"/>
          <w:szCs w:val="24"/>
        </w:rPr>
        <w:t>Globeproject.com, 2023</w:t>
      </w:r>
      <w:r w:rsidRPr="00C46793">
        <w:rPr>
          <w:rFonts w:ascii="Arial" w:hAnsi="Arial" w:cs="Arial"/>
          <w:color w:val="000000" w:themeColor="text1"/>
          <w:sz w:val="24"/>
          <w:szCs w:val="24"/>
        </w:rPr>
        <w:t>)</w:t>
      </w:r>
    </w:p>
    <w:p w14:paraId="75D1A27E" w14:textId="77777777" w:rsidR="0078322A" w:rsidRPr="00C46793" w:rsidRDefault="00000000" w:rsidP="005F5731">
      <w:pPr>
        <w:pStyle w:val="ListParagraph"/>
        <w:numPr>
          <w:ilvl w:val="0"/>
          <w:numId w:val="3"/>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lastRenderedPageBreak/>
        <w:t xml:space="preserve">Power </w:t>
      </w:r>
      <w:r w:rsidR="003C0E60" w:rsidRPr="00C46793">
        <w:rPr>
          <w:rFonts w:ascii="Arial" w:hAnsi="Arial" w:cs="Arial"/>
          <w:b/>
          <w:bCs/>
          <w:color w:val="000000" w:themeColor="text1"/>
          <w:sz w:val="24"/>
          <w:szCs w:val="24"/>
        </w:rPr>
        <w:t>Coldness</w:t>
      </w:r>
      <w:r w:rsidRPr="00C46793">
        <w:rPr>
          <w:rFonts w:ascii="Arial" w:hAnsi="Arial" w:cs="Arial"/>
          <w:b/>
          <w:bCs/>
          <w:color w:val="000000" w:themeColor="text1"/>
          <w:sz w:val="24"/>
          <w:szCs w:val="24"/>
        </w:rPr>
        <w:t>:</w:t>
      </w:r>
      <w:r w:rsidRPr="00C46793">
        <w:rPr>
          <w:rFonts w:ascii="Arial" w:hAnsi="Arial" w:cs="Arial"/>
          <w:color w:val="000000" w:themeColor="text1"/>
          <w:sz w:val="24"/>
          <w:szCs w:val="24"/>
        </w:rPr>
        <w:t xml:space="preserve"> France has a </w:t>
      </w:r>
      <w:r w:rsidR="003C0E60" w:rsidRPr="00C46793">
        <w:rPr>
          <w:rFonts w:ascii="Arial" w:hAnsi="Arial" w:cs="Arial"/>
          <w:color w:val="000000" w:themeColor="text1"/>
          <w:sz w:val="24"/>
          <w:szCs w:val="24"/>
        </w:rPr>
        <w:t>comparatively</w:t>
      </w:r>
      <w:r w:rsidRPr="00C46793">
        <w:rPr>
          <w:rFonts w:ascii="Arial" w:hAnsi="Arial" w:cs="Arial"/>
          <w:color w:val="000000" w:themeColor="text1"/>
          <w:sz w:val="24"/>
          <w:szCs w:val="24"/>
        </w:rPr>
        <w:t xml:space="preserve"> </w:t>
      </w:r>
      <w:r w:rsidR="003C0E60" w:rsidRPr="00C46793">
        <w:rPr>
          <w:rFonts w:ascii="Arial" w:hAnsi="Arial" w:cs="Arial"/>
          <w:color w:val="000000" w:themeColor="text1"/>
          <w:sz w:val="24"/>
          <w:szCs w:val="24"/>
        </w:rPr>
        <w:t>tall</w:t>
      </w:r>
      <w:r w:rsidRPr="00C46793">
        <w:rPr>
          <w:rFonts w:ascii="Arial" w:hAnsi="Arial" w:cs="Arial"/>
          <w:color w:val="000000" w:themeColor="text1"/>
          <w:sz w:val="24"/>
          <w:szCs w:val="24"/>
        </w:rPr>
        <w:t xml:space="preserve"> power distance, which </w:t>
      </w:r>
      <w:r w:rsidR="003C0E60" w:rsidRPr="00C46793">
        <w:rPr>
          <w:rFonts w:ascii="Arial" w:hAnsi="Arial" w:cs="Arial"/>
          <w:color w:val="000000" w:themeColor="text1"/>
          <w:sz w:val="24"/>
          <w:szCs w:val="24"/>
        </w:rPr>
        <w:t>suggests</w:t>
      </w:r>
      <w:r w:rsidRPr="00C46793">
        <w:rPr>
          <w:rFonts w:ascii="Arial" w:hAnsi="Arial" w:cs="Arial"/>
          <w:color w:val="000000" w:themeColor="text1"/>
          <w:sz w:val="24"/>
          <w:szCs w:val="24"/>
        </w:rPr>
        <w:t xml:space="preserve"> that </w:t>
      </w:r>
      <w:r w:rsidR="003C0E60" w:rsidRPr="00C46793">
        <w:rPr>
          <w:rFonts w:ascii="Arial" w:hAnsi="Arial" w:cs="Arial"/>
          <w:color w:val="000000" w:themeColor="text1"/>
          <w:sz w:val="24"/>
          <w:szCs w:val="24"/>
        </w:rPr>
        <w:t>ladder</w:t>
      </w:r>
      <w:r w:rsidRPr="00C46793">
        <w:rPr>
          <w:rFonts w:ascii="Arial" w:hAnsi="Arial" w:cs="Arial"/>
          <w:color w:val="000000" w:themeColor="text1"/>
          <w:sz w:val="24"/>
          <w:szCs w:val="24"/>
        </w:rPr>
        <w:t xml:space="preserve"> and </w:t>
      </w:r>
      <w:r w:rsidR="003C0E60" w:rsidRPr="00C46793">
        <w:rPr>
          <w:rFonts w:ascii="Arial" w:hAnsi="Arial" w:cs="Arial"/>
          <w:color w:val="000000" w:themeColor="text1"/>
          <w:sz w:val="24"/>
          <w:szCs w:val="24"/>
        </w:rPr>
        <w:t>rank</w:t>
      </w:r>
      <w:r w:rsidRPr="00C46793">
        <w:rPr>
          <w:rFonts w:ascii="Arial" w:hAnsi="Arial" w:cs="Arial"/>
          <w:color w:val="000000" w:themeColor="text1"/>
          <w:sz w:val="24"/>
          <w:szCs w:val="24"/>
        </w:rPr>
        <w:t xml:space="preserve"> are </w:t>
      </w:r>
      <w:r w:rsidR="006D015A" w:rsidRPr="00C46793">
        <w:rPr>
          <w:rFonts w:ascii="Arial" w:hAnsi="Arial" w:cs="Arial"/>
          <w:color w:val="000000" w:themeColor="text1"/>
          <w:sz w:val="24"/>
          <w:szCs w:val="24"/>
        </w:rPr>
        <w:t>indispensable</w:t>
      </w:r>
      <w:r w:rsidRPr="00C46793">
        <w:rPr>
          <w:rFonts w:ascii="Arial" w:hAnsi="Arial" w:cs="Arial"/>
          <w:color w:val="000000" w:themeColor="text1"/>
          <w:sz w:val="24"/>
          <w:szCs w:val="24"/>
        </w:rPr>
        <w:t xml:space="preserve"> in the </w:t>
      </w:r>
      <w:r w:rsidR="006D015A" w:rsidRPr="00C46793">
        <w:rPr>
          <w:rFonts w:ascii="Arial" w:hAnsi="Arial" w:cs="Arial"/>
          <w:color w:val="000000" w:themeColor="text1"/>
          <w:sz w:val="24"/>
          <w:szCs w:val="24"/>
        </w:rPr>
        <w:t>factory</w:t>
      </w:r>
      <w:r w:rsidRPr="00C46793">
        <w:rPr>
          <w:rFonts w:ascii="Arial" w:hAnsi="Arial" w:cs="Arial"/>
          <w:color w:val="000000" w:themeColor="text1"/>
          <w:sz w:val="24"/>
          <w:szCs w:val="24"/>
        </w:rPr>
        <w:t xml:space="preserve">. Respect for </w:t>
      </w:r>
      <w:r w:rsidR="006D015A" w:rsidRPr="00C46793">
        <w:rPr>
          <w:rFonts w:ascii="Arial" w:hAnsi="Arial" w:cs="Arial"/>
          <w:color w:val="000000" w:themeColor="text1"/>
          <w:sz w:val="24"/>
          <w:szCs w:val="24"/>
        </w:rPr>
        <w:t>specialist</w:t>
      </w:r>
      <w:r w:rsidRPr="00C46793">
        <w:rPr>
          <w:rFonts w:ascii="Arial" w:hAnsi="Arial" w:cs="Arial"/>
          <w:color w:val="000000" w:themeColor="text1"/>
          <w:sz w:val="24"/>
          <w:szCs w:val="24"/>
        </w:rPr>
        <w:t xml:space="preserve">s is </w:t>
      </w:r>
      <w:r w:rsidR="006D015A" w:rsidRPr="00C46793">
        <w:rPr>
          <w:rFonts w:ascii="Arial" w:hAnsi="Arial" w:cs="Arial"/>
          <w:color w:val="000000" w:themeColor="text1"/>
          <w:sz w:val="24"/>
          <w:szCs w:val="24"/>
        </w:rPr>
        <w:t>vital</w:t>
      </w:r>
      <w:r w:rsidRPr="00C46793">
        <w:rPr>
          <w:rFonts w:ascii="Arial" w:hAnsi="Arial" w:cs="Arial"/>
          <w:color w:val="000000" w:themeColor="text1"/>
          <w:sz w:val="24"/>
          <w:szCs w:val="24"/>
        </w:rPr>
        <w:t xml:space="preserve">, and leaders often make </w:t>
      </w:r>
      <w:r w:rsidR="006D015A" w:rsidRPr="00C46793">
        <w:rPr>
          <w:rFonts w:ascii="Arial" w:hAnsi="Arial" w:cs="Arial"/>
          <w:color w:val="000000" w:themeColor="text1"/>
          <w:sz w:val="24"/>
          <w:szCs w:val="24"/>
        </w:rPr>
        <w:t>choices</w:t>
      </w:r>
      <w:r w:rsidRPr="00C46793">
        <w:rPr>
          <w:rFonts w:ascii="Arial" w:hAnsi="Arial" w:cs="Arial"/>
          <w:color w:val="000000" w:themeColor="text1"/>
          <w:sz w:val="24"/>
          <w:szCs w:val="24"/>
        </w:rPr>
        <w:t xml:space="preserve"> without </w:t>
      </w:r>
      <w:r w:rsidR="006D015A" w:rsidRPr="00C46793">
        <w:rPr>
          <w:rFonts w:ascii="Arial" w:hAnsi="Arial" w:cs="Arial"/>
          <w:color w:val="000000" w:themeColor="text1"/>
          <w:sz w:val="24"/>
          <w:szCs w:val="24"/>
        </w:rPr>
        <w:t>widespread</w:t>
      </w:r>
      <w:r w:rsidRPr="00C46793">
        <w:rPr>
          <w:rFonts w:ascii="Arial" w:hAnsi="Arial" w:cs="Arial"/>
          <w:color w:val="000000" w:themeColor="text1"/>
          <w:sz w:val="24"/>
          <w:szCs w:val="24"/>
        </w:rPr>
        <w:t xml:space="preserve"> </w:t>
      </w:r>
      <w:r w:rsidR="006D015A" w:rsidRPr="00C46793">
        <w:rPr>
          <w:rFonts w:ascii="Arial" w:hAnsi="Arial" w:cs="Arial"/>
          <w:color w:val="000000" w:themeColor="text1"/>
          <w:sz w:val="24"/>
          <w:szCs w:val="24"/>
        </w:rPr>
        <w:t>contribution</w:t>
      </w:r>
      <w:r w:rsidRPr="00C46793">
        <w:rPr>
          <w:rFonts w:ascii="Arial" w:hAnsi="Arial" w:cs="Arial"/>
          <w:color w:val="000000" w:themeColor="text1"/>
          <w:sz w:val="24"/>
          <w:szCs w:val="24"/>
        </w:rPr>
        <w:t xml:space="preserve"> from </w:t>
      </w:r>
      <w:r w:rsidR="006D015A" w:rsidRPr="00C46793">
        <w:rPr>
          <w:rFonts w:ascii="Arial" w:hAnsi="Arial" w:cs="Arial"/>
          <w:color w:val="000000" w:themeColor="text1"/>
          <w:sz w:val="24"/>
          <w:szCs w:val="24"/>
        </w:rPr>
        <w:t>assistants</w:t>
      </w:r>
      <w:r w:rsidRPr="00C46793">
        <w:rPr>
          <w:rFonts w:ascii="Arial" w:hAnsi="Arial" w:cs="Arial"/>
          <w:color w:val="000000" w:themeColor="text1"/>
          <w:sz w:val="24"/>
          <w:szCs w:val="24"/>
        </w:rPr>
        <w:t>.</w:t>
      </w:r>
    </w:p>
    <w:p w14:paraId="0653B4C9" w14:textId="77777777" w:rsidR="0078322A" w:rsidRPr="00C46793" w:rsidRDefault="00000000" w:rsidP="005F5731">
      <w:pPr>
        <w:pStyle w:val="ListParagraph"/>
        <w:numPr>
          <w:ilvl w:val="0"/>
          <w:numId w:val="3"/>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Doubt Avoidance:</w:t>
      </w:r>
      <w:r w:rsidRPr="00C46793">
        <w:rPr>
          <w:rFonts w:ascii="Arial" w:hAnsi="Arial" w:cs="Arial"/>
          <w:color w:val="000000" w:themeColor="text1"/>
          <w:sz w:val="24"/>
          <w:szCs w:val="24"/>
        </w:rPr>
        <w:t xml:space="preserve"> France is inclined to have reasonable indecision escaping. While they can familiarize themselves with modification, they also price constancy and construction. This can affect policymaking and thrill-seeking in the factory</w:t>
      </w:r>
      <w:r w:rsidR="00FF6AFF" w:rsidRPr="00C46793">
        <w:rPr>
          <w:rFonts w:ascii="Arial" w:hAnsi="Arial" w:cs="Arial"/>
          <w:color w:val="000000" w:themeColor="text1"/>
          <w:sz w:val="24"/>
          <w:szCs w:val="24"/>
        </w:rPr>
        <w:t xml:space="preserve"> (Lee and Ande, 2023)</w:t>
      </w:r>
      <w:r w:rsidRPr="00C46793">
        <w:rPr>
          <w:rFonts w:ascii="Arial" w:hAnsi="Arial" w:cs="Arial"/>
          <w:color w:val="000000" w:themeColor="text1"/>
          <w:sz w:val="24"/>
          <w:szCs w:val="24"/>
        </w:rPr>
        <w:t>.</w:t>
      </w:r>
    </w:p>
    <w:p w14:paraId="544B43FB" w14:textId="77777777" w:rsidR="0078322A" w:rsidRPr="00C46793" w:rsidRDefault="00000000" w:rsidP="005F5731">
      <w:pPr>
        <w:pStyle w:val="ListParagraph"/>
        <w:numPr>
          <w:ilvl w:val="0"/>
          <w:numId w:val="3"/>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Assertiveness:</w:t>
      </w:r>
      <w:r w:rsidRPr="00C46793">
        <w:rPr>
          <w:rFonts w:ascii="Arial" w:hAnsi="Arial" w:cs="Arial"/>
          <w:color w:val="000000" w:themeColor="text1"/>
          <w:sz w:val="24"/>
          <w:szCs w:val="24"/>
        </w:rPr>
        <w:t xml:space="preserve"> French </w:t>
      </w:r>
      <w:r w:rsidR="006D015A" w:rsidRPr="00C46793">
        <w:rPr>
          <w:rFonts w:ascii="Arial" w:hAnsi="Arial" w:cs="Arial"/>
          <w:color w:val="000000" w:themeColor="text1"/>
          <w:sz w:val="24"/>
          <w:szCs w:val="24"/>
        </w:rPr>
        <w:t>ethos</w:t>
      </w:r>
      <w:r w:rsidRPr="00C46793">
        <w:rPr>
          <w:rFonts w:ascii="Arial" w:hAnsi="Arial" w:cs="Arial"/>
          <w:color w:val="000000" w:themeColor="text1"/>
          <w:sz w:val="24"/>
          <w:szCs w:val="24"/>
        </w:rPr>
        <w:t xml:space="preserve"> </w:t>
      </w:r>
      <w:r w:rsidR="006D015A" w:rsidRPr="00C46793">
        <w:rPr>
          <w:rFonts w:ascii="Arial" w:hAnsi="Arial" w:cs="Arial"/>
          <w:color w:val="000000" w:themeColor="text1"/>
          <w:sz w:val="24"/>
          <w:szCs w:val="24"/>
        </w:rPr>
        <w:t>inclines</w:t>
      </w:r>
      <w:r w:rsidRPr="00C46793">
        <w:rPr>
          <w:rFonts w:ascii="Arial" w:hAnsi="Arial" w:cs="Arial"/>
          <w:color w:val="000000" w:themeColor="text1"/>
          <w:sz w:val="24"/>
          <w:szCs w:val="24"/>
        </w:rPr>
        <w:t xml:space="preserve"> to be more </w:t>
      </w:r>
      <w:r w:rsidR="006D015A" w:rsidRPr="00C46793">
        <w:rPr>
          <w:rFonts w:ascii="Arial" w:hAnsi="Arial" w:cs="Arial"/>
          <w:color w:val="000000" w:themeColor="text1"/>
          <w:sz w:val="24"/>
          <w:szCs w:val="24"/>
        </w:rPr>
        <w:t>self-confident</w:t>
      </w:r>
      <w:r w:rsidRPr="00C46793">
        <w:rPr>
          <w:rFonts w:ascii="Arial" w:hAnsi="Arial" w:cs="Arial"/>
          <w:color w:val="000000" w:themeColor="text1"/>
          <w:sz w:val="24"/>
          <w:szCs w:val="24"/>
        </w:rPr>
        <w:t xml:space="preserve">. </w:t>
      </w:r>
      <w:r w:rsidR="006D015A" w:rsidRPr="00C46793">
        <w:rPr>
          <w:rFonts w:ascii="Arial" w:hAnsi="Arial" w:cs="Arial"/>
          <w:color w:val="000000" w:themeColor="text1"/>
          <w:sz w:val="24"/>
          <w:szCs w:val="24"/>
        </w:rPr>
        <w:t>Message</w:t>
      </w:r>
      <w:r w:rsidRPr="00C46793">
        <w:rPr>
          <w:rFonts w:ascii="Arial" w:hAnsi="Arial" w:cs="Arial"/>
          <w:color w:val="000000" w:themeColor="text1"/>
          <w:sz w:val="24"/>
          <w:szCs w:val="24"/>
        </w:rPr>
        <w:t xml:space="preserve"> can be direct, and </w:t>
      </w:r>
      <w:r w:rsidR="006D015A" w:rsidRPr="00C46793">
        <w:rPr>
          <w:rFonts w:ascii="Arial" w:hAnsi="Arial" w:cs="Arial"/>
          <w:color w:val="000000" w:themeColor="text1"/>
          <w:sz w:val="24"/>
          <w:szCs w:val="24"/>
        </w:rPr>
        <w:t>workers</w:t>
      </w:r>
      <w:r w:rsidRPr="00C46793">
        <w:rPr>
          <w:rFonts w:ascii="Arial" w:hAnsi="Arial" w:cs="Arial"/>
          <w:color w:val="000000" w:themeColor="text1"/>
          <w:sz w:val="24"/>
          <w:szCs w:val="24"/>
        </w:rPr>
        <w:t xml:space="preserve"> may be </w:t>
      </w:r>
      <w:r w:rsidR="006D015A" w:rsidRPr="00C46793">
        <w:rPr>
          <w:rFonts w:ascii="Arial" w:hAnsi="Arial" w:cs="Arial"/>
          <w:color w:val="000000" w:themeColor="text1"/>
          <w:sz w:val="24"/>
          <w:szCs w:val="24"/>
        </w:rPr>
        <w:t>contented</w:t>
      </w:r>
      <w:r w:rsidRPr="00C46793">
        <w:rPr>
          <w:rFonts w:ascii="Arial" w:hAnsi="Arial" w:cs="Arial"/>
          <w:color w:val="000000" w:themeColor="text1"/>
          <w:sz w:val="24"/>
          <w:szCs w:val="24"/>
        </w:rPr>
        <w:t xml:space="preserve"> </w:t>
      </w:r>
      <w:r w:rsidR="006D015A" w:rsidRPr="00C46793">
        <w:rPr>
          <w:rFonts w:ascii="Arial" w:hAnsi="Arial" w:cs="Arial"/>
          <w:color w:val="000000" w:themeColor="text1"/>
          <w:sz w:val="24"/>
          <w:szCs w:val="24"/>
        </w:rPr>
        <w:t>stating</w:t>
      </w:r>
      <w:r w:rsidRPr="00C46793">
        <w:rPr>
          <w:rFonts w:ascii="Arial" w:hAnsi="Arial" w:cs="Arial"/>
          <w:color w:val="000000" w:themeColor="text1"/>
          <w:sz w:val="24"/>
          <w:szCs w:val="24"/>
        </w:rPr>
        <w:t xml:space="preserve"> their </w:t>
      </w:r>
      <w:r w:rsidR="006D015A" w:rsidRPr="00C46793">
        <w:rPr>
          <w:rFonts w:ascii="Arial" w:hAnsi="Arial" w:cs="Arial"/>
          <w:color w:val="000000" w:themeColor="text1"/>
          <w:sz w:val="24"/>
          <w:szCs w:val="24"/>
        </w:rPr>
        <w:t>sentiments</w:t>
      </w:r>
      <w:r w:rsidRPr="00C46793">
        <w:rPr>
          <w:rFonts w:ascii="Arial" w:hAnsi="Arial" w:cs="Arial"/>
          <w:color w:val="000000" w:themeColor="text1"/>
          <w:sz w:val="24"/>
          <w:szCs w:val="24"/>
        </w:rPr>
        <w:t xml:space="preserve"> and </w:t>
      </w:r>
      <w:r w:rsidR="006D015A" w:rsidRPr="00C46793">
        <w:rPr>
          <w:rFonts w:ascii="Arial" w:hAnsi="Arial" w:cs="Arial"/>
          <w:color w:val="000000" w:themeColor="text1"/>
          <w:sz w:val="24"/>
          <w:szCs w:val="24"/>
        </w:rPr>
        <w:t>philosophies</w:t>
      </w:r>
      <w:r w:rsidRPr="00C46793">
        <w:rPr>
          <w:rFonts w:ascii="Arial" w:hAnsi="Arial" w:cs="Arial"/>
          <w:color w:val="000000" w:themeColor="text1"/>
          <w:sz w:val="24"/>
          <w:szCs w:val="24"/>
        </w:rPr>
        <w:t xml:space="preserve">. </w:t>
      </w:r>
      <w:r w:rsidR="006D015A" w:rsidRPr="00C46793">
        <w:rPr>
          <w:rFonts w:ascii="Arial" w:hAnsi="Arial" w:cs="Arial"/>
          <w:color w:val="000000" w:themeColor="text1"/>
          <w:sz w:val="24"/>
          <w:szCs w:val="24"/>
        </w:rPr>
        <w:t>Yet</w:t>
      </w:r>
      <w:r w:rsidRPr="00C46793">
        <w:rPr>
          <w:rFonts w:ascii="Arial" w:hAnsi="Arial" w:cs="Arial"/>
          <w:color w:val="000000" w:themeColor="text1"/>
          <w:sz w:val="24"/>
          <w:szCs w:val="24"/>
        </w:rPr>
        <w:t xml:space="preserve">, this should still be </w:t>
      </w:r>
      <w:r w:rsidR="006D015A" w:rsidRPr="00C46793">
        <w:rPr>
          <w:rFonts w:ascii="Arial" w:hAnsi="Arial" w:cs="Arial"/>
          <w:color w:val="000000" w:themeColor="text1"/>
          <w:sz w:val="24"/>
          <w:szCs w:val="24"/>
        </w:rPr>
        <w:t>complete</w:t>
      </w:r>
      <w:r w:rsidRPr="00C46793">
        <w:rPr>
          <w:rFonts w:ascii="Arial" w:hAnsi="Arial" w:cs="Arial"/>
          <w:color w:val="000000" w:themeColor="text1"/>
          <w:sz w:val="24"/>
          <w:szCs w:val="24"/>
        </w:rPr>
        <w:t xml:space="preserve"> with </w:t>
      </w:r>
      <w:r w:rsidR="006D015A" w:rsidRPr="00C46793">
        <w:rPr>
          <w:rFonts w:ascii="Arial" w:hAnsi="Arial" w:cs="Arial"/>
          <w:color w:val="000000" w:themeColor="text1"/>
          <w:sz w:val="24"/>
          <w:szCs w:val="24"/>
        </w:rPr>
        <w:t>deference</w:t>
      </w:r>
      <w:r w:rsidRPr="00C46793">
        <w:rPr>
          <w:rFonts w:ascii="Arial" w:hAnsi="Arial" w:cs="Arial"/>
          <w:color w:val="000000" w:themeColor="text1"/>
          <w:sz w:val="24"/>
          <w:szCs w:val="24"/>
        </w:rPr>
        <w:t xml:space="preserve"> for hierarchy.</w:t>
      </w:r>
    </w:p>
    <w:p w14:paraId="667BE087" w14:textId="77777777" w:rsidR="007B53B0" w:rsidRPr="00C46793" w:rsidRDefault="00000000" w:rsidP="005F5731">
      <w:pPr>
        <w:pStyle w:val="ListParagraph"/>
        <w:numPr>
          <w:ilvl w:val="0"/>
          <w:numId w:val="3"/>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 xml:space="preserve">Future </w:t>
      </w:r>
      <w:r w:rsidR="006D015A" w:rsidRPr="00C46793">
        <w:rPr>
          <w:rFonts w:ascii="Arial" w:hAnsi="Arial" w:cs="Arial"/>
          <w:b/>
          <w:bCs/>
          <w:color w:val="000000" w:themeColor="text1"/>
          <w:sz w:val="24"/>
          <w:szCs w:val="24"/>
        </w:rPr>
        <w:t>Location</w:t>
      </w:r>
      <w:r w:rsidRPr="00C46793">
        <w:rPr>
          <w:rFonts w:ascii="Arial" w:hAnsi="Arial" w:cs="Arial"/>
          <w:b/>
          <w:bCs/>
          <w:color w:val="000000" w:themeColor="text1"/>
          <w:sz w:val="24"/>
          <w:szCs w:val="24"/>
        </w:rPr>
        <w:t>:</w:t>
      </w:r>
      <w:r w:rsidRPr="00C46793">
        <w:rPr>
          <w:rFonts w:ascii="Arial" w:hAnsi="Arial" w:cs="Arial"/>
          <w:color w:val="000000" w:themeColor="text1"/>
          <w:sz w:val="24"/>
          <w:szCs w:val="24"/>
        </w:rPr>
        <w:t xml:space="preserve"> France </w:t>
      </w:r>
      <w:r w:rsidR="006D015A" w:rsidRPr="00C46793">
        <w:rPr>
          <w:rFonts w:ascii="Arial" w:hAnsi="Arial" w:cs="Arial"/>
          <w:color w:val="000000" w:themeColor="text1"/>
          <w:sz w:val="24"/>
          <w:szCs w:val="24"/>
        </w:rPr>
        <w:t>displays</w:t>
      </w:r>
      <w:r w:rsidRPr="00C46793">
        <w:rPr>
          <w:rFonts w:ascii="Arial" w:hAnsi="Arial" w:cs="Arial"/>
          <w:color w:val="000000" w:themeColor="text1"/>
          <w:sz w:val="24"/>
          <w:szCs w:val="24"/>
        </w:rPr>
        <w:t xml:space="preserve"> a </w:t>
      </w:r>
      <w:r w:rsidR="006D015A" w:rsidRPr="00C46793">
        <w:rPr>
          <w:rFonts w:ascii="Arial" w:hAnsi="Arial" w:cs="Arial"/>
          <w:color w:val="000000" w:themeColor="text1"/>
          <w:sz w:val="24"/>
          <w:szCs w:val="24"/>
        </w:rPr>
        <w:t>reasonable</w:t>
      </w:r>
      <w:r w:rsidRPr="00C46793">
        <w:rPr>
          <w:rFonts w:ascii="Arial" w:hAnsi="Arial" w:cs="Arial"/>
          <w:color w:val="000000" w:themeColor="text1"/>
          <w:sz w:val="24"/>
          <w:szCs w:val="24"/>
        </w:rPr>
        <w:t xml:space="preserve"> future </w:t>
      </w:r>
      <w:r w:rsidR="006D015A" w:rsidRPr="00C46793">
        <w:rPr>
          <w:rFonts w:ascii="Arial" w:hAnsi="Arial" w:cs="Arial"/>
          <w:color w:val="000000" w:themeColor="text1"/>
          <w:sz w:val="24"/>
          <w:szCs w:val="24"/>
        </w:rPr>
        <w:t>location</w:t>
      </w:r>
      <w:r w:rsidRPr="00C46793">
        <w:rPr>
          <w:rFonts w:ascii="Arial" w:hAnsi="Arial" w:cs="Arial"/>
          <w:color w:val="000000" w:themeColor="text1"/>
          <w:sz w:val="24"/>
          <w:szCs w:val="24"/>
        </w:rPr>
        <w:t xml:space="preserve">. While they </w:t>
      </w:r>
      <w:r w:rsidR="006D015A" w:rsidRPr="00C46793">
        <w:rPr>
          <w:rFonts w:ascii="Arial" w:hAnsi="Arial" w:cs="Arial"/>
          <w:color w:val="000000" w:themeColor="text1"/>
          <w:sz w:val="24"/>
          <w:szCs w:val="24"/>
        </w:rPr>
        <w:t>are worth</w:t>
      </w:r>
      <w:r w:rsidRPr="00C46793">
        <w:rPr>
          <w:rFonts w:ascii="Arial" w:hAnsi="Arial" w:cs="Arial"/>
          <w:color w:val="000000" w:themeColor="text1"/>
          <w:sz w:val="24"/>
          <w:szCs w:val="24"/>
        </w:rPr>
        <w:t xml:space="preserve"> traditions and the present, they also </w:t>
      </w:r>
      <w:r w:rsidR="006D015A" w:rsidRPr="00C46793">
        <w:rPr>
          <w:rFonts w:ascii="Arial" w:hAnsi="Arial" w:cs="Arial"/>
          <w:color w:val="000000" w:themeColor="text1"/>
          <w:sz w:val="24"/>
          <w:szCs w:val="24"/>
        </w:rPr>
        <w:t>reflect</w:t>
      </w:r>
      <w:r w:rsidRPr="00C46793">
        <w:rPr>
          <w:rFonts w:ascii="Arial" w:hAnsi="Arial" w:cs="Arial"/>
          <w:color w:val="000000" w:themeColor="text1"/>
          <w:sz w:val="24"/>
          <w:szCs w:val="24"/>
        </w:rPr>
        <w:t xml:space="preserve"> long-term </w:t>
      </w:r>
      <w:r w:rsidR="006D015A" w:rsidRPr="00C46793">
        <w:rPr>
          <w:rFonts w:ascii="Arial" w:hAnsi="Arial" w:cs="Arial"/>
          <w:color w:val="000000" w:themeColor="text1"/>
          <w:sz w:val="24"/>
          <w:szCs w:val="24"/>
        </w:rPr>
        <w:t>preparation</w:t>
      </w:r>
      <w:r w:rsidRPr="00C46793">
        <w:rPr>
          <w:rFonts w:ascii="Arial" w:hAnsi="Arial" w:cs="Arial"/>
          <w:color w:val="000000" w:themeColor="text1"/>
          <w:sz w:val="24"/>
          <w:szCs w:val="24"/>
        </w:rPr>
        <w:t xml:space="preserve"> and sustainability.</w:t>
      </w:r>
    </w:p>
    <w:p w14:paraId="39618DE9" w14:textId="77777777" w:rsidR="00003F1D" w:rsidRPr="00C46793" w:rsidRDefault="00000000" w:rsidP="005F5731">
      <w:pPr>
        <w:spacing w:line="360" w:lineRule="auto"/>
        <w:jc w:val="center"/>
        <w:rPr>
          <w:rFonts w:ascii="Arial" w:hAnsi="Arial" w:cs="Arial"/>
          <w:color w:val="000000" w:themeColor="text1"/>
          <w:sz w:val="24"/>
          <w:szCs w:val="24"/>
        </w:rPr>
      </w:pPr>
      <w:r w:rsidRPr="00C46793">
        <w:rPr>
          <w:rFonts w:ascii="Arial" w:hAnsi="Arial" w:cs="Arial"/>
          <w:noProof/>
          <w:color w:val="000000" w:themeColor="text1"/>
          <w:sz w:val="24"/>
          <w:szCs w:val="24"/>
        </w:rPr>
        <w:drawing>
          <wp:inline distT="0" distB="0" distL="0" distR="0" wp14:anchorId="7C456531" wp14:editId="0D4811FF">
            <wp:extent cx="5731510" cy="3416300"/>
            <wp:effectExtent l="0" t="0" r="2540" b="0"/>
            <wp:docPr id="959960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960205" name=""/>
                    <pic:cNvPicPr/>
                  </pic:nvPicPr>
                  <pic:blipFill>
                    <a:blip r:embed="rId9"/>
                    <a:stretch>
                      <a:fillRect/>
                    </a:stretch>
                  </pic:blipFill>
                  <pic:spPr>
                    <a:xfrm>
                      <a:off x="0" y="0"/>
                      <a:ext cx="5731510" cy="3416300"/>
                    </a:xfrm>
                    <a:prstGeom prst="rect">
                      <a:avLst/>
                    </a:prstGeom>
                  </pic:spPr>
                </pic:pic>
              </a:graphicData>
            </a:graphic>
          </wp:inline>
        </w:drawing>
      </w:r>
    </w:p>
    <w:p w14:paraId="6E8DE893" w14:textId="77777777" w:rsidR="004C1CC3" w:rsidRPr="00C46793" w:rsidRDefault="00000000" w:rsidP="005F5731">
      <w:pPr>
        <w:spacing w:line="360" w:lineRule="auto"/>
        <w:jc w:val="center"/>
        <w:rPr>
          <w:rFonts w:ascii="Arial" w:hAnsi="Arial" w:cs="Arial"/>
          <w:b/>
          <w:bCs/>
          <w:color w:val="000000" w:themeColor="text1"/>
          <w:sz w:val="24"/>
          <w:szCs w:val="24"/>
        </w:rPr>
      </w:pPr>
      <w:r w:rsidRPr="00C46793">
        <w:rPr>
          <w:rFonts w:ascii="Arial" w:hAnsi="Arial" w:cs="Arial"/>
          <w:b/>
          <w:bCs/>
          <w:color w:val="000000" w:themeColor="text1"/>
          <w:sz w:val="24"/>
          <w:szCs w:val="24"/>
        </w:rPr>
        <w:t>Figure 2: Cultural Visualization of France</w:t>
      </w:r>
    </w:p>
    <w:p w14:paraId="552053CD" w14:textId="77777777" w:rsidR="004C1CC3" w:rsidRPr="00C46793" w:rsidRDefault="00000000" w:rsidP="005F5731">
      <w:pPr>
        <w:spacing w:line="360" w:lineRule="auto"/>
        <w:jc w:val="center"/>
        <w:rPr>
          <w:rFonts w:ascii="Arial" w:hAnsi="Arial" w:cs="Arial"/>
          <w:color w:val="000000" w:themeColor="text1"/>
          <w:sz w:val="24"/>
          <w:szCs w:val="24"/>
        </w:rPr>
      </w:pPr>
      <w:r w:rsidRPr="00C46793">
        <w:rPr>
          <w:rFonts w:ascii="Arial" w:hAnsi="Arial" w:cs="Arial"/>
          <w:color w:val="000000" w:themeColor="text1"/>
          <w:sz w:val="24"/>
          <w:szCs w:val="24"/>
        </w:rPr>
        <w:t xml:space="preserve">(Source: </w:t>
      </w:r>
      <w:r w:rsidRPr="00C46793">
        <w:rPr>
          <w:rFonts w:ascii="Arial" w:hAnsi="Arial" w:cs="Arial"/>
          <w:sz w:val="24"/>
          <w:szCs w:val="24"/>
        </w:rPr>
        <w:t>Globeproject.com, 2023</w:t>
      </w:r>
      <w:r w:rsidRPr="00C46793">
        <w:rPr>
          <w:rFonts w:ascii="Arial" w:hAnsi="Arial" w:cs="Arial"/>
          <w:color w:val="000000" w:themeColor="text1"/>
          <w:sz w:val="24"/>
          <w:szCs w:val="24"/>
        </w:rPr>
        <w:t>)</w:t>
      </w:r>
    </w:p>
    <w:p w14:paraId="543BB7D0" w14:textId="36371182" w:rsidR="00003F1D" w:rsidRPr="00C46793" w:rsidRDefault="00000000" w:rsidP="00151B15">
      <w:pPr>
        <w:keepNext/>
        <w:keepLines/>
        <w:spacing w:before="240" w:after="0" w:line="360" w:lineRule="auto"/>
        <w:jc w:val="both"/>
        <w:outlineLvl w:val="0"/>
        <w:rPr>
          <w:rFonts w:ascii="Arial" w:eastAsiaTheme="majorEastAsia" w:hAnsi="Arial" w:cs="Arial"/>
          <w:b/>
          <w:color w:val="000000" w:themeColor="text1"/>
          <w:sz w:val="28"/>
          <w:szCs w:val="28"/>
        </w:rPr>
      </w:pPr>
      <w:bookmarkStart w:id="4" w:name="_Toc149805809"/>
      <w:r w:rsidRPr="00C46793">
        <w:rPr>
          <w:rFonts w:ascii="Arial" w:hAnsi="Arial" w:cs="Arial"/>
          <w:b/>
          <w:bCs/>
          <w:color w:val="000000" w:themeColor="text1"/>
          <w:sz w:val="24"/>
          <w:szCs w:val="24"/>
        </w:rPr>
        <w:lastRenderedPageBreak/>
        <w:t xml:space="preserve">Cultural </w:t>
      </w:r>
      <w:r w:rsidR="006D015A" w:rsidRPr="00C46793">
        <w:rPr>
          <w:rFonts w:ascii="Arial" w:hAnsi="Arial" w:cs="Arial"/>
          <w:b/>
          <w:bCs/>
          <w:color w:val="000000" w:themeColor="text1"/>
          <w:sz w:val="24"/>
          <w:szCs w:val="24"/>
        </w:rPr>
        <w:t>intellect</w:t>
      </w:r>
      <w:r w:rsidRPr="00C46793">
        <w:rPr>
          <w:rFonts w:ascii="Arial" w:hAnsi="Arial" w:cs="Arial"/>
          <w:b/>
          <w:bCs/>
          <w:color w:val="000000" w:themeColor="text1"/>
          <w:sz w:val="24"/>
          <w:szCs w:val="24"/>
        </w:rPr>
        <w:t xml:space="preserve"> and </w:t>
      </w:r>
      <w:r w:rsidR="006D015A" w:rsidRPr="00C46793">
        <w:rPr>
          <w:rFonts w:ascii="Arial" w:hAnsi="Arial" w:cs="Arial"/>
          <w:b/>
          <w:bCs/>
          <w:color w:val="000000" w:themeColor="text1"/>
          <w:sz w:val="24"/>
          <w:szCs w:val="24"/>
        </w:rPr>
        <w:t>compassion</w:t>
      </w:r>
      <w:r w:rsidRPr="00C46793">
        <w:rPr>
          <w:rFonts w:ascii="Arial" w:hAnsi="Arial" w:cs="Arial"/>
          <w:b/>
          <w:bCs/>
          <w:color w:val="000000" w:themeColor="text1"/>
          <w:sz w:val="24"/>
          <w:szCs w:val="24"/>
        </w:rPr>
        <w:t xml:space="preserve"> are </w:t>
      </w:r>
      <w:r w:rsidR="006D015A" w:rsidRPr="00C46793">
        <w:rPr>
          <w:rFonts w:ascii="Arial" w:hAnsi="Arial" w:cs="Arial"/>
          <w:b/>
          <w:bCs/>
          <w:color w:val="000000" w:themeColor="text1"/>
          <w:sz w:val="24"/>
          <w:szCs w:val="24"/>
        </w:rPr>
        <w:t>indispensable</w:t>
      </w:r>
      <w:r w:rsidRPr="00C46793">
        <w:rPr>
          <w:rFonts w:ascii="Arial" w:hAnsi="Arial" w:cs="Arial"/>
          <w:b/>
          <w:bCs/>
          <w:color w:val="000000" w:themeColor="text1"/>
          <w:sz w:val="24"/>
          <w:szCs w:val="24"/>
        </w:rPr>
        <w:t xml:space="preserve"> for hotel </w:t>
      </w:r>
      <w:r w:rsidR="006D015A" w:rsidRPr="00C46793">
        <w:rPr>
          <w:rFonts w:ascii="Arial" w:hAnsi="Arial" w:cs="Arial"/>
          <w:b/>
          <w:bCs/>
          <w:color w:val="000000" w:themeColor="text1"/>
          <w:sz w:val="24"/>
          <w:szCs w:val="24"/>
        </w:rPr>
        <w:t>workers</w:t>
      </w:r>
      <w:r w:rsidRPr="00C46793">
        <w:rPr>
          <w:rFonts w:ascii="Arial" w:hAnsi="Arial" w:cs="Arial"/>
          <w:b/>
          <w:bCs/>
          <w:color w:val="000000" w:themeColor="text1"/>
          <w:sz w:val="24"/>
          <w:szCs w:val="24"/>
        </w:rPr>
        <w:t xml:space="preserve"> </w:t>
      </w:r>
      <w:r w:rsidR="006D015A" w:rsidRPr="00C46793">
        <w:rPr>
          <w:rFonts w:ascii="Arial" w:hAnsi="Arial" w:cs="Arial"/>
          <w:b/>
          <w:bCs/>
          <w:color w:val="000000" w:themeColor="text1"/>
          <w:sz w:val="24"/>
          <w:szCs w:val="24"/>
        </w:rPr>
        <w:t>working</w:t>
      </w:r>
      <w:r w:rsidRPr="00C46793">
        <w:rPr>
          <w:rFonts w:ascii="Arial" w:hAnsi="Arial" w:cs="Arial"/>
          <w:b/>
          <w:bCs/>
          <w:color w:val="000000" w:themeColor="text1"/>
          <w:sz w:val="24"/>
          <w:szCs w:val="24"/>
        </w:rPr>
        <w:t xml:space="preserve"> in the French business </w:t>
      </w:r>
      <w:r w:rsidR="006D015A" w:rsidRPr="00C46793">
        <w:rPr>
          <w:rFonts w:ascii="Arial" w:hAnsi="Arial" w:cs="Arial"/>
          <w:b/>
          <w:bCs/>
          <w:color w:val="000000" w:themeColor="text1"/>
          <w:sz w:val="24"/>
          <w:szCs w:val="24"/>
        </w:rPr>
        <w:t>setting</w:t>
      </w:r>
      <w:r w:rsidRPr="00C46793">
        <w:rPr>
          <w:rFonts w:ascii="Arial" w:hAnsi="Arial" w:cs="Arial"/>
          <w:b/>
          <w:bCs/>
          <w:color w:val="000000" w:themeColor="text1"/>
          <w:sz w:val="24"/>
          <w:szCs w:val="24"/>
        </w:rPr>
        <w:t xml:space="preserve"> for </w:t>
      </w:r>
      <w:r w:rsidR="006D015A" w:rsidRPr="00C46793">
        <w:rPr>
          <w:rFonts w:ascii="Arial" w:hAnsi="Arial" w:cs="Arial"/>
          <w:b/>
          <w:bCs/>
          <w:color w:val="000000" w:themeColor="text1"/>
          <w:sz w:val="24"/>
          <w:szCs w:val="24"/>
        </w:rPr>
        <w:t>numerous</w:t>
      </w:r>
      <w:r w:rsidRPr="00C46793">
        <w:rPr>
          <w:rFonts w:ascii="Arial" w:hAnsi="Arial" w:cs="Arial"/>
          <w:b/>
          <w:bCs/>
          <w:color w:val="000000" w:themeColor="text1"/>
          <w:sz w:val="24"/>
          <w:szCs w:val="24"/>
        </w:rPr>
        <w:t xml:space="preserve"> </w:t>
      </w:r>
      <w:r w:rsidR="006D015A" w:rsidRPr="00C46793">
        <w:rPr>
          <w:rFonts w:ascii="Arial" w:hAnsi="Arial" w:cs="Arial"/>
          <w:b/>
          <w:bCs/>
          <w:color w:val="000000" w:themeColor="text1"/>
          <w:sz w:val="24"/>
          <w:szCs w:val="24"/>
        </w:rPr>
        <w:t>details</w:t>
      </w:r>
      <w:r w:rsidRPr="00C46793">
        <w:rPr>
          <w:rFonts w:ascii="Arial" w:hAnsi="Arial" w:cs="Arial"/>
          <w:b/>
          <w:bCs/>
          <w:color w:val="000000" w:themeColor="text1"/>
          <w:sz w:val="24"/>
          <w:szCs w:val="24"/>
        </w:rPr>
        <w:t>:</w:t>
      </w:r>
      <w:bookmarkEnd w:id="4"/>
    </w:p>
    <w:p w14:paraId="12078653" w14:textId="77777777" w:rsidR="00003F1D" w:rsidRPr="00C46793" w:rsidRDefault="00000000" w:rsidP="005F5731">
      <w:pPr>
        <w:pStyle w:val="ListParagraph"/>
        <w:numPr>
          <w:ilvl w:val="0"/>
          <w:numId w:val="2"/>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 xml:space="preserve">Effective </w:t>
      </w:r>
      <w:r w:rsidR="006D015A" w:rsidRPr="00C46793">
        <w:rPr>
          <w:rFonts w:ascii="Arial" w:hAnsi="Arial" w:cs="Arial"/>
          <w:b/>
          <w:bCs/>
          <w:color w:val="000000" w:themeColor="text1"/>
          <w:sz w:val="24"/>
          <w:szCs w:val="24"/>
        </w:rPr>
        <w:t>Message</w:t>
      </w:r>
      <w:r w:rsidRPr="00C46793">
        <w:rPr>
          <w:rFonts w:ascii="Arial" w:hAnsi="Arial" w:cs="Arial"/>
          <w:b/>
          <w:bCs/>
          <w:color w:val="000000" w:themeColor="text1"/>
          <w:sz w:val="24"/>
          <w:szCs w:val="24"/>
        </w:rPr>
        <w:t>:</w:t>
      </w:r>
      <w:r w:rsidRPr="00C46793">
        <w:rPr>
          <w:rFonts w:ascii="Arial" w:hAnsi="Arial" w:cs="Arial"/>
          <w:color w:val="000000" w:themeColor="text1"/>
          <w:sz w:val="24"/>
          <w:szCs w:val="24"/>
        </w:rPr>
        <w:t xml:space="preserve"> </w:t>
      </w:r>
      <w:r w:rsidR="00FB227C" w:rsidRPr="00C46793">
        <w:rPr>
          <w:rFonts w:ascii="Arial" w:hAnsi="Arial" w:cs="Arial"/>
          <w:color w:val="000000" w:themeColor="text1"/>
          <w:sz w:val="24"/>
          <w:szCs w:val="24"/>
        </w:rPr>
        <w:t>Understanding</w:t>
      </w:r>
      <w:r w:rsidRPr="00C46793">
        <w:rPr>
          <w:rFonts w:ascii="Arial" w:hAnsi="Arial" w:cs="Arial"/>
          <w:color w:val="000000" w:themeColor="text1"/>
          <w:sz w:val="24"/>
          <w:szCs w:val="24"/>
        </w:rPr>
        <w:t xml:space="preserve"> and </w:t>
      </w:r>
      <w:r w:rsidR="001E0EDB" w:rsidRPr="00C46793">
        <w:rPr>
          <w:rFonts w:ascii="Arial" w:hAnsi="Arial" w:cs="Arial"/>
          <w:color w:val="000000" w:themeColor="text1"/>
          <w:sz w:val="24"/>
          <w:szCs w:val="24"/>
        </w:rPr>
        <w:t>regarding</w:t>
      </w:r>
      <w:r w:rsidRPr="00C46793">
        <w:rPr>
          <w:rFonts w:ascii="Arial" w:hAnsi="Arial" w:cs="Arial"/>
          <w:color w:val="000000" w:themeColor="text1"/>
          <w:sz w:val="24"/>
          <w:szCs w:val="24"/>
        </w:rPr>
        <w:t xml:space="preserve"> the </w:t>
      </w:r>
      <w:r w:rsidR="001E0EDB" w:rsidRPr="00C46793">
        <w:rPr>
          <w:rFonts w:ascii="Arial" w:hAnsi="Arial" w:cs="Arial"/>
          <w:color w:val="000000" w:themeColor="text1"/>
          <w:sz w:val="24"/>
          <w:szCs w:val="24"/>
        </w:rPr>
        <w:t>message</w:t>
      </w:r>
      <w:r w:rsidRPr="00C46793">
        <w:rPr>
          <w:rFonts w:ascii="Arial" w:hAnsi="Arial" w:cs="Arial"/>
          <w:color w:val="000000" w:themeColor="text1"/>
          <w:sz w:val="24"/>
          <w:szCs w:val="24"/>
        </w:rPr>
        <w:t xml:space="preserve"> style, which may be </w:t>
      </w:r>
      <w:r w:rsidR="001E0EDB" w:rsidRPr="00C46793">
        <w:rPr>
          <w:rFonts w:ascii="Arial" w:hAnsi="Arial" w:cs="Arial"/>
          <w:color w:val="000000" w:themeColor="text1"/>
          <w:sz w:val="24"/>
          <w:szCs w:val="24"/>
        </w:rPr>
        <w:t>straight</w:t>
      </w:r>
      <w:r w:rsidRPr="00C46793">
        <w:rPr>
          <w:rFonts w:ascii="Arial" w:hAnsi="Arial" w:cs="Arial"/>
          <w:color w:val="000000" w:themeColor="text1"/>
          <w:sz w:val="24"/>
          <w:szCs w:val="24"/>
        </w:rPr>
        <w:t xml:space="preserve"> but </w:t>
      </w:r>
      <w:r w:rsidR="001E0EDB" w:rsidRPr="00C46793">
        <w:rPr>
          <w:rFonts w:ascii="Arial" w:hAnsi="Arial" w:cs="Arial"/>
          <w:color w:val="000000" w:themeColor="text1"/>
          <w:sz w:val="24"/>
          <w:szCs w:val="24"/>
        </w:rPr>
        <w:t>official</w:t>
      </w:r>
      <w:r w:rsidRPr="00C46793">
        <w:rPr>
          <w:rFonts w:ascii="Arial" w:hAnsi="Arial" w:cs="Arial"/>
          <w:color w:val="000000" w:themeColor="text1"/>
          <w:sz w:val="24"/>
          <w:szCs w:val="24"/>
        </w:rPr>
        <w:t xml:space="preserve">, is </w:t>
      </w:r>
      <w:r w:rsidR="001E0EDB" w:rsidRPr="00C46793">
        <w:rPr>
          <w:rFonts w:ascii="Arial" w:hAnsi="Arial" w:cs="Arial"/>
          <w:color w:val="000000" w:themeColor="text1"/>
          <w:sz w:val="24"/>
          <w:szCs w:val="24"/>
        </w:rPr>
        <w:t>dangerous</w:t>
      </w:r>
      <w:r w:rsidRPr="00C46793">
        <w:rPr>
          <w:rFonts w:ascii="Arial" w:hAnsi="Arial" w:cs="Arial"/>
          <w:color w:val="000000" w:themeColor="text1"/>
          <w:sz w:val="24"/>
          <w:szCs w:val="24"/>
        </w:rPr>
        <w:t xml:space="preserve"> for </w:t>
      </w:r>
      <w:r w:rsidR="001E0EDB" w:rsidRPr="00C46793">
        <w:rPr>
          <w:rFonts w:ascii="Arial" w:hAnsi="Arial" w:cs="Arial"/>
          <w:color w:val="000000" w:themeColor="text1"/>
          <w:sz w:val="24"/>
          <w:szCs w:val="24"/>
        </w:rPr>
        <w:t>structur</w:t>
      </w:r>
      <w:r w:rsidRPr="00C46793">
        <w:rPr>
          <w:rFonts w:ascii="Arial" w:hAnsi="Arial" w:cs="Arial"/>
          <w:color w:val="000000" w:themeColor="text1"/>
          <w:sz w:val="24"/>
          <w:szCs w:val="24"/>
        </w:rPr>
        <w:t xml:space="preserve">ing relationships with the </w:t>
      </w:r>
      <w:r w:rsidR="001E0EDB" w:rsidRPr="00C46793">
        <w:rPr>
          <w:rFonts w:ascii="Arial" w:hAnsi="Arial" w:cs="Arial"/>
          <w:color w:val="000000" w:themeColor="text1"/>
          <w:sz w:val="24"/>
          <w:szCs w:val="24"/>
        </w:rPr>
        <w:t>resident</w:t>
      </w:r>
      <w:r w:rsidRPr="00C46793">
        <w:rPr>
          <w:rFonts w:ascii="Arial" w:hAnsi="Arial" w:cs="Arial"/>
          <w:color w:val="000000" w:themeColor="text1"/>
          <w:sz w:val="24"/>
          <w:szCs w:val="24"/>
        </w:rPr>
        <w:t xml:space="preserve"> team, </w:t>
      </w:r>
      <w:r w:rsidR="001E0EDB" w:rsidRPr="00C46793">
        <w:rPr>
          <w:rFonts w:ascii="Arial" w:hAnsi="Arial" w:cs="Arial"/>
          <w:color w:val="000000" w:themeColor="text1"/>
          <w:sz w:val="24"/>
          <w:szCs w:val="24"/>
        </w:rPr>
        <w:t>clientele</w:t>
      </w:r>
      <w:r w:rsidRPr="00C46793">
        <w:rPr>
          <w:rFonts w:ascii="Arial" w:hAnsi="Arial" w:cs="Arial"/>
          <w:color w:val="000000" w:themeColor="text1"/>
          <w:sz w:val="24"/>
          <w:szCs w:val="24"/>
        </w:rPr>
        <w:t xml:space="preserve">, and </w:t>
      </w:r>
      <w:r w:rsidR="001E0EDB" w:rsidRPr="00C46793">
        <w:rPr>
          <w:rFonts w:ascii="Arial" w:hAnsi="Arial" w:cs="Arial"/>
          <w:color w:val="000000" w:themeColor="text1"/>
          <w:sz w:val="24"/>
          <w:szCs w:val="24"/>
        </w:rPr>
        <w:t>investors</w:t>
      </w:r>
      <w:r w:rsidR="008D6CC4" w:rsidRPr="00C46793">
        <w:rPr>
          <w:rFonts w:ascii="Arial" w:hAnsi="Arial" w:cs="Arial"/>
          <w:color w:val="000000" w:themeColor="text1"/>
          <w:sz w:val="24"/>
          <w:szCs w:val="24"/>
        </w:rPr>
        <w:t xml:space="preserve"> (</w:t>
      </w:r>
      <w:proofErr w:type="spellStart"/>
      <w:r w:rsidR="008D6CC4" w:rsidRPr="00C46793">
        <w:rPr>
          <w:rFonts w:ascii="Arial" w:hAnsi="Arial" w:cs="Arial"/>
          <w:color w:val="000000" w:themeColor="text1"/>
          <w:sz w:val="24"/>
          <w:szCs w:val="24"/>
        </w:rPr>
        <w:t>Maheshkar</w:t>
      </w:r>
      <w:proofErr w:type="spellEnd"/>
      <w:r w:rsidR="008D6CC4" w:rsidRPr="00C46793">
        <w:rPr>
          <w:rFonts w:ascii="Arial" w:hAnsi="Arial" w:cs="Arial"/>
          <w:color w:val="000000" w:themeColor="text1"/>
          <w:sz w:val="24"/>
          <w:szCs w:val="24"/>
        </w:rPr>
        <w:t xml:space="preserve"> and Sharma, 2018)</w:t>
      </w:r>
      <w:r w:rsidRPr="00C46793">
        <w:rPr>
          <w:rFonts w:ascii="Arial" w:hAnsi="Arial" w:cs="Arial"/>
          <w:color w:val="000000" w:themeColor="text1"/>
          <w:sz w:val="24"/>
          <w:szCs w:val="24"/>
        </w:rPr>
        <w:t>.</w:t>
      </w:r>
    </w:p>
    <w:p w14:paraId="45B8D6DF" w14:textId="77777777" w:rsidR="00003F1D" w:rsidRPr="00C46793" w:rsidRDefault="00000000" w:rsidP="005F5731">
      <w:pPr>
        <w:pStyle w:val="ListParagraph"/>
        <w:numPr>
          <w:ilvl w:val="0"/>
          <w:numId w:val="2"/>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 xml:space="preserve">Building </w:t>
      </w:r>
      <w:r w:rsidR="001E0EDB" w:rsidRPr="00C46793">
        <w:rPr>
          <w:rFonts w:ascii="Arial" w:hAnsi="Arial" w:cs="Arial"/>
          <w:b/>
          <w:bCs/>
          <w:color w:val="000000" w:themeColor="text1"/>
          <w:sz w:val="24"/>
          <w:szCs w:val="24"/>
        </w:rPr>
        <w:t>Faith</w:t>
      </w:r>
      <w:r w:rsidRPr="00C46793">
        <w:rPr>
          <w:rFonts w:ascii="Arial" w:hAnsi="Arial" w:cs="Arial"/>
          <w:b/>
          <w:bCs/>
          <w:color w:val="000000" w:themeColor="text1"/>
          <w:sz w:val="24"/>
          <w:szCs w:val="24"/>
        </w:rPr>
        <w:t>:</w:t>
      </w:r>
      <w:r w:rsidRPr="00C46793">
        <w:rPr>
          <w:rFonts w:ascii="Arial" w:hAnsi="Arial" w:cs="Arial"/>
          <w:color w:val="000000" w:themeColor="text1"/>
          <w:sz w:val="24"/>
          <w:szCs w:val="24"/>
        </w:rPr>
        <w:t xml:space="preserve"> </w:t>
      </w:r>
      <w:r w:rsidR="001E0EDB" w:rsidRPr="00C46793">
        <w:rPr>
          <w:rFonts w:ascii="Arial" w:hAnsi="Arial" w:cs="Arial"/>
          <w:color w:val="000000" w:themeColor="text1"/>
          <w:sz w:val="24"/>
          <w:szCs w:val="24"/>
        </w:rPr>
        <w:t>Knowing</w:t>
      </w:r>
      <w:r w:rsidRPr="00C46793">
        <w:rPr>
          <w:rFonts w:ascii="Arial" w:hAnsi="Arial" w:cs="Arial"/>
          <w:color w:val="000000" w:themeColor="text1"/>
          <w:sz w:val="24"/>
          <w:szCs w:val="24"/>
        </w:rPr>
        <w:t xml:space="preserve"> the </w:t>
      </w:r>
      <w:r w:rsidR="001E0EDB" w:rsidRPr="00C46793">
        <w:rPr>
          <w:rFonts w:ascii="Arial" w:hAnsi="Arial" w:cs="Arial"/>
          <w:color w:val="000000" w:themeColor="text1"/>
          <w:sz w:val="24"/>
          <w:szCs w:val="24"/>
        </w:rPr>
        <w:t>meaning</w:t>
      </w:r>
      <w:r w:rsidRPr="00C46793">
        <w:rPr>
          <w:rFonts w:ascii="Arial" w:hAnsi="Arial" w:cs="Arial"/>
          <w:color w:val="000000" w:themeColor="text1"/>
          <w:sz w:val="24"/>
          <w:szCs w:val="24"/>
        </w:rPr>
        <w:t xml:space="preserve"> of </w:t>
      </w:r>
      <w:r w:rsidR="001E0EDB" w:rsidRPr="00C46793">
        <w:rPr>
          <w:rFonts w:ascii="Arial" w:hAnsi="Arial" w:cs="Arial"/>
          <w:color w:val="000000" w:themeColor="text1"/>
          <w:sz w:val="24"/>
          <w:szCs w:val="24"/>
        </w:rPr>
        <w:t>faithfulness</w:t>
      </w:r>
      <w:r w:rsidRPr="00C46793">
        <w:rPr>
          <w:rFonts w:ascii="Arial" w:hAnsi="Arial" w:cs="Arial"/>
          <w:color w:val="000000" w:themeColor="text1"/>
          <w:sz w:val="24"/>
          <w:szCs w:val="24"/>
        </w:rPr>
        <w:t xml:space="preserve"> and </w:t>
      </w:r>
      <w:r w:rsidR="001E0EDB" w:rsidRPr="00C46793">
        <w:rPr>
          <w:rFonts w:ascii="Arial" w:hAnsi="Arial" w:cs="Arial"/>
          <w:color w:val="000000" w:themeColor="text1"/>
          <w:sz w:val="24"/>
          <w:szCs w:val="24"/>
        </w:rPr>
        <w:t>faith</w:t>
      </w:r>
      <w:r w:rsidRPr="00C46793">
        <w:rPr>
          <w:rFonts w:ascii="Arial" w:hAnsi="Arial" w:cs="Arial"/>
          <w:color w:val="000000" w:themeColor="text1"/>
          <w:sz w:val="24"/>
          <w:szCs w:val="24"/>
        </w:rPr>
        <w:t xml:space="preserve"> in French </w:t>
      </w:r>
      <w:r w:rsidR="001E0EDB" w:rsidRPr="00C46793">
        <w:rPr>
          <w:rFonts w:ascii="Arial" w:hAnsi="Arial" w:cs="Arial"/>
          <w:color w:val="000000" w:themeColor="text1"/>
          <w:sz w:val="24"/>
          <w:szCs w:val="24"/>
        </w:rPr>
        <w:t>ethos</w:t>
      </w:r>
      <w:r w:rsidRPr="00C46793">
        <w:rPr>
          <w:rFonts w:ascii="Arial" w:hAnsi="Arial" w:cs="Arial"/>
          <w:color w:val="000000" w:themeColor="text1"/>
          <w:sz w:val="24"/>
          <w:szCs w:val="24"/>
        </w:rPr>
        <w:t xml:space="preserve"> </w:t>
      </w:r>
      <w:r w:rsidR="001E0EDB" w:rsidRPr="00C46793">
        <w:rPr>
          <w:rFonts w:ascii="Arial" w:hAnsi="Arial" w:cs="Arial"/>
          <w:color w:val="000000" w:themeColor="text1"/>
          <w:sz w:val="24"/>
          <w:szCs w:val="24"/>
        </w:rPr>
        <w:t>aids</w:t>
      </w:r>
      <w:r w:rsidRPr="00C46793">
        <w:rPr>
          <w:rFonts w:ascii="Arial" w:hAnsi="Arial" w:cs="Arial"/>
          <w:color w:val="000000" w:themeColor="text1"/>
          <w:sz w:val="24"/>
          <w:szCs w:val="24"/>
        </w:rPr>
        <w:t xml:space="preserve"> in </w:t>
      </w:r>
      <w:r w:rsidR="001E0EDB" w:rsidRPr="00C46793">
        <w:rPr>
          <w:rFonts w:ascii="Arial" w:hAnsi="Arial" w:cs="Arial"/>
          <w:color w:val="000000" w:themeColor="text1"/>
          <w:sz w:val="24"/>
          <w:szCs w:val="24"/>
        </w:rPr>
        <w:t>structuring</w:t>
      </w:r>
      <w:r w:rsidRPr="00C46793">
        <w:rPr>
          <w:rFonts w:ascii="Arial" w:hAnsi="Arial" w:cs="Arial"/>
          <w:color w:val="000000" w:themeColor="text1"/>
          <w:sz w:val="24"/>
          <w:szCs w:val="24"/>
        </w:rPr>
        <w:t xml:space="preserve"> </w:t>
      </w:r>
      <w:r w:rsidR="001E0EDB" w:rsidRPr="00C46793">
        <w:rPr>
          <w:rFonts w:ascii="Arial" w:hAnsi="Arial" w:cs="Arial"/>
          <w:color w:val="000000" w:themeColor="text1"/>
          <w:sz w:val="24"/>
          <w:szCs w:val="24"/>
        </w:rPr>
        <w:t>robust</w:t>
      </w:r>
      <w:r w:rsidRPr="00C46793">
        <w:rPr>
          <w:rFonts w:ascii="Arial" w:hAnsi="Arial" w:cs="Arial"/>
          <w:color w:val="000000" w:themeColor="text1"/>
          <w:sz w:val="24"/>
          <w:szCs w:val="24"/>
        </w:rPr>
        <w:t xml:space="preserve"> working </w:t>
      </w:r>
      <w:r w:rsidR="001E0EDB" w:rsidRPr="00C46793">
        <w:rPr>
          <w:rFonts w:ascii="Arial" w:hAnsi="Arial" w:cs="Arial"/>
          <w:color w:val="000000" w:themeColor="text1"/>
          <w:sz w:val="24"/>
          <w:szCs w:val="24"/>
        </w:rPr>
        <w:t>relations</w:t>
      </w:r>
      <w:r w:rsidRPr="00C46793">
        <w:rPr>
          <w:rFonts w:ascii="Arial" w:hAnsi="Arial" w:cs="Arial"/>
          <w:color w:val="000000" w:themeColor="text1"/>
          <w:sz w:val="24"/>
          <w:szCs w:val="24"/>
        </w:rPr>
        <w:t xml:space="preserve"> with the </w:t>
      </w:r>
      <w:r w:rsidR="001E0EDB" w:rsidRPr="00C46793">
        <w:rPr>
          <w:rFonts w:ascii="Arial" w:hAnsi="Arial" w:cs="Arial"/>
          <w:color w:val="000000" w:themeColor="text1"/>
          <w:sz w:val="24"/>
          <w:szCs w:val="24"/>
        </w:rPr>
        <w:t>resident</w:t>
      </w:r>
      <w:r w:rsidRPr="00C46793">
        <w:rPr>
          <w:rFonts w:ascii="Arial" w:hAnsi="Arial" w:cs="Arial"/>
          <w:color w:val="000000" w:themeColor="text1"/>
          <w:sz w:val="24"/>
          <w:szCs w:val="24"/>
        </w:rPr>
        <w:t xml:space="preserve"> staff. This is </w:t>
      </w:r>
      <w:r w:rsidR="001E0EDB" w:rsidRPr="00C46793">
        <w:rPr>
          <w:rFonts w:ascii="Arial" w:hAnsi="Arial" w:cs="Arial"/>
          <w:color w:val="000000" w:themeColor="text1"/>
          <w:sz w:val="24"/>
          <w:szCs w:val="24"/>
        </w:rPr>
        <w:t>chiefly</w:t>
      </w:r>
      <w:r w:rsidRPr="00C46793">
        <w:rPr>
          <w:rFonts w:ascii="Arial" w:hAnsi="Arial" w:cs="Arial"/>
          <w:color w:val="000000" w:themeColor="text1"/>
          <w:sz w:val="24"/>
          <w:szCs w:val="24"/>
        </w:rPr>
        <w:t xml:space="preserve"> </w:t>
      </w:r>
      <w:r w:rsidR="001E0EDB" w:rsidRPr="00C46793">
        <w:rPr>
          <w:rFonts w:ascii="Arial" w:hAnsi="Arial" w:cs="Arial"/>
          <w:color w:val="000000" w:themeColor="text1"/>
          <w:sz w:val="24"/>
          <w:szCs w:val="24"/>
        </w:rPr>
        <w:t>significant</w:t>
      </w:r>
      <w:r w:rsidRPr="00C46793">
        <w:rPr>
          <w:rFonts w:ascii="Arial" w:hAnsi="Arial" w:cs="Arial"/>
          <w:color w:val="000000" w:themeColor="text1"/>
          <w:sz w:val="24"/>
          <w:szCs w:val="24"/>
        </w:rPr>
        <w:t xml:space="preserve"> when </w:t>
      </w:r>
      <w:r w:rsidR="001E0EDB" w:rsidRPr="00C46793">
        <w:rPr>
          <w:rFonts w:ascii="Arial" w:hAnsi="Arial" w:cs="Arial"/>
          <w:color w:val="000000" w:themeColor="text1"/>
          <w:sz w:val="24"/>
          <w:szCs w:val="24"/>
        </w:rPr>
        <w:t>functioni</w:t>
      </w:r>
      <w:r w:rsidRPr="00C46793">
        <w:rPr>
          <w:rFonts w:ascii="Arial" w:hAnsi="Arial" w:cs="Arial"/>
          <w:color w:val="000000" w:themeColor="text1"/>
          <w:sz w:val="24"/>
          <w:szCs w:val="24"/>
        </w:rPr>
        <w:t xml:space="preserve">ng within a </w:t>
      </w:r>
      <w:r w:rsidR="001E0EDB" w:rsidRPr="00C46793">
        <w:rPr>
          <w:rFonts w:ascii="Arial" w:hAnsi="Arial" w:cs="Arial"/>
          <w:color w:val="000000" w:themeColor="text1"/>
          <w:sz w:val="24"/>
          <w:szCs w:val="24"/>
        </w:rPr>
        <w:t>ranked</w:t>
      </w:r>
      <w:r w:rsidRPr="00C46793">
        <w:rPr>
          <w:rFonts w:ascii="Arial" w:hAnsi="Arial" w:cs="Arial"/>
          <w:color w:val="000000" w:themeColor="text1"/>
          <w:sz w:val="24"/>
          <w:szCs w:val="24"/>
        </w:rPr>
        <w:t xml:space="preserve"> </w:t>
      </w:r>
      <w:r w:rsidR="001E0EDB" w:rsidRPr="00C46793">
        <w:rPr>
          <w:rFonts w:ascii="Arial" w:hAnsi="Arial" w:cs="Arial"/>
          <w:color w:val="000000" w:themeColor="text1"/>
          <w:sz w:val="24"/>
          <w:szCs w:val="24"/>
        </w:rPr>
        <w:t>construction</w:t>
      </w:r>
      <w:r w:rsidRPr="00C46793">
        <w:rPr>
          <w:rFonts w:ascii="Arial" w:hAnsi="Arial" w:cs="Arial"/>
          <w:color w:val="000000" w:themeColor="text1"/>
          <w:sz w:val="24"/>
          <w:szCs w:val="24"/>
        </w:rPr>
        <w:t>.</w:t>
      </w:r>
    </w:p>
    <w:p w14:paraId="5F18161B" w14:textId="2D94A3FD" w:rsidR="00003F1D" w:rsidRPr="00C46793" w:rsidRDefault="00000000" w:rsidP="005F5731">
      <w:pPr>
        <w:pStyle w:val="ListParagraph"/>
        <w:numPr>
          <w:ilvl w:val="0"/>
          <w:numId w:val="2"/>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Familiarizing with Hierarchy:</w:t>
      </w:r>
      <w:r w:rsidRPr="00C46793">
        <w:rPr>
          <w:rFonts w:ascii="Arial" w:hAnsi="Arial" w:cs="Arial"/>
          <w:color w:val="000000" w:themeColor="text1"/>
          <w:sz w:val="24"/>
          <w:szCs w:val="24"/>
        </w:rPr>
        <w:t xml:space="preserve"> Knowing and regarding the ranked nature of French offices is vital for </w:t>
      </w:r>
      <w:r w:rsidR="00C46793" w:rsidRPr="00C46793">
        <w:rPr>
          <w:rFonts w:ascii="Arial" w:hAnsi="Arial" w:cs="Arial"/>
          <w:color w:val="000000" w:themeColor="text1"/>
          <w:sz w:val="24"/>
          <w:szCs w:val="24"/>
        </w:rPr>
        <w:t>successfully employing</w:t>
      </w:r>
      <w:r w:rsidRPr="00C46793">
        <w:rPr>
          <w:rFonts w:ascii="Arial" w:hAnsi="Arial" w:cs="Arial"/>
          <w:color w:val="000000" w:themeColor="text1"/>
          <w:sz w:val="24"/>
          <w:szCs w:val="24"/>
        </w:rPr>
        <w:t xml:space="preserve"> the resident team and represent</w:t>
      </w:r>
      <w:r w:rsidR="007804ED" w:rsidRPr="00C46793">
        <w:rPr>
          <w:rFonts w:ascii="Arial" w:hAnsi="Arial" w:cs="Arial"/>
          <w:color w:val="000000" w:themeColor="text1"/>
          <w:sz w:val="24"/>
          <w:szCs w:val="24"/>
        </w:rPr>
        <w:t>ing</w:t>
      </w:r>
      <w:r w:rsidRPr="00C46793">
        <w:rPr>
          <w:rFonts w:ascii="Arial" w:hAnsi="Arial" w:cs="Arial"/>
          <w:color w:val="000000" w:themeColor="text1"/>
          <w:sz w:val="24"/>
          <w:szCs w:val="24"/>
        </w:rPr>
        <w:t xml:space="preserve"> </w:t>
      </w:r>
      <w:r w:rsidR="007804ED" w:rsidRPr="00C46793">
        <w:rPr>
          <w:rFonts w:ascii="Arial" w:hAnsi="Arial" w:cs="Arial"/>
          <w:color w:val="000000" w:themeColor="text1"/>
          <w:sz w:val="24"/>
          <w:szCs w:val="24"/>
        </w:rPr>
        <w:t>admiration</w:t>
      </w:r>
      <w:r w:rsidRPr="00C46793">
        <w:rPr>
          <w:rFonts w:ascii="Arial" w:hAnsi="Arial" w:cs="Arial"/>
          <w:color w:val="000000" w:themeColor="text1"/>
          <w:sz w:val="24"/>
          <w:szCs w:val="24"/>
        </w:rPr>
        <w:t xml:space="preserve"> for </w:t>
      </w:r>
      <w:r w:rsidR="007804ED" w:rsidRPr="00C46793">
        <w:rPr>
          <w:rFonts w:ascii="Arial" w:hAnsi="Arial" w:cs="Arial"/>
          <w:color w:val="000000" w:themeColor="text1"/>
          <w:sz w:val="24"/>
          <w:szCs w:val="24"/>
        </w:rPr>
        <w:t>expert</w:t>
      </w:r>
      <w:r w:rsidR="00F03C1F" w:rsidRPr="00C46793">
        <w:rPr>
          <w:rFonts w:ascii="Arial" w:hAnsi="Arial" w:cs="Arial"/>
          <w:color w:val="000000" w:themeColor="text1"/>
          <w:sz w:val="24"/>
          <w:szCs w:val="24"/>
        </w:rPr>
        <w:t>s (Ordóñez de Pablo, 2020).</w:t>
      </w:r>
    </w:p>
    <w:p w14:paraId="3A14F5A2" w14:textId="77777777" w:rsidR="007804ED" w:rsidRPr="00C46793" w:rsidRDefault="00000000" w:rsidP="005F5731">
      <w:pPr>
        <w:pStyle w:val="ListParagraph"/>
        <w:numPr>
          <w:ilvl w:val="0"/>
          <w:numId w:val="2"/>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Cultural Shades:</w:t>
      </w:r>
      <w:r w:rsidRPr="00C46793">
        <w:rPr>
          <w:rFonts w:ascii="Arial" w:hAnsi="Arial" w:cs="Arial"/>
          <w:color w:val="000000" w:themeColor="text1"/>
          <w:sz w:val="24"/>
          <w:szCs w:val="24"/>
        </w:rPr>
        <w:t xml:space="preserve"> Being conscious of cultural shades, such as the position of French cooking and the worth placed on private time, can aid in providing excellent client service and creating positive knowledge for visitors.</w:t>
      </w:r>
    </w:p>
    <w:p w14:paraId="512009F0" w14:textId="77777777" w:rsidR="001A65A8" w:rsidRPr="00C46793" w:rsidRDefault="00000000" w:rsidP="005F5731">
      <w:pPr>
        <w:pStyle w:val="Heading1"/>
        <w:rPr>
          <w:rFonts w:ascii="Arial" w:hAnsi="Arial" w:cs="Arial"/>
          <w:color w:val="000000" w:themeColor="text1"/>
          <w:sz w:val="28"/>
          <w:szCs w:val="28"/>
        </w:rPr>
      </w:pPr>
      <w:bookmarkStart w:id="5" w:name="_Toc149805810"/>
      <w:r w:rsidRPr="00C46793">
        <w:rPr>
          <w:rFonts w:ascii="Arial" w:hAnsi="Arial" w:cs="Arial"/>
          <w:color w:val="000000" w:themeColor="text1"/>
          <w:sz w:val="28"/>
          <w:szCs w:val="28"/>
        </w:rPr>
        <w:t>Conclusion</w:t>
      </w:r>
      <w:bookmarkEnd w:id="5"/>
    </w:p>
    <w:p w14:paraId="552A1DF8" w14:textId="77777777" w:rsidR="001A65A8"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Effective management in a varied and socially rich nation like France needs a profound understanding of its ethos and taxes. The General Manager's appointment should object to stand-in intercultural capability, admiration for home-grown duties, and flexibility in the hotel's processes, safeguarding a fruitful presentation and optimistic connections with both the resident team and visitors. Cultural intellect and compassion are energetic for the achievement of hotel restraint in France. By understanding and relating to French educational standards, the hotel can shape robust dealings with local operations, deliver excellent knowledge for guests, and stand in optimistic community appointments. These references will aid the General Manager and the hotel squad in circumnavigating the social features of increasing the commercial into the French marketplace successfully.</w:t>
      </w:r>
    </w:p>
    <w:p w14:paraId="4BCC8E82" w14:textId="77777777" w:rsidR="00003F1D" w:rsidRPr="00C46793" w:rsidRDefault="00000000" w:rsidP="005F5731">
      <w:pPr>
        <w:pStyle w:val="Heading1"/>
        <w:rPr>
          <w:rFonts w:ascii="Arial" w:hAnsi="Arial" w:cs="Arial"/>
          <w:color w:val="000000" w:themeColor="text1"/>
          <w:sz w:val="28"/>
          <w:szCs w:val="28"/>
        </w:rPr>
      </w:pPr>
      <w:bookmarkStart w:id="6" w:name="_Toc149805811"/>
      <w:r w:rsidRPr="00C46793">
        <w:rPr>
          <w:rFonts w:ascii="Arial" w:hAnsi="Arial" w:cs="Arial"/>
          <w:color w:val="000000" w:themeColor="text1"/>
          <w:sz w:val="28"/>
          <w:szCs w:val="28"/>
        </w:rPr>
        <w:t>Recommendations</w:t>
      </w:r>
      <w:bookmarkEnd w:id="6"/>
    </w:p>
    <w:p w14:paraId="0183DBC9" w14:textId="77777777" w:rsidR="00003F1D" w:rsidRPr="00C46793" w:rsidRDefault="00000000" w:rsidP="005F5731">
      <w:pPr>
        <w:pStyle w:val="ListParagraph"/>
        <w:numPr>
          <w:ilvl w:val="0"/>
          <w:numId w:val="1"/>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Educational Exercise:</w:t>
      </w:r>
      <w:r w:rsidRPr="00C46793">
        <w:rPr>
          <w:rFonts w:ascii="Arial" w:hAnsi="Arial" w:cs="Arial"/>
          <w:color w:val="000000" w:themeColor="text1"/>
          <w:sz w:val="24"/>
          <w:szCs w:val="24"/>
        </w:rPr>
        <w:t xml:space="preserve"> Implement a cultural drill for all hotel workers to ensure they are conscious of and delicate to the social tones in France. This exercise should cover message styles, the ladder, and the rank of belief and faithfulness.</w:t>
      </w:r>
    </w:p>
    <w:p w14:paraId="3A93573B" w14:textId="77777777" w:rsidR="00003F1D" w:rsidRPr="00C46793" w:rsidRDefault="00000000" w:rsidP="005F5731">
      <w:pPr>
        <w:pStyle w:val="ListParagraph"/>
        <w:numPr>
          <w:ilvl w:val="0"/>
          <w:numId w:val="1"/>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lastRenderedPageBreak/>
        <w:t>Resident Aptitude Growth:</w:t>
      </w:r>
      <w:r w:rsidRPr="00C46793">
        <w:rPr>
          <w:rFonts w:ascii="Arial" w:hAnsi="Arial" w:cs="Arial"/>
          <w:color w:val="000000" w:themeColor="text1"/>
          <w:sz w:val="24"/>
          <w:szCs w:val="24"/>
        </w:rPr>
        <w:t xml:space="preserve"> Consider signing and endorsing local aptitude to key management locations within the hotel. This proves a promise to respect local ethos and can help bond the social hole.</w:t>
      </w:r>
    </w:p>
    <w:p w14:paraId="41864887" w14:textId="77777777" w:rsidR="00003F1D" w:rsidRPr="00C46793" w:rsidRDefault="00000000" w:rsidP="005F5731">
      <w:pPr>
        <w:pStyle w:val="ListParagraph"/>
        <w:numPr>
          <w:ilvl w:val="0"/>
          <w:numId w:val="1"/>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 xml:space="preserve">Cultural </w:t>
      </w:r>
      <w:r w:rsidR="007804ED" w:rsidRPr="00C46793">
        <w:rPr>
          <w:rFonts w:ascii="Arial" w:hAnsi="Arial" w:cs="Arial"/>
          <w:b/>
          <w:bCs/>
          <w:color w:val="000000" w:themeColor="text1"/>
          <w:sz w:val="24"/>
          <w:szCs w:val="24"/>
        </w:rPr>
        <w:t>Connection</w:t>
      </w:r>
      <w:r w:rsidRPr="00C46793">
        <w:rPr>
          <w:rFonts w:ascii="Arial" w:hAnsi="Arial" w:cs="Arial"/>
          <w:b/>
          <w:bCs/>
          <w:color w:val="000000" w:themeColor="text1"/>
          <w:sz w:val="24"/>
          <w:szCs w:val="24"/>
        </w:rPr>
        <w:t>:</w:t>
      </w:r>
      <w:r w:rsidRPr="00C46793">
        <w:rPr>
          <w:rFonts w:ascii="Arial" w:hAnsi="Arial" w:cs="Arial"/>
          <w:color w:val="000000" w:themeColor="text1"/>
          <w:sz w:val="24"/>
          <w:szCs w:val="24"/>
        </w:rPr>
        <w:t xml:space="preserve"> </w:t>
      </w:r>
      <w:r w:rsidR="007804ED" w:rsidRPr="00C46793">
        <w:rPr>
          <w:rFonts w:ascii="Arial" w:hAnsi="Arial" w:cs="Arial"/>
          <w:color w:val="000000" w:themeColor="text1"/>
          <w:sz w:val="24"/>
          <w:szCs w:val="24"/>
        </w:rPr>
        <w:t>Employ</w:t>
      </w:r>
      <w:r w:rsidRPr="00C46793">
        <w:rPr>
          <w:rFonts w:ascii="Arial" w:hAnsi="Arial" w:cs="Arial"/>
          <w:color w:val="000000" w:themeColor="text1"/>
          <w:sz w:val="24"/>
          <w:szCs w:val="24"/>
        </w:rPr>
        <w:t xml:space="preserve"> a cultural </w:t>
      </w:r>
      <w:r w:rsidR="007804ED" w:rsidRPr="00C46793">
        <w:rPr>
          <w:rFonts w:ascii="Arial" w:hAnsi="Arial" w:cs="Arial"/>
          <w:color w:val="000000" w:themeColor="text1"/>
          <w:sz w:val="24"/>
          <w:szCs w:val="24"/>
        </w:rPr>
        <w:t>link</w:t>
      </w:r>
      <w:r w:rsidRPr="00C46793">
        <w:rPr>
          <w:rFonts w:ascii="Arial" w:hAnsi="Arial" w:cs="Arial"/>
          <w:color w:val="000000" w:themeColor="text1"/>
          <w:sz w:val="24"/>
          <w:szCs w:val="24"/>
        </w:rPr>
        <w:t xml:space="preserve"> or cultural </w:t>
      </w:r>
      <w:r w:rsidR="007804ED" w:rsidRPr="00C46793">
        <w:rPr>
          <w:rFonts w:ascii="Arial" w:hAnsi="Arial" w:cs="Arial"/>
          <w:color w:val="000000" w:themeColor="text1"/>
          <w:sz w:val="24"/>
          <w:szCs w:val="24"/>
        </w:rPr>
        <w:t>addition</w:t>
      </w:r>
      <w:r w:rsidRPr="00C46793">
        <w:rPr>
          <w:rFonts w:ascii="Arial" w:hAnsi="Arial" w:cs="Arial"/>
          <w:color w:val="000000" w:themeColor="text1"/>
          <w:sz w:val="24"/>
          <w:szCs w:val="24"/>
        </w:rPr>
        <w:t xml:space="preserve"> </w:t>
      </w:r>
      <w:r w:rsidR="007804ED" w:rsidRPr="00C46793">
        <w:rPr>
          <w:rFonts w:ascii="Arial" w:hAnsi="Arial" w:cs="Arial"/>
          <w:color w:val="000000" w:themeColor="text1"/>
          <w:sz w:val="24"/>
          <w:szCs w:val="24"/>
        </w:rPr>
        <w:t>professional</w:t>
      </w:r>
      <w:r w:rsidRPr="00C46793">
        <w:rPr>
          <w:rFonts w:ascii="Arial" w:hAnsi="Arial" w:cs="Arial"/>
          <w:color w:val="000000" w:themeColor="text1"/>
          <w:sz w:val="24"/>
          <w:szCs w:val="24"/>
        </w:rPr>
        <w:t xml:space="preserve"> to </w:t>
      </w:r>
      <w:r w:rsidR="007804ED" w:rsidRPr="00C46793">
        <w:rPr>
          <w:rFonts w:ascii="Arial" w:hAnsi="Arial" w:cs="Arial"/>
          <w:color w:val="000000" w:themeColor="text1"/>
          <w:sz w:val="24"/>
          <w:szCs w:val="24"/>
        </w:rPr>
        <w:t>ease</w:t>
      </w:r>
      <w:r w:rsidRPr="00C46793">
        <w:rPr>
          <w:rFonts w:ascii="Arial" w:hAnsi="Arial" w:cs="Arial"/>
          <w:color w:val="000000" w:themeColor="text1"/>
          <w:sz w:val="24"/>
          <w:szCs w:val="24"/>
        </w:rPr>
        <w:t xml:space="preserve"> communication between </w:t>
      </w:r>
      <w:r w:rsidR="007804ED" w:rsidRPr="00C46793">
        <w:rPr>
          <w:rFonts w:ascii="Arial" w:hAnsi="Arial" w:cs="Arial"/>
          <w:color w:val="000000" w:themeColor="text1"/>
          <w:sz w:val="24"/>
          <w:szCs w:val="24"/>
        </w:rPr>
        <w:t>worldwide</w:t>
      </w:r>
      <w:r w:rsidRPr="00C46793">
        <w:rPr>
          <w:rFonts w:ascii="Arial" w:hAnsi="Arial" w:cs="Arial"/>
          <w:color w:val="000000" w:themeColor="text1"/>
          <w:sz w:val="24"/>
          <w:szCs w:val="24"/>
        </w:rPr>
        <w:t xml:space="preserve"> </w:t>
      </w:r>
      <w:r w:rsidR="007804ED" w:rsidRPr="00C46793">
        <w:rPr>
          <w:rFonts w:ascii="Arial" w:hAnsi="Arial" w:cs="Arial"/>
          <w:color w:val="000000" w:themeColor="text1"/>
          <w:sz w:val="24"/>
          <w:szCs w:val="24"/>
        </w:rPr>
        <w:t>management</w:t>
      </w:r>
      <w:r w:rsidRPr="00C46793">
        <w:rPr>
          <w:rFonts w:ascii="Arial" w:hAnsi="Arial" w:cs="Arial"/>
          <w:color w:val="000000" w:themeColor="text1"/>
          <w:sz w:val="24"/>
          <w:szCs w:val="24"/>
        </w:rPr>
        <w:t xml:space="preserve"> and </w:t>
      </w:r>
      <w:r w:rsidR="007804ED" w:rsidRPr="00C46793">
        <w:rPr>
          <w:rFonts w:ascii="Arial" w:hAnsi="Arial" w:cs="Arial"/>
          <w:color w:val="000000" w:themeColor="text1"/>
          <w:sz w:val="24"/>
          <w:szCs w:val="24"/>
        </w:rPr>
        <w:t>resident</w:t>
      </w:r>
      <w:r w:rsidRPr="00C46793">
        <w:rPr>
          <w:rFonts w:ascii="Arial" w:hAnsi="Arial" w:cs="Arial"/>
          <w:color w:val="000000" w:themeColor="text1"/>
          <w:sz w:val="24"/>
          <w:szCs w:val="24"/>
        </w:rPr>
        <w:t xml:space="preserve"> staff. This </w:t>
      </w:r>
      <w:r w:rsidR="007804ED" w:rsidRPr="00C46793">
        <w:rPr>
          <w:rFonts w:ascii="Arial" w:hAnsi="Arial" w:cs="Arial"/>
          <w:color w:val="000000" w:themeColor="text1"/>
          <w:sz w:val="24"/>
          <w:szCs w:val="24"/>
        </w:rPr>
        <w:t>separat</w:t>
      </w:r>
      <w:r w:rsidR="00160709" w:rsidRPr="00C46793">
        <w:rPr>
          <w:rFonts w:ascii="Arial" w:hAnsi="Arial" w:cs="Arial"/>
          <w:color w:val="000000" w:themeColor="text1"/>
          <w:sz w:val="24"/>
          <w:szCs w:val="24"/>
        </w:rPr>
        <w:t>ion</w:t>
      </w:r>
      <w:r w:rsidRPr="00C46793">
        <w:rPr>
          <w:rFonts w:ascii="Arial" w:hAnsi="Arial" w:cs="Arial"/>
          <w:color w:val="000000" w:themeColor="text1"/>
          <w:sz w:val="24"/>
          <w:szCs w:val="24"/>
        </w:rPr>
        <w:t xml:space="preserve"> can </w:t>
      </w:r>
      <w:r w:rsidR="00160709" w:rsidRPr="00C46793">
        <w:rPr>
          <w:rFonts w:ascii="Arial" w:hAnsi="Arial" w:cs="Arial"/>
          <w:color w:val="000000" w:themeColor="text1"/>
          <w:sz w:val="24"/>
          <w:szCs w:val="24"/>
        </w:rPr>
        <w:t>aid</w:t>
      </w:r>
      <w:r w:rsidRPr="00C46793">
        <w:rPr>
          <w:rFonts w:ascii="Arial" w:hAnsi="Arial" w:cs="Arial"/>
          <w:color w:val="000000" w:themeColor="text1"/>
          <w:sz w:val="24"/>
          <w:szCs w:val="24"/>
        </w:rPr>
        <w:t xml:space="preserve"> in tying any cultural gaps and </w:t>
      </w:r>
      <w:r w:rsidR="00160709" w:rsidRPr="00C46793">
        <w:rPr>
          <w:rFonts w:ascii="Arial" w:hAnsi="Arial" w:cs="Arial"/>
          <w:color w:val="000000" w:themeColor="text1"/>
          <w:sz w:val="24"/>
          <w:szCs w:val="24"/>
        </w:rPr>
        <w:t>safeguard</w:t>
      </w:r>
      <w:r w:rsidRPr="00C46793">
        <w:rPr>
          <w:rFonts w:ascii="Arial" w:hAnsi="Arial" w:cs="Arial"/>
          <w:color w:val="000000" w:themeColor="text1"/>
          <w:sz w:val="24"/>
          <w:szCs w:val="24"/>
        </w:rPr>
        <w:t xml:space="preserve"> </w:t>
      </w:r>
      <w:r w:rsidR="00711F5B" w:rsidRPr="00C46793">
        <w:rPr>
          <w:rFonts w:ascii="Arial" w:hAnsi="Arial" w:cs="Arial"/>
          <w:color w:val="000000" w:themeColor="text1"/>
          <w:sz w:val="24"/>
          <w:szCs w:val="24"/>
        </w:rPr>
        <w:t>even</w:t>
      </w:r>
      <w:r w:rsidRPr="00C46793">
        <w:rPr>
          <w:rFonts w:ascii="Arial" w:hAnsi="Arial" w:cs="Arial"/>
          <w:color w:val="000000" w:themeColor="text1"/>
          <w:sz w:val="24"/>
          <w:szCs w:val="24"/>
        </w:rPr>
        <w:t xml:space="preserve"> </w:t>
      </w:r>
      <w:r w:rsidR="00711F5B" w:rsidRPr="00C46793">
        <w:rPr>
          <w:rFonts w:ascii="Arial" w:hAnsi="Arial" w:cs="Arial"/>
          <w:color w:val="000000" w:themeColor="text1"/>
          <w:sz w:val="24"/>
          <w:szCs w:val="24"/>
        </w:rPr>
        <w:t>processes</w:t>
      </w:r>
      <w:r w:rsidRPr="00C46793">
        <w:rPr>
          <w:rFonts w:ascii="Arial" w:hAnsi="Arial" w:cs="Arial"/>
          <w:color w:val="000000" w:themeColor="text1"/>
          <w:sz w:val="24"/>
          <w:szCs w:val="24"/>
        </w:rPr>
        <w:t>.</w:t>
      </w:r>
    </w:p>
    <w:p w14:paraId="57993D08" w14:textId="77777777" w:rsidR="00003F1D" w:rsidRPr="00C46793" w:rsidRDefault="00000000" w:rsidP="005F5731">
      <w:pPr>
        <w:pStyle w:val="ListParagraph"/>
        <w:numPr>
          <w:ilvl w:val="0"/>
          <w:numId w:val="1"/>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 xml:space="preserve">Community </w:t>
      </w:r>
      <w:r w:rsidR="00711F5B" w:rsidRPr="00C46793">
        <w:rPr>
          <w:rFonts w:ascii="Arial" w:hAnsi="Arial" w:cs="Arial"/>
          <w:b/>
          <w:bCs/>
          <w:color w:val="000000" w:themeColor="text1"/>
          <w:sz w:val="24"/>
          <w:szCs w:val="24"/>
        </w:rPr>
        <w:t>Appointment</w:t>
      </w:r>
      <w:r w:rsidRPr="00C46793">
        <w:rPr>
          <w:rFonts w:ascii="Arial" w:hAnsi="Arial" w:cs="Arial"/>
          <w:b/>
          <w:bCs/>
          <w:color w:val="000000" w:themeColor="text1"/>
          <w:sz w:val="24"/>
          <w:szCs w:val="24"/>
        </w:rPr>
        <w:t>:</w:t>
      </w:r>
      <w:r w:rsidRPr="00C46793">
        <w:rPr>
          <w:rFonts w:ascii="Arial" w:hAnsi="Arial" w:cs="Arial"/>
          <w:color w:val="000000" w:themeColor="text1"/>
          <w:sz w:val="24"/>
          <w:szCs w:val="24"/>
        </w:rPr>
        <w:t xml:space="preserve"> </w:t>
      </w:r>
      <w:r w:rsidR="00711F5B" w:rsidRPr="00C46793">
        <w:rPr>
          <w:rFonts w:ascii="Arial" w:hAnsi="Arial" w:cs="Arial"/>
          <w:color w:val="000000" w:themeColor="text1"/>
          <w:sz w:val="24"/>
          <w:szCs w:val="24"/>
        </w:rPr>
        <w:t>Inspire</w:t>
      </w:r>
      <w:r w:rsidRPr="00C46793">
        <w:rPr>
          <w:rFonts w:ascii="Arial" w:hAnsi="Arial" w:cs="Arial"/>
          <w:color w:val="000000" w:themeColor="text1"/>
          <w:sz w:val="24"/>
          <w:szCs w:val="24"/>
        </w:rPr>
        <w:t xml:space="preserve"> hotel </w:t>
      </w:r>
      <w:r w:rsidR="00711F5B" w:rsidRPr="00C46793">
        <w:rPr>
          <w:rFonts w:ascii="Arial" w:hAnsi="Arial" w:cs="Arial"/>
          <w:color w:val="000000" w:themeColor="text1"/>
          <w:sz w:val="24"/>
          <w:szCs w:val="24"/>
        </w:rPr>
        <w:t>staff</w:t>
      </w:r>
      <w:r w:rsidRPr="00C46793">
        <w:rPr>
          <w:rFonts w:ascii="Arial" w:hAnsi="Arial" w:cs="Arial"/>
          <w:color w:val="000000" w:themeColor="text1"/>
          <w:sz w:val="24"/>
          <w:szCs w:val="24"/>
        </w:rPr>
        <w:t xml:space="preserve"> to </w:t>
      </w:r>
      <w:r w:rsidR="00711F5B" w:rsidRPr="00C46793">
        <w:rPr>
          <w:rFonts w:ascii="Arial" w:hAnsi="Arial" w:cs="Arial"/>
          <w:color w:val="000000" w:themeColor="text1"/>
          <w:sz w:val="24"/>
          <w:szCs w:val="24"/>
        </w:rPr>
        <w:t>contribute</w:t>
      </w:r>
      <w:r w:rsidRPr="00C46793">
        <w:rPr>
          <w:rFonts w:ascii="Arial" w:hAnsi="Arial" w:cs="Arial"/>
          <w:color w:val="000000" w:themeColor="text1"/>
          <w:sz w:val="24"/>
          <w:szCs w:val="24"/>
        </w:rPr>
        <w:t xml:space="preserve"> to local </w:t>
      </w:r>
      <w:r w:rsidR="00711F5B" w:rsidRPr="00C46793">
        <w:rPr>
          <w:rFonts w:ascii="Arial" w:hAnsi="Arial" w:cs="Arial"/>
          <w:color w:val="000000" w:themeColor="text1"/>
          <w:sz w:val="24"/>
          <w:szCs w:val="24"/>
        </w:rPr>
        <w:t>public</w:t>
      </w:r>
      <w:r w:rsidRPr="00C46793">
        <w:rPr>
          <w:rFonts w:ascii="Arial" w:hAnsi="Arial" w:cs="Arial"/>
          <w:color w:val="000000" w:themeColor="text1"/>
          <w:sz w:val="24"/>
          <w:szCs w:val="24"/>
        </w:rPr>
        <w:t xml:space="preserve"> events and </w:t>
      </w:r>
      <w:r w:rsidR="00711F5B" w:rsidRPr="00C46793">
        <w:rPr>
          <w:rFonts w:ascii="Arial" w:hAnsi="Arial" w:cs="Arial"/>
          <w:color w:val="000000" w:themeColor="text1"/>
          <w:sz w:val="24"/>
          <w:szCs w:val="24"/>
        </w:rPr>
        <w:t>centenaries</w:t>
      </w:r>
      <w:r w:rsidRPr="00C46793">
        <w:rPr>
          <w:rFonts w:ascii="Arial" w:hAnsi="Arial" w:cs="Arial"/>
          <w:color w:val="000000" w:themeColor="text1"/>
          <w:sz w:val="24"/>
          <w:szCs w:val="24"/>
        </w:rPr>
        <w:t xml:space="preserve"> to build a </w:t>
      </w:r>
      <w:r w:rsidR="00711F5B" w:rsidRPr="00C46793">
        <w:rPr>
          <w:rFonts w:ascii="Arial" w:hAnsi="Arial" w:cs="Arial"/>
          <w:color w:val="000000" w:themeColor="text1"/>
          <w:sz w:val="24"/>
          <w:szCs w:val="24"/>
        </w:rPr>
        <w:t>robust</w:t>
      </w:r>
      <w:r w:rsidRPr="00C46793">
        <w:rPr>
          <w:rFonts w:ascii="Arial" w:hAnsi="Arial" w:cs="Arial"/>
          <w:color w:val="000000" w:themeColor="text1"/>
          <w:sz w:val="24"/>
          <w:szCs w:val="24"/>
        </w:rPr>
        <w:t xml:space="preserve"> </w:t>
      </w:r>
      <w:r w:rsidR="00711F5B" w:rsidRPr="00C46793">
        <w:rPr>
          <w:rFonts w:ascii="Arial" w:hAnsi="Arial" w:cs="Arial"/>
          <w:color w:val="000000" w:themeColor="text1"/>
          <w:sz w:val="24"/>
          <w:szCs w:val="24"/>
        </w:rPr>
        <w:t>relationship</w:t>
      </w:r>
      <w:r w:rsidRPr="00C46793">
        <w:rPr>
          <w:rFonts w:ascii="Arial" w:hAnsi="Arial" w:cs="Arial"/>
          <w:color w:val="000000" w:themeColor="text1"/>
          <w:sz w:val="24"/>
          <w:szCs w:val="24"/>
        </w:rPr>
        <w:t xml:space="preserve"> with the local </w:t>
      </w:r>
      <w:r w:rsidR="00711F5B" w:rsidRPr="00C46793">
        <w:rPr>
          <w:rFonts w:ascii="Arial" w:hAnsi="Arial" w:cs="Arial"/>
          <w:color w:val="000000" w:themeColor="text1"/>
          <w:sz w:val="24"/>
          <w:szCs w:val="24"/>
        </w:rPr>
        <w:t>public</w:t>
      </w:r>
      <w:r w:rsidRPr="00C46793">
        <w:rPr>
          <w:rFonts w:ascii="Arial" w:hAnsi="Arial" w:cs="Arial"/>
          <w:color w:val="000000" w:themeColor="text1"/>
          <w:sz w:val="24"/>
          <w:szCs w:val="24"/>
        </w:rPr>
        <w:t xml:space="preserve">, thereby </w:t>
      </w:r>
      <w:r w:rsidR="00711F5B" w:rsidRPr="00C46793">
        <w:rPr>
          <w:rFonts w:ascii="Arial" w:hAnsi="Arial" w:cs="Arial"/>
          <w:color w:val="000000" w:themeColor="text1"/>
          <w:sz w:val="24"/>
          <w:szCs w:val="24"/>
        </w:rPr>
        <w:t>improving</w:t>
      </w:r>
      <w:r w:rsidRPr="00C46793">
        <w:rPr>
          <w:rFonts w:ascii="Arial" w:hAnsi="Arial" w:cs="Arial"/>
          <w:color w:val="000000" w:themeColor="text1"/>
          <w:sz w:val="24"/>
          <w:szCs w:val="24"/>
        </w:rPr>
        <w:t xml:space="preserve"> the hotel's </w:t>
      </w:r>
      <w:r w:rsidR="00711F5B" w:rsidRPr="00C46793">
        <w:rPr>
          <w:rFonts w:ascii="Arial" w:hAnsi="Arial" w:cs="Arial"/>
          <w:color w:val="000000" w:themeColor="text1"/>
          <w:sz w:val="24"/>
          <w:szCs w:val="24"/>
        </w:rPr>
        <w:t>standing</w:t>
      </w:r>
      <w:r w:rsidRPr="00C46793">
        <w:rPr>
          <w:rFonts w:ascii="Arial" w:hAnsi="Arial" w:cs="Arial"/>
          <w:color w:val="000000" w:themeColor="text1"/>
          <w:sz w:val="24"/>
          <w:szCs w:val="24"/>
        </w:rPr>
        <w:t>.</w:t>
      </w:r>
    </w:p>
    <w:p w14:paraId="2CC73B84" w14:textId="77777777" w:rsidR="00003F1D" w:rsidRPr="00C46793" w:rsidRDefault="00000000" w:rsidP="005F5731">
      <w:pPr>
        <w:pStyle w:val="ListParagraph"/>
        <w:numPr>
          <w:ilvl w:val="0"/>
          <w:numId w:val="1"/>
        </w:numPr>
        <w:spacing w:line="360" w:lineRule="auto"/>
        <w:jc w:val="both"/>
        <w:rPr>
          <w:rFonts w:ascii="Arial" w:hAnsi="Arial" w:cs="Arial"/>
          <w:color w:val="000000" w:themeColor="text1"/>
          <w:sz w:val="24"/>
          <w:szCs w:val="24"/>
        </w:rPr>
      </w:pPr>
      <w:r w:rsidRPr="00C46793">
        <w:rPr>
          <w:rFonts w:ascii="Arial" w:hAnsi="Arial" w:cs="Arial"/>
          <w:b/>
          <w:bCs/>
          <w:color w:val="000000" w:themeColor="text1"/>
          <w:sz w:val="24"/>
          <w:szCs w:val="24"/>
        </w:rPr>
        <w:t>Feedback Mechanisms:</w:t>
      </w:r>
      <w:r w:rsidRPr="00C46793">
        <w:rPr>
          <w:rFonts w:ascii="Arial" w:hAnsi="Arial" w:cs="Arial"/>
          <w:color w:val="000000" w:themeColor="text1"/>
          <w:sz w:val="24"/>
          <w:szCs w:val="24"/>
        </w:rPr>
        <w:t xml:space="preserve"> </w:t>
      </w:r>
      <w:r w:rsidR="00711F5B" w:rsidRPr="00C46793">
        <w:rPr>
          <w:rFonts w:ascii="Arial" w:hAnsi="Arial" w:cs="Arial"/>
          <w:color w:val="000000" w:themeColor="text1"/>
          <w:sz w:val="24"/>
          <w:szCs w:val="24"/>
        </w:rPr>
        <w:t>Create</w:t>
      </w:r>
      <w:r w:rsidRPr="00C46793">
        <w:rPr>
          <w:rFonts w:ascii="Arial" w:hAnsi="Arial" w:cs="Arial"/>
          <w:color w:val="000000" w:themeColor="text1"/>
          <w:sz w:val="24"/>
          <w:szCs w:val="24"/>
        </w:rPr>
        <w:t xml:space="preserve"> feedback </w:t>
      </w:r>
      <w:r w:rsidR="00711F5B" w:rsidRPr="00C46793">
        <w:rPr>
          <w:rFonts w:ascii="Arial" w:hAnsi="Arial" w:cs="Arial"/>
          <w:color w:val="000000" w:themeColor="text1"/>
          <w:sz w:val="24"/>
          <w:szCs w:val="24"/>
        </w:rPr>
        <w:t>instruments</w:t>
      </w:r>
      <w:r w:rsidRPr="00C46793">
        <w:rPr>
          <w:rFonts w:ascii="Arial" w:hAnsi="Arial" w:cs="Arial"/>
          <w:color w:val="000000" w:themeColor="text1"/>
          <w:sz w:val="24"/>
          <w:szCs w:val="24"/>
        </w:rPr>
        <w:t xml:space="preserve"> for </w:t>
      </w:r>
      <w:r w:rsidR="00711F5B" w:rsidRPr="00C46793">
        <w:rPr>
          <w:rFonts w:ascii="Arial" w:hAnsi="Arial" w:cs="Arial"/>
          <w:color w:val="000000" w:themeColor="text1"/>
          <w:sz w:val="24"/>
          <w:szCs w:val="24"/>
        </w:rPr>
        <w:t>staff</w:t>
      </w:r>
      <w:r w:rsidRPr="00C46793">
        <w:rPr>
          <w:rFonts w:ascii="Arial" w:hAnsi="Arial" w:cs="Arial"/>
          <w:color w:val="000000" w:themeColor="text1"/>
          <w:sz w:val="24"/>
          <w:szCs w:val="24"/>
        </w:rPr>
        <w:t xml:space="preserve"> to </w:t>
      </w:r>
      <w:r w:rsidR="00711F5B" w:rsidRPr="00C46793">
        <w:rPr>
          <w:rFonts w:ascii="Arial" w:hAnsi="Arial" w:cs="Arial"/>
          <w:color w:val="000000" w:themeColor="text1"/>
          <w:sz w:val="24"/>
          <w:szCs w:val="24"/>
        </w:rPr>
        <w:t>deliver</w:t>
      </w:r>
      <w:r w:rsidRPr="00C46793">
        <w:rPr>
          <w:rFonts w:ascii="Arial" w:hAnsi="Arial" w:cs="Arial"/>
          <w:color w:val="000000" w:themeColor="text1"/>
          <w:sz w:val="24"/>
          <w:szCs w:val="24"/>
        </w:rPr>
        <w:t xml:space="preserve"> </w:t>
      </w:r>
      <w:r w:rsidR="00711F5B" w:rsidRPr="00C46793">
        <w:rPr>
          <w:rFonts w:ascii="Arial" w:hAnsi="Arial" w:cs="Arial"/>
          <w:color w:val="000000" w:themeColor="text1"/>
          <w:sz w:val="24"/>
          <w:szCs w:val="24"/>
        </w:rPr>
        <w:t>contribution</w:t>
      </w:r>
      <w:r w:rsidRPr="00C46793">
        <w:rPr>
          <w:rFonts w:ascii="Arial" w:hAnsi="Arial" w:cs="Arial"/>
          <w:color w:val="000000" w:themeColor="text1"/>
          <w:sz w:val="24"/>
          <w:szCs w:val="24"/>
        </w:rPr>
        <w:t xml:space="preserve">s on </w:t>
      </w:r>
      <w:r w:rsidR="00711F5B" w:rsidRPr="00C46793">
        <w:rPr>
          <w:rFonts w:ascii="Arial" w:hAnsi="Arial" w:cs="Arial"/>
          <w:color w:val="000000" w:themeColor="text1"/>
          <w:sz w:val="24"/>
          <w:szCs w:val="24"/>
        </w:rPr>
        <w:t>social</w:t>
      </w:r>
      <w:r w:rsidRPr="00C46793">
        <w:rPr>
          <w:rFonts w:ascii="Arial" w:hAnsi="Arial" w:cs="Arial"/>
          <w:color w:val="000000" w:themeColor="text1"/>
          <w:sz w:val="24"/>
          <w:szCs w:val="24"/>
        </w:rPr>
        <w:t xml:space="preserve"> issues and </w:t>
      </w:r>
      <w:r w:rsidR="00711F5B" w:rsidRPr="00C46793">
        <w:rPr>
          <w:rFonts w:ascii="Arial" w:hAnsi="Arial" w:cs="Arial"/>
          <w:color w:val="000000" w:themeColor="text1"/>
          <w:sz w:val="24"/>
          <w:szCs w:val="24"/>
        </w:rPr>
        <w:t>tests</w:t>
      </w:r>
      <w:r w:rsidRPr="00C46793">
        <w:rPr>
          <w:rFonts w:ascii="Arial" w:hAnsi="Arial" w:cs="Arial"/>
          <w:color w:val="000000" w:themeColor="text1"/>
          <w:sz w:val="24"/>
          <w:szCs w:val="24"/>
        </w:rPr>
        <w:t xml:space="preserve"> they face in the </w:t>
      </w:r>
      <w:r w:rsidR="00711F5B" w:rsidRPr="00C46793">
        <w:rPr>
          <w:rFonts w:ascii="Arial" w:hAnsi="Arial" w:cs="Arial"/>
          <w:color w:val="000000" w:themeColor="text1"/>
          <w:sz w:val="24"/>
          <w:szCs w:val="24"/>
        </w:rPr>
        <w:t>office</w:t>
      </w:r>
      <w:r w:rsidRPr="00C46793">
        <w:rPr>
          <w:rFonts w:ascii="Arial" w:hAnsi="Arial" w:cs="Arial"/>
          <w:color w:val="000000" w:themeColor="text1"/>
          <w:sz w:val="24"/>
          <w:szCs w:val="24"/>
        </w:rPr>
        <w:t xml:space="preserve">. This will </w:t>
      </w:r>
      <w:r w:rsidR="00711F5B" w:rsidRPr="00C46793">
        <w:rPr>
          <w:rFonts w:ascii="Arial" w:hAnsi="Arial" w:cs="Arial"/>
          <w:color w:val="000000" w:themeColor="text1"/>
          <w:sz w:val="24"/>
          <w:szCs w:val="24"/>
        </w:rPr>
        <w:t>assist</w:t>
      </w:r>
      <w:r w:rsidRPr="00C46793">
        <w:rPr>
          <w:rFonts w:ascii="Arial" w:hAnsi="Arial" w:cs="Arial"/>
          <w:color w:val="000000" w:themeColor="text1"/>
          <w:sz w:val="24"/>
          <w:szCs w:val="24"/>
        </w:rPr>
        <w:t xml:space="preserve"> in </w:t>
      </w:r>
      <w:r w:rsidR="00711F5B" w:rsidRPr="00C46793">
        <w:rPr>
          <w:rFonts w:ascii="Arial" w:hAnsi="Arial" w:cs="Arial"/>
          <w:color w:val="000000" w:themeColor="text1"/>
          <w:sz w:val="24"/>
          <w:szCs w:val="24"/>
        </w:rPr>
        <w:t>repeatedly</w:t>
      </w:r>
      <w:r w:rsidRPr="00C46793">
        <w:rPr>
          <w:rFonts w:ascii="Arial" w:hAnsi="Arial" w:cs="Arial"/>
          <w:color w:val="000000" w:themeColor="text1"/>
          <w:sz w:val="24"/>
          <w:szCs w:val="24"/>
        </w:rPr>
        <w:t xml:space="preserve"> </w:t>
      </w:r>
      <w:r w:rsidR="00711F5B" w:rsidRPr="00C46793">
        <w:rPr>
          <w:rFonts w:ascii="Arial" w:hAnsi="Arial" w:cs="Arial"/>
          <w:color w:val="000000" w:themeColor="text1"/>
          <w:sz w:val="24"/>
          <w:szCs w:val="24"/>
        </w:rPr>
        <w:t>familiarizing</w:t>
      </w:r>
      <w:r w:rsidRPr="00C46793">
        <w:rPr>
          <w:rFonts w:ascii="Arial" w:hAnsi="Arial" w:cs="Arial"/>
          <w:color w:val="000000" w:themeColor="text1"/>
          <w:sz w:val="24"/>
          <w:szCs w:val="24"/>
        </w:rPr>
        <w:t xml:space="preserve"> and </w:t>
      </w:r>
      <w:r w:rsidR="00711F5B" w:rsidRPr="00C46793">
        <w:rPr>
          <w:rFonts w:ascii="Arial" w:hAnsi="Arial" w:cs="Arial"/>
          <w:color w:val="000000" w:themeColor="text1"/>
          <w:sz w:val="24"/>
          <w:szCs w:val="24"/>
        </w:rPr>
        <w:t>refining</w:t>
      </w:r>
      <w:r w:rsidRPr="00C46793">
        <w:rPr>
          <w:rFonts w:ascii="Arial" w:hAnsi="Arial" w:cs="Arial"/>
          <w:color w:val="000000" w:themeColor="text1"/>
          <w:sz w:val="24"/>
          <w:szCs w:val="24"/>
        </w:rPr>
        <w:t xml:space="preserve"> cultural </w:t>
      </w:r>
      <w:r w:rsidR="00711F5B" w:rsidRPr="00C46793">
        <w:rPr>
          <w:rFonts w:ascii="Arial" w:hAnsi="Arial" w:cs="Arial"/>
          <w:color w:val="000000" w:themeColor="text1"/>
          <w:sz w:val="24"/>
          <w:szCs w:val="24"/>
        </w:rPr>
        <w:t>intellect</w:t>
      </w:r>
      <w:r w:rsidRPr="00C46793">
        <w:rPr>
          <w:rFonts w:ascii="Arial" w:hAnsi="Arial" w:cs="Arial"/>
          <w:color w:val="000000" w:themeColor="text1"/>
          <w:sz w:val="24"/>
          <w:szCs w:val="24"/>
        </w:rPr>
        <w:t>.</w:t>
      </w:r>
    </w:p>
    <w:p w14:paraId="72430819" w14:textId="77777777" w:rsidR="00440268" w:rsidRPr="00C46793" w:rsidRDefault="00000000" w:rsidP="005F5731">
      <w:pPr>
        <w:spacing w:line="360" w:lineRule="auto"/>
        <w:rPr>
          <w:rFonts w:ascii="Arial" w:hAnsi="Arial" w:cs="Arial"/>
          <w:color w:val="000000" w:themeColor="text1"/>
          <w:sz w:val="24"/>
          <w:szCs w:val="24"/>
        </w:rPr>
      </w:pPr>
      <w:r w:rsidRPr="00C46793">
        <w:rPr>
          <w:rFonts w:ascii="Arial" w:hAnsi="Arial" w:cs="Arial"/>
          <w:color w:val="000000" w:themeColor="text1"/>
          <w:sz w:val="24"/>
          <w:szCs w:val="24"/>
        </w:rPr>
        <w:br w:type="page"/>
      </w:r>
    </w:p>
    <w:p w14:paraId="109A9C6C" w14:textId="77777777" w:rsidR="00440268" w:rsidRPr="00C46793" w:rsidRDefault="00000000" w:rsidP="005F5731">
      <w:pPr>
        <w:pStyle w:val="Heading1"/>
        <w:rPr>
          <w:rFonts w:ascii="Arial" w:hAnsi="Arial" w:cs="Arial"/>
          <w:color w:val="000000" w:themeColor="text1"/>
          <w:sz w:val="28"/>
          <w:szCs w:val="28"/>
        </w:rPr>
      </w:pPr>
      <w:bookmarkStart w:id="7" w:name="_Toc149805812"/>
      <w:r w:rsidRPr="00C46793">
        <w:rPr>
          <w:rFonts w:ascii="Arial" w:hAnsi="Arial" w:cs="Arial"/>
          <w:color w:val="000000" w:themeColor="text1"/>
          <w:sz w:val="28"/>
          <w:szCs w:val="28"/>
        </w:rPr>
        <w:lastRenderedPageBreak/>
        <w:t>References</w:t>
      </w:r>
      <w:bookmarkEnd w:id="7"/>
    </w:p>
    <w:p w14:paraId="166FA019" w14:textId="77777777" w:rsidR="004C1C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Abramson, N.R. and Moran, R. (2018</w:t>
      </w:r>
      <w:r w:rsidRPr="00C46793">
        <w:rPr>
          <w:rFonts w:ascii="Arial" w:hAnsi="Arial" w:cs="Arial"/>
          <w:i/>
          <w:iCs/>
          <w:color w:val="000000" w:themeColor="text1"/>
          <w:sz w:val="24"/>
          <w:szCs w:val="24"/>
        </w:rPr>
        <w:t>) Managing Cultural Differences: Global Leadership for the 21st Century</w:t>
      </w:r>
      <w:r w:rsidRPr="00C46793">
        <w:rPr>
          <w:rFonts w:ascii="Arial" w:hAnsi="Arial" w:cs="Arial"/>
          <w:color w:val="000000" w:themeColor="text1"/>
          <w:sz w:val="24"/>
          <w:szCs w:val="24"/>
        </w:rPr>
        <w:t>. 10</w:t>
      </w:r>
      <w:r w:rsidRPr="00C46793">
        <w:rPr>
          <w:rFonts w:ascii="Arial" w:hAnsi="Arial" w:cs="Arial"/>
          <w:color w:val="000000" w:themeColor="text1"/>
          <w:sz w:val="24"/>
          <w:szCs w:val="24"/>
          <w:vertAlign w:val="superscript"/>
        </w:rPr>
        <w:t>th</w:t>
      </w:r>
      <w:r w:rsidRPr="00C46793">
        <w:rPr>
          <w:rFonts w:ascii="Arial" w:hAnsi="Arial" w:cs="Arial"/>
          <w:color w:val="000000" w:themeColor="text1"/>
          <w:sz w:val="24"/>
          <w:szCs w:val="24"/>
        </w:rPr>
        <w:t xml:space="preserve"> Ed. Abingdon: Routledge.</w:t>
      </w:r>
    </w:p>
    <w:p w14:paraId="535D8FC9" w14:textId="77777777" w:rsidR="004C1CC3" w:rsidRPr="00C46793" w:rsidRDefault="00000000" w:rsidP="005F5731">
      <w:pPr>
        <w:spacing w:line="360" w:lineRule="auto"/>
        <w:jc w:val="both"/>
        <w:rPr>
          <w:rFonts w:ascii="Arial" w:hAnsi="Arial" w:cs="Arial"/>
          <w:color w:val="000000" w:themeColor="text1"/>
          <w:sz w:val="24"/>
          <w:szCs w:val="24"/>
        </w:rPr>
      </w:pPr>
      <w:proofErr w:type="spellStart"/>
      <w:r w:rsidRPr="00C46793">
        <w:rPr>
          <w:rFonts w:ascii="Arial" w:hAnsi="Arial" w:cs="Arial"/>
          <w:color w:val="000000" w:themeColor="text1"/>
          <w:sz w:val="24"/>
          <w:szCs w:val="24"/>
        </w:rPr>
        <w:t>Bonnéry</w:t>
      </w:r>
      <w:proofErr w:type="spellEnd"/>
      <w:r w:rsidRPr="00C46793">
        <w:rPr>
          <w:rFonts w:ascii="Arial" w:hAnsi="Arial" w:cs="Arial"/>
          <w:color w:val="000000" w:themeColor="text1"/>
          <w:sz w:val="24"/>
          <w:szCs w:val="24"/>
        </w:rPr>
        <w:t xml:space="preserve">, S., and </w:t>
      </w:r>
      <w:proofErr w:type="spellStart"/>
      <w:r w:rsidRPr="00C46793">
        <w:rPr>
          <w:rFonts w:ascii="Arial" w:hAnsi="Arial" w:cs="Arial"/>
          <w:color w:val="000000" w:themeColor="text1"/>
          <w:sz w:val="24"/>
          <w:szCs w:val="24"/>
        </w:rPr>
        <w:t>Deslyper</w:t>
      </w:r>
      <w:proofErr w:type="spellEnd"/>
      <w:r w:rsidRPr="00C46793">
        <w:rPr>
          <w:rFonts w:ascii="Arial" w:hAnsi="Arial" w:cs="Arial"/>
          <w:color w:val="000000" w:themeColor="text1"/>
          <w:sz w:val="24"/>
          <w:szCs w:val="24"/>
        </w:rPr>
        <w:t>, R. (2020). The arts at school, schooling in the arts: an overview of current research in France. </w:t>
      </w:r>
      <w:r w:rsidRPr="00C46793">
        <w:rPr>
          <w:rFonts w:ascii="Arial" w:hAnsi="Arial" w:cs="Arial"/>
          <w:i/>
          <w:iCs/>
          <w:color w:val="000000" w:themeColor="text1"/>
          <w:sz w:val="24"/>
          <w:szCs w:val="24"/>
        </w:rPr>
        <w:t xml:space="preserve">Cahiers de la recherche sur </w:t>
      </w:r>
      <w:proofErr w:type="spellStart"/>
      <w:r w:rsidRPr="00C46793">
        <w:rPr>
          <w:rFonts w:ascii="Arial" w:hAnsi="Arial" w:cs="Arial"/>
          <w:i/>
          <w:iCs/>
          <w:color w:val="000000" w:themeColor="text1"/>
          <w:sz w:val="24"/>
          <w:szCs w:val="24"/>
        </w:rPr>
        <w:t>l’éducation</w:t>
      </w:r>
      <w:proofErr w:type="spellEnd"/>
      <w:r w:rsidRPr="00C46793">
        <w:rPr>
          <w:rFonts w:ascii="Arial" w:hAnsi="Arial" w:cs="Arial"/>
          <w:i/>
          <w:iCs/>
          <w:color w:val="000000" w:themeColor="text1"/>
          <w:sz w:val="24"/>
          <w:szCs w:val="24"/>
        </w:rPr>
        <w:t xml:space="preserve"> et les </w:t>
      </w:r>
      <w:proofErr w:type="spellStart"/>
      <w:r w:rsidRPr="00C46793">
        <w:rPr>
          <w:rFonts w:ascii="Arial" w:hAnsi="Arial" w:cs="Arial"/>
          <w:i/>
          <w:iCs/>
          <w:color w:val="000000" w:themeColor="text1"/>
          <w:sz w:val="24"/>
          <w:szCs w:val="24"/>
        </w:rPr>
        <w:t>savoirs</w:t>
      </w:r>
      <w:proofErr w:type="spellEnd"/>
      <w:r w:rsidRPr="00C46793">
        <w:rPr>
          <w:rFonts w:ascii="Arial" w:hAnsi="Arial" w:cs="Arial"/>
          <w:color w:val="000000" w:themeColor="text1"/>
          <w:sz w:val="24"/>
          <w:szCs w:val="24"/>
        </w:rPr>
        <w:t>, (Hors-</w:t>
      </w:r>
      <w:proofErr w:type="spellStart"/>
      <w:r w:rsidRPr="00C46793">
        <w:rPr>
          <w:rFonts w:ascii="Arial" w:hAnsi="Arial" w:cs="Arial"/>
          <w:color w:val="000000" w:themeColor="text1"/>
          <w:sz w:val="24"/>
          <w:szCs w:val="24"/>
        </w:rPr>
        <w:t>série</w:t>
      </w:r>
      <w:proofErr w:type="spellEnd"/>
      <w:r w:rsidRPr="00C46793">
        <w:rPr>
          <w:rFonts w:ascii="Arial" w:hAnsi="Arial" w:cs="Arial"/>
          <w:color w:val="000000" w:themeColor="text1"/>
          <w:sz w:val="24"/>
          <w:szCs w:val="24"/>
        </w:rPr>
        <w:t xml:space="preserve"> n° 7).</w:t>
      </w:r>
    </w:p>
    <w:p w14:paraId="4761EE68" w14:textId="77777777" w:rsidR="004C1C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Christiansen, B., Branch, J.D. and </w:t>
      </w:r>
      <w:proofErr w:type="spellStart"/>
      <w:r w:rsidRPr="00C46793">
        <w:rPr>
          <w:rFonts w:ascii="Arial" w:hAnsi="Arial" w:cs="Arial"/>
          <w:color w:val="000000" w:themeColor="text1"/>
          <w:sz w:val="24"/>
          <w:szCs w:val="24"/>
        </w:rPr>
        <w:t>Karmowska</w:t>
      </w:r>
      <w:proofErr w:type="spellEnd"/>
      <w:r w:rsidRPr="00C46793">
        <w:rPr>
          <w:rFonts w:ascii="Arial" w:hAnsi="Arial" w:cs="Arial"/>
          <w:color w:val="000000" w:themeColor="text1"/>
          <w:sz w:val="24"/>
          <w:szCs w:val="24"/>
        </w:rPr>
        <w:t xml:space="preserve">, J. (2020) </w:t>
      </w:r>
      <w:r w:rsidRPr="00C46793">
        <w:rPr>
          <w:rFonts w:ascii="Arial" w:hAnsi="Arial" w:cs="Arial"/>
          <w:i/>
          <w:iCs/>
          <w:color w:val="000000" w:themeColor="text1"/>
          <w:sz w:val="24"/>
          <w:szCs w:val="24"/>
        </w:rPr>
        <w:t>Cultural Factors and Performance in 21st Century Businesses</w:t>
      </w:r>
      <w:r w:rsidRPr="00C46793">
        <w:rPr>
          <w:rFonts w:ascii="Arial" w:hAnsi="Arial" w:cs="Arial"/>
          <w:color w:val="000000" w:themeColor="text1"/>
          <w:sz w:val="24"/>
          <w:szCs w:val="24"/>
        </w:rPr>
        <w:t>. Hershey: IGI Global.</w:t>
      </w:r>
    </w:p>
    <w:p w14:paraId="1303E433" w14:textId="77777777" w:rsidR="004C1CC3" w:rsidRPr="00C46793" w:rsidRDefault="00000000" w:rsidP="005F5731">
      <w:pPr>
        <w:spacing w:line="360" w:lineRule="auto"/>
        <w:jc w:val="both"/>
        <w:rPr>
          <w:rFonts w:ascii="Arial" w:hAnsi="Arial" w:cs="Arial"/>
          <w:color w:val="000000" w:themeColor="text1"/>
          <w:sz w:val="24"/>
          <w:szCs w:val="24"/>
        </w:rPr>
      </w:pPr>
      <w:proofErr w:type="spellStart"/>
      <w:r w:rsidRPr="00C46793">
        <w:rPr>
          <w:rFonts w:ascii="Arial" w:hAnsi="Arial" w:cs="Arial"/>
          <w:color w:val="000000" w:themeColor="text1"/>
          <w:sz w:val="24"/>
          <w:szCs w:val="24"/>
        </w:rPr>
        <w:t>Deresky</w:t>
      </w:r>
      <w:proofErr w:type="spellEnd"/>
      <w:r w:rsidRPr="00C46793">
        <w:rPr>
          <w:rFonts w:ascii="Arial" w:hAnsi="Arial" w:cs="Arial"/>
          <w:color w:val="000000" w:themeColor="text1"/>
          <w:sz w:val="24"/>
          <w:szCs w:val="24"/>
        </w:rPr>
        <w:t xml:space="preserve">, H. (2017) </w:t>
      </w:r>
      <w:r w:rsidRPr="00C46793">
        <w:rPr>
          <w:rFonts w:ascii="Arial" w:hAnsi="Arial" w:cs="Arial"/>
          <w:i/>
          <w:iCs/>
          <w:color w:val="000000" w:themeColor="text1"/>
          <w:sz w:val="24"/>
          <w:szCs w:val="24"/>
        </w:rPr>
        <w:t>International Management: Managing Across Borders and Cultures</w:t>
      </w:r>
      <w:r w:rsidRPr="00C46793">
        <w:rPr>
          <w:rFonts w:ascii="Arial" w:hAnsi="Arial" w:cs="Arial"/>
          <w:color w:val="000000" w:themeColor="text1"/>
          <w:sz w:val="24"/>
          <w:szCs w:val="24"/>
        </w:rPr>
        <w:t>: Text and Cases. 9th Ed. Harlow: Pearson Education Ltd.</w:t>
      </w:r>
    </w:p>
    <w:p w14:paraId="175638E5" w14:textId="3626E4A4" w:rsidR="004C1C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Globeproject.com, 2023 </w:t>
      </w:r>
      <w:r w:rsidRPr="00C46793">
        <w:rPr>
          <w:rFonts w:ascii="Arial" w:hAnsi="Arial" w:cs="Arial"/>
          <w:i/>
          <w:iCs/>
          <w:color w:val="000000" w:themeColor="text1"/>
          <w:sz w:val="24"/>
          <w:szCs w:val="24"/>
        </w:rPr>
        <w:t>Results</w:t>
      </w:r>
      <w:r w:rsidRPr="00C46793">
        <w:rPr>
          <w:rFonts w:ascii="Arial" w:hAnsi="Arial" w:cs="Arial"/>
          <w:color w:val="000000" w:themeColor="text1"/>
          <w:sz w:val="24"/>
          <w:szCs w:val="24"/>
        </w:rPr>
        <w:t xml:space="preserve"> Available at: </w:t>
      </w:r>
      <w:hyperlink r:id="rId10" w:anchor="country" w:history="1">
        <w:r w:rsidR="002D21C3" w:rsidRPr="00C46793">
          <w:rPr>
            <w:rStyle w:val="Hyperlink"/>
            <w:rFonts w:ascii="Arial" w:hAnsi="Arial" w:cs="Arial"/>
            <w:sz w:val="24"/>
            <w:szCs w:val="24"/>
          </w:rPr>
          <w:t>https://globeproject.com/results/countries/FRA?menu=list#country</w:t>
        </w:r>
      </w:hyperlink>
      <w:r w:rsidR="002D21C3" w:rsidRPr="00C46793">
        <w:rPr>
          <w:rFonts w:ascii="Arial" w:hAnsi="Arial" w:cs="Arial"/>
          <w:sz w:val="24"/>
          <w:szCs w:val="24"/>
        </w:rPr>
        <w:t xml:space="preserve"> </w:t>
      </w:r>
      <w:r w:rsidR="002D21C3" w:rsidRPr="00C46793">
        <w:rPr>
          <w:rFonts w:ascii="Arial" w:hAnsi="Arial" w:cs="Arial"/>
          <w:color w:val="000000" w:themeColor="text1"/>
          <w:sz w:val="24"/>
          <w:szCs w:val="24"/>
        </w:rPr>
        <w:t>(</w:t>
      </w:r>
      <w:r w:rsidRPr="00C46793">
        <w:rPr>
          <w:rFonts w:ascii="Arial" w:hAnsi="Arial" w:cs="Arial"/>
          <w:color w:val="000000" w:themeColor="text1"/>
          <w:sz w:val="24"/>
          <w:szCs w:val="24"/>
        </w:rPr>
        <w:t>Accessed</w:t>
      </w:r>
      <w:r w:rsidR="002D21C3" w:rsidRPr="00C46793">
        <w:rPr>
          <w:rFonts w:ascii="Arial" w:hAnsi="Arial" w:cs="Arial"/>
          <w:color w:val="000000" w:themeColor="text1"/>
          <w:sz w:val="24"/>
          <w:szCs w:val="24"/>
        </w:rPr>
        <w:t xml:space="preserve">: 24 October </w:t>
      </w:r>
      <w:r w:rsidRPr="00C46793">
        <w:rPr>
          <w:rFonts w:ascii="Arial" w:hAnsi="Arial" w:cs="Arial"/>
          <w:color w:val="000000" w:themeColor="text1"/>
          <w:sz w:val="24"/>
          <w:szCs w:val="24"/>
        </w:rPr>
        <w:t>2023</w:t>
      </w:r>
      <w:r w:rsidR="002D21C3" w:rsidRPr="00C46793">
        <w:rPr>
          <w:rFonts w:ascii="Arial" w:hAnsi="Arial" w:cs="Arial"/>
          <w:color w:val="000000" w:themeColor="text1"/>
          <w:sz w:val="24"/>
          <w:szCs w:val="24"/>
        </w:rPr>
        <w:t>)</w:t>
      </w:r>
    </w:p>
    <w:p w14:paraId="61D15DCA" w14:textId="77777777" w:rsidR="004C1C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Hofstede, G., Hofstede, G.J. and Minkov, M. (2010) </w:t>
      </w:r>
      <w:r w:rsidRPr="00C46793">
        <w:rPr>
          <w:rFonts w:ascii="Arial" w:hAnsi="Arial" w:cs="Arial"/>
          <w:i/>
          <w:iCs/>
          <w:color w:val="000000" w:themeColor="text1"/>
          <w:sz w:val="24"/>
          <w:szCs w:val="24"/>
        </w:rPr>
        <w:t xml:space="preserve">Cultures and organizations: software of the mind. </w:t>
      </w:r>
      <w:r w:rsidRPr="00C46793">
        <w:rPr>
          <w:rFonts w:ascii="Arial" w:hAnsi="Arial" w:cs="Arial"/>
          <w:color w:val="000000" w:themeColor="text1"/>
          <w:sz w:val="24"/>
          <w:szCs w:val="24"/>
        </w:rPr>
        <w:t>3rd Ed. New York: McGraw-Hill.</w:t>
      </w:r>
    </w:p>
    <w:p w14:paraId="3807FBDB" w14:textId="77777777" w:rsidR="004C1C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Lee, C. W., and Ande, T. (2023). Organizational </w:t>
      </w:r>
      <w:proofErr w:type="spellStart"/>
      <w:r w:rsidRPr="00C46793">
        <w:rPr>
          <w:rFonts w:ascii="Arial" w:hAnsi="Arial" w:cs="Arial"/>
          <w:color w:val="000000" w:themeColor="text1"/>
          <w:sz w:val="24"/>
          <w:szCs w:val="24"/>
        </w:rPr>
        <w:t>Behavior</w:t>
      </w:r>
      <w:proofErr w:type="spellEnd"/>
      <w:r w:rsidRPr="00C46793">
        <w:rPr>
          <w:rFonts w:ascii="Arial" w:hAnsi="Arial" w:cs="Arial"/>
          <w:color w:val="000000" w:themeColor="text1"/>
          <w:sz w:val="24"/>
          <w:szCs w:val="24"/>
        </w:rPr>
        <w:t xml:space="preserve"> Implication: HOFSTEDE'S Perspectives in Comparison Indonesia, Vietnam, China, Taiwan, and France. </w:t>
      </w:r>
      <w:r w:rsidRPr="00C46793">
        <w:rPr>
          <w:rFonts w:ascii="Arial" w:hAnsi="Arial" w:cs="Arial"/>
          <w:i/>
          <w:iCs/>
          <w:color w:val="000000" w:themeColor="text1"/>
          <w:sz w:val="24"/>
          <w:szCs w:val="24"/>
        </w:rPr>
        <w:t>Advances in Management and Applied Economics</w:t>
      </w:r>
      <w:r w:rsidRPr="00C46793">
        <w:rPr>
          <w:rFonts w:ascii="Arial" w:hAnsi="Arial" w:cs="Arial"/>
          <w:color w:val="000000" w:themeColor="text1"/>
          <w:sz w:val="24"/>
          <w:szCs w:val="24"/>
        </w:rPr>
        <w:t>, </w:t>
      </w:r>
      <w:r w:rsidRPr="00C46793">
        <w:rPr>
          <w:rFonts w:ascii="Arial" w:hAnsi="Arial" w:cs="Arial"/>
          <w:i/>
          <w:iCs/>
          <w:color w:val="000000" w:themeColor="text1"/>
          <w:sz w:val="24"/>
          <w:szCs w:val="24"/>
        </w:rPr>
        <w:t>13</w:t>
      </w:r>
      <w:r w:rsidRPr="00C46793">
        <w:rPr>
          <w:rFonts w:ascii="Arial" w:hAnsi="Arial" w:cs="Arial"/>
          <w:color w:val="000000" w:themeColor="text1"/>
          <w:sz w:val="24"/>
          <w:szCs w:val="24"/>
        </w:rPr>
        <w:t>(4), 1-6.</w:t>
      </w:r>
    </w:p>
    <w:p w14:paraId="2555C27F" w14:textId="77777777" w:rsidR="004C1CC3" w:rsidRPr="00C46793" w:rsidRDefault="00000000" w:rsidP="005F5731">
      <w:pPr>
        <w:spacing w:line="360" w:lineRule="auto"/>
        <w:jc w:val="both"/>
        <w:rPr>
          <w:rFonts w:ascii="Arial" w:hAnsi="Arial" w:cs="Arial"/>
          <w:color w:val="000000" w:themeColor="text1"/>
          <w:sz w:val="24"/>
          <w:szCs w:val="24"/>
        </w:rPr>
      </w:pPr>
      <w:proofErr w:type="spellStart"/>
      <w:r w:rsidRPr="00C46793">
        <w:rPr>
          <w:rFonts w:ascii="Arial" w:hAnsi="Arial" w:cs="Arial"/>
          <w:color w:val="000000" w:themeColor="text1"/>
          <w:sz w:val="24"/>
          <w:szCs w:val="24"/>
        </w:rPr>
        <w:t>Maheshkar</w:t>
      </w:r>
      <w:proofErr w:type="spellEnd"/>
      <w:r w:rsidRPr="00C46793">
        <w:rPr>
          <w:rFonts w:ascii="Arial" w:hAnsi="Arial" w:cs="Arial"/>
          <w:color w:val="000000" w:themeColor="text1"/>
          <w:sz w:val="24"/>
          <w:szCs w:val="24"/>
        </w:rPr>
        <w:t xml:space="preserve">, C. and Sharma, V. (2018) </w:t>
      </w:r>
      <w:r w:rsidRPr="00C46793">
        <w:rPr>
          <w:rFonts w:ascii="Arial" w:hAnsi="Arial" w:cs="Arial"/>
          <w:i/>
          <w:iCs/>
          <w:color w:val="000000" w:themeColor="text1"/>
          <w:sz w:val="24"/>
          <w:szCs w:val="24"/>
        </w:rPr>
        <w:t>Handbook of Research on Cross-Cultural Business Education</w:t>
      </w:r>
      <w:r w:rsidRPr="00C46793">
        <w:rPr>
          <w:rFonts w:ascii="Arial" w:hAnsi="Arial" w:cs="Arial"/>
          <w:color w:val="000000" w:themeColor="text1"/>
          <w:sz w:val="24"/>
          <w:szCs w:val="24"/>
        </w:rPr>
        <w:t>. Hershey: IGI Global.</w:t>
      </w:r>
    </w:p>
    <w:p w14:paraId="661355FB" w14:textId="77777777" w:rsidR="004C1C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Nedelko, Z., &amp; Brzozowski, M. (Eds.). (2019). Recent Advances in the Roles of Cultural and Personal Values in Organizational </w:t>
      </w:r>
      <w:proofErr w:type="spellStart"/>
      <w:r w:rsidRPr="00C46793">
        <w:rPr>
          <w:rFonts w:ascii="Arial" w:hAnsi="Arial" w:cs="Arial"/>
          <w:color w:val="000000" w:themeColor="text1"/>
          <w:sz w:val="24"/>
          <w:szCs w:val="24"/>
        </w:rPr>
        <w:t>Behavior</w:t>
      </w:r>
      <w:proofErr w:type="spellEnd"/>
      <w:r w:rsidRPr="00C46793">
        <w:rPr>
          <w:rFonts w:ascii="Arial" w:hAnsi="Arial" w:cs="Arial"/>
          <w:color w:val="000000" w:themeColor="text1"/>
          <w:sz w:val="24"/>
          <w:szCs w:val="24"/>
        </w:rPr>
        <w:t>.</w:t>
      </w:r>
    </w:p>
    <w:p w14:paraId="0ED661D7" w14:textId="77777777" w:rsidR="004C1CC3" w:rsidRPr="00C46793" w:rsidRDefault="00000000" w:rsidP="005F5731">
      <w:pPr>
        <w:spacing w:line="360" w:lineRule="auto"/>
        <w:jc w:val="both"/>
        <w:rPr>
          <w:rFonts w:ascii="Arial" w:hAnsi="Arial" w:cs="Arial"/>
          <w:color w:val="000000" w:themeColor="text1"/>
          <w:sz w:val="24"/>
          <w:szCs w:val="24"/>
        </w:rPr>
      </w:pPr>
      <w:r w:rsidRPr="00C46793">
        <w:rPr>
          <w:rFonts w:ascii="Arial" w:hAnsi="Arial" w:cs="Arial"/>
          <w:color w:val="000000" w:themeColor="text1"/>
          <w:sz w:val="24"/>
          <w:szCs w:val="24"/>
        </w:rPr>
        <w:t xml:space="preserve">Ordóñez de Pablo, P. (2020) </w:t>
      </w:r>
      <w:r w:rsidRPr="00C46793">
        <w:rPr>
          <w:rFonts w:ascii="Arial" w:hAnsi="Arial" w:cs="Arial"/>
          <w:i/>
          <w:iCs/>
          <w:color w:val="000000" w:themeColor="text1"/>
          <w:sz w:val="24"/>
          <w:szCs w:val="24"/>
        </w:rPr>
        <w:t>Advances in Human Resources Management and Organizational Development Book Series</w:t>
      </w:r>
      <w:r w:rsidRPr="00C46793">
        <w:rPr>
          <w:rFonts w:ascii="Arial" w:hAnsi="Arial" w:cs="Arial"/>
          <w:color w:val="000000" w:themeColor="text1"/>
          <w:sz w:val="24"/>
          <w:szCs w:val="24"/>
        </w:rPr>
        <w:t>. Hershey: IGI Global.</w:t>
      </w:r>
    </w:p>
    <w:p w14:paraId="51743EE9" w14:textId="77777777" w:rsidR="004C1CC3" w:rsidRPr="00C46793" w:rsidRDefault="00000000" w:rsidP="005F5731">
      <w:pPr>
        <w:spacing w:line="360" w:lineRule="auto"/>
        <w:jc w:val="both"/>
        <w:rPr>
          <w:rFonts w:ascii="Arial" w:hAnsi="Arial" w:cs="Arial"/>
          <w:color w:val="000000" w:themeColor="text1"/>
          <w:sz w:val="24"/>
          <w:szCs w:val="24"/>
        </w:rPr>
      </w:pPr>
      <w:proofErr w:type="spellStart"/>
      <w:r w:rsidRPr="00C46793">
        <w:rPr>
          <w:rFonts w:ascii="Arial" w:hAnsi="Arial" w:cs="Arial"/>
          <w:color w:val="000000" w:themeColor="text1"/>
          <w:sz w:val="24"/>
          <w:szCs w:val="24"/>
        </w:rPr>
        <w:t>Torreggiani</w:t>
      </w:r>
      <w:proofErr w:type="spellEnd"/>
      <w:r w:rsidRPr="00C46793">
        <w:rPr>
          <w:rFonts w:ascii="Arial" w:hAnsi="Arial" w:cs="Arial"/>
          <w:color w:val="000000" w:themeColor="text1"/>
          <w:sz w:val="24"/>
          <w:szCs w:val="24"/>
        </w:rPr>
        <w:t>, G., and De Giacomo, M. R. (2022). CSR representation in the public discourse and corporate environmental disclosure strategies in the context of Brexit. A cross-country study of France, Germany, and the United Kingdom. </w:t>
      </w:r>
      <w:r w:rsidRPr="00C46793">
        <w:rPr>
          <w:rFonts w:ascii="Arial" w:hAnsi="Arial" w:cs="Arial"/>
          <w:i/>
          <w:iCs/>
          <w:color w:val="000000" w:themeColor="text1"/>
          <w:sz w:val="24"/>
          <w:szCs w:val="24"/>
        </w:rPr>
        <w:t>Journal of Cleaner Production</w:t>
      </w:r>
      <w:r w:rsidRPr="00C46793">
        <w:rPr>
          <w:rFonts w:ascii="Arial" w:hAnsi="Arial" w:cs="Arial"/>
          <w:color w:val="000000" w:themeColor="text1"/>
          <w:sz w:val="24"/>
          <w:szCs w:val="24"/>
        </w:rPr>
        <w:t>, </w:t>
      </w:r>
      <w:r w:rsidRPr="00C46793">
        <w:rPr>
          <w:rFonts w:ascii="Arial" w:hAnsi="Arial" w:cs="Arial"/>
          <w:i/>
          <w:iCs/>
          <w:color w:val="000000" w:themeColor="text1"/>
          <w:sz w:val="24"/>
          <w:szCs w:val="24"/>
        </w:rPr>
        <w:t>367</w:t>
      </w:r>
      <w:r w:rsidRPr="00C46793">
        <w:rPr>
          <w:rFonts w:ascii="Arial" w:hAnsi="Arial" w:cs="Arial"/>
          <w:color w:val="000000" w:themeColor="text1"/>
          <w:sz w:val="24"/>
          <w:szCs w:val="24"/>
        </w:rPr>
        <w:t>, 132783.</w:t>
      </w:r>
    </w:p>
    <w:p w14:paraId="739E4742" w14:textId="77777777" w:rsidR="007642C5" w:rsidRPr="004C1CC3" w:rsidRDefault="007642C5" w:rsidP="005F5731">
      <w:pPr>
        <w:spacing w:line="360" w:lineRule="auto"/>
        <w:jc w:val="both"/>
        <w:rPr>
          <w:rFonts w:ascii="Times New Roman" w:hAnsi="Times New Roman" w:cs="Times New Roman"/>
          <w:color w:val="000000" w:themeColor="text1"/>
          <w:sz w:val="24"/>
          <w:szCs w:val="24"/>
        </w:rPr>
      </w:pPr>
    </w:p>
    <w:p w14:paraId="1A20AE48" w14:textId="77777777" w:rsidR="007642C5" w:rsidRPr="004C1CC3" w:rsidRDefault="007642C5" w:rsidP="005F5731">
      <w:pPr>
        <w:spacing w:line="360" w:lineRule="auto"/>
        <w:jc w:val="both"/>
        <w:rPr>
          <w:rFonts w:ascii="Times New Roman" w:hAnsi="Times New Roman" w:cs="Times New Roman"/>
          <w:color w:val="000000" w:themeColor="text1"/>
          <w:sz w:val="24"/>
          <w:szCs w:val="24"/>
        </w:rPr>
      </w:pPr>
    </w:p>
    <w:p w14:paraId="72CACB02" w14:textId="77777777" w:rsidR="007642C5" w:rsidRPr="004C1CC3" w:rsidRDefault="007642C5" w:rsidP="005F5731">
      <w:pPr>
        <w:spacing w:line="360" w:lineRule="auto"/>
        <w:jc w:val="both"/>
        <w:rPr>
          <w:rFonts w:ascii="Times New Roman" w:hAnsi="Times New Roman" w:cs="Times New Roman"/>
          <w:color w:val="000000" w:themeColor="text1"/>
          <w:sz w:val="24"/>
          <w:szCs w:val="24"/>
        </w:rPr>
      </w:pPr>
    </w:p>
    <w:p w14:paraId="68DAF72C" w14:textId="77777777" w:rsidR="007642C5" w:rsidRPr="004C1CC3" w:rsidRDefault="007642C5" w:rsidP="005F5731">
      <w:pPr>
        <w:spacing w:line="360" w:lineRule="auto"/>
        <w:jc w:val="both"/>
        <w:rPr>
          <w:rFonts w:ascii="Times New Roman" w:hAnsi="Times New Roman" w:cs="Times New Roman"/>
          <w:color w:val="000000" w:themeColor="text1"/>
          <w:sz w:val="24"/>
          <w:szCs w:val="24"/>
        </w:rPr>
      </w:pPr>
    </w:p>
    <w:p w14:paraId="33493F1B" w14:textId="77777777" w:rsidR="007642C5" w:rsidRPr="004C1CC3" w:rsidRDefault="007642C5" w:rsidP="005F5731">
      <w:pPr>
        <w:spacing w:line="360" w:lineRule="auto"/>
        <w:jc w:val="both"/>
        <w:rPr>
          <w:rFonts w:ascii="Times New Roman" w:hAnsi="Times New Roman" w:cs="Times New Roman"/>
          <w:color w:val="000000" w:themeColor="text1"/>
          <w:sz w:val="24"/>
          <w:szCs w:val="24"/>
        </w:rPr>
      </w:pPr>
    </w:p>
    <w:sectPr w:rsidR="007642C5" w:rsidRPr="004C1CC3" w:rsidSect="002D21C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4E5DB" w14:textId="77777777" w:rsidR="00435CDA" w:rsidRDefault="00435CDA">
      <w:pPr>
        <w:spacing w:after="0" w:line="240" w:lineRule="auto"/>
      </w:pPr>
      <w:r>
        <w:separator/>
      </w:r>
    </w:p>
  </w:endnote>
  <w:endnote w:type="continuationSeparator" w:id="0">
    <w:p w14:paraId="5D71E9D5" w14:textId="77777777" w:rsidR="00435CDA" w:rsidRDefault="00435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6659141"/>
      <w:docPartObj>
        <w:docPartGallery w:val="Page Numbers (Bottom of Page)"/>
        <w:docPartUnique/>
      </w:docPartObj>
    </w:sdtPr>
    <w:sdtEndPr>
      <w:rPr>
        <w:rFonts w:ascii="Times New Roman" w:hAnsi="Times New Roman" w:cs="Times New Roman"/>
        <w:noProof/>
      </w:rPr>
    </w:sdtEndPr>
    <w:sdtContent>
      <w:p w14:paraId="33D5F0F5" w14:textId="77777777" w:rsidR="001A65A8" w:rsidRPr="001A65A8" w:rsidRDefault="00000000">
        <w:pPr>
          <w:pStyle w:val="Footer"/>
          <w:jc w:val="right"/>
          <w:rPr>
            <w:rFonts w:ascii="Times New Roman" w:hAnsi="Times New Roman" w:cs="Times New Roman"/>
          </w:rPr>
        </w:pPr>
        <w:r w:rsidRPr="001A65A8">
          <w:rPr>
            <w:rFonts w:ascii="Times New Roman" w:hAnsi="Times New Roman" w:cs="Times New Roman"/>
          </w:rPr>
          <w:fldChar w:fldCharType="begin"/>
        </w:r>
        <w:r w:rsidRPr="001A65A8">
          <w:rPr>
            <w:rFonts w:ascii="Times New Roman" w:hAnsi="Times New Roman" w:cs="Times New Roman"/>
          </w:rPr>
          <w:instrText xml:space="preserve"> PAGE   \* MERGEFORMAT </w:instrText>
        </w:r>
        <w:r w:rsidRPr="001A65A8">
          <w:rPr>
            <w:rFonts w:ascii="Times New Roman" w:hAnsi="Times New Roman" w:cs="Times New Roman"/>
          </w:rPr>
          <w:fldChar w:fldCharType="separate"/>
        </w:r>
        <w:r w:rsidRPr="001A65A8">
          <w:rPr>
            <w:rFonts w:ascii="Times New Roman" w:hAnsi="Times New Roman" w:cs="Times New Roman"/>
            <w:noProof/>
          </w:rPr>
          <w:t>2</w:t>
        </w:r>
        <w:r w:rsidRPr="001A65A8">
          <w:rPr>
            <w:rFonts w:ascii="Times New Roman" w:hAnsi="Times New Roman" w:cs="Times New Roman"/>
            <w:noProof/>
          </w:rPr>
          <w:fldChar w:fldCharType="end"/>
        </w:r>
      </w:p>
    </w:sdtContent>
  </w:sdt>
  <w:p w14:paraId="3189BE39" w14:textId="77777777" w:rsidR="001A65A8" w:rsidRDefault="001A6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7BD03" w14:textId="77777777" w:rsidR="00435CDA" w:rsidRDefault="00435CDA">
      <w:pPr>
        <w:spacing w:after="0" w:line="240" w:lineRule="auto"/>
      </w:pPr>
      <w:r>
        <w:separator/>
      </w:r>
    </w:p>
  </w:footnote>
  <w:footnote w:type="continuationSeparator" w:id="0">
    <w:p w14:paraId="3EB1E0AE" w14:textId="77777777" w:rsidR="00435CDA" w:rsidRDefault="00435C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35C2B"/>
    <w:multiLevelType w:val="hybridMultilevel"/>
    <w:tmpl w:val="45ECBDE6"/>
    <w:lvl w:ilvl="0" w:tplc="EF66C69E">
      <w:start w:val="1"/>
      <w:numFmt w:val="bullet"/>
      <w:lvlText w:val=""/>
      <w:lvlJc w:val="left"/>
      <w:pPr>
        <w:ind w:left="720" w:hanging="360"/>
      </w:pPr>
      <w:rPr>
        <w:rFonts w:ascii="Symbol" w:hAnsi="Symbol" w:hint="default"/>
      </w:rPr>
    </w:lvl>
    <w:lvl w:ilvl="1" w:tplc="1B5C1E44" w:tentative="1">
      <w:start w:val="1"/>
      <w:numFmt w:val="bullet"/>
      <w:lvlText w:val="o"/>
      <w:lvlJc w:val="left"/>
      <w:pPr>
        <w:ind w:left="1440" w:hanging="360"/>
      </w:pPr>
      <w:rPr>
        <w:rFonts w:ascii="Courier New" w:hAnsi="Courier New" w:cs="Courier New" w:hint="default"/>
      </w:rPr>
    </w:lvl>
    <w:lvl w:ilvl="2" w:tplc="60B2ED6E" w:tentative="1">
      <w:start w:val="1"/>
      <w:numFmt w:val="bullet"/>
      <w:lvlText w:val=""/>
      <w:lvlJc w:val="left"/>
      <w:pPr>
        <w:ind w:left="2160" w:hanging="360"/>
      </w:pPr>
      <w:rPr>
        <w:rFonts w:ascii="Wingdings" w:hAnsi="Wingdings" w:hint="default"/>
      </w:rPr>
    </w:lvl>
    <w:lvl w:ilvl="3" w:tplc="193C748A" w:tentative="1">
      <w:start w:val="1"/>
      <w:numFmt w:val="bullet"/>
      <w:lvlText w:val=""/>
      <w:lvlJc w:val="left"/>
      <w:pPr>
        <w:ind w:left="2880" w:hanging="360"/>
      </w:pPr>
      <w:rPr>
        <w:rFonts w:ascii="Symbol" w:hAnsi="Symbol" w:hint="default"/>
      </w:rPr>
    </w:lvl>
    <w:lvl w:ilvl="4" w:tplc="47503A4E" w:tentative="1">
      <w:start w:val="1"/>
      <w:numFmt w:val="bullet"/>
      <w:lvlText w:val="o"/>
      <w:lvlJc w:val="left"/>
      <w:pPr>
        <w:ind w:left="3600" w:hanging="360"/>
      </w:pPr>
      <w:rPr>
        <w:rFonts w:ascii="Courier New" w:hAnsi="Courier New" w:cs="Courier New" w:hint="default"/>
      </w:rPr>
    </w:lvl>
    <w:lvl w:ilvl="5" w:tplc="54662FD2" w:tentative="1">
      <w:start w:val="1"/>
      <w:numFmt w:val="bullet"/>
      <w:lvlText w:val=""/>
      <w:lvlJc w:val="left"/>
      <w:pPr>
        <w:ind w:left="4320" w:hanging="360"/>
      </w:pPr>
      <w:rPr>
        <w:rFonts w:ascii="Wingdings" w:hAnsi="Wingdings" w:hint="default"/>
      </w:rPr>
    </w:lvl>
    <w:lvl w:ilvl="6" w:tplc="D7CE83D0" w:tentative="1">
      <w:start w:val="1"/>
      <w:numFmt w:val="bullet"/>
      <w:lvlText w:val=""/>
      <w:lvlJc w:val="left"/>
      <w:pPr>
        <w:ind w:left="5040" w:hanging="360"/>
      </w:pPr>
      <w:rPr>
        <w:rFonts w:ascii="Symbol" w:hAnsi="Symbol" w:hint="default"/>
      </w:rPr>
    </w:lvl>
    <w:lvl w:ilvl="7" w:tplc="431C0486" w:tentative="1">
      <w:start w:val="1"/>
      <w:numFmt w:val="bullet"/>
      <w:lvlText w:val="o"/>
      <w:lvlJc w:val="left"/>
      <w:pPr>
        <w:ind w:left="5760" w:hanging="360"/>
      </w:pPr>
      <w:rPr>
        <w:rFonts w:ascii="Courier New" w:hAnsi="Courier New" w:cs="Courier New" w:hint="default"/>
      </w:rPr>
    </w:lvl>
    <w:lvl w:ilvl="8" w:tplc="FBD0FB7A" w:tentative="1">
      <w:start w:val="1"/>
      <w:numFmt w:val="bullet"/>
      <w:lvlText w:val=""/>
      <w:lvlJc w:val="left"/>
      <w:pPr>
        <w:ind w:left="6480" w:hanging="360"/>
      </w:pPr>
      <w:rPr>
        <w:rFonts w:ascii="Wingdings" w:hAnsi="Wingdings" w:hint="default"/>
      </w:rPr>
    </w:lvl>
  </w:abstractNum>
  <w:abstractNum w:abstractNumId="1" w15:restartNumberingAfterBreak="0">
    <w:nsid w:val="502C7CF6"/>
    <w:multiLevelType w:val="hybridMultilevel"/>
    <w:tmpl w:val="931E8C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514906"/>
    <w:multiLevelType w:val="hybridMultilevel"/>
    <w:tmpl w:val="7E809D34"/>
    <w:lvl w:ilvl="0" w:tplc="DB0271A4">
      <w:start w:val="1"/>
      <w:numFmt w:val="bullet"/>
      <w:lvlText w:val=""/>
      <w:lvlJc w:val="left"/>
      <w:pPr>
        <w:ind w:left="720" w:hanging="360"/>
      </w:pPr>
      <w:rPr>
        <w:rFonts w:ascii="Symbol" w:hAnsi="Symbol" w:hint="default"/>
      </w:rPr>
    </w:lvl>
    <w:lvl w:ilvl="1" w:tplc="1A4637A2" w:tentative="1">
      <w:start w:val="1"/>
      <w:numFmt w:val="bullet"/>
      <w:lvlText w:val="o"/>
      <w:lvlJc w:val="left"/>
      <w:pPr>
        <w:ind w:left="1440" w:hanging="360"/>
      </w:pPr>
      <w:rPr>
        <w:rFonts w:ascii="Courier New" w:hAnsi="Courier New" w:cs="Courier New" w:hint="default"/>
      </w:rPr>
    </w:lvl>
    <w:lvl w:ilvl="2" w:tplc="CFB865FC" w:tentative="1">
      <w:start w:val="1"/>
      <w:numFmt w:val="bullet"/>
      <w:lvlText w:val=""/>
      <w:lvlJc w:val="left"/>
      <w:pPr>
        <w:ind w:left="2160" w:hanging="360"/>
      </w:pPr>
      <w:rPr>
        <w:rFonts w:ascii="Wingdings" w:hAnsi="Wingdings" w:hint="default"/>
      </w:rPr>
    </w:lvl>
    <w:lvl w:ilvl="3" w:tplc="15BE94BA" w:tentative="1">
      <w:start w:val="1"/>
      <w:numFmt w:val="bullet"/>
      <w:lvlText w:val=""/>
      <w:lvlJc w:val="left"/>
      <w:pPr>
        <w:ind w:left="2880" w:hanging="360"/>
      </w:pPr>
      <w:rPr>
        <w:rFonts w:ascii="Symbol" w:hAnsi="Symbol" w:hint="default"/>
      </w:rPr>
    </w:lvl>
    <w:lvl w:ilvl="4" w:tplc="1CDC8144" w:tentative="1">
      <w:start w:val="1"/>
      <w:numFmt w:val="bullet"/>
      <w:lvlText w:val="o"/>
      <w:lvlJc w:val="left"/>
      <w:pPr>
        <w:ind w:left="3600" w:hanging="360"/>
      </w:pPr>
      <w:rPr>
        <w:rFonts w:ascii="Courier New" w:hAnsi="Courier New" w:cs="Courier New" w:hint="default"/>
      </w:rPr>
    </w:lvl>
    <w:lvl w:ilvl="5" w:tplc="773A67B8" w:tentative="1">
      <w:start w:val="1"/>
      <w:numFmt w:val="bullet"/>
      <w:lvlText w:val=""/>
      <w:lvlJc w:val="left"/>
      <w:pPr>
        <w:ind w:left="4320" w:hanging="360"/>
      </w:pPr>
      <w:rPr>
        <w:rFonts w:ascii="Wingdings" w:hAnsi="Wingdings" w:hint="default"/>
      </w:rPr>
    </w:lvl>
    <w:lvl w:ilvl="6" w:tplc="71183FB2" w:tentative="1">
      <w:start w:val="1"/>
      <w:numFmt w:val="bullet"/>
      <w:lvlText w:val=""/>
      <w:lvlJc w:val="left"/>
      <w:pPr>
        <w:ind w:left="5040" w:hanging="360"/>
      </w:pPr>
      <w:rPr>
        <w:rFonts w:ascii="Symbol" w:hAnsi="Symbol" w:hint="default"/>
      </w:rPr>
    </w:lvl>
    <w:lvl w:ilvl="7" w:tplc="128A8BE4" w:tentative="1">
      <w:start w:val="1"/>
      <w:numFmt w:val="bullet"/>
      <w:lvlText w:val="o"/>
      <w:lvlJc w:val="left"/>
      <w:pPr>
        <w:ind w:left="5760" w:hanging="360"/>
      </w:pPr>
      <w:rPr>
        <w:rFonts w:ascii="Courier New" w:hAnsi="Courier New" w:cs="Courier New" w:hint="default"/>
      </w:rPr>
    </w:lvl>
    <w:lvl w:ilvl="8" w:tplc="46B4DAAE" w:tentative="1">
      <w:start w:val="1"/>
      <w:numFmt w:val="bullet"/>
      <w:lvlText w:val=""/>
      <w:lvlJc w:val="left"/>
      <w:pPr>
        <w:ind w:left="6480" w:hanging="360"/>
      </w:pPr>
      <w:rPr>
        <w:rFonts w:ascii="Wingdings" w:hAnsi="Wingdings" w:hint="default"/>
      </w:rPr>
    </w:lvl>
  </w:abstractNum>
  <w:abstractNum w:abstractNumId="3" w15:restartNumberingAfterBreak="0">
    <w:nsid w:val="523F7AD2"/>
    <w:multiLevelType w:val="hybridMultilevel"/>
    <w:tmpl w:val="4306BAD8"/>
    <w:lvl w:ilvl="0" w:tplc="27AAF7B2">
      <w:start w:val="1"/>
      <w:numFmt w:val="bullet"/>
      <w:lvlText w:val=""/>
      <w:lvlJc w:val="left"/>
      <w:pPr>
        <w:ind w:left="720" w:hanging="360"/>
      </w:pPr>
      <w:rPr>
        <w:rFonts w:ascii="Symbol" w:hAnsi="Symbol" w:hint="default"/>
      </w:rPr>
    </w:lvl>
    <w:lvl w:ilvl="1" w:tplc="F9829B56" w:tentative="1">
      <w:start w:val="1"/>
      <w:numFmt w:val="bullet"/>
      <w:lvlText w:val="o"/>
      <w:lvlJc w:val="left"/>
      <w:pPr>
        <w:ind w:left="1440" w:hanging="360"/>
      </w:pPr>
      <w:rPr>
        <w:rFonts w:ascii="Courier New" w:hAnsi="Courier New" w:cs="Courier New" w:hint="default"/>
      </w:rPr>
    </w:lvl>
    <w:lvl w:ilvl="2" w:tplc="D1484EBC" w:tentative="1">
      <w:start w:val="1"/>
      <w:numFmt w:val="bullet"/>
      <w:lvlText w:val=""/>
      <w:lvlJc w:val="left"/>
      <w:pPr>
        <w:ind w:left="2160" w:hanging="360"/>
      </w:pPr>
      <w:rPr>
        <w:rFonts w:ascii="Wingdings" w:hAnsi="Wingdings" w:hint="default"/>
      </w:rPr>
    </w:lvl>
    <w:lvl w:ilvl="3" w:tplc="E67E28DA" w:tentative="1">
      <w:start w:val="1"/>
      <w:numFmt w:val="bullet"/>
      <w:lvlText w:val=""/>
      <w:lvlJc w:val="left"/>
      <w:pPr>
        <w:ind w:left="2880" w:hanging="360"/>
      </w:pPr>
      <w:rPr>
        <w:rFonts w:ascii="Symbol" w:hAnsi="Symbol" w:hint="default"/>
      </w:rPr>
    </w:lvl>
    <w:lvl w:ilvl="4" w:tplc="A636ECC6" w:tentative="1">
      <w:start w:val="1"/>
      <w:numFmt w:val="bullet"/>
      <w:lvlText w:val="o"/>
      <w:lvlJc w:val="left"/>
      <w:pPr>
        <w:ind w:left="3600" w:hanging="360"/>
      </w:pPr>
      <w:rPr>
        <w:rFonts w:ascii="Courier New" w:hAnsi="Courier New" w:cs="Courier New" w:hint="default"/>
      </w:rPr>
    </w:lvl>
    <w:lvl w:ilvl="5" w:tplc="FA624DFA" w:tentative="1">
      <w:start w:val="1"/>
      <w:numFmt w:val="bullet"/>
      <w:lvlText w:val=""/>
      <w:lvlJc w:val="left"/>
      <w:pPr>
        <w:ind w:left="4320" w:hanging="360"/>
      </w:pPr>
      <w:rPr>
        <w:rFonts w:ascii="Wingdings" w:hAnsi="Wingdings" w:hint="default"/>
      </w:rPr>
    </w:lvl>
    <w:lvl w:ilvl="6" w:tplc="F20436B6" w:tentative="1">
      <w:start w:val="1"/>
      <w:numFmt w:val="bullet"/>
      <w:lvlText w:val=""/>
      <w:lvlJc w:val="left"/>
      <w:pPr>
        <w:ind w:left="5040" w:hanging="360"/>
      </w:pPr>
      <w:rPr>
        <w:rFonts w:ascii="Symbol" w:hAnsi="Symbol" w:hint="default"/>
      </w:rPr>
    </w:lvl>
    <w:lvl w:ilvl="7" w:tplc="354C2258" w:tentative="1">
      <w:start w:val="1"/>
      <w:numFmt w:val="bullet"/>
      <w:lvlText w:val="o"/>
      <w:lvlJc w:val="left"/>
      <w:pPr>
        <w:ind w:left="5760" w:hanging="360"/>
      </w:pPr>
      <w:rPr>
        <w:rFonts w:ascii="Courier New" w:hAnsi="Courier New" w:cs="Courier New" w:hint="default"/>
      </w:rPr>
    </w:lvl>
    <w:lvl w:ilvl="8" w:tplc="CF884FE8" w:tentative="1">
      <w:start w:val="1"/>
      <w:numFmt w:val="bullet"/>
      <w:lvlText w:val=""/>
      <w:lvlJc w:val="left"/>
      <w:pPr>
        <w:ind w:left="6480" w:hanging="360"/>
      </w:pPr>
      <w:rPr>
        <w:rFonts w:ascii="Wingdings" w:hAnsi="Wingdings" w:hint="default"/>
      </w:rPr>
    </w:lvl>
  </w:abstractNum>
  <w:num w:numId="1" w16cid:durableId="2067675535">
    <w:abstractNumId w:val="2"/>
  </w:num>
  <w:num w:numId="2" w16cid:durableId="475689335">
    <w:abstractNumId w:val="0"/>
  </w:num>
  <w:num w:numId="3" w16cid:durableId="850148554">
    <w:abstractNumId w:val="3"/>
  </w:num>
  <w:num w:numId="4" w16cid:durableId="10864167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B8F"/>
    <w:rsid w:val="00003F1D"/>
    <w:rsid w:val="00011A94"/>
    <w:rsid w:val="00096A55"/>
    <w:rsid w:val="000D59A4"/>
    <w:rsid w:val="000F48B7"/>
    <w:rsid w:val="0014767B"/>
    <w:rsid w:val="00151B15"/>
    <w:rsid w:val="00152801"/>
    <w:rsid w:val="00160709"/>
    <w:rsid w:val="001624F6"/>
    <w:rsid w:val="001A65A8"/>
    <w:rsid w:val="001E0EDB"/>
    <w:rsid w:val="0022142D"/>
    <w:rsid w:val="002747E0"/>
    <w:rsid w:val="00281E56"/>
    <w:rsid w:val="002933DC"/>
    <w:rsid w:val="002B0DD8"/>
    <w:rsid w:val="002D21C3"/>
    <w:rsid w:val="003A0CAD"/>
    <w:rsid w:val="003C0E60"/>
    <w:rsid w:val="003F7A16"/>
    <w:rsid w:val="00435CDA"/>
    <w:rsid w:val="00440268"/>
    <w:rsid w:val="0044076B"/>
    <w:rsid w:val="00450705"/>
    <w:rsid w:val="00461A56"/>
    <w:rsid w:val="00463143"/>
    <w:rsid w:val="00472BB8"/>
    <w:rsid w:val="00483FBC"/>
    <w:rsid w:val="004A6F59"/>
    <w:rsid w:val="004C1CC3"/>
    <w:rsid w:val="004D5862"/>
    <w:rsid w:val="00576124"/>
    <w:rsid w:val="00587B8F"/>
    <w:rsid w:val="005910E1"/>
    <w:rsid w:val="005F5731"/>
    <w:rsid w:val="006266A9"/>
    <w:rsid w:val="006A000C"/>
    <w:rsid w:val="006D015A"/>
    <w:rsid w:val="00700276"/>
    <w:rsid w:val="00711F5B"/>
    <w:rsid w:val="007642C5"/>
    <w:rsid w:val="007804ED"/>
    <w:rsid w:val="0078322A"/>
    <w:rsid w:val="007B53B0"/>
    <w:rsid w:val="00822CF2"/>
    <w:rsid w:val="008D6CC4"/>
    <w:rsid w:val="00934B82"/>
    <w:rsid w:val="00A060B9"/>
    <w:rsid w:val="00A330AC"/>
    <w:rsid w:val="00A52C87"/>
    <w:rsid w:val="00A963A0"/>
    <w:rsid w:val="00B10EA0"/>
    <w:rsid w:val="00B42217"/>
    <w:rsid w:val="00BA30CC"/>
    <w:rsid w:val="00C46793"/>
    <w:rsid w:val="00C943E0"/>
    <w:rsid w:val="00CB11EC"/>
    <w:rsid w:val="00CB4764"/>
    <w:rsid w:val="00CF3D4A"/>
    <w:rsid w:val="00D053A6"/>
    <w:rsid w:val="00D53CD9"/>
    <w:rsid w:val="00DB17DB"/>
    <w:rsid w:val="00E50013"/>
    <w:rsid w:val="00F03C1F"/>
    <w:rsid w:val="00F11725"/>
    <w:rsid w:val="00F506FB"/>
    <w:rsid w:val="00F742A6"/>
    <w:rsid w:val="00FB227C"/>
    <w:rsid w:val="00FF6AFF"/>
    <w:rsid w:val="00FF7470"/>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435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67B"/>
  </w:style>
  <w:style w:type="paragraph" w:styleId="Heading1">
    <w:name w:val="heading 1"/>
    <w:basedOn w:val="Normal"/>
    <w:next w:val="Normal"/>
    <w:link w:val="Heading1Char"/>
    <w:uiPriority w:val="9"/>
    <w:qFormat/>
    <w:rsid w:val="00A060B9"/>
    <w:pPr>
      <w:keepNext/>
      <w:keepLines/>
      <w:spacing w:before="240" w:after="0" w:line="360" w:lineRule="auto"/>
      <w:jc w:val="both"/>
      <w:outlineLvl w:val="0"/>
    </w:pPr>
    <w:rPr>
      <w:rFonts w:ascii="Times New Roman" w:eastAsiaTheme="majorEastAsia" w:hAnsi="Times New Roman" w:cstheme="majorBidi"/>
      <w:b/>
      <w:color w:val="0D0D0D" w:themeColor="text1" w:themeTint="F2"/>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2217"/>
    <w:pPr>
      <w:ind w:left="720"/>
      <w:contextualSpacing/>
    </w:pPr>
  </w:style>
  <w:style w:type="character" w:customStyle="1" w:styleId="Heading1Char">
    <w:name w:val="Heading 1 Char"/>
    <w:basedOn w:val="DefaultParagraphFont"/>
    <w:link w:val="Heading1"/>
    <w:uiPriority w:val="9"/>
    <w:rsid w:val="00A060B9"/>
    <w:rPr>
      <w:rFonts w:ascii="Times New Roman" w:eastAsiaTheme="majorEastAsia" w:hAnsi="Times New Roman" w:cstheme="majorBidi"/>
      <w:b/>
      <w:color w:val="0D0D0D" w:themeColor="text1" w:themeTint="F2"/>
      <w:sz w:val="24"/>
      <w:szCs w:val="32"/>
    </w:rPr>
  </w:style>
  <w:style w:type="paragraph" w:styleId="TOCHeading">
    <w:name w:val="TOC Heading"/>
    <w:basedOn w:val="Heading1"/>
    <w:next w:val="Normal"/>
    <w:uiPriority w:val="39"/>
    <w:unhideWhenUsed/>
    <w:qFormat/>
    <w:rsid w:val="001A65A8"/>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96A55"/>
    <w:pPr>
      <w:tabs>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A65A8"/>
    <w:rPr>
      <w:color w:val="0563C1" w:themeColor="hyperlink"/>
      <w:u w:val="single"/>
    </w:rPr>
  </w:style>
  <w:style w:type="paragraph" w:styleId="Header">
    <w:name w:val="header"/>
    <w:basedOn w:val="Normal"/>
    <w:link w:val="HeaderChar"/>
    <w:uiPriority w:val="99"/>
    <w:unhideWhenUsed/>
    <w:rsid w:val="001A6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5A8"/>
  </w:style>
  <w:style w:type="paragraph" w:styleId="Footer">
    <w:name w:val="footer"/>
    <w:basedOn w:val="Normal"/>
    <w:link w:val="FooterChar"/>
    <w:uiPriority w:val="99"/>
    <w:unhideWhenUsed/>
    <w:rsid w:val="001A6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5A8"/>
  </w:style>
  <w:style w:type="character" w:styleId="UnresolvedMention">
    <w:name w:val="Unresolved Mention"/>
    <w:basedOn w:val="DefaultParagraphFont"/>
    <w:uiPriority w:val="99"/>
    <w:semiHidden/>
    <w:unhideWhenUsed/>
    <w:rsid w:val="004C1CC3"/>
    <w:rPr>
      <w:color w:val="605E5C"/>
      <w:shd w:val="clear" w:color="auto" w:fill="E1DFDD"/>
    </w:rPr>
  </w:style>
  <w:style w:type="paragraph" w:styleId="TOC2">
    <w:name w:val="toc 2"/>
    <w:basedOn w:val="Normal"/>
    <w:next w:val="Normal"/>
    <w:autoRedefine/>
    <w:uiPriority w:val="39"/>
    <w:unhideWhenUsed/>
    <w:rsid w:val="0014767B"/>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14767B"/>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2960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globeproject.com/results/countries/FRA?menu=list"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13B86E4-A6D5-461C-AA50-7E523521D02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4F76FB-01FB-4C44-A7ED-83319D15E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1717</Words>
  <Characters>9788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2023-10-18T11:13:00Z</dcterms:created>
  <dcterms:modified xsi:type="dcterms:W3CDTF">2023-11-09T09:08:00Z</dcterms:modified>
</cp:coreProperties>
</file>