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41A6EC" w14:textId="77777777" w:rsidR="006C5BD9" w:rsidRPr="00F765BF" w:rsidRDefault="006C5BD9" w:rsidP="00F765BF">
      <w:pPr>
        <w:rPr>
          <w:rFonts w:cs="Times New Roman"/>
        </w:rPr>
      </w:pPr>
    </w:p>
    <w:p w14:paraId="2DAD960F" w14:textId="77777777" w:rsidR="006C5BD9" w:rsidRPr="00F765BF" w:rsidRDefault="006C5BD9" w:rsidP="00F765BF">
      <w:pPr>
        <w:rPr>
          <w:rFonts w:cs="Times New Roman"/>
        </w:rPr>
      </w:pPr>
    </w:p>
    <w:p w14:paraId="77628DB2" w14:textId="77777777" w:rsidR="006C5BD9" w:rsidRPr="00F765BF" w:rsidRDefault="006C5BD9" w:rsidP="00F765BF">
      <w:pPr>
        <w:rPr>
          <w:rFonts w:cs="Times New Roman"/>
        </w:rPr>
      </w:pPr>
    </w:p>
    <w:p w14:paraId="1AE2D41C" w14:textId="77777777" w:rsidR="006C5BD9" w:rsidRPr="00F765BF" w:rsidRDefault="006C5BD9" w:rsidP="00F765BF">
      <w:pPr>
        <w:rPr>
          <w:rFonts w:cs="Times New Roman"/>
        </w:rPr>
      </w:pPr>
    </w:p>
    <w:p w14:paraId="0AF00620" w14:textId="77777777" w:rsidR="006C5BD9" w:rsidRPr="00205113" w:rsidRDefault="00A505ED" w:rsidP="00F765BF">
      <w:pPr>
        <w:jc w:val="center"/>
        <w:rPr>
          <w:rFonts w:cs="Times New Roman"/>
          <w:b/>
          <w:bCs/>
          <w:sz w:val="56"/>
          <w:szCs w:val="56"/>
        </w:rPr>
      </w:pPr>
      <w:r w:rsidRPr="00205113">
        <w:rPr>
          <w:rFonts w:cs="Times New Roman"/>
          <w:b/>
          <w:bCs/>
          <w:sz w:val="56"/>
          <w:szCs w:val="56"/>
        </w:rPr>
        <w:t>Digital Skills and Research Methods</w:t>
      </w:r>
    </w:p>
    <w:p w14:paraId="4F90C00A" w14:textId="78504DB3" w:rsidR="00ED4A63" w:rsidRDefault="00ED4A63" w:rsidP="00ED4A63">
      <w:pPr>
        <w:rPr>
          <w:rFonts w:cs="Times New Roman"/>
          <w:b/>
          <w:bCs/>
          <w:sz w:val="32"/>
          <w:szCs w:val="32"/>
        </w:rPr>
      </w:pPr>
    </w:p>
    <w:p w14:paraId="3BC1B647" w14:textId="117A8B27" w:rsidR="00ED4A63" w:rsidRDefault="00ED4A63" w:rsidP="00ED4A63">
      <w:pPr>
        <w:rPr>
          <w:rFonts w:cs="Times New Roman"/>
          <w:b/>
          <w:bCs/>
          <w:sz w:val="32"/>
          <w:szCs w:val="32"/>
        </w:rPr>
      </w:pPr>
    </w:p>
    <w:p w14:paraId="253903FA" w14:textId="175A5920" w:rsidR="00ED4A63" w:rsidRDefault="00ED4A63" w:rsidP="00ED4A63">
      <w:pPr>
        <w:rPr>
          <w:rFonts w:cs="Times New Roman"/>
          <w:b/>
          <w:bCs/>
          <w:sz w:val="32"/>
          <w:szCs w:val="32"/>
        </w:rPr>
      </w:pPr>
    </w:p>
    <w:p w14:paraId="0019E929" w14:textId="7D1276C6" w:rsidR="00ED4A63" w:rsidRDefault="00ED4A63" w:rsidP="00ED4A63">
      <w:pPr>
        <w:rPr>
          <w:rFonts w:cs="Times New Roman"/>
          <w:b/>
          <w:bCs/>
          <w:sz w:val="32"/>
          <w:szCs w:val="32"/>
        </w:rPr>
      </w:pPr>
    </w:p>
    <w:p w14:paraId="48638291" w14:textId="2C94C6E0" w:rsidR="00ED4A63" w:rsidRDefault="00ED4A63" w:rsidP="00ED4A63">
      <w:pPr>
        <w:rPr>
          <w:rFonts w:cs="Times New Roman"/>
          <w:b/>
          <w:bCs/>
          <w:sz w:val="32"/>
          <w:szCs w:val="32"/>
        </w:rPr>
      </w:pPr>
    </w:p>
    <w:p w14:paraId="629E3CD0" w14:textId="6B8FF5AA" w:rsidR="00ED4A63" w:rsidRDefault="00ED4A63" w:rsidP="00ED4A63">
      <w:pPr>
        <w:rPr>
          <w:rFonts w:cs="Times New Roman"/>
          <w:b/>
          <w:bCs/>
          <w:sz w:val="32"/>
          <w:szCs w:val="32"/>
        </w:rPr>
      </w:pPr>
    </w:p>
    <w:p w14:paraId="0CD06F80" w14:textId="77777777" w:rsidR="00ED4A63" w:rsidRDefault="00ED4A63" w:rsidP="00ED4A63">
      <w:pPr>
        <w:rPr>
          <w:rFonts w:cs="Times New Roman"/>
          <w:b/>
          <w:bCs/>
          <w:sz w:val="32"/>
          <w:szCs w:val="32"/>
        </w:rPr>
      </w:pPr>
    </w:p>
    <w:p w14:paraId="73C72C7D" w14:textId="77777777" w:rsidR="00ED4A63" w:rsidRDefault="00ED4A63" w:rsidP="00ED4A63">
      <w:pPr>
        <w:ind w:left="1440" w:firstLine="720"/>
        <w:rPr>
          <w:rFonts w:cs="Times New Roman"/>
          <w:b/>
          <w:bCs/>
          <w:sz w:val="32"/>
          <w:szCs w:val="32"/>
        </w:rPr>
      </w:pPr>
    </w:p>
    <w:p w14:paraId="7BA88348" w14:textId="77777777" w:rsidR="00ED4A63" w:rsidRDefault="00ED4A63" w:rsidP="008D504E">
      <w:pPr>
        <w:rPr>
          <w:rFonts w:cs="Times New Roman"/>
          <w:b/>
          <w:bCs/>
          <w:sz w:val="32"/>
          <w:szCs w:val="32"/>
        </w:rPr>
      </w:pPr>
    </w:p>
    <w:p w14:paraId="7F2422D6" w14:textId="5C4150BA" w:rsidR="00ED4A63" w:rsidRPr="002A3EEA" w:rsidRDefault="00ED4A63" w:rsidP="00ED4A63">
      <w:pPr>
        <w:ind w:left="3600" w:firstLine="720"/>
        <w:rPr>
          <w:rFonts w:cs="Times New Roman"/>
          <w:b/>
          <w:bCs/>
          <w:sz w:val="32"/>
          <w:szCs w:val="32"/>
        </w:rPr>
      </w:pPr>
      <w:r>
        <w:rPr>
          <w:rFonts w:cs="Times New Roman"/>
          <w:b/>
          <w:bCs/>
          <w:sz w:val="32"/>
          <w:szCs w:val="32"/>
        </w:rPr>
        <w:t>C</w:t>
      </w:r>
      <w:r w:rsidRPr="002A3EEA">
        <w:rPr>
          <w:rFonts w:cs="Times New Roman"/>
          <w:b/>
          <w:bCs/>
          <w:sz w:val="32"/>
          <w:szCs w:val="32"/>
        </w:rPr>
        <w:t>ode: BMSW400</w:t>
      </w:r>
      <w:r>
        <w:rPr>
          <w:rFonts w:cs="Times New Roman"/>
          <w:b/>
          <w:bCs/>
          <w:sz w:val="32"/>
          <w:szCs w:val="32"/>
        </w:rPr>
        <w:t>3</w:t>
      </w:r>
    </w:p>
    <w:p w14:paraId="6EB5E6BA" w14:textId="6038B5D3" w:rsidR="00ED4A63" w:rsidRDefault="00ED4A63" w:rsidP="00ED4A63">
      <w:pPr>
        <w:ind w:left="720" w:firstLine="720"/>
        <w:rPr>
          <w:rFonts w:cs="Times New Roman"/>
          <w:b/>
          <w:bCs/>
          <w:sz w:val="32"/>
          <w:szCs w:val="32"/>
        </w:rPr>
      </w:pPr>
      <w:r>
        <w:rPr>
          <w:rFonts w:cs="Times New Roman"/>
          <w:b/>
          <w:bCs/>
          <w:sz w:val="32"/>
          <w:szCs w:val="32"/>
        </w:rPr>
        <w:t xml:space="preserve">  </w:t>
      </w:r>
      <w:r>
        <w:rPr>
          <w:rFonts w:cs="Times New Roman"/>
          <w:b/>
          <w:bCs/>
          <w:sz w:val="32"/>
          <w:szCs w:val="32"/>
        </w:rPr>
        <w:tab/>
      </w:r>
      <w:r>
        <w:rPr>
          <w:rFonts w:cs="Times New Roman"/>
          <w:b/>
          <w:bCs/>
          <w:sz w:val="32"/>
          <w:szCs w:val="32"/>
        </w:rPr>
        <w:tab/>
      </w:r>
      <w:r>
        <w:rPr>
          <w:rFonts w:cs="Times New Roman"/>
          <w:b/>
          <w:bCs/>
          <w:sz w:val="32"/>
          <w:szCs w:val="32"/>
        </w:rPr>
        <w:tab/>
      </w:r>
      <w:r>
        <w:rPr>
          <w:rFonts w:cs="Times New Roman"/>
          <w:b/>
          <w:bCs/>
          <w:sz w:val="32"/>
          <w:szCs w:val="32"/>
        </w:rPr>
        <w:tab/>
      </w:r>
      <w:r w:rsidRPr="002A3EEA">
        <w:rPr>
          <w:rFonts w:cs="Times New Roman"/>
          <w:b/>
          <w:bCs/>
          <w:sz w:val="32"/>
          <w:szCs w:val="32"/>
        </w:rPr>
        <w:t xml:space="preserve">Student Module ID: </w:t>
      </w:r>
      <w:r>
        <w:rPr>
          <w:rFonts w:cs="Times New Roman"/>
          <w:b/>
          <w:bCs/>
          <w:sz w:val="32"/>
          <w:szCs w:val="32"/>
        </w:rPr>
        <w:t xml:space="preserve"> Fazlee Zahid</w:t>
      </w:r>
    </w:p>
    <w:p w14:paraId="7AA43A9D" w14:textId="054CE45D" w:rsidR="00975CF7" w:rsidRDefault="00975CF7" w:rsidP="00ED4A63">
      <w:pPr>
        <w:ind w:left="720" w:firstLine="720"/>
        <w:rPr>
          <w:rFonts w:cs="Times New Roman"/>
          <w:b/>
          <w:bCs/>
          <w:sz w:val="32"/>
          <w:szCs w:val="32"/>
        </w:rPr>
      </w:pPr>
      <w:r>
        <w:rPr>
          <w:rFonts w:cs="Times New Roman"/>
          <w:b/>
          <w:bCs/>
          <w:sz w:val="32"/>
          <w:szCs w:val="32"/>
        </w:rPr>
        <w:tab/>
      </w:r>
      <w:r>
        <w:rPr>
          <w:rFonts w:cs="Times New Roman"/>
          <w:b/>
          <w:bCs/>
          <w:sz w:val="32"/>
          <w:szCs w:val="32"/>
        </w:rPr>
        <w:tab/>
      </w:r>
      <w:r>
        <w:rPr>
          <w:rFonts w:cs="Times New Roman"/>
          <w:b/>
          <w:bCs/>
          <w:sz w:val="32"/>
          <w:szCs w:val="32"/>
        </w:rPr>
        <w:tab/>
      </w:r>
      <w:r>
        <w:rPr>
          <w:rFonts w:cs="Times New Roman"/>
          <w:b/>
          <w:bCs/>
          <w:sz w:val="32"/>
          <w:szCs w:val="32"/>
        </w:rPr>
        <w:tab/>
        <w:t>Student Id: 2012168</w:t>
      </w:r>
    </w:p>
    <w:p w14:paraId="32AB7FBD" w14:textId="24AEC7EE" w:rsidR="00ED4A63" w:rsidRPr="00784075" w:rsidRDefault="00ED4A63" w:rsidP="00784075">
      <w:pPr>
        <w:ind w:left="4320"/>
        <w:rPr>
          <w:rFonts w:cs="Times New Roman"/>
          <w:b/>
          <w:bCs/>
          <w:sz w:val="32"/>
          <w:szCs w:val="32"/>
        </w:rPr>
      </w:pPr>
      <w:r w:rsidRPr="002A3EEA">
        <w:rPr>
          <w:rFonts w:cs="Times New Roman"/>
          <w:b/>
          <w:bCs/>
          <w:sz w:val="32"/>
          <w:szCs w:val="32"/>
        </w:rPr>
        <w:t>Date of submission</w:t>
      </w:r>
      <w:r w:rsidRPr="002A3EEA">
        <w:rPr>
          <w:rFonts w:cs="Times New Roman"/>
          <w:b/>
          <w:bCs/>
          <w:szCs w:val="24"/>
        </w:rPr>
        <w:t>:</w:t>
      </w:r>
      <w:r>
        <w:rPr>
          <w:rFonts w:cs="Times New Roman"/>
          <w:b/>
          <w:bCs/>
          <w:szCs w:val="24"/>
        </w:rPr>
        <w:t xml:space="preserve"> </w:t>
      </w:r>
      <w:r w:rsidR="00975CF7">
        <w:rPr>
          <w:rFonts w:cs="Times New Roman"/>
          <w:b/>
          <w:bCs/>
          <w:szCs w:val="24"/>
        </w:rPr>
        <w:t>2nd</w:t>
      </w:r>
      <w:r>
        <w:rPr>
          <w:rFonts w:cs="Times New Roman"/>
          <w:b/>
          <w:bCs/>
          <w:szCs w:val="24"/>
        </w:rPr>
        <w:t xml:space="preserve"> January 2021</w:t>
      </w:r>
    </w:p>
    <w:p w14:paraId="3527A5D5" w14:textId="7AF56187" w:rsidR="006C5BD9" w:rsidRPr="00F765BF" w:rsidRDefault="00A505ED" w:rsidP="00ED4A63">
      <w:pPr>
        <w:jc w:val="right"/>
        <w:rPr>
          <w:rFonts w:cs="Times New Roman"/>
          <w:lang w:val="en-GB"/>
        </w:rPr>
      </w:pPr>
      <w:r w:rsidRPr="00F765BF">
        <w:rPr>
          <w:rFonts w:cs="Times New Roman"/>
          <w:lang w:val="en-GB"/>
        </w:rPr>
        <w:br w:type="page"/>
      </w:r>
    </w:p>
    <w:sdt>
      <w:sdtPr>
        <w:rPr>
          <w:rFonts w:ascii="Times New Roman" w:eastAsiaTheme="minorHAnsi" w:hAnsi="Times New Roman" w:cs="Times New Roman"/>
          <w:color w:val="auto"/>
          <w:sz w:val="24"/>
          <w:szCs w:val="22"/>
        </w:rPr>
        <w:id w:val="1303575718"/>
        <w:docPartObj>
          <w:docPartGallery w:val="Table of Contents"/>
          <w:docPartUnique/>
        </w:docPartObj>
      </w:sdtPr>
      <w:sdtEndPr>
        <w:rPr>
          <w:b/>
          <w:bCs/>
          <w:noProof/>
        </w:rPr>
      </w:sdtEndPr>
      <w:sdtContent>
        <w:p w14:paraId="4D11BCA9" w14:textId="77777777" w:rsidR="00A505ED" w:rsidRPr="00F765BF" w:rsidRDefault="00A505ED" w:rsidP="00F765BF">
          <w:pPr>
            <w:pStyle w:val="TOCHeading"/>
            <w:spacing w:line="360" w:lineRule="auto"/>
            <w:rPr>
              <w:rFonts w:ascii="Times New Roman" w:hAnsi="Times New Roman" w:cs="Times New Roman"/>
            </w:rPr>
          </w:pPr>
          <w:r w:rsidRPr="00F765BF">
            <w:rPr>
              <w:rFonts w:ascii="Times New Roman" w:hAnsi="Times New Roman" w:cs="Times New Roman"/>
            </w:rPr>
            <w:t>Table of Contents</w:t>
          </w:r>
        </w:p>
        <w:p w14:paraId="3C7F88E5" w14:textId="77777777" w:rsidR="00A505ED" w:rsidRPr="00F765BF" w:rsidRDefault="00A505ED" w:rsidP="00F765BF">
          <w:pPr>
            <w:pStyle w:val="TOC1"/>
            <w:tabs>
              <w:tab w:val="right" w:leader="dot" w:pos="9016"/>
            </w:tabs>
            <w:rPr>
              <w:rFonts w:cs="Times New Roman"/>
              <w:noProof/>
            </w:rPr>
          </w:pPr>
          <w:r w:rsidRPr="00F765BF">
            <w:rPr>
              <w:rFonts w:cs="Times New Roman"/>
            </w:rPr>
            <w:fldChar w:fldCharType="begin"/>
          </w:r>
          <w:r w:rsidRPr="00F765BF">
            <w:rPr>
              <w:rFonts w:cs="Times New Roman"/>
            </w:rPr>
            <w:instrText xml:space="preserve"> TOC \o "1-3" \h \z \u </w:instrText>
          </w:r>
          <w:r w:rsidRPr="00F765BF">
            <w:rPr>
              <w:rFonts w:cs="Times New Roman"/>
            </w:rPr>
            <w:fldChar w:fldCharType="separate"/>
          </w:r>
          <w:hyperlink w:anchor="_Toc59400690" w:history="1">
            <w:r w:rsidRPr="00F765BF">
              <w:rPr>
                <w:rStyle w:val="Hyperlink"/>
                <w:rFonts w:cs="Times New Roman"/>
                <w:noProof/>
                <w:lang w:val="en-GB"/>
              </w:rPr>
              <w:t>Title</w:t>
            </w:r>
            <w:r w:rsidRPr="00F765BF">
              <w:rPr>
                <w:rFonts w:cs="Times New Roman"/>
                <w:noProof/>
                <w:webHidden/>
              </w:rPr>
              <w:tab/>
            </w:r>
            <w:r w:rsidRPr="00F765BF">
              <w:rPr>
                <w:rFonts w:cs="Times New Roman"/>
                <w:noProof/>
                <w:webHidden/>
              </w:rPr>
              <w:fldChar w:fldCharType="begin"/>
            </w:r>
            <w:r w:rsidRPr="00F765BF">
              <w:rPr>
                <w:rFonts w:cs="Times New Roman"/>
                <w:noProof/>
                <w:webHidden/>
              </w:rPr>
              <w:instrText xml:space="preserve"> PAGEREF _Toc59400690 \h </w:instrText>
            </w:r>
            <w:r w:rsidRPr="00F765BF">
              <w:rPr>
                <w:rFonts w:cs="Times New Roman"/>
                <w:noProof/>
                <w:webHidden/>
              </w:rPr>
            </w:r>
            <w:r w:rsidRPr="00F765BF">
              <w:rPr>
                <w:rFonts w:cs="Times New Roman"/>
                <w:noProof/>
                <w:webHidden/>
              </w:rPr>
              <w:fldChar w:fldCharType="separate"/>
            </w:r>
            <w:r w:rsidRPr="00F765BF">
              <w:rPr>
                <w:rFonts w:cs="Times New Roman"/>
                <w:noProof/>
                <w:webHidden/>
              </w:rPr>
              <w:t>3</w:t>
            </w:r>
            <w:r w:rsidRPr="00F765BF">
              <w:rPr>
                <w:rFonts w:cs="Times New Roman"/>
                <w:noProof/>
                <w:webHidden/>
              </w:rPr>
              <w:fldChar w:fldCharType="end"/>
            </w:r>
          </w:hyperlink>
        </w:p>
        <w:p w14:paraId="03B38972" w14:textId="77777777" w:rsidR="00A505ED" w:rsidRPr="00F765BF" w:rsidRDefault="008D504E" w:rsidP="00F765BF">
          <w:pPr>
            <w:pStyle w:val="TOC1"/>
            <w:tabs>
              <w:tab w:val="right" w:leader="dot" w:pos="9016"/>
            </w:tabs>
            <w:rPr>
              <w:rFonts w:cs="Times New Roman"/>
              <w:noProof/>
            </w:rPr>
          </w:pPr>
          <w:hyperlink w:anchor="_Toc59400691" w:history="1">
            <w:r w:rsidR="00A505ED" w:rsidRPr="00F765BF">
              <w:rPr>
                <w:rStyle w:val="Hyperlink"/>
                <w:rFonts w:cs="Times New Roman"/>
                <w:noProof/>
                <w:lang w:val="en-GB"/>
              </w:rPr>
              <w:t>Rational</w:t>
            </w:r>
            <w:r w:rsidR="00A505ED" w:rsidRPr="00F765BF">
              <w:rPr>
                <w:rFonts w:cs="Times New Roman"/>
                <w:noProof/>
                <w:webHidden/>
              </w:rPr>
              <w:tab/>
            </w:r>
            <w:r w:rsidR="00A505ED" w:rsidRPr="00F765BF">
              <w:rPr>
                <w:rFonts w:cs="Times New Roman"/>
                <w:noProof/>
                <w:webHidden/>
              </w:rPr>
              <w:fldChar w:fldCharType="begin"/>
            </w:r>
            <w:r w:rsidR="00A505ED" w:rsidRPr="00F765BF">
              <w:rPr>
                <w:rFonts w:cs="Times New Roman"/>
                <w:noProof/>
                <w:webHidden/>
              </w:rPr>
              <w:instrText xml:space="preserve"> PAGEREF _Toc59400691 \h </w:instrText>
            </w:r>
            <w:r w:rsidR="00A505ED" w:rsidRPr="00F765BF">
              <w:rPr>
                <w:rFonts w:cs="Times New Roman"/>
                <w:noProof/>
                <w:webHidden/>
              </w:rPr>
            </w:r>
            <w:r w:rsidR="00A505ED" w:rsidRPr="00F765BF">
              <w:rPr>
                <w:rFonts w:cs="Times New Roman"/>
                <w:noProof/>
                <w:webHidden/>
              </w:rPr>
              <w:fldChar w:fldCharType="separate"/>
            </w:r>
            <w:r w:rsidR="00A505ED" w:rsidRPr="00F765BF">
              <w:rPr>
                <w:rFonts w:cs="Times New Roman"/>
                <w:noProof/>
                <w:webHidden/>
              </w:rPr>
              <w:t>3</w:t>
            </w:r>
            <w:r w:rsidR="00A505ED" w:rsidRPr="00F765BF">
              <w:rPr>
                <w:rFonts w:cs="Times New Roman"/>
                <w:noProof/>
                <w:webHidden/>
              </w:rPr>
              <w:fldChar w:fldCharType="end"/>
            </w:r>
          </w:hyperlink>
        </w:p>
        <w:p w14:paraId="19AC7C22" w14:textId="77777777" w:rsidR="00A505ED" w:rsidRPr="00F765BF" w:rsidRDefault="008D504E" w:rsidP="00F765BF">
          <w:pPr>
            <w:pStyle w:val="TOC1"/>
            <w:tabs>
              <w:tab w:val="right" w:leader="dot" w:pos="9016"/>
            </w:tabs>
            <w:rPr>
              <w:rFonts w:cs="Times New Roman"/>
              <w:noProof/>
            </w:rPr>
          </w:pPr>
          <w:hyperlink w:anchor="_Toc59400692" w:history="1">
            <w:r w:rsidR="00A505ED" w:rsidRPr="00F765BF">
              <w:rPr>
                <w:rStyle w:val="Hyperlink"/>
                <w:rFonts w:cs="Times New Roman"/>
                <w:noProof/>
                <w:lang w:val="en-GB"/>
              </w:rPr>
              <w:t>Objectives</w:t>
            </w:r>
            <w:r w:rsidR="00A505ED" w:rsidRPr="00F765BF">
              <w:rPr>
                <w:rFonts w:cs="Times New Roman"/>
                <w:noProof/>
                <w:webHidden/>
              </w:rPr>
              <w:tab/>
            </w:r>
            <w:r w:rsidR="00A505ED" w:rsidRPr="00F765BF">
              <w:rPr>
                <w:rFonts w:cs="Times New Roman"/>
                <w:noProof/>
                <w:webHidden/>
              </w:rPr>
              <w:fldChar w:fldCharType="begin"/>
            </w:r>
            <w:r w:rsidR="00A505ED" w:rsidRPr="00F765BF">
              <w:rPr>
                <w:rFonts w:cs="Times New Roman"/>
                <w:noProof/>
                <w:webHidden/>
              </w:rPr>
              <w:instrText xml:space="preserve"> PAGEREF _Toc59400692 \h </w:instrText>
            </w:r>
            <w:r w:rsidR="00A505ED" w:rsidRPr="00F765BF">
              <w:rPr>
                <w:rFonts w:cs="Times New Roman"/>
                <w:noProof/>
                <w:webHidden/>
              </w:rPr>
            </w:r>
            <w:r w:rsidR="00A505ED" w:rsidRPr="00F765BF">
              <w:rPr>
                <w:rFonts w:cs="Times New Roman"/>
                <w:noProof/>
                <w:webHidden/>
              </w:rPr>
              <w:fldChar w:fldCharType="separate"/>
            </w:r>
            <w:r w:rsidR="00A505ED" w:rsidRPr="00F765BF">
              <w:rPr>
                <w:rFonts w:cs="Times New Roman"/>
                <w:noProof/>
                <w:webHidden/>
              </w:rPr>
              <w:t>3</w:t>
            </w:r>
            <w:r w:rsidR="00A505ED" w:rsidRPr="00F765BF">
              <w:rPr>
                <w:rFonts w:cs="Times New Roman"/>
                <w:noProof/>
                <w:webHidden/>
              </w:rPr>
              <w:fldChar w:fldCharType="end"/>
            </w:r>
          </w:hyperlink>
        </w:p>
        <w:p w14:paraId="0922F427" w14:textId="77777777" w:rsidR="00A505ED" w:rsidRPr="00F765BF" w:rsidRDefault="008D504E" w:rsidP="00F765BF">
          <w:pPr>
            <w:pStyle w:val="TOC1"/>
            <w:tabs>
              <w:tab w:val="right" w:leader="dot" w:pos="9016"/>
            </w:tabs>
            <w:rPr>
              <w:rFonts w:cs="Times New Roman"/>
              <w:noProof/>
            </w:rPr>
          </w:pPr>
          <w:hyperlink w:anchor="_Toc59400693" w:history="1">
            <w:r w:rsidR="00A505ED" w:rsidRPr="00F765BF">
              <w:rPr>
                <w:rStyle w:val="Hyperlink"/>
                <w:rFonts w:cs="Times New Roman"/>
                <w:noProof/>
                <w:lang w:val="en-GB"/>
              </w:rPr>
              <w:t>Literature review</w:t>
            </w:r>
            <w:r w:rsidR="00A505ED" w:rsidRPr="00F765BF">
              <w:rPr>
                <w:rFonts w:cs="Times New Roman"/>
                <w:noProof/>
                <w:webHidden/>
              </w:rPr>
              <w:tab/>
            </w:r>
            <w:r w:rsidR="00A505ED" w:rsidRPr="00F765BF">
              <w:rPr>
                <w:rFonts w:cs="Times New Roman"/>
                <w:noProof/>
                <w:webHidden/>
              </w:rPr>
              <w:fldChar w:fldCharType="begin"/>
            </w:r>
            <w:r w:rsidR="00A505ED" w:rsidRPr="00F765BF">
              <w:rPr>
                <w:rFonts w:cs="Times New Roman"/>
                <w:noProof/>
                <w:webHidden/>
              </w:rPr>
              <w:instrText xml:space="preserve"> PAGEREF _Toc59400693 \h </w:instrText>
            </w:r>
            <w:r w:rsidR="00A505ED" w:rsidRPr="00F765BF">
              <w:rPr>
                <w:rFonts w:cs="Times New Roman"/>
                <w:noProof/>
                <w:webHidden/>
              </w:rPr>
            </w:r>
            <w:r w:rsidR="00A505ED" w:rsidRPr="00F765BF">
              <w:rPr>
                <w:rFonts w:cs="Times New Roman"/>
                <w:noProof/>
                <w:webHidden/>
              </w:rPr>
              <w:fldChar w:fldCharType="separate"/>
            </w:r>
            <w:r w:rsidR="00A505ED" w:rsidRPr="00F765BF">
              <w:rPr>
                <w:rFonts w:cs="Times New Roman"/>
                <w:noProof/>
                <w:webHidden/>
              </w:rPr>
              <w:t>3</w:t>
            </w:r>
            <w:r w:rsidR="00A505ED" w:rsidRPr="00F765BF">
              <w:rPr>
                <w:rFonts w:cs="Times New Roman"/>
                <w:noProof/>
                <w:webHidden/>
              </w:rPr>
              <w:fldChar w:fldCharType="end"/>
            </w:r>
          </w:hyperlink>
        </w:p>
        <w:p w14:paraId="1CFD40CE" w14:textId="77777777" w:rsidR="00A505ED" w:rsidRPr="00F765BF" w:rsidRDefault="008D504E" w:rsidP="00F765BF">
          <w:pPr>
            <w:pStyle w:val="TOC1"/>
            <w:tabs>
              <w:tab w:val="right" w:leader="dot" w:pos="9016"/>
            </w:tabs>
            <w:rPr>
              <w:rFonts w:cs="Times New Roman"/>
              <w:noProof/>
            </w:rPr>
          </w:pPr>
          <w:hyperlink w:anchor="_Toc59400694" w:history="1">
            <w:r w:rsidR="00A505ED" w:rsidRPr="00F765BF">
              <w:rPr>
                <w:rStyle w:val="Hyperlink"/>
                <w:rFonts w:cs="Times New Roman"/>
                <w:noProof/>
                <w:lang w:val="en-GB"/>
              </w:rPr>
              <w:t>Methodology</w:t>
            </w:r>
            <w:r w:rsidR="00A505ED" w:rsidRPr="00F765BF">
              <w:rPr>
                <w:rFonts w:cs="Times New Roman"/>
                <w:noProof/>
                <w:webHidden/>
              </w:rPr>
              <w:tab/>
            </w:r>
            <w:r w:rsidR="00A505ED" w:rsidRPr="00F765BF">
              <w:rPr>
                <w:rFonts w:cs="Times New Roman"/>
                <w:noProof/>
                <w:webHidden/>
              </w:rPr>
              <w:fldChar w:fldCharType="begin"/>
            </w:r>
            <w:r w:rsidR="00A505ED" w:rsidRPr="00F765BF">
              <w:rPr>
                <w:rFonts w:cs="Times New Roman"/>
                <w:noProof/>
                <w:webHidden/>
              </w:rPr>
              <w:instrText xml:space="preserve"> PAGEREF _Toc59400694 \h </w:instrText>
            </w:r>
            <w:r w:rsidR="00A505ED" w:rsidRPr="00F765BF">
              <w:rPr>
                <w:rFonts w:cs="Times New Roman"/>
                <w:noProof/>
                <w:webHidden/>
              </w:rPr>
            </w:r>
            <w:r w:rsidR="00A505ED" w:rsidRPr="00F765BF">
              <w:rPr>
                <w:rFonts w:cs="Times New Roman"/>
                <w:noProof/>
                <w:webHidden/>
              </w:rPr>
              <w:fldChar w:fldCharType="separate"/>
            </w:r>
            <w:r w:rsidR="00A505ED" w:rsidRPr="00F765BF">
              <w:rPr>
                <w:rFonts w:cs="Times New Roman"/>
                <w:noProof/>
                <w:webHidden/>
              </w:rPr>
              <w:t>5</w:t>
            </w:r>
            <w:r w:rsidR="00A505ED" w:rsidRPr="00F765BF">
              <w:rPr>
                <w:rFonts w:cs="Times New Roman"/>
                <w:noProof/>
                <w:webHidden/>
              </w:rPr>
              <w:fldChar w:fldCharType="end"/>
            </w:r>
          </w:hyperlink>
        </w:p>
        <w:p w14:paraId="3AABE100" w14:textId="77777777" w:rsidR="00A505ED" w:rsidRPr="00F765BF" w:rsidRDefault="008D504E" w:rsidP="00F765BF">
          <w:pPr>
            <w:pStyle w:val="TOC1"/>
            <w:tabs>
              <w:tab w:val="right" w:leader="dot" w:pos="9016"/>
            </w:tabs>
            <w:rPr>
              <w:rFonts w:cs="Times New Roman"/>
              <w:noProof/>
            </w:rPr>
          </w:pPr>
          <w:hyperlink w:anchor="_Toc59400695" w:history="1">
            <w:r w:rsidR="00A505ED" w:rsidRPr="00F765BF">
              <w:rPr>
                <w:rStyle w:val="Hyperlink"/>
                <w:rFonts w:cs="Times New Roman"/>
                <w:noProof/>
                <w:lang w:val="en-GB"/>
              </w:rPr>
              <w:t>Primary data analysis</w:t>
            </w:r>
            <w:r w:rsidR="00A505ED" w:rsidRPr="00F765BF">
              <w:rPr>
                <w:rFonts w:cs="Times New Roman"/>
                <w:noProof/>
                <w:webHidden/>
              </w:rPr>
              <w:tab/>
            </w:r>
            <w:r w:rsidR="00A505ED" w:rsidRPr="00F765BF">
              <w:rPr>
                <w:rFonts w:cs="Times New Roman"/>
                <w:noProof/>
                <w:webHidden/>
              </w:rPr>
              <w:fldChar w:fldCharType="begin"/>
            </w:r>
            <w:r w:rsidR="00A505ED" w:rsidRPr="00F765BF">
              <w:rPr>
                <w:rFonts w:cs="Times New Roman"/>
                <w:noProof/>
                <w:webHidden/>
              </w:rPr>
              <w:instrText xml:space="preserve"> PAGEREF _Toc59400695 \h </w:instrText>
            </w:r>
            <w:r w:rsidR="00A505ED" w:rsidRPr="00F765BF">
              <w:rPr>
                <w:rFonts w:cs="Times New Roman"/>
                <w:noProof/>
                <w:webHidden/>
              </w:rPr>
            </w:r>
            <w:r w:rsidR="00A505ED" w:rsidRPr="00F765BF">
              <w:rPr>
                <w:rFonts w:cs="Times New Roman"/>
                <w:noProof/>
                <w:webHidden/>
              </w:rPr>
              <w:fldChar w:fldCharType="separate"/>
            </w:r>
            <w:r w:rsidR="00A505ED" w:rsidRPr="00F765BF">
              <w:rPr>
                <w:rFonts w:cs="Times New Roman"/>
                <w:noProof/>
                <w:webHidden/>
              </w:rPr>
              <w:t>6</w:t>
            </w:r>
            <w:r w:rsidR="00A505ED" w:rsidRPr="00F765BF">
              <w:rPr>
                <w:rFonts w:cs="Times New Roman"/>
                <w:noProof/>
                <w:webHidden/>
              </w:rPr>
              <w:fldChar w:fldCharType="end"/>
            </w:r>
          </w:hyperlink>
        </w:p>
        <w:p w14:paraId="6EE37F62" w14:textId="77777777" w:rsidR="00A505ED" w:rsidRPr="00F765BF" w:rsidRDefault="008D504E" w:rsidP="00F765BF">
          <w:pPr>
            <w:pStyle w:val="TOC1"/>
            <w:tabs>
              <w:tab w:val="right" w:leader="dot" w:pos="9016"/>
            </w:tabs>
            <w:rPr>
              <w:rFonts w:cs="Times New Roman"/>
              <w:noProof/>
            </w:rPr>
          </w:pPr>
          <w:hyperlink w:anchor="_Toc59400696" w:history="1">
            <w:r w:rsidR="00A505ED" w:rsidRPr="00F765BF">
              <w:rPr>
                <w:rStyle w:val="Hyperlink"/>
                <w:rFonts w:cs="Times New Roman"/>
                <w:noProof/>
                <w:lang w:val="en-GB"/>
              </w:rPr>
              <w:t>Secondary data analysis</w:t>
            </w:r>
            <w:r w:rsidR="00A505ED" w:rsidRPr="00F765BF">
              <w:rPr>
                <w:rFonts w:cs="Times New Roman"/>
                <w:noProof/>
                <w:webHidden/>
              </w:rPr>
              <w:tab/>
            </w:r>
            <w:r w:rsidR="00A505ED" w:rsidRPr="00F765BF">
              <w:rPr>
                <w:rFonts w:cs="Times New Roman"/>
                <w:noProof/>
                <w:webHidden/>
              </w:rPr>
              <w:fldChar w:fldCharType="begin"/>
            </w:r>
            <w:r w:rsidR="00A505ED" w:rsidRPr="00F765BF">
              <w:rPr>
                <w:rFonts w:cs="Times New Roman"/>
                <w:noProof/>
                <w:webHidden/>
              </w:rPr>
              <w:instrText xml:space="preserve"> PAGEREF _Toc59400696 \h </w:instrText>
            </w:r>
            <w:r w:rsidR="00A505ED" w:rsidRPr="00F765BF">
              <w:rPr>
                <w:rFonts w:cs="Times New Roman"/>
                <w:noProof/>
                <w:webHidden/>
              </w:rPr>
            </w:r>
            <w:r w:rsidR="00A505ED" w:rsidRPr="00F765BF">
              <w:rPr>
                <w:rFonts w:cs="Times New Roman"/>
                <w:noProof/>
                <w:webHidden/>
              </w:rPr>
              <w:fldChar w:fldCharType="separate"/>
            </w:r>
            <w:r w:rsidR="00A505ED" w:rsidRPr="00F765BF">
              <w:rPr>
                <w:rFonts w:cs="Times New Roman"/>
                <w:noProof/>
                <w:webHidden/>
              </w:rPr>
              <w:t>11</w:t>
            </w:r>
            <w:r w:rsidR="00A505ED" w:rsidRPr="00F765BF">
              <w:rPr>
                <w:rFonts w:cs="Times New Roman"/>
                <w:noProof/>
                <w:webHidden/>
              </w:rPr>
              <w:fldChar w:fldCharType="end"/>
            </w:r>
          </w:hyperlink>
        </w:p>
        <w:p w14:paraId="289AD042" w14:textId="77777777" w:rsidR="00A505ED" w:rsidRPr="00F765BF" w:rsidRDefault="008D504E" w:rsidP="00F765BF">
          <w:pPr>
            <w:pStyle w:val="TOC1"/>
            <w:tabs>
              <w:tab w:val="right" w:leader="dot" w:pos="9016"/>
            </w:tabs>
            <w:rPr>
              <w:rFonts w:cs="Times New Roman"/>
              <w:noProof/>
            </w:rPr>
          </w:pPr>
          <w:hyperlink w:anchor="_Toc59400697" w:history="1">
            <w:r w:rsidR="00A505ED" w:rsidRPr="00F765BF">
              <w:rPr>
                <w:rStyle w:val="Hyperlink"/>
                <w:rFonts w:cs="Times New Roman"/>
                <w:noProof/>
                <w:lang w:val="en-GB"/>
              </w:rPr>
              <w:t>Conclusion and recommendation</w:t>
            </w:r>
            <w:r w:rsidR="00A505ED" w:rsidRPr="00F765BF">
              <w:rPr>
                <w:rFonts w:cs="Times New Roman"/>
                <w:noProof/>
                <w:webHidden/>
              </w:rPr>
              <w:tab/>
            </w:r>
            <w:r w:rsidR="00A505ED" w:rsidRPr="00F765BF">
              <w:rPr>
                <w:rFonts w:cs="Times New Roman"/>
                <w:noProof/>
                <w:webHidden/>
              </w:rPr>
              <w:fldChar w:fldCharType="begin"/>
            </w:r>
            <w:r w:rsidR="00A505ED" w:rsidRPr="00F765BF">
              <w:rPr>
                <w:rFonts w:cs="Times New Roman"/>
                <w:noProof/>
                <w:webHidden/>
              </w:rPr>
              <w:instrText xml:space="preserve"> PAGEREF _Toc59400697 \h </w:instrText>
            </w:r>
            <w:r w:rsidR="00A505ED" w:rsidRPr="00F765BF">
              <w:rPr>
                <w:rFonts w:cs="Times New Roman"/>
                <w:noProof/>
                <w:webHidden/>
              </w:rPr>
            </w:r>
            <w:r w:rsidR="00A505ED" w:rsidRPr="00F765BF">
              <w:rPr>
                <w:rFonts w:cs="Times New Roman"/>
                <w:noProof/>
                <w:webHidden/>
              </w:rPr>
              <w:fldChar w:fldCharType="separate"/>
            </w:r>
            <w:r w:rsidR="00A505ED" w:rsidRPr="00F765BF">
              <w:rPr>
                <w:rFonts w:cs="Times New Roman"/>
                <w:noProof/>
                <w:webHidden/>
              </w:rPr>
              <w:t>12</w:t>
            </w:r>
            <w:r w:rsidR="00A505ED" w:rsidRPr="00F765BF">
              <w:rPr>
                <w:rFonts w:cs="Times New Roman"/>
                <w:noProof/>
                <w:webHidden/>
              </w:rPr>
              <w:fldChar w:fldCharType="end"/>
            </w:r>
          </w:hyperlink>
        </w:p>
        <w:p w14:paraId="56343EFB" w14:textId="77777777" w:rsidR="00A505ED" w:rsidRPr="00F765BF" w:rsidRDefault="008D504E" w:rsidP="00F765BF">
          <w:pPr>
            <w:pStyle w:val="TOC2"/>
            <w:tabs>
              <w:tab w:val="right" w:leader="dot" w:pos="9016"/>
            </w:tabs>
            <w:rPr>
              <w:rFonts w:cs="Times New Roman"/>
              <w:noProof/>
            </w:rPr>
          </w:pPr>
          <w:hyperlink w:anchor="_Toc59400698" w:history="1">
            <w:r w:rsidR="00A505ED" w:rsidRPr="00F765BF">
              <w:rPr>
                <w:rStyle w:val="Hyperlink"/>
                <w:rFonts w:cs="Times New Roman"/>
                <w:noProof/>
              </w:rPr>
              <w:t>References</w:t>
            </w:r>
            <w:r w:rsidR="00A505ED" w:rsidRPr="00F765BF">
              <w:rPr>
                <w:rFonts w:cs="Times New Roman"/>
                <w:noProof/>
                <w:webHidden/>
              </w:rPr>
              <w:tab/>
            </w:r>
            <w:r w:rsidR="00A505ED" w:rsidRPr="00F765BF">
              <w:rPr>
                <w:rFonts w:cs="Times New Roman"/>
                <w:noProof/>
                <w:webHidden/>
              </w:rPr>
              <w:fldChar w:fldCharType="begin"/>
            </w:r>
            <w:r w:rsidR="00A505ED" w:rsidRPr="00F765BF">
              <w:rPr>
                <w:rFonts w:cs="Times New Roman"/>
                <w:noProof/>
                <w:webHidden/>
              </w:rPr>
              <w:instrText xml:space="preserve"> PAGEREF _Toc59400698 \h </w:instrText>
            </w:r>
            <w:r w:rsidR="00A505ED" w:rsidRPr="00F765BF">
              <w:rPr>
                <w:rFonts w:cs="Times New Roman"/>
                <w:noProof/>
                <w:webHidden/>
              </w:rPr>
            </w:r>
            <w:r w:rsidR="00A505ED" w:rsidRPr="00F765BF">
              <w:rPr>
                <w:rFonts w:cs="Times New Roman"/>
                <w:noProof/>
                <w:webHidden/>
              </w:rPr>
              <w:fldChar w:fldCharType="separate"/>
            </w:r>
            <w:r w:rsidR="00A505ED" w:rsidRPr="00F765BF">
              <w:rPr>
                <w:rFonts w:cs="Times New Roman"/>
                <w:noProof/>
                <w:webHidden/>
              </w:rPr>
              <w:t>13</w:t>
            </w:r>
            <w:r w:rsidR="00A505ED" w:rsidRPr="00F765BF">
              <w:rPr>
                <w:rFonts w:cs="Times New Roman"/>
                <w:noProof/>
                <w:webHidden/>
              </w:rPr>
              <w:fldChar w:fldCharType="end"/>
            </w:r>
          </w:hyperlink>
        </w:p>
        <w:p w14:paraId="2D60F635" w14:textId="77777777" w:rsidR="00A505ED" w:rsidRPr="00F765BF" w:rsidRDefault="00A505ED" w:rsidP="00F765BF">
          <w:pPr>
            <w:rPr>
              <w:rFonts w:cs="Times New Roman"/>
            </w:rPr>
          </w:pPr>
          <w:r w:rsidRPr="00F765BF">
            <w:rPr>
              <w:rFonts w:cs="Times New Roman"/>
              <w:b/>
              <w:bCs/>
              <w:noProof/>
            </w:rPr>
            <w:fldChar w:fldCharType="end"/>
          </w:r>
        </w:p>
      </w:sdtContent>
    </w:sdt>
    <w:p w14:paraId="7BD20C9E" w14:textId="77777777" w:rsidR="006C5BD9" w:rsidRPr="00F765BF" w:rsidRDefault="00A505ED" w:rsidP="00F765BF">
      <w:pPr>
        <w:jc w:val="left"/>
        <w:rPr>
          <w:rFonts w:cs="Times New Roman"/>
          <w:lang w:val="en-GB"/>
        </w:rPr>
      </w:pPr>
      <w:r w:rsidRPr="00F765BF">
        <w:rPr>
          <w:rFonts w:cs="Times New Roman"/>
          <w:lang w:val="en-GB"/>
        </w:rPr>
        <w:br w:type="page"/>
      </w:r>
    </w:p>
    <w:p w14:paraId="443B0089" w14:textId="77777777" w:rsidR="006C5BD9" w:rsidRPr="00F765BF" w:rsidRDefault="00A505ED" w:rsidP="00F765BF">
      <w:pPr>
        <w:pStyle w:val="Heading1"/>
        <w:rPr>
          <w:rFonts w:cs="Times New Roman"/>
          <w:lang w:val="en-GB"/>
        </w:rPr>
      </w:pPr>
      <w:bookmarkStart w:id="0" w:name="_Toc57842563"/>
      <w:bookmarkStart w:id="1" w:name="_Toc59400690"/>
      <w:r w:rsidRPr="00F765BF">
        <w:rPr>
          <w:rFonts w:cs="Times New Roman"/>
          <w:lang w:val="en-GB"/>
        </w:rPr>
        <w:lastRenderedPageBreak/>
        <w:t>Title</w:t>
      </w:r>
      <w:bookmarkEnd w:id="0"/>
      <w:bookmarkEnd w:id="1"/>
      <w:r w:rsidRPr="00F765BF">
        <w:rPr>
          <w:rFonts w:cs="Times New Roman"/>
          <w:lang w:val="en-GB"/>
        </w:rPr>
        <w:t xml:space="preserve"> </w:t>
      </w:r>
    </w:p>
    <w:p w14:paraId="26905A6B" w14:textId="77777777" w:rsidR="006C5BD9" w:rsidRPr="00F765BF" w:rsidRDefault="00A505ED" w:rsidP="00F765BF">
      <w:pPr>
        <w:rPr>
          <w:rFonts w:cs="Times New Roman"/>
          <w:lang w:val="en-GB"/>
        </w:rPr>
      </w:pPr>
      <w:r w:rsidRPr="00F765BF">
        <w:rPr>
          <w:rFonts w:cs="Times New Roman"/>
          <w:lang w:val="en-GB"/>
        </w:rPr>
        <w:t xml:space="preserve">The title of this study </w:t>
      </w:r>
      <w:r w:rsidR="00905A69" w:rsidRPr="00F765BF">
        <w:rPr>
          <w:rFonts w:cs="Times New Roman"/>
          <w:lang w:val="en-GB"/>
        </w:rPr>
        <w:t>is to investigate the impact of the Virtual Learning Environment (VLE) on the learning experience of the student.</w:t>
      </w:r>
    </w:p>
    <w:p w14:paraId="0AE97BC3" w14:textId="30BC9044" w:rsidR="006C5BD9" w:rsidRPr="00F765BF" w:rsidRDefault="00A505ED" w:rsidP="00F765BF">
      <w:pPr>
        <w:pStyle w:val="Heading1"/>
        <w:rPr>
          <w:rFonts w:cs="Times New Roman"/>
          <w:lang w:val="en-GB"/>
        </w:rPr>
      </w:pPr>
      <w:bookmarkStart w:id="2" w:name="_Toc57842564"/>
      <w:bookmarkStart w:id="3" w:name="_Toc59400691"/>
      <w:r w:rsidRPr="00F765BF">
        <w:rPr>
          <w:rFonts w:cs="Times New Roman"/>
          <w:lang w:val="en-GB"/>
        </w:rPr>
        <w:t>Rational</w:t>
      </w:r>
      <w:bookmarkEnd w:id="2"/>
      <w:bookmarkEnd w:id="3"/>
      <w:r w:rsidR="00F765BF">
        <w:rPr>
          <w:rFonts w:cs="Times New Roman"/>
          <w:lang w:val="en-GB"/>
        </w:rPr>
        <w:t>e</w:t>
      </w:r>
      <w:r w:rsidRPr="00F765BF">
        <w:rPr>
          <w:rFonts w:cs="Times New Roman"/>
          <w:lang w:val="en-GB"/>
        </w:rPr>
        <w:t xml:space="preserve"> </w:t>
      </w:r>
    </w:p>
    <w:p w14:paraId="3A3DA6DB" w14:textId="77777777" w:rsidR="006C5BD9" w:rsidRPr="00F765BF" w:rsidRDefault="00A505ED" w:rsidP="00F765BF">
      <w:pPr>
        <w:rPr>
          <w:rFonts w:cs="Times New Roman"/>
          <w:lang w:val="en-GB"/>
        </w:rPr>
      </w:pPr>
      <w:r w:rsidRPr="00F765BF">
        <w:rPr>
          <w:rFonts w:cs="Times New Roman"/>
          <w:lang w:val="en-GB"/>
        </w:rPr>
        <w:t xml:space="preserve">This research is conducted about the investigation of the impact of Virtual Learning Environment on different academic activities including learning, classroom activities, virtual learning as well as experience of students. In the time of present pandemic situation, safety and security are more important than traditional learning, and in this concern, virtual learning is an opportunity for students to flourish in a deadlock situation. A virtual learning environment is an artificial learning environment that is created by using different communication media through the internet. Research shows that virtual learning is </w:t>
      </w:r>
      <w:proofErr w:type="gramStart"/>
      <w:r w:rsidRPr="00F765BF">
        <w:rPr>
          <w:rFonts w:cs="Times New Roman"/>
          <w:lang w:val="en-GB"/>
        </w:rPr>
        <w:t>more effective and easy</w:t>
      </w:r>
      <w:proofErr w:type="gramEnd"/>
      <w:r w:rsidRPr="00F765BF">
        <w:rPr>
          <w:rFonts w:cs="Times New Roman"/>
          <w:lang w:val="en-GB"/>
        </w:rPr>
        <w:t xml:space="preserve"> than traditional learning in some cases such as saving time, increasing reach area, ensuring safety and </w:t>
      </w:r>
      <w:r w:rsidR="00116DE9" w:rsidRPr="00F765BF">
        <w:rPr>
          <w:rFonts w:cs="Times New Roman"/>
          <w:lang w:val="en-GB"/>
        </w:rPr>
        <w:t xml:space="preserve">security, etc. Virtual learning has great popularity in distance learning which enables a learner to reach a huge </w:t>
      </w:r>
      <w:proofErr w:type="gramStart"/>
      <w:r w:rsidR="00116DE9" w:rsidRPr="00F765BF">
        <w:rPr>
          <w:rFonts w:cs="Times New Roman"/>
          <w:lang w:val="en-GB"/>
        </w:rPr>
        <w:t>amount</w:t>
      </w:r>
      <w:proofErr w:type="gramEnd"/>
      <w:r w:rsidR="00116DE9" w:rsidRPr="00F765BF">
        <w:rPr>
          <w:rFonts w:cs="Times New Roman"/>
          <w:lang w:val="en-GB"/>
        </w:rPr>
        <w:t xml:space="preserve"> of resources through the internet</w:t>
      </w:r>
      <w:r w:rsidRPr="00F765BF">
        <w:rPr>
          <w:rFonts w:cs="Times New Roman"/>
          <w:lang w:val="en-GB"/>
        </w:rPr>
        <w:t xml:space="preserve"> </w:t>
      </w:r>
      <w:r w:rsidRPr="00F765BF">
        <w:rPr>
          <w:rStyle w:val="selectable"/>
          <w:rFonts w:cs="Times New Roman"/>
          <w:color w:val="000000"/>
        </w:rPr>
        <w:t>(Belloc, 1967)</w:t>
      </w:r>
      <w:r w:rsidR="00116DE9" w:rsidRPr="00F765BF">
        <w:rPr>
          <w:rFonts w:cs="Times New Roman"/>
          <w:lang w:val="en-GB"/>
        </w:rPr>
        <w:t xml:space="preserve">. Though virtual learning has some difficulties with the support of both experienced teachers and authority, it can be overcome as it has more benefits than difficulties. The wide use of the internet and digital media such as smartphone, laptop, etc. make it easy to foster rapid change. So, it can be said that this research project will enlighten the area of research in the present pandemic and deadlock situation.   </w:t>
      </w:r>
      <w:r w:rsidRPr="00F765BF">
        <w:rPr>
          <w:rFonts w:cs="Times New Roman"/>
          <w:lang w:val="en-GB"/>
        </w:rPr>
        <w:t xml:space="preserve">   </w:t>
      </w:r>
    </w:p>
    <w:p w14:paraId="6A36F02E" w14:textId="77777777" w:rsidR="006C5BD9" w:rsidRPr="00F765BF" w:rsidRDefault="00A505ED" w:rsidP="00F765BF">
      <w:pPr>
        <w:pStyle w:val="Heading1"/>
        <w:rPr>
          <w:rFonts w:cs="Times New Roman"/>
          <w:lang w:val="en-GB"/>
        </w:rPr>
      </w:pPr>
      <w:bookmarkStart w:id="4" w:name="_Toc57842565"/>
      <w:bookmarkStart w:id="5" w:name="_Toc59400692"/>
      <w:r w:rsidRPr="00F765BF">
        <w:rPr>
          <w:rFonts w:cs="Times New Roman"/>
          <w:lang w:val="en-GB"/>
        </w:rPr>
        <w:t>Objectives</w:t>
      </w:r>
      <w:bookmarkEnd w:id="4"/>
      <w:bookmarkEnd w:id="5"/>
      <w:r w:rsidRPr="00F765BF">
        <w:rPr>
          <w:rFonts w:cs="Times New Roman"/>
          <w:lang w:val="en-GB"/>
        </w:rPr>
        <w:t xml:space="preserve"> </w:t>
      </w:r>
    </w:p>
    <w:p w14:paraId="58A8FFA2" w14:textId="77777777" w:rsidR="006C5BD9" w:rsidRPr="00F765BF" w:rsidRDefault="00A505ED" w:rsidP="00F765BF">
      <w:pPr>
        <w:pStyle w:val="ListParagraph"/>
        <w:numPr>
          <w:ilvl w:val="0"/>
          <w:numId w:val="1"/>
        </w:numPr>
        <w:rPr>
          <w:rFonts w:cs="Times New Roman"/>
          <w:lang w:val="en-GB"/>
        </w:rPr>
      </w:pPr>
      <w:r w:rsidRPr="00F765BF">
        <w:rPr>
          <w:rFonts w:cs="Times New Roman"/>
          <w:lang w:val="en-GB"/>
        </w:rPr>
        <w:t xml:space="preserve">To investigate the importance of virtual learning environment in academic learning of the present pandemic situation. </w:t>
      </w:r>
    </w:p>
    <w:p w14:paraId="6663CB68" w14:textId="77777777" w:rsidR="006B2162" w:rsidRPr="00F765BF" w:rsidRDefault="00A505ED" w:rsidP="00F765BF">
      <w:pPr>
        <w:pStyle w:val="ListParagraph"/>
        <w:numPr>
          <w:ilvl w:val="0"/>
          <w:numId w:val="1"/>
        </w:numPr>
        <w:rPr>
          <w:rFonts w:cs="Times New Roman"/>
          <w:lang w:val="en-GB"/>
        </w:rPr>
      </w:pPr>
      <w:r w:rsidRPr="00F765BF">
        <w:rPr>
          <w:rFonts w:cs="Times New Roman"/>
          <w:lang w:val="en-GB"/>
        </w:rPr>
        <w:t xml:space="preserve">To assess the literacy and usability of virtual learning tools of both learners and teachers. </w:t>
      </w:r>
    </w:p>
    <w:p w14:paraId="1D7F41A8" w14:textId="77777777" w:rsidR="000F5413" w:rsidRPr="00F765BF" w:rsidRDefault="00A505ED" w:rsidP="00F765BF">
      <w:pPr>
        <w:pStyle w:val="ListParagraph"/>
        <w:numPr>
          <w:ilvl w:val="0"/>
          <w:numId w:val="1"/>
        </w:numPr>
        <w:rPr>
          <w:rFonts w:cs="Times New Roman"/>
          <w:lang w:val="en-GB"/>
        </w:rPr>
      </w:pPr>
      <w:r w:rsidRPr="00F765BF">
        <w:rPr>
          <w:rFonts w:cs="Times New Roman"/>
          <w:lang w:val="en-GB"/>
        </w:rPr>
        <w:t xml:space="preserve">To design an effective methodology of the research for conducting this study.  </w:t>
      </w:r>
    </w:p>
    <w:p w14:paraId="36067A96" w14:textId="77777777" w:rsidR="006C5BD9" w:rsidRPr="00F765BF" w:rsidRDefault="00A505ED" w:rsidP="00F765BF">
      <w:pPr>
        <w:pStyle w:val="Heading1"/>
        <w:rPr>
          <w:rFonts w:cs="Times New Roman"/>
          <w:lang w:val="en-GB"/>
        </w:rPr>
      </w:pPr>
      <w:bookmarkStart w:id="6" w:name="_Toc57842566"/>
      <w:bookmarkStart w:id="7" w:name="_Toc59400693"/>
      <w:r w:rsidRPr="00F765BF">
        <w:rPr>
          <w:rFonts w:cs="Times New Roman"/>
          <w:lang w:val="en-GB"/>
        </w:rPr>
        <w:t>Literature review</w:t>
      </w:r>
      <w:bookmarkEnd w:id="6"/>
      <w:bookmarkEnd w:id="7"/>
      <w:r w:rsidRPr="00F765BF">
        <w:rPr>
          <w:rFonts w:cs="Times New Roman"/>
          <w:lang w:val="en-GB"/>
        </w:rPr>
        <w:t xml:space="preserve"> </w:t>
      </w:r>
    </w:p>
    <w:p w14:paraId="31999AF1" w14:textId="77777777" w:rsidR="006A597B" w:rsidRPr="00F765BF" w:rsidRDefault="00A505ED" w:rsidP="00F765BF">
      <w:pPr>
        <w:rPr>
          <w:rFonts w:cs="Times New Roman"/>
          <w:lang w:val="en-GB"/>
        </w:rPr>
      </w:pPr>
      <w:r w:rsidRPr="00F765BF">
        <w:rPr>
          <w:rFonts w:cs="Times New Roman"/>
          <w:lang w:val="en-GB"/>
        </w:rPr>
        <w:t xml:space="preserve">According to Jain, (2002) the world of business, as well as the lifestyle of people, is changing rapidly because of the rapid advancement of digital technology. The wide use of the internet and communication technology makes things easy to comprise the whole world in hand. Ismail, (2019) stated that the uses of digital technology become popular in academic and professional </w:t>
      </w:r>
      <w:r w:rsidRPr="00F765BF">
        <w:rPr>
          <w:rFonts w:cs="Times New Roman"/>
          <w:lang w:val="en-GB"/>
        </w:rPr>
        <w:lastRenderedPageBreak/>
        <w:t xml:space="preserve">learning also. In the time of present pandemic situation, safety and security are more important than traditional learning, and in this concern, virtual learning is an opportunity for students to flourish in a deadlock situation. According to Dommett, (2019) a virtual learning environment is an artificial learning environment that is created by using different communication media through the internet. Research shows that virtual learning is </w:t>
      </w:r>
      <w:proofErr w:type="gramStart"/>
      <w:r w:rsidRPr="00F765BF">
        <w:rPr>
          <w:rFonts w:cs="Times New Roman"/>
          <w:lang w:val="en-GB"/>
        </w:rPr>
        <w:t>more effective and easy</w:t>
      </w:r>
      <w:proofErr w:type="gramEnd"/>
      <w:r w:rsidRPr="00F765BF">
        <w:rPr>
          <w:rFonts w:cs="Times New Roman"/>
          <w:lang w:val="en-GB"/>
        </w:rPr>
        <w:t xml:space="preserve"> than traditional learning in some cases such as saving time, increasing reach area, ensuring safety and security, etc. Virtual learning has great popularity in distance learning which enables a learner to reach a huge </w:t>
      </w:r>
      <w:proofErr w:type="gramStart"/>
      <w:r w:rsidRPr="00F765BF">
        <w:rPr>
          <w:rFonts w:cs="Times New Roman"/>
          <w:lang w:val="en-GB"/>
        </w:rPr>
        <w:t>amount</w:t>
      </w:r>
      <w:proofErr w:type="gramEnd"/>
      <w:r w:rsidRPr="00F765BF">
        <w:rPr>
          <w:rFonts w:cs="Times New Roman"/>
          <w:lang w:val="en-GB"/>
        </w:rPr>
        <w:t xml:space="preserve"> of resources through the internet. Balint and Allbeck, (2017) stated that though virtual learning has some difficulties with the support of both experienced teachers and authority, it can be overcome as it has more benefits than difficulties. The wide use of the internet and digital media such as smartphones, laptops, etc. makes it easy to foster rapid change. As most people have a digital presence at present, it is easy to implement a virtual learning environment. It is also found that implementation of VLE has some difficulties including providing necessary support to the students or teachers who are new with this term, hiring executive and technical staff, etc.  </w:t>
      </w:r>
      <w:r w:rsidRPr="00F765BF">
        <w:rPr>
          <w:rFonts w:cs="Times New Roman"/>
          <w:lang w:val="en-GB"/>
        </w:rPr>
        <w:br w:type="page"/>
      </w:r>
    </w:p>
    <w:p w14:paraId="6CD9F035" w14:textId="77777777" w:rsidR="006A597B" w:rsidRPr="00F765BF" w:rsidRDefault="00A505ED" w:rsidP="00F765BF">
      <w:pPr>
        <w:pStyle w:val="Heading1"/>
        <w:rPr>
          <w:rFonts w:cs="Times New Roman"/>
          <w:lang w:val="en-GB"/>
        </w:rPr>
      </w:pPr>
      <w:bookmarkStart w:id="8" w:name="_Toc57842567"/>
      <w:bookmarkStart w:id="9" w:name="_Toc59400694"/>
      <w:r w:rsidRPr="00F765BF">
        <w:rPr>
          <w:rFonts w:cs="Times New Roman"/>
          <w:lang w:val="en-GB"/>
        </w:rPr>
        <w:lastRenderedPageBreak/>
        <w:t>Methodology</w:t>
      </w:r>
      <w:bookmarkEnd w:id="8"/>
      <w:bookmarkEnd w:id="9"/>
      <w:r w:rsidRPr="00F765BF">
        <w:rPr>
          <w:rFonts w:cs="Times New Roman"/>
          <w:lang w:val="en-GB"/>
        </w:rPr>
        <w:t xml:space="preserve"> </w:t>
      </w:r>
    </w:p>
    <w:p w14:paraId="7FE1073A" w14:textId="77777777" w:rsidR="006A597B" w:rsidRPr="00F765BF" w:rsidRDefault="00A505ED" w:rsidP="00F765BF">
      <w:pPr>
        <w:rPr>
          <w:rFonts w:cs="Times New Roman"/>
          <w:b/>
          <w:lang w:val="en-GB"/>
        </w:rPr>
      </w:pPr>
      <w:r w:rsidRPr="00F765BF">
        <w:rPr>
          <w:rFonts w:cs="Times New Roman"/>
          <w:b/>
          <w:lang w:val="en-GB"/>
        </w:rPr>
        <w:t xml:space="preserve">Research philosophy </w:t>
      </w:r>
    </w:p>
    <w:p w14:paraId="76DF4483" w14:textId="20788BE8" w:rsidR="004B2ACE" w:rsidRPr="00F765BF" w:rsidRDefault="00A505ED" w:rsidP="00F765BF">
      <w:pPr>
        <w:rPr>
          <w:rFonts w:cs="Times New Roman"/>
          <w:lang w:val="en-GB"/>
        </w:rPr>
      </w:pPr>
      <w:r w:rsidRPr="00F765BF">
        <w:rPr>
          <w:rFonts w:cs="Times New Roman"/>
          <w:lang w:val="en-GB"/>
        </w:rPr>
        <w:t xml:space="preserve">To conduct successful research, the researcher </w:t>
      </w:r>
      <w:proofErr w:type="gramStart"/>
      <w:r w:rsidRPr="00F765BF">
        <w:rPr>
          <w:rFonts w:cs="Times New Roman"/>
          <w:lang w:val="en-GB"/>
        </w:rPr>
        <w:t>has to</w:t>
      </w:r>
      <w:proofErr w:type="gramEnd"/>
      <w:r w:rsidRPr="00F765BF">
        <w:rPr>
          <w:rFonts w:cs="Times New Roman"/>
          <w:lang w:val="en-GB"/>
        </w:rPr>
        <w:t xml:space="preserve"> select an appropriate research philosophy at first which depicts the nature of the whole research and helps to select an appropriate research method, approach, and format. Interpretivism is a thought that portrays that realities that are detectable should be joined into the investigation. Then again, positivism's way of thinking underscores adherence to goals and contends that the truth is consistently relative never total; the perception makes us near-reality to comprehend. Analysts accept that the positivism theory can infer the genuine epistemological musings in the exploration </w:t>
      </w:r>
      <w:r w:rsidRPr="00F765BF">
        <w:rPr>
          <w:rStyle w:val="selectable"/>
          <w:rFonts w:cs="Times New Roman"/>
          <w:color w:val="000000"/>
        </w:rPr>
        <w:t>(</w:t>
      </w:r>
      <w:proofErr w:type="spellStart"/>
      <w:r w:rsidRPr="00F765BF">
        <w:rPr>
          <w:rStyle w:val="selectable"/>
          <w:rFonts w:cs="Times New Roman"/>
          <w:color w:val="000000"/>
        </w:rPr>
        <w:t>Welman</w:t>
      </w:r>
      <w:proofErr w:type="spellEnd"/>
      <w:r w:rsidRPr="00F765BF">
        <w:rPr>
          <w:rStyle w:val="selectable"/>
          <w:rFonts w:cs="Times New Roman"/>
          <w:color w:val="000000"/>
        </w:rPr>
        <w:t>, Kruger and Mitchell, 2005)</w:t>
      </w:r>
      <w:r w:rsidRPr="00F765BF">
        <w:rPr>
          <w:rFonts w:cs="Times New Roman"/>
          <w:lang w:val="en-GB"/>
        </w:rPr>
        <w:t xml:space="preserve">. In positivism epistemology, the scientist can apply measurable applications. In this study, the researcher intends to use positivism philosophy which is a sub-section of epistemology. This philosophy will be effective as the researcher uses statistical tools and techniques to </w:t>
      </w:r>
      <w:proofErr w:type="spellStart"/>
      <w:r w:rsidRPr="00F765BF">
        <w:rPr>
          <w:rFonts w:cs="Times New Roman"/>
          <w:lang w:val="en-GB"/>
        </w:rPr>
        <w:t>anal</w:t>
      </w:r>
      <w:r w:rsidR="00AA039B">
        <w:rPr>
          <w:rFonts w:cs="Times New Roman"/>
          <w:lang w:val="en-GB"/>
        </w:rPr>
        <w:t>is</w:t>
      </w:r>
      <w:r w:rsidRPr="00F765BF">
        <w:rPr>
          <w:rFonts w:cs="Times New Roman"/>
          <w:lang w:val="en-GB"/>
        </w:rPr>
        <w:t>e</w:t>
      </w:r>
      <w:proofErr w:type="spellEnd"/>
      <w:r w:rsidRPr="00F765BF">
        <w:rPr>
          <w:rFonts w:cs="Times New Roman"/>
          <w:lang w:val="en-GB"/>
        </w:rPr>
        <w:t xml:space="preserve"> the research data and this positivism philosophy allows the statistical technique to </w:t>
      </w:r>
      <w:proofErr w:type="spellStart"/>
      <w:r w:rsidRPr="00F765BF">
        <w:rPr>
          <w:rFonts w:cs="Times New Roman"/>
          <w:lang w:val="en-GB"/>
        </w:rPr>
        <w:t>analyze</w:t>
      </w:r>
      <w:proofErr w:type="spellEnd"/>
      <w:r w:rsidRPr="00F765BF">
        <w:rPr>
          <w:rFonts w:cs="Times New Roman"/>
          <w:lang w:val="en-GB"/>
        </w:rPr>
        <w:t xml:space="preserve"> data. </w:t>
      </w:r>
    </w:p>
    <w:p w14:paraId="6E544CF3" w14:textId="77777777" w:rsidR="004B2ACE" w:rsidRPr="00F765BF" w:rsidRDefault="00A505ED" w:rsidP="00F765BF">
      <w:pPr>
        <w:rPr>
          <w:rFonts w:cs="Times New Roman"/>
          <w:b/>
          <w:lang w:val="en-GB"/>
        </w:rPr>
      </w:pPr>
      <w:r w:rsidRPr="00F765BF">
        <w:rPr>
          <w:rFonts w:cs="Times New Roman"/>
          <w:b/>
          <w:lang w:val="en-GB"/>
        </w:rPr>
        <w:t>Research approach</w:t>
      </w:r>
    </w:p>
    <w:p w14:paraId="3318EDC1" w14:textId="37DCEAEC" w:rsidR="006C5BD9" w:rsidRPr="00F765BF" w:rsidRDefault="00A505ED" w:rsidP="00F765BF">
      <w:pPr>
        <w:rPr>
          <w:rFonts w:cs="Times New Roman"/>
          <w:lang w:val="en-GB"/>
        </w:rPr>
      </w:pPr>
      <w:r w:rsidRPr="00F765BF">
        <w:rPr>
          <w:rFonts w:cs="Times New Roman"/>
          <w:lang w:val="en-GB"/>
        </w:rPr>
        <w:t xml:space="preserve">The approach of the research is another important tool of research methodology which depicts who research is conducted to </w:t>
      </w:r>
      <w:r w:rsidR="00AA039B" w:rsidRPr="00F765BF">
        <w:rPr>
          <w:rFonts w:cs="Times New Roman"/>
          <w:lang w:val="en-GB"/>
        </w:rPr>
        <w:t>fulfil</w:t>
      </w:r>
      <w:r w:rsidRPr="00F765BF">
        <w:rPr>
          <w:rFonts w:cs="Times New Roman"/>
          <w:lang w:val="en-GB"/>
        </w:rPr>
        <w:t xml:space="preserve"> the aim and objectives of the research. The deductive methodology is the examination cycle where the analyst from the start </w:t>
      </w:r>
      <w:proofErr w:type="gramStart"/>
      <w:r w:rsidRPr="00F765BF">
        <w:rPr>
          <w:rFonts w:cs="Times New Roman"/>
          <w:lang w:val="en-GB"/>
        </w:rPr>
        <w:t>audit</w:t>
      </w:r>
      <w:proofErr w:type="gramEnd"/>
      <w:r w:rsidRPr="00F765BF">
        <w:rPr>
          <w:rFonts w:cs="Times New Roman"/>
          <w:lang w:val="en-GB"/>
        </w:rPr>
        <w:t xml:space="preserve"> distributed writing, discoveries, and speculations to build up another theory concerning the relationship of the exploration theme and afterward research the theory to test the relationship of the examination subject. Interestingly, the inductive methodology is the exploration cycle where the analyst utilizes individual perceptions on the examination theme to build up conditional speculation and investigate to fabricate another hypothesis on the exploration subject </w:t>
      </w:r>
      <w:r w:rsidRPr="00F765BF">
        <w:rPr>
          <w:rStyle w:val="selectable"/>
          <w:rFonts w:cs="Times New Roman"/>
          <w:color w:val="000000"/>
        </w:rPr>
        <w:t>(Jha, 2008)</w:t>
      </w:r>
      <w:r w:rsidRPr="00F765BF">
        <w:rPr>
          <w:rFonts w:cs="Times New Roman"/>
          <w:lang w:val="en-GB"/>
        </w:rPr>
        <w:t xml:space="preserve">. In this study, the researcher intends to use the deductive approach as the researcher uses market data to test the developed hypothesis rather than develop a new theory about this topic. </w:t>
      </w:r>
    </w:p>
    <w:p w14:paraId="5E65D91B" w14:textId="77777777" w:rsidR="00F660B9" w:rsidRPr="00F765BF" w:rsidRDefault="00A505ED" w:rsidP="00F765BF">
      <w:pPr>
        <w:rPr>
          <w:rFonts w:cs="Times New Roman"/>
          <w:b/>
          <w:lang w:val="en-GB"/>
        </w:rPr>
      </w:pPr>
      <w:r w:rsidRPr="00F765BF">
        <w:rPr>
          <w:rFonts w:cs="Times New Roman"/>
          <w:b/>
          <w:lang w:val="en-GB"/>
        </w:rPr>
        <w:t xml:space="preserve">Research method  </w:t>
      </w:r>
    </w:p>
    <w:p w14:paraId="0446D267" w14:textId="2C716BD2" w:rsidR="00204831" w:rsidRPr="00F765BF" w:rsidRDefault="00A505ED" w:rsidP="00F765BF">
      <w:pPr>
        <w:rPr>
          <w:rFonts w:cs="Times New Roman"/>
          <w:lang w:val="en-GB"/>
        </w:rPr>
      </w:pPr>
      <w:r w:rsidRPr="00F765BF">
        <w:rPr>
          <w:rFonts w:cs="Times New Roman"/>
        </w:rPr>
        <w:t xml:space="preserve">Research method generally helps to select types of data used in research. Two methods are popular in research methodology such as deductive and inductive methods. the quantitative strategy is the technique to fuse just the realities expressible in numeric figures were, the subjective technique grants to fuse confounded human conduct into study not expressible in numeric scales. Then again, the subjective technique is followed when the analyst plans to </w:t>
      </w:r>
      <w:r w:rsidRPr="00F765BF">
        <w:rPr>
          <w:rFonts w:cs="Times New Roman"/>
        </w:rPr>
        <w:lastRenderedPageBreak/>
        <w:t xml:space="preserve">investigate a case or depicts any hypothetical issue </w:t>
      </w:r>
      <w:r w:rsidRPr="00F765BF">
        <w:rPr>
          <w:rStyle w:val="selectable"/>
          <w:rFonts w:cs="Times New Roman"/>
          <w:color w:val="000000"/>
        </w:rPr>
        <w:t>(Goddard and Melville, 2011)</w:t>
      </w:r>
      <w:r w:rsidRPr="00F765BF">
        <w:rPr>
          <w:rFonts w:cs="Times New Roman"/>
        </w:rPr>
        <w:t xml:space="preserve">. </w:t>
      </w:r>
      <w:r w:rsidRPr="00F765BF">
        <w:rPr>
          <w:rFonts w:cs="Times New Roman"/>
          <w:lang w:val="en-GB"/>
        </w:rPr>
        <w:t xml:space="preserve">In this study, the researcher intends to use the quantitative method as quantitative data are </w:t>
      </w:r>
      <w:r w:rsidR="00AA039B" w:rsidRPr="00F765BF">
        <w:rPr>
          <w:rFonts w:cs="Times New Roman"/>
          <w:lang w:val="en-GB"/>
        </w:rPr>
        <w:t>analysed</w:t>
      </w:r>
      <w:r w:rsidRPr="00F765BF">
        <w:rPr>
          <w:rFonts w:cs="Times New Roman"/>
          <w:lang w:val="en-GB"/>
        </w:rPr>
        <w:t xml:space="preserve"> to find out the research result. </w:t>
      </w:r>
    </w:p>
    <w:p w14:paraId="2C027AFB" w14:textId="77777777" w:rsidR="00F660B9" w:rsidRPr="00F765BF" w:rsidRDefault="00A505ED" w:rsidP="00F765BF">
      <w:pPr>
        <w:rPr>
          <w:rFonts w:cs="Times New Roman"/>
          <w:b/>
          <w:lang w:val="en-GB"/>
        </w:rPr>
      </w:pPr>
      <w:r w:rsidRPr="00F765BF">
        <w:rPr>
          <w:rFonts w:cs="Times New Roman"/>
          <w:b/>
          <w:lang w:val="en-GB"/>
        </w:rPr>
        <w:t>Source and method of data collection</w:t>
      </w:r>
    </w:p>
    <w:p w14:paraId="7634C68C" w14:textId="77777777" w:rsidR="00A0193A" w:rsidRPr="00F765BF" w:rsidRDefault="00A505ED" w:rsidP="00F765BF">
      <w:pPr>
        <w:rPr>
          <w:rFonts w:cs="Times New Roman"/>
          <w:lang w:val="en-GB"/>
        </w:rPr>
      </w:pPr>
      <w:r w:rsidRPr="00F765BF">
        <w:rPr>
          <w:rFonts w:cs="Times New Roman"/>
        </w:rPr>
        <w:t>Research data are collected from two sources the primary and secondary sources.</w:t>
      </w:r>
      <w:r w:rsidR="00914E7A" w:rsidRPr="00F765BF">
        <w:rPr>
          <w:rFonts w:cs="Times New Roman"/>
        </w:rPr>
        <w:t xml:space="preserve"> </w:t>
      </w:r>
      <w:r w:rsidRPr="00F765BF">
        <w:rPr>
          <w:rFonts w:cs="Times New Roman"/>
          <w:lang w:val="en-GB"/>
        </w:rPr>
        <w:t xml:space="preserve">In this study, the researcher uses both primary and secondary sources of data to find out the accurate result of the research. a primary source is the first-hand data source which is more accurate and authentic as this data are used only for specific research purposes with an intended methodology where the secondary source is used and published data </w:t>
      </w:r>
      <w:proofErr w:type="gramStart"/>
      <w:r w:rsidRPr="00F765BF">
        <w:rPr>
          <w:rFonts w:cs="Times New Roman"/>
          <w:lang w:val="en-GB"/>
        </w:rPr>
        <w:t>source</w:t>
      </w:r>
      <w:proofErr w:type="gramEnd"/>
      <w:r w:rsidRPr="00F765BF">
        <w:rPr>
          <w:rFonts w:cs="Times New Roman"/>
          <w:lang w:val="en-GB"/>
        </w:rPr>
        <w:t xml:space="preserve"> which is collected from website, journal, articles, etc.</w:t>
      </w:r>
      <w:r w:rsidRPr="00F765BF">
        <w:rPr>
          <w:rStyle w:val="Heading1Char"/>
          <w:rFonts w:cs="Times New Roman"/>
          <w:color w:val="000000"/>
        </w:rPr>
        <w:t xml:space="preserve"> </w:t>
      </w:r>
      <w:r w:rsidRPr="00F765BF">
        <w:rPr>
          <w:rStyle w:val="selectable"/>
          <w:rFonts w:cs="Times New Roman"/>
          <w:color w:val="000000"/>
        </w:rPr>
        <w:t>(</w:t>
      </w:r>
      <w:proofErr w:type="spellStart"/>
      <w:r w:rsidRPr="00F765BF">
        <w:rPr>
          <w:rStyle w:val="selectable"/>
          <w:rFonts w:cs="Times New Roman"/>
          <w:color w:val="000000"/>
        </w:rPr>
        <w:t>Welman</w:t>
      </w:r>
      <w:proofErr w:type="spellEnd"/>
      <w:r w:rsidRPr="00F765BF">
        <w:rPr>
          <w:rStyle w:val="selectable"/>
          <w:rFonts w:cs="Times New Roman"/>
          <w:color w:val="000000"/>
        </w:rPr>
        <w:t>, Kruger and Mitchell, 2005).</w:t>
      </w:r>
      <w:r w:rsidRPr="00F765BF">
        <w:rPr>
          <w:rFonts w:cs="Times New Roman"/>
          <w:lang w:val="en-GB"/>
        </w:rPr>
        <w:t xml:space="preserve"> In this research, an online survey questionnaire is used for collecting primary data and different well-known journal and articles are used for collecting secondary data. </w:t>
      </w:r>
    </w:p>
    <w:p w14:paraId="61B1E11E" w14:textId="77777777" w:rsidR="00A0193A" w:rsidRPr="00F765BF" w:rsidRDefault="00A505ED" w:rsidP="00F765BF">
      <w:pPr>
        <w:pStyle w:val="Heading1"/>
        <w:rPr>
          <w:rFonts w:cs="Times New Roman"/>
          <w:lang w:val="en-GB"/>
        </w:rPr>
      </w:pPr>
      <w:bookmarkStart w:id="10" w:name="_Toc57842568"/>
      <w:bookmarkStart w:id="11" w:name="_Toc59400695"/>
      <w:r w:rsidRPr="00F765BF">
        <w:rPr>
          <w:rFonts w:cs="Times New Roman"/>
          <w:lang w:val="en-GB"/>
        </w:rPr>
        <w:t>Primary data analysis</w:t>
      </w:r>
      <w:bookmarkEnd w:id="10"/>
      <w:bookmarkEnd w:id="11"/>
      <w:r w:rsidRPr="00F765BF">
        <w:rPr>
          <w:rFonts w:cs="Times New Roman"/>
          <w:lang w:val="en-GB"/>
        </w:rPr>
        <w:t xml:space="preserve"> </w:t>
      </w:r>
    </w:p>
    <w:p w14:paraId="00162A46" w14:textId="77777777" w:rsidR="00A0193A" w:rsidRPr="00F765BF" w:rsidRDefault="00A505ED" w:rsidP="00F765BF">
      <w:pPr>
        <w:rPr>
          <w:rFonts w:cs="Times New Roman"/>
          <w:b/>
          <w:lang w:val="en-GB"/>
        </w:rPr>
      </w:pPr>
      <w:r w:rsidRPr="00F765BF">
        <w:rPr>
          <w:rFonts w:cs="Times New Roman"/>
          <w:b/>
          <w:lang w:val="en-GB"/>
        </w:rPr>
        <w:t>Q-1 &amp; 2: How often you use the platform of virtual learning with your lecturer and your colleagues?</w:t>
      </w:r>
    </w:p>
    <w:p w14:paraId="6D6061E5" w14:textId="77777777" w:rsidR="00A0193A" w:rsidRPr="00F765BF" w:rsidRDefault="00A505ED" w:rsidP="00F765BF">
      <w:pPr>
        <w:rPr>
          <w:rFonts w:cs="Times New Roman"/>
          <w:lang w:val="en-GB"/>
        </w:rPr>
      </w:pPr>
      <w:r w:rsidRPr="00F765BF">
        <w:rPr>
          <w:rFonts w:cs="Times New Roman"/>
          <w:lang w:val="en-GB"/>
        </w:rPr>
        <w:t xml:space="preserve">In an online survey questionnaire, the researcher wants to know the frequency of using VLE at first. The outcome of the first two questions shows that almost 70% of responders out of 20 responders are aware and regular users of VLE for academic purposes. Other 30% have an idea but rarely use VLE which can be improved by the effective consultancy.  </w:t>
      </w:r>
    </w:p>
    <w:tbl>
      <w:tblPr>
        <w:tblStyle w:val="TableGrid"/>
        <w:tblW w:w="0" w:type="auto"/>
        <w:tblLook w:val="04A0" w:firstRow="1" w:lastRow="0" w:firstColumn="1" w:lastColumn="0" w:noHBand="0" w:noVBand="1"/>
      </w:tblPr>
      <w:tblGrid>
        <w:gridCol w:w="1803"/>
        <w:gridCol w:w="1803"/>
        <w:gridCol w:w="1803"/>
        <w:gridCol w:w="1803"/>
        <w:gridCol w:w="1804"/>
      </w:tblGrid>
      <w:tr w:rsidR="00D326B6" w:rsidRPr="00F765BF" w14:paraId="63B9323C" w14:textId="77777777" w:rsidTr="00206A56">
        <w:tc>
          <w:tcPr>
            <w:tcW w:w="1803" w:type="dxa"/>
          </w:tcPr>
          <w:p w14:paraId="25987D50" w14:textId="77777777" w:rsidR="00A0193A" w:rsidRPr="00F765BF" w:rsidRDefault="00A505ED" w:rsidP="00F765BF">
            <w:pPr>
              <w:rPr>
                <w:rFonts w:cs="Times New Roman"/>
              </w:rPr>
            </w:pPr>
            <w:r w:rsidRPr="00F765BF">
              <w:rPr>
                <w:rFonts w:cs="Times New Roman"/>
              </w:rPr>
              <w:t>Question</w:t>
            </w:r>
          </w:p>
        </w:tc>
        <w:tc>
          <w:tcPr>
            <w:tcW w:w="1803" w:type="dxa"/>
          </w:tcPr>
          <w:p w14:paraId="660C358F" w14:textId="77777777" w:rsidR="00A0193A" w:rsidRPr="00F765BF" w:rsidRDefault="00A505ED" w:rsidP="00F765BF">
            <w:pPr>
              <w:rPr>
                <w:rFonts w:cs="Times New Roman"/>
              </w:rPr>
            </w:pPr>
            <w:r w:rsidRPr="00F765BF">
              <w:rPr>
                <w:rFonts w:cs="Times New Roman"/>
              </w:rPr>
              <w:t>Very Frequently</w:t>
            </w:r>
          </w:p>
        </w:tc>
        <w:tc>
          <w:tcPr>
            <w:tcW w:w="1803" w:type="dxa"/>
          </w:tcPr>
          <w:p w14:paraId="7D6FA46F" w14:textId="77777777" w:rsidR="00A0193A" w:rsidRPr="00F765BF" w:rsidRDefault="00A505ED" w:rsidP="00F765BF">
            <w:pPr>
              <w:rPr>
                <w:rFonts w:cs="Times New Roman"/>
              </w:rPr>
            </w:pPr>
            <w:r w:rsidRPr="00F765BF">
              <w:rPr>
                <w:rFonts w:cs="Times New Roman"/>
              </w:rPr>
              <w:t xml:space="preserve"> Frequently</w:t>
            </w:r>
          </w:p>
        </w:tc>
        <w:tc>
          <w:tcPr>
            <w:tcW w:w="1803" w:type="dxa"/>
          </w:tcPr>
          <w:p w14:paraId="3F042F55" w14:textId="77777777" w:rsidR="00A0193A" w:rsidRPr="00F765BF" w:rsidRDefault="00A505ED" w:rsidP="00F765BF">
            <w:pPr>
              <w:rPr>
                <w:rFonts w:cs="Times New Roman"/>
              </w:rPr>
            </w:pPr>
            <w:r w:rsidRPr="00F765BF">
              <w:rPr>
                <w:rFonts w:cs="Times New Roman"/>
              </w:rPr>
              <w:t>Rarely</w:t>
            </w:r>
          </w:p>
        </w:tc>
        <w:tc>
          <w:tcPr>
            <w:tcW w:w="1804" w:type="dxa"/>
          </w:tcPr>
          <w:p w14:paraId="1E98B735" w14:textId="77777777" w:rsidR="00A0193A" w:rsidRPr="00F765BF" w:rsidRDefault="00A505ED" w:rsidP="00F765BF">
            <w:pPr>
              <w:rPr>
                <w:rFonts w:cs="Times New Roman"/>
              </w:rPr>
            </w:pPr>
            <w:r w:rsidRPr="00F765BF">
              <w:rPr>
                <w:rFonts w:cs="Times New Roman"/>
              </w:rPr>
              <w:t>Not at all</w:t>
            </w:r>
          </w:p>
        </w:tc>
      </w:tr>
      <w:tr w:rsidR="00D326B6" w:rsidRPr="00F765BF" w14:paraId="13DB77A9" w14:textId="77777777" w:rsidTr="00206A56">
        <w:tc>
          <w:tcPr>
            <w:tcW w:w="1803" w:type="dxa"/>
          </w:tcPr>
          <w:p w14:paraId="52C91AA9" w14:textId="77777777" w:rsidR="00A0193A" w:rsidRPr="00F765BF" w:rsidRDefault="00A505ED" w:rsidP="00F765BF">
            <w:pPr>
              <w:rPr>
                <w:rFonts w:cs="Times New Roman"/>
              </w:rPr>
            </w:pPr>
            <w:r w:rsidRPr="00F765BF">
              <w:rPr>
                <w:rFonts w:cs="Times New Roman"/>
              </w:rPr>
              <w:t>Question 1</w:t>
            </w:r>
          </w:p>
        </w:tc>
        <w:tc>
          <w:tcPr>
            <w:tcW w:w="1803" w:type="dxa"/>
          </w:tcPr>
          <w:p w14:paraId="0810B0B2" w14:textId="77777777" w:rsidR="00A0193A" w:rsidRPr="00F765BF" w:rsidRDefault="00A505ED" w:rsidP="00F765BF">
            <w:pPr>
              <w:rPr>
                <w:rFonts w:cs="Times New Roman"/>
              </w:rPr>
            </w:pPr>
            <w:r w:rsidRPr="00F765BF">
              <w:rPr>
                <w:rFonts w:cs="Times New Roman"/>
              </w:rPr>
              <w:t>8</w:t>
            </w:r>
          </w:p>
        </w:tc>
        <w:tc>
          <w:tcPr>
            <w:tcW w:w="1803" w:type="dxa"/>
          </w:tcPr>
          <w:p w14:paraId="03575457" w14:textId="77777777" w:rsidR="00A0193A" w:rsidRPr="00F765BF" w:rsidRDefault="00A505ED" w:rsidP="00F765BF">
            <w:pPr>
              <w:rPr>
                <w:rFonts w:cs="Times New Roman"/>
              </w:rPr>
            </w:pPr>
            <w:r w:rsidRPr="00F765BF">
              <w:rPr>
                <w:rFonts w:cs="Times New Roman"/>
              </w:rPr>
              <w:t>6</w:t>
            </w:r>
          </w:p>
        </w:tc>
        <w:tc>
          <w:tcPr>
            <w:tcW w:w="1803" w:type="dxa"/>
          </w:tcPr>
          <w:p w14:paraId="484B3F82" w14:textId="77777777" w:rsidR="00A0193A" w:rsidRPr="00F765BF" w:rsidRDefault="00A505ED" w:rsidP="00F765BF">
            <w:pPr>
              <w:rPr>
                <w:rFonts w:cs="Times New Roman"/>
              </w:rPr>
            </w:pPr>
            <w:r w:rsidRPr="00F765BF">
              <w:rPr>
                <w:rFonts w:cs="Times New Roman"/>
              </w:rPr>
              <w:t>6</w:t>
            </w:r>
          </w:p>
        </w:tc>
        <w:tc>
          <w:tcPr>
            <w:tcW w:w="1804" w:type="dxa"/>
          </w:tcPr>
          <w:p w14:paraId="09D03705" w14:textId="77777777" w:rsidR="00A0193A" w:rsidRPr="00F765BF" w:rsidRDefault="00A505ED" w:rsidP="00F765BF">
            <w:pPr>
              <w:rPr>
                <w:rFonts w:cs="Times New Roman"/>
              </w:rPr>
            </w:pPr>
            <w:r w:rsidRPr="00F765BF">
              <w:rPr>
                <w:rFonts w:cs="Times New Roman"/>
              </w:rPr>
              <w:t>0</w:t>
            </w:r>
          </w:p>
        </w:tc>
      </w:tr>
      <w:tr w:rsidR="00D326B6" w:rsidRPr="00F765BF" w14:paraId="0FF690E1" w14:textId="77777777" w:rsidTr="00206A56">
        <w:tc>
          <w:tcPr>
            <w:tcW w:w="1803" w:type="dxa"/>
          </w:tcPr>
          <w:p w14:paraId="658A54C0" w14:textId="77777777" w:rsidR="00A0193A" w:rsidRPr="00F765BF" w:rsidRDefault="00A505ED" w:rsidP="00F765BF">
            <w:pPr>
              <w:rPr>
                <w:rFonts w:cs="Times New Roman"/>
              </w:rPr>
            </w:pPr>
            <w:r w:rsidRPr="00F765BF">
              <w:rPr>
                <w:rFonts w:cs="Times New Roman"/>
              </w:rPr>
              <w:t>Question 2</w:t>
            </w:r>
          </w:p>
        </w:tc>
        <w:tc>
          <w:tcPr>
            <w:tcW w:w="1803" w:type="dxa"/>
          </w:tcPr>
          <w:p w14:paraId="06E23919" w14:textId="77777777" w:rsidR="00A0193A" w:rsidRPr="00F765BF" w:rsidRDefault="00A505ED" w:rsidP="00F765BF">
            <w:pPr>
              <w:rPr>
                <w:rFonts w:cs="Times New Roman"/>
              </w:rPr>
            </w:pPr>
            <w:r w:rsidRPr="00F765BF">
              <w:rPr>
                <w:rFonts w:cs="Times New Roman"/>
              </w:rPr>
              <w:t>8</w:t>
            </w:r>
          </w:p>
        </w:tc>
        <w:tc>
          <w:tcPr>
            <w:tcW w:w="1803" w:type="dxa"/>
          </w:tcPr>
          <w:p w14:paraId="2FB52469" w14:textId="77777777" w:rsidR="00A0193A" w:rsidRPr="00F765BF" w:rsidRDefault="00A505ED" w:rsidP="00F765BF">
            <w:pPr>
              <w:rPr>
                <w:rFonts w:cs="Times New Roman"/>
              </w:rPr>
            </w:pPr>
            <w:r w:rsidRPr="00F765BF">
              <w:rPr>
                <w:rFonts w:cs="Times New Roman"/>
              </w:rPr>
              <w:t>9</w:t>
            </w:r>
          </w:p>
        </w:tc>
        <w:tc>
          <w:tcPr>
            <w:tcW w:w="1803" w:type="dxa"/>
          </w:tcPr>
          <w:p w14:paraId="5342B00D" w14:textId="77777777" w:rsidR="00A0193A" w:rsidRPr="00F765BF" w:rsidRDefault="00A505ED" w:rsidP="00F765BF">
            <w:pPr>
              <w:rPr>
                <w:rFonts w:cs="Times New Roman"/>
              </w:rPr>
            </w:pPr>
            <w:r w:rsidRPr="00F765BF">
              <w:rPr>
                <w:rFonts w:cs="Times New Roman"/>
              </w:rPr>
              <w:t>3</w:t>
            </w:r>
          </w:p>
        </w:tc>
        <w:tc>
          <w:tcPr>
            <w:tcW w:w="1804" w:type="dxa"/>
          </w:tcPr>
          <w:p w14:paraId="4068CFBE" w14:textId="77777777" w:rsidR="00A0193A" w:rsidRPr="00F765BF" w:rsidRDefault="00A505ED" w:rsidP="00F765BF">
            <w:pPr>
              <w:rPr>
                <w:rFonts w:cs="Times New Roman"/>
              </w:rPr>
            </w:pPr>
            <w:r w:rsidRPr="00F765BF">
              <w:rPr>
                <w:rFonts w:cs="Times New Roman"/>
              </w:rPr>
              <w:t>0</w:t>
            </w:r>
          </w:p>
        </w:tc>
      </w:tr>
    </w:tbl>
    <w:p w14:paraId="0120CDF3" w14:textId="77777777" w:rsidR="00A0193A" w:rsidRPr="00F765BF" w:rsidRDefault="00A0193A" w:rsidP="00F765BF">
      <w:pPr>
        <w:rPr>
          <w:rFonts w:cs="Times New Roman"/>
        </w:rPr>
      </w:pPr>
    </w:p>
    <w:p w14:paraId="548B8EB9" w14:textId="13DF7B1C" w:rsidR="00A0193A" w:rsidRPr="00F765BF" w:rsidRDefault="00A505ED" w:rsidP="00F765BF">
      <w:pPr>
        <w:jc w:val="center"/>
        <w:rPr>
          <w:rFonts w:cs="Times New Roman"/>
        </w:rPr>
      </w:pPr>
      <w:r w:rsidRPr="00F765BF">
        <w:rPr>
          <w:rFonts w:cs="Times New Roman"/>
          <w:noProof/>
        </w:rPr>
        <w:drawing>
          <wp:inline distT="0" distB="0" distL="0" distR="0" wp14:anchorId="4B812135" wp14:editId="48B55A6E">
            <wp:extent cx="4867275" cy="1838325"/>
            <wp:effectExtent l="0" t="0" r="9525" b="9525"/>
            <wp:docPr id="4" name="Chart 4">
              <a:extLst xmlns:a="http://schemas.openxmlformats.org/drawingml/2006/main">
                <a:ext uri="{FF2B5EF4-FFF2-40B4-BE49-F238E27FC236}">
                  <a16:creationId xmlns:a16="http://schemas.microsoft.com/office/drawing/2014/main" id="{CCDF1051-9AED-4D76-B6AC-95AF7CD5F0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8EF39D5" w14:textId="77777777" w:rsidR="00A0193A" w:rsidRPr="00F765BF" w:rsidRDefault="00A505ED" w:rsidP="00F765BF">
      <w:pPr>
        <w:rPr>
          <w:rFonts w:cs="Times New Roman"/>
          <w:b/>
          <w:lang w:val="en-GB"/>
        </w:rPr>
      </w:pPr>
      <w:r w:rsidRPr="00F765BF">
        <w:rPr>
          <w:rFonts w:cs="Times New Roman"/>
          <w:b/>
          <w:lang w:val="en-GB"/>
        </w:rPr>
        <w:lastRenderedPageBreak/>
        <w:t>Q-3: Is it heard to use virtual learning platform?</w:t>
      </w:r>
    </w:p>
    <w:p w14:paraId="5C8A6610" w14:textId="77777777" w:rsidR="00A0193A" w:rsidRPr="00F765BF" w:rsidRDefault="00A505ED" w:rsidP="00F765BF">
      <w:pPr>
        <w:rPr>
          <w:rFonts w:cs="Times New Roman"/>
          <w:lang w:val="en-GB"/>
        </w:rPr>
      </w:pPr>
      <w:r w:rsidRPr="00F765BF">
        <w:rPr>
          <w:rFonts w:cs="Times New Roman"/>
          <w:lang w:val="en-GB"/>
        </w:rPr>
        <w:t xml:space="preserve">The survey is conducted online for which 20 responders are selected by using a convenience sampling technique. The following graph shows that 70% of responders have sufficient literacy about using VLE as they respond that it is easy to use VLE and only 10% think that uses of VLE is difficult where 20% are not sure about the problem of using VLE. </w:t>
      </w:r>
    </w:p>
    <w:p w14:paraId="447A4ACE" w14:textId="77777777" w:rsidR="00A0193A" w:rsidRPr="00F765BF" w:rsidRDefault="00A505ED" w:rsidP="00F765BF">
      <w:pPr>
        <w:rPr>
          <w:rFonts w:cs="Times New Roman"/>
          <w:b/>
          <w:lang w:val="en-GB"/>
        </w:rPr>
      </w:pPr>
      <w:r w:rsidRPr="00F765BF">
        <w:rPr>
          <w:rFonts w:cs="Times New Roman"/>
          <w:b/>
          <w:lang w:val="en-GB"/>
        </w:rPr>
        <w:t>Q-4: Do you prefer to use VLE until you complete this course?</w:t>
      </w:r>
    </w:p>
    <w:p w14:paraId="39551827" w14:textId="10BBE8D2" w:rsidR="00A0193A" w:rsidRPr="00F765BF" w:rsidRDefault="00A505ED" w:rsidP="00F765BF">
      <w:pPr>
        <w:rPr>
          <w:rFonts w:cs="Times New Roman"/>
          <w:lang w:val="en-GB"/>
        </w:rPr>
      </w:pPr>
      <w:r w:rsidRPr="00F765BF">
        <w:rPr>
          <w:rFonts w:cs="Times New Roman"/>
          <w:lang w:val="en-GB"/>
        </w:rPr>
        <w:t xml:space="preserve">The following graph shows that 70% of responders have sufficient literacy about using VLE as they want to use VLE until completing this course but 25% of responders disagree with the statement and another 25% cannot </w:t>
      </w:r>
      <w:proofErr w:type="gramStart"/>
      <w:r w:rsidRPr="00F765BF">
        <w:rPr>
          <w:rFonts w:cs="Times New Roman"/>
          <w:lang w:val="en-GB"/>
        </w:rPr>
        <w:t>make a decision</w:t>
      </w:r>
      <w:proofErr w:type="gramEnd"/>
      <w:r w:rsidRPr="00F765BF">
        <w:rPr>
          <w:rFonts w:cs="Times New Roman"/>
          <w:lang w:val="en-GB"/>
        </w:rPr>
        <w:t xml:space="preserve"> about this statement. So, it is difficult to implement and effective consultancy is required. </w:t>
      </w:r>
    </w:p>
    <w:tbl>
      <w:tblPr>
        <w:tblStyle w:val="TableGrid"/>
        <w:tblpPr w:leftFromText="180" w:rightFromText="180" w:vertAnchor="text" w:horzAnchor="margin" w:tblpY="160"/>
        <w:tblW w:w="0" w:type="auto"/>
        <w:tblLook w:val="04A0" w:firstRow="1" w:lastRow="0" w:firstColumn="1" w:lastColumn="0" w:noHBand="0" w:noVBand="1"/>
      </w:tblPr>
      <w:tblGrid>
        <w:gridCol w:w="2254"/>
        <w:gridCol w:w="2254"/>
        <w:gridCol w:w="2254"/>
        <w:gridCol w:w="2254"/>
      </w:tblGrid>
      <w:tr w:rsidR="00D326B6" w:rsidRPr="00F765BF" w14:paraId="241B6A08" w14:textId="77777777" w:rsidTr="00206A56">
        <w:tc>
          <w:tcPr>
            <w:tcW w:w="2254" w:type="dxa"/>
          </w:tcPr>
          <w:p w14:paraId="108C5029" w14:textId="77777777" w:rsidR="00A0193A" w:rsidRPr="00F765BF" w:rsidRDefault="00A505ED" w:rsidP="00F765BF">
            <w:pPr>
              <w:rPr>
                <w:rFonts w:cs="Times New Roman"/>
              </w:rPr>
            </w:pPr>
            <w:r w:rsidRPr="00F765BF">
              <w:rPr>
                <w:rFonts w:cs="Times New Roman"/>
              </w:rPr>
              <w:t>Question</w:t>
            </w:r>
          </w:p>
        </w:tc>
        <w:tc>
          <w:tcPr>
            <w:tcW w:w="2254" w:type="dxa"/>
          </w:tcPr>
          <w:p w14:paraId="71EBED03" w14:textId="77777777" w:rsidR="00A0193A" w:rsidRPr="00F765BF" w:rsidRDefault="00A505ED" w:rsidP="00F765BF">
            <w:pPr>
              <w:rPr>
                <w:rFonts w:cs="Times New Roman"/>
              </w:rPr>
            </w:pPr>
            <w:r w:rsidRPr="00F765BF">
              <w:rPr>
                <w:rFonts w:cs="Times New Roman"/>
              </w:rPr>
              <w:t>Yes</w:t>
            </w:r>
          </w:p>
        </w:tc>
        <w:tc>
          <w:tcPr>
            <w:tcW w:w="2254" w:type="dxa"/>
          </w:tcPr>
          <w:p w14:paraId="02F08E2B" w14:textId="77777777" w:rsidR="00A0193A" w:rsidRPr="00F765BF" w:rsidRDefault="00A505ED" w:rsidP="00F765BF">
            <w:pPr>
              <w:rPr>
                <w:rFonts w:cs="Times New Roman"/>
              </w:rPr>
            </w:pPr>
            <w:r w:rsidRPr="00F765BF">
              <w:rPr>
                <w:rFonts w:cs="Times New Roman"/>
              </w:rPr>
              <w:t>No</w:t>
            </w:r>
          </w:p>
        </w:tc>
        <w:tc>
          <w:tcPr>
            <w:tcW w:w="2254" w:type="dxa"/>
          </w:tcPr>
          <w:p w14:paraId="618AC7AF" w14:textId="77777777" w:rsidR="00A0193A" w:rsidRPr="00F765BF" w:rsidRDefault="00A505ED" w:rsidP="00F765BF">
            <w:pPr>
              <w:rPr>
                <w:rFonts w:cs="Times New Roman"/>
              </w:rPr>
            </w:pPr>
            <w:r w:rsidRPr="00F765BF">
              <w:rPr>
                <w:rFonts w:cs="Times New Roman"/>
              </w:rPr>
              <w:t>Not Sure</w:t>
            </w:r>
          </w:p>
        </w:tc>
      </w:tr>
      <w:tr w:rsidR="00D326B6" w:rsidRPr="00F765BF" w14:paraId="42E0FDFE" w14:textId="77777777" w:rsidTr="00206A56">
        <w:tc>
          <w:tcPr>
            <w:tcW w:w="2254" w:type="dxa"/>
          </w:tcPr>
          <w:p w14:paraId="4ABF7D23" w14:textId="77777777" w:rsidR="00A0193A" w:rsidRPr="00F765BF" w:rsidRDefault="00A505ED" w:rsidP="00F765BF">
            <w:pPr>
              <w:rPr>
                <w:rFonts w:cs="Times New Roman"/>
              </w:rPr>
            </w:pPr>
            <w:r w:rsidRPr="00F765BF">
              <w:rPr>
                <w:rFonts w:cs="Times New Roman"/>
              </w:rPr>
              <w:t>Question 3</w:t>
            </w:r>
          </w:p>
        </w:tc>
        <w:tc>
          <w:tcPr>
            <w:tcW w:w="2254" w:type="dxa"/>
          </w:tcPr>
          <w:p w14:paraId="2F308574" w14:textId="77777777" w:rsidR="00A0193A" w:rsidRPr="00F765BF" w:rsidRDefault="00A505ED" w:rsidP="00F765BF">
            <w:pPr>
              <w:rPr>
                <w:rFonts w:cs="Times New Roman"/>
              </w:rPr>
            </w:pPr>
            <w:r w:rsidRPr="00F765BF">
              <w:rPr>
                <w:rFonts w:cs="Times New Roman"/>
              </w:rPr>
              <w:t>2</w:t>
            </w:r>
          </w:p>
        </w:tc>
        <w:tc>
          <w:tcPr>
            <w:tcW w:w="2254" w:type="dxa"/>
          </w:tcPr>
          <w:p w14:paraId="737C6F88" w14:textId="77777777" w:rsidR="00A0193A" w:rsidRPr="00F765BF" w:rsidRDefault="00A505ED" w:rsidP="00F765BF">
            <w:pPr>
              <w:rPr>
                <w:rFonts w:cs="Times New Roman"/>
              </w:rPr>
            </w:pPr>
            <w:r w:rsidRPr="00F765BF">
              <w:rPr>
                <w:rFonts w:cs="Times New Roman"/>
              </w:rPr>
              <w:t>14</w:t>
            </w:r>
          </w:p>
        </w:tc>
        <w:tc>
          <w:tcPr>
            <w:tcW w:w="2254" w:type="dxa"/>
          </w:tcPr>
          <w:p w14:paraId="07CF9DAF" w14:textId="77777777" w:rsidR="00A0193A" w:rsidRPr="00F765BF" w:rsidRDefault="00A505ED" w:rsidP="00F765BF">
            <w:pPr>
              <w:rPr>
                <w:rFonts w:cs="Times New Roman"/>
              </w:rPr>
            </w:pPr>
            <w:r w:rsidRPr="00F765BF">
              <w:rPr>
                <w:rFonts w:cs="Times New Roman"/>
              </w:rPr>
              <w:t>4</w:t>
            </w:r>
          </w:p>
        </w:tc>
      </w:tr>
      <w:tr w:rsidR="00D326B6" w:rsidRPr="00F765BF" w14:paraId="0084BEDE" w14:textId="77777777" w:rsidTr="00206A56">
        <w:tc>
          <w:tcPr>
            <w:tcW w:w="2254" w:type="dxa"/>
          </w:tcPr>
          <w:p w14:paraId="4C7CD4AF" w14:textId="77777777" w:rsidR="00A0193A" w:rsidRPr="00F765BF" w:rsidRDefault="00A505ED" w:rsidP="00F765BF">
            <w:pPr>
              <w:rPr>
                <w:rFonts w:cs="Times New Roman"/>
              </w:rPr>
            </w:pPr>
            <w:r w:rsidRPr="00F765BF">
              <w:rPr>
                <w:rFonts w:cs="Times New Roman"/>
              </w:rPr>
              <w:t>Question 4</w:t>
            </w:r>
          </w:p>
        </w:tc>
        <w:tc>
          <w:tcPr>
            <w:tcW w:w="2254" w:type="dxa"/>
          </w:tcPr>
          <w:p w14:paraId="6BF82E7D" w14:textId="77777777" w:rsidR="00A0193A" w:rsidRPr="00F765BF" w:rsidRDefault="00A505ED" w:rsidP="00F765BF">
            <w:pPr>
              <w:rPr>
                <w:rFonts w:cs="Times New Roman"/>
              </w:rPr>
            </w:pPr>
            <w:r w:rsidRPr="00F765BF">
              <w:rPr>
                <w:rFonts w:cs="Times New Roman"/>
              </w:rPr>
              <w:t>10</w:t>
            </w:r>
          </w:p>
        </w:tc>
        <w:tc>
          <w:tcPr>
            <w:tcW w:w="2254" w:type="dxa"/>
          </w:tcPr>
          <w:p w14:paraId="2B1C6759" w14:textId="77777777" w:rsidR="00A0193A" w:rsidRPr="00F765BF" w:rsidRDefault="00A505ED" w:rsidP="00F765BF">
            <w:pPr>
              <w:rPr>
                <w:rFonts w:cs="Times New Roman"/>
              </w:rPr>
            </w:pPr>
            <w:r w:rsidRPr="00F765BF">
              <w:rPr>
                <w:rFonts w:cs="Times New Roman"/>
              </w:rPr>
              <w:t>5</w:t>
            </w:r>
          </w:p>
        </w:tc>
        <w:tc>
          <w:tcPr>
            <w:tcW w:w="2254" w:type="dxa"/>
          </w:tcPr>
          <w:p w14:paraId="7BB59792" w14:textId="77777777" w:rsidR="00A0193A" w:rsidRPr="00F765BF" w:rsidRDefault="00A505ED" w:rsidP="00F765BF">
            <w:pPr>
              <w:rPr>
                <w:rFonts w:cs="Times New Roman"/>
              </w:rPr>
            </w:pPr>
            <w:r w:rsidRPr="00F765BF">
              <w:rPr>
                <w:rFonts w:cs="Times New Roman"/>
              </w:rPr>
              <w:t>5</w:t>
            </w:r>
          </w:p>
        </w:tc>
      </w:tr>
    </w:tbl>
    <w:p w14:paraId="78EE5977" w14:textId="77777777" w:rsidR="00A0193A" w:rsidRPr="00F765BF" w:rsidRDefault="00A0193A" w:rsidP="00F765BF">
      <w:pPr>
        <w:rPr>
          <w:rFonts w:cs="Times New Roman"/>
        </w:rPr>
      </w:pPr>
    </w:p>
    <w:p w14:paraId="4C3B29F9" w14:textId="671AF87E" w:rsidR="00A0193A" w:rsidRPr="00F765BF" w:rsidRDefault="00A505ED" w:rsidP="00F765BF">
      <w:pPr>
        <w:jc w:val="center"/>
        <w:rPr>
          <w:rFonts w:cs="Times New Roman"/>
        </w:rPr>
      </w:pPr>
      <w:r w:rsidRPr="00F765BF">
        <w:rPr>
          <w:rFonts w:cs="Times New Roman"/>
          <w:noProof/>
        </w:rPr>
        <w:drawing>
          <wp:inline distT="0" distB="0" distL="0" distR="0" wp14:anchorId="43358143" wp14:editId="3B32E8FE">
            <wp:extent cx="5381625" cy="2066925"/>
            <wp:effectExtent l="0" t="0" r="9525" b="9525"/>
            <wp:docPr id="2" name="Chart 2">
              <a:extLst xmlns:a="http://schemas.openxmlformats.org/drawingml/2006/main">
                <a:ext uri="{FF2B5EF4-FFF2-40B4-BE49-F238E27FC236}">
                  <a16:creationId xmlns:a16="http://schemas.microsoft.com/office/drawing/2014/main" id="{5185A6E5-D9AA-466C-AAC4-AB9EBA6438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4C61E82" w14:textId="77777777" w:rsidR="00A0193A" w:rsidRPr="00F765BF" w:rsidRDefault="00A505ED" w:rsidP="00F765BF">
      <w:pPr>
        <w:rPr>
          <w:rFonts w:cs="Times New Roman"/>
          <w:b/>
          <w:lang w:val="en-GB"/>
        </w:rPr>
      </w:pPr>
      <w:r w:rsidRPr="00F765BF">
        <w:rPr>
          <w:rFonts w:cs="Times New Roman"/>
          <w:b/>
          <w:lang w:val="en-GB"/>
        </w:rPr>
        <w:t>Q-5: Virtual Learning platform is the best learning platform for higher studies.</w:t>
      </w:r>
    </w:p>
    <w:p w14:paraId="09BF128C" w14:textId="7A379B46" w:rsidR="00F765BF" w:rsidRPr="00F765BF" w:rsidRDefault="00A505ED" w:rsidP="00F765BF">
      <w:pPr>
        <w:rPr>
          <w:rFonts w:cs="Times New Roman"/>
          <w:lang w:val="en-GB"/>
        </w:rPr>
      </w:pPr>
      <w:r w:rsidRPr="00F765BF">
        <w:rPr>
          <w:rFonts w:cs="Times New Roman"/>
          <w:lang w:val="en-GB"/>
        </w:rPr>
        <w:t xml:space="preserve">The survey is conducted online for which 20 responders are selected by using a convenience sampling technique. The following graph shows that 60% of responders think VLE is the best learning platform for higher studies where 40% disagree. This result is satisfactory but difficult to implement. </w:t>
      </w:r>
    </w:p>
    <w:p w14:paraId="32392378" w14:textId="77777777" w:rsidR="00F765BF" w:rsidRDefault="00F765BF">
      <w:pPr>
        <w:spacing w:line="259" w:lineRule="auto"/>
        <w:jc w:val="left"/>
        <w:rPr>
          <w:rFonts w:cs="Times New Roman"/>
          <w:b/>
          <w:lang w:val="en-GB"/>
        </w:rPr>
      </w:pPr>
      <w:r>
        <w:rPr>
          <w:rFonts w:cs="Times New Roman"/>
          <w:b/>
          <w:lang w:val="en-GB"/>
        </w:rPr>
        <w:br w:type="page"/>
      </w:r>
    </w:p>
    <w:p w14:paraId="362BA35A" w14:textId="2B212946" w:rsidR="00A0193A" w:rsidRPr="00F765BF" w:rsidRDefault="00A505ED" w:rsidP="00F765BF">
      <w:pPr>
        <w:rPr>
          <w:rFonts w:cs="Times New Roman"/>
          <w:b/>
          <w:lang w:val="en-GB"/>
        </w:rPr>
      </w:pPr>
      <w:r w:rsidRPr="00F765BF">
        <w:rPr>
          <w:rFonts w:cs="Times New Roman"/>
          <w:b/>
          <w:lang w:val="en-GB"/>
        </w:rPr>
        <w:lastRenderedPageBreak/>
        <w:t xml:space="preserve">Q-6: Effectiveness of the VLE is more than classroom teaching. </w:t>
      </w:r>
    </w:p>
    <w:p w14:paraId="4326813F" w14:textId="77777777" w:rsidR="00A0193A" w:rsidRPr="00F765BF" w:rsidRDefault="00A505ED" w:rsidP="00F765BF">
      <w:pPr>
        <w:rPr>
          <w:rFonts w:cs="Times New Roman"/>
          <w:lang w:val="en-GB"/>
        </w:rPr>
      </w:pPr>
      <w:r w:rsidRPr="00F765BF">
        <w:rPr>
          <w:rFonts w:cs="Times New Roman"/>
          <w:lang w:val="en-GB"/>
        </w:rPr>
        <w:t xml:space="preserve">It is important to know about the effectiveness of VLE. The following graph shows that only 35% of respondents think that VLE is more effective than classroom teaching and the rest 65% of respondents have a negative attitude about the effectiveness of VLE.  </w:t>
      </w:r>
    </w:p>
    <w:tbl>
      <w:tblPr>
        <w:tblStyle w:val="TableGrid"/>
        <w:tblW w:w="0" w:type="auto"/>
        <w:tblLook w:val="04A0" w:firstRow="1" w:lastRow="0" w:firstColumn="1" w:lastColumn="0" w:noHBand="0" w:noVBand="1"/>
      </w:tblPr>
      <w:tblGrid>
        <w:gridCol w:w="1803"/>
        <w:gridCol w:w="1803"/>
        <w:gridCol w:w="1803"/>
        <w:gridCol w:w="1803"/>
        <w:gridCol w:w="1804"/>
      </w:tblGrid>
      <w:tr w:rsidR="00D326B6" w:rsidRPr="00F765BF" w14:paraId="6878114B" w14:textId="77777777" w:rsidTr="00206A56">
        <w:tc>
          <w:tcPr>
            <w:tcW w:w="1803" w:type="dxa"/>
          </w:tcPr>
          <w:p w14:paraId="373927A7" w14:textId="77777777" w:rsidR="00A0193A" w:rsidRPr="00F765BF" w:rsidRDefault="00A505ED" w:rsidP="00F765BF">
            <w:pPr>
              <w:spacing w:line="240" w:lineRule="auto"/>
              <w:rPr>
                <w:rFonts w:cs="Times New Roman"/>
              </w:rPr>
            </w:pPr>
            <w:r w:rsidRPr="00F765BF">
              <w:rPr>
                <w:rFonts w:cs="Times New Roman"/>
              </w:rPr>
              <w:t>Question</w:t>
            </w:r>
          </w:p>
        </w:tc>
        <w:tc>
          <w:tcPr>
            <w:tcW w:w="1803" w:type="dxa"/>
          </w:tcPr>
          <w:p w14:paraId="26B2FC60" w14:textId="77777777" w:rsidR="00A0193A" w:rsidRPr="00F765BF" w:rsidRDefault="00A505ED" w:rsidP="00F765BF">
            <w:pPr>
              <w:spacing w:line="240" w:lineRule="auto"/>
              <w:rPr>
                <w:rFonts w:cs="Times New Roman"/>
              </w:rPr>
            </w:pPr>
            <w:r w:rsidRPr="00F765BF">
              <w:rPr>
                <w:rFonts w:cs="Times New Roman"/>
              </w:rPr>
              <w:t>Strongly Agree</w:t>
            </w:r>
          </w:p>
        </w:tc>
        <w:tc>
          <w:tcPr>
            <w:tcW w:w="1803" w:type="dxa"/>
          </w:tcPr>
          <w:p w14:paraId="3B88A606" w14:textId="77777777" w:rsidR="00A0193A" w:rsidRPr="00F765BF" w:rsidRDefault="00A505ED" w:rsidP="00F765BF">
            <w:pPr>
              <w:spacing w:line="240" w:lineRule="auto"/>
              <w:rPr>
                <w:rFonts w:cs="Times New Roman"/>
              </w:rPr>
            </w:pPr>
            <w:r w:rsidRPr="00F765BF">
              <w:rPr>
                <w:rFonts w:cs="Times New Roman"/>
              </w:rPr>
              <w:t>Agree</w:t>
            </w:r>
          </w:p>
        </w:tc>
        <w:tc>
          <w:tcPr>
            <w:tcW w:w="1803" w:type="dxa"/>
          </w:tcPr>
          <w:p w14:paraId="04560209" w14:textId="77777777" w:rsidR="00A0193A" w:rsidRPr="00F765BF" w:rsidRDefault="00A505ED" w:rsidP="00F765BF">
            <w:pPr>
              <w:spacing w:line="240" w:lineRule="auto"/>
              <w:rPr>
                <w:rFonts w:cs="Times New Roman"/>
              </w:rPr>
            </w:pPr>
            <w:r w:rsidRPr="00F765BF">
              <w:rPr>
                <w:rFonts w:cs="Times New Roman"/>
              </w:rPr>
              <w:t>Disagree</w:t>
            </w:r>
          </w:p>
        </w:tc>
        <w:tc>
          <w:tcPr>
            <w:tcW w:w="1804" w:type="dxa"/>
          </w:tcPr>
          <w:p w14:paraId="7298BC2D" w14:textId="77777777" w:rsidR="00A0193A" w:rsidRPr="00F765BF" w:rsidRDefault="00A505ED" w:rsidP="00F765BF">
            <w:pPr>
              <w:spacing w:line="240" w:lineRule="auto"/>
              <w:rPr>
                <w:rFonts w:cs="Times New Roman"/>
              </w:rPr>
            </w:pPr>
            <w:r w:rsidRPr="00F765BF">
              <w:rPr>
                <w:rFonts w:cs="Times New Roman"/>
              </w:rPr>
              <w:t>Strongly Disagree</w:t>
            </w:r>
          </w:p>
        </w:tc>
      </w:tr>
      <w:tr w:rsidR="00D326B6" w:rsidRPr="00F765BF" w14:paraId="4D1170D2" w14:textId="77777777" w:rsidTr="00206A56">
        <w:tc>
          <w:tcPr>
            <w:tcW w:w="1803" w:type="dxa"/>
          </w:tcPr>
          <w:p w14:paraId="613C4954" w14:textId="77777777" w:rsidR="00A0193A" w:rsidRPr="00F765BF" w:rsidRDefault="00A505ED" w:rsidP="00F765BF">
            <w:pPr>
              <w:spacing w:line="240" w:lineRule="auto"/>
              <w:rPr>
                <w:rFonts w:cs="Times New Roman"/>
              </w:rPr>
            </w:pPr>
            <w:r w:rsidRPr="00F765BF">
              <w:rPr>
                <w:rFonts w:cs="Times New Roman"/>
              </w:rPr>
              <w:t>Question 5</w:t>
            </w:r>
          </w:p>
        </w:tc>
        <w:tc>
          <w:tcPr>
            <w:tcW w:w="1803" w:type="dxa"/>
          </w:tcPr>
          <w:p w14:paraId="60D6089C" w14:textId="77777777" w:rsidR="00A0193A" w:rsidRPr="00F765BF" w:rsidRDefault="00A505ED" w:rsidP="00F765BF">
            <w:pPr>
              <w:spacing w:line="240" w:lineRule="auto"/>
              <w:rPr>
                <w:rFonts w:cs="Times New Roman"/>
              </w:rPr>
            </w:pPr>
            <w:r w:rsidRPr="00F765BF">
              <w:rPr>
                <w:rFonts w:cs="Times New Roman"/>
              </w:rPr>
              <w:t>1</w:t>
            </w:r>
          </w:p>
        </w:tc>
        <w:tc>
          <w:tcPr>
            <w:tcW w:w="1803" w:type="dxa"/>
          </w:tcPr>
          <w:p w14:paraId="0E15347F" w14:textId="77777777" w:rsidR="00A0193A" w:rsidRPr="00F765BF" w:rsidRDefault="00A505ED" w:rsidP="00F765BF">
            <w:pPr>
              <w:spacing w:line="240" w:lineRule="auto"/>
              <w:rPr>
                <w:rFonts w:cs="Times New Roman"/>
              </w:rPr>
            </w:pPr>
            <w:r w:rsidRPr="00F765BF">
              <w:rPr>
                <w:rFonts w:cs="Times New Roman"/>
              </w:rPr>
              <w:t>11</w:t>
            </w:r>
          </w:p>
        </w:tc>
        <w:tc>
          <w:tcPr>
            <w:tcW w:w="1803" w:type="dxa"/>
          </w:tcPr>
          <w:p w14:paraId="5E8BAE39" w14:textId="77777777" w:rsidR="00A0193A" w:rsidRPr="00F765BF" w:rsidRDefault="00A505ED" w:rsidP="00F765BF">
            <w:pPr>
              <w:spacing w:line="240" w:lineRule="auto"/>
              <w:rPr>
                <w:rFonts w:cs="Times New Roman"/>
              </w:rPr>
            </w:pPr>
            <w:r w:rsidRPr="00F765BF">
              <w:rPr>
                <w:rFonts w:cs="Times New Roman"/>
              </w:rPr>
              <w:t>8</w:t>
            </w:r>
          </w:p>
        </w:tc>
        <w:tc>
          <w:tcPr>
            <w:tcW w:w="1804" w:type="dxa"/>
          </w:tcPr>
          <w:p w14:paraId="2FA7A27D" w14:textId="77777777" w:rsidR="00A0193A" w:rsidRPr="00F765BF" w:rsidRDefault="00A505ED" w:rsidP="00F765BF">
            <w:pPr>
              <w:spacing w:line="240" w:lineRule="auto"/>
              <w:rPr>
                <w:rFonts w:cs="Times New Roman"/>
              </w:rPr>
            </w:pPr>
            <w:r w:rsidRPr="00F765BF">
              <w:rPr>
                <w:rFonts w:cs="Times New Roman"/>
              </w:rPr>
              <w:t>0</w:t>
            </w:r>
          </w:p>
        </w:tc>
      </w:tr>
      <w:tr w:rsidR="00D326B6" w:rsidRPr="00F765BF" w14:paraId="41DEA8BD" w14:textId="77777777" w:rsidTr="00206A56">
        <w:tc>
          <w:tcPr>
            <w:tcW w:w="1803" w:type="dxa"/>
          </w:tcPr>
          <w:p w14:paraId="31221935" w14:textId="77777777" w:rsidR="00A0193A" w:rsidRPr="00F765BF" w:rsidRDefault="00A505ED" w:rsidP="00F765BF">
            <w:pPr>
              <w:spacing w:line="240" w:lineRule="auto"/>
              <w:rPr>
                <w:rFonts w:cs="Times New Roman"/>
              </w:rPr>
            </w:pPr>
            <w:r w:rsidRPr="00F765BF">
              <w:rPr>
                <w:rFonts w:cs="Times New Roman"/>
              </w:rPr>
              <w:t>Question 6</w:t>
            </w:r>
          </w:p>
        </w:tc>
        <w:tc>
          <w:tcPr>
            <w:tcW w:w="1803" w:type="dxa"/>
          </w:tcPr>
          <w:p w14:paraId="042DD5D5" w14:textId="77777777" w:rsidR="00A0193A" w:rsidRPr="00F765BF" w:rsidRDefault="00A505ED" w:rsidP="00F765BF">
            <w:pPr>
              <w:spacing w:line="240" w:lineRule="auto"/>
              <w:rPr>
                <w:rFonts w:cs="Times New Roman"/>
              </w:rPr>
            </w:pPr>
            <w:r w:rsidRPr="00F765BF">
              <w:rPr>
                <w:rFonts w:cs="Times New Roman"/>
              </w:rPr>
              <w:t>2</w:t>
            </w:r>
          </w:p>
        </w:tc>
        <w:tc>
          <w:tcPr>
            <w:tcW w:w="1803" w:type="dxa"/>
          </w:tcPr>
          <w:p w14:paraId="6D70FC1B" w14:textId="77777777" w:rsidR="00A0193A" w:rsidRPr="00F765BF" w:rsidRDefault="00A505ED" w:rsidP="00F765BF">
            <w:pPr>
              <w:spacing w:line="240" w:lineRule="auto"/>
              <w:rPr>
                <w:rFonts w:cs="Times New Roman"/>
              </w:rPr>
            </w:pPr>
            <w:r w:rsidRPr="00F765BF">
              <w:rPr>
                <w:rFonts w:cs="Times New Roman"/>
              </w:rPr>
              <w:t>5</w:t>
            </w:r>
          </w:p>
        </w:tc>
        <w:tc>
          <w:tcPr>
            <w:tcW w:w="1803" w:type="dxa"/>
          </w:tcPr>
          <w:p w14:paraId="22848CB3" w14:textId="77777777" w:rsidR="00A0193A" w:rsidRPr="00F765BF" w:rsidRDefault="00A505ED" w:rsidP="00F765BF">
            <w:pPr>
              <w:spacing w:line="240" w:lineRule="auto"/>
              <w:rPr>
                <w:rFonts w:cs="Times New Roman"/>
              </w:rPr>
            </w:pPr>
            <w:r w:rsidRPr="00F765BF">
              <w:rPr>
                <w:rFonts w:cs="Times New Roman"/>
              </w:rPr>
              <w:t>13</w:t>
            </w:r>
          </w:p>
        </w:tc>
        <w:tc>
          <w:tcPr>
            <w:tcW w:w="1804" w:type="dxa"/>
          </w:tcPr>
          <w:p w14:paraId="5216704A" w14:textId="77777777" w:rsidR="00A0193A" w:rsidRPr="00F765BF" w:rsidRDefault="00A505ED" w:rsidP="00F765BF">
            <w:pPr>
              <w:spacing w:line="240" w:lineRule="auto"/>
              <w:rPr>
                <w:rFonts w:cs="Times New Roman"/>
              </w:rPr>
            </w:pPr>
            <w:r w:rsidRPr="00F765BF">
              <w:rPr>
                <w:rFonts w:cs="Times New Roman"/>
              </w:rPr>
              <w:t>0</w:t>
            </w:r>
          </w:p>
        </w:tc>
      </w:tr>
    </w:tbl>
    <w:p w14:paraId="736B6611" w14:textId="77777777" w:rsidR="00F765BF" w:rsidRDefault="00F765BF" w:rsidP="00F765BF">
      <w:pPr>
        <w:jc w:val="center"/>
        <w:rPr>
          <w:rFonts w:cs="Times New Roman"/>
        </w:rPr>
      </w:pPr>
    </w:p>
    <w:p w14:paraId="0A99F938" w14:textId="3139046C" w:rsidR="00A0193A" w:rsidRPr="00F765BF" w:rsidRDefault="00A505ED" w:rsidP="00F765BF">
      <w:pPr>
        <w:jc w:val="center"/>
        <w:rPr>
          <w:rFonts w:cs="Times New Roman"/>
        </w:rPr>
      </w:pPr>
      <w:r w:rsidRPr="00F765BF">
        <w:rPr>
          <w:rFonts w:cs="Times New Roman"/>
          <w:noProof/>
        </w:rPr>
        <w:drawing>
          <wp:inline distT="0" distB="0" distL="0" distR="0" wp14:anchorId="5E72DCC0" wp14:editId="385AE60E">
            <wp:extent cx="4752975" cy="1857375"/>
            <wp:effectExtent l="0" t="0" r="9525" b="9525"/>
            <wp:docPr id="6" name="Chart 6">
              <a:extLst xmlns:a="http://schemas.openxmlformats.org/drawingml/2006/main">
                <a:ext uri="{FF2B5EF4-FFF2-40B4-BE49-F238E27FC236}">
                  <a16:creationId xmlns:a16="http://schemas.microsoft.com/office/drawing/2014/main" id="{56215C47-04E8-49C7-B12C-788AF39313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FFA9343" w14:textId="77777777" w:rsidR="00A0193A" w:rsidRPr="00F765BF" w:rsidRDefault="00A505ED" w:rsidP="00F765BF">
      <w:pPr>
        <w:rPr>
          <w:rFonts w:cs="Times New Roman"/>
          <w:b/>
          <w:lang w:val="en-GB"/>
        </w:rPr>
      </w:pPr>
      <w:r w:rsidRPr="00F765BF">
        <w:rPr>
          <w:rFonts w:cs="Times New Roman"/>
          <w:b/>
          <w:lang w:val="en-GB"/>
        </w:rPr>
        <w:t>Q-7: How confident are you in terms of using VLE for your studies?</w:t>
      </w:r>
    </w:p>
    <w:p w14:paraId="5AF05AD6" w14:textId="77777777" w:rsidR="00A0193A" w:rsidRPr="00F765BF" w:rsidRDefault="00A505ED" w:rsidP="00F765BF">
      <w:pPr>
        <w:rPr>
          <w:rFonts w:cs="Times New Roman"/>
          <w:lang w:val="en-GB"/>
        </w:rPr>
      </w:pPr>
      <w:r w:rsidRPr="00F765BF">
        <w:rPr>
          <w:rFonts w:cs="Times New Roman"/>
          <w:lang w:val="en-GB"/>
        </w:rPr>
        <w:t xml:space="preserve">The level of respondents' confidence is assessed in this section. The following output of the data analysis shows that 85% of respondents are satisfied and more confident to use VLE in their higher studies where only 15% are not satisfied and unknown about the VLE. The survey is conducted online for which 20 responders are selected by using a convenience sampling technique.  </w:t>
      </w:r>
    </w:p>
    <w:p w14:paraId="41B3E63E" w14:textId="77777777" w:rsidR="00F765BF" w:rsidRDefault="00F765BF" w:rsidP="00F765BF">
      <w:pPr>
        <w:rPr>
          <w:rFonts w:cs="Times New Roman"/>
          <w:b/>
          <w:lang w:val="en-GB"/>
        </w:rPr>
      </w:pPr>
    </w:p>
    <w:p w14:paraId="51D9BA5A" w14:textId="55127F8B" w:rsidR="00A0193A" w:rsidRPr="00F765BF" w:rsidRDefault="00A505ED" w:rsidP="00F765BF">
      <w:pPr>
        <w:rPr>
          <w:rFonts w:cs="Times New Roman"/>
          <w:b/>
          <w:lang w:val="en-GB"/>
        </w:rPr>
      </w:pPr>
      <w:r w:rsidRPr="00F765BF">
        <w:rPr>
          <w:rFonts w:cs="Times New Roman"/>
          <w:b/>
          <w:lang w:val="en-GB"/>
        </w:rPr>
        <w:t>Q-8: How satisfied are you in terms of the services provided by the lecturers and the admin via VLE?</w:t>
      </w:r>
    </w:p>
    <w:p w14:paraId="28CEFD24" w14:textId="59AD2812" w:rsidR="00A0193A" w:rsidRPr="00F765BF" w:rsidRDefault="00A505ED" w:rsidP="00F765BF">
      <w:pPr>
        <w:rPr>
          <w:rFonts w:cs="Times New Roman"/>
          <w:lang w:val="en-GB"/>
        </w:rPr>
      </w:pPr>
      <w:r w:rsidRPr="00F765BF">
        <w:rPr>
          <w:rFonts w:cs="Times New Roman"/>
          <w:lang w:val="en-GB"/>
        </w:rPr>
        <w:t xml:space="preserve">The level of respondents’ satisfaction is assessed in this section. The following output of the data analysis shows that 80% of respondents are satisfied and more confident to use VLE in their higher studies where only 20% are not satisfied and unknown about the VLE. The result is excellent about </w:t>
      </w:r>
      <w:r w:rsidR="00F765BF" w:rsidRPr="00F765BF">
        <w:rPr>
          <w:rFonts w:cs="Times New Roman"/>
          <w:lang w:val="en-GB"/>
        </w:rPr>
        <w:t>respondent’s</w:t>
      </w:r>
      <w:r w:rsidRPr="00F765BF">
        <w:rPr>
          <w:rFonts w:cs="Times New Roman"/>
          <w:lang w:val="en-GB"/>
        </w:rPr>
        <w:t xml:space="preserve"> satisfaction level. </w:t>
      </w:r>
    </w:p>
    <w:tbl>
      <w:tblPr>
        <w:tblStyle w:val="TableGrid"/>
        <w:tblW w:w="0" w:type="auto"/>
        <w:tblLook w:val="04A0" w:firstRow="1" w:lastRow="0" w:firstColumn="1" w:lastColumn="0" w:noHBand="0" w:noVBand="1"/>
      </w:tblPr>
      <w:tblGrid>
        <w:gridCol w:w="1344"/>
        <w:gridCol w:w="2243"/>
        <w:gridCol w:w="1062"/>
        <w:gridCol w:w="1062"/>
        <w:gridCol w:w="1062"/>
        <w:gridCol w:w="2243"/>
      </w:tblGrid>
      <w:tr w:rsidR="00D326B6" w:rsidRPr="00F765BF" w14:paraId="6405295E" w14:textId="77777777" w:rsidTr="00F765BF">
        <w:tc>
          <w:tcPr>
            <w:tcW w:w="1502" w:type="dxa"/>
          </w:tcPr>
          <w:p w14:paraId="27D21DE1" w14:textId="77777777" w:rsidR="00A0193A" w:rsidRPr="00F765BF" w:rsidRDefault="00A505ED" w:rsidP="00F765BF">
            <w:pPr>
              <w:jc w:val="left"/>
              <w:rPr>
                <w:rFonts w:cs="Times New Roman"/>
              </w:rPr>
            </w:pPr>
            <w:r w:rsidRPr="00F765BF">
              <w:rPr>
                <w:rFonts w:cs="Times New Roman"/>
              </w:rPr>
              <w:lastRenderedPageBreak/>
              <w:t xml:space="preserve">Question </w:t>
            </w:r>
          </w:p>
        </w:tc>
        <w:tc>
          <w:tcPr>
            <w:tcW w:w="1502" w:type="dxa"/>
          </w:tcPr>
          <w:p w14:paraId="42D1055F" w14:textId="77777777" w:rsidR="00A0193A" w:rsidRPr="00F765BF" w:rsidRDefault="00A505ED" w:rsidP="00F765BF">
            <w:pPr>
              <w:jc w:val="left"/>
              <w:rPr>
                <w:rFonts w:cs="Times New Roman"/>
              </w:rPr>
            </w:pPr>
            <w:r w:rsidRPr="00F765BF">
              <w:rPr>
                <w:rFonts w:cs="Times New Roman"/>
              </w:rPr>
              <w:t xml:space="preserve">1 (Less Confident/Extremely Dissatisfied </w:t>
            </w:r>
          </w:p>
        </w:tc>
        <w:tc>
          <w:tcPr>
            <w:tcW w:w="1503" w:type="dxa"/>
          </w:tcPr>
          <w:p w14:paraId="67C7F609" w14:textId="77777777" w:rsidR="00A0193A" w:rsidRPr="00F765BF" w:rsidRDefault="00A505ED" w:rsidP="00F765BF">
            <w:pPr>
              <w:jc w:val="left"/>
              <w:rPr>
                <w:rFonts w:cs="Times New Roman"/>
              </w:rPr>
            </w:pPr>
            <w:r w:rsidRPr="00F765BF">
              <w:rPr>
                <w:rFonts w:cs="Times New Roman"/>
              </w:rPr>
              <w:t>2</w:t>
            </w:r>
          </w:p>
        </w:tc>
        <w:tc>
          <w:tcPr>
            <w:tcW w:w="1503" w:type="dxa"/>
          </w:tcPr>
          <w:p w14:paraId="7D36A004" w14:textId="77777777" w:rsidR="00A0193A" w:rsidRPr="00F765BF" w:rsidRDefault="00A505ED" w:rsidP="00F765BF">
            <w:pPr>
              <w:jc w:val="left"/>
              <w:rPr>
                <w:rFonts w:cs="Times New Roman"/>
              </w:rPr>
            </w:pPr>
            <w:r w:rsidRPr="00F765BF">
              <w:rPr>
                <w:rFonts w:cs="Times New Roman"/>
              </w:rPr>
              <w:t>3</w:t>
            </w:r>
          </w:p>
        </w:tc>
        <w:tc>
          <w:tcPr>
            <w:tcW w:w="1503" w:type="dxa"/>
          </w:tcPr>
          <w:p w14:paraId="33A5B71C" w14:textId="77777777" w:rsidR="00A0193A" w:rsidRPr="00F765BF" w:rsidRDefault="00A505ED" w:rsidP="00F765BF">
            <w:pPr>
              <w:jc w:val="left"/>
              <w:rPr>
                <w:rFonts w:cs="Times New Roman"/>
              </w:rPr>
            </w:pPr>
            <w:r w:rsidRPr="00F765BF">
              <w:rPr>
                <w:rFonts w:cs="Times New Roman"/>
              </w:rPr>
              <w:t>4</w:t>
            </w:r>
          </w:p>
        </w:tc>
        <w:tc>
          <w:tcPr>
            <w:tcW w:w="1503" w:type="dxa"/>
          </w:tcPr>
          <w:p w14:paraId="776E782C" w14:textId="77777777" w:rsidR="00A0193A" w:rsidRPr="00F765BF" w:rsidRDefault="00A505ED" w:rsidP="00F765BF">
            <w:pPr>
              <w:jc w:val="left"/>
              <w:rPr>
                <w:rFonts w:cs="Times New Roman"/>
              </w:rPr>
            </w:pPr>
            <w:r w:rsidRPr="00F765BF">
              <w:rPr>
                <w:rFonts w:cs="Times New Roman"/>
              </w:rPr>
              <w:t xml:space="preserve">5 (More Confident/Extremely Satisfied) </w:t>
            </w:r>
          </w:p>
        </w:tc>
      </w:tr>
      <w:tr w:rsidR="00D326B6" w:rsidRPr="00F765BF" w14:paraId="41A9797E" w14:textId="77777777" w:rsidTr="00F765BF">
        <w:tc>
          <w:tcPr>
            <w:tcW w:w="1502" w:type="dxa"/>
          </w:tcPr>
          <w:p w14:paraId="3510DEE1" w14:textId="77777777" w:rsidR="00A0193A" w:rsidRPr="00F765BF" w:rsidRDefault="00A505ED" w:rsidP="00F765BF">
            <w:pPr>
              <w:jc w:val="left"/>
              <w:rPr>
                <w:rFonts w:cs="Times New Roman"/>
              </w:rPr>
            </w:pPr>
            <w:r w:rsidRPr="00F765BF">
              <w:rPr>
                <w:rFonts w:cs="Times New Roman"/>
              </w:rPr>
              <w:t>Question 7</w:t>
            </w:r>
          </w:p>
        </w:tc>
        <w:tc>
          <w:tcPr>
            <w:tcW w:w="1502" w:type="dxa"/>
          </w:tcPr>
          <w:p w14:paraId="63432E82" w14:textId="77777777" w:rsidR="00A0193A" w:rsidRPr="00F765BF" w:rsidRDefault="00A505ED" w:rsidP="00F765BF">
            <w:pPr>
              <w:jc w:val="left"/>
              <w:rPr>
                <w:rFonts w:cs="Times New Roman"/>
              </w:rPr>
            </w:pPr>
            <w:r w:rsidRPr="00F765BF">
              <w:rPr>
                <w:rFonts w:cs="Times New Roman"/>
              </w:rPr>
              <w:t>0</w:t>
            </w:r>
          </w:p>
        </w:tc>
        <w:tc>
          <w:tcPr>
            <w:tcW w:w="1503" w:type="dxa"/>
          </w:tcPr>
          <w:p w14:paraId="235C2A17" w14:textId="77777777" w:rsidR="00A0193A" w:rsidRPr="00F765BF" w:rsidRDefault="00A505ED" w:rsidP="00F765BF">
            <w:pPr>
              <w:jc w:val="left"/>
              <w:rPr>
                <w:rFonts w:cs="Times New Roman"/>
              </w:rPr>
            </w:pPr>
            <w:r w:rsidRPr="00F765BF">
              <w:rPr>
                <w:rFonts w:cs="Times New Roman"/>
              </w:rPr>
              <w:t>1</w:t>
            </w:r>
          </w:p>
        </w:tc>
        <w:tc>
          <w:tcPr>
            <w:tcW w:w="1503" w:type="dxa"/>
          </w:tcPr>
          <w:p w14:paraId="21C7674F" w14:textId="77777777" w:rsidR="00A0193A" w:rsidRPr="00F765BF" w:rsidRDefault="00A505ED" w:rsidP="00F765BF">
            <w:pPr>
              <w:jc w:val="left"/>
              <w:rPr>
                <w:rFonts w:cs="Times New Roman"/>
              </w:rPr>
            </w:pPr>
            <w:r w:rsidRPr="00F765BF">
              <w:rPr>
                <w:rFonts w:cs="Times New Roman"/>
              </w:rPr>
              <w:t>2</w:t>
            </w:r>
          </w:p>
        </w:tc>
        <w:tc>
          <w:tcPr>
            <w:tcW w:w="1503" w:type="dxa"/>
          </w:tcPr>
          <w:p w14:paraId="79D308F4" w14:textId="77777777" w:rsidR="00A0193A" w:rsidRPr="00F765BF" w:rsidRDefault="00A505ED" w:rsidP="00F765BF">
            <w:pPr>
              <w:jc w:val="left"/>
              <w:rPr>
                <w:rFonts w:cs="Times New Roman"/>
              </w:rPr>
            </w:pPr>
            <w:r w:rsidRPr="00F765BF">
              <w:rPr>
                <w:rFonts w:cs="Times New Roman"/>
              </w:rPr>
              <w:t>9</w:t>
            </w:r>
          </w:p>
        </w:tc>
        <w:tc>
          <w:tcPr>
            <w:tcW w:w="1503" w:type="dxa"/>
          </w:tcPr>
          <w:p w14:paraId="300B6EE1" w14:textId="77777777" w:rsidR="00A0193A" w:rsidRPr="00F765BF" w:rsidRDefault="00A505ED" w:rsidP="00F765BF">
            <w:pPr>
              <w:jc w:val="left"/>
              <w:rPr>
                <w:rFonts w:cs="Times New Roman"/>
              </w:rPr>
            </w:pPr>
            <w:r w:rsidRPr="00F765BF">
              <w:rPr>
                <w:rFonts w:cs="Times New Roman"/>
              </w:rPr>
              <w:t>8</w:t>
            </w:r>
          </w:p>
        </w:tc>
      </w:tr>
      <w:tr w:rsidR="00D326B6" w:rsidRPr="00F765BF" w14:paraId="6C2BFB00" w14:textId="77777777" w:rsidTr="00F765BF">
        <w:tc>
          <w:tcPr>
            <w:tcW w:w="1502" w:type="dxa"/>
          </w:tcPr>
          <w:p w14:paraId="1DA6A2C1" w14:textId="77777777" w:rsidR="00A0193A" w:rsidRPr="00F765BF" w:rsidRDefault="00A505ED" w:rsidP="00F765BF">
            <w:pPr>
              <w:jc w:val="left"/>
              <w:rPr>
                <w:rFonts w:cs="Times New Roman"/>
              </w:rPr>
            </w:pPr>
            <w:r w:rsidRPr="00F765BF">
              <w:rPr>
                <w:rFonts w:cs="Times New Roman"/>
              </w:rPr>
              <w:t>Question 8</w:t>
            </w:r>
          </w:p>
        </w:tc>
        <w:tc>
          <w:tcPr>
            <w:tcW w:w="1502" w:type="dxa"/>
          </w:tcPr>
          <w:p w14:paraId="1CBE80A2" w14:textId="77777777" w:rsidR="00A0193A" w:rsidRPr="00F765BF" w:rsidRDefault="00A505ED" w:rsidP="00F765BF">
            <w:pPr>
              <w:jc w:val="left"/>
              <w:rPr>
                <w:rFonts w:cs="Times New Roman"/>
              </w:rPr>
            </w:pPr>
            <w:r w:rsidRPr="00F765BF">
              <w:rPr>
                <w:rFonts w:cs="Times New Roman"/>
              </w:rPr>
              <w:t>0</w:t>
            </w:r>
          </w:p>
        </w:tc>
        <w:tc>
          <w:tcPr>
            <w:tcW w:w="1503" w:type="dxa"/>
          </w:tcPr>
          <w:p w14:paraId="53599B5F" w14:textId="77777777" w:rsidR="00A0193A" w:rsidRPr="00F765BF" w:rsidRDefault="00A505ED" w:rsidP="00F765BF">
            <w:pPr>
              <w:jc w:val="left"/>
              <w:rPr>
                <w:rFonts w:cs="Times New Roman"/>
              </w:rPr>
            </w:pPr>
            <w:r w:rsidRPr="00F765BF">
              <w:rPr>
                <w:rFonts w:cs="Times New Roman"/>
              </w:rPr>
              <w:t>1</w:t>
            </w:r>
          </w:p>
        </w:tc>
        <w:tc>
          <w:tcPr>
            <w:tcW w:w="1503" w:type="dxa"/>
          </w:tcPr>
          <w:p w14:paraId="2FAA6128" w14:textId="77777777" w:rsidR="00A0193A" w:rsidRPr="00F765BF" w:rsidRDefault="00A505ED" w:rsidP="00F765BF">
            <w:pPr>
              <w:jc w:val="left"/>
              <w:rPr>
                <w:rFonts w:cs="Times New Roman"/>
              </w:rPr>
            </w:pPr>
            <w:r w:rsidRPr="00F765BF">
              <w:rPr>
                <w:rFonts w:cs="Times New Roman"/>
              </w:rPr>
              <w:t>3</w:t>
            </w:r>
          </w:p>
        </w:tc>
        <w:tc>
          <w:tcPr>
            <w:tcW w:w="1503" w:type="dxa"/>
          </w:tcPr>
          <w:p w14:paraId="365E069C" w14:textId="77777777" w:rsidR="00A0193A" w:rsidRPr="00F765BF" w:rsidRDefault="00A505ED" w:rsidP="00F765BF">
            <w:pPr>
              <w:jc w:val="left"/>
              <w:rPr>
                <w:rFonts w:cs="Times New Roman"/>
              </w:rPr>
            </w:pPr>
            <w:r w:rsidRPr="00F765BF">
              <w:rPr>
                <w:rFonts w:cs="Times New Roman"/>
              </w:rPr>
              <w:t>8</w:t>
            </w:r>
          </w:p>
        </w:tc>
        <w:tc>
          <w:tcPr>
            <w:tcW w:w="1503" w:type="dxa"/>
          </w:tcPr>
          <w:p w14:paraId="503068A9" w14:textId="77777777" w:rsidR="00A0193A" w:rsidRPr="00F765BF" w:rsidRDefault="00A505ED" w:rsidP="00F765BF">
            <w:pPr>
              <w:jc w:val="left"/>
              <w:rPr>
                <w:rFonts w:cs="Times New Roman"/>
              </w:rPr>
            </w:pPr>
            <w:r w:rsidRPr="00F765BF">
              <w:rPr>
                <w:rFonts w:cs="Times New Roman"/>
              </w:rPr>
              <w:t>8</w:t>
            </w:r>
          </w:p>
        </w:tc>
      </w:tr>
    </w:tbl>
    <w:p w14:paraId="6E492682" w14:textId="77777777" w:rsidR="00A0193A" w:rsidRPr="00F765BF" w:rsidRDefault="00A0193A" w:rsidP="00F765BF">
      <w:pPr>
        <w:rPr>
          <w:rFonts w:cs="Times New Roman"/>
        </w:rPr>
      </w:pPr>
    </w:p>
    <w:p w14:paraId="720CB9DA" w14:textId="2D079DD8" w:rsidR="00A0193A" w:rsidRPr="00F765BF" w:rsidRDefault="00A505ED" w:rsidP="00F765BF">
      <w:pPr>
        <w:jc w:val="center"/>
        <w:rPr>
          <w:rFonts w:cs="Times New Roman"/>
        </w:rPr>
      </w:pPr>
      <w:r w:rsidRPr="00F765BF">
        <w:rPr>
          <w:rFonts w:cs="Times New Roman"/>
          <w:noProof/>
        </w:rPr>
        <w:drawing>
          <wp:inline distT="0" distB="0" distL="0" distR="0" wp14:anchorId="4090A4DB" wp14:editId="08112AB9">
            <wp:extent cx="4572000" cy="2743200"/>
            <wp:effectExtent l="0" t="0" r="0" b="0"/>
            <wp:docPr id="11" name="Chart 11">
              <a:extLst xmlns:a="http://schemas.openxmlformats.org/drawingml/2006/main">
                <a:ext uri="{FF2B5EF4-FFF2-40B4-BE49-F238E27FC236}">
                  <a16:creationId xmlns:a16="http://schemas.microsoft.com/office/drawing/2014/main" id="{22D31FE7-585C-413A-9ADC-B9A92A0993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D42E770" w14:textId="77777777" w:rsidR="00A0193A" w:rsidRPr="00F765BF" w:rsidRDefault="00A505ED" w:rsidP="00F765BF">
      <w:pPr>
        <w:rPr>
          <w:rFonts w:cs="Times New Roman"/>
          <w:b/>
          <w:lang w:val="en-GB"/>
        </w:rPr>
      </w:pPr>
      <w:r w:rsidRPr="00F765BF">
        <w:rPr>
          <w:rFonts w:cs="Times New Roman"/>
          <w:b/>
          <w:lang w:val="en-GB"/>
        </w:rPr>
        <w:t>Q-9: Which platform you prefer to use for VLE?</w:t>
      </w:r>
    </w:p>
    <w:p w14:paraId="66F9CCA0" w14:textId="4CF74569" w:rsidR="00A0193A" w:rsidRPr="00F765BF" w:rsidRDefault="00A505ED" w:rsidP="00F765BF">
      <w:pPr>
        <w:rPr>
          <w:rFonts w:cs="Times New Roman"/>
        </w:rPr>
      </w:pPr>
      <w:r w:rsidRPr="00F765BF">
        <w:rPr>
          <w:rFonts w:cs="Times New Roman"/>
        </w:rPr>
        <w:t xml:space="preserve">There are different VLE platform which is supported by different level of security and performance. The preference of respondents is important to know about the uses of the VLE platform. Analysis of data shows that 75% of respondents prefer to use Microsoft Team which is easy to use and effective for VLE and only 25% prefer to use Zoom. </w:t>
      </w:r>
    </w:p>
    <w:tbl>
      <w:tblPr>
        <w:tblStyle w:val="TableGrid"/>
        <w:tblW w:w="0" w:type="auto"/>
        <w:tblLook w:val="04A0" w:firstRow="1" w:lastRow="0" w:firstColumn="1" w:lastColumn="0" w:noHBand="0" w:noVBand="1"/>
      </w:tblPr>
      <w:tblGrid>
        <w:gridCol w:w="1803"/>
        <w:gridCol w:w="1803"/>
        <w:gridCol w:w="1803"/>
        <w:gridCol w:w="1803"/>
        <w:gridCol w:w="1804"/>
      </w:tblGrid>
      <w:tr w:rsidR="00D326B6" w:rsidRPr="00F765BF" w14:paraId="04B3966E" w14:textId="77777777" w:rsidTr="00F765BF">
        <w:trPr>
          <w:trHeight w:val="432"/>
        </w:trPr>
        <w:tc>
          <w:tcPr>
            <w:tcW w:w="1803" w:type="dxa"/>
          </w:tcPr>
          <w:p w14:paraId="182C0A6B" w14:textId="77777777" w:rsidR="00A0193A" w:rsidRPr="00F765BF" w:rsidRDefault="00A505ED" w:rsidP="00F765BF">
            <w:pPr>
              <w:rPr>
                <w:rFonts w:cs="Times New Roman"/>
              </w:rPr>
            </w:pPr>
            <w:r w:rsidRPr="00F765BF">
              <w:rPr>
                <w:rFonts w:cs="Times New Roman"/>
              </w:rPr>
              <w:t>Question</w:t>
            </w:r>
          </w:p>
        </w:tc>
        <w:tc>
          <w:tcPr>
            <w:tcW w:w="1803" w:type="dxa"/>
          </w:tcPr>
          <w:p w14:paraId="6C985ABF" w14:textId="77777777" w:rsidR="00A0193A" w:rsidRPr="00F765BF" w:rsidRDefault="00A505ED" w:rsidP="00F765BF">
            <w:pPr>
              <w:rPr>
                <w:rFonts w:cs="Times New Roman"/>
              </w:rPr>
            </w:pPr>
            <w:r w:rsidRPr="00F765BF">
              <w:rPr>
                <w:rFonts w:cs="Times New Roman"/>
              </w:rPr>
              <w:t>Zoom</w:t>
            </w:r>
          </w:p>
        </w:tc>
        <w:tc>
          <w:tcPr>
            <w:tcW w:w="1803" w:type="dxa"/>
          </w:tcPr>
          <w:p w14:paraId="2BDE5437" w14:textId="77777777" w:rsidR="00A0193A" w:rsidRPr="00F765BF" w:rsidRDefault="00A505ED" w:rsidP="00F765BF">
            <w:pPr>
              <w:rPr>
                <w:rFonts w:cs="Times New Roman"/>
              </w:rPr>
            </w:pPr>
            <w:r w:rsidRPr="00F765BF">
              <w:rPr>
                <w:rFonts w:cs="Times New Roman"/>
              </w:rPr>
              <w:t>Microsoft Team</w:t>
            </w:r>
          </w:p>
        </w:tc>
        <w:tc>
          <w:tcPr>
            <w:tcW w:w="1803" w:type="dxa"/>
          </w:tcPr>
          <w:p w14:paraId="0B517B28" w14:textId="77777777" w:rsidR="00A0193A" w:rsidRPr="00F765BF" w:rsidRDefault="00A505ED" w:rsidP="00F765BF">
            <w:pPr>
              <w:rPr>
                <w:rFonts w:cs="Times New Roman"/>
              </w:rPr>
            </w:pPr>
            <w:r w:rsidRPr="00F765BF">
              <w:rPr>
                <w:rFonts w:cs="Times New Roman"/>
              </w:rPr>
              <w:t>Google Classroom</w:t>
            </w:r>
          </w:p>
        </w:tc>
        <w:tc>
          <w:tcPr>
            <w:tcW w:w="1804" w:type="dxa"/>
          </w:tcPr>
          <w:p w14:paraId="4FEE5159" w14:textId="77777777" w:rsidR="00A0193A" w:rsidRPr="00F765BF" w:rsidRDefault="00A505ED" w:rsidP="00F765BF">
            <w:pPr>
              <w:rPr>
                <w:rFonts w:cs="Times New Roman"/>
              </w:rPr>
            </w:pPr>
            <w:r w:rsidRPr="00F765BF">
              <w:rPr>
                <w:rFonts w:cs="Times New Roman"/>
              </w:rPr>
              <w:t>Other</w:t>
            </w:r>
          </w:p>
        </w:tc>
      </w:tr>
      <w:tr w:rsidR="00D326B6" w:rsidRPr="00F765BF" w14:paraId="75344DBB" w14:textId="77777777" w:rsidTr="00F765BF">
        <w:trPr>
          <w:trHeight w:val="432"/>
        </w:trPr>
        <w:tc>
          <w:tcPr>
            <w:tcW w:w="1803" w:type="dxa"/>
          </w:tcPr>
          <w:p w14:paraId="789EBE4B" w14:textId="77777777" w:rsidR="00A0193A" w:rsidRPr="00F765BF" w:rsidRDefault="00A505ED" w:rsidP="00F765BF">
            <w:pPr>
              <w:rPr>
                <w:rFonts w:cs="Times New Roman"/>
              </w:rPr>
            </w:pPr>
            <w:r w:rsidRPr="00F765BF">
              <w:rPr>
                <w:rFonts w:cs="Times New Roman"/>
              </w:rPr>
              <w:t>Question 9</w:t>
            </w:r>
          </w:p>
        </w:tc>
        <w:tc>
          <w:tcPr>
            <w:tcW w:w="1803" w:type="dxa"/>
          </w:tcPr>
          <w:p w14:paraId="7CF73642" w14:textId="77777777" w:rsidR="00A0193A" w:rsidRPr="00F765BF" w:rsidRDefault="00A505ED" w:rsidP="00F765BF">
            <w:pPr>
              <w:rPr>
                <w:rFonts w:cs="Times New Roman"/>
              </w:rPr>
            </w:pPr>
            <w:r w:rsidRPr="00F765BF">
              <w:rPr>
                <w:rFonts w:cs="Times New Roman"/>
              </w:rPr>
              <w:t>5</w:t>
            </w:r>
          </w:p>
        </w:tc>
        <w:tc>
          <w:tcPr>
            <w:tcW w:w="1803" w:type="dxa"/>
          </w:tcPr>
          <w:p w14:paraId="32E97B49" w14:textId="77777777" w:rsidR="00A0193A" w:rsidRPr="00F765BF" w:rsidRDefault="00A505ED" w:rsidP="00F765BF">
            <w:pPr>
              <w:rPr>
                <w:rFonts w:cs="Times New Roman"/>
              </w:rPr>
            </w:pPr>
            <w:r w:rsidRPr="00F765BF">
              <w:rPr>
                <w:rFonts w:cs="Times New Roman"/>
              </w:rPr>
              <w:t>15</w:t>
            </w:r>
          </w:p>
        </w:tc>
        <w:tc>
          <w:tcPr>
            <w:tcW w:w="1803" w:type="dxa"/>
          </w:tcPr>
          <w:p w14:paraId="422B7C5B" w14:textId="77777777" w:rsidR="00A0193A" w:rsidRPr="00F765BF" w:rsidRDefault="00A505ED" w:rsidP="00F765BF">
            <w:pPr>
              <w:rPr>
                <w:rFonts w:cs="Times New Roman"/>
              </w:rPr>
            </w:pPr>
            <w:r w:rsidRPr="00F765BF">
              <w:rPr>
                <w:rFonts w:cs="Times New Roman"/>
              </w:rPr>
              <w:t>0</w:t>
            </w:r>
          </w:p>
        </w:tc>
        <w:tc>
          <w:tcPr>
            <w:tcW w:w="1804" w:type="dxa"/>
          </w:tcPr>
          <w:p w14:paraId="194E8AEC" w14:textId="77777777" w:rsidR="00A0193A" w:rsidRPr="00F765BF" w:rsidRDefault="00A505ED" w:rsidP="00F765BF">
            <w:pPr>
              <w:rPr>
                <w:rFonts w:cs="Times New Roman"/>
              </w:rPr>
            </w:pPr>
            <w:r w:rsidRPr="00F765BF">
              <w:rPr>
                <w:rFonts w:cs="Times New Roman"/>
              </w:rPr>
              <w:t>0</w:t>
            </w:r>
          </w:p>
        </w:tc>
      </w:tr>
    </w:tbl>
    <w:p w14:paraId="72970281" w14:textId="77777777" w:rsidR="00A0193A" w:rsidRPr="00F765BF" w:rsidRDefault="00A0193A" w:rsidP="00F765BF">
      <w:pPr>
        <w:rPr>
          <w:rFonts w:cs="Times New Roman"/>
        </w:rPr>
      </w:pPr>
    </w:p>
    <w:p w14:paraId="26480D92" w14:textId="77777777" w:rsidR="00A0193A" w:rsidRPr="00F765BF" w:rsidRDefault="00A505ED" w:rsidP="00F765BF">
      <w:pPr>
        <w:jc w:val="center"/>
        <w:rPr>
          <w:rFonts w:cs="Times New Roman"/>
          <w:noProof/>
        </w:rPr>
      </w:pPr>
      <w:r w:rsidRPr="00F765BF">
        <w:rPr>
          <w:rFonts w:cs="Times New Roman"/>
          <w:noProof/>
        </w:rPr>
        <w:lastRenderedPageBreak/>
        <w:drawing>
          <wp:inline distT="0" distB="0" distL="0" distR="0" wp14:anchorId="15A0A16C" wp14:editId="4E5D7823">
            <wp:extent cx="4572000" cy="2743200"/>
            <wp:effectExtent l="0" t="0" r="0" b="0"/>
            <wp:docPr id="13" name="Chart 13">
              <a:extLst xmlns:a="http://schemas.openxmlformats.org/drawingml/2006/main">
                <a:ext uri="{FF2B5EF4-FFF2-40B4-BE49-F238E27FC236}">
                  <a16:creationId xmlns:a16="http://schemas.microsoft.com/office/drawing/2014/main" id="{7D5986A7-8DEA-421C-AD9E-99FBED3006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53D5383" w14:textId="0827EE02" w:rsidR="00A0193A" w:rsidRDefault="00A0193A" w:rsidP="00F765BF">
      <w:pPr>
        <w:rPr>
          <w:rFonts w:cs="Times New Roman"/>
          <w:noProof/>
        </w:rPr>
      </w:pPr>
    </w:p>
    <w:p w14:paraId="7EE26929" w14:textId="48E1377F" w:rsidR="00D84EFC" w:rsidRPr="00F765BF" w:rsidRDefault="005E34C6" w:rsidP="00F765BF">
      <w:pPr>
        <w:rPr>
          <w:rFonts w:cs="Times New Roman"/>
          <w:noProof/>
        </w:rPr>
      </w:pPr>
      <w:r>
        <w:rPr>
          <w:noProof/>
        </w:rPr>
        <w:t>\</w:t>
      </w:r>
      <w:r w:rsidR="00D84EFC">
        <w:rPr>
          <w:noProof/>
        </w:rPr>
        <w:drawing>
          <wp:inline distT="0" distB="0" distL="0" distR="0" wp14:anchorId="76FE5B3C" wp14:editId="77F20CD7">
            <wp:extent cx="5731510" cy="27247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0CB98848" w14:textId="77777777" w:rsidR="00A0193A" w:rsidRPr="00F765BF" w:rsidRDefault="00A505ED" w:rsidP="00F765BF">
      <w:pPr>
        <w:pStyle w:val="Heading1"/>
        <w:rPr>
          <w:rFonts w:cs="Times New Roman"/>
          <w:lang w:val="en-GB"/>
        </w:rPr>
      </w:pPr>
      <w:bookmarkStart w:id="12" w:name="_Toc57842569"/>
      <w:bookmarkStart w:id="13" w:name="_Toc59400696"/>
      <w:r w:rsidRPr="00F765BF">
        <w:rPr>
          <w:rFonts w:cs="Times New Roman"/>
          <w:lang w:val="en-GB"/>
        </w:rPr>
        <w:t>Secondary data analysis</w:t>
      </w:r>
      <w:bookmarkEnd w:id="12"/>
      <w:bookmarkEnd w:id="13"/>
      <w:r w:rsidRPr="00F765BF">
        <w:rPr>
          <w:rFonts w:cs="Times New Roman"/>
          <w:lang w:val="en-GB"/>
        </w:rPr>
        <w:t xml:space="preserve"> </w:t>
      </w:r>
    </w:p>
    <w:p w14:paraId="44ADF4C4" w14:textId="77777777" w:rsidR="00020DD6" w:rsidRPr="00F765BF" w:rsidRDefault="00A505ED" w:rsidP="00F765BF">
      <w:pPr>
        <w:rPr>
          <w:rFonts w:cs="Times New Roman"/>
          <w:lang w:val="en-GB"/>
        </w:rPr>
      </w:pPr>
      <w:r w:rsidRPr="00F765BF">
        <w:rPr>
          <w:rFonts w:cs="Times New Roman"/>
          <w:lang w:val="en-GB"/>
        </w:rPr>
        <w:t xml:space="preserve">A virtual learning environment is an artificial learning environment that is created by using different communication media through the internet. Virtual Learning has both pros and cons as it is almost a new term in the present learning </w:t>
      </w:r>
      <w:proofErr w:type="gramStart"/>
      <w:r w:rsidRPr="00F765BF">
        <w:rPr>
          <w:rFonts w:cs="Times New Roman"/>
          <w:lang w:val="en-GB"/>
        </w:rPr>
        <w:t>environment</w:t>
      </w:r>
      <w:proofErr w:type="gramEnd"/>
      <w:r w:rsidRPr="00F765BF">
        <w:rPr>
          <w:rFonts w:cs="Times New Roman"/>
          <w:lang w:val="en-GB"/>
        </w:rPr>
        <w:t xml:space="preserve"> but it has great popularity as well as acceptance in the present pandemic situation. Some important advantages of VLE are flexibility, affordability, accessibility, engagement, and simple management support </w:t>
      </w:r>
      <w:r w:rsidRPr="00F765BF">
        <w:rPr>
          <w:rStyle w:val="selectable"/>
          <w:rFonts w:cs="Times New Roman"/>
          <w:color w:val="000000"/>
        </w:rPr>
        <w:t>(KALAYCI, 2015)</w:t>
      </w:r>
      <w:r w:rsidRPr="00F765BF">
        <w:rPr>
          <w:rFonts w:cs="Times New Roman"/>
          <w:lang w:val="en-GB"/>
        </w:rPr>
        <w:t xml:space="preserve">. In contrast, VLE has some potential disadvantages including lack of motivation, limitation of cooperation, lack of practice, delays in communication, etc. To get </w:t>
      </w:r>
      <w:r w:rsidRPr="00F765BF">
        <w:rPr>
          <w:rFonts w:cs="Times New Roman"/>
          <w:lang w:val="en-GB"/>
        </w:rPr>
        <w:lastRenderedPageBreak/>
        <w:t xml:space="preserve">maximum benefits from the VLE some guidelines should be followed by both student-teachers and authority. Understudy to-educator and understudy to-understudy correspondence stays life, consequently, more successful and including. The learning cycle is enabled with intuitive online exercises and extra materials to develop information. In the time of present pandemic situation, safety and security are more important than traditional learning, and in this concern, virtual learning is an opportunity for students to flourish in a deadlock situation </w:t>
      </w:r>
      <w:r w:rsidRPr="00F765BF">
        <w:rPr>
          <w:rStyle w:val="selectable"/>
          <w:rFonts w:cs="Times New Roman"/>
          <w:color w:val="000000"/>
        </w:rPr>
        <w:t>(Thomas, 2012)</w:t>
      </w:r>
      <w:r w:rsidRPr="00F765BF">
        <w:rPr>
          <w:rFonts w:cs="Times New Roman"/>
          <w:lang w:val="en-GB"/>
        </w:rPr>
        <w:t xml:space="preserve">. </w:t>
      </w:r>
    </w:p>
    <w:p w14:paraId="6093EF66" w14:textId="77777777" w:rsidR="00020DD6" w:rsidRPr="00F765BF" w:rsidRDefault="00A505ED" w:rsidP="00F765BF">
      <w:pPr>
        <w:pStyle w:val="Heading1"/>
        <w:rPr>
          <w:rFonts w:cs="Times New Roman"/>
          <w:lang w:val="en-GB"/>
        </w:rPr>
      </w:pPr>
      <w:bookmarkStart w:id="14" w:name="_Toc57842570"/>
      <w:bookmarkStart w:id="15" w:name="_Toc59400697"/>
      <w:r w:rsidRPr="00F765BF">
        <w:rPr>
          <w:rFonts w:cs="Times New Roman"/>
          <w:lang w:val="en-GB"/>
        </w:rPr>
        <w:t>Conclusion and recommendation</w:t>
      </w:r>
      <w:bookmarkEnd w:id="14"/>
      <w:bookmarkEnd w:id="15"/>
      <w:r w:rsidRPr="00F765BF">
        <w:rPr>
          <w:rFonts w:cs="Times New Roman"/>
          <w:lang w:val="en-GB"/>
        </w:rPr>
        <w:t xml:space="preserve"> </w:t>
      </w:r>
    </w:p>
    <w:p w14:paraId="265400FC" w14:textId="47C8F5D7" w:rsidR="00A0193A" w:rsidRPr="00F765BF" w:rsidRDefault="00A505ED" w:rsidP="00F765BF">
      <w:pPr>
        <w:rPr>
          <w:rFonts w:cs="Times New Roman"/>
          <w:lang w:val="en-GB"/>
        </w:rPr>
      </w:pPr>
      <w:r w:rsidRPr="00F765BF">
        <w:rPr>
          <w:rFonts w:cs="Times New Roman"/>
          <w:lang w:val="en-GB"/>
        </w:rPr>
        <w:t xml:space="preserve">It can be concluded that the authority should </w:t>
      </w:r>
      <w:r w:rsidR="00AA039B" w:rsidRPr="00F765BF">
        <w:rPr>
          <w:rFonts w:cs="Times New Roman"/>
          <w:lang w:val="en-GB"/>
        </w:rPr>
        <w:t>analyse</w:t>
      </w:r>
      <w:r w:rsidRPr="00F765BF">
        <w:rPr>
          <w:rFonts w:cs="Times New Roman"/>
          <w:lang w:val="en-GB"/>
        </w:rPr>
        <w:t xml:space="preserve"> the pros and cons of the virtual learning environment in the academic setting of the University of Wales. Empirical analysis shows both positive and negative sites of implementing VLE in university education which has </w:t>
      </w:r>
      <w:r w:rsidR="0043760E" w:rsidRPr="00F765BF">
        <w:rPr>
          <w:rFonts w:cs="Times New Roman"/>
          <w:lang w:val="en-GB"/>
        </w:rPr>
        <w:t xml:space="preserve">limited potentiality in terms of both learners and academic authority. </w:t>
      </w:r>
    </w:p>
    <w:p w14:paraId="7FB690B8" w14:textId="77777777" w:rsidR="0043760E" w:rsidRPr="00F765BF" w:rsidRDefault="00A505ED" w:rsidP="00F765BF">
      <w:pPr>
        <w:rPr>
          <w:rFonts w:cs="Times New Roman"/>
          <w:b/>
          <w:lang w:val="en-GB"/>
        </w:rPr>
      </w:pPr>
      <w:r w:rsidRPr="00F765BF">
        <w:rPr>
          <w:rFonts w:cs="Times New Roman"/>
          <w:b/>
          <w:lang w:val="en-GB"/>
        </w:rPr>
        <w:t>Recommendations</w:t>
      </w:r>
    </w:p>
    <w:p w14:paraId="19DAE67F" w14:textId="77777777" w:rsidR="00A505ED" w:rsidRPr="00F765BF" w:rsidRDefault="00EF1BA3" w:rsidP="00F765BF">
      <w:pPr>
        <w:pStyle w:val="ListParagraph"/>
        <w:numPr>
          <w:ilvl w:val="0"/>
          <w:numId w:val="2"/>
        </w:numPr>
        <w:rPr>
          <w:rFonts w:cs="Times New Roman"/>
          <w:lang w:val="en-GB"/>
        </w:rPr>
      </w:pPr>
      <w:r w:rsidRPr="00F765BF">
        <w:rPr>
          <w:rFonts w:cs="Times New Roman"/>
          <w:lang w:val="en-GB"/>
        </w:rPr>
        <w:t xml:space="preserve">Empirical analysis shows that more than two third of the respondents have sufficient knowledge about VLE and almost two third of total respondents think that VLE is the best learning platform for higher studies. So, authority should motivate learners to comprise </w:t>
      </w:r>
      <w:r w:rsidR="00A505ED" w:rsidRPr="00F765BF">
        <w:rPr>
          <w:rFonts w:cs="Times New Roman"/>
          <w:lang w:val="en-GB"/>
        </w:rPr>
        <w:t xml:space="preserve">more respondents. </w:t>
      </w:r>
    </w:p>
    <w:p w14:paraId="7DC94F27" w14:textId="77777777" w:rsidR="0043760E" w:rsidRPr="00F765BF" w:rsidRDefault="00A505ED" w:rsidP="00F765BF">
      <w:pPr>
        <w:pStyle w:val="ListParagraph"/>
        <w:numPr>
          <w:ilvl w:val="0"/>
          <w:numId w:val="2"/>
        </w:numPr>
        <w:rPr>
          <w:rFonts w:cs="Times New Roman"/>
          <w:lang w:val="en-GB"/>
        </w:rPr>
      </w:pPr>
      <w:r w:rsidRPr="00F765BF">
        <w:rPr>
          <w:rFonts w:cs="Times New Roman"/>
          <w:lang w:val="en-GB"/>
        </w:rPr>
        <w:t xml:space="preserve">Empirical analysis shows that almost two third of total respondents have a negative attitude about the effectiveness of VLE. It is difficult to convince respondents to implement VLE in academic study. So, for implementing VLE, management should reduce potential disadvantages of VLE through effective and efficient management.    </w:t>
      </w:r>
    </w:p>
    <w:p w14:paraId="2EEE9423" w14:textId="77777777" w:rsidR="00A505ED" w:rsidRPr="00F765BF" w:rsidRDefault="00A505ED" w:rsidP="00F765BF">
      <w:pPr>
        <w:jc w:val="left"/>
        <w:rPr>
          <w:rFonts w:cs="Times New Roman"/>
          <w:lang w:val="en-GB"/>
        </w:rPr>
      </w:pPr>
      <w:r w:rsidRPr="00F765BF">
        <w:rPr>
          <w:rFonts w:cs="Times New Roman"/>
          <w:lang w:val="en-GB"/>
        </w:rPr>
        <w:br w:type="page"/>
      </w:r>
    </w:p>
    <w:p w14:paraId="11B5DE0E" w14:textId="77777777" w:rsidR="00A505ED" w:rsidRPr="00F765BF" w:rsidRDefault="00A505ED" w:rsidP="00F765BF">
      <w:pPr>
        <w:pStyle w:val="Heading1"/>
        <w:rPr>
          <w:sz w:val="36"/>
        </w:rPr>
      </w:pPr>
      <w:bookmarkStart w:id="16" w:name="_Toc59400698"/>
      <w:r w:rsidRPr="00F765BF">
        <w:lastRenderedPageBreak/>
        <w:t>References</w:t>
      </w:r>
      <w:bookmarkEnd w:id="16"/>
    </w:p>
    <w:p w14:paraId="091482AD" w14:textId="77777777" w:rsidR="00A505ED" w:rsidRPr="00F765BF" w:rsidRDefault="00A505ED" w:rsidP="00F765BF">
      <w:pPr>
        <w:pStyle w:val="NormalWeb"/>
        <w:spacing w:line="360" w:lineRule="auto"/>
        <w:jc w:val="both"/>
      </w:pPr>
      <w:r w:rsidRPr="00F765BF">
        <w:t xml:space="preserve">Balint, J. and </w:t>
      </w:r>
      <w:proofErr w:type="spellStart"/>
      <w:r w:rsidRPr="00F765BF">
        <w:t>Allbeck</w:t>
      </w:r>
      <w:proofErr w:type="spellEnd"/>
      <w:r w:rsidRPr="00F765BF">
        <w:t xml:space="preserve">, J., 2017. ALET: Agents Learning their Environment through Text. </w:t>
      </w:r>
      <w:r w:rsidRPr="00F765BF">
        <w:rPr>
          <w:i/>
          <w:iCs/>
        </w:rPr>
        <w:t>Computer Animation and Virtual Worlds</w:t>
      </w:r>
      <w:r w:rsidRPr="00F765BF">
        <w:t>, 28(3-4), p.e1759.</w:t>
      </w:r>
    </w:p>
    <w:p w14:paraId="72E5D42D" w14:textId="77777777" w:rsidR="00A505ED" w:rsidRPr="00F765BF" w:rsidRDefault="00A505ED" w:rsidP="00F765BF">
      <w:pPr>
        <w:pStyle w:val="NormalWeb"/>
        <w:spacing w:line="360" w:lineRule="auto"/>
        <w:jc w:val="both"/>
      </w:pPr>
      <w:r w:rsidRPr="00F765BF">
        <w:t xml:space="preserve">Belloc, H., 1967. </w:t>
      </w:r>
      <w:r w:rsidRPr="00F765BF">
        <w:rPr>
          <w:i/>
          <w:iCs/>
        </w:rPr>
        <w:t>On</w:t>
      </w:r>
      <w:r w:rsidRPr="00F765BF">
        <w:t>. Freeport, N.Y.: Books for Libraries Press.</w:t>
      </w:r>
    </w:p>
    <w:p w14:paraId="7609BE6D" w14:textId="77777777" w:rsidR="00A505ED" w:rsidRPr="00F765BF" w:rsidRDefault="00A505ED" w:rsidP="00F765BF">
      <w:pPr>
        <w:pStyle w:val="NormalWeb"/>
        <w:spacing w:line="360" w:lineRule="auto"/>
        <w:jc w:val="both"/>
      </w:pPr>
      <w:proofErr w:type="spellStart"/>
      <w:r w:rsidRPr="00F765BF">
        <w:t>Dommett</w:t>
      </w:r>
      <w:proofErr w:type="spellEnd"/>
      <w:r w:rsidRPr="00F765BF">
        <w:t xml:space="preserve">, E., 2019. Understanding the Use of Online Tools Embedded Within a Virtual Learning Environment. </w:t>
      </w:r>
      <w:r w:rsidRPr="00F765BF">
        <w:rPr>
          <w:i/>
          <w:iCs/>
        </w:rPr>
        <w:t>International Journal of Virtual and Personal Learning Environments</w:t>
      </w:r>
      <w:r w:rsidRPr="00F765BF">
        <w:t>, 9(1), pp.39-55.</w:t>
      </w:r>
    </w:p>
    <w:p w14:paraId="6EDB5401" w14:textId="334A679D" w:rsidR="00A505ED" w:rsidRPr="00F765BF" w:rsidRDefault="00A505ED" w:rsidP="00F765BF">
      <w:pPr>
        <w:pStyle w:val="NormalWeb"/>
        <w:spacing w:line="360" w:lineRule="auto"/>
        <w:jc w:val="both"/>
      </w:pPr>
      <w:r w:rsidRPr="00F765BF">
        <w:t xml:space="preserve">Ismail, S., 2019. Using a Virtual Learning Environment for Problem Based Learning (P.B.L). </w:t>
      </w:r>
      <w:r w:rsidRPr="00F765BF">
        <w:rPr>
          <w:i/>
          <w:iCs/>
        </w:rPr>
        <w:t>SSRN Electronic Journal</w:t>
      </w:r>
      <w:r w:rsidRPr="00F765BF">
        <w:t>.</w:t>
      </w:r>
    </w:p>
    <w:p w14:paraId="6F32A6AB" w14:textId="77777777" w:rsidR="00A505ED" w:rsidRPr="00F765BF" w:rsidRDefault="00A505ED" w:rsidP="00F765BF">
      <w:pPr>
        <w:pStyle w:val="NormalWeb"/>
        <w:spacing w:line="360" w:lineRule="auto"/>
        <w:jc w:val="both"/>
      </w:pPr>
      <w:r w:rsidRPr="00F765BF">
        <w:t xml:space="preserve">Goddard, W. and Melville, S., 2011. </w:t>
      </w:r>
      <w:r w:rsidRPr="00F765BF">
        <w:rPr>
          <w:i/>
          <w:iCs/>
        </w:rPr>
        <w:t>Research Methodology</w:t>
      </w:r>
      <w:r w:rsidRPr="00F765BF">
        <w:t>. Kenwyn, South Africa: Juta &amp; Co.</w:t>
      </w:r>
    </w:p>
    <w:p w14:paraId="0530D527" w14:textId="77777777" w:rsidR="00A505ED" w:rsidRPr="00F765BF" w:rsidRDefault="00A505ED" w:rsidP="00F765BF">
      <w:pPr>
        <w:pStyle w:val="NormalWeb"/>
        <w:spacing w:line="360" w:lineRule="auto"/>
        <w:jc w:val="both"/>
      </w:pPr>
      <w:r w:rsidRPr="00F765BF">
        <w:t xml:space="preserve">Jha, N., 2008. </w:t>
      </w:r>
      <w:r w:rsidRPr="00F765BF">
        <w:rPr>
          <w:i/>
          <w:iCs/>
        </w:rPr>
        <w:t>Research Methodology</w:t>
      </w:r>
      <w:r w:rsidRPr="00F765BF">
        <w:t>. Chandigarh: Abhishek Publications.</w:t>
      </w:r>
    </w:p>
    <w:p w14:paraId="3D6DE35A" w14:textId="67D0BC6D" w:rsidR="00A505ED" w:rsidRPr="00F765BF" w:rsidRDefault="00A505ED" w:rsidP="00F765BF">
      <w:pPr>
        <w:pStyle w:val="NormalWeb"/>
        <w:spacing w:line="360" w:lineRule="auto"/>
        <w:jc w:val="both"/>
      </w:pPr>
      <w:r w:rsidRPr="00F765BF">
        <w:t xml:space="preserve">Jain, L., 2002. </w:t>
      </w:r>
      <w:r w:rsidRPr="00F765BF">
        <w:rPr>
          <w:i/>
          <w:iCs/>
        </w:rPr>
        <w:t xml:space="preserve">Virtual Environments </w:t>
      </w:r>
      <w:r w:rsidR="00F765BF" w:rsidRPr="00F765BF">
        <w:rPr>
          <w:i/>
          <w:iCs/>
        </w:rPr>
        <w:t>for</w:t>
      </w:r>
      <w:r w:rsidRPr="00F765BF">
        <w:rPr>
          <w:i/>
          <w:iCs/>
        </w:rPr>
        <w:t xml:space="preserve"> Teaching &amp; Learning</w:t>
      </w:r>
      <w:r w:rsidRPr="00F765BF">
        <w:t>. Singapore: World Scientific.</w:t>
      </w:r>
    </w:p>
    <w:p w14:paraId="3BB7D7A6" w14:textId="30914D9D" w:rsidR="00A505ED" w:rsidRPr="00F765BF" w:rsidRDefault="00A505ED" w:rsidP="00F765BF">
      <w:pPr>
        <w:pStyle w:val="NormalWeb"/>
        <w:spacing w:line="360" w:lineRule="auto"/>
        <w:jc w:val="both"/>
      </w:pPr>
      <w:r w:rsidRPr="00F765BF">
        <w:t xml:space="preserve">KALAYCI, S., 2015. Students’ Attitudes Towards Collaborative Tools </w:t>
      </w:r>
      <w:r w:rsidR="00F765BF" w:rsidRPr="00F765BF">
        <w:t>in</w:t>
      </w:r>
      <w:r w:rsidRPr="00F765BF">
        <w:t xml:space="preserve"> A Virtual Learning Environment. </w:t>
      </w:r>
      <w:r w:rsidRPr="00F765BF">
        <w:rPr>
          <w:i/>
          <w:iCs/>
        </w:rPr>
        <w:t>EDUCATIONAL PROCESS: INTERNATIONAL JOURNAL</w:t>
      </w:r>
      <w:r w:rsidRPr="00F765BF">
        <w:t>, 4(1-2), pp.71-86.</w:t>
      </w:r>
    </w:p>
    <w:p w14:paraId="16D8E0FC" w14:textId="5B1ADDD1" w:rsidR="00A505ED" w:rsidRPr="00F765BF" w:rsidRDefault="00A505ED" w:rsidP="00F765BF">
      <w:pPr>
        <w:pStyle w:val="NormalWeb"/>
        <w:spacing w:line="360" w:lineRule="auto"/>
        <w:jc w:val="both"/>
      </w:pPr>
      <w:proofErr w:type="spellStart"/>
      <w:r w:rsidRPr="00F765BF">
        <w:t>Keppell</w:t>
      </w:r>
      <w:proofErr w:type="spellEnd"/>
      <w:r w:rsidRPr="00F765BF">
        <w:t xml:space="preserve">, M., Souter, K., Riddle, M. and Tynan, B., 2014. </w:t>
      </w:r>
      <w:r w:rsidRPr="00F765BF">
        <w:rPr>
          <w:i/>
          <w:iCs/>
        </w:rPr>
        <w:t xml:space="preserve">Physical </w:t>
      </w:r>
      <w:r w:rsidR="00F765BF" w:rsidRPr="00F765BF">
        <w:rPr>
          <w:i/>
          <w:iCs/>
        </w:rPr>
        <w:t>and</w:t>
      </w:r>
      <w:r w:rsidRPr="00F765BF">
        <w:rPr>
          <w:i/>
          <w:iCs/>
        </w:rPr>
        <w:t xml:space="preserve"> Virtual Learning Spaces </w:t>
      </w:r>
      <w:r w:rsidR="00F765BF" w:rsidRPr="00F765BF">
        <w:rPr>
          <w:i/>
          <w:iCs/>
        </w:rPr>
        <w:t>in</w:t>
      </w:r>
      <w:r w:rsidRPr="00F765BF">
        <w:rPr>
          <w:i/>
          <w:iCs/>
        </w:rPr>
        <w:t xml:space="preserve"> Higher Education</w:t>
      </w:r>
      <w:r w:rsidRPr="00F765BF">
        <w:t>. Hershey: IGI Global.</w:t>
      </w:r>
    </w:p>
    <w:p w14:paraId="193BE9AF" w14:textId="7828F010" w:rsidR="00A505ED" w:rsidRPr="00F765BF" w:rsidRDefault="00A505ED" w:rsidP="00F765BF">
      <w:pPr>
        <w:pStyle w:val="NormalWeb"/>
        <w:spacing w:line="360" w:lineRule="auto"/>
        <w:jc w:val="both"/>
      </w:pPr>
      <w:r w:rsidRPr="00F765BF">
        <w:t xml:space="preserve">Thomas, M., 2012. </w:t>
      </w:r>
      <w:r w:rsidRPr="00F765BF">
        <w:rPr>
          <w:i/>
          <w:iCs/>
        </w:rPr>
        <w:t xml:space="preserve">Design, Implementation, </w:t>
      </w:r>
      <w:r w:rsidR="00F765BF">
        <w:rPr>
          <w:i/>
          <w:iCs/>
        </w:rPr>
        <w:t>a</w:t>
      </w:r>
      <w:r w:rsidRPr="00F765BF">
        <w:rPr>
          <w:i/>
          <w:iCs/>
        </w:rPr>
        <w:t xml:space="preserve">nd Evaluation </w:t>
      </w:r>
      <w:r w:rsidR="00F765BF" w:rsidRPr="00F765BF">
        <w:rPr>
          <w:i/>
          <w:iCs/>
        </w:rPr>
        <w:t>of</w:t>
      </w:r>
      <w:r w:rsidRPr="00F765BF">
        <w:rPr>
          <w:i/>
          <w:iCs/>
        </w:rPr>
        <w:t xml:space="preserve"> Virtual Learning Environments</w:t>
      </w:r>
      <w:r w:rsidRPr="00F765BF">
        <w:t>. Hershey, PA: Information Science Reference.</w:t>
      </w:r>
    </w:p>
    <w:p w14:paraId="2A8092A7" w14:textId="580527EF" w:rsidR="00F765BF" w:rsidRDefault="00A505ED" w:rsidP="00F765BF">
      <w:pPr>
        <w:pStyle w:val="NormalWeb"/>
        <w:spacing w:line="360" w:lineRule="auto"/>
        <w:jc w:val="both"/>
      </w:pPr>
      <w:proofErr w:type="spellStart"/>
      <w:r w:rsidRPr="00F765BF">
        <w:t>Welman</w:t>
      </w:r>
      <w:proofErr w:type="spellEnd"/>
      <w:r w:rsidRPr="00F765BF">
        <w:t xml:space="preserve">, J., Kruger, F. and Mitchell, B., 2005. </w:t>
      </w:r>
      <w:r w:rsidRPr="00F765BF">
        <w:rPr>
          <w:i/>
          <w:iCs/>
        </w:rPr>
        <w:t>Research Methodology</w:t>
      </w:r>
      <w:r w:rsidRPr="00F765BF">
        <w:t>. Cape Town: Oxford University Press.</w:t>
      </w:r>
    </w:p>
    <w:p w14:paraId="58D9D8A9" w14:textId="77777777" w:rsidR="00F765BF" w:rsidRDefault="00F765BF">
      <w:pPr>
        <w:spacing w:line="259" w:lineRule="auto"/>
        <w:jc w:val="left"/>
        <w:rPr>
          <w:rFonts w:eastAsia="Times New Roman" w:cs="Times New Roman"/>
          <w:szCs w:val="24"/>
        </w:rPr>
      </w:pPr>
      <w:r>
        <w:br w:type="page"/>
      </w:r>
    </w:p>
    <w:p w14:paraId="178EB011" w14:textId="6297E491" w:rsidR="00A505ED" w:rsidRPr="00F765BF" w:rsidRDefault="00F765BF" w:rsidP="00F765BF">
      <w:pPr>
        <w:pStyle w:val="Heading1"/>
        <w:rPr>
          <w:rFonts w:cs="Times New Roman"/>
        </w:rPr>
      </w:pPr>
      <w:r>
        <w:lastRenderedPageBreak/>
        <w:t>Appendix</w:t>
      </w:r>
      <w:r w:rsidR="00F26BC7">
        <w:t xml:space="preserve"> – Survey Form</w:t>
      </w:r>
    </w:p>
    <w:p w14:paraId="128A29D9" w14:textId="00722844" w:rsidR="00F26BC7" w:rsidRDefault="00F26BC7" w:rsidP="00F26BC7">
      <w:r>
        <w:rPr>
          <w:noProof/>
        </w:rPr>
        <w:drawing>
          <wp:inline distT="0" distB="0" distL="0" distR="0" wp14:anchorId="187E0CBA" wp14:editId="36BAFE1C">
            <wp:extent cx="5060950" cy="3223895"/>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6922" t="5318" r="27144" b="-5318"/>
                    <a:stretch/>
                  </pic:blipFill>
                  <pic:spPr bwMode="auto">
                    <a:xfrm>
                      <a:off x="0" y="0"/>
                      <a:ext cx="5060950" cy="3223895"/>
                    </a:xfrm>
                    <a:prstGeom prst="rect">
                      <a:avLst/>
                    </a:prstGeom>
                    <a:ln>
                      <a:noFill/>
                    </a:ln>
                    <a:extLst>
                      <a:ext uri="{53640926-AAD7-44D8-BBD7-CCE9431645EC}">
                        <a14:shadowObscured xmlns:a14="http://schemas.microsoft.com/office/drawing/2010/main"/>
                      </a:ext>
                    </a:extLst>
                  </pic:spPr>
                </pic:pic>
              </a:graphicData>
            </a:graphic>
          </wp:inline>
        </w:drawing>
      </w:r>
    </w:p>
    <w:p w14:paraId="367F6CB4" w14:textId="6C51F653" w:rsidR="00FC06C0" w:rsidRDefault="00FC06C0" w:rsidP="00F26BC7">
      <w:r>
        <w:rPr>
          <w:noProof/>
        </w:rPr>
        <w:drawing>
          <wp:inline distT="0" distB="0" distL="0" distR="0" wp14:anchorId="1F63BD93" wp14:editId="2046418A">
            <wp:extent cx="5731510" cy="3223895"/>
            <wp:effectExtent l="0" t="0" r="254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a:stretch>
                      <a:fillRect/>
                    </a:stretch>
                  </pic:blipFill>
                  <pic:spPr>
                    <a:xfrm>
                      <a:off x="0" y="0"/>
                      <a:ext cx="5731510" cy="3223895"/>
                    </a:xfrm>
                    <a:prstGeom prst="rect">
                      <a:avLst/>
                    </a:prstGeom>
                  </pic:spPr>
                </pic:pic>
              </a:graphicData>
            </a:graphic>
          </wp:inline>
        </w:drawing>
      </w:r>
    </w:p>
    <w:p w14:paraId="597431FD" w14:textId="77777777" w:rsidR="00F26BC7" w:rsidRDefault="00F26BC7" w:rsidP="00F26BC7"/>
    <w:p w14:paraId="2186CD5D" w14:textId="76405A32" w:rsidR="00A505ED" w:rsidRDefault="00F26BC7" w:rsidP="00F26BC7">
      <w:pPr>
        <w:rPr>
          <w:rFonts w:cs="Times New Roman"/>
          <w:lang w:val="en-GB"/>
        </w:rPr>
      </w:pPr>
      <w:r>
        <w:rPr>
          <w:noProof/>
        </w:rPr>
        <w:lastRenderedPageBreak/>
        <w:drawing>
          <wp:inline distT="0" distB="0" distL="0" distR="0" wp14:anchorId="3EB3370A" wp14:editId="7C533D51">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1DD1202F" w14:textId="7ACC73D4" w:rsidR="00FC06C0" w:rsidRDefault="00FC06C0" w:rsidP="00F26BC7">
      <w:pPr>
        <w:rPr>
          <w:rFonts w:cs="Times New Roman"/>
          <w:lang w:val="en-GB"/>
        </w:rPr>
      </w:pPr>
    </w:p>
    <w:p w14:paraId="1084742B" w14:textId="0796A1FF" w:rsidR="00FC06C0" w:rsidRPr="00F765BF" w:rsidRDefault="00FC06C0" w:rsidP="00F26BC7">
      <w:pPr>
        <w:rPr>
          <w:rFonts w:cs="Times New Roman"/>
          <w:lang w:val="en-GB"/>
        </w:rPr>
      </w:pPr>
      <w:r>
        <w:rPr>
          <w:noProof/>
        </w:rPr>
        <w:drawing>
          <wp:inline distT="0" distB="0" distL="0" distR="0" wp14:anchorId="38D16863" wp14:editId="5E9475A5">
            <wp:extent cx="5731510" cy="3223895"/>
            <wp:effectExtent l="0" t="0" r="254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5"/>
                    <a:stretch>
                      <a:fillRect/>
                    </a:stretch>
                  </pic:blipFill>
                  <pic:spPr>
                    <a:xfrm>
                      <a:off x="0" y="0"/>
                      <a:ext cx="5731510" cy="3223895"/>
                    </a:xfrm>
                    <a:prstGeom prst="rect">
                      <a:avLst/>
                    </a:prstGeom>
                  </pic:spPr>
                </pic:pic>
              </a:graphicData>
            </a:graphic>
          </wp:inline>
        </w:drawing>
      </w:r>
    </w:p>
    <w:sectPr w:rsidR="00FC06C0" w:rsidRPr="00F765B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F36DEE"/>
    <w:multiLevelType w:val="hybridMultilevel"/>
    <w:tmpl w:val="36BE7AE4"/>
    <w:lvl w:ilvl="0" w:tplc="8B026B46">
      <w:start w:val="1"/>
      <w:numFmt w:val="bullet"/>
      <w:lvlText w:val=""/>
      <w:lvlJc w:val="left"/>
      <w:pPr>
        <w:ind w:left="720" w:hanging="360"/>
      </w:pPr>
      <w:rPr>
        <w:rFonts w:ascii="Symbol" w:hAnsi="Symbol" w:hint="default"/>
      </w:rPr>
    </w:lvl>
    <w:lvl w:ilvl="1" w:tplc="CB448212" w:tentative="1">
      <w:start w:val="1"/>
      <w:numFmt w:val="bullet"/>
      <w:lvlText w:val="o"/>
      <w:lvlJc w:val="left"/>
      <w:pPr>
        <w:ind w:left="1440" w:hanging="360"/>
      </w:pPr>
      <w:rPr>
        <w:rFonts w:ascii="Courier New" w:hAnsi="Courier New" w:cs="Courier New" w:hint="default"/>
      </w:rPr>
    </w:lvl>
    <w:lvl w:ilvl="2" w:tplc="77BCEF64" w:tentative="1">
      <w:start w:val="1"/>
      <w:numFmt w:val="bullet"/>
      <w:lvlText w:val=""/>
      <w:lvlJc w:val="left"/>
      <w:pPr>
        <w:ind w:left="2160" w:hanging="360"/>
      </w:pPr>
      <w:rPr>
        <w:rFonts w:ascii="Wingdings" w:hAnsi="Wingdings" w:hint="default"/>
      </w:rPr>
    </w:lvl>
    <w:lvl w:ilvl="3" w:tplc="89F06076" w:tentative="1">
      <w:start w:val="1"/>
      <w:numFmt w:val="bullet"/>
      <w:lvlText w:val=""/>
      <w:lvlJc w:val="left"/>
      <w:pPr>
        <w:ind w:left="2880" w:hanging="360"/>
      </w:pPr>
      <w:rPr>
        <w:rFonts w:ascii="Symbol" w:hAnsi="Symbol" w:hint="default"/>
      </w:rPr>
    </w:lvl>
    <w:lvl w:ilvl="4" w:tplc="00ACFF2C" w:tentative="1">
      <w:start w:val="1"/>
      <w:numFmt w:val="bullet"/>
      <w:lvlText w:val="o"/>
      <w:lvlJc w:val="left"/>
      <w:pPr>
        <w:ind w:left="3600" w:hanging="360"/>
      </w:pPr>
      <w:rPr>
        <w:rFonts w:ascii="Courier New" w:hAnsi="Courier New" w:cs="Courier New" w:hint="default"/>
      </w:rPr>
    </w:lvl>
    <w:lvl w:ilvl="5" w:tplc="00CE4114" w:tentative="1">
      <w:start w:val="1"/>
      <w:numFmt w:val="bullet"/>
      <w:lvlText w:val=""/>
      <w:lvlJc w:val="left"/>
      <w:pPr>
        <w:ind w:left="4320" w:hanging="360"/>
      </w:pPr>
      <w:rPr>
        <w:rFonts w:ascii="Wingdings" w:hAnsi="Wingdings" w:hint="default"/>
      </w:rPr>
    </w:lvl>
    <w:lvl w:ilvl="6" w:tplc="F0602DCC" w:tentative="1">
      <w:start w:val="1"/>
      <w:numFmt w:val="bullet"/>
      <w:lvlText w:val=""/>
      <w:lvlJc w:val="left"/>
      <w:pPr>
        <w:ind w:left="5040" w:hanging="360"/>
      </w:pPr>
      <w:rPr>
        <w:rFonts w:ascii="Symbol" w:hAnsi="Symbol" w:hint="default"/>
      </w:rPr>
    </w:lvl>
    <w:lvl w:ilvl="7" w:tplc="59100E9E" w:tentative="1">
      <w:start w:val="1"/>
      <w:numFmt w:val="bullet"/>
      <w:lvlText w:val="o"/>
      <w:lvlJc w:val="left"/>
      <w:pPr>
        <w:ind w:left="5760" w:hanging="360"/>
      </w:pPr>
      <w:rPr>
        <w:rFonts w:ascii="Courier New" w:hAnsi="Courier New" w:cs="Courier New" w:hint="default"/>
      </w:rPr>
    </w:lvl>
    <w:lvl w:ilvl="8" w:tplc="10D41636" w:tentative="1">
      <w:start w:val="1"/>
      <w:numFmt w:val="bullet"/>
      <w:lvlText w:val=""/>
      <w:lvlJc w:val="left"/>
      <w:pPr>
        <w:ind w:left="6480" w:hanging="360"/>
      </w:pPr>
      <w:rPr>
        <w:rFonts w:ascii="Wingdings" w:hAnsi="Wingdings" w:hint="default"/>
      </w:rPr>
    </w:lvl>
  </w:abstractNum>
  <w:abstractNum w:abstractNumId="1" w15:restartNumberingAfterBreak="0">
    <w:nsid w:val="34B83D7D"/>
    <w:multiLevelType w:val="hybridMultilevel"/>
    <w:tmpl w:val="2FF05F2A"/>
    <w:lvl w:ilvl="0" w:tplc="FBA0AF08">
      <w:start w:val="1"/>
      <w:numFmt w:val="bullet"/>
      <w:lvlText w:val=""/>
      <w:lvlJc w:val="left"/>
      <w:pPr>
        <w:ind w:left="720" w:hanging="360"/>
      </w:pPr>
      <w:rPr>
        <w:rFonts w:ascii="Symbol" w:hAnsi="Symbol" w:hint="default"/>
      </w:rPr>
    </w:lvl>
    <w:lvl w:ilvl="1" w:tplc="780859AA" w:tentative="1">
      <w:start w:val="1"/>
      <w:numFmt w:val="bullet"/>
      <w:lvlText w:val="o"/>
      <w:lvlJc w:val="left"/>
      <w:pPr>
        <w:ind w:left="1440" w:hanging="360"/>
      </w:pPr>
      <w:rPr>
        <w:rFonts w:ascii="Courier New" w:hAnsi="Courier New" w:cs="Courier New" w:hint="default"/>
      </w:rPr>
    </w:lvl>
    <w:lvl w:ilvl="2" w:tplc="4D30881E" w:tentative="1">
      <w:start w:val="1"/>
      <w:numFmt w:val="bullet"/>
      <w:lvlText w:val=""/>
      <w:lvlJc w:val="left"/>
      <w:pPr>
        <w:ind w:left="2160" w:hanging="360"/>
      </w:pPr>
      <w:rPr>
        <w:rFonts w:ascii="Wingdings" w:hAnsi="Wingdings" w:hint="default"/>
      </w:rPr>
    </w:lvl>
    <w:lvl w:ilvl="3" w:tplc="534E2A20" w:tentative="1">
      <w:start w:val="1"/>
      <w:numFmt w:val="bullet"/>
      <w:lvlText w:val=""/>
      <w:lvlJc w:val="left"/>
      <w:pPr>
        <w:ind w:left="2880" w:hanging="360"/>
      </w:pPr>
      <w:rPr>
        <w:rFonts w:ascii="Symbol" w:hAnsi="Symbol" w:hint="default"/>
      </w:rPr>
    </w:lvl>
    <w:lvl w:ilvl="4" w:tplc="6FC20668" w:tentative="1">
      <w:start w:val="1"/>
      <w:numFmt w:val="bullet"/>
      <w:lvlText w:val="o"/>
      <w:lvlJc w:val="left"/>
      <w:pPr>
        <w:ind w:left="3600" w:hanging="360"/>
      </w:pPr>
      <w:rPr>
        <w:rFonts w:ascii="Courier New" w:hAnsi="Courier New" w:cs="Courier New" w:hint="default"/>
      </w:rPr>
    </w:lvl>
    <w:lvl w:ilvl="5" w:tplc="0D12B85C" w:tentative="1">
      <w:start w:val="1"/>
      <w:numFmt w:val="bullet"/>
      <w:lvlText w:val=""/>
      <w:lvlJc w:val="left"/>
      <w:pPr>
        <w:ind w:left="4320" w:hanging="360"/>
      </w:pPr>
      <w:rPr>
        <w:rFonts w:ascii="Wingdings" w:hAnsi="Wingdings" w:hint="default"/>
      </w:rPr>
    </w:lvl>
    <w:lvl w:ilvl="6" w:tplc="4EFC9836" w:tentative="1">
      <w:start w:val="1"/>
      <w:numFmt w:val="bullet"/>
      <w:lvlText w:val=""/>
      <w:lvlJc w:val="left"/>
      <w:pPr>
        <w:ind w:left="5040" w:hanging="360"/>
      </w:pPr>
      <w:rPr>
        <w:rFonts w:ascii="Symbol" w:hAnsi="Symbol" w:hint="default"/>
      </w:rPr>
    </w:lvl>
    <w:lvl w:ilvl="7" w:tplc="E990FB34" w:tentative="1">
      <w:start w:val="1"/>
      <w:numFmt w:val="bullet"/>
      <w:lvlText w:val="o"/>
      <w:lvlJc w:val="left"/>
      <w:pPr>
        <w:ind w:left="5760" w:hanging="360"/>
      </w:pPr>
      <w:rPr>
        <w:rFonts w:ascii="Courier New" w:hAnsi="Courier New" w:cs="Courier New" w:hint="default"/>
      </w:rPr>
    </w:lvl>
    <w:lvl w:ilvl="8" w:tplc="99527582"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I0MzYxNTY3tDAyNjRT0lEKTi0uzszPAykwrAUAJ2ootCwAAAA="/>
  </w:docVars>
  <w:rsids>
    <w:rsidRoot w:val="00977E79"/>
    <w:rsid w:val="00020DD6"/>
    <w:rsid w:val="000F5413"/>
    <w:rsid w:val="00116DE9"/>
    <w:rsid w:val="001D0CAF"/>
    <w:rsid w:val="00204831"/>
    <w:rsid w:val="00205113"/>
    <w:rsid w:val="00206A56"/>
    <w:rsid w:val="0041545B"/>
    <w:rsid w:val="0043760E"/>
    <w:rsid w:val="004B2ACE"/>
    <w:rsid w:val="004C7B06"/>
    <w:rsid w:val="005E34C6"/>
    <w:rsid w:val="005E4F1E"/>
    <w:rsid w:val="006A597B"/>
    <w:rsid w:val="006B2162"/>
    <w:rsid w:val="006C5BD9"/>
    <w:rsid w:val="00784075"/>
    <w:rsid w:val="008D504E"/>
    <w:rsid w:val="00905A69"/>
    <w:rsid w:val="00914E7A"/>
    <w:rsid w:val="00915E49"/>
    <w:rsid w:val="00975CF7"/>
    <w:rsid w:val="00977E79"/>
    <w:rsid w:val="00A0193A"/>
    <w:rsid w:val="00A505ED"/>
    <w:rsid w:val="00AA039B"/>
    <w:rsid w:val="00AB5F41"/>
    <w:rsid w:val="00B11FED"/>
    <w:rsid w:val="00B45FDA"/>
    <w:rsid w:val="00D326B6"/>
    <w:rsid w:val="00D84EFC"/>
    <w:rsid w:val="00E90756"/>
    <w:rsid w:val="00ED4A63"/>
    <w:rsid w:val="00EF1BA3"/>
    <w:rsid w:val="00F26BC7"/>
    <w:rsid w:val="00F660B9"/>
    <w:rsid w:val="00F765BF"/>
    <w:rsid w:val="00FC06C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D79AC"/>
  <w15:chartTrackingRefBased/>
  <w15:docId w15:val="{4D44F95C-1729-49CD-8DAB-80508285B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75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90756"/>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AB5F41"/>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756"/>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AB5F41"/>
    <w:rPr>
      <w:rFonts w:ascii="Times New Roman" w:eastAsiaTheme="majorEastAsia" w:hAnsi="Times New Roman" w:cstheme="majorBidi"/>
      <w:b/>
      <w:color w:val="2E74B5" w:themeColor="accent1" w:themeShade="BF"/>
      <w:sz w:val="28"/>
      <w:szCs w:val="26"/>
    </w:rPr>
  </w:style>
  <w:style w:type="paragraph" w:styleId="Title">
    <w:name w:val="Title"/>
    <w:basedOn w:val="Normal"/>
    <w:next w:val="Normal"/>
    <w:link w:val="TitleChar"/>
    <w:uiPriority w:val="10"/>
    <w:qFormat/>
    <w:rsid w:val="006C5BD9"/>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GB"/>
    </w:rPr>
  </w:style>
  <w:style w:type="character" w:customStyle="1" w:styleId="TitleChar">
    <w:name w:val="Title Char"/>
    <w:basedOn w:val="DefaultParagraphFont"/>
    <w:link w:val="Title"/>
    <w:uiPriority w:val="10"/>
    <w:rsid w:val="006C5BD9"/>
    <w:rPr>
      <w:rFonts w:asciiTheme="majorHAnsi" w:eastAsiaTheme="majorEastAsia" w:hAnsiTheme="majorHAnsi" w:cstheme="majorBidi"/>
      <w:color w:val="323E4F" w:themeColor="text2" w:themeShade="BF"/>
      <w:spacing w:val="5"/>
      <w:kern w:val="28"/>
      <w:sz w:val="52"/>
      <w:szCs w:val="52"/>
      <w:lang w:val="en-GB"/>
    </w:rPr>
  </w:style>
  <w:style w:type="paragraph" w:styleId="ListParagraph">
    <w:name w:val="List Paragraph"/>
    <w:basedOn w:val="Normal"/>
    <w:uiPriority w:val="34"/>
    <w:qFormat/>
    <w:rsid w:val="000F5413"/>
    <w:pPr>
      <w:ind w:left="720"/>
      <w:contextualSpacing/>
    </w:pPr>
  </w:style>
  <w:style w:type="table" w:styleId="TableGrid">
    <w:name w:val="Table Grid"/>
    <w:basedOn w:val="TableNormal"/>
    <w:uiPriority w:val="39"/>
    <w:rsid w:val="00A0193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505ED"/>
    <w:pPr>
      <w:spacing w:before="100" w:beforeAutospacing="1" w:after="100" w:afterAutospacing="1" w:line="240" w:lineRule="auto"/>
      <w:jc w:val="left"/>
    </w:pPr>
    <w:rPr>
      <w:rFonts w:eastAsia="Times New Roman" w:cs="Times New Roman"/>
      <w:szCs w:val="24"/>
    </w:rPr>
  </w:style>
  <w:style w:type="character" w:customStyle="1" w:styleId="selectable">
    <w:name w:val="selectable"/>
    <w:basedOn w:val="DefaultParagraphFont"/>
    <w:rsid w:val="00A505ED"/>
  </w:style>
  <w:style w:type="paragraph" w:styleId="TOCHeading">
    <w:name w:val="TOC Heading"/>
    <w:basedOn w:val="Heading1"/>
    <w:next w:val="Normal"/>
    <w:uiPriority w:val="39"/>
    <w:unhideWhenUsed/>
    <w:qFormat/>
    <w:rsid w:val="00A505ED"/>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A505ED"/>
    <w:pPr>
      <w:spacing w:after="100"/>
    </w:pPr>
  </w:style>
  <w:style w:type="paragraph" w:styleId="TOC2">
    <w:name w:val="toc 2"/>
    <w:basedOn w:val="Normal"/>
    <w:next w:val="Normal"/>
    <w:autoRedefine/>
    <w:uiPriority w:val="39"/>
    <w:unhideWhenUsed/>
    <w:rsid w:val="00A505ED"/>
    <w:pPr>
      <w:spacing w:after="100"/>
      <w:ind w:left="240"/>
    </w:pPr>
  </w:style>
  <w:style w:type="character" w:styleId="Hyperlink">
    <w:name w:val="Hyperlink"/>
    <w:basedOn w:val="DefaultParagraphFont"/>
    <w:uiPriority w:val="99"/>
    <w:unhideWhenUsed/>
    <w:rsid w:val="00A505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4079908">
      <w:bodyDiv w:val="1"/>
      <w:marLeft w:val="0"/>
      <w:marRight w:val="0"/>
      <w:marTop w:val="0"/>
      <w:marBottom w:val="0"/>
      <w:divBdr>
        <w:top w:val="none" w:sz="0" w:space="0" w:color="auto"/>
        <w:left w:val="none" w:sz="0" w:space="0" w:color="auto"/>
        <w:bottom w:val="none" w:sz="0" w:space="0" w:color="auto"/>
        <w:right w:val="none" w:sz="0" w:space="0" w:color="auto"/>
      </w:divBdr>
      <w:divsChild>
        <w:div w:id="1985429663">
          <w:marLeft w:val="0"/>
          <w:marRight w:val="0"/>
          <w:marTop w:val="0"/>
          <w:marBottom w:val="0"/>
          <w:divBdr>
            <w:top w:val="none" w:sz="0" w:space="0" w:color="auto"/>
            <w:left w:val="none" w:sz="0" w:space="0" w:color="auto"/>
            <w:bottom w:val="none" w:sz="0" w:space="0" w:color="auto"/>
            <w:right w:val="none" w:sz="0" w:space="0" w:color="auto"/>
          </w:divBdr>
          <w:divsChild>
            <w:div w:id="159281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94238">
      <w:bodyDiv w:val="1"/>
      <w:marLeft w:val="0"/>
      <w:marRight w:val="0"/>
      <w:marTop w:val="0"/>
      <w:marBottom w:val="0"/>
      <w:divBdr>
        <w:top w:val="none" w:sz="0" w:space="0" w:color="auto"/>
        <w:left w:val="none" w:sz="0" w:space="0" w:color="auto"/>
        <w:bottom w:val="none" w:sz="0" w:space="0" w:color="auto"/>
        <w:right w:val="none" w:sz="0" w:space="0" w:color="auto"/>
      </w:divBdr>
      <w:divsChild>
        <w:div w:id="6761063">
          <w:marLeft w:val="0"/>
          <w:marRight w:val="0"/>
          <w:marTop w:val="0"/>
          <w:marBottom w:val="0"/>
          <w:divBdr>
            <w:top w:val="none" w:sz="0" w:space="0" w:color="auto"/>
            <w:left w:val="none" w:sz="0" w:space="0" w:color="auto"/>
            <w:bottom w:val="none" w:sz="0" w:space="0" w:color="auto"/>
            <w:right w:val="none" w:sz="0" w:space="0" w:color="auto"/>
          </w:divBdr>
          <w:divsChild>
            <w:div w:id="171928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1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8a6954f4047ee724/Documents/surve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8a6954f4047ee724/Documents/survey.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8a6954f4047ee724/Documents/survey.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8a6954f4047ee724/Documents/survey.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8a6954f4047ee724/Documents/survey.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Response of Q1 and Q2</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Sheet1!$B$18</c:f>
              <c:strCache>
                <c:ptCount val="1"/>
                <c:pt idx="0">
                  <c:v>Question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Sheet1!$C$17:$F$17</c:f>
              <c:strCache>
                <c:ptCount val="4"/>
                <c:pt idx="0">
                  <c:v>Very Frequently</c:v>
                </c:pt>
                <c:pt idx="1">
                  <c:v> Frequently</c:v>
                </c:pt>
                <c:pt idx="2">
                  <c:v>Rarely</c:v>
                </c:pt>
                <c:pt idx="3">
                  <c:v>Not at all</c:v>
                </c:pt>
              </c:strCache>
            </c:strRef>
          </c:cat>
          <c:val>
            <c:numRef>
              <c:f>Sheet1!$C$18:$F$18</c:f>
              <c:numCache>
                <c:formatCode>General</c:formatCode>
                <c:ptCount val="4"/>
                <c:pt idx="0">
                  <c:v>8</c:v>
                </c:pt>
                <c:pt idx="1">
                  <c:v>6</c:v>
                </c:pt>
                <c:pt idx="2">
                  <c:v>6</c:v>
                </c:pt>
                <c:pt idx="3">
                  <c:v>0</c:v>
                </c:pt>
              </c:numCache>
            </c:numRef>
          </c:val>
          <c:extLst>
            <c:ext xmlns:c16="http://schemas.microsoft.com/office/drawing/2014/chart" uri="{C3380CC4-5D6E-409C-BE32-E72D297353CC}">
              <c16:uniqueId val="{00000000-A07D-4948-89D0-41A4914743A4}"/>
            </c:ext>
          </c:extLst>
        </c:ser>
        <c:ser>
          <c:idx val="1"/>
          <c:order val="1"/>
          <c:tx>
            <c:strRef>
              <c:f>Sheet1!$B$19</c:f>
              <c:strCache>
                <c:ptCount val="1"/>
                <c:pt idx="0">
                  <c:v>Question 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Sheet1!$C$17:$F$17</c:f>
              <c:strCache>
                <c:ptCount val="4"/>
                <c:pt idx="0">
                  <c:v>Very Frequently</c:v>
                </c:pt>
                <c:pt idx="1">
                  <c:v> Frequently</c:v>
                </c:pt>
                <c:pt idx="2">
                  <c:v>Rarely</c:v>
                </c:pt>
                <c:pt idx="3">
                  <c:v>Not at all</c:v>
                </c:pt>
              </c:strCache>
            </c:strRef>
          </c:cat>
          <c:val>
            <c:numRef>
              <c:f>Sheet1!$C$19:$F$19</c:f>
              <c:numCache>
                <c:formatCode>General</c:formatCode>
                <c:ptCount val="4"/>
                <c:pt idx="0">
                  <c:v>8</c:v>
                </c:pt>
                <c:pt idx="1">
                  <c:v>9</c:v>
                </c:pt>
                <c:pt idx="2">
                  <c:v>3</c:v>
                </c:pt>
                <c:pt idx="3">
                  <c:v>0</c:v>
                </c:pt>
              </c:numCache>
            </c:numRef>
          </c:val>
          <c:extLst>
            <c:ext xmlns:c16="http://schemas.microsoft.com/office/drawing/2014/chart" uri="{C3380CC4-5D6E-409C-BE32-E72D297353CC}">
              <c16:uniqueId val="{00000001-A07D-4948-89D0-41A4914743A4}"/>
            </c:ext>
          </c:extLst>
        </c:ser>
        <c:dLbls>
          <c:showLegendKey val="0"/>
          <c:showVal val="0"/>
          <c:showCatName val="0"/>
          <c:showSerName val="0"/>
          <c:showPercent val="0"/>
          <c:showBubbleSize val="0"/>
        </c:dLbls>
        <c:gapWidth val="100"/>
        <c:overlap val="-24"/>
        <c:axId val="721990960"/>
        <c:axId val="722005936"/>
      </c:barChart>
      <c:catAx>
        <c:axId val="721990960"/>
        <c:scaling>
          <c:orientation val="minMax"/>
        </c:scaling>
        <c:delete val="0"/>
        <c:axPos val="b"/>
        <c:numFmt formatCode="General" sourceLinked="1"/>
        <c:majorTickMark val="none"/>
        <c:minorTickMark val="none"/>
        <c:tickLblPos val="nextTo"/>
        <c:spPr>
          <a:noFill/>
          <a:ln w="12700">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2005936"/>
        <c:crosses val="autoZero"/>
        <c:auto val="1"/>
        <c:lblAlgn val="ctr"/>
        <c:lblOffset val="100"/>
        <c:noMultiLvlLbl val="0"/>
      </c:catAx>
      <c:valAx>
        <c:axId val="722005936"/>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1990960"/>
        <c:crosses val="autoZero"/>
        <c:crossBetween val="between"/>
      </c:valAx>
      <c:dTable>
        <c:showHorzBorder val="1"/>
        <c:showVertBorder val="1"/>
        <c:showOutline val="1"/>
        <c:showKeys val="1"/>
        <c:spPr>
          <a:noFill/>
          <a:ln w="9525">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Responses</a:t>
            </a:r>
            <a:r>
              <a:rPr lang="en-GB" b="1" baseline="0"/>
              <a:t> of Q3 and Q4</a:t>
            </a:r>
            <a:endParaRPr lang="en-GB" b="1"/>
          </a:p>
        </c:rich>
      </c:tx>
      <c:layout>
        <c:manualLayout>
          <c:xMode val="edge"/>
          <c:yMode val="edge"/>
          <c:x val="0.27060411198600182"/>
          <c:y val="6.4814814814814811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Sheet1!$D$5</c:f>
              <c:strCache>
                <c:ptCount val="1"/>
                <c:pt idx="0">
                  <c:v>Question 3</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Sheet1!$E$4:$G$4</c:f>
              <c:strCache>
                <c:ptCount val="3"/>
                <c:pt idx="0">
                  <c:v>Yes</c:v>
                </c:pt>
                <c:pt idx="1">
                  <c:v>No</c:v>
                </c:pt>
                <c:pt idx="2">
                  <c:v>Not Sure</c:v>
                </c:pt>
              </c:strCache>
            </c:strRef>
          </c:cat>
          <c:val>
            <c:numRef>
              <c:f>Sheet1!$E$5:$G$5</c:f>
              <c:numCache>
                <c:formatCode>General</c:formatCode>
                <c:ptCount val="3"/>
                <c:pt idx="0">
                  <c:v>2</c:v>
                </c:pt>
                <c:pt idx="1">
                  <c:v>14</c:v>
                </c:pt>
                <c:pt idx="2">
                  <c:v>4</c:v>
                </c:pt>
              </c:numCache>
            </c:numRef>
          </c:val>
          <c:extLst>
            <c:ext xmlns:c16="http://schemas.microsoft.com/office/drawing/2014/chart" uri="{C3380CC4-5D6E-409C-BE32-E72D297353CC}">
              <c16:uniqueId val="{00000000-04C9-4844-87F8-65F50C7CB9DB}"/>
            </c:ext>
          </c:extLst>
        </c:ser>
        <c:ser>
          <c:idx val="1"/>
          <c:order val="1"/>
          <c:tx>
            <c:strRef>
              <c:f>Sheet1!$D$6</c:f>
              <c:strCache>
                <c:ptCount val="1"/>
                <c:pt idx="0">
                  <c:v>Question 4</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Sheet1!$E$4:$G$4</c:f>
              <c:strCache>
                <c:ptCount val="3"/>
                <c:pt idx="0">
                  <c:v>Yes</c:v>
                </c:pt>
                <c:pt idx="1">
                  <c:v>No</c:v>
                </c:pt>
                <c:pt idx="2">
                  <c:v>Not Sure</c:v>
                </c:pt>
              </c:strCache>
            </c:strRef>
          </c:cat>
          <c:val>
            <c:numRef>
              <c:f>Sheet1!$E$6:$G$6</c:f>
              <c:numCache>
                <c:formatCode>General</c:formatCode>
                <c:ptCount val="3"/>
                <c:pt idx="0">
                  <c:v>10</c:v>
                </c:pt>
                <c:pt idx="1">
                  <c:v>5</c:v>
                </c:pt>
                <c:pt idx="2">
                  <c:v>5</c:v>
                </c:pt>
              </c:numCache>
            </c:numRef>
          </c:val>
          <c:extLst>
            <c:ext xmlns:c16="http://schemas.microsoft.com/office/drawing/2014/chart" uri="{C3380CC4-5D6E-409C-BE32-E72D297353CC}">
              <c16:uniqueId val="{00000001-04C9-4844-87F8-65F50C7CB9DB}"/>
            </c:ext>
          </c:extLst>
        </c:ser>
        <c:dLbls>
          <c:showLegendKey val="0"/>
          <c:showVal val="1"/>
          <c:showCatName val="0"/>
          <c:showSerName val="0"/>
          <c:showPercent val="0"/>
          <c:showBubbleSize val="0"/>
        </c:dLbls>
        <c:gapWidth val="150"/>
        <c:shape val="box"/>
        <c:axId val="447291968"/>
        <c:axId val="200909392"/>
        <c:axId val="0"/>
      </c:bar3DChart>
      <c:catAx>
        <c:axId val="4472919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909392"/>
        <c:crosses val="autoZero"/>
        <c:auto val="1"/>
        <c:lblAlgn val="ctr"/>
        <c:lblOffset val="100"/>
        <c:noMultiLvlLbl val="0"/>
      </c:catAx>
      <c:valAx>
        <c:axId val="200909392"/>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291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Response of Q5 and</a:t>
            </a:r>
            <a:r>
              <a:rPr lang="en-GB" b="1" baseline="0"/>
              <a:t> Q6</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Sheet1!$C$34</c:f>
              <c:strCache>
                <c:ptCount val="1"/>
                <c:pt idx="0">
                  <c:v>Question 5</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Sheet1!$D$33:$G$33</c:f>
              <c:strCache>
                <c:ptCount val="4"/>
                <c:pt idx="0">
                  <c:v>Strongly Agree</c:v>
                </c:pt>
                <c:pt idx="1">
                  <c:v>Agree</c:v>
                </c:pt>
                <c:pt idx="2">
                  <c:v>Disagree</c:v>
                </c:pt>
                <c:pt idx="3">
                  <c:v>Strongly Disagree</c:v>
                </c:pt>
              </c:strCache>
            </c:strRef>
          </c:cat>
          <c:val>
            <c:numRef>
              <c:f>Sheet1!$D$34:$G$34</c:f>
              <c:numCache>
                <c:formatCode>General</c:formatCode>
                <c:ptCount val="4"/>
                <c:pt idx="0">
                  <c:v>1</c:v>
                </c:pt>
                <c:pt idx="1">
                  <c:v>11</c:v>
                </c:pt>
                <c:pt idx="2">
                  <c:v>8</c:v>
                </c:pt>
                <c:pt idx="3">
                  <c:v>0</c:v>
                </c:pt>
              </c:numCache>
            </c:numRef>
          </c:val>
          <c:extLst>
            <c:ext xmlns:c16="http://schemas.microsoft.com/office/drawing/2014/chart" uri="{C3380CC4-5D6E-409C-BE32-E72D297353CC}">
              <c16:uniqueId val="{00000000-DAFA-4105-874B-C706813B449C}"/>
            </c:ext>
          </c:extLst>
        </c:ser>
        <c:ser>
          <c:idx val="1"/>
          <c:order val="1"/>
          <c:tx>
            <c:strRef>
              <c:f>Sheet1!$C$35</c:f>
              <c:strCache>
                <c:ptCount val="1"/>
                <c:pt idx="0">
                  <c:v>Question 6</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Sheet1!$D$33:$G$33</c:f>
              <c:strCache>
                <c:ptCount val="4"/>
                <c:pt idx="0">
                  <c:v>Strongly Agree</c:v>
                </c:pt>
                <c:pt idx="1">
                  <c:v>Agree</c:v>
                </c:pt>
                <c:pt idx="2">
                  <c:v>Disagree</c:v>
                </c:pt>
                <c:pt idx="3">
                  <c:v>Strongly Disagree</c:v>
                </c:pt>
              </c:strCache>
            </c:strRef>
          </c:cat>
          <c:val>
            <c:numRef>
              <c:f>Sheet1!$D$35:$G$35</c:f>
              <c:numCache>
                <c:formatCode>General</c:formatCode>
                <c:ptCount val="4"/>
                <c:pt idx="0">
                  <c:v>2</c:v>
                </c:pt>
                <c:pt idx="1">
                  <c:v>5</c:v>
                </c:pt>
                <c:pt idx="2">
                  <c:v>13</c:v>
                </c:pt>
                <c:pt idx="3">
                  <c:v>0</c:v>
                </c:pt>
              </c:numCache>
            </c:numRef>
          </c:val>
          <c:extLst>
            <c:ext xmlns:c16="http://schemas.microsoft.com/office/drawing/2014/chart" uri="{C3380CC4-5D6E-409C-BE32-E72D297353CC}">
              <c16:uniqueId val="{00000001-DAFA-4105-874B-C706813B449C}"/>
            </c:ext>
          </c:extLst>
        </c:ser>
        <c:dLbls>
          <c:dLblPos val="outEnd"/>
          <c:showLegendKey val="0"/>
          <c:showVal val="1"/>
          <c:showCatName val="0"/>
          <c:showSerName val="0"/>
          <c:showPercent val="0"/>
          <c:showBubbleSize val="0"/>
        </c:dLbls>
        <c:gapWidth val="219"/>
        <c:overlap val="-27"/>
        <c:axId val="721998448"/>
        <c:axId val="721996368"/>
      </c:barChart>
      <c:catAx>
        <c:axId val="721998448"/>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1996368"/>
        <c:crosses val="autoZero"/>
        <c:auto val="1"/>
        <c:lblAlgn val="ctr"/>
        <c:lblOffset val="100"/>
        <c:noMultiLvlLbl val="0"/>
      </c:catAx>
      <c:valAx>
        <c:axId val="72199636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1998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Response of Q7 and Q8</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Sheet1!$B$46</c:f>
              <c:strCache>
                <c:ptCount val="1"/>
                <c:pt idx="0">
                  <c:v>Question 7</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val>
            <c:numRef>
              <c:f>Sheet1!$C$46:$G$46</c:f>
              <c:numCache>
                <c:formatCode>General</c:formatCode>
                <c:ptCount val="5"/>
                <c:pt idx="0">
                  <c:v>0</c:v>
                </c:pt>
                <c:pt idx="1">
                  <c:v>1</c:v>
                </c:pt>
                <c:pt idx="2">
                  <c:v>2</c:v>
                </c:pt>
                <c:pt idx="3">
                  <c:v>9</c:v>
                </c:pt>
                <c:pt idx="4">
                  <c:v>8</c:v>
                </c:pt>
              </c:numCache>
            </c:numRef>
          </c:val>
          <c:extLst>
            <c:ext xmlns:c16="http://schemas.microsoft.com/office/drawing/2014/chart" uri="{C3380CC4-5D6E-409C-BE32-E72D297353CC}">
              <c16:uniqueId val="{00000000-E9C0-45DB-BAB0-13911BD95F71}"/>
            </c:ext>
          </c:extLst>
        </c:ser>
        <c:ser>
          <c:idx val="1"/>
          <c:order val="1"/>
          <c:tx>
            <c:strRef>
              <c:f>Sheet1!$B$47</c:f>
              <c:strCache>
                <c:ptCount val="1"/>
                <c:pt idx="0">
                  <c:v>Question 8</c:v>
                </c:pt>
              </c:strCache>
            </c:strRef>
          </c:tx>
          <c:spPr>
            <a:solidFill>
              <a:schemeClr val="accent2"/>
            </a:solidFill>
            <a:ln>
              <a:noFill/>
            </a:ln>
            <a:effectLst/>
            <a:sp3d/>
          </c:spPr>
          <c:invertIfNegative val="0"/>
          <c:val>
            <c:numRef>
              <c:f>Sheet1!$C$47:$G$47</c:f>
              <c:numCache>
                <c:formatCode>General</c:formatCode>
                <c:ptCount val="5"/>
                <c:pt idx="0">
                  <c:v>0</c:v>
                </c:pt>
                <c:pt idx="1">
                  <c:v>1</c:v>
                </c:pt>
                <c:pt idx="2">
                  <c:v>3</c:v>
                </c:pt>
                <c:pt idx="3">
                  <c:v>8</c:v>
                </c:pt>
                <c:pt idx="4">
                  <c:v>8</c:v>
                </c:pt>
              </c:numCache>
            </c:numRef>
          </c:val>
          <c:extLst>
            <c:ext xmlns:c16="http://schemas.microsoft.com/office/drawing/2014/chart" uri="{C3380CC4-5D6E-409C-BE32-E72D297353CC}">
              <c16:uniqueId val="{00000001-E9C0-45DB-BAB0-13911BD95F71}"/>
            </c:ext>
          </c:extLst>
        </c:ser>
        <c:ser>
          <c:idx val="2"/>
          <c:order val="2"/>
          <c:tx>
            <c:strRef>
              <c:f>Sheet1!$C$45</c:f>
              <c:strCache>
                <c:ptCount val="1"/>
                <c:pt idx="0">
                  <c:v>1 (Less Confident/Extremely Dissatisfied</c:v>
                </c:pt>
              </c:strCache>
            </c:strRef>
          </c:tx>
          <c:spPr>
            <a:solidFill>
              <a:schemeClr val="accent3"/>
            </a:solidFill>
            <a:ln>
              <a:noFill/>
            </a:ln>
            <a:effectLst/>
            <a:sp3d/>
          </c:spPr>
          <c:invertIfNegative val="0"/>
          <c:val>
            <c:numRef>
              <c:f>Sheet1!$D$45:$G$45</c:f>
              <c:numCache>
                <c:formatCode>General</c:formatCode>
                <c:ptCount val="4"/>
                <c:pt idx="0">
                  <c:v>2</c:v>
                </c:pt>
                <c:pt idx="1">
                  <c:v>3</c:v>
                </c:pt>
                <c:pt idx="2">
                  <c:v>4</c:v>
                </c:pt>
                <c:pt idx="3">
                  <c:v>0</c:v>
                </c:pt>
              </c:numCache>
            </c:numRef>
          </c:val>
          <c:extLst>
            <c:ext xmlns:c16="http://schemas.microsoft.com/office/drawing/2014/chart" uri="{C3380CC4-5D6E-409C-BE32-E72D297353CC}">
              <c16:uniqueId val="{00000002-E9C0-45DB-BAB0-13911BD95F71}"/>
            </c:ext>
          </c:extLst>
        </c:ser>
        <c:dLbls>
          <c:showLegendKey val="0"/>
          <c:showVal val="0"/>
          <c:showCatName val="0"/>
          <c:showSerName val="0"/>
          <c:showPercent val="0"/>
          <c:showBubbleSize val="0"/>
        </c:dLbls>
        <c:gapWidth val="150"/>
        <c:shape val="box"/>
        <c:axId val="722003024"/>
        <c:axId val="722002608"/>
        <c:axId val="0"/>
      </c:bar3DChart>
      <c:catAx>
        <c:axId val="722003024"/>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2002608"/>
        <c:crosses val="autoZero"/>
        <c:auto val="1"/>
        <c:lblAlgn val="ctr"/>
        <c:lblOffset val="100"/>
        <c:noMultiLvlLbl val="0"/>
      </c:catAx>
      <c:valAx>
        <c:axId val="72200260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2003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 of Q9</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Sheet1!$B$59</c:f>
              <c:strCache>
                <c:ptCount val="1"/>
                <c:pt idx="0">
                  <c:v>Question 9</c:v>
                </c:pt>
              </c:strCache>
            </c:strRef>
          </c:tx>
          <c:spPr>
            <a:solidFill>
              <a:schemeClr val="accent1"/>
            </a:solidFill>
            <a:ln>
              <a:noFill/>
            </a:ln>
            <a:effectLst/>
          </c:spPr>
          <c:invertIfNegative val="0"/>
          <c:cat>
            <c:strRef>
              <c:f>Sheet1!$C$58:$F$58</c:f>
              <c:strCache>
                <c:ptCount val="4"/>
                <c:pt idx="0">
                  <c:v>Zoom</c:v>
                </c:pt>
                <c:pt idx="1">
                  <c:v>Microsoft Team</c:v>
                </c:pt>
                <c:pt idx="2">
                  <c:v>Google Classroom</c:v>
                </c:pt>
                <c:pt idx="3">
                  <c:v>Other</c:v>
                </c:pt>
              </c:strCache>
            </c:strRef>
          </c:cat>
          <c:val>
            <c:numRef>
              <c:f>Sheet1!$C$59:$F$59</c:f>
              <c:numCache>
                <c:formatCode>General</c:formatCode>
                <c:ptCount val="4"/>
                <c:pt idx="0">
                  <c:v>5</c:v>
                </c:pt>
                <c:pt idx="1">
                  <c:v>15</c:v>
                </c:pt>
                <c:pt idx="2">
                  <c:v>0</c:v>
                </c:pt>
                <c:pt idx="3">
                  <c:v>0</c:v>
                </c:pt>
              </c:numCache>
            </c:numRef>
          </c:val>
          <c:extLst>
            <c:ext xmlns:c16="http://schemas.microsoft.com/office/drawing/2014/chart" uri="{C3380CC4-5D6E-409C-BE32-E72D297353CC}">
              <c16:uniqueId val="{00000000-A876-42E3-A706-EB89660C1A20}"/>
            </c:ext>
          </c:extLst>
        </c:ser>
        <c:dLbls>
          <c:showLegendKey val="0"/>
          <c:showVal val="0"/>
          <c:showCatName val="0"/>
          <c:showSerName val="0"/>
          <c:showPercent val="0"/>
          <c:showBubbleSize val="0"/>
        </c:dLbls>
        <c:gapWidth val="219"/>
        <c:overlap val="-27"/>
        <c:axId val="449722736"/>
        <c:axId val="449723152"/>
      </c:barChart>
      <c:catAx>
        <c:axId val="44972273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23152"/>
        <c:crosses val="autoZero"/>
        <c:auto val="1"/>
        <c:lblAlgn val="ctr"/>
        <c:lblOffset val="100"/>
        <c:noMultiLvlLbl val="0"/>
      </c:catAx>
      <c:valAx>
        <c:axId val="449723152"/>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2273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56D50-DA6D-41DF-889C-46944F57A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1349</TotalTime>
  <Pages>14</Pages>
  <Words>2283</Words>
  <Characters>13016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 COMPUTER</dc:creator>
  <cp:lastModifiedBy>fazlee zahid</cp:lastModifiedBy>
  <cp:revision>9</cp:revision>
  <dcterms:created xsi:type="dcterms:W3CDTF">2020-12-24T12:53:00Z</dcterms:created>
  <dcterms:modified xsi:type="dcterms:W3CDTF">2021-01-02T17:02:00Z</dcterms:modified>
</cp:coreProperties>
</file>