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0F817616" w14:textId="77777777" w:rsidR="007B18AE"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79F6866C" w:rsidR="007B18AE"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Research-led Practice</w:t>
            </w:r>
            <w:r w:rsidR="001A179E">
              <w:rPr>
                <w:rFonts w:ascii="Arial" w:eastAsia="Times New Roman" w:hAnsi="Arial" w:cs="Arial"/>
                <w:sz w:val="20"/>
                <w:szCs w:val="20"/>
              </w:rPr>
              <w:t xml:space="preserve"> (</w:t>
            </w:r>
            <w:r w:rsidRPr="00A27AFF">
              <w:rPr>
                <w:rFonts w:ascii="Arial" w:eastAsia="Times New Roman" w:hAnsi="Arial" w:cs="Arial"/>
                <w:b/>
                <w:bCs/>
                <w:sz w:val="24"/>
                <w:szCs w:val="24"/>
              </w:rPr>
              <w:t>RLP</w:t>
            </w:r>
            <w:r w:rsidR="001A179E">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143D18CE"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A27AFF">
              <w:rPr>
                <w:rFonts w:ascii="Arial" w:eastAsia="Times New Roman" w:hAnsi="Arial" w:cs="Arial"/>
                <w:sz w:val="20"/>
                <w:szCs w:val="20"/>
              </w:rPr>
              <w:t>CCA</w:t>
            </w:r>
            <w:r w:rsidR="00A27AFF" w:rsidRPr="00A27AFF">
              <w:rPr>
                <w:rFonts w:ascii="Arial" w:eastAsia="Times New Roman" w:hAnsi="Arial" w:cs="Arial"/>
                <w:b/>
                <w:bCs/>
                <w:sz w:val="24"/>
                <w:szCs w:val="24"/>
              </w:rPr>
              <w:t>7046</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2E1637A2" w:rsidR="00587CE6" w:rsidRPr="00587CE6"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696"/>
        <w:gridCol w:w="1134"/>
        <w:gridCol w:w="1134"/>
        <w:gridCol w:w="1134"/>
        <w:gridCol w:w="851"/>
        <w:gridCol w:w="4536"/>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833596">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77777777"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134"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638609A1"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833596">
              <w:rPr>
                <w:rFonts w:ascii="Arial" w:hAnsi="Arial" w:cs="Arial"/>
                <w:b/>
                <w:bCs/>
                <w:color w:val="000000"/>
                <w:sz w:val="16"/>
                <w:szCs w:val="16"/>
                <w:lang w:val="en-US"/>
              </w:rPr>
              <w:t>NM</w:t>
            </w: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536"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833596" w:rsidRPr="00587CE6" w14:paraId="34CE917D" w14:textId="77777777" w:rsidTr="00833596">
        <w:tc>
          <w:tcPr>
            <w:tcW w:w="1696" w:type="dxa"/>
          </w:tcPr>
          <w:p w14:paraId="7B35C3AE" w14:textId="39007F6F" w:rsidR="00833596" w:rsidRPr="00587CE6" w:rsidRDefault="00833596" w:rsidP="00833596">
            <w:pPr>
              <w:spacing w:after="0" w:line="240" w:lineRule="auto"/>
              <w:rPr>
                <w:rFonts w:ascii="Arial" w:hAnsi="Arial" w:cs="Arial"/>
                <w:b/>
                <w:bCs/>
              </w:rPr>
            </w:pPr>
            <w:r>
              <w:rPr>
                <w:rFonts w:ascii="Arial" w:hAnsi="Arial" w:cs="Arial"/>
                <w:b/>
                <w:bCs/>
              </w:rPr>
              <w:t>2502779 (GC)</w:t>
            </w:r>
          </w:p>
        </w:tc>
        <w:tc>
          <w:tcPr>
            <w:tcW w:w="1134" w:type="dxa"/>
          </w:tcPr>
          <w:p w14:paraId="58A0E338" w14:textId="031DE91A" w:rsidR="00833596" w:rsidRPr="00587CE6" w:rsidRDefault="00833596" w:rsidP="00833596">
            <w:pPr>
              <w:spacing w:after="0" w:line="240" w:lineRule="auto"/>
              <w:jc w:val="center"/>
              <w:rPr>
                <w:rFonts w:ascii="Arial" w:hAnsi="Arial" w:cs="Arial"/>
                <w:b/>
                <w:bCs/>
              </w:rPr>
            </w:pPr>
            <w:r>
              <w:rPr>
                <w:rFonts w:ascii="Arial" w:hAnsi="Arial" w:cs="Arial"/>
                <w:b/>
                <w:bCs/>
              </w:rPr>
              <w:t>70</w:t>
            </w:r>
          </w:p>
        </w:tc>
        <w:tc>
          <w:tcPr>
            <w:tcW w:w="1134" w:type="dxa"/>
          </w:tcPr>
          <w:p w14:paraId="2F39C2AC" w14:textId="606CD7C3" w:rsidR="00833596" w:rsidRPr="00587CE6" w:rsidRDefault="00833596" w:rsidP="00833596">
            <w:pPr>
              <w:spacing w:after="0" w:line="240" w:lineRule="auto"/>
              <w:rPr>
                <w:rFonts w:ascii="Arial" w:hAnsi="Arial" w:cs="Arial"/>
                <w:b/>
                <w:bCs/>
              </w:rPr>
            </w:pPr>
            <w:r>
              <w:rPr>
                <w:rFonts w:ascii="Arial" w:hAnsi="Arial" w:cs="Arial"/>
                <w:b/>
                <w:bCs/>
              </w:rPr>
              <w:t xml:space="preserve">AGD </w:t>
            </w:r>
            <w:r w:rsidRPr="00042286">
              <w:rPr>
                <w:rFonts w:ascii="Arial" w:hAnsi="Arial" w:cs="Arial"/>
                <w:b/>
                <w:bCs/>
                <w:sz w:val="18"/>
                <w:szCs w:val="18"/>
              </w:rPr>
              <w:t>(Agreed)</w:t>
            </w:r>
          </w:p>
        </w:tc>
        <w:tc>
          <w:tcPr>
            <w:tcW w:w="1134" w:type="dxa"/>
          </w:tcPr>
          <w:p w14:paraId="55EE0677" w14:textId="4B080EF5" w:rsidR="00833596" w:rsidRPr="00587CE6" w:rsidRDefault="00833596" w:rsidP="00833596">
            <w:pPr>
              <w:spacing w:after="0" w:line="240" w:lineRule="auto"/>
              <w:rPr>
                <w:rFonts w:ascii="Arial" w:hAnsi="Arial" w:cs="Arial"/>
                <w:b/>
                <w:bCs/>
              </w:rPr>
            </w:pPr>
            <w:r>
              <w:rPr>
                <w:rFonts w:ascii="Arial" w:hAnsi="Arial" w:cs="Arial"/>
                <w:b/>
                <w:bCs/>
              </w:rPr>
              <w:t>NA</w:t>
            </w:r>
          </w:p>
        </w:tc>
        <w:tc>
          <w:tcPr>
            <w:tcW w:w="851" w:type="dxa"/>
          </w:tcPr>
          <w:p w14:paraId="277AF619" w14:textId="59B4A027" w:rsidR="00833596" w:rsidRPr="00587CE6" w:rsidRDefault="00833596" w:rsidP="00833596">
            <w:pPr>
              <w:spacing w:after="0" w:line="240" w:lineRule="auto"/>
              <w:jc w:val="center"/>
              <w:rPr>
                <w:rFonts w:ascii="Arial" w:hAnsi="Arial" w:cs="Arial"/>
                <w:b/>
                <w:bCs/>
              </w:rPr>
            </w:pPr>
            <w:r>
              <w:rPr>
                <w:rFonts w:ascii="Arial" w:hAnsi="Arial" w:cs="Arial"/>
                <w:b/>
                <w:bCs/>
              </w:rPr>
              <w:t>70</w:t>
            </w:r>
          </w:p>
        </w:tc>
        <w:tc>
          <w:tcPr>
            <w:tcW w:w="4536" w:type="dxa"/>
            <w:vMerge w:val="restart"/>
          </w:tcPr>
          <w:p w14:paraId="333FE204" w14:textId="0CA912FC" w:rsidR="00833596" w:rsidRPr="00635BE7" w:rsidRDefault="00833596" w:rsidP="00833596">
            <w:pPr>
              <w:spacing w:after="0" w:line="240" w:lineRule="auto"/>
              <w:rPr>
                <w:rFonts w:ascii="Arial" w:hAnsi="Arial" w:cs="Arial"/>
                <w:sz w:val="20"/>
                <w:szCs w:val="20"/>
              </w:rPr>
            </w:pPr>
            <w:r>
              <w:rPr>
                <w:rFonts w:ascii="Arial" w:hAnsi="Arial" w:cs="Arial"/>
                <w:sz w:val="20"/>
                <w:szCs w:val="20"/>
              </w:rPr>
              <w:t>Some strong indications of constructing clear academic studies and topics (on myth), where marks are front-ended on the research-</w:t>
            </w:r>
            <w:r w:rsidRPr="00635BE7">
              <w:rPr>
                <w:rFonts w:ascii="Arial" w:hAnsi="Arial" w:cs="Arial"/>
                <w:i/>
                <w:iCs/>
                <w:sz w:val="20"/>
                <w:szCs w:val="20"/>
              </w:rPr>
              <w:t>ed</w:t>
            </w:r>
            <w:r>
              <w:rPr>
                <w:rFonts w:ascii="Arial" w:hAnsi="Arial" w:cs="Arial"/>
                <w:i/>
                <w:iCs/>
                <w:sz w:val="20"/>
                <w:szCs w:val="20"/>
              </w:rPr>
              <w:t xml:space="preserve"> </w:t>
            </w:r>
            <w:r>
              <w:rPr>
                <w:rFonts w:ascii="Arial" w:hAnsi="Arial" w:cs="Arial"/>
                <w:sz w:val="20"/>
                <w:szCs w:val="20"/>
              </w:rPr>
              <w:t>and in identifying what value these findings have elsewhere (notably within film / production territories).</w:t>
            </w:r>
          </w:p>
        </w:tc>
      </w:tr>
      <w:tr w:rsidR="00833596" w:rsidRPr="00587CE6" w14:paraId="070A94A0" w14:textId="77777777" w:rsidTr="00833596">
        <w:tc>
          <w:tcPr>
            <w:tcW w:w="1696" w:type="dxa"/>
          </w:tcPr>
          <w:p w14:paraId="73B040AC" w14:textId="7BD6AAD5" w:rsidR="00833596" w:rsidRPr="00587CE6" w:rsidRDefault="00833596" w:rsidP="00833596">
            <w:pPr>
              <w:spacing w:after="0" w:line="240" w:lineRule="auto"/>
              <w:rPr>
                <w:rFonts w:ascii="Arial" w:hAnsi="Arial" w:cs="Arial"/>
                <w:b/>
                <w:bCs/>
              </w:rPr>
            </w:pPr>
            <w:r>
              <w:rPr>
                <w:rFonts w:ascii="Arial" w:hAnsi="Arial" w:cs="Arial"/>
                <w:b/>
                <w:bCs/>
              </w:rPr>
              <w:t>2228381 (YL)</w:t>
            </w:r>
          </w:p>
        </w:tc>
        <w:tc>
          <w:tcPr>
            <w:tcW w:w="1134" w:type="dxa"/>
          </w:tcPr>
          <w:p w14:paraId="4BAE05A3" w14:textId="4445A40C" w:rsidR="00833596" w:rsidRPr="00587CE6" w:rsidRDefault="00833596" w:rsidP="00833596">
            <w:pPr>
              <w:spacing w:after="0" w:line="240" w:lineRule="auto"/>
              <w:jc w:val="center"/>
              <w:rPr>
                <w:rFonts w:ascii="Arial" w:hAnsi="Arial" w:cs="Arial"/>
                <w:b/>
                <w:bCs/>
              </w:rPr>
            </w:pPr>
            <w:r>
              <w:rPr>
                <w:rFonts w:ascii="Arial" w:hAnsi="Arial" w:cs="Arial"/>
                <w:b/>
                <w:bCs/>
              </w:rPr>
              <w:t>72</w:t>
            </w:r>
          </w:p>
        </w:tc>
        <w:tc>
          <w:tcPr>
            <w:tcW w:w="1134" w:type="dxa"/>
          </w:tcPr>
          <w:p w14:paraId="6E1B217E" w14:textId="77777777" w:rsidR="00833596" w:rsidRPr="00587CE6" w:rsidRDefault="00833596" w:rsidP="00833596">
            <w:pPr>
              <w:spacing w:after="0" w:line="240" w:lineRule="auto"/>
              <w:rPr>
                <w:rFonts w:ascii="Arial" w:hAnsi="Arial" w:cs="Arial"/>
                <w:b/>
                <w:bCs/>
              </w:rPr>
            </w:pPr>
            <w:r>
              <w:rPr>
                <w:rFonts w:ascii="Arial" w:hAnsi="Arial" w:cs="Arial"/>
                <w:b/>
                <w:bCs/>
              </w:rPr>
              <w:t>AGD</w:t>
            </w:r>
          </w:p>
        </w:tc>
        <w:tc>
          <w:tcPr>
            <w:tcW w:w="1134" w:type="dxa"/>
          </w:tcPr>
          <w:p w14:paraId="21E0D277" w14:textId="77777777" w:rsidR="00833596" w:rsidRPr="00587CE6" w:rsidRDefault="00833596" w:rsidP="00833596">
            <w:pPr>
              <w:spacing w:after="0" w:line="240" w:lineRule="auto"/>
              <w:rPr>
                <w:rFonts w:ascii="Arial" w:hAnsi="Arial" w:cs="Arial"/>
                <w:b/>
                <w:bCs/>
              </w:rPr>
            </w:pPr>
          </w:p>
        </w:tc>
        <w:tc>
          <w:tcPr>
            <w:tcW w:w="851" w:type="dxa"/>
          </w:tcPr>
          <w:p w14:paraId="48F6E417" w14:textId="0170DE99" w:rsidR="00833596" w:rsidRPr="00587CE6" w:rsidRDefault="00833596" w:rsidP="00833596">
            <w:pPr>
              <w:spacing w:after="0" w:line="240" w:lineRule="auto"/>
              <w:jc w:val="center"/>
              <w:rPr>
                <w:rFonts w:ascii="Arial" w:hAnsi="Arial" w:cs="Arial"/>
                <w:b/>
                <w:bCs/>
              </w:rPr>
            </w:pPr>
            <w:r>
              <w:rPr>
                <w:rFonts w:ascii="Arial" w:hAnsi="Arial" w:cs="Arial"/>
                <w:b/>
                <w:bCs/>
              </w:rPr>
              <w:t>72</w:t>
            </w:r>
          </w:p>
        </w:tc>
        <w:tc>
          <w:tcPr>
            <w:tcW w:w="4536" w:type="dxa"/>
            <w:vMerge/>
          </w:tcPr>
          <w:p w14:paraId="42991D6C" w14:textId="77777777" w:rsidR="00833596" w:rsidRPr="00587CE6" w:rsidRDefault="00833596" w:rsidP="00833596">
            <w:pPr>
              <w:spacing w:after="0" w:line="240" w:lineRule="auto"/>
              <w:rPr>
                <w:rFonts w:ascii="Arial" w:hAnsi="Arial" w:cs="Arial"/>
                <w:b/>
                <w:bCs/>
              </w:rPr>
            </w:pPr>
          </w:p>
        </w:tc>
      </w:tr>
      <w:tr w:rsidR="00833596" w:rsidRPr="00587CE6" w14:paraId="2BBD673E" w14:textId="77777777" w:rsidTr="00833596">
        <w:tc>
          <w:tcPr>
            <w:tcW w:w="1696" w:type="dxa"/>
          </w:tcPr>
          <w:p w14:paraId="3BF4702D" w14:textId="32B8CB2B" w:rsidR="00833596" w:rsidRPr="00587CE6" w:rsidRDefault="00833596" w:rsidP="00833596">
            <w:pPr>
              <w:spacing w:after="0" w:line="240" w:lineRule="auto"/>
              <w:rPr>
                <w:rFonts w:ascii="Arial" w:hAnsi="Arial" w:cs="Arial"/>
                <w:b/>
                <w:bCs/>
              </w:rPr>
            </w:pPr>
            <w:r>
              <w:rPr>
                <w:rFonts w:ascii="Arial" w:hAnsi="Arial" w:cs="Arial"/>
                <w:b/>
                <w:bCs/>
              </w:rPr>
              <w:t>2228366 (ZL)</w:t>
            </w:r>
          </w:p>
        </w:tc>
        <w:tc>
          <w:tcPr>
            <w:tcW w:w="1134" w:type="dxa"/>
          </w:tcPr>
          <w:p w14:paraId="2B805513" w14:textId="7E451741" w:rsidR="00833596" w:rsidRPr="00587CE6" w:rsidRDefault="00833596" w:rsidP="00833596">
            <w:pPr>
              <w:spacing w:after="0" w:line="240" w:lineRule="auto"/>
              <w:jc w:val="center"/>
              <w:rPr>
                <w:rFonts w:ascii="Arial" w:hAnsi="Arial" w:cs="Arial"/>
                <w:b/>
                <w:bCs/>
              </w:rPr>
            </w:pPr>
            <w:r>
              <w:rPr>
                <w:rFonts w:ascii="Arial" w:hAnsi="Arial" w:cs="Arial"/>
                <w:b/>
                <w:bCs/>
              </w:rPr>
              <w:t>65</w:t>
            </w:r>
          </w:p>
        </w:tc>
        <w:tc>
          <w:tcPr>
            <w:tcW w:w="1134" w:type="dxa"/>
          </w:tcPr>
          <w:p w14:paraId="754C94DD" w14:textId="77777777" w:rsidR="00833596" w:rsidRPr="00587CE6" w:rsidRDefault="00833596" w:rsidP="00833596">
            <w:pPr>
              <w:spacing w:after="0" w:line="240" w:lineRule="auto"/>
              <w:rPr>
                <w:rFonts w:ascii="Arial" w:hAnsi="Arial" w:cs="Arial"/>
                <w:b/>
                <w:bCs/>
              </w:rPr>
            </w:pPr>
            <w:r>
              <w:rPr>
                <w:rFonts w:ascii="Arial" w:hAnsi="Arial" w:cs="Arial"/>
                <w:b/>
                <w:bCs/>
              </w:rPr>
              <w:t>AGD</w:t>
            </w:r>
          </w:p>
        </w:tc>
        <w:tc>
          <w:tcPr>
            <w:tcW w:w="1134" w:type="dxa"/>
          </w:tcPr>
          <w:p w14:paraId="15F7CFC2" w14:textId="77777777" w:rsidR="00833596" w:rsidRPr="00587CE6" w:rsidRDefault="00833596" w:rsidP="00833596">
            <w:pPr>
              <w:spacing w:after="0" w:line="240" w:lineRule="auto"/>
              <w:rPr>
                <w:rFonts w:ascii="Arial" w:hAnsi="Arial" w:cs="Arial"/>
                <w:b/>
                <w:bCs/>
              </w:rPr>
            </w:pPr>
          </w:p>
        </w:tc>
        <w:tc>
          <w:tcPr>
            <w:tcW w:w="851" w:type="dxa"/>
          </w:tcPr>
          <w:p w14:paraId="5EEA077D" w14:textId="621852AB" w:rsidR="00833596" w:rsidRPr="00587CE6" w:rsidRDefault="00833596" w:rsidP="00833596">
            <w:pPr>
              <w:spacing w:after="0" w:line="240" w:lineRule="auto"/>
              <w:jc w:val="center"/>
              <w:rPr>
                <w:rFonts w:ascii="Arial" w:hAnsi="Arial" w:cs="Arial"/>
                <w:b/>
                <w:bCs/>
              </w:rPr>
            </w:pPr>
            <w:r>
              <w:rPr>
                <w:rFonts w:ascii="Arial" w:hAnsi="Arial" w:cs="Arial"/>
                <w:b/>
                <w:bCs/>
              </w:rPr>
              <w:t>65</w:t>
            </w:r>
          </w:p>
        </w:tc>
        <w:tc>
          <w:tcPr>
            <w:tcW w:w="4536" w:type="dxa"/>
            <w:vMerge/>
          </w:tcPr>
          <w:p w14:paraId="532E2139" w14:textId="77777777" w:rsidR="00833596" w:rsidRPr="00587CE6" w:rsidRDefault="00833596" w:rsidP="00833596">
            <w:pPr>
              <w:spacing w:after="0" w:line="240" w:lineRule="auto"/>
              <w:rPr>
                <w:rFonts w:ascii="Arial" w:hAnsi="Arial" w:cs="Arial"/>
                <w:b/>
                <w:bCs/>
              </w:rPr>
            </w:pPr>
          </w:p>
        </w:tc>
      </w:tr>
      <w:tr w:rsidR="00A27AFF" w:rsidRPr="00587CE6" w14:paraId="5C3AB80B" w14:textId="77777777" w:rsidTr="00833596">
        <w:trPr>
          <w:trHeight w:val="403"/>
        </w:trPr>
        <w:tc>
          <w:tcPr>
            <w:tcW w:w="1696" w:type="dxa"/>
          </w:tcPr>
          <w:p w14:paraId="1C2E7FB4" w14:textId="779C8468" w:rsidR="00A27AFF" w:rsidRPr="00587CE6" w:rsidRDefault="00A27AFF" w:rsidP="00DA5170">
            <w:pPr>
              <w:spacing w:after="0" w:line="240" w:lineRule="auto"/>
              <w:rPr>
                <w:rFonts w:ascii="Arial" w:hAnsi="Arial" w:cs="Arial"/>
                <w:b/>
                <w:bCs/>
              </w:rPr>
            </w:pPr>
          </w:p>
        </w:tc>
        <w:tc>
          <w:tcPr>
            <w:tcW w:w="1134" w:type="dxa"/>
          </w:tcPr>
          <w:p w14:paraId="3EE5EF7D" w14:textId="2F4C013C" w:rsidR="00A27AFF" w:rsidRPr="00587CE6" w:rsidRDefault="00A27AFF" w:rsidP="00113A94">
            <w:pPr>
              <w:spacing w:after="0" w:line="240" w:lineRule="auto"/>
              <w:jc w:val="center"/>
              <w:rPr>
                <w:rFonts w:ascii="Arial" w:hAnsi="Arial" w:cs="Arial"/>
                <w:b/>
                <w:bCs/>
              </w:rPr>
            </w:pPr>
          </w:p>
        </w:tc>
        <w:tc>
          <w:tcPr>
            <w:tcW w:w="1134" w:type="dxa"/>
          </w:tcPr>
          <w:p w14:paraId="162152BF" w14:textId="1BCF1A1A" w:rsidR="00A27AFF" w:rsidRPr="00587CE6" w:rsidRDefault="00A27AFF" w:rsidP="00DA5170">
            <w:pPr>
              <w:spacing w:after="0" w:line="240" w:lineRule="auto"/>
              <w:rPr>
                <w:rFonts w:ascii="Arial" w:hAnsi="Arial" w:cs="Arial"/>
                <w:b/>
                <w:bCs/>
              </w:rPr>
            </w:pPr>
          </w:p>
        </w:tc>
        <w:tc>
          <w:tcPr>
            <w:tcW w:w="1134" w:type="dxa"/>
          </w:tcPr>
          <w:p w14:paraId="1770360B" w14:textId="77777777" w:rsidR="00A27AFF" w:rsidRPr="00587CE6" w:rsidRDefault="00A27AFF" w:rsidP="00DA5170">
            <w:pPr>
              <w:spacing w:after="0" w:line="240" w:lineRule="auto"/>
              <w:rPr>
                <w:rFonts w:ascii="Arial" w:hAnsi="Arial" w:cs="Arial"/>
                <w:b/>
                <w:bCs/>
              </w:rPr>
            </w:pPr>
          </w:p>
        </w:tc>
        <w:tc>
          <w:tcPr>
            <w:tcW w:w="851" w:type="dxa"/>
          </w:tcPr>
          <w:p w14:paraId="46D5F081" w14:textId="43FBA529" w:rsidR="00A27AFF" w:rsidRPr="00587CE6" w:rsidRDefault="00A27AFF" w:rsidP="00DA5170">
            <w:pPr>
              <w:spacing w:after="0" w:line="240" w:lineRule="auto"/>
              <w:rPr>
                <w:rFonts w:ascii="Arial" w:hAnsi="Arial" w:cs="Arial"/>
                <w:b/>
                <w:bCs/>
              </w:rPr>
            </w:pPr>
          </w:p>
        </w:tc>
        <w:tc>
          <w:tcPr>
            <w:tcW w:w="4536" w:type="dxa"/>
            <w:vMerge/>
          </w:tcPr>
          <w:p w14:paraId="18785AA9" w14:textId="77777777" w:rsidR="00A27AFF" w:rsidRPr="00587CE6" w:rsidRDefault="00A27AFF" w:rsidP="00DA5170">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528"/>
        <w:gridCol w:w="567"/>
        <w:gridCol w:w="567"/>
        <w:gridCol w:w="3544"/>
      </w:tblGrid>
      <w:tr w:rsidR="00741EC6" w:rsidRPr="00ED385D" w14:paraId="5DB6A109" w14:textId="77777777" w:rsidTr="00833596">
        <w:tc>
          <w:tcPr>
            <w:tcW w:w="5807"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544"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833596">
        <w:tc>
          <w:tcPr>
            <w:tcW w:w="5807"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544"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833596">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528"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567" w:type="dxa"/>
          </w:tcPr>
          <w:p w14:paraId="45C7D22A" w14:textId="07940C25"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544" w:type="dxa"/>
            <w:vMerge w:val="restart"/>
          </w:tcPr>
          <w:p w14:paraId="45FB090E" w14:textId="139E789C" w:rsidR="002449FF" w:rsidRPr="00ED385D" w:rsidRDefault="00635BE7" w:rsidP="00741EC6">
            <w:pPr>
              <w:spacing w:after="0" w:line="240" w:lineRule="auto"/>
              <w:rPr>
                <w:rFonts w:ascii="Arial" w:hAnsi="Arial" w:cs="Arial"/>
                <w:sz w:val="20"/>
                <w:szCs w:val="20"/>
              </w:rPr>
            </w:pPr>
            <w:r>
              <w:rPr>
                <w:rFonts w:ascii="Arial" w:hAnsi="Arial" w:cs="Arial"/>
                <w:sz w:val="20"/>
                <w:szCs w:val="20"/>
              </w:rPr>
              <w:t>Easily quantifiable criteria and distribution of categories - and in detailing best practices, via the feedback. All helpful comments, and within establishing key academic approaches and strategies, as students near the all-important final summer project.</w:t>
            </w:r>
          </w:p>
        </w:tc>
      </w:tr>
      <w:tr w:rsidR="002449FF" w:rsidRPr="00ED385D" w14:paraId="4DBA5753" w14:textId="77777777" w:rsidTr="00833596">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528"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567" w:type="dxa"/>
          </w:tcPr>
          <w:p w14:paraId="3A1473FC" w14:textId="745F502F"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544"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833596">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528"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567" w:type="dxa"/>
          </w:tcPr>
          <w:p w14:paraId="48F2292B" w14:textId="4512915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544"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833596">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528"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567" w:type="dxa"/>
          </w:tcPr>
          <w:p w14:paraId="06E069F4" w14:textId="677D181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544"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833596">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528"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567" w:type="dxa"/>
          </w:tcPr>
          <w:p w14:paraId="74F2CC1F" w14:textId="5E8239B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544"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833596">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528"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567" w:type="dxa"/>
          </w:tcPr>
          <w:p w14:paraId="6393AF69" w14:textId="44ED87B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544"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234BCB6C"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 xml:space="preserve">Sampling </w:t>
            </w:r>
            <w:r w:rsidR="00635BE7">
              <w:rPr>
                <w:rFonts w:ascii="Arial Narrow" w:eastAsia="Arial Narrow" w:hAnsi="Arial Narrow" w:cs="Arial Narrow"/>
                <w:bCs/>
                <w:sz w:val="20"/>
                <w:szCs w:val="20"/>
              </w:rPr>
              <w:t xml:space="preserve">student </w:t>
            </w:r>
            <w:r w:rsidR="00B84D43" w:rsidRPr="006A77E3">
              <w:rPr>
                <w:rFonts w:ascii="Arial Narrow" w:eastAsia="Arial Narrow" w:hAnsi="Arial Narrow" w:cs="Arial Narrow"/>
                <w:bCs/>
                <w:sz w:val="20"/>
                <w:szCs w:val="20"/>
              </w:rPr>
              <w:t>submission</w:t>
            </w:r>
            <w:r w:rsidR="00635BE7">
              <w:rPr>
                <w:rFonts w:ascii="Arial Narrow" w:eastAsia="Arial Narrow" w:hAnsi="Arial Narrow" w:cs="Arial Narrow"/>
                <w:bCs/>
                <w:sz w:val="20"/>
                <w:szCs w:val="20"/>
              </w:rPr>
              <w:t xml:space="preserve"> and discussing quality.</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lastRenderedPageBreak/>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52384446"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3AEF924" w14:textId="6A67F726" w:rsidR="007B18AE" w:rsidRPr="00ED385D" w:rsidRDefault="00F32F0B" w:rsidP="00DF7B1E">
            <w:pPr>
              <w:spacing w:after="0" w:line="240" w:lineRule="auto"/>
              <w:rPr>
                <w:rFonts w:ascii="Arial" w:hAnsi="Arial" w:cs="Arial"/>
                <w:sz w:val="20"/>
                <w:szCs w:val="20"/>
              </w:rPr>
            </w:pPr>
            <w:r>
              <w:rPr>
                <w:rFonts w:ascii="Arial" w:hAnsi="Arial" w:cs="Arial"/>
                <w:sz w:val="20"/>
                <w:szCs w:val="20"/>
              </w:rPr>
              <w:t xml:space="preserve">Yes, the appropriate internal moderation has taken place. With some notation given on the criteria and </w:t>
            </w:r>
            <w:r w:rsidR="00E55197">
              <w:rPr>
                <w:rFonts w:ascii="Arial" w:hAnsi="Arial" w:cs="Arial"/>
                <w:sz w:val="20"/>
                <w:szCs w:val="20"/>
              </w:rPr>
              <w:t>indication of how the agreement between markers was reached.</w:t>
            </w: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0657E75"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E6AB9BF" w:rsidR="00741EC6" w:rsidRPr="00ED385D" w:rsidRDefault="00CB0307" w:rsidP="00DF7B1E">
            <w:pPr>
              <w:spacing w:after="0" w:line="240" w:lineRule="auto"/>
              <w:rPr>
                <w:rFonts w:ascii="Arial" w:hAnsi="Arial" w:cs="Arial"/>
                <w:sz w:val="20"/>
                <w:szCs w:val="20"/>
              </w:rPr>
            </w:pPr>
            <w:r>
              <w:rPr>
                <w:rFonts w:ascii="Arial" w:hAnsi="Arial" w:cs="Arial"/>
                <w:sz w:val="20"/>
                <w:szCs w:val="20"/>
              </w:rPr>
              <w:t xml:space="preserve">Yes, </w:t>
            </w:r>
            <w:r w:rsidR="008E56B7">
              <w:rPr>
                <w:rFonts w:ascii="Arial" w:hAnsi="Arial" w:cs="Arial"/>
                <w:sz w:val="20"/>
                <w:szCs w:val="20"/>
              </w:rPr>
              <w:t xml:space="preserve">with some notation on the amount of work done in parts of the research compared to others and the </w:t>
            </w:r>
            <w:r w:rsidR="00527A9D">
              <w:rPr>
                <w:rFonts w:ascii="Arial" w:hAnsi="Arial" w:cs="Arial"/>
                <w:sz w:val="20"/>
                <w:szCs w:val="20"/>
              </w:rPr>
              <w:t>comments on interpretation make for interesting reading.</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0FA7D47B"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2284382E" w:rsidR="00741EC6" w:rsidRPr="00ED385D" w:rsidRDefault="002128CE" w:rsidP="00DF7B1E">
            <w:pPr>
              <w:spacing w:after="0" w:line="240" w:lineRule="auto"/>
              <w:rPr>
                <w:rFonts w:ascii="Arial" w:hAnsi="Arial" w:cs="Arial"/>
                <w:sz w:val="20"/>
                <w:szCs w:val="20"/>
              </w:rPr>
            </w:pPr>
            <w:r>
              <w:rPr>
                <w:rFonts w:ascii="Arial" w:hAnsi="Arial" w:cs="Arial"/>
                <w:sz w:val="20"/>
                <w:szCs w:val="20"/>
              </w:rPr>
              <w:t>Yes, the feedback is constructive with a gentle hand being held across the sample.</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676F9648"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07A9D101" w:rsidR="00741EC6" w:rsidRPr="00ED385D" w:rsidRDefault="00A34180" w:rsidP="00DF7B1E">
            <w:pPr>
              <w:spacing w:after="0" w:line="240" w:lineRule="auto"/>
              <w:rPr>
                <w:rFonts w:ascii="Arial" w:hAnsi="Arial" w:cs="Arial"/>
                <w:sz w:val="20"/>
                <w:szCs w:val="20"/>
              </w:rPr>
            </w:pPr>
            <w:r>
              <w:rPr>
                <w:rFonts w:ascii="Arial" w:hAnsi="Arial" w:cs="Arial"/>
                <w:sz w:val="20"/>
                <w:szCs w:val="20"/>
              </w:rPr>
              <w:t>Yes, the feedback is clearly linked to the assessment criteria as mentioned and cross referenced in the bullet point style of feedback.</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0E94290D"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2FDEF2A2" w:rsidR="00741EC6" w:rsidRPr="00ED385D" w:rsidRDefault="00DC1A37" w:rsidP="00DF7B1E">
            <w:pPr>
              <w:spacing w:after="0" w:line="240" w:lineRule="auto"/>
              <w:rPr>
                <w:rFonts w:ascii="Arial" w:hAnsi="Arial" w:cs="Arial"/>
                <w:sz w:val="20"/>
                <w:szCs w:val="20"/>
              </w:rPr>
            </w:pPr>
            <w:r>
              <w:rPr>
                <w:rFonts w:ascii="Arial" w:hAnsi="Arial" w:cs="Arial"/>
                <w:sz w:val="20"/>
                <w:szCs w:val="20"/>
              </w:rPr>
              <w:t xml:space="preserve">Yes, the feedback is consistent, using a similar warm and inviting voice across the sample. It’s good to see </w:t>
            </w:r>
            <w:r w:rsidR="00D35DA1">
              <w:rPr>
                <w:rFonts w:ascii="Arial" w:hAnsi="Arial" w:cs="Arial"/>
                <w:sz w:val="20"/>
                <w:szCs w:val="20"/>
              </w:rPr>
              <w:t>a balance between praise and gentle reminders of the criteria laid out across the sample.</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D69217B" w:rsidR="00741EC6" w:rsidRPr="00ED385D" w:rsidRDefault="00F32F0B" w:rsidP="00DF7B1E">
            <w:pPr>
              <w:spacing w:after="0" w:line="240" w:lineRule="auto"/>
              <w:rPr>
                <w:rFonts w:ascii="Arial" w:hAnsi="Arial" w:cs="Arial"/>
                <w:sz w:val="20"/>
                <w:szCs w:val="20"/>
              </w:rPr>
            </w:pPr>
            <w:r w:rsidRPr="00F32F0B">
              <w:rPr>
                <w:rFonts w:ascii="Arial" w:hAnsi="Arial" w:cs="Arial"/>
                <w:i/>
                <w:sz w:val="20"/>
                <w:szCs w:val="20"/>
              </w:rPr>
              <w:sym w:font="Wingdings" w:char="F0FC"/>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413E607C" w:rsidR="00741EC6" w:rsidRPr="00ED385D" w:rsidRDefault="00401C2F"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6"/>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lastRenderedPageBreak/>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4AD5507F" w:rsidR="006E28EB" w:rsidRDefault="00E86273"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747DF92A" wp14:editId="6CA00900">
                      <wp:simplePos x="0" y="0"/>
                      <wp:positionH relativeFrom="column">
                        <wp:posOffset>1144070</wp:posOffset>
                      </wp:positionH>
                      <wp:positionV relativeFrom="paragraph">
                        <wp:posOffset>-42955</wp:posOffset>
                      </wp:positionV>
                      <wp:extent cx="832680" cy="311400"/>
                      <wp:effectExtent l="38100" t="38100" r="5715" b="50800"/>
                      <wp:wrapNone/>
                      <wp:docPr id="400992072"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832680" cy="311400"/>
                            </w14:xfrm>
                          </w14:contentPart>
                        </a:graphicData>
                      </a:graphic>
                    </wp:anchor>
                  </w:drawing>
                </mc:Choice>
                <mc:Fallback>
                  <w:pict>
                    <v:shapetype w14:anchorId="6C87435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9.6pt;margin-top:-3.9pt;width:66.55pt;height: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">
                      <v:imagedata r:id="rId8" o:title=""/>
                    </v:shape>
                  </w:pict>
                </mc:Fallback>
              </mc:AlternateContent>
            </w: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C25CEB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86273">
              <w:rPr>
                <w:rFonts w:ascii="Arial" w:hAnsi="Arial" w:cs="Arial"/>
              </w:rPr>
              <w:t>01/07/2026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858B8"/>
    <w:rsid w:val="000A745C"/>
    <w:rsid w:val="000B1F89"/>
    <w:rsid w:val="000C140B"/>
    <w:rsid w:val="000C25C1"/>
    <w:rsid w:val="000C4B1F"/>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128CE"/>
    <w:rsid w:val="002449FF"/>
    <w:rsid w:val="00244E7F"/>
    <w:rsid w:val="0025101B"/>
    <w:rsid w:val="002650DF"/>
    <w:rsid w:val="0027723E"/>
    <w:rsid w:val="002778E7"/>
    <w:rsid w:val="00282ED6"/>
    <w:rsid w:val="00285D6F"/>
    <w:rsid w:val="002A727D"/>
    <w:rsid w:val="002B08D3"/>
    <w:rsid w:val="002B747C"/>
    <w:rsid w:val="002D77FF"/>
    <w:rsid w:val="002F44B3"/>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1C2F"/>
    <w:rsid w:val="004043D9"/>
    <w:rsid w:val="00411FC1"/>
    <w:rsid w:val="00413110"/>
    <w:rsid w:val="00417F4F"/>
    <w:rsid w:val="00420F89"/>
    <w:rsid w:val="00460865"/>
    <w:rsid w:val="0046507B"/>
    <w:rsid w:val="0047180A"/>
    <w:rsid w:val="00476AD4"/>
    <w:rsid w:val="004948F9"/>
    <w:rsid w:val="004A21EC"/>
    <w:rsid w:val="004A28DA"/>
    <w:rsid w:val="004D3EFB"/>
    <w:rsid w:val="00507442"/>
    <w:rsid w:val="00507AF7"/>
    <w:rsid w:val="0051296B"/>
    <w:rsid w:val="00517604"/>
    <w:rsid w:val="005218D5"/>
    <w:rsid w:val="005247BB"/>
    <w:rsid w:val="00527A9D"/>
    <w:rsid w:val="00532549"/>
    <w:rsid w:val="00536A75"/>
    <w:rsid w:val="00555311"/>
    <w:rsid w:val="005739F8"/>
    <w:rsid w:val="00587CE6"/>
    <w:rsid w:val="00595600"/>
    <w:rsid w:val="00596BAF"/>
    <w:rsid w:val="005A28B8"/>
    <w:rsid w:val="005A74CD"/>
    <w:rsid w:val="005B25F9"/>
    <w:rsid w:val="005B460D"/>
    <w:rsid w:val="005D1F46"/>
    <w:rsid w:val="00630F74"/>
    <w:rsid w:val="00635BE7"/>
    <w:rsid w:val="00645102"/>
    <w:rsid w:val="00647D03"/>
    <w:rsid w:val="00650E76"/>
    <w:rsid w:val="00672ED8"/>
    <w:rsid w:val="00677C6A"/>
    <w:rsid w:val="006A194A"/>
    <w:rsid w:val="006A77E3"/>
    <w:rsid w:val="006D7E53"/>
    <w:rsid w:val="006E28EB"/>
    <w:rsid w:val="006F18DF"/>
    <w:rsid w:val="007042F0"/>
    <w:rsid w:val="00706423"/>
    <w:rsid w:val="0071243B"/>
    <w:rsid w:val="00741EC6"/>
    <w:rsid w:val="00747852"/>
    <w:rsid w:val="00750120"/>
    <w:rsid w:val="00764675"/>
    <w:rsid w:val="007846CE"/>
    <w:rsid w:val="00785BEE"/>
    <w:rsid w:val="00787070"/>
    <w:rsid w:val="00790B4D"/>
    <w:rsid w:val="00792D49"/>
    <w:rsid w:val="007966ED"/>
    <w:rsid w:val="007A31C5"/>
    <w:rsid w:val="007B18AE"/>
    <w:rsid w:val="007B2F1F"/>
    <w:rsid w:val="007E5D59"/>
    <w:rsid w:val="00821663"/>
    <w:rsid w:val="00831A30"/>
    <w:rsid w:val="00833596"/>
    <w:rsid w:val="00836AE5"/>
    <w:rsid w:val="00874D23"/>
    <w:rsid w:val="008A7C06"/>
    <w:rsid w:val="008B6957"/>
    <w:rsid w:val="008C40CC"/>
    <w:rsid w:val="008E56B7"/>
    <w:rsid w:val="008E5A0D"/>
    <w:rsid w:val="008E6D49"/>
    <w:rsid w:val="00905215"/>
    <w:rsid w:val="0091282B"/>
    <w:rsid w:val="00920F17"/>
    <w:rsid w:val="009258FC"/>
    <w:rsid w:val="00940D6C"/>
    <w:rsid w:val="00942186"/>
    <w:rsid w:val="00944353"/>
    <w:rsid w:val="009620CD"/>
    <w:rsid w:val="00990AE7"/>
    <w:rsid w:val="009A4603"/>
    <w:rsid w:val="009C34CA"/>
    <w:rsid w:val="009D04BE"/>
    <w:rsid w:val="009D0FB0"/>
    <w:rsid w:val="00A14A86"/>
    <w:rsid w:val="00A20015"/>
    <w:rsid w:val="00A27AFF"/>
    <w:rsid w:val="00A34180"/>
    <w:rsid w:val="00A90D16"/>
    <w:rsid w:val="00AA3716"/>
    <w:rsid w:val="00AB09D9"/>
    <w:rsid w:val="00AC7457"/>
    <w:rsid w:val="00AD2AFC"/>
    <w:rsid w:val="00AE723D"/>
    <w:rsid w:val="00AF1CE6"/>
    <w:rsid w:val="00B020D0"/>
    <w:rsid w:val="00B1114A"/>
    <w:rsid w:val="00B305E4"/>
    <w:rsid w:val="00B84D43"/>
    <w:rsid w:val="00BB0AC1"/>
    <w:rsid w:val="00BE13FF"/>
    <w:rsid w:val="00BF33E9"/>
    <w:rsid w:val="00BF46EC"/>
    <w:rsid w:val="00C00D39"/>
    <w:rsid w:val="00C0204C"/>
    <w:rsid w:val="00C036D5"/>
    <w:rsid w:val="00C25B6E"/>
    <w:rsid w:val="00C3472D"/>
    <w:rsid w:val="00C53EE5"/>
    <w:rsid w:val="00C5487B"/>
    <w:rsid w:val="00C87E61"/>
    <w:rsid w:val="00C9211B"/>
    <w:rsid w:val="00CB0307"/>
    <w:rsid w:val="00CB7244"/>
    <w:rsid w:val="00CE245C"/>
    <w:rsid w:val="00CE3E2B"/>
    <w:rsid w:val="00D02D86"/>
    <w:rsid w:val="00D1775F"/>
    <w:rsid w:val="00D35DA1"/>
    <w:rsid w:val="00D4012C"/>
    <w:rsid w:val="00D44E78"/>
    <w:rsid w:val="00D72891"/>
    <w:rsid w:val="00D72FBD"/>
    <w:rsid w:val="00D805D6"/>
    <w:rsid w:val="00D832DE"/>
    <w:rsid w:val="00D84865"/>
    <w:rsid w:val="00DA7BE8"/>
    <w:rsid w:val="00DC1A37"/>
    <w:rsid w:val="00DF2B91"/>
    <w:rsid w:val="00DF4677"/>
    <w:rsid w:val="00E371EB"/>
    <w:rsid w:val="00E4201F"/>
    <w:rsid w:val="00E55197"/>
    <w:rsid w:val="00E60022"/>
    <w:rsid w:val="00E736F0"/>
    <w:rsid w:val="00E853AC"/>
    <w:rsid w:val="00E86273"/>
    <w:rsid w:val="00E862B4"/>
    <w:rsid w:val="00ED385D"/>
    <w:rsid w:val="00EE4175"/>
    <w:rsid w:val="00EF13BA"/>
    <w:rsid w:val="00F045AF"/>
    <w:rsid w:val="00F2106D"/>
    <w:rsid w:val="00F32F0B"/>
    <w:rsid w:val="00F34170"/>
    <w:rsid w:val="00F3615A"/>
    <w:rsid w:val="00F36B5C"/>
    <w:rsid w:val="00F455E7"/>
    <w:rsid w:val="00F643C8"/>
    <w:rsid w:val="00F758E0"/>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1T00:11:43.238"/>
    </inkml:context>
    <inkml:brush xml:id="br0">
      <inkml:brushProperty name="width" value="0.035" units="cm"/>
      <inkml:brushProperty name="height" value="0.035" units="cm"/>
    </inkml:brush>
  </inkml:definitions>
  <inkml:trace contextRef="#ctx0" brushRef="#br0">4 1 24575,'-2'90'0,"1"-21"0,8 84 0,-5-137 0,1 0 0,1-1 0,1 1 0,0-1 0,1 0 0,1-1 0,0 0 0,1 0 0,1 0 0,0-1 0,0 0 0,2-1 0,-1 0 0,14 12 0,-11-13 0,-1-1 0,2 0 0,-1 0 0,1-2 0,1 0 0,-1 0 0,1-1 0,1-1 0,-1 0 0,1-2 0,0 1 0,0-2 0,27 3 0,-26-6 0,0 0 0,-1-1 0,1-1 0,0 0 0,0-1 0,-1-1 0,19-7 0,-12 2 0,-1-1 0,0-1 0,0-1 0,26-20 0,-3-2 0,-1-2 0,-2-2 0,-2-2 0,-1-2 0,-2-1 0,-3-2 0,33-53 0,-64 93 0,-1 0 0,1-1 0,-1 1 0,0 0 0,0-1 0,-1 1 0,1-1 0,-1 0 0,-1 1 0,1-1 0,-1 0 0,0 0 0,-1-10 0,0 13 0,1 0 0,-1 0 0,0 1 0,0-1 0,0 0 0,0 0 0,0 1 0,-1-1 0,1 1 0,-1-1 0,0 1 0,1 0 0,-1-1 0,0 1 0,0 0 0,-1 0 0,1 1 0,0-1 0,-1 0 0,1 1 0,-1-1 0,1 1 0,-1 0 0,0 0 0,0 0 0,1 0 0,-1 0 0,-4 0 0,-10 0 0,-1 0 0,1 1 0,0 0 0,-1 2 0,1 0 0,0 1 0,0 0 0,-19 8 0,32-10 0,1 0 0,0 1 0,-1-1 0,1 1 0,0 0 0,0 0 0,0 0 0,0 0 0,1 0 0,-1 1 0,1-1 0,-1 1 0,1 0 0,0 0 0,0 0 0,0 0 0,-2 4 0,2-2 0,1 0 0,-1 0 0,1 0 0,0 0 0,0 0 0,1 1 0,-1-1 0,1 0 0,0 1 0,2 8 0,0-3 0,0 0 0,1 0 0,0-1 0,1 1 0,0-1 0,1 1 0,0-1 0,1-1 0,0 1 0,10 12 0,-8-14 0,0 0 0,1-1 0,0 0 0,0 0 0,1-1 0,-1 0 0,2-1 0,-1 0 0,0 0 0,1-1 0,0-1 0,0 0 0,0 0 0,20 1 0,-8-1 0,1-3 0,-1 0 0,1-1 0,-1-1 0,1-1 0,27-7 0,-20 2 0,-1-2 0,0 0 0,-1-2 0,0-1 0,-1-2 0,0 0 0,-1-2 0,-1-1 0,30-27 0,-49 37 0,1 1 0,-2-1 0,1 0 0,5-9 0,-11 14 0,1 1 0,0-1 0,-1 0 0,0 1 0,0-1 0,0 0 0,0 0 0,0 0 0,0 0 0,-1 1 0,0-1 0,1 0 0,-1 0 0,0 0 0,0 0 0,-1 0 0,1 0 0,-1-4 0,0 7 0,1-1 0,0 0 0,0 0 0,-1 0 0,1 1 0,0-1 0,-1 0 0,1 0 0,-1 1 0,1-1 0,-1 1 0,1-1 0,-1 0 0,0 1 0,1-1 0,-1 1 0,0-1 0,0 0 0,0 1 0,1 0 0,-1 0 0,1 0 0,-1 0 0,1 0 0,0 0 0,-1 0 0,1 0 0,-1 1 0,1-1 0,-1 0 0,1 0 0,0 0 0,-1 0 0,1 1 0,-1-1 0,1 0 0,0 0 0,-1 1 0,1-1 0,0 0 0,-1 1 0,1 0 0,-2 1 0,0 0 0,1 1 0,-1-1 0,1 1 0,0-1 0,0 1 0,0 0 0,-1 5 0,-1 13 0,1 0 0,0 1 0,2-1 0,1 1 0,0 0 0,2-1 0,7 28 0,-8-36 0,-2-10 0,0-1 0,0 1 0,1-1 0,-1 0 0,1 1 0,-1-1 0,1 0 0,0 1 0,0-1 0,0 0 0,0 0 0,0 0 0,3 4 0,-3-6 0,-1-1 0,1 1 0,-1 0 0,1 0 0,-1 0 0,0 0 0,1-1 0,-1 1 0,1 0 0,-1 0 0,0-1 0,1 1 0,-1 0 0,0-1 0,1 1 0,-1-1 0,0 1 0,0 0 0,1-1 0,-1 1 0,0-1 0,0 1 0,0 0 0,1-1 0,-1 1 0,0-1 0,0 1 0,0-1 0,0 1 0,0-1 0,0 1 0,0-1 0,0 1 0,0-1 0,0 0 0,2-20 0,-1 6 0,-1 2 0,1 1 0,4-24 0,-3 31 0,0 0 0,-1 0 0,1 1 0,1-1 0,-1 1 0,1-1 0,-1 1 0,1 0 0,1 0 0,4-5 0,6-6 0,-12 12 0,1-1 0,0 1 0,1 0 0,-1 0 0,1 0 0,-1 0 0,1 1 0,0-1 0,0 1 0,0 0 0,0 0 0,8-2 0,168-55 0,-89 21 0,-91 37 0,1 1 0,-1 0 0,0 0 0,0 0 0,1-1 0,-1 1 0,1 0 0,-1 0 0,0 0 0,1 0 0,-1 0 0,0 0 0,1 0 0,-1 0 0,1 0 0,-1 0 0,0 0 0,1 0 0,-1 0 0,0 0 0,1 0 0,-1 0 0,0 0 0,1 1 0,-1-1 0,0 0 0,1 0 0,-1 0 0,0 1 0,1-1 0,-1 0 0,0 0 0,1 1 0,-1-1 0,0 0 0,0 0 0,0 1 0,1-1 0,-1 0 0,0 1 0,0-1 0,0 0 0,0 1 0,1-1 0,-1 0 0,0 1 0,0-1 0,0 1 0,0-1 0,0 0 0,0 1 0,0-1 0,0 0 0,0 1 0,0-1 0,0 1 0,-1-1 0,1 0 0,0 1 0,0 0 0,-9 24 0,-20 30 0,-2 0 0,-65 85 0,85-125 0,0-1 0,-1 0 0,0-1 0,-1-1 0,-1 0 0,0 0 0,-26 15 0,9-20 0,28-7 0,0 1 0,0-1 0,0 1 0,0-1 0,0 1 0,0 0 0,0 0 0,0 0 0,1 1 0,-6 2 0,8-4 0,0 1 0,0-1 0,0 0 0,0 0 0,0 0 0,0 1 0,0-1 0,0 0 0,0 0 0,0 0 0,0 1 0,0-1 0,0 0 0,0 0 0,0 0 0,0 1 0,0-1 0,0 0 0,1 0 0,-1 0 0,0 0 0,0 1 0,0-1 0,0 0 0,0 0 0,1 0 0,-1 0 0,0 0 0,0 0 0,0 1 0,0-1 0,1 0 0,-1 0 0,0 0 0,0 0 0,0 0 0,1 0 0,-1 0 0,0 0 0,0 0 0,0 0 0,1 0 0,-1 0 0,0 0 0,0 0 0,0 0 0,1 0 0,11 2 0,48 1 0,0-3 0,79-10 0,49-1 0,-177 11 0,-8 0 0,1 0 0,-1-1 0,1 2 0,-1-1 0,1 0 0,-1 1 0,1 0 0,6 1 0,-10-1 0,0-1 0,0 0 0,1 0 0,-1 0 0,0 1 0,0-1 0,1 0 0,-1 0 0,0 1 0,0-1 0,0 0 0,0 1 0,1-1 0,-1 0 0,0 0 0,0 1 0,0-1 0,0 0 0,0 1 0,0-1 0,0 0 0,0 1 0,0-1 0,0 0 0,0 1 0,0-1 0,0 0 0,0 1 0,0-1 0,0 0 0,0 1 0,0-1 0,-1 0 0,1 0 0,0 1 0,0-1 0,0 0 0,0 0 0,-1 1 0,1-1 0,0 0 0,0 0 0,-1 1 0,1-1 0,0 0 0,0 0 0,-1 0 0,1 1 0,0-1 0,0 0 0,-1 0 0,1 0 0,0 0 0,-1 0 0,-20 11 0,-37 11 0,-86 20 0,-66 3 0,182-39 0,-516 69 0,291-46 0,122-6 0,117-20 0,0 2 0,1-1 0,0 2 0,0-1 0,0 2 0,1 0 0,-15 10 0,27-16 0,0-1 0,0 0 0,0 0 0,0 0 0,-1 0 0,1 0 0,0 0 0,0 0 0,0 0 0,0 0 0,0 0 0,0 0 0,0 0 0,0 0 0,0 0 0,0 1 0,0-1 0,0 0 0,0 0 0,0 0 0,-1 0 0,1 0 0,0 0 0,0 0 0,0 0 0,0 1 0,0-1 0,0 0 0,0 0 0,0 0 0,0 0 0,0 0 0,0 0 0,0 0 0,1 0 0,-1 1 0,0-1 0,0 0 0,0 0 0,0 0 0,0 0 0,0 0 0,0 0 0,0 0 0,0 0 0,0 0 0,0 0 0,0 1 0,0-1 0,0 0 0,0 0 0,1 0 0,-1 0 0,0 0 0,0 0 0,0 0 0,0 0 0,0 0 0,0 0 0,0 0 0,0 0 0,1 0 0,11 2 0,20-1 0,400-44-41,-323 29-141,-69 9 120,798-121-994,-817 122 1265,-2 0 498,-38 10-282,-263 82-425,125-38 0,78-24 0,1 4 0,-77 42 0,145-64 0,9-8 0,1 0 0,0 0 0,0 0 0,0 0 0,0 1 0,0-1 0,0 0 0,0 0 0,0 0 0,0 0 0,0 1 0,0-1 0,0 0 0,0 0 0,0 0 0,0 0 0,0 0 0,0 1 0,0-1 0,1 0 0,-1 0 0,0 0 0,0 0 0,0 0 0,0 0 0,0 1 0,0-1 0,0 0 0,0 0 0,0 0 0,1 0 0,-1 0 0,0 0 0,0 0 0,0 0 0,0 1 0,0-1 0,1 0 0,-1 0 0,0 0 0,0 0 0,3 1 0,1-1 0,-1 1 0,0-1 0,1 0 0,-1 0 0,0 0 0,4 0 0,95-14 0,129-32 0,-155 28 0,18-2 0,335-81 0,-361 80-1365,-49 14-5461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3</Pages>
  <Words>612</Words>
  <Characters>3490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15</cp:revision>
  <cp:lastPrinted>2014-12-09T15:50:00Z</cp:lastPrinted>
  <dcterms:created xsi:type="dcterms:W3CDTF">2026-05-21T11:28:00Z</dcterms:created>
  <dcterms:modified xsi:type="dcterms:W3CDTF">2026-08-01T00:11:00Z</dcterms:modified>
</cp:coreProperties>
</file>