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A4A8F" w14:textId="72025364" w:rsidR="00B15E90" w:rsidRPr="00942D0C" w:rsidRDefault="00B15E90" w:rsidP="00A47C03">
      <w:pPr>
        <w:snapToGrid w:val="0"/>
        <w:spacing w:after="0" w:line="240" w:lineRule="auto"/>
        <w:ind w:firstLineChars="200" w:firstLine="480"/>
        <w:jc w:val="both"/>
        <w:rPr>
          <w:rFonts w:ascii="Times New Roman" w:eastAsia="Times New Roman" w:hAnsi="Times New Roman" w:cs="Times New Roman"/>
          <w:sz w:val="24"/>
          <w:szCs w:val="24"/>
          <w:lang w:eastAsia="en-GB"/>
        </w:rPr>
      </w:pPr>
      <w:r w:rsidRPr="00DC5967">
        <w:rPr>
          <w:rFonts w:ascii="Times New Roman" w:eastAsia="Times New Roman" w:hAnsi="Times New Roman" w:cs="Times New Roman"/>
          <w:sz w:val="24"/>
          <w:szCs w:val="24"/>
          <w:lang w:eastAsia="en-GB"/>
        </w:rPr>
        <w:t xml:space="preserve">The title </w:t>
      </w:r>
      <w:r w:rsidRPr="00DC5967">
        <w:rPr>
          <w:rFonts w:ascii="Times New Roman" w:eastAsia="Times New Roman" w:hAnsi="Times New Roman" w:cs="Times New Roman"/>
          <w:i/>
          <w:iCs/>
          <w:sz w:val="24"/>
          <w:szCs w:val="24"/>
          <w:lang w:eastAsia="en-GB"/>
        </w:rPr>
        <w:t>Effectiveness of Inductive and Deductive Methods in Teaching Grammar</w:t>
      </w:r>
      <w:r w:rsidRPr="00DC5967">
        <w:rPr>
          <w:rFonts w:ascii="Times New Roman" w:eastAsia="Times New Roman" w:hAnsi="Times New Roman" w:cs="Times New Roman"/>
          <w:sz w:val="24"/>
          <w:szCs w:val="24"/>
          <w:lang w:eastAsia="en-GB"/>
        </w:rPr>
        <w:t xml:space="preserve"> clearly identif</w:t>
      </w:r>
      <w:r w:rsidR="009E520D" w:rsidRPr="00DC5967">
        <w:rPr>
          <w:rFonts w:ascii="Times New Roman" w:eastAsia="Times New Roman" w:hAnsi="Times New Roman" w:cs="Times New Roman"/>
          <w:sz w:val="24"/>
          <w:szCs w:val="24"/>
          <w:lang w:eastAsia="en-GB"/>
        </w:rPr>
        <w:t>ies</w:t>
      </w:r>
      <w:r w:rsidRPr="00DC5967">
        <w:rPr>
          <w:rFonts w:ascii="Times New Roman" w:eastAsia="Times New Roman" w:hAnsi="Times New Roman" w:cs="Times New Roman"/>
          <w:sz w:val="24"/>
          <w:szCs w:val="24"/>
          <w:lang w:eastAsia="en-GB"/>
        </w:rPr>
        <w:t xml:space="preserve"> the purpose and aim of the</w:t>
      </w:r>
      <w:r w:rsidRPr="00DC5967">
        <w:rPr>
          <w:rFonts w:ascii="Times New Roman" w:hAnsi="Times New Roman" w:cs="Times New Roman"/>
          <w:sz w:val="24"/>
          <w:szCs w:val="24"/>
          <w:lang w:eastAsia="zh-CN"/>
        </w:rPr>
        <w:t xml:space="preserve"> </w:t>
      </w:r>
      <w:r w:rsidRPr="00DC5967">
        <w:rPr>
          <w:rFonts w:ascii="Times New Roman" w:eastAsia="Times New Roman" w:hAnsi="Times New Roman" w:cs="Times New Roman"/>
          <w:sz w:val="24"/>
          <w:szCs w:val="24"/>
          <w:lang w:eastAsia="en-GB"/>
        </w:rPr>
        <w:t>study</w:t>
      </w:r>
      <w:r w:rsidR="009E520D" w:rsidRPr="00DC5967">
        <w:rPr>
          <w:rFonts w:ascii="Times New Roman" w:eastAsia="Times New Roman" w:hAnsi="Times New Roman" w:cs="Times New Roman"/>
          <w:sz w:val="24"/>
          <w:szCs w:val="24"/>
          <w:lang w:eastAsia="en-GB"/>
        </w:rPr>
        <w:t xml:space="preserve"> for reader</w:t>
      </w:r>
      <w:r w:rsidR="00DC5967" w:rsidRPr="00DC5967">
        <w:rPr>
          <w:rFonts w:ascii="Times New Roman" w:hAnsi="Times New Roman" w:cs="Times New Roman"/>
          <w:sz w:val="24"/>
          <w:szCs w:val="24"/>
          <w:lang w:eastAsia="zh-CN"/>
        </w:rPr>
        <w:t>s</w:t>
      </w:r>
      <w:r w:rsidR="009E520D" w:rsidRPr="00DC5967">
        <w:rPr>
          <w:rFonts w:ascii="Times New Roman" w:eastAsia="Times New Roman" w:hAnsi="Times New Roman" w:cs="Times New Roman"/>
          <w:sz w:val="24"/>
          <w:szCs w:val="24"/>
          <w:lang w:eastAsia="en-GB"/>
        </w:rPr>
        <w:t xml:space="preserve">. </w:t>
      </w:r>
      <w:r w:rsidR="006D6791" w:rsidRPr="00DC5967">
        <w:rPr>
          <w:rFonts w:ascii="Times New Roman" w:eastAsia="Times New Roman" w:hAnsi="Times New Roman" w:cs="Times New Roman"/>
          <w:sz w:val="24"/>
          <w:szCs w:val="24"/>
          <w:lang w:eastAsia="en-GB"/>
        </w:rPr>
        <w:t>(</w:t>
      </w:r>
      <w:proofErr w:type="spellStart"/>
      <w:r w:rsidR="006D6791" w:rsidRPr="00DC5967">
        <w:rPr>
          <w:rFonts w:ascii="Times New Roman" w:eastAsia="Times New Roman" w:hAnsi="Times New Roman" w:cs="Times New Roman"/>
          <w:sz w:val="24"/>
          <w:szCs w:val="24"/>
          <w:lang w:eastAsia="en-GB"/>
        </w:rPr>
        <w:t>Conkin</w:t>
      </w:r>
      <w:proofErr w:type="spellEnd"/>
      <w:r w:rsidR="006D6791" w:rsidRPr="00DC5967">
        <w:rPr>
          <w:rFonts w:ascii="Times New Roman" w:eastAsia="Times New Roman" w:hAnsi="Times New Roman" w:cs="Times New Roman"/>
          <w:sz w:val="24"/>
          <w:szCs w:val="24"/>
          <w:lang w:eastAsia="en-GB"/>
        </w:rPr>
        <w:t xml:space="preserve"> Dale, 2005)</w:t>
      </w:r>
      <w:r w:rsidR="006D6791">
        <w:rPr>
          <w:rFonts w:ascii="Times New Roman" w:eastAsia="Times New Roman" w:hAnsi="Times New Roman" w:cs="Times New Roman"/>
          <w:sz w:val="24"/>
          <w:szCs w:val="24"/>
          <w:lang w:eastAsia="en-GB"/>
        </w:rPr>
        <w:t xml:space="preserve"> concluded that t</w:t>
      </w:r>
      <w:r w:rsidRPr="00DC5967">
        <w:rPr>
          <w:rFonts w:ascii="Times New Roman" w:eastAsia="Times New Roman" w:hAnsi="Times New Roman" w:cs="Times New Roman"/>
          <w:sz w:val="24"/>
          <w:szCs w:val="24"/>
          <w:lang w:eastAsia="en-GB"/>
        </w:rPr>
        <w:t xml:space="preserve">he abstract </w:t>
      </w:r>
      <w:r w:rsidR="00B35BCC" w:rsidRPr="00DC5967">
        <w:rPr>
          <w:rFonts w:ascii="Times New Roman" w:eastAsia="Times New Roman" w:hAnsi="Times New Roman" w:cs="Times New Roman"/>
          <w:sz w:val="24"/>
          <w:szCs w:val="24"/>
          <w:lang w:eastAsia="en-GB"/>
        </w:rPr>
        <w:t xml:space="preserve">should </w:t>
      </w:r>
      <w:r w:rsidRPr="00DC5967">
        <w:rPr>
          <w:rFonts w:ascii="Times New Roman" w:eastAsia="Times New Roman" w:hAnsi="Times New Roman" w:cs="Times New Roman"/>
          <w:sz w:val="24"/>
          <w:szCs w:val="24"/>
          <w:lang w:eastAsia="en-GB"/>
        </w:rPr>
        <w:t>provide a succinct overview of the</w:t>
      </w:r>
      <w:r w:rsidRPr="00DC5967">
        <w:rPr>
          <w:rFonts w:ascii="Times New Roman" w:hAnsi="Times New Roman" w:cs="Times New Roman"/>
          <w:sz w:val="24"/>
          <w:szCs w:val="24"/>
          <w:lang w:eastAsia="zh-CN"/>
        </w:rPr>
        <w:t xml:space="preserve"> </w:t>
      </w:r>
      <w:r w:rsidRPr="00DC5967">
        <w:rPr>
          <w:rFonts w:ascii="Times New Roman" w:eastAsia="Times New Roman" w:hAnsi="Times New Roman" w:cs="Times New Roman"/>
          <w:sz w:val="24"/>
          <w:szCs w:val="24"/>
          <w:lang w:eastAsia="en-GB"/>
        </w:rPr>
        <w:t>research and include information regarding the</w:t>
      </w:r>
      <w:r w:rsidRPr="00DC5967">
        <w:rPr>
          <w:rFonts w:ascii="Times New Roman" w:hAnsi="Times New Roman" w:cs="Times New Roman"/>
          <w:sz w:val="24"/>
          <w:szCs w:val="24"/>
          <w:lang w:eastAsia="zh-CN"/>
        </w:rPr>
        <w:t xml:space="preserve"> </w:t>
      </w:r>
      <w:r w:rsidRPr="00DC5967">
        <w:rPr>
          <w:rFonts w:ascii="Times New Roman" w:eastAsia="Times New Roman" w:hAnsi="Times New Roman" w:cs="Times New Roman"/>
          <w:sz w:val="24"/>
          <w:szCs w:val="24"/>
          <w:lang w:eastAsia="en-GB"/>
        </w:rPr>
        <w:t xml:space="preserve">purpose of the study, method, sample size and selection the main findings and conclusions and recommendations. </w:t>
      </w:r>
      <w:r w:rsidR="00841010">
        <w:rPr>
          <w:rFonts w:ascii="Times New Roman" w:eastAsia="Times New Roman" w:hAnsi="Times New Roman" w:cs="Times New Roman"/>
          <w:sz w:val="24"/>
          <w:szCs w:val="24"/>
          <w:lang w:eastAsia="en-GB"/>
        </w:rPr>
        <w:t>This research makes it clear in the abstract that t</w:t>
      </w:r>
      <w:r w:rsidR="00D61C20" w:rsidRPr="00DC5967">
        <w:rPr>
          <w:rFonts w:ascii="Times New Roman" w:eastAsia="Times New Roman" w:hAnsi="Times New Roman" w:cs="Times New Roman"/>
          <w:sz w:val="24"/>
          <w:szCs w:val="24"/>
          <w:lang w:eastAsia="en-GB"/>
        </w:rPr>
        <w:t xml:space="preserve">he purpose of this study is to investigate </w:t>
      </w:r>
      <w:r w:rsidR="00BE1095" w:rsidRPr="00DC5967">
        <w:rPr>
          <w:rFonts w:ascii="Times New Roman" w:eastAsia="Times New Roman" w:hAnsi="Times New Roman" w:cs="Times New Roman"/>
          <w:sz w:val="24"/>
          <w:szCs w:val="24"/>
          <w:lang w:eastAsia="en-GB"/>
        </w:rPr>
        <w:t>the comparative effectiveness of teaching English grammar by using deductive and inductive</w:t>
      </w:r>
      <w:r w:rsidR="00BE1095" w:rsidRPr="00DC5967">
        <w:rPr>
          <w:rFonts w:ascii="Times New Roman" w:hAnsi="Times New Roman" w:cs="Times New Roman"/>
          <w:sz w:val="24"/>
          <w:szCs w:val="24"/>
          <w:lang w:eastAsia="zh-CN"/>
        </w:rPr>
        <w:t xml:space="preserve"> </w:t>
      </w:r>
      <w:r w:rsidR="00BE1095" w:rsidRPr="00DC5967">
        <w:rPr>
          <w:rFonts w:ascii="Times New Roman" w:eastAsia="Times New Roman" w:hAnsi="Times New Roman" w:cs="Times New Roman"/>
          <w:sz w:val="24"/>
          <w:szCs w:val="24"/>
          <w:lang w:eastAsia="en-GB"/>
        </w:rPr>
        <w:t xml:space="preserve">teaching models and </w:t>
      </w:r>
      <w:r w:rsidR="00FA66D0" w:rsidRPr="00DC5967">
        <w:rPr>
          <w:rFonts w:ascii="Times New Roman" w:eastAsia="Times New Roman" w:hAnsi="Times New Roman" w:cs="Times New Roman"/>
          <w:sz w:val="24"/>
          <w:szCs w:val="24"/>
          <w:lang w:eastAsia="en-GB"/>
        </w:rPr>
        <w:t>whether the inductive or deductive models in teaching of English grammar has a</w:t>
      </w:r>
      <w:r w:rsidR="00FA66D0" w:rsidRPr="00DC5967">
        <w:rPr>
          <w:rFonts w:ascii="Times New Roman" w:hAnsi="Times New Roman" w:cs="Times New Roman"/>
          <w:sz w:val="24"/>
          <w:szCs w:val="24"/>
          <w:lang w:eastAsia="zh-CN"/>
        </w:rPr>
        <w:t xml:space="preserve"> </w:t>
      </w:r>
      <w:r w:rsidR="00FA66D0" w:rsidRPr="00DC5967">
        <w:rPr>
          <w:rFonts w:ascii="Times New Roman" w:eastAsia="Times New Roman" w:hAnsi="Times New Roman" w:cs="Times New Roman"/>
          <w:sz w:val="24"/>
          <w:szCs w:val="24"/>
          <w:lang w:eastAsia="en-GB"/>
        </w:rPr>
        <w:t xml:space="preserve">positive effect on the academic achievement of the elementary school and university students. </w:t>
      </w:r>
      <w:r w:rsidR="00EF372D" w:rsidRPr="00DC5967">
        <w:rPr>
          <w:rFonts w:ascii="Times New Roman" w:eastAsia="Times New Roman" w:hAnsi="Times New Roman" w:cs="Times New Roman"/>
          <w:sz w:val="24"/>
          <w:szCs w:val="24"/>
          <w:lang w:eastAsia="en-GB"/>
        </w:rPr>
        <w:t xml:space="preserve">Academic achievement of </w:t>
      </w:r>
      <w:r w:rsidR="006A2F85" w:rsidRPr="00DC5967">
        <w:rPr>
          <w:rFonts w:ascii="Times New Roman" w:eastAsia="Times New Roman" w:hAnsi="Times New Roman" w:cs="Times New Roman"/>
          <w:sz w:val="24"/>
          <w:szCs w:val="24"/>
          <w:lang w:eastAsia="en-GB"/>
        </w:rPr>
        <w:t>English grammar teaching is a broad problem</w:t>
      </w:r>
      <w:r w:rsidR="00EF372D" w:rsidRPr="00DC5967">
        <w:rPr>
          <w:rFonts w:ascii="Times New Roman" w:eastAsia="Times New Roman" w:hAnsi="Times New Roman" w:cs="Times New Roman"/>
          <w:sz w:val="24"/>
          <w:szCs w:val="24"/>
          <w:lang w:eastAsia="en-GB"/>
        </w:rPr>
        <w:t>, to be more specific,</w:t>
      </w:r>
      <w:r w:rsidR="006A2F85" w:rsidRPr="00DC5967">
        <w:rPr>
          <w:rFonts w:ascii="Times New Roman" w:eastAsia="Times New Roman" w:hAnsi="Times New Roman" w:cs="Times New Roman"/>
          <w:sz w:val="24"/>
          <w:szCs w:val="24"/>
          <w:lang w:eastAsia="en-GB"/>
        </w:rPr>
        <w:t xml:space="preserve"> </w:t>
      </w:r>
      <w:r w:rsidR="00EF372D" w:rsidRPr="00DC5967">
        <w:rPr>
          <w:rFonts w:ascii="Times New Roman" w:eastAsia="Times New Roman" w:hAnsi="Times New Roman" w:cs="Times New Roman"/>
          <w:sz w:val="24"/>
          <w:szCs w:val="24"/>
          <w:lang w:eastAsia="en-GB"/>
        </w:rPr>
        <w:t>s</w:t>
      </w:r>
      <w:r w:rsidR="00B35BCC" w:rsidRPr="00DC5967">
        <w:rPr>
          <w:rFonts w:ascii="Times New Roman" w:eastAsia="Times New Roman" w:hAnsi="Times New Roman" w:cs="Times New Roman"/>
          <w:sz w:val="24"/>
          <w:szCs w:val="24"/>
          <w:lang w:eastAsia="en-GB"/>
        </w:rPr>
        <w:t>amples</w:t>
      </w:r>
      <w:r w:rsidR="009326CD" w:rsidRPr="00DC5967">
        <w:rPr>
          <w:rFonts w:ascii="Times New Roman" w:eastAsia="Times New Roman" w:hAnsi="Times New Roman" w:cs="Times New Roman"/>
          <w:sz w:val="24"/>
          <w:szCs w:val="24"/>
          <w:lang w:eastAsia="en-GB"/>
        </w:rPr>
        <w:t xml:space="preserve"> of this research </w:t>
      </w:r>
      <w:r w:rsidR="006A2F85" w:rsidRPr="00DC5967">
        <w:rPr>
          <w:rFonts w:ascii="Times New Roman" w:eastAsia="Times New Roman" w:hAnsi="Times New Roman" w:cs="Times New Roman"/>
          <w:sz w:val="24"/>
          <w:szCs w:val="24"/>
          <w:lang w:eastAsia="en-GB"/>
        </w:rPr>
        <w:t xml:space="preserve">are </w:t>
      </w:r>
      <w:r w:rsidR="009326CD" w:rsidRPr="00DC5967">
        <w:rPr>
          <w:rFonts w:ascii="Times New Roman" w:eastAsia="Times New Roman" w:hAnsi="Times New Roman" w:cs="Times New Roman"/>
          <w:sz w:val="24"/>
          <w:szCs w:val="24"/>
          <w:lang w:eastAsia="en-GB"/>
        </w:rPr>
        <w:t>focused on elementary school and university student</w:t>
      </w:r>
      <w:r w:rsidR="006A2F85" w:rsidRPr="00DC5967">
        <w:rPr>
          <w:rFonts w:ascii="Times New Roman" w:eastAsia="Times New Roman" w:hAnsi="Times New Roman" w:cs="Times New Roman"/>
          <w:sz w:val="24"/>
          <w:szCs w:val="24"/>
          <w:lang w:eastAsia="en-GB"/>
        </w:rPr>
        <w:t>s</w:t>
      </w:r>
      <w:r w:rsidR="009326CD" w:rsidRPr="00DC5967">
        <w:rPr>
          <w:rFonts w:ascii="Times New Roman" w:eastAsia="Times New Roman" w:hAnsi="Times New Roman" w:cs="Times New Roman"/>
          <w:sz w:val="24"/>
          <w:szCs w:val="24"/>
          <w:lang w:eastAsia="en-GB"/>
        </w:rPr>
        <w:t xml:space="preserve">. </w:t>
      </w:r>
      <w:r w:rsidRPr="00DC5967">
        <w:rPr>
          <w:rFonts w:ascii="Times New Roman" w:eastAsia="Times New Roman" w:hAnsi="Times New Roman" w:cs="Times New Roman"/>
          <w:sz w:val="24"/>
          <w:szCs w:val="24"/>
          <w:lang w:eastAsia="en-GB"/>
        </w:rPr>
        <w:t>From the abstract</w:t>
      </w:r>
      <w:r w:rsidR="00DC5967">
        <w:rPr>
          <w:rFonts w:ascii="Times New Roman" w:eastAsia="Times New Roman" w:hAnsi="Times New Roman" w:cs="Times New Roman"/>
          <w:sz w:val="24"/>
          <w:szCs w:val="24"/>
          <w:lang w:eastAsia="en-GB"/>
        </w:rPr>
        <w:t xml:space="preserve"> </w:t>
      </w:r>
      <w:r w:rsidRPr="00DC5967">
        <w:rPr>
          <w:rFonts w:ascii="Times New Roman" w:eastAsia="Times New Roman" w:hAnsi="Times New Roman" w:cs="Times New Roman"/>
          <w:sz w:val="24"/>
          <w:szCs w:val="24"/>
          <w:lang w:eastAsia="en-GB"/>
        </w:rPr>
        <w:t>reader</w:t>
      </w:r>
      <w:r w:rsidR="009E520D" w:rsidRPr="00DC5967">
        <w:rPr>
          <w:rFonts w:ascii="Times New Roman" w:eastAsia="Times New Roman" w:hAnsi="Times New Roman" w:cs="Times New Roman"/>
          <w:sz w:val="24"/>
          <w:szCs w:val="24"/>
          <w:lang w:eastAsia="en-GB"/>
        </w:rPr>
        <w:t>s</w:t>
      </w:r>
      <w:r w:rsidR="00DC5967">
        <w:rPr>
          <w:rFonts w:ascii="Times New Roman" w:eastAsia="Times New Roman" w:hAnsi="Times New Roman" w:cs="Times New Roman"/>
          <w:sz w:val="24"/>
          <w:szCs w:val="24"/>
          <w:lang w:eastAsia="en-GB"/>
        </w:rPr>
        <w:t xml:space="preserve"> are capable to </w:t>
      </w:r>
      <w:r w:rsidR="00EF372D" w:rsidRPr="00DC5967">
        <w:rPr>
          <w:rFonts w:ascii="Times New Roman" w:eastAsia="Times New Roman" w:hAnsi="Times New Roman" w:cs="Times New Roman"/>
          <w:sz w:val="24"/>
          <w:szCs w:val="24"/>
          <w:lang w:eastAsia="en-GB"/>
        </w:rPr>
        <w:t>judge</w:t>
      </w:r>
      <w:r w:rsidRPr="00DC5967">
        <w:rPr>
          <w:rFonts w:ascii="Times New Roman" w:eastAsia="Times New Roman" w:hAnsi="Times New Roman" w:cs="Times New Roman"/>
          <w:sz w:val="24"/>
          <w:szCs w:val="24"/>
          <w:lang w:eastAsia="en-GB"/>
        </w:rPr>
        <w:t xml:space="preserve"> </w:t>
      </w:r>
      <w:r w:rsidR="009E520D" w:rsidRPr="00DC5967">
        <w:rPr>
          <w:rFonts w:ascii="Times New Roman" w:eastAsia="Times New Roman" w:hAnsi="Times New Roman" w:cs="Times New Roman"/>
          <w:sz w:val="24"/>
          <w:szCs w:val="24"/>
          <w:lang w:eastAsia="en-GB"/>
        </w:rPr>
        <w:t>whether</w:t>
      </w:r>
      <w:r w:rsidRPr="00DC5967">
        <w:rPr>
          <w:rFonts w:ascii="Times New Roman" w:eastAsia="Times New Roman" w:hAnsi="Times New Roman" w:cs="Times New Roman"/>
          <w:sz w:val="24"/>
          <w:szCs w:val="24"/>
          <w:lang w:eastAsia="en-GB"/>
        </w:rPr>
        <w:t xml:space="preserve"> the study is </w:t>
      </w:r>
      <w:r w:rsidR="009E520D" w:rsidRPr="00DC5967">
        <w:rPr>
          <w:rFonts w:ascii="Times New Roman" w:eastAsia="Times New Roman" w:hAnsi="Times New Roman" w:cs="Times New Roman"/>
          <w:sz w:val="24"/>
          <w:szCs w:val="24"/>
          <w:lang w:eastAsia="en-GB"/>
        </w:rPr>
        <w:t>interesting</w:t>
      </w:r>
      <w:r w:rsidRPr="00DC5967">
        <w:rPr>
          <w:rFonts w:ascii="Times New Roman" w:eastAsia="Times New Roman" w:hAnsi="Times New Roman" w:cs="Times New Roman"/>
          <w:sz w:val="24"/>
          <w:szCs w:val="24"/>
          <w:lang w:eastAsia="en-GB"/>
        </w:rPr>
        <w:t xml:space="preserve"> and whether </w:t>
      </w:r>
      <w:r w:rsidR="00D61C20" w:rsidRPr="00DC5967">
        <w:rPr>
          <w:rFonts w:ascii="Times New Roman" w:eastAsia="Times New Roman" w:hAnsi="Times New Roman" w:cs="Times New Roman"/>
          <w:sz w:val="24"/>
          <w:szCs w:val="24"/>
          <w:lang w:eastAsia="en-GB"/>
        </w:rPr>
        <w:t xml:space="preserve">they would like </w:t>
      </w:r>
      <w:r w:rsidRPr="00DC5967">
        <w:rPr>
          <w:rFonts w:ascii="Times New Roman" w:eastAsia="Times New Roman" w:hAnsi="Times New Roman" w:cs="Times New Roman"/>
          <w:sz w:val="24"/>
          <w:szCs w:val="24"/>
          <w:lang w:eastAsia="en-GB"/>
        </w:rPr>
        <w:t>to continue reading</w:t>
      </w:r>
      <w:r w:rsidR="00DC5967" w:rsidRPr="00DC5967">
        <w:rPr>
          <w:rFonts w:ascii="Times New Roman" w:hAnsi="Times New Roman" w:cs="Times New Roman"/>
          <w:sz w:val="24"/>
          <w:szCs w:val="24"/>
          <w:lang w:eastAsia="zh-CN"/>
        </w:rPr>
        <w:t xml:space="preserve"> </w:t>
      </w:r>
      <w:r w:rsidR="00DC5967" w:rsidRPr="00DC5967">
        <w:rPr>
          <w:rFonts w:ascii="Times New Roman" w:eastAsia="Times New Roman" w:hAnsi="Times New Roman" w:cs="Times New Roman"/>
          <w:sz w:val="24"/>
          <w:szCs w:val="24"/>
          <w:lang w:eastAsia="en-GB"/>
        </w:rPr>
        <w:t>or not</w:t>
      </w:r>
      <w:r w:rsidR="009E520D" w:rsidRPr="00DC5967">
        <w:rPr>
          <w:rFonts w:ascii="Times New Roman" w:eastAsia="Times New Roman" w:hAnsi="Times New Roman" w:cs="Times New Roman"/>
          <w:sz w:val="24"/>
          <w:szCs w:val="24"/>
          <w:lang w:eastAsia="en-GB"/>
        </w:rPr>
        <w:t>.</w:t>
      </w:r>
      <w:r w:rsidR="0078604E">
        <w:rPr>
          <w:rFonts w:ascii="Times New Roman" w:eastAsia="Times New Roman" w:hAnsi="Times New Roman" w:cs="Times New Roman"/>
          <w:sz w:val="24"/>
          <w:szCs w:val="24"/>
          <w:lang w:eastAsia="en-GB"/>
        </w:rPr>
        <w:t xml:space="preserve"> Meanwhile,</w:t>
      </w:r>
      <w:r w:rsidR="009E520D" w:rsidRPr="00DC5967">
        <w:rPr>
          <w:rFonts w:ascii="Times New Roman" w:eastAsia="Times New Roman" w:hAnsi="Times New Roman" w:cs="Times New Roman"/>
          <w:sz w:val="24"/>
          <w:szCs w:val="24"/>
          <w:lang w:eastAsia="en-GB"/>
        </w:rPr>
        <w:t xml:space="preserve"> </w:t>
      </w:r>
      <w:r w:rsidR="0078604E">
        <w:rPr>
          <w:rFonts w:ascii="Times New Roman" w:eastAsia="Times New Roman" w:hAnsi="Times New Roman" w:cs="Times New Roman"/>
          <w:sz w:val="24"/>
          <w:szCs w:val="24"/>
          <w:lang w:eastAsia="en-GB"/>
        </w:rPr>
        <w:t>process and steps of this</w:t>
      </w:r>
      <w:r w:rsidR="00DF6F6C">
        <w:rPr>
          <w:rFonts w:ascii="Times New Roman" w:eastAsia="Times New Roman" w:hAnsi="Times New Roman" w:cs="Times New Roman"/>
          <w:sz w:val="24"/>
          <w:szCs w:val="24"/>
          <w:lang w:eastAsia="en-GB"/>
        </w:rPr>
        <w:t xml:space="preserve"> research </w:t>
      </w:r>
      <w:r w:rsidR="0078604E">
        <w:rPr>
          <w:rFonts w:ascii="Times New Roman" w:eastAsia="Times New Roman" w:hAnsi="Times New Roman" w:cs="Times New Roman"/>
          <w:sz w:val="24"/>
          <w:szCs w:val="24"/>
          <w:lang w:eastAsia="en-GB"/>
        </w:rPr>
        <w:t>are</w:t>
      </w:r>
      <w:r w:rsidR="00DF6F6C">
        <w:rPr>
          <w:rFonts w:ascii="Times New Roman" w:eastAsia="Times New Roman" w:hAnsi="Times New Roman" w:cs="Times New Roman"/>
          <w:sz w:val="24"/>
          <w:szCs w:val="24"/>
          <w:lang w:eastAsia="en-GB"/>
        </w:rPr>
        <w:t xml:space="preserve"> logically designed, </w:t>
      </w:r>
      <w:r w:rsidR="00DF6F6C" w:rsidRPr="00DF6F6C">
        <w:rPr>
          <w:rFonts w:ascii="Times New Roman" w:eastAsia="Times New Roman" w:hAnsi="Times New Roman" w:cs="Times New Roman"/>
          <w:sz w:val="24"/>
          <w:szCs w:val="24"/>
          <w:lang w:eastAsia="en-GB"/>
        </w:rPr>
        <w:t xml:space="preserve">beginning with the </w:t>
      </w:r>
      <w:r w:rsidR="00DF6F6C">
        <w:rPr>
          <w:rFonts w:ascii="Times New Roman" w:eastAsia="Times New Roman" w:hAnsi="Times New Roman" w:cs="Times New Roman"/>
          <w:sz w:val="24"/>
          <w:szCs w:val="24"/>
          <w:lang w:eastAsia="en-GB"/>
        </w:rPr>
        <w:t xml:space="preserve">introduction and significance </w:t>
      </w:r>
      <w:r w:rsidR="00DF6F6C" w:rsidRPr="00DF6F6C">
        <w:rPr>
          <w:rFonts w:ascii="Times New Roman" w:eastAsia="Times New Roman" w:hAnsi="Times New Roman" w:cs="Times New Roman"/>
          <w:sz w:val="24"/>
          <w:szCs w:val="24"/>
          <w:lang w:eastAsia="en-GB"/>
        </w:rPr>
        <w:t>of the study</w:t>
      </w:r>
      <w:r w:rsidR="00F374F3">
        <w:rPr>
          <w:rFonts w:ascii="Times New Roman" w:eastAsia="Times New Roman" w:hAnsi="Times New Roman" w:cs="Times New Roman"/>
          <w:sz w:val="24"/>
          <w:szCs w:val="24"/>
          <w:lang w:eastAsia="en-GB"/>
        </w:rPr>
        <w:t>,</w:t>
      </w:r>
      <w:r w:rsidR="00DF6F6C" w:rsidRPr="00DF6F6C">
        <w:rPr>
          <w:rFonts w:ascii="Times New Roman" w:eastAsia="Times New Roman" w:hAnsi="Times New Roman" w:cs="Times New Roman"/>
          <w:sz w:val="24"/>
          <w:szCs w:val="24"/>
          <w:lang w:eastAsia="en-GB"/>
        </w:rPr>
        <w:t xml:space="preserve"> and following</w:t>
      </w:r>
      <w:r w:rsidR="00DF6F6C">
        <w:rPr>
          <w:rFonts w:ascii="Times New Roman" w:hAnsi="Times New Roman" w:cs="Times New Roman" w:hint="eastAsia"/>
          <w:sz w:val="24"/>
          <w:szCs w:val="24"/>
          <w:lang w:eastAsia="zh-CN"/>
        </w:rPr>
        <w:t xml:space="preserve"> </w:t>
      </w:r>
      <w:r w:rsidR="00DF6F6C" w:rsidRPr="00DF6F6C">
        <w:rPr>
          <w:rFonts w:ascii="Times New Roman" w:eastAsia="Times New Roman" w:hAnsi="Times New Roman" w:cs="Times New Roman"/>
          <w:sz w:val="24"/>
          <w:szCs w:val="24"/>
          <w:lang w:eastAsia="en-GB"/>
        </w:rPr>
        <w:t>through the literature review, the methodology section, the dat</w:t>
      </w:r>
      <w:r w:rsidR="00DF6F6C" w:rsidRPr="00F374F3">
        <w:rPr>
          <w:rFonts w:ascii="Times New Roman" w:eastAsia="Times New Roman" w:hAnsi="Times New Roman" w:cs="Times New Roman"/>
          <w:sz w:val="24"/>
          <w:szCs w:val="24"/>
          <w:lang w:eastAsia="en-GB"/>
        </w:rPr>
        <w:t>a analysis,</w:t>
      </w:r>
      <w:r w:rsidR="00DF6F6C" w:rsidRPr="00F374F3">
        <w:rPr>
          <w:rFonts w:ascii="Times New Roman" w:hAnsi="Times New Roman" w:cs="Times New Roman" w:hint="eastAsia"/>
          <w:sz w:val="24"/>
          <w:szCs w:val="24"/>
          <w:lang w:eastAsia="zh-CN"/>
        </w:rPr>
        <w:t xml:space="preserve"> </w:t>
      </w:r>
      <w:r w:rsidR="00DF6F6C" w:rsidRPr="00F374F3">
        <w:rPr>
          <w:rFonts w:ascii="Times New Roman" w:hAnsi="Times New Roman" w:cs="Times New Roman"/>
          <w:sz w:val="24"/>
          <w:szCs w:val="24"/>
          <w:lang w:eastAsia="zh-CN"/>
        </w:rPr>
        <w:t>results of the study</w:t>
      </w:r>
      <w:r w:rsidR="0025082C">
        <w:rPr>
          <w:rFonts w:ascii="Times New Roman" w:eastAsia="Times New Roman" w:hAnsi="Times New Roman" w:cs="Times New Roman"/>
          <w:sz w:val="24"/>
          <w:szCs w:val="24"/>
          <w:lang w:eastAsia="en-GB"/>
        </w:rPr>
        <w:t xml:space="preserve"> </w:t>
      </w:r>
      <w:r w:rsidR="00DF6F6C" w:rsidRPr="00F374F3">
        <w:rPr>
          <w:rFonts w:ascii="Times New Roman" w:eastAsia="Times New Roman" w:hAnsi="Times New Roman" w:cs="Times New Roman"/>
          <w:sz w:val="24"/>
          <w:szCs w:val="24"/>
          <w:lang w:eastAsia="en-GB"/>
        </w:rPr>
        <w:t>and conclusion, which provides a clear link to re</w:t>
      </w:r>
      <w:r w:rsidR="00DF6F6C" w:rsidRPr="00942D0C">
        <w:rPr>
          <w:rFonts w:ascii="Times New Roman" w:eastAsia="Times New Roman" w:hAnsi="Times New Roman" w:cs="Times New Roman"/>
          <w:sz w:val="24"/>
          <w:szCs w:val="24"/>
          <w:lang w:eastAsia="en-GB"/>
        </w:rPr>
        <w:t xml:space="preserve">aders. </w:t>
      </w:r>
      <w:r w:rsidR="00D41FC4" w:rsidRPr="00942D0C">
        <w:rPr>
          <w:rFonts w:ascii="Times New Roman" w:eastAsia="Times New Roman" w:hAnsi="Times New Roman" w:cs="Times New Roman"/>
          <w:sz w:val="24"/>
          <w:szCs w:val="24"/>
          <w:lang w:eastAsia="en-GB"/>
        </w:rPr>
        <w:t>Generally speaking, th</w:t>
      </w:r>
      <w:r w:rsidR="0025082C">
        <w:rPr>
          <w:rFonts w:ascii="Times New Roman" w:eastAsia="Times New Roman" w:hAnsi="Times New Roman" w:cs="Times New Roman"/>
          <w:sz w:val="24"/>
          <w:szCs w:val="24"/>
          <w:lang w:eastAsia="en-GB"/>
        </w:rPr>
        <w:t>e</w:t>
      </w:r>
      <w:r w:rsidR="00D41FC4" w:rsidRPr="00942D0C">
        <w:rPr>
          <w:rFonts w:ascii="Times New Roman" w:eastAsia="Times New Roman" w:hAnsi="Times New Roman" w:cs="Times New Roman"/>
          <w:sz w:val="24"/>
          <w:szCs w:val="24"/>
          <w:lang w:eastAsia="en-GB"/>
        </w:rPr>
        <w:t xml:space="preserve"> research report is well written, grammatically</w:t>
      </w:r>
      <w:r w:rsidR="00D41FC4" w:rsidRPr="00942D0C">
        <w:rPr>
          <w:rFonts w:ascii="Times New Roman" w:hAnsi="Times New Roman" w:cs="Times New Roman" w:hint="eastAsia"/>
          <w:sz w:val="24"/>
          <w:szCs w:val="24"/>
          <w:lang w:eastAsia="zh-CN"/>
        </w:rPr>
        <w:t xml:space="preserve"> </w:t>
      </w:r>
      <w:r w:rsidR="00D41FC4" w:rsidRPr="00942D0C">
        <w:rPr>
          <w:rFonts w:ascii="Times New Roman" w:eastAsia="Times New Roman" w:hAnsi="Times New Roman" w:cs="Times New Roman"/>
          <w:sz w:val="24"/>
          <w:szCs w:val="24"/>
          <w:lang w:eastAsia="en-GB"/>
        </w:rPr>
        <w:t xml:space="preserve">correct, well organized, and the </w:t>
      </w:r>
      <w:r w:rsidR="00F374F3" w:rsidRPr="00942D0C">
        <w:rPr>
          <w:rFonts w:ascii="Times New Roman" w:eastAsia="Times New Roman" w:hAnsi="Times New Roman" w:cs="Times New Roman"/>
          <w:sz w:val="24"/>
          <w:szCs w:val="24"/>
          <w:lang w:eastAsia="en-GB"/>
        </w:rPr>
        <w:t xml:space="preserve">results of the study are </w:t>
      </w:r>
      <w:r w:rsidR="00D41FC4" w:rsidRPr="00942D0C">
        <w:rPr>
          <w:rFonts w:ascii="Times New Roman" w:eastAsia="Times New Roman" w:hAnsi="Times New Roman" w:cs="Times New Roman"/>
          <w:sz w:val="24"/>
          <w:szCs w:val="24"/>
          <w:lang w:eastAsia="en-GB"/>
        </w:rPr>
        <w:t>clearly linked</w:t>
      </w:r>
      <w:r w:rsidR="00D41FC4" w:rsidRPr="00942D0C">
        <w:rPr>
          <w:rFonts w:ascii="Times New Roman" w:hAnsi="Times New Roman" w:cs="Times New Roman" w:hint="eastAsia"/>
          <w:sz w:val="24"/>
          <w:szCs w:val="24"/>
          <w:lang w:eastAsia="zh-CN"/>
        </w:rPr>
        <w:t xml:space="preserve"> </w:t>
      </w:r>
      <w:r w:rsidR="00D41FC4" w:rsidRPr="00942D0C">
        <w:rPr>
          <w:rFonts w:ascii="Times New Roman" w:eastAsia="Times New Roman" w:hAnsi="Times New Roman" w:cs="Times New Roman"/>
          <w:sz w:val="24"/>
          <w:szCs w:val="24"/>
          <w:lang w:eastAsia="en-GB"/>
        </w:rPr>
        <w:t>to the research questions</w:t>
      </w:r>
      <w:r w:rsidR="00D41FC4" w:rsidRPr="00942D0C">
        <w:rPr>
          <w:rFonts w:ascii="宋体" w:eastAsia="宋体" w:hAnsi="宋体" w:cs="宋体" w:hint="eastAsia"/>
          <w:sz w:val="24"/>
          <w:szCs w:val="24"/>
          <w:lang w:eastAsia="zh-CN"/>
        </w:rPr>
        <w:t>.</w:t>
      </w:r>
      <w:r w:rsidR="00D41FC4" w:rsidRPr="00942D0C">
        <w:rPr>
          <w:rFonts w:ascii="Times New Roman" w:eastAsia="Times New Roman" w:hAnsi="Times New Roman" w:cs="Times New Roman"/>
          <w:sz w:val="24"/>
          <w:szCs w:val="24"/>
          <w:lang w:eastAsia="en-GB"/>
        </w:rPr>
        <w:t xml:space="preserve"> </w:t>
      </w:r>
    </w:p>
    <w:p w14:paraId="65D2EC60" w14:textId="6C29425A" w:rsidR="00903727" w:rsidRPr="007B4376" w:rsidRDefault="00A47C03" w:rsidP="00A47C03">
      <w:pPr>
        <w:snapToGrid w:val="0"/>
        <w:spacing w:after="0" w:line="240" w:lineRule="auto"/>
        <w:ind w:firstLineChars="200" w:firstLine="482"/>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S</w:t>
      </w:r>
      <w:r w:rsidR="00903727" w:rsidRPr="007B4376">
        <w:rPr>
          <w:rFonts w:ascii="Times New Roman" w:eastAsia="Times New Roman" w:hAnsi="Times New Roman" w:cs="Times New Roman"/>
          <w:b/>
          <w:bCs/>
          <w:sz w:val="24"/>
          <w:szCs w:val="24"/>
          <w:lang w:eastAsia="en-GB"/>
        </w:rPr>
        <w:t>cientific method / theoretical considerations</w:t>
      </w:r>
    </w:p>
    <w:p w14:paraId="34C15548" w14:textId="15715F69" w:rsidR="006D6791" w:rsidRPr="00DA392C" w:rsidRDefault="006D6791" w:rsidP="00A47C03">
      <w:pPr>
        <w:snapToGrid w:val="0"/>
        <w:spacing w:after="0" w:line="240" w:lineRule="auto"/>
        <w:ind w:firstLineChars="200" w:firstLine="480"/>
        <w:jc w:val="both"/>
        <w:rPr>
          <w:rFonts w:ascii="Times New Roman" w:eastAsia="Times New Roman" w:hAnsi="Times New Roman" w:cs="Times New Roman"/>
          <w:sz w:val="24"/>
          <w:szCs w:val="24"/>
          <w:lang w:eastAsia="en-GB"/>
        </w:rPr>
      </w:pPr>
      <w:r w:rsidRPr="00DC5967">
        <w:rPr>
          <w:rFonts w:ascii="Times New Roman" w:eastAsia="Times New Roman" w:hAnsi="Times New Roman" w:cs="Times New Roman"/>
          <w:sz w:val="24"/>
          <w:szCs w:val="24"/>
          <w:lang w:eastAsia="en-GB"/>
        </w:rPr>
        <w:t>The purpose of this study is to investigate the comparative effectiveness of teaching English grammar by using deductive and inductive</w:t>
      </w:r>
      <w:r w:rsidRPr="00DC5967">
        <w:rPr>
          <w:rFonts w:ascii="Times New Roman" w:hAnsi="Times New Roman" w:cs="Times New Roman"/>
          <w:sz w:val="24"/>
          <w:szCs w:val="24"/>
          <w:lang w:eastAsia="zh-CN"/>
        </w:rPr>
        <w:t xml:space="preserve"> </w:t>
      </w:r>
      <w:r w:rsidRPr="00DC5967">
        <w:rPr>
          <w:rFonts w:ascii="Times New Roman" w:eastAsia="Times New Roman" w:hAnsi="Times New Roman" w:cs="Times New Roman"/>
          <w:sz w:val="24"/>
          <w:szCs w:val="24"/>
          <w:lang w:eastAsia="en-GB"/>
        </w:rPr>
        <w:t>teaching models and whether the inductive or deductive models in teaching of English grammar has a</w:t>
      </w:r>
      <w:r w:rsidRPr="00DC5967">
        <w:rPr>
          <w:rFonts w:ascii="Times New Roman" w:hAnsi="Times New Roman" w:cs="Times New Roman"/>
          <w:sz w:val="24"/>
          <w:szCs w:val="24"/>
          <w:lang w:eastAsia="zh-CN"/>
        </w:rPr>
        <w:t xml:space="preserve"> </w:t>
      </w:r>
      <w:r w:rsidRPr="00DC5967">
        <w:rPr>
          <w:rFonts w:ascii="Times New Roman" w:eastAsia="Times New Roman" w:hAnsi="Times New Roman" w:cs="Times New Roman"/>
          <w:sz w:val="24"/>
          <w:szCs w:val="24"/>
          <w:lang w:eastAsia="en-GB"/>
        </w:rPr>
        <w:t>positive effect on the academic achievement of the elementary school and university students</w:t>
      </w:r>
      <w:r w:rsidR="00996AF3" w:rsidRPr="00DA392C">
        <w:rPr>
          <w:rFonts w:ascii="Times New Roman" w:eastAsia="Times New Roman" w:hAnsi="Times New Roman" w:cs="Times New Roman"/>
          <w:sz w:val="24"/>
          <w:szCs w:val="24"/>
          <w:lang w:eastAsia="en-GB"/>
        </w:rPr>
        <w:t xml:space="preserve"> in Jordan</w:t>
      </w:r>
      <w:r w:rsidRPr="00DA392C">
        <w:rPr>
          <w:rFonts w:ascii="Times New Roman" w:eastAsia="Times New Roman" w:hAnsi="Times New Roman" w:cs="Times New Roman"/>
          <w:sz w:val="24"/>
          <w:szCs w:val="24"/>
          <w:lang w:eastAsia="en-GB"/>
        </w:rPr>
        <w:t xml:space="preserve">. Therefore, the research is designed to </w:t>
      </w:r>
      <w:r w:rsidR="00996AF3" w:rsidRPr="00DA392C">
        <w:rPr>
          <w:rFonts w:ascii="Times New Roman" w:eastAsia="Times New Roman" w:hAnsi="Times New Roman" w:cs="Times New Roman"/>
          <w:sz w:val="24"/>
          <w:szCs w:val="24"/>
          <w:lang w:eastAsia="en-GB"/>
        </w:rPr>
        <w:t>a</w:t>
      </w:r>
      <w:r w:rsidRPr="00DA392C">
        <w:rPr>
          <w:rFonts w:ascii="Times New Roman" w:eastAsia="Times New Roman" w:hAnsi="Times New Roman" w:cs="Times New Roman"/>
          <w:sz w:val="24"/>
          <w:szCs w:val="24"/>
          <w:lang w:eastAsia="en-GB"/>
        </w:rPr>
        <w:t>nswer the following</w:t>
      </w:r>
      <w:r w:rsidRPr="00BA282E">
        <w:rPr>
          <w:rFonts w:ascii="Times New Roman" w:eastAsia="Times New Roman" w:hAnsi="Times New Roman" w:cs="Times New Roman" w:hint="eastAsia"/>
          <w:sz w:val="24"/>
          <w:szCs w:val="24"/>
          <w:lang w:eastAsia="en-GB"/>
        </w:rPr>
        <w:t xml:space="preserve"> </w:t>
      </w:r>
      <w:r w:rsidRPr="00DA392C">
        <w:rPr>
          <w:rFonts w:ascii="Times New Roman" w:eastAsia="Times New Roman" w:hAnsi="Times New Roman" w:cs="Times New Roman"/>
          <w:sz w:val="24"/>
          <w:szCs w:val="24"/>
          <w:lang w:eastAsia="en-GB"/>
        </w:rPr>
        <w:t>questions:</w:t>
      </w:r>
    </w:p>
    <w:p w14:paraId="77F17362" w14:textId="77777777" w:rsidR="006D6791" w:rsidRPr="00B75351" w:rsidRDefault="006D6791" w:rsidP="00A47C03">
      <w:pPr>
        <w:snapToGrid w:val="0"/>
        <w:spacing w:after="0" w:line="240" w:lineRule="auto"/>
        <w:ind w:firstLineChars="200" w:firstLine="482"/>
        <w:jc w:val="both"/>
        <w:rPr>
          <w:rFonts w:ascii="Times New Roman" w:eastAsia="Times New Roman" w:hAnsi="Times New Roman" w:cs="Times New Roman"/>
          <w:b/>
          <w:bCs/>
          <w:sz w:val="24"/>
          <w:szCs w:val="24"/>
          <w:lang w:eastAsia="en-GB"/>
        </w:rPr>
      </w:pPr>
      <w:r w:rsidRPr="00B75351">
        <w:rPr>
          <w:rFonts w:ascii="Times New Roman" w:eastAsia="Times New Roman" w:hAnsi="Times New Roman" w:cs="Times New Roman"/>
          <w:b/>
          <w:bCs/>
          <w:sz w:val="24"/>
          <w:szCs w:val="24"/>
          <w:lang w:eastAsia="en-GB"/>
        </w:rPr>
        <w:t>What is the effect of inductive method on grammar achievement compared with deductive method at</w:t>
      </w:r>
      <w:r w:rsidRPr="00B75351">
        <w:rPr>
          <w:rFonts w:ascii="Times New Roman" w:eastAsia="Times New Roman" w:hAnsi="Times New Roman" w:cs="Times New Roman" w:hint="eastAsia"/>
          <w:b/>
          <w:bCs/>
          <w:sz w:val="24"/>
          <w:szCs w:val="24"/>
          <w:lang w:eastAsia="en-GB"/>
        </w:rPr>
        <w:t xml:space="preserve"> </w:t>
      </w:r>
      <w:r w:rsidRPr="00B75351">
        <w:rPr>
          <w:rFonts w:ascii="Times New Roman" w:eastAsia="Times New Roman" w:hAnsi="Times New Roman" w:cs="Times New Roman"/>
          <w:b/>
          <w:bCs/>
          <w:sz w:val="24"/>
          <w:szCs w:val="24"/>
          <w:lang w:eastAsia="en-GB"/>
        </w:rPr>
        <w:t>university level?</w:t>
      </w:r>
    </w:p>
    <w:p w14:paraId="67C30959" w14:textId="483D237D" w:rsidR="00903727" w:rsidRPr="00DA392C" w:rsidRDefault="006D6791" w:rsidP="00A47C03">
      <w:pPr>
        <w:snapToGrid w:val="0"/>
        <w:spacing w:after="0" w:line="240" w:lineRule="auto"/>
        <w:ind w:firstLineChars="200" w:firstLine="482"/>
        <w:jc w:val="both"/>
        <w:rPr>
          <w:rFonts w:ascii="Times New Roman" w:eastAsia="Times New Roman" w:hAnsi="Times New Roman" w:cs="Times New Roman"/>
          <w:sz w:val="24"/>
          <w:szCs w:val="24"/>
          <w:lang w:eastAsia="en-GB"/>
        </w:rPr>
      </w:pPr>
      <w:r w:rsidRPr="00B75351">
        <w:rPr>
          <w:rFonts w:ascii="Times New Roman" w:eastAsia="Times New Roman" w:hAnsi="Times New Roman" w:cs="Times New Roman"/>
          <w:b/>
          <w:bCs/>
          <w:sz w:val="24"/>
          <w:szCs w:val="24"/>
          <w:lang w:eastAsia="en-GB"/>
        </w:rPr>
        <w:t>What is the effect of inductive method on grammar achievement compared with deductive method at</w:t>
      </w:r>
      <w:r w:rsidRPr="00B75351">
        <w:rPr>
          <w:rFonts w:ascii="Times New Roman" w:eastAsia="Times New Roman" w:hAnsi="Times New Roman" w:cs="Times New Roman" w:hint="eastAsia"/>
          <w:b/>
          <w:bCs/>
          <w:sz w:val="24"/>
          <w:szCs w:val="24"/>
          <w:lang w:eastAsia="en-GB"/>
        </w:rPr>
        <w:t xml:space="preserve"> </w:t>
      </w:r>
      <w:r w:rsidRPr="00B75351">
        <w:rPr>
          <w:rFonts w:ascii="Times New Roman" w:eastAsia="Times New Roman" w:hAnsi="Times New Roman" w:cs="Times New Roman"/>
          <w:b/>
          <w:bCs/>
          <w:sz w:val="24"/>
          <w:szCs w:val="24"/>
          <w:lang w:eastAsia="en-GB"/>
        </w:rPr>
        <w:t>elementary stage</w:t>
      </w:r>
      <w:r w:rsidR="00BA282E" w:rsidRPr="00B75351">
        <w:rPr>
          <w:rFonts w:ascii="Times New Roman" w:eastAsia="Times New Roman" w:hAnsi="Times New Roman" w:cs="Times New Roman" w:hint="eastAsia"/>
          <w:b/>
          <w:bCs/>
          <w:sz w:val="24"/>
          <w:szCs w:val="24"/>
          <w:lang w:eastAsia="en-GB"/>
        </w:rPr>
        <w:t>?</w:t>
      </w:r>
      <w:r w:rsidR="00BA282E" w:rsidRPr="00B75351">
        <w:rPr>
          <w:rFonts w:ascii="Times New Roman" w:eastAsia="Times New Roman" w:hAnsi="Times New Roman" w:cs="Times New Roman"/>
          <w:b/>
          <w:bCs/>
          <w:sz w:val="24"/>
          <w:szCs w:val="24"/>
          <w:lang w:eastAsia="en-GB"/>
        </w:rPr>
        <w:t xml:space="preserve"> </w:t>
      </w:r>
      <w:r w:rsidR="00BA282E" w:rsidRPr="00BA282E">
        <w:rPr>
          <w:rFonts w:ascii="宋体" w:eastAsia="宋体" w:hAnsi="宋体" w:cs="宋体" w:hint="eastAsia"/>
          <w:sz w:val="24"/>
          <w:szCs w:val="24"/>
          <w:lang w:eastAsia="en-GB"/>
        </w:rPr>
        <w:t>（</w:t>
      </w:r>
      <w:r w:rsidR="00BA282E" w:rsidRPr="001E46ED">
        <w:rPr>
          <w:rFonts w:ascii="Times New Roman" w:eastAsia="Times New Roman" w:hAnsi="Times New Roman" w:cs="Times New Roman"/>
          <w:sz w:val="24"/>
          <w:szCs w:val="24"/>
          <w:lang w:eastAsia="en-GB"/>
        </w:rPr>
        <w:t>Mohammad</w:t>
      </w:r>
      <w:r w:rsidR="00F10855">
        <w:rPr>
          <w:rFonts w:ascii="宋体" w:eastAsia="宋体" w:hAnsi="宋体" w:cs="宋体" w:hint="eastAsia"/>
          <w:sz w:val="24"/>
          <w:szCs w:val="24"/>
          <w:lang w:eastAsia="zh-CN"/>
        </w:rPr>
        <w:t>,</w:t>
      </w:r>
      <w:r w:rsidR="00BA282E" w:rsidRPr="00BA282E">
        <w:rPr>
          <w:rFonts w:ascii="Times New Roman" w:eastAsia="Times New Roman" w:hAnsi="Times New Roman" w:cs="Times New Roman" w:hint="eastAsia"/>
          <w:sz w:val="24"/>
          <w:szCs w:val="24"/>
          <w:lang w:eastAsia="en-GB"/>
        </w:rPr>
        <w:t>2</w:t>
      </w:r>
      <w:r w:rsidR="00BA282E" w:rsidRPr="00BA282E">
        <w:rPr>
          <w:rFonts w:ascii="Times New Roman" w:eastAsia="Times New Roman" w:hAnsi="Times New Roman" w:cs="Times New Roman"/>
          <w:sz w:val="24"/>
          <w:szCs w:val="24"/>
          <w:lang w:eastAsia="en-GB"/>
        </w:rPr>
        <w:t>015</w:t>
      </w:r>
      <w:r w:rsidR="00BA282E" w:rsidRPr="00BA282E">
        <w:rPr>
          <w:rFonts w:ascii="宋体" w:eastAsia="宋体" w:hAnsi="宋体" w:cs="宋体" w:hint="eastAsia"/>
          <w:sz w:val="24"/>
          <w:szCs w:val="24"/>
          <w:lang w:eastAsia="en-GB"/>
        </w:rPr>
        <w:t>）</w:t>
      </w:r>
    </w:p>
    <w:p w14:paraId="1885940E" w14:textId="203CF2B0" w:rsidR="00996AF3" w:rsidRPr="003623B5" w:rsidRDefault="00DA392C" w:rsidP="00A47C03">
      <w:pPr>
        <w:snapToGrid w:val="0"/>
        <w:spacing w:after="0" w:line="240" w:lineRule="auto"/>
        <w:ind w:firstLineChars="200" w:firstLine="480"/>
        <w:jc w:val="both"/>
        <w:rPr>
          <w:rFonts w:ascii="Times New Roman" w:eastAsia="Times New Roman" w:hAnsi="Times New Roman" w:cs="Times New Roman"/>
          <w:sz w:val="24"/>
          <w:szCs w:val="24"/>
          <w:lang w:eastAsia="en-GB"/>
        </w:rPr>
      </w:pPr>
      <w:r w:rsidRPr="001E46ED">
        <w:rPr>
          <w:rFonts w:ascii="Times New Roman" w:eastAsia="Times New Roman" w:hAnsi="Times New Roman" w:cs="Times New Roman"/>
          <w:sz w:val="24"/>
          <w:szCs w:val="24"/>
          <w:lang w:eastAsia="en-GB"/>
        </w:rPr>
        <w:t xml:space="preserve">Mohammad </w:t>
      </w:r>
      <w:proofErr w:type="spellStart"/>
      <w:r w:rsidRPr="001E46ED">
        <w:rPr>
          <w:rFonts w:ascii="Times New Roman" w:eastAsia="Times New Roman" w:hAnsi="Times New Roman" w:cs="Times New Roman"/>
          <w:sz w:val="24"/>
          <w:szCs w:val="24"/>
          <w:lang w:eastAsia="en-GB"/>
        </w:rPr>
        <w:t>Akram</w:t>
      </w:r>
      <w:proofErr w:type="spellEnd"/>
      <w:r w:rsidRPr="001E46ED">
        <w:rPr>
          <w:rFonts w:ascii="Times New Roman" w:eastAsia="Times New Roman" w:hAnsi="Times New Roman" w:cs="Times New Roman"/>
          <w:sz w:val="24"/>
          <w:szCs w:val="24"/>
          <w:lang w:eastAsia="en-GB"/>
        </w:rPr>
        <w:t xml:space="preserve"> </w:t>
      </w:r>
      <w:proofErr w:type="spellStart"/>
      <w:r w:rsidRPr="001E46ED">
        <w:rPr>
          <w:rFonts w:ascii="Times New Roman" w:eastAsia="Times New Roman" w:hAnsi="Times New Roman" w:cs="Times New Roman"/>
          <w:sz w:val="24"/>
          <w:szCs w:val="24"/>
          <w:lang w:eastAsia="en-GB"/>
        </w:rPr>
        <w:t>Alzu’bi</w:t>
      </w:r>
      <w:proofErr w:type="spellEnd"/>
      <w:r w:rsidRPr="001E46ED">
        <w:rPr>
          <w:rFonts w:ascii="Times New Roman" w:eastAsia="Times New Roman" w:hAnsi="Times New Roman" w:cs="Times New Roman"/>
          <w:sz w:val="24"/>
          <w:szCs w:val="24"/>
          <w:lang w:eastAsia="en-GB"/>
        </w:rPr>
        <w:t xml:space="preserve"> </w:t>
      </w:r>
      <w:r w:rsidRPr="00BA282E">
        <w:rPr>
          <w:rFonts w:ascii="Times New Roman" w:eastAsia="Times New Roman" w:hAnsi="Times New Roman" w:cs="Times New Roman"/>
          <w:sz w:val="24"/>
          <w:szCs w:val="24"/>
          <w:lang w:eastAsia="en-GB"/>
        </w:rPr>
        <w:t>also</w:t>
      </w:r>
      <w:r w:rsidRPr="001E46ED">
        <w:rPr>
          <w:rFonts w:ascii="Times New Roman" w:eastAsia="Times New Roman" w:hAnsi="Times New Roman" w:cs="Times New Roman"/>
          <w:sz w:val="24"/>
          <w:szCs w:val="24"/>
          <w:lang w:eastAsia="en-GB"/>
        </w:rPr>
        <w:t xml:space="preserve"> states </w:t>
      </w:r>
      <w:r w:rsidR="00942D0C" w:rsidRPr="001E46ED">
        <w:rPr>
          <w:rFonts w:ascii="Times New Roman" w:eastAsia="Times New Roman" w:hAnsi="Times New Roman" w:cs="Times New Roman"/>
          <w:sz w:val="24"/>
          <w:szCs w:val="24"/>
          <w:lang w:eastAsia="en-GB"/>
        </w:rPr>
        <w:t xml:space="preserve">clearly in introduction that this study is of </w:t>
      </w:r>
      <w:r w:rsidRPr="001E46ED">
        <w:rPr>
          <w:rFonts w:ascii="Times New Roman" w:eastAsia="Times New Roman" w:hAnsi="Times New Roman" w:cs="Times New Roman"/>
          <w:sz w:val="24"/>
          <w:szCs w:val="24"/>
          <w:lang w:eastAsia="en-GB"/>
        </w:rPr>
        <w:t xml:space="preserve">significance: in Jordan, traditional English teaching methods are being implemented at the </w:t>
      </w:r>
      <w:r w:rsidR="00E636ED" w:rsidRPr="001E46ED">
        <w:rPr>
          <w:rFonts w:ascii="Times New Roman" w:eastAsia="Times New Roman" w:hAnsi="Times New Roman" w:cs="Times New Roman"/>
          <w:sz w:val="24"/>
          <w:szCs w:val="24"/>
          <w:lang w:eastAsia="en-GB"/>
        </w:rPr>
        <w:t xml:space="preserve">elementary school </w:t>
      </w:r>
      <w:r w:rsidRPr="001E46ED">
        <w:rPr>
          <w:rFonts w:ascii="Times New Roman" w:eastAsia="Times New Roman" w:hAnsi="Times New Roman" w:cs="Times New Roman"/>
          <w:sz w:val="24"/>
          <w:szCs w:val="24"/>
          <w:lang w:eastAsia="en-GB"/>
        </w:rPr>
        <w:t xml:space="preserve">and university, </w:t>
      </w:r>
      <w:r w:rsidR="00F17330" w:rsidRPr="001E46ED">
        <w:rPr>
          <w:rFonts w:ascii="Times New Roman" w:eastAsia="Times New Roman" w:hAnsi="Times New Roman" w:cs="Times New Roman"/>
          <w:sz w:val="24"/>
          <w:szCs w:val="24"/>
          <w:lang w:eastAsia="en-GB"/>
        </w:rPr>
        <w:t>therefore,</w:t>
      </w:r>
      <w:r w:rsidRPr="001E46ED">
        <w:rPr>
          <w:rFonts w:ascii="Times New Roman" w:eastAsia="Times New Roman" w:hAnsi="Times New Roman" w:cs="Times New Roman"/>
          <w:sz w:val="24"/>
          <w:szCs w:val="24"/>
          <w:lang w:eastAsia="en-GB"/>
        </w:rPr>
        <w:t xml:space="preserve"> this research may help bring teachers and students positive changes in the </w:t>
      </w:r>
      <w:r w:rsidR="00F17330" w:rsidRPr="001E46ED">
        <w:rPr>
          <w:rFonts w:ascii="Times New Roman" w:eastAsia="Times New Roman" w:hAnsi="Times New Roman" w:cs="Times New Roman"/>
          <w:sz w:val="24"/>
          <w:szCs w:val="24"/>
          <w:lang w:eastAsia="en-GB"/>
        </w:rPr>
        <w:t xml:space="preserve">English teaching </w:t>
      </w:r>
      <w:r w:rsidRPr="001E46ED">
        <w:rPr>
          <w:rFonts w:ascii="Times New Roman" w:eastAsia="Times New Roman" w:hAnsi="Times New Roman" w:cs="Times New Roman"/>
          <w:sz w:val="24"/>
          <w:szCs w:val="24"/>
          <w:lang w:eastAsia="en-GB"/>
        </w:rPr>
        <w:t>class</w:t>
      </w:r>
      <w:r w:rsidR="00F17330" w:rsidRPr="001E46ED">
        <w:rPr>
          <w:rFonts w:ascii="Times New Roman" w:eastAsia="Times New Roman" w:hAnsi="Times New Roman" w:cs="Times New Roman"/>
          <w:sz w:val="24"/>
          <w:szCs w:val="24"/>
          <w:lang w:eastAsia="en-GB"/>
        </w:rPr>
        <w:t>es</w:t>
      </w:r>
      <w:r w:rsidRPr="001E46ED">
        <w:rPr>
          <w:rFonts w:ascii="Times New Roman" w:eastAsia="Times New Roman" w:hAnsi="Times New Roman" w:cs="Times New Roman"/>
          <w:sz w:val="24"/>
          <w:szCs w:val="24"/>
          <w:lang w:eastAsia="en-GB"/>
        </w:rPr>
        <w:t xml:space="preserve">. Course planners and teachers </w:t>
      </w:r>
      <w:r w:rsidR="006A2E5B" w:rsidRPr="001E46ED">
        <w:rPr>
          <w:rFonts w:ascii="Times New Roman" w:eastAsia="Times New Roman" w:hAnsi="Times New Roman" w:cs="Times New Roman"/>
          <w:sz w:val="24"/>
          <w:szCs w:val="24"/>
          <w:lang w:eastAsia="en-GB"/>
        </w:rPr>
        <w:t>will be</w:t>
      </w:r>
      <w:r w:rsidR="00F17330" w:rsidRPr="001E46ED">
        <w:rPr>
          <w:rFonts w:ascii="Times New Roman" w:eastAsia="Times New Roman" w:hAnsi="Times New Roman" w:cs="Times New Roman"/>
          <w:sz w:val="24"/>
          <w:szCs w:val="24"/>
          <w:lang w:eastAsia="en-GB"/>
        </w:rPr>
        <w:t xml:space="preserve"> able to</w:t>
      </w:r>
      <w:r w:rsidRPr="001E46ED">
        <w:rPr>
          <w:rFonts w:ascii="Times New Roman" w:eastAsia="Times New Roman" w:hAnsi="Times New Roman" w:cs="Times New Roman"/>
          <w:sz w:val="24"/>
          <w:szCs w:val="24"/>
          <w:lang w:eastAsia="en-GB"/>
        </w:rPr>
        <w:t xml:space="preserve"> depend on the results of relevant research, rather than on their own independent intuition. </w:t>
      </w:r>
      <w:r w:rsidR="00F17330" w:rsidRPr="001E46ED">
        <w:rPr>
          <w:rFonts w:ascii="Times New Roman" w:eastAsia="Times New Roman" w:hAnsi="Times New Roman" w:cs="Times New Roman"/>
          <w:sz w:val="24"/>
          <w:szCs w:val="24"/>
          <w:lang w:eastAsia="en-GB"/>
        </w:rPr>
        <w:t>T</w:t>
      </w:r>
      <w:r w:rsidRPr="001E46ED">
        <w:rPr>
          <w:rFonts w:ascii="Times New Roman" w:eastAsia="Times New Roman" w:hAnsi="Times New Roman" w:cs="Times New Roman"/>
          <w:sz w:val="24"/>
          <w:szCs w:val="24"/>
          <w:lang w:eastAsia="en-GB"/>
        </w:rPr>
        <w:t xml:space="preserve">here are </w:t>
      </w:r>
      <w:r w:rsidR="00E636ED" w:rsidRPr="001E46ED">
        <w:rPr>
          <w:rFonts w:ascii="Times New Roman" w:eastAsia="Times New Roman" w:hAnsi="Times New Roman" w:cs="Times New Roman"/>
          <w:sz w:val="24"/>
          <w:szCs w:val="24"/>
          <w:lang w:eastAsia="en-GB"/>
        </w:rPr>
        <w:t>few</w:t>
      </w:r>
      <w:r w:rsidRPr="001E46ED">
        <w:rPr>
          <w:rFonts w:ascii="Times New Roman" w:eastAsia="Times New Roman" w:hAnsi="Times New Roman" w:cs="Times New Roman"/>
          <w:sz w:val="24"/>
          <w:szCs w:val="24"/>
          <w:lang w:eastAsia="en-GB"/>
        </w:rPr>
        <w:t xml:space="preserve"> comparative stud</w:t>
      </w:r>
      <w:r w:rsidR="006A2E5B" w:rsidRPr="001E46ED">
        <w:rPr>
          <w:rFonts w:ascii="Times New Roman" w:eastAsia="Times New Roman" w:hAnsi="Times New Roman" w:cs="Times New Roman"/>
          <w:sz w:val="24"/>
          <w:szCs w:val="24"/>
          <w:lang w:eastAsia="en-GB"/>
        </w:rPr>
        <w:t>ies</w:t>
      </w:r>
      <w:r w:rsidRPr="001E46ED">
        <w:rPr>
          <w:rFonts w:ascii="Times New Roman" w:eastAsia="Times New Roman" w:hAnsi="Times New Roman" w:cs="Times New Roman"/>
          <w:sz w:val="24"/>
          <w:szCs w:val="24"/>
          <w:lang w:eastAsia="en-GB"/>
        </w:rPr>
        <w:t xml:space="preserve"> of the effects of </w:t>
      </w:r>
      <w:r w:rsidR="006A2E5B" w:rsidRPr="001E46ED">
        <w:rPr>
          <w:rFonts w:ascii="Times New Roman" w:eastAsia="Times New Roman" w:hAnsi="Times New Roman" w:cs="Times New Roman"/>
          <w:sz w:val="24"/>
          <w:szCs w:val="24"/>
          <w:lang w:eastAsia="en-GB"/>
        </w:rPr>
        <w:t>deductive and inductive</w:t>
      </w:r>
      <w:r w:rsidR="006A2E5B" w:rsidRPr="001E46ED">
        <w:rPr>
          <w:rFonts w:ascii="Times New Roman" w:hAnsi="Times New Roman" w:cs="Times New Roman"/>
          <w:sz w:val="24"/>
          <w:szCs w:val="24"/>
          <w:lang w:eastAsia="zh-CN"/>
        </w:rPr>
        <w:t xml:space="preserve"> </w:t>
      </w:r>
      <w:r w:rsidR="006A2E5B" w:rsidRPr="001E46ED">
        <w:rPr>
          <w:rFonts w:ascii="Times New Roman" w:eastAsia="Times New Roman" w:hAnsi="Times New Roman" w:cs="Times New Roman"/>
          <w:sz w:val="24"/>
          <w:szCs w:val="24"/>
          <w:lang w:eastAsia="en-GB"/>
        </w:rPr>
        <w:t xml:space="preserve">teaching models </w:t>
      </w:r>
      <w:r w:rsidRPr="001E46ED">
        <w:rPr>
          <w:rFonts w:ascii="Times New Roman" w:eastAsia="Times New Roman" w:hAnsi="Times New Roman" w:cs="Times New Roman"/>
          <w:sz w:val="24"/>
          <w:szCs w:val="24"/>
          <w:lang w:eastAsia="en-GB"/>
        </w:rPr>
        <w:t>on grammar in the Arab context, particularly</w:t>
      </w:r>
      <w:r w:rsidR="006A2E5B" w:rsidRPr="001E46ED">
        <w:rPr>
          <w:rFonts w:ascii="Times New Roman" w:eastAsia="Times New Roman" w:hAnsi="Times New Roman" w:cs="Times New Roman"/>
          <w:sz w:val="24"/>
          <w:szCs w:val="24"/>
          <w:lang w:eastAsia="en-GB"/>
        </w:rPr>
        <w:t xml:space="preserve"> in both level at the same time. Therefore, from the introduction, readers are capable to understand the significance and necessity of this study. </w:t>
      </w:r>
      <w:r w:rsidR="0004563B" w:rsidRPr="001E46ED">
        <w:rPr>
          <w:rFonts w:ascii="Times New Roman" w:eastAsia="Times New Roman" w:hAnsi="Times New Roman" w:cs="Times New Roman"/>
          <w:sz w:val="24"/>
          <w:szCs w:val="24"/>
          <w:lang w:eastAsia="en-GB"/>
        </w:rPr>
        <w:t xml:space="preserve">This study is trying to shed light on the best ways of teaching which can be used by EFL teachers in teaching general grammatical structures to Arab students at both </w:t>
      </w:r>
      <w:r w:rsidR="00325D0C" w:rsidRPr="001E46ED">
        <w:rPr>
          <w:rFonts w:ascii="Times New Roman" w:eastAsia="Times New Roman" w:hAnsi="Times New Roman" w:cs="Times New Roman"/>
          <w:sz w:val="24"/>
          <w:szCs w:val="24"/>
          <w:lang w:eastAsia="en-GB"/>
        </w:rPr>
        <w:t xml:space="preserve">elementary school and university </w:t>
      </w:r>
      <w:r w:rsidR="0004563B" w:rsidRPr="001E46ED">
        <w:rPr>
          <w:rFonts w:ascii="Times New Roman" w:eastAsia="Times New Roman" w:hAnsi="Times New Roman" w:cs="Times New Roman"/>
          <w:sz w:val="24"/>
          <w:szCs w:val="24"/>
          <w:lang w:eastAsia="en-GB"/>
        </w:rPr>
        <w:t>levels.</w:t>
      </w:r>
      <w:r w:rsidR="006421CE" w:rsidRPr="006421CE">
        <w:t xml:space="preserve"> </w:t>
      </w:r>
    </w:p>
    <w:p w14:paraId="528FF532" w14:textId="5D7780E1" w:rsidR="001802DF" w:rsidRDefault="001802DF" w:rsidP="00A47C03">
      <w:pPr>
        <w:snapToGrid w:val="0"/>
        <w:spacing w:after="0" w:line="240" w:lineRule="auto"/>
        <w:ind w:firstLineChars="200" w:firstLine="482"/>
        <w:rPr>
          <w:rFonts w:ascii="Times New Roman" w:eastAsia="Times New Roman" w:hAnsi="Times New Roman" w:cs="Times New Roman"/>
          <w:b/>
          <w:bCs/>
          <w:sz w:val="24"/>
          <w:szCs w:val="24"/>
          <w:lang w:eastAsia="en-GB"/>
        </w:rPr>
      </w:pPr>
      <w:r w:rsidRPr="007B4376">
        <w:rPr>
          <w:rFonts w:ascii="Times New Roman" w:eastAsia="Times New Roman" w:hAnsi="Times New Roman" w:cs="Times New Roman"/>
          <w:b/>
          <w:bCs/>
          <w:sz w:val="24"/>
          <w:szCs w:val="24"/>
          <w:lang w:eastAsia="en-GB"/>
        </w:rPr>
        <w:t>M</w:t>
      </w:r>
      <w:r w:rsidR="00283833" w:rsidRPr="007B4376">
        <w:rPr>
          <w:rFonts w:ascii="Times New Roman" w:eastAsia="Times New Roman" w:hAnsi="Times New Roman" w:cs="Times New Roman"/>
          <w:b/>
          <w:bCs/>
          <w:sz w:val="24"/>
          <w:szCs w:val="24"/>
          <w:lang w:eastAsia="en-GB"/>
        </w:rPr>
        <w:t>ethodology</w:t>
      </w:r>
    </w:p>
    <w:p w14:paraId="60DF56F4" w14:textId="77777777" w:rsidR="005808E4" w:rsidRDefault="00946CE5" w:rsidP="005808E4">
      <w:pPr>
        <w:snapToGrid w:val="0"/>
        <w:spacing w:after="0" w:line="240" w:lineRule="auto"/>
        <w:ind w:firstLineChars="200" w:firstLine="48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Quantitative research method is used in this research. </w:t>
      </w:r>
      <w:r w:rsidR="00CE6F87">
        <w:rPr>
          <w:rFonts w:ascii="Times New Roman" w:eastAsia="Times New Roman" w:hAnsi="Times New Roman" w:cs="Times New Roman"/>
          <w:sz w:val="24"/>
          <w:szCs w:val="24"/>
          <w:lang w:eastAsia="en-GB"/>
        </w:rPr>
        <w:t>S</w:t>
      </w:r>
      <w:r w:rsidR="00CE6F87" w:rsidRPr="00CE6F87">
        <w:rPr>
          <w:rFonts w:ascii="Times New Roman" w:eastAsia="Times New Roman" w:hAnsi="Times New Roman" w:cs="Times New Roman"/>
          <w:sz w:val="24"/>
          <w:szCs w:val="24"/>
          <w:lang w:eastAsia="en-GB"/>
        </w:rPr>
        <w:t>ample</w:t>
      </w:r>
      <w:r w:rsidR="00CE6F87">
        <w:rPr>
          <w:rFonts w:ascii="Times New Roman" w:eastAsia="Times New Roman" w:hAnsi="Times New Roman" w:cs="Times New Roman"/>
          <w:sz w:val="24"/>
          <w:szCs w:val="24"/>
          <w:lang w:eastAsia="en-GB"/>
        </w:rPr>
        <w:t>s</w:t>
      </w:r>
      <w:r w:rsidR="00CE6F87" w:rsidRPr="00CE6F87">
        <w:rPr>
          <w:rFonts w:ascii="Times New Roman" w:eastAsia="Times New Roman" w:hAnsi="Times New Roman" w:cs="Times New Roman"/>
          <w:sz w:val="24"/>
          <w:szCs w:val="24"/>
          <w:lang w:eastAsia="en-GB"/>
        </w:rPr>
        <w:t xml:space="preserve"> </w:t>
      </w:r>
      <w:r w:rsidR="00F10855" w:rsidRPr="00CE6F87">
        <w:rPr>
          <w:rFonts w:ascii="Times New Roman" w:eastAsia="Times New Roman" w:hAnsi="Times New Roman" w:cs="Times New Roman"/>
          <w:sz w:val="24"/>
          <w:szCs w:val="24"/>
          <w:lang w:eastAsia="en-GB"/>
        </w:rPr>
        <w:t xml:space="preserve">of the </w:t>
      </w:r>
      <w:r w:rsidR="00F10855">
        <w:rPr>
          <w:rFonts w:ascii="Times New Roman" w:eastAsia="Times New Roman" w:hAnsi="Times New Roman" w:cs="Times New Roman"/>
          <w:sz w:val="24"/>
          <w:szCs w:val="24"/>
          <w:lang w:eastAsia="en-GB"/>
        </w:rPr>
        <w:t>research</w:t>
      </w:r>
      <w:r w:rsidR="00F10855" w:rsidRPr="006E21E4">
        <w:rPr>
          <w:rFonts w:ascii="Times New Roman" w:eastAsia="Times New Roman" w:hAnsi="Times New Roman" w:cs="Times New Roman"/>
          <w:sz w:val="24"/>
          <w:szCs w:val="24"/>
          <w:lang w:eastAsia="en-GB"/>
        </w:rPr>
        <w:t xml:space="preserve"> </w:t>
      </w:r>
      <w:r w:rsidR="006E21E4" w:rsidRPr="006E21E4">
        <w:rPr>
          <w:rFonts w:ascii="Times New Roman" w:eastAsia="Times New Roman" w:hAnsi="Times New Roman" w:cs="Times New Roman"/>
          <w:sz w:val="24"/>
          <w:szCs w:val="24"/>
          <w:lang w:eastAsia="en-GB"/>
        </w:rPr>
        <w:t>consist</w:t>
      </w:r>
      <w:r w:rsidR="006E21E4">
        <w:rPr>
          <w:rFonts w:ascii="Times New Roman" w:eastAsia="Times New Roman" w:hAnsi="Times New Roman" w:cs="Times New Roman"/>
          <w:sz w:val="24"/>
          <w:szCs w:val="24"/>
          <w:lang w:eastAsia="en-GB"/>
        </w:rPr>
        <w:t>ing</w:t>
      </w:r>
      <w:r w:rsidR="006E21E4" w:rsidRPr="006E21E4">
        <w:rPr>
          <w:rFonts w:ascii="Times New Roman" w:eastAsia="Times New Roman" w:hAnsi="Times New Roman" w:cs="Times New Roman"/>
          <w:sz w:val="24"/>
          <w:szCs w:val="24"/>
          <w:lang w:eastAsia="en-GB"/>
        </w:rPr>
        <w:t xml:space="preserve"> </w:t>
      </w:r>
      <w:r w:rsidR="006E21E4">
        <w:rPr>
          <w:rFonts w:ascii="Times New Roman" w:eastAsia="Times New Roman" w:hAnsi="Times New Roman" w:cs="Times New Roman"/>
          <w:sz w:val="24"/>
          <w:szCs w:val="24"/>
          <w:lang w:eastAsia="en-GB"/>
        </w:rPr>
        <w:t xml:space="preserve">of </w:t>
      </w:r>
      <w:r w:rsidR="006E21E4" w:rsidRPr="006E21E4">
        <w:rPr>
          <w:rFonts w:ascii="Times New Roman" w:eastAsia="Times New Roman" w:hAnsi="Times New Roman" w:cs="Times New Roman"/>
          <w:sz w:val="24"/>
          <w:szCs w:val="24"/>
          <w:lang w:eastAsia="en-GB"/>
        </w:rPr>
        <w:t xml:space="preserve">180 students </w:t>
      </w:r>
      <w:r w:rsidR="00CE6F87" w:rsidRPr="00CE6F87">
        <w:rPr>
          <w:rFonts w:ascii="Times New Roman" w:eastAsia="Times New Roman" w:hAnsi="Times New Roman" w:cs="Times New Roman"/>
          <w:sz w:val="24"/>
          <w:szCs w:val="24"/>
          <w:lang w:eastAsia="en-GB"/>
        </w:rPr>
        <w:t>w</w:t>
      </w:r>
      <w:r w:rsidR="0003383E">
        <w:rPr>
          <w:rFonts w:ascii="Times New Roman" w:eastAsia="Times New Roman" w:hAnsi="Times New Roman" w:cs="Times New Roman"/>
          <w:sz w:val="24"/>
          <w:szCs w:val="24"/>
          <w:lang w:eastAsia="en-GB"/>
        </w:rPr>
        <w:t>ere</w:t>
      </w:r>
      <w:r w:rsidR="00CE6F87" w:rsidRPr="00CE6F87">
        <w:rPr>
          <w:rFonts w:ascii="Times New Roman" w:eastAsia="Times New Roman" w:hAnsi="Times New Roman" w:cs="Times New Roman"/>
          <w:sz w:val="24"/>
          <w:szCs w:val="24"/>
          <w:lang w:eastAsia="en-GB"/>
        </w:rPr>
        <w:t xml:space="preserve"> randomly </w:t>
      </w:r>
      <w:r w:rsidR="00CE6F87">
        <w:rPr>
          <w:rFonts w:ascii="Times New Roman" w:eastAsia="Times New Roman" w:hAnsi="Times New Roman" w:cs="Times New Roman"/>
          <w:sz w:val="24"/>
          <w:szCs w:val="24"/>
          <w:lang w:eastAsia="en-GB"/>
        </w:rPr>
        <w:t>chosen</w:t>
      </w:r>
      <w:r w:rsidR="00CE6F87" w:rsidRPr="00CE6F87">
        <w:rPr>
          <w:rFonts w:ascii="Times New Roman" w:eastAsia="Times New Roman" w:hAnsi="Times New Roman" w:cs="Times New Roman"/>
          <w:sz w:val="24"/>
          <w:szCs w:val="24"/>
          <w:lang w:eastAsia="en-GB"/>
        </w:rPr>
        <w:t xml:space="preserve"> from English learners </w:t>
      </w:r>
      <w:r w:rsidR="00847D79">
        <w:rPr>
          <w:rFonts w:ascii="Times New Roman" w:eastAsia="Times New Roman" w:hAnsi="Times New Roman" w:cs="Times New Roman"/>
          <w:sz w:val="24"/>
          <w:szCs w:val="24"/>
          <w:lang w:eastAsia="en-GB"/>
        </w:rPr>
        <w:t>of</w:t>
      </w:r>
      <w:r w:rsidR="00CE6F87" w:rsidRPr="00CE6F87">
        <w:rPr>
          <w:rFonts w:ascii="Times New Roman" w:eastAsia="Times New Roman" w:hAnsi="Times New Roman" w:cs="Times New Roman"/>
          <w:sz w:val="24"/>
          <w:szCs w:val="24"/>
          <w:lang w:eastAsia="en-GB"/>
        </w:rPr>
        <w:t xml:space="preserve"> Jordanian </w:t>
      </w:r>
      <w:r w:rsidR="00CE6F87" w:rsidRPr="00DC5967">
        <w:rPr>
          <w:rFonts w:ascii="Times New Roman" w:eastAsia="Times New Roman" w:hAnsi="Times New Roman" w:cs="Times New Roman"/>
          <w:sz w:val="24"/>
          <w:szCs w:val="24"/>
          <w:lang w:eastAsia="en-GB"/>
        </w:rPr>
        <w:t xml:space="preserve">elementary </w:t>
      </w:r>
      <w:r w:rsidR="00CE6F87" w:rsidRPr="00CE6F87">
        <w:rPr>
          <w:rFonts w:ascii="Times New Roman" w:eastAsia="Times New Roman" w:hAnsi="Times New Roman" w:cs="Times New Roman"/>
          <w:sz w:val="24"/>
          <w:szCs w:val="24"/>
          <w:lang w:eastAsia="en-GB"/>
        </w:rPr>
        <w:t>schools and universities</w:t>
      </w:r>
      <w:r w:rsidR="00CE6F87">
        <w:rPr>
          <w:rFonts w:ascii="Times New Roman" w:eastAsia="Times New Roman" w:hAnsi="Times New Roman" w:cs="Times New Roman"/>
          <w:sz w:val="24"/>
          <w:szCs w:val="24"/>
          <w:lang w:eastAsia="en-GB"/>
        </w:rPr>
        <w:t xml:space="preserve"> who </w:t>
      </w:r>
      <w:r w:rsidR="00CE6F87" w:rsidRPr="00CE6F87">
        <w:rPr>
          <w:rFonts w:ascii="Times New Roman" w:eastAsia="Times New Roman" w:hAnsi="Times New Roman" w:cs="Times New Roman"/>
          <w:sz w:val="24"/>
          <w:szCs w:val="24"/>
          <w:lang w:eastAsia="en-GB"/>
        </w:rPr>
        <w:t>are divided into four experimental groups.</w:t>
      </w:r>
      <w:r w:rsidR="00CE6F87">
        <w:rPr>
          <w:rFonts w:ascii="Times New Roman" w:eastAsia="Times New Roman" w:hAnsi="Times New Roman" w:cs="Times New Roman"/>
          <w:sz w:val="24"/>
          <w:szCs w:val="24"/>
          <w:lang w:eastAsia="en-GB"/>
        </w:rPr>
        <w:t xml:space="preserve"> </w:t>
      </w:r>
      <w:r w:rsidR="00CE6F87" w:rsidRPr="00CE6F87">
        <w:rPr>
          <w:rFonts w:ascii="Times New Roman" w:eastAsia="Times New Roman" w:hAnsi="Times New Roman" w:cs="Times New Roman"/>
          <w:sz w:val="24"/>
          <w:szCs w:val="24"/>
          <w:lang w:eastAsia="en-GB"/>
        </w:rPr>
        <w:t xml:space="preserve">The first and second groups study </w:t>
      </w:r>
      <w:r w:rsidR="00847D79">
        <w:rPr>
          <w:rFonts w:ascii="Times New Roman" w:eastAsia="Times New Roman" w:hAnsi="Times New Roman" w:cs="Times New Roman"/>
          <w:sz w:val="24"/>
          <w:szCs w:val="24"/>
          <w:lang w:eastAsia="en-GB"/>
        </w:rPr>
        <w:t xml:space="preserve">English </w:t>
      </w:r>
      <w:r w:rsidR="00CE6F87" w:rsidRPr="00CE6F87">
        <w:rPr>
          <w:rFonts w:ascii="Times New Roman" w:eastAsia="Times New Roman" w:hAnsi="Times New Roman" w:cs="Times New Roman"/>
          <w:sz w:val="24"/>
          <w:szCs w:val="24"/>
          <w:lang w:eastAsia="en-GB"/>
        </w:rPr>
        <w:t xml:space="preserve">grammar at the university level </w:t>
      </w:r>
      <w:r>
        <w:rPr>
          <w:rFonts w:ascii="Times New Roman" w:eastAsia="Times New Roman" w:hAnsi="Times New Roman" w:cs="Times New Roman"/>
          <w:sz w:val="24"/>
          <w:szCs w:val="24"/>
          <w:lang w:eastAsia="en-GB"/>
        </w:rPr>
        <w:t>by two instructors</w:t>
      </w:r>
      <w:r w:rsidR="00CE6F87" w:rsidRPr="00CE6F87">
        <w:rPr>
          <w:rFonts w:ascii="Times New Roman" w:eastAsia="Times New Roman" w:hAnsi="Times New Roman" w:cs="Times New Roman"/>
          <w:sz w:val="24"/>
          <w:szCs w:val="24"/>
          <w:lang w:eastAsia="en-GB"/>
        </w:rPr>
        <w:t xml:space="preserve">, and the third and fourth groups learn </w:t>
      </w:r>
      <w:r w:rsidR="00847D79">
        <w:rPr>
          <w:rFonts w:ascii="Times New Roman" w:eastAsia="Times New Roman" w:hAnsi="Times New Roman" w:cs="Times New Roman"/>
          <w:sz w:val="24"/>
          <w:szCs w:val="24"/>
          <w:lang w:eastAsia="en-GB"/>
        </w:rPr>
        <w:t xml:space="preserve">English </w:t>
      </w:r>
      <w:r w:rsidR="00CE6F87" w:rsidRPr="00CE6F87">
        <w:rPr>
          <w:rFonts w:ascii="Times New Roman" w:eastAsia="Times New Roman" w:hAnsi="Times New Roman" w:cs="Times New Roman"/>
          <w:sz w:val="24"/>
          <w:szCs w:val="24"/>
          <w:lang w:eastAsia="en-GB"/>
        </w:rPr>
        <w:t xml:space="preserve">grammar </w:t>
      </w:r>
      <w:r w:rsidR="00847D79">
        <w:rPr>
          <w:rFonts w:ascii="Times New Roman" w:eastAsia="Times New Roman" w:hAnsi="Times New Roman" w:cs="Times New Roman"/>
          <w:sz w:val="24"/>
          <w:szCs w:val="24"/>
          <w:lang w:eastAsia="en-GB"/>
        </w:rPr>
        <w:t xml:space="preserve">by the </w:t>
      </w:r>
      <w:r w:rsidR="00050B1F">
        <w:rPr>
          <w:rFonts w:ascii="Times New Roman" w:eastAsia="Times New Roman" w:hAnsi="Times New Roman" w:cs="Times New Roman"/>
          <w:sz w:val="24"/>
          <w:szCs w:val="24"/>
          <w:lang w:eastAsia="en-GB"/>
        </w:rPr>
        <w:t>guidance</w:t>
      </w:r>
      <w:r w:rsidR="00847D79">
        <w:rPr>
          <w:rFonts w:ascii="Times New Roman" w:eastAsia="Times New Roman" w:hAnsi="Times New Roman" w:cs="Times New Roman"/>
          <w:sz w:val="24"/>
          <w:szCs w:val="24"/>
          <w:lang w:eastAsia="en-GB"/>
        </w:rPr>
        <w:t xml:space="preserve"> of</w:t>
      </w:r>
      <w:r w:rsidR="00CE6F87" w:rsidRPr="00CE6F87">
        <w:rPr>
          <w:rFonts w:ascii="Times New Roman" w:eastAsia="Times New Roman" w:hAnsi="Times New Roman" w:cs="Times New Roman"/>
          <w:sz w:val="24"/>
          <w:szCs w:val="24"/>
          <w:lang w:eastAsia="en-GB"/>
        </w:rPr>
        <w:t xml:space="preserve"> English teachers in school.</w:t>
      </w:r>
      <w:r w:rsidR="00CE6F87">
        <w:rPr>
          <w:rFonts w:ascii="Times New Roman" w:eastAsia="Times New Roman" w:hAnsi="Times New Roman" w:cs="Times New Roman"/>
          <w:sz w:val="24"/>
          <w:szCs w:val="24"/>
          <w:lang w:eastAsia="en-GB"/>
        </w:rPr>
        <w:t xml:space="preserve"> </w:t>
      </w:r>
      <w:r w:rsidR="00F8218E">
        <w:rPr>
          <w:rFonts w:ascii="Times New Roman" w:eastAsia="Times New Roman" w:hAnsi="Times New Roman" w:cs="Times New Roman"/>
          <w:sz w:val="24"/>
          <w:szCs w:val="24"/>
          <w:lang w:eastAsia="en-GB"/>
        </w:rPr>
        <w:t xml:space="preserve">All four groups are leaning English grammar </w:t>
      </w:r>
      <w:r w:rsidR="006E21E4">
        <w:rPr>
          <w:rFonts w:ascii="Times New Roman" w:eastAsia="Times New Roman" w:hAnsi="Times New Roman" w:cs="Times New Roman"/>
          <w:sz w:val="24"/>
          <w:szCs w:val="24"/>
          <w:lang w:eastAsia="en-GB"/>
        </w:rPr>
        <w:t xml:space="preserve">using </w:t>
      </w:r>
      <w:r w:rsidR="006E21E4" w:rsidRPr="006E21E4">
        <w:rPr>
          <w:rFonts w:ascii="Times New Roman" w:eastAsia="Times New Roman" w:hAnsi="Times New Roman" w:cs="Times New Roman"/>
          <w:sz w:val="24"/>
          <w:szCs w:val="24"/>
          <w:lang w:eastAsia="en-GB"/>
        </w:rPr>
        <w:t>inductive method (rule-discovery</w:t>
      </w:r>
      <w:r w:rsidR="001008BE">
        <w:rPr>
          <w:rFonts w:ascii="宋体" w:eastAsia="宋体" w:hAnsi="宋体" w:cs="宋体"/>
          <w:sz w:val="24"/>
          <w:szCs w:val="24"/>
          <w:lang w:eastAsia="zh-CN"/>
        </w:rPr>
        <w:t xml:space="preserve">, </w:t>
      </w:r>
      <w:r w:rsidR="006E21E4" w:rsidRPr="006E21E4">
        <w:rPr>
          <w:rFonts w:ascii="Times New Roman" w:eastAsia="Times New Roman" w:hAnsi="Times New Roman" w:cs="Times New Roman"/>
          <w:sz w:val="24"/>
          <w:szCs w:val="24"/>
          <w:lang w:eastAsia="en-GB"/>
        </w:rPr>
        <w:t xml:space="preserve">bottom-up) </w:t>
      </w:r>
      <w:r w:rsidR="006421CE">
        <w:rPr>
          <w:rFonts w:ascii="Times New Roman" w:eastAsia="Times New Roman" w:hAnsi="Times New Roman" w:cs="Times New Roman"/>
          <w:sz w:val="24"/>
          <w:szCs w:val="24"/>
          <w:lang w:eastAsia="en-GB"/>
        </w:rPr>
        <w:t>or</w:t>
      </w:r>
      <w:r w:rsidR="006E21E4">
        <w:rPr>
          <w:rFonts w:ascii="Times New Roman" w:eastAsia="Times New Roman" w:hAnsi="Times New Roman" w:cs="Times New Roman"/>
          <w:sz w:val="24"/>
          <w:szCs w:val="24"/>
          <w:lang w:eastAsia="en-GB"/>
        </w:rPr>
        <w:t xml:space="preserve"> </w:t>
      </w:r>
      <w:r w:rsidR="006E21E4" w:rsidRPr="006E21E4">
        <w:rPr>
          <w:rFonts w:ascii="Times New Roman" w:eastAsia="Times New Roman" w:hAnsi="Times New Roman" w:cs="Times New Roman"/>
          <w:sz w:val="24"/>
          <w:szCs w:val="24"/>
          <w:lang w:eastAsia="en-GB"/>
        </w:rPr>
        <w:t>deductive method (rule-driven</w:t>
      </w:r>
      <w:r w:rsidR="001008BE">
        <w:rPr>
          <w:rFonts w:ascii="Times New Roman" w:eastAsia="Times New Roman" w:hAnsi="Times New Roman" w:cs="Times New Roman"/>
          <w:sz w:val="24"/>
          <w:szCs w:val="24"/>
          <w:lang w:eastAsia="en-GB"/>
        </w:rPr>
        <w:t xml:space="preserve">, </w:t>
      </w:r>
      <w:r w:rsidR="006E21E4" w:rsidRPr="006E21E4">
        <w:rPr>
          <w:rFonts w:ascii="Times New Roman" w:eastAsia="Times New Roman" w:hAnsi="Times New Roman" w:cs="Times New Roman"/>
          <w:sz w:val="24"/>
          <w:szCs w:val="24"/>
          <w:lang w:eastAsia="en-GB"/>
        </w:rPr>
        <w:t>top-down</w:t>
      </w:r>
      <w:r w:rsidR="006E21E4">
        <w:rPr>
          <w:rFonts w:ascii="Times New Roman" w:eastAsia="Times New Roman" w:hAnsi="Times New Roman" w:cs="Times New Roman"/>
          <w:sz w:val="24"/>
          <w:szCs w:val="24"/>
          <w:lang w:eastAsia="en-GB"/>
        </w:rPr>
        <w:t>)</w:t>
      </w:r>
      <w:r w:rsidR="003623B5">
        <w:rPr>
          <w:rFonts w:ascii="Times New Roman" w:eastAsia="Times New Roman" w:hAnsi="Times New Roman" w:cs="Times New Roman"/>
          <w:sz w:val="24"/>
          <w:szCs w:val="24"/>
          <w:lang w:eastAsia="en-GB"/>
        </w:rPr>
        <w:t>.</w:t>
      </w:r>
      <w:r w:rsidR="005808E4">
        <w:rPr>
          <w:rFonts w:ascii="Times New Roman" w:eastAsia="Times New Roman" w:hAnsi="Times New Roman" w:cs="Times New Roman"/>
          <w:sz w:val="24"/>
          <w:szCs w:val="24"/>
          <w:lang w:eastAsia="en-GB"/>
        </w:rPr>
        <w:t xml:space="preserve"> </w:t>
      </w:r>
      <w:r w:rsidR="003623B5" w:rsidRPr="003623B5">
        <w:rPr>
          <w:rFonts w:ascii="Times New Roman" w:eastAsia="Times New Roman" w:hAnsi="Times New Roman" w:cs="Times New Roman"/>
          <w:sz w:val="24"/>
          <w:szCs w:val="24"/>
          <w:lang w:eastAsia="en-GB"/>
        </w:rPr>
        <w:t>T</w:t>
      </w:r>
      <w:r w:rsidR="003623B5" w:rsidRPr="006421CE">
        <w:rPr>
          <w:rFonts w:ascii="Times New Roman" w:eastAsia="Times New Roman" w:hAnsi="Times New Roman" w:cs="Times New Roman"/>
          <w:sz w:val="24"/>
          <w:szCs w:val="24"/>
          <w:lang w:eastAsia="en-GB"/>
        </w:rPr>
        <w:t>o guarantee the objectivity</w:t>
      </w:r>
      <w:r w:rsidR="003623B5">
        <w:rPr>
          <w:rFonts w:ascii="Times New Roman" w:eastAsia="Times New Roman" w:hAnsi="Times New Roman" w:cs="Times New Roman"/>
          <w:sz w:val="24"/>
          <w:szCs w:val="24"/>
          <w:lang w:eastAsia="en-GB"/>
        </w:rPr>
        <w:t xml:space="preserve"> of the research</w:t>
      </w:r>
      <w:r w:rsidR="003623B5" w:rsidRPr="006421CE">
        <w:rPr>
          <w:rFonts w:ascii="Times New Roman" w:eastAsia="Times New Roman" w:hAnsi="Times New Roman" w:cs="Times New Roman"/>
          <w:sz w:val="24"/>
          <w:szCs w:val="24"/>
          <w:lang w:eastAsia="en-GB"/>
        </w:rPr>
        <w:t xml:space="preserve">, at the university level, two colleges </w:t>
      </w:r>
      <w:r w:rsidR="003623B5">
        <w:rPr>
          <w:rFonts w:ascii="Times New Roman" w:eastAsia="Times New Roman" w:hAnsi="Times New Roman" w:cs="Times New Roman"/>
          <w:sz w:val="24"/>
          <w:szCs w:val="24"/>
          <w:lang w:eastAsia="en-GB"/>
        </w:rPr>
        <w:t xml:space="preserve">and </w:t>
      </w:r>
      <w:r w:rsidR="003623B5" w:rsidRPr="006421CE">
        <w:rPr>
          <w:rFonts w:ascii="Times New Roman" w:eastAsia="Times New Roman" w:hAnsi="Times New Roman" w:cs="Times New Roman"/>
          <w:sz w:val="24"/>
          <w:szCs w:val="24"/>
          <w:lang w:eastAsia="en-GB"/>
        </w:rPr>
        <w:t xml:space="preserve">two </w:t>
      </w:r>
      <w:r w:rsidR="003623B5" w:rsidRPr="006421CE">
        <w:rPr>
          <w:rFonts w:ascii="Times New Roman" w:eastAsia="Times New Roman" w:hAnsi="Times New Roman" w:cs="Times New Roman"/>
          <w:sz w:val="24"/>
          <w:szCs w:val="24"/>
          <w:lang w:eastAsia="en-GB"/>
        </w:rPr>
        <w:lastRenderedPageBreak/>
        <w:t xml:space="preserve">sections are randomly selected; </w:t>
      </w:r>
      <w:r w:rsidR="003623B5">
        <w:rPr>
          <w:rFonts w:ascii="Times New Roman" w:eastAsia="Times New Roman" w:hAnsi="Times New Roman" w:cs="Times New Roman"/>
          <w:sz w:val="24"/>
          <w:szCs w:val="24"/>
          <w:lang w:eastAsia="en-GB"/>
        </w:rPr>
        <w:t xml:space="preserve">during the research, </w:t>
      </w:r>
      <w:r w:rsidR="003623B5" w:rsidRPr="006421CE">
        <w:rPr>
          <w:rFonts w:ascii="Times New Roman" w:eastAsia="Times New Roman" w:hAnsi="Times New Roman" w:cs="Times New Roman"/>
          <w:sz w:val="24"/>
          <w:szCs w:val="24"/>
          <w:lang w:eastAsia="en-GB"/>
        </w:rPr>
        <w:t xml:space="preserve">one group is randomly assigned as the </w:t>
      </w:r>
      <w:r w:rsidR="003623B5">
        <w:rPr>
          <w:rFonts w:ascii="Times New Roman" w:eastAsia="Times New Roman" w:hAnsi="Times New Roman" w:cs="Times New Roman"/>
          <w:sz w:val="24"/>
          <w:szCs w:val="24"/>
          <w:lang w:eastAsia="en-GB"/>
        </w:rPr>
        <w:t xml:space="preserve">first </w:t>
      </w:r>
      <w:r w:rsidR="003623B5" w:rsidRPr="006421CE">
        <w:rPr>
          <w:rFonts w:ascii="Times New Roman" w:eastAsia="Times New Roman" w:hAnsi="Times New Roman" w:cs="Times New Roman"/>
          <w:sz w:val="24"/>
          <w:szCs w:val="24"/>
          <w:lang w:eastAsia="en-GB"/>
        </w:rPr>
        <w:t>experimental</w:t>
      </w:r>
      <w:r w:rsidR="003623B5">
        <w:rPr>
          <w:rFonts w:ascii="Times New Roman" w:eastAsia="Times New Roman" w:hAnsi="Times New Roman" w:cs="Times New Roman"/>
          <w:sz w:val="24"/>
          <w:szCs w:val="24"/>
          <w:lang w:eastAsia="en-GB"/>
        </w:rPr>
        <w:t xml:space="preserve"> group to learn English grammar by </w:t>
      </w:r>
      <w:r w:rsidR="003623B5" w:rsidRPr="006421CE">
        <w:rPr>
          <w:rFonts w:ascii="Times New Roman" w:eastAsia="Times New Roman" w:hAnsi="Times New Roman" w:cs="Times New Roman"/>
          <w:sz w:val="24"/>
          <w:szCs w:val="24"/>
          <w:lang w:eastAsia="en-GB"/>
        </w:rPr>
        <w:t>using inductive method</w:t>
      </w:r>
      <w:r w:rsidR="003623B5">
        <w:rPr>
          <w:rFonts w:ascii="Times New Roman" w:eastAsia="Times New Roman" w:hAnsi="Times New Roman" w:cs="Times New Roman"/>
          <w:sz w:val="24"/>
          <w:szCs w:val="24"/>
          <w:lang w:eastAsia="en-GB"/>
        </w:rPr>
        <w:t xml:space="preserve"> and the second </w:t>
      </w:r>
      <w:r w:rsidR="003623B5" w:rsidRPr="006421CE">
        <w:rPr>
          <w:rFonts w:ascii="Times New Roman" w:eastAsia="Times New Roman" w:hAnsi="Times New Roman" w:cs="Times New Roman"/>
          <w:sz w:val="24"/>
          <w:szCs w:val="24"/>
          <w:lang w:eastAsia="en-GB"/>
        </w:rPr>
        <w:t>experimental</w:t>
      </w:r>
      <w:r w:rsidR="003623B5" w:rsidRPr="00B32D84">
        <w:rPr>
          <w:rFonts w:ascii="Times New Roman" w:eastAsia="Times New Roman" w:hAnsi="Times New Roman" w:cs="Times New Roman"/>
          <w:sz w:val="24"/>
          <w:szCs w:val="24"/>
          <w:lang w:eastAsia="en-GB"/>
        </w:rPr>
        <w:t xml:space="preserve"> </w:t>
      </w:r>
      <w:r w:rsidR="003623B5" w:rsidRPr="006421CE">
        <w:rPr>
          <w:rFonts w:ascii="Times New Roman" w:eastAsia="Times New Roman" w:hAnsi="Times New Roman" w:cs="Times New Roman"/>
          <w:sz w:val="24"/>
          <w:szCs w:val="24"/>
          <w:lang w:eastAsia="en-GB"/>
        </w:rPr>
        <w:t>group</w:t>
      </w:r>
      <w:r w:rsidR="003623B5">
        <w:rPr>
          <w:rFonts w:ascii="Times New Roman" w:hAnsi="Times New Roman" w:cs="Times New Roman" w:hint="eastAsia"/>
          <w:sz w:val="24"/>
          <w:szCs w:val="24"/>
          <w:lang w:eastAsia="zh-CN"/>
        </w:rPr>
        <w:t xml:space="preserve"> </w:t>
      </w:r>
      <w:r w:rsidR="003623B5" w:rsidRPr="006421CE">
        <w:rPr>
          <w:rFonts w:ascii="Times New Roman" w:eastAsia="Times New Roman" w:hAnsi="Times New Roman" w:cs="Times New Roman"/>
          <w:sz w:val="24"/>
          <w:szCs w:val="24"/>
          <w:lang w:eastAsia="en-GB"/>
        </w:rPr>
        <w:t>using deductive method</w:t>
      </w:r>
      <w:r w:rsidR="003623B5">
        <w:rPr>
          <w:rFonts w:ascii="Times New Roman" w:eastAsia="Times New Roman" w:hAnsi="Times New Roman" w:cs="Times New Roman"/>
          <w:sz w:val="24"/>
          <w:szCs w:val="24"/>
          <w:lang w:eastAsia="en-GB"/>
        </w:rPr>
        <w:t>, and s</w:t>
      </w:r>
      <w:r w:rsidR="003623B5" w:rsidRPr="006421CE">
        <w:rPr>
          <w:rFonts w:ascii="Times New Roman" w:eastAsia="Times New Roman" w:hAnsi="Times New Roman" w:cs="Times New Roman"/>
          <w:sz w:val="24"/>
          <w:szCs w:val="24"/>
          <w:lang w:eastAsia="en-GB"/>
        </w:rPr>
        <w:t>imilar process is adopted in the case of</w:t>
      </w:r>
      <w:r w:rsidR="003623B5">
        <w:rPr>
          <w:rFonts w:ascii="Times New Roman" w:eastAsia="Times New Roman" w:hAnsi="Times New Roman" w:cs="Times New Roman"/>
          <w:sz w:val="24"/>
          <w:szCs w:val="24"/>
          <w:lang w:eastAsia="en-GB"/>
        </w:rPr>
        <w:t xml:space="preserve"> </w:t>
      </w:r>
      <w:r w:rsidR="003623B5" w:rsidRPr="00DC5967">
        <w:rPr>
          <w:rFonts w:ascii="Times New Roman" w:eastAsia="Times New Roman" w:hAnsi="Times New Roman" w:cs="Times New Roman"/>
          <w:sz w:val="24"/>
          <w:szCs w:val="24"/>
          <w:lang w:eastAsia="en-GB"/>
        </w:rPr>
        <w:t>elementary school</w:t>
      </w:r>
      <w:r w:rsidR="003623B5">
        <w:rPr>
          <w:rFonts w:ascii="Times New Roman" w:eastAsia="Times New Roman" w:hAnsi="Times New Roman" w:cs="Times New Roman"/>
          <w:sz w:val="24"/>
          <w:szCs w:val="24"/>
          <w:lang w:eastAsia="en-GB"/>
        </w:rPr>
        <w:t xml:space="preserve"> level. To test the a</w:t>
      </w:r>
      <w:r w:rsidR="003623B5" w:rsidRPr="00DC5967">
        <w:rPr>
          <w:rFonts w:ascii="Times New Roman" w:eastAsia="Times New Roman" w:hAnsi="Times New Roman" w:cs="Times New Roman"/>
          <w:sz w:val="24"/>
          <w:szCs w:val="24"/>
          <w:lang w:eastAsia="en-GB"/>
        </w:rPr>
        <w:t>cademic achievement of English grammar teaching</w:t>
      </w:r>
      <w:r w:rsidR="003623B5">
        <w:rPr>
          <w:rFonts w:ascii="Times New Roman" w:eastAsia="Times New Roman" w:hAnsi="Times New Roman" w:cs="Times New Roman"/>
          <w:sz w:val="24"/>
          <w:szCs w:val="24"/>
          <w:lang w:eastAsia="en-GB"/>
        </w:rPr>
        <w:t xml:space="preserve"> of </w:t>
      </w:r>
      <w:r w:rsidR="003623B5" w:rsidRPr="00DA392C">
        <w:rPr>
          <w:rFonts w:ascii="Times New Roman" w:eastAsia="Times New Roman" w:hAnsi="Times New Roman" w:cs="Times New Roman"/>
          <w:sz w:val="24"/>
          <w:szCs w:val="24"/>
          <w:lang w:eastAsia="en-GB"/>
        </w:rPr>
        <w:t>inductive</w:t>
      </w:r>
      <w:r w:rsidR="003623B5">
        <w:rPr>
          <w:rFonts w:ascii="Times New Roman" w:eastAsia="Times New Roman" w:hAnsi="Times New Roman" w:cs="Times New Roman"/>
          <w:sz w:val="24"/>
          <w:szCs w:val="24"/>
          <w:lang w:eastAsia="en-GB"/>
        </w:rPr>
        <w:t xml:space="preserve"> and </w:t>
      </w:r>
      <w:r w:rsidR="003623B5" w:rsidRPr="00DA392C">
        <w:rPr>
          <w:rFonts w:ascii="Times New Roman" w:eastAsia="Times New Roman" w:hAnsi="Times New Roman" w:cs="Times New Roman"/>
          <w:sz w:val="24"/>
          <w:szCs w:val="24"/>
          <w:lang w:eastAsia="en-GB"/>
        </w:rPr>
        <w:t>deductive method</w:t>
      </w:r>
      <w:r w:rsidR="003623B5">
        <w:rPr>
          <w:rFonts w:ascii="Times New Roman" w:eastAsia="Times New Roman" w:hAnsi="Times New Roman" w:cs="Times New Roman"/>
          <w:sz w:val="24"/>
          <w:szCs w:val="24"/>
          <w:lang w:eastAsia="en-GB"/>
        </w:rPr>
        <w:t xml:space="preserve">, </w:t>
      </w:r>
      <w:r w:rsidR="003623B5" w:rsidRPr="003623B5">
        <w:rPr>
          <w:rFonts w:ascii="Times New Roman" w:eastAsia="Times New Roman" w:hAnsi="Times New Roman" w:cs="Times New Roman"/>
          <w:sz w:val="24"/>
          <w:szCs w:val="24"/>
          <w:lang w:eastAsia="en-GB"/>
        </w:rPr>
        <w:t>two grammar achievement tests</w:t>
      </w:r>
      <w:r w:rsidR="003623B5">
        <w:rPr>
          <w:rFonts w:ascii="Times New Roman" w:eastAsia="Times New Roman" w:hAnsi="Times New Roman" w:cs="Times New Roman"/>
          <w:sz w:val="24"/>
          <w:szCs w:val="24"/>
          <w:lang w:eastAsia="en-GB"/>
        </w:rPr>
        <w:t xml:space="preserve"> are designed. </w:t>
      </w:r>
      <w:r w:rsidR="0003383E" w:rsidRPr="0003383E">
        <w:rPr>
          <w:rFonts w:ascii="Times New Roman" w:eastAsia="Times New Roman" w:hAnsi="Times New Roman" w:cs="Times New Roman"/>
          <w:sz w:val="24"/>
          <w:szCs w:val="24"/>
          <w:lang w:eastAsia="en-GB"/>
        </w:rPr>
        <w:t>Forty-item test were prepared for each level to</w:t>
      </w:r>
      <w:r w:rsidR="0003383E">
        <w:rPr>
          <w:rFonts w:ascii="Times New Roman" w:hAnsi="Times New Roman" w:cs="Times New Roman" w:hint="eastAsia"/>
          <w:sz w:val="24"/>
          <w:szCs w:val="24"/>
          <w:lang w:eastAsia="zh-CN"/>
        </w:rPr>
        <w:t xml:space="preserve"> </w:t>
      </w:r>
      <w:r w:rsidR="0003383E" w:rsidRPr="0003383E">
        <w:rPr>
          <w:rFonts w:ascii="Times New Roman" w:eastAsia="Times New Roman" w:hAnsi="Times New Roman" w:cs="Times New Roman"/>
          <w:sz w:val="24"/>
          <w:szCs w:val="24"/>
          <w:lang w:eastAsia="en-GB"/>
        </w:rPr>
        <w:t>compare the achievements of the four groups on the pre and post</w:t>
      </w:r>
      <w:r w:rsidR="0003383E">
        <w:rPr>
          <w:rFonts w:ascii="Times New Roman" w:eastAsia="Times New Roman" w:hAnsi="Times New Roman" w:cs="Times New Roman"/>
          <w:sz w:val="24"/>
          <w:szCs w:val="24"/>
          <w:lang w:eastAsia="en-GB"/>
        </w:rPr>
        <w:t>-</w:t>
      </w:r>
      <w:r w:rsidR="0003383E" w:rsidRPr="0003383E">
        <w:rPr>
          <w:rFonts w:ascii="Times New Roman" w:eastAsia="Times New Roman" w:hAnsi="Times New Roman" w:cs="Times New Roman"/>
          <w:sz w:val="24"/>
          <w:szCs w:val="24"/>
          <w:lang w:eastAsia="en-GB"/>
        </w:rPr>
        <w:t>tests</w:t>
      </w:r>
      <w:r w:rsidR="0003383E">
        <w:rPr>
          <w:rFonts w:ascii="Times New Roman" w:eastAsia="Times New Roman" w:hAnsi="Times New Roman" w:cs="Times New Roman"/>
          <w:sz w:val="24"/>
          <w:szCs w:val="24"/>
          <w:lang w:eastAsia="en-GB"/>
        </w:rPr>
        <w:t>,</w:t>
      </w:r>
      <w:r w:rsidR="0003383E" w:rsidRPr="0003383E">
        <w:rPr>
          <w:rFonts w:ascii="Times New Roman" w:eastAsia="Times New Roman" w:hAnsi="Times New Roman" w:cs="Times New Roman"/>
          <w:sz w:val="24"/>
          <w:szCs w:val="24"/>
          <w:lang w:eastAsia="en-GB"/>
        </w:rPr>
        <w:t xml:space="preserve"> measur</w:t>
      </w:r>
      <w:r w:rsidR="0003383E">
        <w:rPr>
          <w:rFonts w:ascii="Times New Roman" w:eastAsia="Times New Roman" w:hAnsi="Times New Roman" w:cs="Times New Roman"/>
          <w:sz w:val="24"/>
          <w:szCs w:val="24"/>
          <w:lang w:eastAsia="en-GB"/>
        </w:rPr>
        <w:t>ing</w:t>
      </w:r>
      <w:r w:rsidR="0003383E" w:rsidRPr="0003383E">
        <w:rPr>
          <w:rFonts w:ascii="Times New Roman" w:eastAsia="Times New Roman" w:hAnsi="Times New Roman" w:cs="Times New Roman"/>
          <w:sz w:val="24"/>
          <w:szCs w:val="24"/>
          <w:lang w:eastAsia="en-GB"/>
        </w:rPr>
        <w:t xml:space="preserve"> the students' ability to</w:t>
      </w:r>
      <w:r w:rsidR="00B717ED">
        <w:rPr>
          <w:rFonts w:ascii="Times New Roman" w:eastAsia="Times New Roman" w:hAnsi="Times New Roman" w:cs="Times New Roman"/>
          <w:sz w:val="24"/>
          <w:szCs w:val="24"/>
          <w:lang w:eastAsia="en-GB"/>
        </w:rPr>
        <w:t xml:space="preserve"> r</w:t>
      </w:r>
      <w:r w:rsidR="0003383E" w:rsidRPr="0003383E">
        <w:rPr>
          <w:rFonts w:ascii="Times New Roman" w:eastAsia="Times New Roman" w:hAnsi="Times New Roman" w:cs="Times New Roman"/>
          <w:sz w:val="24"/>
          <w:szCs w:val="24"/>
          <w:lang w:eastAsia="en-GB"/>
        </w:rPr>
        <w:t>ecognize the rules of tenses</w:t>
      </w:r>
      <w:r w:rsidR="00B717ED">
        <w:rPr>
          <w:rFonts w:ascii="Times New Roman" w:eastAsia="Times New Roman" w:hAnsi="Times New Roman" w:cs="Times New Roman"/>
          <w:sz w:val="24"/>
          <w:szCs w:val="24"/>
          <w:lang w:eastAsia="en-GB"/>
        </w:rPr>
        <w:t xml:space="preserve"> and </w:t>
      </w:r>
      <w:r w:rsidR="0003383E" w:rsidRPr="0003383E">
        <w:rPr>
          <w:rFonts w:ascii="Times New Roman" w:eastAsia="Times New Roman" w:hAnsi="Times New Roman" w:cs="Times New Roman"/>
          <w:sz w:val="24"/>
          <w:szCs w:val="24"/>
          <w:lang w:eastAsia="en-GB"/>
        </w:rPr>
        <w:t>subject-verb agreement</w:t>
      </w:r>
      <w:r w:rsidR="00B717ED">
        <w:rPr>
          <w:rFonts w:ascii="Times New Roman" w:eastAsia="Times New Roman" w:hAnsi="Times New Roman" w:cs="Times New Roman"/>
          <w:sz w:val="24"/>
          <w:szCs w:val="24"/>
          <w:lang w:eastAsia="en-GB"/>
        </w:rPr>
        <w:t>; m</w:t>
      </w:r>
      <w:r w:rsidR="0003383E" w:rsidRPr="0003383E">
        <w:rPr>
          <w:rFonts w:ascii="Times New Roman" w:eastAsia="Times New Roman" w:hAnsi="Times New Roman" w:cs="Times New Roman"/>
          <w:sz w:val="24"/>
          <w:szCs w:val="24"/>
          <w:lang w:eastAsia="en-GB"/>
        </w:rPr>
        <w:t>ake yes/no questions</w:t>
      </w:r>
      <w:r w:rsidR="00B717ED">
        <w:rPr>
          <w:rFonts w:ascii="Times New Roman" w:eastAsia="Times New Roman" w:hAnsi="Times New Roman" w:cs="Times New Roman"/>
          <w:sz w:val="24"/>
          <w:szCs w:val="24"/>
          <w:lang w:eastAsia="en-GB"/>
        </w:rPr>
        <w:t>; m</w:t>
      </w:r>
      <w:r w:rsidR="0003383E" w:rsidRPr="0003383E">
        <w:rPr>
          <w:rFonts w:ascii="Times New Roman" w:eastAsia="Times New Roman" w:hAnsi="Times New Roman" w:cs="Times New Roman"/>
          <w:sz w:val="24"/>
          <w:szCs w:val="24"/>
          <w:lang w:eastAsia="en-GB"/>
        </w:rPr>
        <w:t>ake WH questions</w:t>
      </w:r>
      <w:r w:rsidR="00B717ED">
        <w:rPr>
          <w:rFonts w:ascii="Times New Roman" w:eastAsia="Times New Roman" w:hAnsi="Times New Roman" w:cs="Times New Roman"/>
          <w:sz w:val="24"/>
          <w:szCs w:val="24"/>
          <w:lang w:eastAsia="en-GB"/>
        </w:rPr>
        <w:t>; m</w:t>
      </w:r>
      <w:r w:rsidR="0003383E" w:rsidRPr="0003383E">
        <w:rPr>
          <w:rFonts w:ascii="Times New Roman" w:eastAsia="Times New Roman" w:hAnsi="Times New Roman" w:cs="Times New Roman"/>
          <w:sz w:val="24"/>
          <w:szCs w:val="24"/>
          <w:lang w:eastAsia="en-GB"/>
        </w:rPr>
        <w:t>ake or form negative form.</w:t>
      </w:r>
      <w:r w:rsidR="002137B2">
        <w:rPr>
          <w:rFonts w:ascii="Times New Roman" w:eastAsia="Times New Roman" w:hAnsi="Times New Roman" w:cs="Times New Roman"/>
          <w:sz w:val="24"/>
          <w:szCs w:val="24"/>
          <w:lang w:eastAsia="en-GB"/>
        </w:rPr>
        <w:t xml:space="preserve"> </w:t>
      </w:r>
    </w:p>
    <w:p w14:paraId="7ABEF63A" w14:textId="72B9FDD5" w:rsidR="00A47C03" w:rsidRDefault="005808E4" w:rsidP="005808E4">
      <w:pPr>
        <w:snapToGrid w:val="0"/>
        <w:spacing w:after="0" w:line="240" w:lineRule="auto"/>
        <w:ind w:firstLineChars="200" w:firstLine="48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What is worth mentioning is that t</w:t>
      </w:r>
      <w:r w:rsidR="00B75351">
        <w:rPr>
          <w:rFonts w:ascii="Times New Roman" w:eastAsia="Times New Roman" w:hAnsi="Times New Roman" w:cs="Times New Roman"/>
          <w:sz w:val="24"/>
          <w:szCs w:val="24"/>
          <w:lang w:eastAsia="en-GB"/>
        </w:rPr>
        <w:t xml:space="preserve">o test the validity, </w:t>
      </w:r>
      <w:r w:rsidR="00B75351" w:rsidRPr="002137B2">
        <w:rPr>
          <w:rFonts w:ascii="Times New Roman" w:eastAsia="Times New Roman" w:hAnsi="Times New Roman" w:cs="Times New Roman"/>
          <w:sz w:val="24"/>
          <w:szCs w:val="24"/>
          <w:lang w:eastAsia="en-GB"/>
        </w:rPr>
        <w:t xml:space="preserve">copies </w:t>
      </w:r>
      <w:r w:rsidR="00B75351">
        <w:rPr>
          <w:rFonts w:ascii="Times New Roman" w:eastAsia="Times New Roman" w:hAnsi="Times New Roman" w:cs="Times New Roman"/>
          <w:sz w:val="24"/>
          <w:szCs w:val="24"/>
          <w:lang w:eastAsia="en-GB"/>
        </w:rPr>
        <w:t>of the tests have been</w:t>
      </w:r>
      <w:r w:rsidR="00B75351" w:rsidRPr="002137B2">
        <w:rPr>
          <w:rFonts w:ascii="Times New Roman" w:eastAsia="Times New Roman" w:hAnsi="Times New Roman" w:cs="Times New Roman"/>
          <w:sz w:val="24"/>
          <w:szCs w:val="24"/>
          <w:lang w:eastAsia="en-GB"/>
        </w:rPr>
        <w:t xml:space="preserve"> given to the TEFL university</w:t>
      </w:r>
      <w:r w:rsidR="00B75351">
        <w:rPr>
          <w:rFonts w:ascii="Times New Roman" w:hAnsi="Times New Roman" w:cs="Times New Roman" w:hint="eastAsia"/>
          <w:sz w:val="24"/>
          <w:szCs w:val="24"/>
          <w:lang w:eastAsia="zh-CN"/>
        </w:rPr>
        <w:t xml:space="preserve"> </w:t>
      </w:r>
      <w:r w:rsidR="00B75351" w:rsidRPr="002137B2">
        <w:rPr>
          <w:rFonts w:ascii="Times New Roman" w:eastAsia="Times New Roman" w:hAnsi="Times New Roman" w:cs="Times New Roman"/>
          <w:sz w:val="24"/>
          <w:szCs w:val="24"/>
          <w:lang w:eastAsia="en-GB"/>
        </w:rPr>
        <w:t>instructors and experienced teachers</w:t>
      </w:r>
      <w:r w:rsidR="00B75351">
        <w:rPr>
          <w:rFonts w:ascii="Times New Roman" w:eastAsia="Times New Roman" w:hAnsi="Times New Roman" w:cs="Times New Roman"/>
          <w:sz w:val="24"/>
          <w:szCs w:val="24"/>
          <w:lang w:eastAsia="en-GB"/>
        </w:rPr>
        <w:t xml:space="preserve"> to check the </w:t>
      </w:r>
      <w:r w:rsidR="00B75351" w:rsidRPr="002137B2">
        <w:rPr>
          <w:rFonts w:ascii="Times New Roman" w:eastAsia="Times New Roman" w:hAnsi="Times New Roman" w:cs="Times New Roman"/>
          <w:sz w:val="24"/>
          <w:szCs w:val="24"/>
          <w:lang w:eastAsia="en-GB"/>
        </w:rPr>
        <w:t>arrangement of questions</w:t>
      </w:r>
      <w:r w:rsidR="00B75351">
        <w:rPr>
          <w:rFonts w:ascii="Times New Roman" w:hAnsi="Times New Roman" w:cs="Times New Roman" w:hint="eastAsia"/>
          <w:sz w:val="24"/>
          <w:szCs w:val="24"/>
          <w:lang w:eastAsia="zh-CN"/>
        </w:rPr>
        <w:t xml:space="preserve"> </w:t>
      </w:r>
      <w:r w:rsidR="00B75351" w:rsidRPr="002137B2">
        <w:rPr>
          <w:rFonts w:ascii="Times New Roman" w:eastAsia="Times New Roman" w:hAnsi="Times New Roman" w:cs="Times New Roman"/>
          <w:sz w:val="24"/>
          <w:szCs w:val="24"/>
          <w:lang w:eastAsia="en-GB"/>
        </w:rPr>
        <w:t>and suitability of test time</w:t>
      </w:r>
      <w:r w:rsidR="00B75351">
        <w:rPr>
          <w:rFonts w:ascii="Times New Roman" w:eastAsia="Times New Roman" w:hAnsi="Times New Roman" w:cs="Times New Roman"/>
          <w:sz w:val="24"/>
          <w:szCs w:val="24"/>
          <w:lang w:eastAsia="en-GB"/>
        </w:rPr>
        <w:t>, meanwhile, the</w:t>
      </w:r>
      <w:r w:rsidR="00B75351" w:rsidRPr="006E5269">
        <w:rPr>
          <w:rFonts w:ascii="Times New Roman" w:eastAsia="Times New Roman" w:hAnsi="Times New Roman" w:cs="Times New Roman"/>
          <w:sz w:val="24"/>
          <w:szCs w:val="24"/>
          <w:lang w:eastAsia="en-GB"/>
        </w:rPr>
        <w:t xml:space="preserve"> reliability of both tests</w:t>
      </w:r>
      <w:r w:rsidR="00B75351">
        <w:rPr>
          <w:rFonts w:ascii="Times New Roman" w:eastAsia="Times New Roman" w:hAnsi="Times New Roman" w:cs="Times New Roman"/>
          <w:sz w:val="24"/>
          <w:szCs w:val="24"/>
          <w:lang w:eastAsia="en-GB"/>
        </w:rPr>
        <w:t xml:space="preserve"> has been tested by </w:t>
      </w:r>
      <w:r w:rsidR="00B75351" w:rsidRPr="006E5269">
        <w:rPr>
          <w:rFonts w:ascii="Times New Roman" w:eastAsia="Times New Roman" w:hAnsi="Times New Roman" w:cs="Times New Roman"/>
          <w:sz w:val="24"/>
          <w:szCs w:val="24"/>
          <w:lang w:eastAsia="en-GB"/>
        </w:rPr>
        <w:t>the researcher</w:t>
      </w:r>
      <w:r w:rsidR="00B75351">
        <w:rPr>
          <w:rFonts w:ascii="Times New Roman" w:eastAsia="Times New Roman" w:hAnsi="Times New Roman" w:cs="Times New Roman"/>
          <w:sz w:val="24"/>
          <w:szCs w:val="24"/>
          <w:lang w:eastAsia="en-GB"/>
        </w:rPr>
        <w:t xml:space="preserve">. </w:t>
      </w:r>
      <w:r w:rsidR="008B1ACF">
        <w:rPr>
          <w:rFonts w:ascii="Times New Roman" w:eastAsia="Times New Roman" w:hAnsi="Times New Roman" w:cs="Times New Roman"/>
          <w:sz w:val="24"/>
          <w:szCs w:val="24"/>
          <w:lang w:eastAsia="en-GB"/>
        </w:rPr>
        <w:t>In t</w:t>
      </w:r>
      <w:r w:rsidR="008B1ACF" w:rsidRPr="008B1ACF">
        <w:rPr>
          <w:rFonts w:ascii="Times New Roman" w:eastAsia="Times New Roman" w:hAnsi="Times New Roman" w:cs="Times New Roman"/>
          <w:sz w:val="24"/>
          <w:szCs w:val="24"/>
          <w:lang w:eastAsia="en-GB"/>
        </w:rPr>
        <w:t>he Instructional Programs</w:t>
      </w:r>
      <w:r w:rsidR="008B1ACF">
        <w:rPr>
          <w:rFonts w:ascii="Times New Roman" w:eastAsia="Times New Roman" w:hAnsi="Times New Roman" w:cs="Times New Roman"/>
          <w:sz w:val="24"/>
          <w:szCs w:val="24"/>
          <w:lang w:eastAsia="en-GB"/>
        </w:rPr>
        <w:t>,</w:t>
      </w:r>
      <w:r w:rsidR="008B1ACF" w:rsidRPr="008B1ACF">
        <w:rPr>
          <w:rFonts w:ascii="Times New Roman" w:eastAsia="Times New Roman" w:hAnsi="Times New Roman" w:cs="Times New Roman"/>
          <w:sz w:val="24"/>
          <w:szCs w:val="24"/>
          <w:lang w:eastAsia="en-GB"/>
        </w:rPr>
        <w:t xml:space="preserve"> </w:t>
      </w:r>
      <w:r w:rsidR="008B1ACF">
        <w:rPr>
          <w:rFonts w:ascii="Times New Roman" w:eastAsia="Times New Roman" w:hAnsi="Times New Roman" w:cs="Times New Roman"/>
          <w:sz w:val="24"/>
          <w:szCs w:val="24"/>
          <w:lang w:eastAsia="en-GB"/>
        </w:rPr>
        <w:t>i</w:t>
      </w:r>
      <w:r w:rsidR="006E5269" w:rsidRPr="006E5269">
        <w:rPr>
          <w:rFonts w:ascii="Times New Roman" w:eastAsia="Times New Roman" w:hAnsi="Times New Roman" w:cs="Times New Roman"/>
          <w:sz w:val="24"/>
          <w:szCs w:val="24"/>
          <w:lang w:eastAsia="en-GB"/>
        </w:rPr>
        <w:t xml:space="preserve">nductive and deductive </w:t>
      </w:r>
      <w:r w:rsidR="008B1ACF">
        <w:rPr>
          <w:rFonts w:ascii="Times New Roman" w:eastAsia="Times New Roman" w:hAnsi="Times New Roman" w:cs="Times New Roman"/>
          <w:sz w:val="24"/>
          <w:szCs w:val="24"/>
          <w:lang w:eastAsia="en-GB"/>
        </w:rPr>
        <w:t>models</w:t>
      </w:r>
      <w:r w:rsidR="006E5269" w:rsidRPr="006E5269">
        <w:rPr>
          <w:rFonts w:ascii="Times New Roman" w:eastAsia="Times New Roman" w:hAnsi="Times New Roman" w:cs="Times New Roman"/>
          <w:sz w:val="24"/>
          <w:szCs w:val="24"/>
          <w:lang w:eastAsia="en-GB"/>
        </w:rPr>
        <w:t xml:space="preserve"> </w:t>
      </w:r>
      <w:r w:rsidR="00B75351">
        <w:rPr>
          <w:rFonts w:ascii="Times New Roman" w:eastAsia="Times New Roman" w:hAnsi="Times New Roman" w:cs="Times New Roman"/>
          <w:sz w:val="24"/>
          <w:szCs w:val="24"/>
          <w:lang w:eastAsia="en-GB"/>
        </w:rPr>
        <w:t>are</w:t>
      </w:r>
      <w:r w:rsidR="006E5269" w:rsidRPr="006E5269">
        <w:rPr>
          <w:rFonts w:ascii="Times New Roman" w:eastAsia="Times New Roman" w:hAnsi="Times New Roman" w:cs="Times New Roman"/>
          <w:sz w:val="24"/>
          <w:szCs w:val="24"/>
          <w:lang w:eastAsia="en-GB"/>
        </w:rPr>
        <w:t xml:space="preserve"> used to develop the grammar of the experimental groups</w:t>
      </w:r>
      <w:r w:rsidR="006E5269">
        <w:rPr>
          <w:rFonts w:ascii="Times New Roman" w:eastAsia="Times New Roman" w:hAnsi="Times New Roman" w:cs="Times New Roman"/>
          <w:sz w:val="24"/>
          <w:szCs w:val="24"/>
          <w:lang w:eastAsia="en-GB"/>
        </w:rPr>
        <w:t xml:space="preserve">: </w:t>
      </w:r>
      <w:proofErr w:type="gramStart"/>
      <w:r w:rsidR="006E5269">
        <w:rPr>
          <w:rFonts w:ascii="Times New Roman" w:eastAsia="Times New Roman" w:hAnsi="Times New Roman" w:cs="Times New Roman"/>
          <w:sz w:val="24"/>
          <w:szCs w:val="24"/>
          <w:lang w:eastAsia="en-GB"/>
        </w:rPr>
        <w:t>i</w:t>
      </w:r>
      <w:r w:rsidR="006E5269" w:rsidRPr="002A40DD">
        <w:rPr>
          <w:rFonts w:ascii="Times New Roman" w:eastAsia="Times New Roman" w:hAnsi="Times New Roman" w:cs="Times New Roman"/>
          <w:sz w:val="24"/>
          <w:szCs w:val="24"/>
          <w:lang w:eastAsia="en-GB"/>
        </w:rPr>
        <w:t>n order to</w:t>
      </w:r>
      <w:proofErr w:type="gramEnd"/>
      <w:r w:rsidR="006E5269" w:rsidRPr="002A40DD">
        <w:rPr>
          <w:rFonts w:ascii="Times New Roman" w:eastAsia="Times New Roman" w:hAnsi="Times New Roman" w:cs="Times New Roman"/>
          <w:sz w:val="24"/>
          <w:szCs w:val="24"/>
          <w:lang w:eastAsia="en-GB"/>
        </w:rPr>
        <w:t xml:space="preserve"> build an idea or understanding from the bottom to the up</w:t>
      </w:r>
      <w:r w:rsidR="006E5269">
        <w:rPr>
          <w:rFonts w:ascii="Times New Roman" w:eastAsia="Times New Roman" w:hAnsi="Times New Roman" w:cs="Times New Roman"/>
          <w:sz w:val="24"/>
          <w:szCs w:val="24"/>
          <w:lang w:eastAsia="en-GB"/>
        </w:rPr>
        <w:t>, t</w:t>
      </w:r>
      <w:r w:rsidR="002A40DD" w:rsidRPr="002A40DD">
        <w:rPr>
          <w:rFonts w:ascii="Times New Roman" w:eastAsia="Times New Roman" w:hAnsi="Times New Roman" w:cs="Times New Roman"/>
          <w:sz w:val="24"/>
          <w:szCs w:val="24"/>
          <w:lang w:eastAsia="en-GB"/>
        </w:rPr>
        <w:t>he inductive approach is from part to the whole, paying attention to the details being provided and then considering what the ultimate direction of these details is</w:t>
      </w:r>
      <w:r w:rsidR="008B1ACF">
        <w:rPr>
          <w:rFonts w:ascii="Times New Roman" w:eastAsia="Times New Roman" w:hAnsi="Times New Roman" w:cs="Times New Roman"/>
          <w:sz w:val="24"/>
          <w:szCs w:val="24"/>
          <w:lang w:eastAsia="en-GB"/>
        </w:rPr>
        <w:t>; t</w:t>
      </w:r>
      <w:r w:rsidR="002A40DD" w:rsidRPr="002A40DD">
        <w:rPr>
          <w:rFonts w:ascii="Times New Roman" w:eastAsia="Times New Roman" w:hAnsi="Times New Roman" w:cs="Times New Roman"/>
          <w:sz w:val="24"/>
          <w:szCs w:val="24"/>
          <w:lang w:eastAsia="en-GB"/>
        </w:rPr>
        <w:t xml:space="preserve">he deductive approach is from the whole to part, or from the general to the individual. </w:t>
      </w:r>
    </w:p>
    <w:p w14:paraId="72E3733E" w14:textId="77777777" w:rsidR="00A47C03" w:rsidRDefault="00A47C03" w:rsidP="00A47C03">
      <w:pPr>
        <w:snapToGrid w:val="0"/>
        <w:spacing w:after="0"/>
        <w:ind w:firstLineChars="200" w:firstLine="482"/>
        <w:jc w:val="both"/>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R</w:t>
      </w:r>
      <w:r w:rsidRPr="007B4376">
        <w:rPr>
          <w:rFonts w:ascii="Times New Roman" w:eastAsia="Times New Roman" w:hAnsi="Times New Roman" w:cs="Times New Roman"/>
          <w:b/>
          <w:bCs/>
          <w:sz w:val="24"/>
          <w:szCs w:val="24"/>
          <w:lang w:eastAsia="en-GB"/>
        </w:rPr>
        <w:t>esults and relevance to theory</w:t>
      </w:r>
      <w:r w:rsidRPr="00A47C03">
        <w:rPr>
          <w:rFonts w:ascii="Times New Roman" w:eastAsia="Times New Roman" w:hAnsi="Times New Roman" w:cs="Times New Roman"/>
          <w:sz w:val="24"/>
          <w:szCs w:val="24"/>
          <w:lang w:eastAsia="en-GB"/>
        </w:rPr>
        <w:t xml:space="preserve"> </w:t>
      </w:r>
    </w:p>
    <w:p w14:paraId="46B8BB79" w14:textId="5C4259EF" w:rsidR="00A47C03" w:rsidRDefault="00A47C03" w:rsidP="00A47C03">
      <w:pPr>
        <w:snapToGrid w:val="0"/>
        <w:spacing w:after="0"/>
        <w:ind w:firstLineChars="200" w:firstLine="480"/>
        <w:jc w:val="both"/>
        <w:rPr>
          <w:rFonts w:ascii="Times New Roman" w:eastAsia="Times New Roman" w:hAnsi="Times New Roman" w:cs="Times New Roman"/>
          <w:sz w:val="24"/>
          <w:szCs w:val="24"/>
          <w:lang w:eastAsia="en-GB"/>
        </w:rPr>
      </w:pPr>
      <w:r w:rsidRPr="00044655">
        <w:rPr>
          <w:rFonts w:ascii="Times New Roman" w:eastAsia="Times New Roman" w:hAnsi="Times New Roman" w:cs="Times New Roman"/>
          <w:sz w:val="24"/>
          <w:szCs w:val="24"/>
          <w:lang w:eastAsia="en-GB"/>
        </w:rPr>
        <w:t xml:space="preserve">The result of the first question is consistent with </w:t>
      </w:r>
      <w:proofErr w:type="spellStart"/>
      <w:r w:rsidRPr="00044655">
        <w:rPr>
          <w:rFonts w:ascii="Times New Roman" w:eastAsia="Times New Roman" w:hAnsi="Times New Roman" w:cs="Times New Roman"/>
          <w:sz w:val="24"/>
          <w:szCs w:val="24"/>
          <w:lang w:eastAsia="en-GB"/>
        </w:rPr>
        <w:t>Takimoto</w:t>
      </w:r>
      <w:proofErr w:type="spellEnd"/>
      <w:r w:rsidRPr="00044655">
        <w:rPr>
          <w:rFonts w:ascii="Times New Roman" w:eastAsia="Times New Roman" w:hAnsi="Times New Roman" w:cs="Times New Roman"/>
          <w:sz w:val="24"/>
          <w:szCs w:val="24"/>
          <w:lang w:eastAsia="en-GB"/>
        </w:rPr>
        <w:t xml:space="preserve"> (2005), who proves experimentally that the difference in</w:t>
      </w:r>
      <w:r>
        <w:rPr>
          <w:rFonts w:ascii="Times New Roman" w:hAnsi="Times New Roman" w:cs="Times New Roman" w:hint="eastAsia"/>
          <w:sz w:val="24"/>
          <w:szCs w:val="24"/>
          <w:lang w:eastAsia="zh-CN"/>
        </w:rPr>
        <w:t xml:space="preserve"> </w:t>
      </w:r>
      <w:r w:rsidRPr="00044655">
        <w:rPr>
          <w:rFonts w:ascii="Times New Roman" w:eastAsia="Times New Roman" w:hAnsi="Times New Roman" w:cs="Times New Roman"/>
          <w:sz w:val="24"/>
          <w:szCs w:val="24"/>
          <w:lang w:eastAsia="en-GB"/>
        </w:rPr>
        <w:t xml:space="preserve">students’ score is in </w:t>
      </w:r>
      <w:proofErr w:type="spellStart"/>
      <w:r w:rsidRPr="00044655">
        <w:rPr>
          <w:rFonts w:ascii="Times New Roman" w:eastAsia="Times New Roman" w:hAnsi="Times New Roman" w:cs="Times New Roman"/>
          <w:sz w:val="24"/>
          <w:szCs w:val="24"/>
          <w:lang w:eastAsia="en-GB"/>
        </w:rPr>
        <w:t>favor</w:t>
      </w:r>
      <w:proofErr w:type="spellEnd"/>
      <w:r w:rsidRPr="00044655">
        <w:rPr>
          <w:rFonts w:ascii="Times New Roman" w:eastAsia="Times New Roman" w:hAnsi="Times New Roman" w:cs="Times New Roman"/>
          <w:sz w:val="24"/>
          <w:szCs w:val="24"/>
          <w:lang w:eastAsia="en-GB"/>
        </w:rPr>
        <w:t xml:space="preserve"> of the inductive way of teaching when combined with problem-solving tasks or structured</w:t>
      </w:r>
      <w:r>
        <w:rPr>
          <w:rFonts w:ascii="Times New Roman" w:hAnsi="Times New Roman" w:cs="Times New Roman"/>
          <w:sz w:val="24"/>
          <w:szCs w:val="24"/>
          <w:lang w:eastAsia="zh-CN"/>
        </w:rPr>
        <w:t xml:space="preserve"> </w:t>
      </w:r>
      <w:r w:rsidRPr="00044655">
        <w:rPr>
          <w:rFonts w:ascii="Times New Roman" w:eastAsia="Times New Roman" w:hAnsi="Times New Roman" w:cs="Times New Roman"/>
          <w:sz w:val="24"/>
          <w:szCs w:val="24"/>
          <w:lang w:eastAsia="en-GB"/>
        </w:rPr>
        <w:t>input tasks. It is also consistent with Vogel et al. (2011) whose results indicate a significantly greater effect of the guided</w:t>
      </w:r>
      <w:r>
        <w:rPr>
          <w:rFonts w:ascii="Times New Roman" w:hAnsi="Times New Roman" w:cs="Times New Roman" w:hint="eastAsia"/>
          <w:sz w:val="24"/>
          <w:szCs w:val="24"/>
          <w:lang w:eastAsia="zh-CN"/>
        </w:rPr>
        <w:t xml:space="preserve"> </w:t>
      </w:r>
      <w:r w:rsidRPr="00044655">
        <w:rPr>
          <w:rFonts w:ascii="Times New Roman" w:eastAsia="Times New Roman" w:hAnsi="Times New Roman" w:cs="Times New Roman"/>
          <w:sz w:val="24"/>
          <w:szCs w:val="24"/>
          <w:lang w:eastAsia="en-GB"/>
        </w:rPr>
        <w:t xml:space="preserve">inductive approach on short-term learning. On the other hand, the result of (Haight </w:t>
      </w:r>
      <w:proofErr w:type="gramStart"/>
      <w:r w:rsidRPr="00044655">
        <w:rPr>
          <w:rFonts w:ascii="Times New Roman" w:eastAsia="Times New Roman" w:hAnsi="Times New Roman" w:cs="Times New Roman"/>
          <w:sz w:val="24"/>
          <w:szCs w:val="24"/>
          <w:lang w:eastAsia="en-GB"/>
        </w:rPr>
        <w:t>and et al.</w:t>
      </w:r>
      <w:proofErr w:type="gramEnd"/>
      <w:r w:rsidRPr="00044655">
        <w:rPr>
          <w:rFonts w:ascii="Times New Roman" w:eastAsia="Times New Roman" w:hAnsi="Times New Roman" w:cs="Times New Roman"/>
          <w:sz w:val="24"/>
          <w:szCs w:val="24"/>
          <w:lang w:eastAsia="en-GB"/>
        </w:rPr>
        <w:t>, 2007) shows that the</w:t>
      </w:r>
      <w:r>
        <w:rPr>
          <w:rFonts w:ascii="Times New Roman" w:hAnsi="Times New Roman" w:cs="Times New Roman" w:hint="eastAsia"/>
          <w:sz w:val="24"/>
          <w:szCs w:val="24"/>
          <w:lang w:eastAsia="zh-CN"/>
        </w:rPr>
        <w:t xml:space="preserve"> </w:t>
      </w:r>
      <w:r w:rsidRPr="00044655">
        <w:rPr>
          <w:rFonts w:ascii="Times New Roman" w:eastAsia="Times New Roman" w:hAnsi="Times New Roman" w:cs="Times New Roman"/>
          <w:sz w:val="24"/>
          <w:szCs w:val="24"/>
          <w:lang w:eastAsia="en-GB"/>
        </w:rPr>
        <w:t>guided inductive method had statistically significant effects on the long-term learning of grammatical structures.</w:t>
      </w:r>
      <w:r w:rsidRPr="00044655">
        <w:t xml:space="preserve"> </w:t>
      </w:r>
      <w:r w:rsidRPr="00044655">
        <w:rPr>
          <w:rFonts w:ascii="Times New Roman" w:eastAsia="Times New Roman" w:hAnsi="Times New Roman" w:cs="Times New Roman"/>
          <w:sz w:val="24"/>
          <w:szCs w:val="24"/>
          <w:lang w:eastAsia="en-GB"/>
        </w:rPr>
        <w:t xml:space="preserve">The result of the second question is consistent with Al- </w:t>
      </w:r>
      <w:proofErr w:type="spellStart"/>
      <w:r w:rsidRPr="00044655">
        <w:rPr>
          <w:rFonts w:ascii="Times New Roman" w:eastAsia="Times New Roman" w:hAnsi="Times New Roman" w:cs="Times New Roman"/>
          <w:sz w:val="24"/>
          <w:szCs w:val="24"/>
          <w:lang w:eastAsia="en-GB"/>
        </w:rPr>
        <w:t>Emami</w:t>
      </w:r>
      <w:proofErr w:type="spellEnd"/>
      <w:r w:rsidRPr="00044655">
        <w:rPr>
          <w:rFonts w:ascii="Times New Roman" w:eastAsia="Times New Roman" w:hAnsi="Times New Roman" w:cs="Times New Roman"/>
          <w:sz w:val="24"/>
          <w:szCs w:val="24"/>
          <w:lang w:eastAsia="en-GB"/>
        </w:rPr>
        <w:t xml:space="preserve"> (2005) who proves experimentally that the difference in</w:t>
      </w:r>
      <w:r>
        <w:rPr>
          <w:rFonts w:ascii="Times New Roman" w:hAnsi="Times New Roman" w:cs="Times New Roman" w:hint="eastAsia"/>
          <w:sz w:val="24"/>
          <w:szCs w:val="24"/>
          <w:lang w:eastAsia="zh-CN"/>
        </w:rPr>
        <w:t xml:space="preserve"> </w:t>
      </w:r>
      <w:r w:rsidRPr="00044655">
        <w:rPr>
          <w:rFonts w:ascii="Times New Roman" w:eastAsia="Times New Roman" w:hAnsi="Times New Roman" w:cs="Times New Roman"/>
          <w:sz w:val="24"/>
          <w:szCs w:val="24"/>
          <w:lang w:eastAsia="en-GB"/>
        </w:rPr>
        <w:t xml:space="preserve">students’ score is in </w:t>
      </w:r>
      <w:proofErr w:type="spellStart"/>
      <w:r w:rsidRPr="00044655">
        <w:rPr>
          <w:rFonts w:ascii="Times New Roman" w:eastAsia="Times New Roman" w:hAnsi="Times New Roman" w:cs="Times New Roman"/>
          <w:sz w:val="24"/>
          <w:szCs w:val="24"/>
          <w:lang w:eastAsia="en-GB"/>
        </w:rPr>
        <w:t>favor</w:t>
      </w:r>
      <w:proofErr w:type="spellEnd"/>
      <w:r w:rsidRPr="00044655">
        <w:rPr>
          <w:rFonts w:ascii="Times New Roman" w:eastAsia="Times New Roman" w:hAnsi="Times New Roman" w:cs="Times New Roman"/>
          <w:sz w:val="24"/>
          <w:szCs w:val="24"/>
          <w:lang w:eastAsia="en-GB"/>
        </w:rPr>
        <w:t xml:space="preserve"> of the inductive way of teaching. It is also consistent with Aisha (2002) whose results show</w:t>
      </w:r>
      <w:r>
        <w:rPr>
          <w:rFonts w:ascii="Times New Roman" w:hAnsi="Times New Roman" w:cs="Times New Roman" w:hint="eastAsia"/>
          <w:sz w:val="24"/>
          <w:szCs w:val="24"/>
          <w:lang w:eastAsia="zh-CN"/>
        </w:rPr>
        <w:t xml:space="preserve"> </w:t>
      </w:r>
      <w:r w:rsidRPr="00044655">
        <w:rPr>
          <w:rFonts w:ascii="Times New Roman" w:eastAsia="Times New Roman" w:hAnsi="Times New Roman" w:cs="Times New Roman"/>
          <w:sz w:val="24"/>
          <w:szCs w:val="24"/>
          <w:lang w:eastAsia="en-GB"/>
        </w:rPr>
        <w:t>the efficiency of the inductive method in teaching English grammar to non- native speakers.</w:t>
      </w:r>
    </w:p>
    <w:p w14:paraId="101BA9DE" w14:textId="5018E9CB" w:rsidR="00570ECB" w:rsidRDefault="005D71F5" w:rsidP="00CB6B28">
      <w:pPr>
        <w:snapToGrid w:val="0"/>
        <w:spacing w:after="0"/>
        <w:ind w:firstLineChars="200" w:firstLine="480"/>
        <w:jc w:val="both"/>
        <w:rPr>
          <w:rFonts w:ascii="Times New Roman" w:eastAsia="Times New Roman" w:hAnsi="Times New Roman" w:cs="Times New Roman"/>
          <w:sz w:val="24"/>
          <w:szCs w:val="24"/>
          <w:lang w:eastAsia="en-GB"/>
        </w:rPr>
      </w:pPr>
      <w:r w:rsidRPr="001E46ED">
        <w:rPr>
          <w:rFonts w:ascii="Times New Roman" w:eastAsia="Times New Roman" w:hAnsi="Times New Roman" w:cs="Times New Roman"/>
          <w:sz w:val="24"/>
          <w:szCs w:val="24"/>
          <w:lang w:eastAsia="en-GB"/>
        </w:rPr>
        <w:t>Mohammad</w:t>
      </w:r>
      <w:r w:rsidRPr="00AC33C9">
        <w:rPr>
          <w:rFonts w:ascii="Times New Roman" w:hAnsi="Times New Roman" w:cs="Times New Roman"/>
          <w:sz w:val="24"/>
          <w:szCs w:val="24"/>
          <w:lang w:eastAsia="zh-CN"/>
        </w:rPr>
        <w:t xml:space="preserve"> </w:t>
      </w:r>
      <w:r>
        <w:rPr>
          <w:rFonts w:ascii="Times New Roman" w:hAnsi="Times New Roman" w:cs="Times New Roman"/>
          <w:sz w:val="24"/>
          <w:szCs w:val="24"/>
          <w:lang w:eastAsia="zh-CN"/>
        </w:rPr>
        <w:t xml:space="preserve">concludes that </w:t>
      </w:r>
      <w:r w:rsidRPr="00AC33C9">
        <w:rPr>
          <w:rFonts w:ascii="Times New Roman" w:hAnsi="Times New Roman" w:cs="Times New Roman"/>
          <w:sz w:val="24"/>
          <w:szCs w:val="24"/>
          <w:lang w:eastAsia="zh-CN"/>
        </w:rPr>
        <w:t>the teaching of English grammar through inductive approach plays</w:t>
      </w:r>
      <w:r>
        <w:rPr>
          <w:rFonts w:ascii="Times New Roman" w:hAnsi="Times New Roman" w:cs="Times New Roman" w:hint="eastAsia"/>
          <w:sz w:val="24"/>
          <w:szCs w:val="24"/>
          <w:lang w:eastAsia="zh-CN"/>
        </w:rPr>
        <w:t xml:space="preserve"> </w:t>
      </w:r>
      <w:r w:rsidRPr="00AC33C9">
        <w:rPr>
          <w:rFonts w:ascii="Times New Roman" w:hAnsi="Times New Roman" w:cs="Times New Roman"/>
          <w:sz w:val="24"/>
          <w:szCs w:val="24"/>
          <w:lang w:eastAsia="zh-CN"/>
        </w:rPr>
        <w:t>a positive role in improving the academic achievement of the students studying English grammar in both university and elementary</w:t>
      </w:r>
      <w:r>
        <w:rPr>
          <w:rFonts w:ascii="Times New Roman" w:hAnsi="Times New Roman" w:cs="Times New Roman"/>
          <w:sz w:val="24"/>
          <w:szCs w:val="24"/>
          <w:lang w:eastAsia="zh-CN"/>
        </w:rPr>
        <w:t xml:space="preserve"> school </w:t>
      </w:r>
      <w:r w:rsidRPr="00AC33C9">
        <w:rPr>
          <w:rFonts w:ascii="Times New Roman" w:hAnsi="Times New Roman" w:cs="Times New Roman"/>
          <w:sz w:val="24"/>
          <w:szCs w:val="24"/>
          <w:lang w:eastAsia="zh-CN"/>
        </w:rPr>
        <w:t>levels</w:t>
      </w:r>
      <w:r>
        <w:rPr>
          <w:rFonts w:ascii="Times New Roman" w:hAnsi="Times New Roman" w:cs="Times New Roman"/>
          <w:sz w:val="24"/>
          <w:szCs w:val="24"/>
          <w:lang w:eastAsia="zh-CN"/>
        </w:rPr>
        <w:t>.</w:t>
      </w:r>
      <w:r>
        <w:rPr>
          <w:rFonts w:ascii="Times New Roman" w:hAnsi="Times New Roman" w:cs="Times New Roman"/>
          <w:sz w:val="24"/>
          <w:szCs w:val="24"/>
          <w:lang w:eastAsia="zh-CN"/>
        </w:rPr>
        <w:t xml:space="preserve"> </w:t>
      </w:r>
      <w:r>
        <w:rPr>
          <w:rFonts w:ascii="Times New Roman" w:eastAsia="Times New Roman" w:hAnsi="Times New Roman" w:cs="Times New Roman"/>
          <w:sz w:val="24"/>
          <w:szCs w:val="24"/>
          <w:lang w:eastAsia="en-GB"/>
        </w:rPr>
        <w:t>Based on</w:t>
      </w:r>
      <w:r w:rsidR="00570ECB" w:rsidRPr="00570ECB">
        <w:rPr>
          <w:rFonts w:ascii="Times New Roman" w:eastAsia="Times New Roman" w:hAnsi="Times New Roman" w:cs="Times New Roman"/>
          <w:sz w:val="24"/>
          <w:szCs w:val="24"/>
          <w:lang w:eastAsia="en-GB"/>
        </w:rPr>
        <w:t xml:space="preserve"> the research and major findings, some inspiration can be drawn.</w:t>
      </w:r>
      <w:r>
        <w:rPr>
          <w:rFonts w:ascii="Times New Roman" w:eastAsia="Times New Roman" w:hAnsi="Times New Roman" w:cs="Times New Roman"/>
          <w:sz w:val="24"/>
          <w:szCs w:val="24"/>
          <w:lang w:eastAsia="en-GB"/>
        </w:rPr>
        <w:t xml:space="preserve"> </w:t>
      </w:r>
      <w:r w:rsidR="00570ECB" w:rsidRPr="00570ECB">
        <w:rPr>
          <w:rFonts w:ascii="Times New Roman" w:eastAsia="Times New Roman" w:hAnsi="Times New Roman" w:cs="Times New Roman"/>
          <w:sz w:val="24"/>
          <w:szCs w:val="24"/>
          <w:lang w:eastAsia="en-GB"/>
        </w:rPr>
        <w:t xml:space="preserve"> Deductive</w:t>
      </w:r>
      <w:r w:rsidR="00570ECB">
        <w:rPr>
          <w:rFonts w:ascii="Times New Roman" w:hAnsi="Times New Roman" w:cs="Times New Roman" w:hint="eastAsia"/>
          <w:sz w:val="24"/>
          <w:szCs w:val="24"/>
          <w:lang w:eastAsia="zh-CN"/>
        </w:rPr>
        <w:t xml:space="preserve"> </w:t>
      </w:r>
      <w:r w:rsidR="00570ECB" w:rsidRPr="00570ECB">
        <w:rPr>
          <w:rFonts w:ascii="Times New Roman" w:eastAsia="Times New Roman" w:hAnsi="Times New Roman" w:cs="Times New Roman"/>
          <w:sz w:val="24"/>
          <w:szCs w:val="24"/>
          <w:lang w:eastAsia="en-GB"/>
        </w:rPr>
        <w:t xml:space="preserve">and inductive methods have their own advantages and disadvantages, </w:t>
      </w:r>
      <w:proofErr w:type="gramStart"/>
      <w:r w:rsidR="00570ECB" w:rsidRPr="00570ECB">
        <w:rPr>
          <w:rFonts w:ascii="Times New Roman" w:eastAsia="Times New Roman" w:hAnsi="Times New Roman" w:cs="Times New Roman"/>
          <w:sz w:val="24"/>
          <w:szCs w:val="24"/>
          <w:lang w:eastAsia="en-GB"/>
        </w:rPr>
        <w:t>cons</w:t>
      </w:r>
      <w:proofErr w:type="gramEnd"/>
      <w:r w:rsidR="00570ECB" w:rsidRPr="00570ECB">
        <w:rPr>
          <w:rFonts w:ascii="Times New Roman" w:eastAsia="Times New Roman" w:hAnsi="Times New Roman" w:cs="Times New Roman"/>
          <w:sz w:val="24"/>
          <w:szCs w:val="24"/>
          <w:lang w:eastAsia="en-GB"/>
        </w:rPr>
        <w:t xml:space="preserve"> and pros. In</w:t>
      </w:r>
      <w:r w:rsidR="00570ECB">
        <w:rPr>
          <w:rFonts w:ascii="Times New Roman" w:hAnsi="Times New Roman" w:cs="Times New Roman" w:hint="eastAsia"/>
          <w:sz w:val="24"/>
          <w:szCs w:val="24"/>
          <w:lang w:eastAsia="zh-CN"/>
        </w:rPr>
        <w:t xml:space="preserve"> </w:t>
      </w:r>
      <w:r w:rsidR="00570ECB" w:rsidRPr="00570ECB">
        <w:rPr>
          <w:rFonts w:ascii="Times New Roman" w:eastAsia="Times New Roman" w:hAnsi="Times New Roman" w:cs="Times New Roman"/>
          <w:sz w:val="24"/>
          <w:szCs w:val="24"/>
          <w:lang w:eastAsia="en-GB"/>
        </w:rPr>
        <w:t>the teaching practice, teachers should</w:t>
      </w:r>
      <w:r w:rsidR="00570ECB">
        <w:rPr>
          <w:rFonts w:ascii="Times New Roman" w:hAnsi="Times New Roman" w:cs="Times New Roman" w:hint="eastAsia"/>
          <w:sz w:val="24"/>
          <w:szCs w:val="24"/>
          <w:lang w:eastAsia="zh-CN"/>
        </w:rPr>
        <w:t xml:space="preserve"> </w:t>
      </w:r>
      <w:r w:rsidR="00570ECB" w:rsidRPr="00570ECB">
        <w:rPr>
          <w:rFonts w:ascii="Times New Roman" w:eastAsia="Times New Roman" w:hAnsi="Times New Roman" w:cs="Times New Roman"/>
          <w:sz w:val="24"/>
          <w:szCs w:val="24"/>
          <w:lang w:eastAsia="en-GB"/>
        </w:rPr>
        <w:t>consider cognitive ability</w:t>
      </w:r>
      <w:r w:rsidR="00570ECB">
        <w:rPr>
          <w:rFonts w:ascii="Times New Roman" w:eastAsia="Times New Roman" w:hAnsi="Times New Roman" w:cs="Times New Roman"/>
          <w:sz w:val="24"/>
          <w:szCs w:val="24"/>
          <w:lang w:eastAsia="en-GB"/>
        </w:rPr>
        <w:t xml:space="preserve"> of students and characteristics of</w:t>
      </w:r>
      <w:r w:rsidR="00570ECB" w:rsidRPr="00570ECB">
        <w:rPr>
          <w:rFonts w:ascii="Times New Roman" w:eastAsia="Times New Roman" w:hAnsi="Times New Roman" w:cs="Times New Roman"/>
          <w:sz w:val="24"/>
          <w:szCs w:val="24"/>
          <w:lang w:eastAsia="en-GB"/>
        </w:rPr>
        <w:t xml:space="preserve"> teaching materials </w:t>
      </w:r>
      <w:proofErr w:type="gramStart"/>
      <w:r w:rsidR="00570ECB" w:rsidRPr="00570ECB">
        <w:rPr>
          <w:rFonts w:ascii="Times New Roman" w:eastAsia="Times New Roman" w:hAnsi="Times New Roman" w:cs="Times New Roman"/>
          <w:sz w:val="24"/>
          <w:szCs w:val="24"/>
          <w:lang w:eastAsia="en-GB"/>
        </w:rPr>
        <w:t>in order to</w:t>
      </w:r>
      <w:proofErr w:type="gramEnd"/>
      <w:r w:rsidR="00570ECB" w:rsidRPr="00570ECB">
        <w:rPr>
          <w:rFonts w:ascii="Times New Roman" w:eastAsia="Times New Roman" w:hAnsi="Times New Roman" w:cs="Times New Roman"/>
          <w:sz w:val="24"/>
          <w:szCs w:val="24"/>
          <w:lang w:eastAsia="en-GB"/>
        </w:rPr>
        <w:t xml:space="preserve"> get the best teaching effect</w:t>
      </w:r>
      <w:r w:rsidR="00570ECB">
        <w:rPr>
          <w:rFonts w:ascii="Times New Roman" w:eastAsia="Times New Roman" w:hAnsi="Times New Roman" w:cs="Times New Roman"/>
          <w:sz w:val="24"/>
          <w:szCs w:val="24"/>
          <w:lang w:eastAsia="en-GB"/>
        </w:rPr>
        <w:t>s</w:t>
      </w:r>
      <w:r w:rsidR="00570ECB" w:rsidRPr="00570ECB">
        <w:rPr>
          <w:rFonts w:ascii="Times New Roman" w:eastAsia="Times New Roman" w:hAnsi="Times New Roman" w:cs="Times New Roman"/>
          <w:sz w:val="24"/>
          <w:szCs w:val="24"/>
          <w:lang w:eastAsia="en-GB"/>
        </w:rPr>
        <w:t>. From the angle of students</w:t>
      </w:r>
      <w:r w:rsidR="00CB6B28" w:rsidRPr="005D71F5">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CB6B28" w:rsidRPr="005D71F5">
        <w:rPr>
          <w:rFonts w:ascii="Times New Roman" w:eastAsia="Times New Roman" w:hAnsi="Times New Roman" w:cs="Times New Roman"/>
          <w:sz w:val="24"/>
          <w:szCs w:val="24"/>
          <w:lang w:eastAsia="en-GB"/>
        </w:rPr>
        <w:t>d</w:t>
      </w:r>
      <w:r w:rsidR="00570ECB" w:rsidRPr="00570ECB">
        <w:rPr>
          <w:rFonts w:ascii="Times New Roman" w:eastAsia="Times New Roman" w:hAnsi="Times New Roman" w:cs="Times New Roman"/>
          <w:sz w:val="24"/>
          <w:szCs w:val="24"/>
          <w:lang w:eastAsia="en-GB"/>
        </w:rPr>
        <w:t>ue to the maturity of rational thinking and</w:t>
      </w:r>
      <w:r w:rsidR="00CB6B28">
        <w:rPr>
          <w:rFonts w:ascii="Times New Roman" w:hAnsi="Times New Roman" w:cs="Times New Roman" w:hint="eastAsia"/>
          <w:sz w:val="24"/>
          <w:szCs w:val="24"/>
          <w:lang w:eastAsia="zh-CN"/>
        </w:rPr>
        <w:t xml:space="preserve"> </w:t>
      </w:r>
      <w:r w:rsidR="00570ECB" w:rsidRPr="00570ECB">
        <w:rPr>
          <w:rFonts w:ascii="Times New Roman" w:eastAsia="Times New Roman" w:hAnsi="Times New Roman" w:cs="Times New Roman"/>
          <w:sz w:val="24"/>
          <w:szCs w:val="24"/>
          <w:lang w:eastAsia="en-GB"/>
        </w:rPr>
        <w:t xml:space="preserve">the development of self-awareness, </w:t>
      </w:r>
      <w:r w:rsidR="00CB6B28">
        <w:rPr>
          <w:rFonts w:ascii="Times New Roman" w:eastAsia="Times New Roman" w:hAnsi="Times New Roman" w:cs="Times New Roman"/>
          <w:sz w:val="24"/>
          <w:szCs w:val="24"/>
          <w:lang w:eastAsia="en-GB"/>
        </w:rPr>
        <w:t xml:space="preserve">students’ </w:t>
      </w:r>
      <w:r w:rsidR="00CB6B28" w:rsidRPr="00CB6B28">
        <w:rPr>
          <w:rFonts w:ascii="Times New Roman" w:eastAsia="Times New Roman" w:hAnsi="Times New Roman" w:cs="Times New Roman"/>
          <w:sz w:val="24"/>
          <w:szCs w:val="24"/>
          <w:lang w:eastAsia="en-GB"/>
        </w:rPr>
        <w:t xml:space="preserve">self-evaluation and cognitive </w:t>
      </w:r>
      <w:r w:rsidR="00CB6B28">
        <w:rPr>
          <w:rFonts w:ascii="Times New Roman" w:eastAsia="Times New Roman" w:hAnsi="Times New Roman" w:cs="Times New Roman"/>
          <w:sz w:val="24"/>
          <w:szCs w:val="24"/>
          <w:lang w:eastAsia="en-GB"/>
        </w:rPr>
        <w:t>ability</w:t>
      </w:r>
      <w:r w:rsidR="00CB6B28" w:rsidRPr="00CB6B28">
        <w:rPr>
          <w:rFonts w:ascii="Times New Roman" w:eastAsia="Times New Roman" w:hAnsi="Times New Roman" w:cs="Times New Roman"/>
          <w:sz w:val="24"/>
          <w:szCs w:val="24"/>
          <w:lang w:eastAsia="en-GB"/>
        </w:rPr>
        <w:t xml:space="preserve"> ar</w:t>
      </w:r>
      <w:r w:rsidR="00CB6B28">
        <w:rPr>
          <w:rFonts w:ascii="Times New Roman" w:eastAsia="Times New Roman" w:hAnsi="Times New Roman" w:cs="Times New Roman"/>
          <w:sz w:val="24"/>
          <w:szCs w:val="24"/>
          <w:lang w:eastAsia="en-GB"/>
        </w:rPr>
        <w:t xml:space="preserve">e </w:t>
      </w:r>
      <w:r w:rsidR="00CB6B28" w:rsidRPr="00CB6B28">
        <w:rPr>
          <w:rFonts w:ascii="Times New Roman" w:eastAsia="Times New Roman" w:hAnsi="Times New Roman" w:cs="Times New Roman"/>
          <w:sz w:val="24"/>
          <w:szCs w:val="24"/>
          <w:lang w:eastAsia="en-GB"/>
        </w:rPr>
        <w:t>obviously enhanced. There will be a significant increase in self-consciousness in</w:t>
      </w:r>
      <w:r w:rsidR="00CB6B28">
        <w:rPr>
          <w:rFonts w:ascii="Times New Roman" w:hAnsi="Times New Roman" w:cs="Times New Roman" w:hint="eastAsia"/>
          <w:sz w:val="24"/>
          <w:szCs w:val="24"/>
          <w:lang w:eastAsia="zh-CN"/>
        </w:rPr>
        <w:t xml:space="preserve"> </w:t>
      </w:r>
      <w:r w:rsidR="00CB6B28" w:rsidRPr="00CB6B28">
        <w:rPr>
          <w:rFonts w:ascii="Times New Roman" w:eastAsia="Times New Roman" w:hAnsi="Times New Roman" w:cs="Times New Roman"/>
          <w:sz w:val="24"/>
          <w:szCs w:val="24"/>
          <w:lang w:eastAsia="en-GB"/>
        </w:rPr>
        <w:t>learning.</w:t>
      </w:r>
      <w:r w:rsidR="00CB6B28">
        <w:rPr>
          <w:rFonts w:ascii="Times New Roman" w:eastAsia="Times New Roman" w:hAnsi="Times New Roman" w:cs="Times New Roman"/>
          <w:sz w:val="24"/>
          <w:szCs w:val="24"/>
          <w:lang w:eastAsia="en-GB"/>
        </w:rPr>
        <w:t xml:space="preserve"> Therefore, </w:t>
      </w:r>
      <w:r w:rsidR="00CB6B28" w:rsidRPr="00CB6B28">
        <w:rPr>
          <w:rFonts w:ascii="Times New Roman" w:eastAsia="Times New Roman" w:hAnsi="Times New Roman" w:cs="Times New Roman"/>
          <w:sz w:val="24"/>
          <w:szCs w:val="24"/>
          <w:lang w:eastAsia="en-GB"/>
        </w:rPr>
        <w:t>teaching grammar with inductive approach is more in line with the</w:t>
      </w:r>
      <w:r w:rsidR="00CB6B28">
        <w:rPr>
          <w:rFonts w:ascii="Times New Roman" w:hAnsi="Times New Roman" w:cs="Times New Roman" w:hint="eastAsia"/>
          <w:sz w:val="24"/>
          <w:szCs w:val="24"/>
          <w:lang w:eastAsia="zh-CN"/>
        </w:rPr>
        <w:t xml:space="preserve"> </w:t>
      </w:r>
      <w:r w:rsidR="00CB6B28" w:rsidRPr="00CB6B28">
        <w:rPr>
          <w:rFonts w:ascii="Times New Roman" w:eastAsia="Times New Roman" w:hAnsi="Times New Roman" w:cs="Times New Roman"/>
          <w:sz w:val="24"/>
          <w:szCs w:val="24"/>
          <w:lang w:eastAsia="en-GB"/>
        </w:rPr>
        <w:t>cognitive ability of the high school student. Meanwhile, in the process of students'</w:t>
      </w:r>
      <w:r w:rsidR="00CB6B28">
        <w:rPr>
          <w:rFonts w:ascii="Times New Roman" w:hAnsi="Times New Roman" w:cs="Times New Roman" w:hint="eastAsia"/>
          <w:sz w:val="24"/>
          <w:szCs w:val="24"/>
          <w:lang w:eastAsia="zh-CN"/>
        </w:rPr>
        <w:t xml:space="preserve"> </w:t>
      </w:r>
      <w:r w:rsidR="00CB6B28" w:rsidRPr="00CB6B28">
        <w:rPr>
          <w:rFonts w:ascii="Times New Roman" w:eastAsia="Times New Roman" w:hAnsi="Times New Roman" w:cs="Times New Roman"/>
          <w:sz w:val="24"/>
          <w:szCs w:val="24"/>
          <w:lang w:eastAsia="en-GB"/>
        </w:rPr>
        <w:t xml:space="preserve">learning, the teacher should pay close attention to leading students to discover, </w:t>
      </w:r>
      <w:r w:rsidR="00CB6B28" w:rsidRPr="00CB6B28">
        <w:rPr>
          <w:rFonts w:ascii="Times New Roman" w:eastAsia="Times New Roman" w:hAnsi="Times New Roman" w:cs="Times New Roman"/>
          <w:sz w:val="24"/>
          <w:szCs w:val="24"/>
          <w:lang w:eastAsia="en-GB"/>
        </w:rPr>
        <w:t>analyse</w:t>
      </w:r>
      <w:r w:rsidR="00CB6B28">
        <w:rPr>
          <w:rFonts w:ascii="Times New Roman" w:hAnsi="Times New Roman" w:cs="Times New Roman" w:hint="eastAsia"/>
          <w:sz w:val="24"/>
          <w:szCs w:val="24"/>
          <w:lang w:eastAsia="zh-CN"/>
        </w:rPr>
        <w:t xml:space="preserve"> </w:t>
      </w:r>
      <w:r w:rsidR="00CB6B28" w:rsidRPr="00CB6B28">
        <w:rPr>
          <w:rFonts w:ascii="Times New Roman" w:eastAsia="Times New Roman" w:hAnsi="Times New Roman" w:cs="Times New Roman"/>
          <w:sz w:val="24"/>
          <w:szCs w:val="24"/>
          <w:lang w:eastAsia="en-GB"/>
        </w:rPr>
        <w:t>and solve problems.</w:t>
      </w:r>
    </w:p>
    <w:p w14:paraId="66CDFA51" w14:textId="757D702B" w:rsidR="00637DDD" w:rsidRDefault="00637DDD" w:rsidP="00637DDD">
      <w:pPr>
        <w:snapToGrid w:val="0"/>
        <w:spacing w:after="0"/>
        <w:ind w:firstLineChars="200" w:firstLine="480"/>
        <w:jc w:val="both"/>
        <w:rPr>
          <w:rFonts w:ascii="Times New Roman" w:eastAsia="Times New Roman" w:hAnsi="Times New Roman" w:cs="Times New Roman"/>
          <w:sz w:val="24"/>
          <w:szCs w:val="24"/>
          <w:lang w:eastAsia="en-GB"/>
        </w:rPr>
      </w:pPr>
      <w:r w:rsidRPr="00637DDD">
        <w:rPr>
          <w:rFonts w:ascii="Times New Roman" w:eastAsia="Times New Roman" w:hAnsi="Times New Roman" w:cs="Times New Roman"/>
          <w:sz w:val="24"/>
          <w:szCs w:val="24"/>
          <w:lang w:eastAsia="en-GB"/>
        </w:rPr>
        <w:t>From the perspective of the teacher, in the process of taking inductive method as</w:t>
      </w:r>
      <w:r>
        <w:rPr>
          <w:rFonts w:ascii="Times New Roman" w:hAnsi="Times New Roman" w:cs="Times New Roman" w:hint="eastAsia"/>
          <w:sz w:val="24"/>
          <w:szCs w:val="24"/>
          <w:lang w:eastAsia="zh-CN"/>
        </w:rPr>
        <w:t xml:space="preserve"> </w:t>
      </w:r>
      <w:r w:rsidRPr="00637DDD">
        <w:rPr>
          <w:rFonts w:ascii="Times New Roman" w:eastAsia="Times New Roman" w:hAnsi="Times New Roman" w:cs="Times New Roman"/>
          <w:sz w:val="24"/>
          <w:szCs w:val="24"/>
          <w:lang w:eastAsia="en-GB"/>
        </w:rPr>
        <w:t>the main teaching method, the teacher first should provide students with more target</w:t>
      </w:r>
      <w:r>
        <w:rPr>
          <w:rFonts w:ascii="Times New Roman" w:hAnsi="Times New Roman" w:cs="Times New Roman" w:hint="eastAsia"/>
          <w:sz w:val="24"/>
          <w:szCs w:val="24"/>
          <w:lang w:eastAsia="zh-CN"/>
        </w:rPr>
        <w:t xml:space="preserve"> </w:t>
      </w:r>
      <w:r w:rsidRPr="00637DDD">
        <w:rPr>
          <w:rFonts w:ascii="Times New Roman" w:eastAsia="Times New Roman" w:hAnsi="Times New Roman" w:cs="Times New Roman"/>
          <w:sz w:val="24"/>
          <w:szCs w:val="24"/>
          <w:lang w:eastAsia="en-GB"/>
        </w:rPr>
        <w:t>examples to observe, then encourage students to make careful comparison and draw</w:t>
      </w:r>
      <w:r>
        <w:rPr>
          <w:rFonts w:ascii="Times New Roman" w:hAnsi="Times New Roman" w:cs="Times New Roman" w:hint="eastAsia"/>
          <w:sz w:val="24"/>
          <w:szCs w:val="24"/>
          <w:lang w:eastAsia="zh-CN"/>
        </w:rPr>
        <w:t xml:space="preserve"> </w:t>
      </w:r>
      <w:r w:rsidRPr="00637DDD">
        <w:rPr>
          <w:rFonts w:ascii="Times New Roman" w:eastAsia="Times New Roman" w:hAnsi="Times New Roman" w:cs="Times New Roman"/>
          <w:sz w:val="24"/>
          <w:szCs w:val="24"/>
          <w:lang w:eastAsia="en-GB"/>
        </w:rPr>
        <w:t>grammar rules by themselves, and finally give the students some hints or help</w:t>
      </w:r>
      <w:r>
        <w:rPr>
          <w:rFonts w:ascii="Times New Roman" w:hAnsi="Times New Roman" w:cs="Times New Roman" w:hint="eastAsia"/>
          <w:sz w:val="24"/>
          <w:szCs w:val="24"/>
          <w:lang w:eastAsia="zh-CN"/>
        </w:rPr>
        <w:t xml:space="preserve"> </w:t>
      </w:r>
      <w:r w:rsidRPr="00637DDD">
        <w:rPr>
          <w:rFonts w:ascii="Times New Roman" w:eastAsia="Times New Roman" w:hAnsi="Times New Roman" w:cs="Times New Roman"/>
          <w:sz w:val="24"/>
          <w:szCs w:val="24"/>
          <w:lang w:eastAsia="en-GB"/>
        </w:rPr>
        <w:t>appropriately. In the grammar teaching process, choosing inductive method as the main</w:t>
      </w:r>
      <w:r>
        <w:rPr>
          <w:rFonts w:ascii="Times New Roman" w:hAnsi="Times New Roman" w:cs="Times New Roman" w:hint="eastAsia"/>
          <w:sz w:val="24"/>
          <w:szCs w:val="24"/>
          <w:lang w:eastAsia="zh-CN"/>
        </w:rPr>
        <w:t xml:space="preserve"> </w:t>
      </w:r>
      <w:r w:rsidRPr="00637DDD">
        <w:rPr>
          <w:rFonts w:ascii="Times New Roman" w:eastAsia="Times New Roman" w:hAnsi="Times New Roman" w:cs="Times New Roman"/>
          <w:sz w:val="24"/>
          <w:szCs w:val="24"/>
          <w:lang w:eastAsia="en-GB"/>
        </w:rPr>
        <w:lastRenderedPageBreak/>
        <w:t>method of teaching grammar, on one hand, the teacher should consider the student's</w:t>
      </w:r>
      <w:r>
        <w:rPr>
          <w:rFonts w:ascii="Times New Roman" w:hAnsi="Times New Roman" w:cs="Times New Roman" w:hint="eastAsia"/>
          <w:sz w:val="24"/>
          <w:szCs w:val="24"/>
          <w:lang w:eastAsia="zh-CN"/>
        </w:rPr>
        <w:t xml:space="preserve"> </w:t>
      </w:r>
      <w:r w:rsidRPr="00637DDD">
        <w:rPr>
          <w:rFonts w:ascii="Times New Roman" w:eastAsia="Times New Roman" w:hAnsi="Times New Roman" w:cs="Times New Roman"/>
          <w:sz w:val="24"/>
          <w:szCs w:val="24"/>
          <w:lang w:eastAsia="en-GB"/>
        </w:rPr>
        <w:t>learning level. On the other hand, teachers should put the difficulty of the material into</w:t>
      </w:r>
      <w:r>
        <w:rPr>
          <w:rFonts w:ascii="Times New Roman" w:hAnsi="Times New Roman" w:cs="Times New Roman" w:hint="eastAsia"/>
          <w:sz w:val="24"/>
          <w:szCs w:val="24"/>
          <w:lang w:eastAsia="zh-CN"/>
        </w:rPr>
        <w:t xml:space="preserve"> </w:t>
      </w:r>
      <w:r w:rsidRPr="00637DDD">
        <w:rPr>
          <w:rFonts w:ascii="Times New Roman" w:eastAsia="Times New Roman" w:hAnsi="Times New Roman" w:cs="Times New Roman"/>
          <w:sz w:val="24"/>
          <w:szCs w:val="24"/>
          <w:lang w:eastAsia="en-GB"/>
        </w:rPr>
        <w:t>consideration. If the material is relatively difficult for most of the students, teachers may</w:t>
      </w:r>
      <w:r>
        <w:rPr>
          <w:rFonts w:ascii="Times New Roman" w:hAnsi="Times New Roman" w:cs="Times New Roman" w:hint="eastAsia"/>
          <w:sz w:val="24"/>
          <w:szCs w:val="24"/>
          <w:lang w:eastAsia="zh-CN"/>
        </w:rPr>
        <w:t xml:space="preserve"> </w:t>
      </w:r>
      <w:r w:rsidRPr="00637DDD">
        <w:rPr>
          <w:rFonts w:ascii="Times New Roman" w:eastAsia="Times New Roman" w:hAnsi="Times New Roman" w:cs="Times New Roman"/>
          <w:sz w:val="24"/>
          <w:szCs w:val="24"/>
          <w:lang w:eastAsia="en-GB"/>
        </w:rPr>
        <w:t xml:space="preserve">offer more explanation </w:t>
      </w:r>
      <w:proofErr w:type="gramStart"/>
      <w:r w:rsidRPr="00637DDD">
        <w:rPr>
          <w:rFonts w:ascii="Times New Roman" w:eastAsia="Times New Roman" w:hAnsi="Times New Roman" w:cs="Times New Roman"/>
          <w:sz w:val="24"/>
          <w:szCs w:val="24"/>
          <w:lang w:eastAsia="en-GB"/>
        </w:rPr>
        <w:t>in order to</w:t>
      </w:r>
      <w:proofErr w:type="gramEnd"/>
      <w:r w:rsidRPr="00637DDD">
        <w:rPr>
          <w:rFonts w:ascii="Times New Roman" w:eastAsia="Times New Roman" w:hAnsi="Times New Roman" w:cs="Times New Roman"/>
          <w:sz w:val="24"/>
          <w:szCs w:val="24"/>
          <w:lang w:eastAsia="en-GB"/>
        </w:rPr>
        <w:t xml:space="preserve"> help the students understand the language and</w:t>
      </w:r>
      <w:r>
        <w:rPr>
          <w:rFonts w:ascii="Times New Roman" w:hAnsi="Times New Roman" w:cs="Times New Roman" w:hint="eastAsia"/>
          <w:sz w:val="24"/>
          <w:szCs w:val="24"/>
          <w:lang w:eastAsia="zh-CN"/>
        </w:rPr>
        <w:t xml:space="preserve"> </w:t>
      </w:r>
      <w:r w:rsidRPr="00637DDD">
        <w:rPr>
          <w:rFonts w:ascii="Times New Roman" w:eastAsia="Times New Roman" w:hAnsi="Times New Roman" w:cs="Times New Roman"/>
          <w:sz w:val="24"/>
          <w:szCs w:val="24"/>
          <w:lang w:eastAsia="en-GB"/>
        </w:rPr>
        <w:t>summarize the grammatical rules.</w:t>
      </w:r>
    </w:p>
    <w:p w14:paraId="435A0E21" w14:textId="70DCD443" w:rsidR="00EC1834" w:rsidRDefault="00787A59" w:rsidP="00EC1834">
      <w:pPr>
        <w:snapToGrid w:val="0"/>
        <w:spacing w:after="0"/>
        <w:ind w:firstLineChars="200" w:firstLine="480"/>
        <w:jc w:val="both"/>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Generally speaking, t</w:t>
      </w:r>
      <w:r w:rsidRPr="00787A59">
        <w:rPr>
          <w:rFonts w:ascii="Times New Roman" w:eastAsia="Times New Roman" w:hAnsi="Times New Roman" w:cs="Times New Roman"/>
          <w:sz w:val="24"/>
          <w:szCs w:val="24"/>
          <w:lang w:eastAsia="en-GB"/>
        </w:rPr>
        <w:t>he</w:t>
      </w:r>
      <w:proofErr w:type="gramEnd"/>
      <w:r w:rsidRPr="00787A59">
        <w:rPr>
          <w:rFonts w:ascii="Times New Roman" w:eastAsia="Times New Roman" w:hAnsi="Times New Roman" w:cs="Times New Roman"/>
          <w:sz w:val="24"/>
          <w:szCs w:val="24"/>
          <w:lang w:eastAsia="en-GB"/>
        </w:rPr>
        <w:t xml:space="preserve"> teaching experiment has been successfully carried out and the data</w:t>
      </w:r>
      <w:r>
        <w:rPr>
          <w:rFonts w:ascii="Times New Roman" w:hAnsi="Times New Roman" w:cs="Times New Roman" w:hint="eastAsia"/>
          <w:sz w:val="24"/>
          <w:szCs w:val="24"/>
          <w:lang w:eastAsia="zh-CN"/>
        </w:rPr>
        <w:t xml:space="preserve"> </w:t>
      </w:r>
      <w:r w:rsidRPr="00787A59">
        <w:rPr>
          <w:rFonts w:ascii="Times New Roman" w:eastAsia="Times New Roman" w:hAnsi="Times New Roman" w:cs="Times New Roman"/>
          <w:sz w:val="24"/>
          <w:szCs w:val="24"/>
          <w:lang w:eastAsia="en-GB"/>
        </w:rPr>
        <w:t>analysis is meaningful</w:t>
      </w:r>
      <w:r>
        <w:rPr>
          <w:rFonts w:ascii="Times New Roman" w:eastAsia="Times New Roman" w:hAnsi="Times New Roman" w:cs="Times New Roman"/>
          <w:sz w:val="24"/>
          <w:szCs w:val="24"/>
          <w:lang w:eastAsia="en-GB"/>
        </w:rPr>
        <w:t xml:space="preserve">. However, </w:t>
      </w:r>
      <w:r w:rsidRPr="00787A59">
        <w:rPr>
          <w:rFonts w:ascii="Times New Roman" w:eastAsia="Times New Roman" w:hAnsi="Times New Roman" w:cs="Times New Roman"/>
          <w:sz w:val="24"/>
          <w:szCs w:val="24"/>
          <w:lang w:eastAsia="en-GB"/>
        </w:rPr>
        <w:t>the research still has certain limitations.</w:t>
      </w:r>
      <w:r w:rsidRPr="00787A59">
        <w:rPr>
          <w:rFonts w:ascii="Times New Roman" w:eastAsia="Times New Roman" w:hAnsi="Times New Roman" w:cs="Times New Roman"/>
          <w:sz w:val="24"/>
          <w:szCs w:val="24"/>
          <w:lang w:eastAsia="en-GB"/>
        </w:rPr>
        <w:t xml:space="preserve"> </w:t>
      </w:r>
      <w:r w:rsidRPr="00787A59">
        <w:rPr>
          <w:rFonts w:ascii="Times New Roman" w:eastAsia="Times New Roman" w:hAnsi="Times New Roman" w:cs="Times New Roman"/>
          <w:sz w:val="24"/>
          <w:szCs w:val="24"/>
          <w:lang w:eastAsia="en-GB"/>
        </w:rPr>
        <w:t>The subjects of this research are</w:t>
      </w:r>
      <w:r>
        <w:rPr>
          <w:rFonts w:ascii="Times New Roman" w:eastAsia="Times New Roman" w:hAnsi="Times New Roman" w:cs="Times New Roman"/>
          <w:sz w:val="24"/>
          <w:szCs w:val="24"/>
          <w:lang w:eastAsia="en-GB"/>
        </w:rPr>
        <w:t xml:space="preserve"> 180 students</w:t>
      </w:r>
      <w:r w:rsidRPr="00787A59">
        <w:rPr>
          <w:rFonts w:ascii="Times New Roman" w:eastAsia="Times New Roman" w:hAnsi="Times New Roman" w:cs="Times New Roman"/>
          <w:sz w:val="24"/>
          <w:szCs w:val="24"/>
          <w:lang w:eastAsia="en-GB"/>
        </w:rPr>
        <w:t>.</w:t>
      </w:r>
      <w:r>
        <w:rPr>
          <w:rFonts w:ascii="Times New Roman" w:hAnsi="Times New Roman" w:cs="Times New Roman" w:hint="eastAsia"/>
          <w:sz w:val="24"/>
          <w:szCs w:val="24"/>
          <w:lang w:eastAsia="zh-CN"/>
        </w:rPr>
        <w:t xml:space="preserve"> </w:t>
      </w:r>
      <w:r w:rsidRPr="00787A59">
        <w:rPr>
          <w:rFonts w:ascii="Times New Roman" w:eastAsia="Times New Roman" w:hAnsi="Times New Roman" w:cs="Times New Roman"/>
          <w:sz w:val="24"/>
          <w:szCs w:val="24"/>
          <w:lang w:eastAsia="en-GB"/>
        </w:rPr>
        <w:t xml:space="preserve">Although </w:t>
      </w:r>
      <w:r w:rsidR="00BE5999" w:rsidRPr="00BE5999">
        <w:rPr>
          <w:rFonts w:ascii="Times New Roman" w:eastAsia="Times New Roman" w:hAnsi="Times New Roman" w:cs="Times New Roman"/>
          <w:sz w:val="24"/>
          <w:szCs w:val="24"/>
          <w:lang w:eastAsia="en-GB"/>
        </w:rPr>
        <w:t>to make sure that both groups are equivalent, the pre-test between the two groups of university stage was</w:t>
      </w:r>
      <w:r w:rsidR="00EC1834">
        <w:rPr>
          <w:rFonts w:ascii="Times New Roman" w:hAnsi="Times New Roman" w:cs="Times New Roman" w:hint="eastAsia"/>
          <w:sz w:val="24"/>
          <w:szCs w:val="24"/>
          <w:lang w:eastAsia="zh-CN"/>
        </w:rPr>
        <w:t xml:space="preserve"> </w:t>
      </w:r>
      <w:r w:rsidR="00BE5999" w:rsidRPr="00BE5999">
        <w:rPr>
          <w:rFonts w:ascii="Times New Roman" w:eastAsia="Times New Roman" w:hAnsi="Times New Roman" w:cs="Times New Roman"/>
          <w:sz w:val="24"/>
          <w:szCs w:val="24"/>
          <w:lang w:eastAsia="en-GB"/>
        </w:rPr>
        <w:t>computed</w:t>
      </w:r>
      <w:r w:rsidR="00EC1834">
        <w:rPr>
          <w:rFonts w:ascii="Times New Roman" w:hAnsi="Times New Roman" w:cs="Times New Roman" w:hint="eastAsia"/>
          <w:sz w:val="24"/>
          <w:szCs w:val="24"/>
          <w:lang w:eastAsia="zh-CN"/>
        </w:rPr>
        <w:t xml:space="preserve"> </w:t>
      </w:r>
      <w:r w:rsidRPr="00787A59">
        <w:rPr>
          <w:rFonts w:ascii="Times New Roman" w:eastAsia="Times New Roman" w:hAnsi="Times New Roman" w:cs="Times New Roman"/>
          <w:sz w:val="24"/>
          <w:szCs w:val="24"/>
          <w:lang w:eastAsia="en-GB"/>
        </w:rPr>
        <w:t>and proves that there is no</w:t>
      </w:r>
      <w:r w:rsidR="00BE5999">
        <w:rPr>
          <w:rFonts w:ascii="Times New Roman" w:hAnsi="Times New Roman" w:cs="Times New Roman" w:hint="eastAsia"/>
          <w:sz w:val="24"/>
          <w:szCs w:val="24"/>
          <w:lang w:eastAsia="zh-CN"/>
        </w:rPr>
        <w:t xml:space="preserve"> </w:t>
      </w:r>
      <w:r w:rsidRPr="00787A59">
        <w:rPr>
          <w:rFonts w:ascii="Times New Roman" w:eastAsia="Times New Roman" w:hAnsi="Times New Roman" w:cs="Times New Roman"/>
          <w:sz w:val="24"/>
          <w:szCs w:val="24"/>
          <w:lang w:eastAsia="en-GB"/>
        </w:rPr>
        <w:t>significant difference between the</w:t>
      </w:r>
      <w:r w:rsidR="00EC1834">
        <w:rPr>
          <w:rFonts w:ascii="Times New Roman" w:eastAsia="Times New Roman" w:hAnsi="Times New Roman" w:cs="Times New Roman"/>
          <w:sz w:val="24"/>
          <w:szCs w:val="24"/>
          <w:lang w:eastAsia="en-GB"/>
        </w:rPr>
        <w:t>se</w:t>
      </w:r>
      <w:r w:rsidRPr="00787A59">
        <w:rPr>
          <w:rFonts w:ascii="Times New Roman" w:eastAsia="Times New Roman" w:hAnsi="Times New Roman" w:cs="Times New Roman"/>
          <w:sz w:val="24"/>
          <w:szCs w:val="24"/>
          <w:lang w:eastAsia="en-GB"/>
        </w:rPr>
        <w:t xml:space="preserve"> two </w:t>
      </w:r>
      <w:r w:rsidR="00EC1834">
        <w:rPr>
          <w:rFonts w:ascii="Times New Roman" w:eastAsia="Times New Roman" w:hAnsi="Times New Roman" w:cs="Times New Roman"/>
          <w:sz w:val="24"/>
          <w:szCs w:val="24"/>
          <w:lang w:eastAsia="en-GB"/>
        </w:rPr>
        <w:t>groups</w:t>
      </w:r>
      <w:r w:rsidRPr="00787A59">
        <w:rPr>
          <w:rFonts w:ascii="Times New Roman" w:eastAsia="Times New Roman" w:hAnsi="Times New Roman" w:cs="Times New Roman"/>
          <w:sz w:val="24"/>
          <w:szCs w:val="24"/>
          <w:lang w:eastAsia="en-GB"/>
        </w:rPr>
        <w:t>, there are still many other factors</w:t>
      </w:r>
      <w:r w:rsidR="00BE5999">
        <w:rPr>
          <w:rFonts w:ascii="Times New Roman" w:hAnsi="Times New Roman" w:cs="Times New Roman" w:hint="eastAsia"/>
          <w:sz w:val="24"/>
          <w:szCs w:val="24"/>
          <w:lang w:eastAsia="zh-CN"/>
        </w:rPr>
        <w:t xml:space="preserve"> </w:t>
      </w:r>
      <w:r w:rsidRPr="00787A59">
        <w:rPr>
          <w:rFonts w:ascii="Times New Roman" w:eastAsia="Times New Roman" w:hAnsi="Times New Roman" w:cs="Times New Roman"/>
          <w:sz w:val="24"/>
          <w:szCs w:val="24"/>
          <w:lang w:eastAsia="en-GB"/>
        </w:rPr>
        <w:t>affecting students' learning, such as the environment of learning English, the quality of</w:t>
      </w:r>
      <w:r w:rsidR="00BE5999">
        <w:rPr>
          <w:rFonts w:ascii="Times New Roman" w:hAnsi="Times New Roman" w:cs="Times New Roman" w:hint="eastAsia"/>
          <w:sz w:val="24"/>
          <w:szCs w:val="24"/>
          <w:lang w:eastAsia="zh-CN"/>
        </w:rPr>
        <w:t xml:space="preserve"> </w:t>
      </w:r>
      <w:r w:rsidRPr="00787A59">
        <w:rPr>
          <w:rFonts w:ascii="Times New Roman" w:eastAsia="Times New Roman" w:hAnsi="Times New Roman" w:cs="Times New Roman"/>
          <w:sz w:val="24"/>
          <w:szCs w:val="24"/>
          <w:lang w:eastAsia="en-GB"/>
        </w:rPr>
        <w:t>English teachers, the cultural atmosphere of the family and the economic conditions. On</w:t>
      </w:r>
      <w:r w:rsidR="00BE5999">
        <w:rPr>
          <w:rFonts w:ascii="Times New Roman" w:hAnsi="Times New Roman" w:cs="Times New Roman" w:hint="eastAsia"/>
          <w:sz w:val="24"/>
          <w:szCs w:val="24"/>
          <w:lang w:eastAsia="zh-CN"/>
        </w:rPr>
        <w:t xml:space="preserve"> </w:t>
      </w:r>
      <w:r w:rsidRPr="00787A59">
        <w:rPr>
          <w:rFonts w:ascii="Times New Roman" w:eastAsia="Times New Roman" w:hAnsi="Times New Roman" w:cs="Times New Roman"/>
          <w:sz w:val="24"/>
          <w:szCs w:val="24"/>
          <w:lang w:eastAsia="en-GB"/>
        </w:rPr>
        <w:t>the other hand, the number of subjects is only</w:t>
      </w:r>
      <w:r w:rsidR="00EC1834">
        <w:rPr>
          <w:rFonts w:ascii="Times New Roman" w:eastAsia="Times New Roman" w:hAnsi="Times New Roman" w:cs="Times New Roman"/>
          <w:sz w:val="24"/>
          <w:szCs w:val="24"/>
          <w:lang w:eastAsia="en-GB"/>
        </w:rPr>
        <w:t xml:space="preserve"> 180</w:t>
      </w:r>
      <w:r w:rsidRPr="00787A59">
        <w:rPr>
          <w:rFonts w:ascii="Times New Roman" w:eastAsia="Times New Roman" w:hAnsi="Times New Roman" w:cs="Times New Roman"/>
          <w:sz w:val="24"/>
          <w:szCs w:val="24"/>
          <w:lang w:eastAsia="en-GB"/>
        </w:rPr>
        <w:t xml:space="preserve">, so the sample size is </w:t>
      </w:r>
      <w:r w:rsidR="00EC1834">
        <w:rPr>
          <w:rFonts w:ascii="Times New Roman" w:eastAsia="Times New Roman" w:hAnsi="Times New Roman" w:cs="Times New Roman"/>
          <w:sz w:val="24"/>
          <w:szCs w:val="24"/>
          <w:lang w:eastAsia="en-GB"/>
        </w:rPr>
        <w:t>relatively</w:t>
      </w:r>
      <w:r w:rsidRPr="00787A59">
        <w:rPr>
          <w:rFonts w:ascii="Times New Roman" w:eastAsia="Times New Roman" w:hAnsi="Times New Roman" w:cs="Times New Roman"/>
          <w:sz w:val="24"/>
          <w:szCs w:val="24"/>
          <w:lang w:eastAsia="en-GB"/>
        </w:rPr>
        <w:t xml:space="preserve"> small.</w:t>
      </w:r>
      <w:r w:rsidR="00EC1834">
        <w:rPr>
          <w:rFonts w:ascii="Times New Roman" w:eastAsia="Times New Roman" w:hAnsi="Times New Roman" w:cs="Times New Roman"/>
          <w:sz w:val="24"/>
          <w:szCs w:val="24"/>
          <w:lang w:eastAsia="en-GB"/>
        </w:rPr>
        <w:t xml:space="preserve">  The second limitation is that </w:t>
      </w:r>
      <w:r w:rsidR="00EC1834" w:rsidRPr="00EC1834">
        <w:rPr>
          <w:rFonts w:ascii="Times New Roman" w:eastAsia="Times New Roman" w:hAnsi="Times New Roman" w:cs="Times New Roman"/>
          <w:sz w:val="24"/>
          <w:szCs w:val="24"/>
          <w:lang w:eastAsia="en-GB"/>
        </w:rPr>
        <w:t>deductive and inductive approaches cannot be clearly</w:t>
      </w:r>
      <w:r w:rsidR="00EC1834">
        <w:rPr>
          <w:rFonts w:ascii="Times New Roman" w:hAnsi="Times New Roman" w:cs="Times New Roman" w:hint="eastAsia"/>
          <w:sz w:val="24"/>
          <w:szCs w:val="24"/>
          <w:lang w:eastAsia="zh-CN"/>
        </w:rPr>
        <w:t xml:space="preserve"> </w:t>
      </w:r>
      <w:r w:rsidR="00EC1834" w:rsidRPr="00EC1834">
        <w:rPr>
          <w:rFonts w:ascii="Times New Roman" w:eastAsia="Times New Roman" w:hAnsi="Times New Roman" w:cs="Times New Roman"/>
          <w:sz w:val="24"/>
          <w:szCs w:val="24"/>
          <w:lang w:eastAsia="en-GB"/>
        </w:rPr>
        <w:t>separated. When it is said that the teacher uses a deductive or inductive method, it</w:t>
      </w:r>
      <w:r w:rsidR="00EC1834">
        <w:rPr>
          <w:rFonts w:ascii="Times New Roman" w:hAnsi="Times New Roman" w:cs="Times New Roman" w:hint="eastAsia"/>
          <w:sz w:val="24"/>
          <w:szCs w:val="24"/>
          <w:lang w:eastAsia="zh-CN"/>
        </w:rPr>
        <w:t xml:space="preserve"> </w:t>
      </w:r>
      <w:r w:rsidR="00EC1834" w:rsidRPr="00EC1834">
        <w:rPr>
          <w:rFonts w:ascii="Times New Roman" w:eastAsia="Times New Roman" w:hAnsi="Times New Roman" w:cs="Times New Roman"/>
          <w:sz w:val="24"/>
          <w:szCs w:val="24"/>
          <w:lang w:eastAsia="en-GB"/>
        </w:rPr>
        <w:t>means the main method, but the teacher may use one method while applying another.</w:t>
      </w:r>
      <w:r w:rsidR="00EC1834">
        <w:rPr>
          <w:rFonts w:ascii="Times New Roman" w:hAnsi="Times New Roman" w:cs="Times New Roman" w:hint="eastAsia"/>
          <w:sz w:val="24"/>
          <w:szCs w:val="24"/>
          <w:lang w:eastAsia="zh-CN"/>
        </w:rPr>
        <w:t xml:space="preserve"> </w:t>
      </w:r>
      <w:r w:rsidR="00EC1834">
        <w:rPr>
          <w:rFonts w:ascii="Times New Roman" w:hAnsi="Times New Roman" w:cs="Times New Roman"/>
          <w:sz w:val="24"/>
          <w:szCs w:val="24"/>
          <w:lang w:eastAsia="zh-CN"/>
        </w:rPr>
        <w:t>Therefore</w:t>
      </w:r>
      <w:r w:rsidR="00AC33C9">
        <w:rPr>
          <w:rFonts w:ascii="Times New Roman" w:hAnsi="Times New Roman" w:cs="Times New Roman"/>
          <w:sz w:val="24"/>
          <w:szCs w:val="24"/>
          <w:lang w:eastAsia="zh-CN"/>
        </w:rPr>
        <w:t xml:space="preserve">, as far as I am concerned, </w:t>
      </w:r>
      <w:r w:rsidR="00AC33C9">
        <w:rPr>
          <w:rFonts w:ascii="Times New Roman" w:eastAsia="Times New Roman" w:hAnsi="Times New Roman" w:cs="Times New Roman"/>
          <w:sz w:val="24"/>
          <w:szCs w:val="24"/>
          <w:lang w:eastAsia="en-GB"/>
        </w:rPr>
        <w:t>d</w:t>
      </w:r>
      <w:r w:rsidR="002A40DD" w:rsidRPr="002A40DD">
        <w:rPr>
          <w:rFonts w:ascii="Times New Roman" w:eastAsia="Times New Roman" w:hAnsi="Times New Roman" w:cs="Times New Roman"/>
          <w:sz w:val="24"/>
          <w:szCs w:val="24"/>
          <w:lang w:eastAsia="en-GB"/>
        </w:rPr>
        <w:t>uring teach</w:t>
      </w:r>
      <w:r w:rsidR="002A40DD" w:rsidRPr="00AC33C9">
        <w:rPr>
          <w:rFonts w:ascii="Times New Roman" w:hAnsi="Times New Roman" w:cs="Times New Roman"/>
          <w:sz w:val="24"/>
          <w:szCs w:val="24"/>
          <w:lang w:eastAsia="zh-CN"/>
        </w:rPr>
        <w:t xml:space="preserve">ing, </w:t>
      </w:r>
      <w:r w:rsidR="00AC33C9" w:rsidRPr="00AC33C9">
        <w:rPr>
          <w:rFonts w:ascii="Times New Roman" w:hAnsi="Times New Roman" w:cs="Times New Roman"/>
          <w:sz w:val="24"/>
          <w:szCs w:val="24"/>
          <w:lang w:eastAsia="zh-CN"/>
        </w:rPr>
        <w:t>Inductive and Deductive Methods</w:t>
      </w:r>
      <w:r w:rsidR="002A40DD" w:rsidRPr="00AC33C9">
        <w:rPr>
          <w:rFonts w:ascii="Times New Roman" w:hAnsi="Times New Roman" w:cs="Times New Roman"/>
          <w:sz w:val="24"/>
          <w:szCs w:val="24"/>
          <w:lang w:eastAsia="zh-CN"/>
        </w:rPr>
        <w:t xml:space="preserve"> c</w:t>
      </w:r>
      <w:r w:rsidR="002A40DD" w:rsidRPr="002A40DD">
        <w:rPr>
          <w:rFonts w:ascii="Times New Roman" w:eastAsia="Times New Roman" w:hAnsi="Times New Roman" w:cs="Times New Roman"/>
          <w:sz w:val="24"/>
          <w:szCs w:val="24"/>
          <w:lang w:eastAsia="en-GB"/>
        </w:rPr>
        <w:t>an often be used together to complete the teaching tasks.</w:t>
      </w:r>
      <w:r w:rsidR="002A40DD">
        <w:rPr>
          <w:rFonts w:ascii="Times New Roman" w:eastAsia="Times New Roman" w:hAnsi="Times New Roman" w:cs="Times New Roman"/>
          <w:sz w:val="24"/>
          <w:szCs w:val="24"/>
          <w:lang w:eastAsia="en-GB"/>
        </w:rPr>
        <w:t xml:space="preserve"> </w:t>
      </w:r>
      <w:proofErr w:type="gramStart"/>
      <w:r w:rsidR="002A40DD" w:rsidRPr="002A40DD">
        <w:rPr>
          <w:rFonts w:ascii="Times New Roman" w:eastAsia="Times New Roman" w:hAnsi="Times New Roman" w:cs="Times New Roman"/>
          <w:sz w:val="24"/>
          <w:szCs w:val="24"/>
          <w:lang w:eastAsia="en-GB"/>
        </w:rPr>
        <w:t>In order to</w:t>
      </w:r>
      <w:proofErr w:type="gramEnd"/>
      <w:r w:rsidR="002A40DD" w:rsidRPr="002A40DD">
        <w:rPr>
          <w:rFonts w:ascii="Times New Roman" w:eastAsia="Times New Roman" w:hAnsi="Times New Roman" w:cs="Times New Roman"/>
          <w:sz w:val="24"/>
          <w:szCs w:val="24"/>
          <w:lang w:eastAsia="en-GB"/>
        </w:rPr>
        <w:t xml:space="preserve"> construct the teaching of students and teachers actively and effectively, inductive approach and deductive approach should be used dialectically. The induction approach is used to reasonably integrate the complex knowledge points, layer the level of knowledge, and then take specific examples as the key knowledge of the in-depth explanation, so that students can have an overall understanding, and achieve the deep learning and understanding of the important knowledge points. </w:t>
      </w:r>
    </w:p>
    <w:p w14:paraId="7FF44FB5" w14:textId="4745299C" w:rsidR="002A40DD" w:rsidRPr="00EC1834" w:rsidRDefault="002A40DD" w:rsidP="00EC1834">
      <w:pPr>
        <w:snapToGrid w:val="0"/>
        <w:spacing w:after="0"/>
        <w:ind w:firstLineChars="200" w:firstLine="480"/>
        <w:jc w:val="both"/>
        <w:rPr>
          <w:rFonts w:ascii="Times New Roman" w:eastAsia="Times New Roman" w:hAnsi="Times New Roman" w:cs="Times New Roman"/>
          <w:sz w:val="24"/>
          <w:szCs w:val="24"/>
          <w:lang w:eastAsia="en-GB"/>
        </w:rPr>
      </w:pPr>
      <w:r w:rsidRPr="002A40DD">
        <w:rPr>
          <w:rFonts w:ascii="Times New Roman" w:eastAsia="Times New Roman" w:hAnsi="Times New Roman" w:cs="Times New Roman"/>
          <w:sz w:val="24"/>
          <w:szCs w:val="24"/>
          <w:lang w:eastAsia="en-GB"/>
        </w:rPr>
        <w:t>In some junior schools of China, many grammatical structures are taught in one class. Some of them are easy for students to understand, some difficult. Undeniably, some difficult grammar rules cannot be isolated from teacher’s explanation. During the class, the teacher can present some difficult grammar rules before the exercises to help students understand such rules better. As for some easy grammar structures, an inductive instruction can be adopted. Some interesting activities will be utilized to guild students to find the rules by themselves, which may trigger their study motivation and make them more involved in class.</w:t>
      </w:r>
      <w:r w:rsidR="001008BE">
        <w:rPr>
          <w:rFonts w:ascii="Times New Roman" w:eastAsia="Times New Roman" w:hAnsi="Times New Roman" w:cs="Times New Roman"/>
          <w:sz w:val="24"/>
          <w:szCs w:val="24"/>
          <w:lang w:eastAsia="en-GB"/>
        </w:rPr>
        <w:t xml:space="preserve"> </w:t>
      </w:r>
      <w:r w:rsidRPr="002A40DD">
        <w:rPr>
          <w:rFonts w:ascii="Times New Roman" w:eastAsia="Times New Roman" w:hAnsi="Times New Roman" w:cs="Times New Roman"/>
          <w:sz w:val="24"/>
          <w:szCs w:val="24"/>
          <w:lang w:eastAsia="en-GB"/>
        </w:rPr>
        <w:t>Another condition of combining the two approaches is grounded in the theory of Hsiao (1999), who declares that the appropriate situation in which instruction should be used depends on the degree of the similarities and differences between their native language and the target language.</w:t>
      </w:r>
    </w:p>
    <w:p w14:paraId="4916F200" w14:textId="77777777" w:rsidR="00044655" w:rsidRPr="00044655" w:rsidRDefault="00044655" w:rsidP="00A47C03">
      <w:pPr>
        <w:spacing w:after="0" w:line="360" w:lineRule="auto"/>
        <w:rPr>
          <w:rFonts w:ascii="Times New Roman" w:eastAsia="Times New Roman" w:hAnsi="Times New Roman" w:cs="Times New Roman"/>
          <w:b/>
          <w:bCs/>
          <w:sz w:val="24"/>
          <w:szCs w:val="24"/>
          <w:lang w:eastAsia="en-GB"/>
        </w:rPr>
      </w:pPr>
      <w:r w:rsidRPr="00044655">
        <w:rPr>
          <w:rFonts w:ascii="Times New Roman" w:eastAsia="Times New Roman" w:hAnsi="Times New Roman" w:cs="Times New Roman"/>
          <w:b/>
          <w:bCs/>
          <w:sz w:val="24"/>
          <w:szCs w:val="24"/>
          <w:lang w:eastAsia="en-GB"/>
        </w:rPr>
        <w:t>References</w:t>
      </w:r>
    </w:p>
    <w:p w14:paraId="35275FE7" w14:textId="77777777" w:rsidR="00044655" w:rsidRDefault="00044655" w:rsidP="00A47C03">
      <w:pPr>
        <w:spacing w:after="0" w:line="360" w:lineRule="auto"/>
        <w:jc w:val="both"/>
        <w:rPr>
          <w:rFonts w:ascii="Times New Roman" w:eastAsia="Times New Roman" w:hAnsi="Times New Roman" w:cs="Times New Roman"/>
          <w:sz w:val="24"/>
          <w:szCs w:val="24"/>
          <w:lang w:eastAsia="en-GB"/>
        </w:rPr>
      </w:pPr>
      <w:r w:rsidRPr="00044655">
        <w:rPr>
          <w:rFonts w:ascii="Times New Roman" w:eastAsia="Times New Roman" w:hAnsi="Times New Roman" w:cs="Times New Roman"/>
          <w:sz w:val="24"/>
          <w:szCs w:val="24"/>
          <w:lang w:eastAsia="en-GB"/>
        </w:rPr>
        <w:t xml:space="preserve">Aisha, B. (2002). </w:t>
      </w:r>
      <w:r w:rsidRPr="00995431">
        <w:rPr>
          <w:rFonts w:ascii="Times New Roman" w:eastAsia="Times New Roman" w:hAnsi="Times New Roman" w:cs="Times New Roman"/>
          <w:i/>
          <w:iCs/>
          <w:sz w:val="24"/>
          <w:szCs w:val="24"/>
          <w:lang w:eastAsia="en-GB"/>
        </w:rPr>
        <w:t>The Comparative Effectiveness of Teaching English Grammar with the Help of Textbook and by Using</w:t>
      </w:r>
      <w:r w:rsidRPr="00995431">
        <w:rPr>
          <w:rFonts w:ascii="Times New Roman" w:hAnsi="Times New Roman" w:cs="Times New Roman" w:hint="eastAsia"/>
          <w:i/>
          <w:iCs/>
          <w:sz w:val="24"/>
          <w:szCs w:val="24"/>
          <w:lang w:eastAsia="zh-CN"/>
        </w:rPr>
        <w:t xml:space="preserve"> </w:t>
      </w:r>
      <w:r w:rsidRPr="00995431">
        <w:rPr>
          <w:rFonts w:ascii="Times New Roman" w:eastAsia="Times New Roman" w:hAnsi="Times New Roman" w:cs="Times New Roman"/>
          <w:i/>
          <w:iCs/>
          <w:sz w:val="24"/>
          <w:szCs w:val="24"/>
          <w:lang w:eastAsia="en-GB"/>
        </w:rPr>
        <w:t>Group Work Activities</w:t>
      </w:r>
      <w:r w:rsidRPr="00044655">
        <w:rPr>
          <w:rFonts w:ascii="Times New Roman" w:eastAsia="Times New Roman" w:hAnsi="Times New Roman" w:cs="Times New Roman"/>
          <w:sz w:val="24"/>
          <w:szCs w:val="24"/>
          <w:lang w:eastAsia="en-GB"/>
        </w:rPr>
        <w:t xml:space="preserve">. PhD Dissertation, </w:t>
      </w:r>
      <w:proofErr w:type="spellStart"/>
      <w:r w:rsidRPr="00044655">
        <w:rPr>
          <w:rFonts w:ascii="Times New Roman" w:eastAsia="Times New Roman" w:hAnsi="Times New Roman" w:cs="Times New Roman"/>
          <w:sz w:val="24"/>
          <w:szCs w:val="24"/>
          <w:lang w:eastAsia="en-GB"/>
        </w:rPr>
        <w:t>Allama</w:t>
      </w:r>
      <w:proofErr w:type="spellEnd"/>
      <w:r w:rsidRPr="00044655">
        <w:rPr>
          <w:rFonts w:ascii="Times New Roman" w:eastAsia="Times New Roman" w:hAnsi="Times New Roman" w:cs="Times New Roman"/>
          <w:sz w:val="24"/>
          <w:szCs w:val="24"/>
          <w:lang w:eastAsia="en-GB"/>
        </w:rPr>
        <w:t xml:space="preserve"> Iqbal Open University, Islamabad.</w:t>
      </w:r>
    </w:p>
    <w:p w14:paraId="159EBC55" w14:textId="5161EF55" w:rsidR="00044655" w:rsidRPr="00044655" w:rsidRDefault="00044655" w:rsidP="00A47C03">
      <w:pPr>
        <w:spacing w:after="0" w:line="360" w:lineRule="auto"/>
        <w:jc w:val="both"/>
        <w:rPr>
          <w:rFonts w:ascii="Times New Roman" w:eastAsia="Times New Roman" w:hAnsi="Times New Roman" w:cs="Times New Roman"/>
          <w:sz w:val="24"/>
          <w:szCs w:val="24"/>
          <w:lang w:eastAsia="en-GB"/>
        </w:rPr>
      </w:pPr>
      <w:r w:rsidRPr="00044655">
        <w:rPr>
          <w:rFonts w:ascii="Times New Roman" w:eastAsia="Times New Roman" w:hAnsi="Times New Roman" w:cs="Times New Roman"/>
          <w:sz w:val="24"/>
          <w:szCs w:val="24"/>
          <w:lang w:eastAsia="en-GB"/>
        </w:rPr>
        <w:t xml:space="preserve">Al- </w:t>
      </w:r>
      <w:proofErr w:type="spellStart"/>
      <w:r w:rsidRPr="00044655">
        <w:rPr>
          <w:rFonts w:ascii="Times New Roman" w:eastAsia="Times New Roman" w:hAnsi="Times New Roman" w:cs="Times New Roman"/>
          <w:sz w:val="24"/>
          <w:szCs w:val="24"/>
          <w:lang w:eastAsia="en-GB"/>
        </w:rPr>
        <w:t>Emami</w:t>
      </w:r>
      <w:proofErr w:type="spellEnd"/>
      <w:r w:rsidRPr="00044655">
        <w:rPr>
          <w:rFonts w:ascii="Times New Roman" w:eastAsia="Times New Roman" w:hAnsi="Times New Roman" w:cs="Times New Roman"/>
          <w:sz w:val="24"/>
          <w:szCs w:val="24"/>
          <w:lang w:eastAsia="en-GB"/>
        </w:rPr>
        <w:t xml:space="preserve">, A. H. (2005). </w:t>
      </w:r>
      <w:r w:rsidRPr="00995431">
        <w:rPr>
          <w:rFonts w:ascii="Times New Roman" w:eastAsia="Times New Roman" w:hAnsi="Times New Roman" w:cs="Times New Roman"/>
          <w:i/>
          <w:iCs/>
          <w:sz w:val="24"/>
          <w:szCs w:val="24"/>
          <w:lang w:eastAsia="en-GB"/>
        </w:rPr>
        <w:t>The Effectiveness of Inductive and Deductive Methods in Teaching Relative Clauses to First</w:t>
      </w:r>
      <w:r w:rsidRPr="00995431">
        <w:rPr>
          <w:rFonts w:ascii="Times New Roman" w:hAnsi="Times New Roman" w:cs="Times New Roman" w:hint="eastAsia"/>
          <w:i/>
          <w:iCs/>
          <w:sz w:val="24"/>
          <w:szCs w:val="24"/>
          <w:lang w:eastAsia="zh-CN"/>
        </w:rPr>
        <w:t xml:space="preserve"> </w:t>
      </w:r>
      <w:r w:rsidRPr="00995431">
        <w:rPr>
          <w:rFonts w:ascii="Times New Roman" w:eastAsia="Times New Roman" w:hAnsi="Times New Roman" w:cs="Times New Roman"/>
          <w:i/>
          <w:iCs/>
          <w:sz w:val="24"/>
          <w:szCs w:val="24"/>
          <w:lang w:eastAsia="en-GB"/>
        </w:rPr>
        <w:t>Secondary Students in Zarqa</w:t>
      </w:r>
      <w:r w:rsidRPr="00044655">
        <w:rPr>
          <w:rFonts w:ascii="Times New Roman" w:eastAsia="Times New Roman" w:hAnsi="Times New Roman" w:cs="Times New Roman"/>
          <w:sz w:val="24"/>
          <w:szCs w:val="24"/>
          <w:lang w:eastAsia="en-GB"/>
        </w:rPr>
        <w:t>. Master Thesis. The Hashemite University.</w:t>
      </w:r>
    </w:p>
    <w:p w14:paraId="42BC0105" w14:textId="54A6169A" w:rsidR="00044655" w:rsidRPr="00044655" w:rsidRDefault="00044655" w:rsidP="00A47C03">
      <w:pPr>
        <w:spacing w:after="0" w:line="360" w:lineRule="auto"/>
        <w:jc w:val="both"/>
        <w:rPr>
          <w:rFonts w:ascii="Times New Roman" w:eastAsia="Times New Roman" w:hAnsi="Times New Roman" w:cs="Times New Roman"/>
          <w:sz w:val="24"/>
          <w:szCs w:val="24"/>
          <w:lang w:eastAsia="en-GB"/>
        </w:rPr>
      </w:pPr>
      <w:r w:rsidRPr="00044655">
        <w:rPr>
          <w:rFonts w:ascii="Times New Roman" w:eastAsia="Times New Roman" w:hAnsi="Times New Roman" w:cs="Times New Roman"/>
          <w:sz w:val="24"/>
          <w:szCs w:val="24"/>
          <w:lang w:eastAsia="en-GB"/>
        </w:rPr>
        <w:lastRenderedPageBreak/>
        <w:t xml:space="preserve">Brown, D. (1994). </w:t>
      </w:r>
      <w:r w:rsidRPr="00995431">
        <w:rPr>
          <w:rFonts w:ascii="Times New Roman" w:eastAsia="Times New Roman" w:hAnsi="Times New Roman" w:cs="Times New Roman"/>
          <w:i/>
          <w:iCs/>
          <w:sz w:val="24"/>
          <w:szCs w:val="24"/>
          <w:lang w:eastAsia="en-GB"/>
        </w:rPr>
        <w:t>Principles of Language Learning and Teaching</w:t>
      </w:r>
      <w:r w:rsidRPr="00044655">
        <w:rPr>
          <w:rFonts w:ascii="Times New Roman" w:eastAsia="Times New Roman" w:hAnsi="Times New Roman" w:cs="Times New Roman"/>
          <w:sz w:val="24"/>
          <w:szCs w:val="24"/>
          <w:lang w:eastAsia="en-GB"/>
        </w:rPr>
        <w:t xml:space="preserve">. 3rd edition. New Jersey: Prentice Hall </w:t>
      </w:r>
      <w:proofErr w:type="spellStart"/>
      <w:r w:rsidRPr="00044655">
        <w:rPr>
          <w:rFonts w:ascii="Times New Roman" w:eastAsia="Times New Roman" w:hAnsi="Times New Roman" w:cs="Times New Roman"/>
          <w:sz w:val="24"/>
          <w:szCs w:val="24"/>
          <w:lang w:eastAsia="en-GB"/>
        </w:rPr>
        <w:t>Regents.Englewood</w:t>
      </w:r>
      <w:proofErr w:type="spellEnd"/>
      <w:r w:rsidRPr="00044655">
        <w:rPr>
          <w:rFonts w:ascii="Times New Roman" w:eastAsia="Times New Roman" w:hAnsi="Times New Roman" w:cs="Times New Roman"/>
          <w:sz w:val="24"/>
          <w:szCs w:val="24"/>
          <w:lang w:eastAsia="en-GB"/>
        </w:rPr>
        <w:t xml:space="preserve"> Cliffs.</w:t>
      </w:r>
    </w:p>
    <w:p w14:paraId="0E037A2B" w14:textId="4E9A86B2" w:rsidR="00044655" w:rsidRPr="00044655" w:rsidRDefault="00044655" w:rsidP="00A47C03">
      <w:pPr>
        <w:spacing w:after="0" w:line="360" w:lineRule="auto"/>
        <w:jc w:val="both"/>
        <w:rPr>
          <w:rFonts w:ascii="Times New Roman" w:eastAsia="Times New Roman" w:hAnsi="Times New Roman" w:cs="Times New Roman"/>
          <w:sz w:val="24"/>
          <w:szCs w:val="24"/>
          <w:lang w:eastAsia="en-GB"/>
        </w:rPr>
      </w:pPr>
      <w:r w:rsidRPr="00044655">
        <w:rPr>
          <w:rFonts w:ascii="Times New Roman" w:eastAsia="Times New Roman" w:hAnsi="Times New Roman" w:cs="Times New Roman"/>
          <w:sz w:val="24"/>
          <w:szCs w:val="24"/>
          <w:lang w:eastAsia="en-GB"/>
        </w:rPr>
        <w:t>Ellis, R. (2006). Current issues in the teaching of grammar: An SLA perspective.</w:t>
      </w:r>
      <w:r w:rsidR="00995431">
        <w:rPr>
          <w:rFonts w:ascii="Times New Roman" w:eastAsia="Times New Roman" w:hAnsi="Times New Roman" w:cs="Times New Roman"/>
          <w:sz w:val="24"/>
          <w:szCs w:val="24"/>
          <w:lang w:eastAsia="en-GB"/>
        </w:rPr>
        <w:t xml:space="preserve"> </w:t>
      </w:r>
      <w:r w:rsidRPr="00995431">
        <w:rPr>
          <w:rFonts w:ascii="Times New Roman" w:eastAsia="Times New Roman" w:hAnsi="Times New Roman" w:cs="Times New Roman"/>
          <w:i/>
          <w:iCs/>
          <w:sz w:val="24"/>
          <w:szCs w:val="24"/>
          <w:lang w:eastAsia="en-GB"/>
        </w:rPr>
        <w:t>TESOL Quarterly</w:t>
      </w:r>
      <w:r w:rsidRPr="00044655">
        <w:rPr>
          <w:rFonts w:ascii="Times New Roman" w:eastAsia="Times New Roman" w:hAnsi="Times New Roman" w:cs="Times New Roman"/>
          <w:sz w:val="24"/>
          <w:szCs w:val="24"/>
          <w:lang w:eastAsia="en-GB"/>
        </w:rPr>
        <w:t>, 40(1), 83-107.</w:t>
      </w:r>
    </w:p>
    <w:p w14:paraId="1D1F4618" w14:textId="77777777" w:rsidR="00044655" w:rsidRPr="00044655" w:rsidRDefault="00044655" w:rsidP="00A47C03">
      <w:pPr>
        <w:spacing w:after="0" w:line="360" w:lineRule="auto"/>
        <w:jc w:val="both"/>
        <w:rPr>
          <w:rFonts w:ascii="Times New Roman" w:eastAsia="Times New Roman" w:hAnsi="Times New Roman" w:cs="Times New Roman"/>
          <w:sz w:val="24"/>
          <w:szCs w:val="24"/>
          <w:lang w:eastAsia="en-GB"/>
        </w:rPr>
      </w:pPr>
      <w:r w:rsidRPr="00044655">
        <w:rPr>
          <w:rFonts w:ascii="Times New Roman" w:eastAsia="Times New Roman" w:hAnsi="Times New Roman" w:cs="Times New Roman"/>
          <w:sz w:val="24"/>
          <w:szCs w:val="24"/>
          <w:lang w:eastAsia="en-GB"/>
        </w:rPr>
        <w:t xml:space="preserve">Harmer, J. (1989). </w:t>
      </w:r>
      <w:r w:rsidRPr="00995431">
        <w:rPr>
          <w:rFonts w:ascii="Times New Roman" w:eastAsia="Times New Roman" w:hAnsi="Times New Roman" w:cs="Times New Roman"/>
          <w:i/>
          <w:iCs/>
          <w:sz w:val="24"/>
          <w:szCs w:val="24"/>
          <w:lang w:eastAsia="en-GB"/>
        </w:rPr>
        <w:t>Teaching and Learning Grammar</w:t>
      </w:r>
      <w:r w:rsidRPr="00044655">
        <w:rPr>
          <w:rFonts w:ascii="Times New Roman" w:eastAsia="Times New Roman" w:hAnsi="Times New Roman" w:cs="Times New Roman"/>
          <w:sz w:val="24"/>
          <w:szCs w:val="24"/>
          <w:lang w:eastAsia="en-GB"/>
        </w:rPr>
        <w:t>. Longman.</w:t>
      </w:r>
    </w:p>
    <w:p w14:paraId="3A103030" w14:textId="4A504CC9" w:rsidR="00044655" w:rsidRPr="00044655" w:rsidRDefault="00044655" w:rsidP="00A47C03">
      <w:pPr>
        <w:spacing w:after="0" w:line="360" w:lineRule="auto"/>
        <w:jc w:val="both"/>
        <w:rPr>
          <w:rFonts w:ascii="Times New Roman" w:eastAsia="Times New Roman" w:hAnsi="Times New Roman" w:cs="Times New Roman"/>
          <w:sz w:val="24"/>
          <w:szCs w:val="24"/>
          <w:lang w:eastAsia="en-GB"/>
        </w:rPr>
      </w:pPr>
      <w:r w:rsidRPr="00044655">
        <w:rPr>
          <w:rFonts w:ascii="Times New Roman" w:eastAsia="Times New Roman" w:hAnsi="Times New Roman" w:cs="Times New Roman"/>
          <w:sz w:val="24"/>
          <w:szCs w:val="24"/>
          <w:lang w:eastAsia="en-GB"/>
        </w:rPr>
        <w:t>Jong-Won,</w:t>
      </w:r>
      <w:r w:rsidR="00B75351">
        <w:rPr>
          <w:rFonts w:ascii="Times New Roman" w:eastAsia="Times New Roman" w:hAnsi="Times New Roman" w:cs="Times New Roman"/>
          <w:sz w:val="24"/>
          <w:szCs w:val="24"/>
          <w:lang w:eastAsia="en-GB"/>
        </w:rPr>
        <w:t xml:space="preserve"> </w:t>
      </w:r>
      <w:r w:rsidRPr="00044655">
        <w:rPr>
          <w:rFonts w:ascii="Times New Roman" w:eastAsia="Times New Roman" w:hAnsi="Times New Roman" w:cs="Times New Roman"/>
          <w:sz w:val="24"/>
          <w:szCs w:val="24"/>
          <w:lang w:eastAsia="en-GB"/>
        </w:rPr>
        <w:t>K.</w:t>
      </w:r>
      <w:r w:rsidR="00B75351">
        <w:rPr>
          <w:rFonts w:ascii="Times New Roman" w:eastAsia="Times New Roman" w:hAnsi="Times New Roman" w:cs="Times New Roman"/>
          <w:sz w:val="24"/>
          <w:szCs w:val="24"/>
          <w:lang w:eastAsia="en-GB"/>
        </w:rPr>
        <w:t xml:space="preserve"> </w:t>
      </w:r>
      <w:r w:rsidRPr="00044655">
        <w:rPr>
          <w:rFonts w:ascii="Times New Roman" w:eastAsia="Times New Roman" w:hAnsi="Times New Roman" w:cs="Times New Roman"/>
          <w:sz w:val="24"/>
          <w:szCs w:val="24"/>
          <w:lang w:eastAsia="en-GB"/>
        </w:rPr>
        <w:t>(2007).</w:t>
      </w:r>
      <w:r w:rsidR="00B75351">
        <w:rPr>
          <w:rFonts w:ascii="Times New Roman" w:eastAsia="Times New Roman" w:hAnsi="Times New Roman" w:cs="Times New Roman"/>
          <w:sz w:val="24"/>
          <w:szCs w:val="24"/>
          <w:lang w:eastAsia="en-GB"/>
        </w:rPr>
        <w:t xml:space="preserve"> </w:t>
      </w:r>
      <w:r w:rsidRPr="00995431">
        <w:rPr>
          <w:rFonts w:ascii="Times New Roman" w:eastAsia="Times New Roman" w:hAnsi="Times New Roman" w:cs="Times New Roman"/>
          <w:i/>
          <w:iCs/>
          <w:sz w:val="24"/>
          <w:szCs w:val="24"/>
          <w:lang w:eastAsia="en-GB"/>
        </w:rPr>
        <w:t>A</w:t>
      </w:r>
      <w:r w:rsidR="00B75351">
        <w:rPr>
          <w:rFonts w:ascii="Times New Roman" w:eastAsia="Times New Roman" w:hAnsi="Times New Roman" w:cs="Times New Roman"/>
          <w:i/>
          <w:iCs/>
          <w:sz w:val="24"/>
          <w:szCs w:val="24"/>
          <w:lang w:eastAsia="en-GB"/>
        </w:rPr>
        <w:t xml:space="preserve"> </w:t>
      </w:r>
      <w:r w:rsidRPr="00995431">
        <w:rPr>
          <w:rFonts w:ascii="Times New Roman" w:eastAsia="Times New Roman" w:hAnsi="Times New Roman" w:cs="Times New Roman"/>
          <w:i/>
          <w:iCs/>
          <w:sz w:val="24"/>
          <w:szCs w:val="24"/>
          <w:lang w:eastAsia="en-GB"/>
        </w:rPr>
        <w:t>comparative study of the effects of explicit</w:t>
      </w:r>
      <w:r w:rsidRPr="00995431">
        <w:rPr>
          <w:rFonts w:ascii="Times New Roman" w:eastAsia="Times New Roman" w:hAnsi="Times New Roman" w:cs="Times New Roman"/>
          <w:i/>
          <w:iCs/>
          <w:sz w:val="24"/>
          <w:szCs w:val="24"/>
          <w:lang w:eastAsia="en-GB"/>
        </w:rPr>
        <w:t xml:space="preserve"> </w:t>
      </w:r>
      <w:r w:rsidRPr="00995431">
        <w:rPr>
          <w:rFonts w:ascii="Times New Roman" w:eastAsia="Times New Roman" w:hAnsi="Times New Roman" w:cs="Times New Roman"/>
          <w:i/>
          <w:iCs/>
          <w:sz w:val="24"/>
          <w:szCs w:val="24"/>
          <w:lang w:eastAsia="en-GB"/>
        </w:rPr>
        <w:t>inductive/cooperative instruction versus explicit-deductive/individualistic instruction on the second language acquisition of English relative clauses in Korean</w:t>
      </w:r>
      <w:r w:rsidRPr="00995431">
        <w:rPr>
          <w:rFonts w:ascii="Times New Roman" w:hAnsi="Times New Roman" w:cs="Times New Roman" w:hint="eastAsia"/>
          <w:i/>
          <w:iCs/>
          <w:sz w:val="24"/>
          <w:szCs w:val="24"/>
          <w:lang w:eastAsia="zh-CN"/>
        </w:rPr>
        <w:t xml:space="preserve"> </w:t>
      </w:r>
      <w:r w:rsidRPr="00995431">
        <w:rPr>
          <w:rFonts w:ascii="Times New Roman" w:eastAsia="Times New Roman" w:hAnsi="Times New Roman" w:cs="Times New Roman"/>
          <w:i/>
          <w:iCs/>
          <w:sz w:val="24"/>
          <w:szCs w:val="24"/>
          <w:lang w:eastAsia="en-GB"/>
        </w:rPr>
        <w:t>university-level EFL learners</w:t>
      </w:r>
      <w:r w:rsidRPr="00044655">
        <w:rPr>
          <w:rFonts w:ascii="Times New Roman" w:eastAsia="Times New Roman" w:hAnsi="Times New Roman" w:cs="Times New Roman"/>
          <w:sz w:val="24"/>
          <w:szCs w:val="24"/>
          <w:lang w:eastAsia="en-GB"/>
        </w:rPr>
        <w:t>. Published Dissertation. Alliant International University, San Diego. United States –California</w:t>
      </w:r>
      <w:r w:rsidR="00045255">
        <w:rPr>
          <w:rFonts w:ascii="Times New Roman" w:eastAsia="Times New Roman" w:hAnsi="Times New Roman" w:cs="Times New Roman"/>
          <w:sz w:val="24"/>
          <w:szCs w:val="24"/>
          <w:lang w:eastAsia="en-GB"/>
        </w:rPr>
        <w:t>.</w:t>
      </w:r>
    </w:p>
    <w:p w14:paraId="1A156F11" w14:textId="77777777" w:rsidR="00044655" w:rsidRPr="00044655" w:rsidRDefault="00044655" w:rsidP="00A47C03">
      <w:pPr>
        <w:spacing w:after="0" w:line="360" w:lineRule="auto"/>
        <w:jc w:val="both"/>
        <w:rPr>
          <w:rFonts w:ascii="Times New Roman" w:eastAsia="Times New Roman" w:hAnsi="Times New Roman" w:cs="Times New Roman"/>
          <w:sz w:val="24"/>
          <w:szCs w:val="24"/>
          <w:lang w:eastAsia="en-GB"/>
        </w:rPr>
      </w:pPr>
      <w:r w:rsidRPr="00044655">
        <w:rPr>
          <w:rFonts w:ascii="Times New Roman" w:eastAsia="Times New Roman" w:hAnsi="Times New Roman" w:cs="Times New Roman"/>
          <w:sz w:val="24"/>
          <w:szCs w:val="24"/>
          <w:lang w:eastAsia="en-GB"/>
        </w:rPr>
        <w:t xml:space="preserve">Peck, A. (1988). </w:t>
      </w:r>
      <w:r w:rsidRPr="00995431">
        <w:rPr>
          <w:rFonts w:ascii="Times New Roman" w:eastAsia="Times New Roman" w:hAnsi="Times New Roman" w:cs="Times New Roman"/>
          <w:i/>
          <w:iCs/>
          <w:sz w:val="24"/>
          <w:szCs w:val="24"/>
          <w:lang w:eastAsia="en-GB"/>
        </w:rPr>
        <w:t>Language Teachers at Work</w:t>
      </w:r>
      <w:r w:rsidRPr="00044655">
        <w:rPr>
          <w:rFonts w:ascii="Times New Roman" w:eastAsia="Times New Roman" w:hAnsi="Times New Roman" w:cs="Times New Roman"/>
          <w:sz w:val="24"/>
          <w:szCs w:val="24"/>
          <w:lang w:eastAsia="en-GB"/>
        </w:rPr>
        <w:t>, Prentice Hall: International English Language Teaching.</w:t>
      </w:r>
    </w:p>
    <w:p w14:paraId="4352998C" w14:textId="2501FB8F" w:rsidR="00044655" w:rsidRDefault="00044655" w:rsidP="00A47C03">
      <w:pPr>
        <w:spacing w:after="0" w:line="360" w:lineRule="auto"/>
        <w:jc w:val="both"/>
        <w:rPr>
          <w:rFonts w:ascii="Times New Roman" w:eastAsia="Times New Roman" w:hAnsi="Times New Roman" w:cs="Times New Roman"/>
          <w:sz w:val="24"/>
          <w:szCs w:val="24"/>
          <w:lang w:eastAsia="en-GB"/>
        </w:rPr>
      </w:pPr>
      <w:r w:rsidRPr="00044655">
        <w:rPr>
          <w:rFonts w:ascii="Times New Roman" w:eastAsia="Times New Roman" w:hAnsi="Times New Roman" w:cs="Times New Roman"/>
          <w:sz w:val="24"/>
          <w:szCs w:val="24"/>
          <w:lang w:eastAsia="en-GB"/>
        </w:rPr>
        <w:t xml:space="preserve">Richards, J., Platt, J., &amp; Weber, H. (1985). </w:t>
      </w:r>
      <w:r w:rsidRPr="00045255">
        <w:rPr>
          <w:rFonts w:ascii="Times New Roman" w:eastAsia="Times New Roman" w:hAnsi="Times New Roman" w:cs="Times New Roman"/>
          <w:i/>
          <w:iCs/>
          <w:sz w:val="24"/>
          <w:szCs w:val="24"/>
          <w:lang w:eastAsia="en-GB"/>
        </w:rPr>
        <w:t>Longman Dictionary of Applied Linguistics</w:t>
      </w:r>
      <w:r w:rsidRPr="00044655">
        <w:rPr>
          <w:rFonts w:ascii="Times New Roman" w:eastAsia="Times New Roman" w:hAnsi="Times New Roman" w:cs="Times New Roman"/>
          <w:sz w:val="24"/>
          <w:szCs w:val="24"/>
          <w:lang w:eastAsia="en-GB"/>
        </w:rPr>
        <w:t>. Longman.</w:t>
      </w:r>
    </w:p>
    <w:p w14:paraId="581C6B53" w14:textId="06A9EA58" w:rsidR="00B75351" w:rsidRPr="00044655" w:rsidRDefault="00B75351" w:rsidP="00B75351">
      <w:pPr>
        <w:spacing w:after="0" w:line="360" w:lineRule="auto"/>
        <w:jc w:val="both"/>
        <w:rPr>
          <w:rFonts w:ascii="Times New Roman" w:eastAsia="Times New Roman" w:hAnsi="Times New Roman" w:cs="Times New Roman"/>
          <w:sz w:val="24"/>
          <w:szCs w:val="24"/>
          <w:lang w:eastAsia="en-GB"/>
        </w:rPr>
      </w:pPr>
      <w:proofErr w:type="spellStart"/>
      <w:r w:rsidRPr="00B75351">
        <w:rPr>
          <w:rFonts w:ascii="Times New Roman" w:eastAsia="Times New Roman" w:hAnsi="Times New Roman" w:cs="Times New Roman"/>
          <w:sz w:val="24"/>
          <w:szCs w:val="24"/>
          <w:lang w:eastAsia="en-GB"/>
        </w:rPr>
        <w:t>Takimoto</w:t>
      </w:r>
      <w:proofErr w:type="spellEnd"/>
      <w:r w:rsidRPr="00B75351">
        <w:rPr>
          <w:rFonts w:ascii="Times New Roman" w:eastAsia="Times New Roman" w:hAnsi="Times New Roman" w:cs="Times New Roman"/>
          <w:sz w:val="24"/>
          <w:szCs w:val="24"/>
          <w:lang w:eastAsia="en-GB"/>
        </w:rPr>
        <w:t xml:space="preserve">, M. (2005). Effects of deductive and inductive instruction on Japanese learners’ pragmatic competence. </w:t>
      </w:r>
      <w:r w:rsidRPr="00B75351">
        <w:rPr>
          <w:rFonts w:ascii="Times New Roman" w:eastAsia="Times New Roman" w:hAnsi="Times New Roman" w:cs="Times New Roman"/>
          <w:i/>
          <w:iCs/>
          <w:sz w:val="24"/>
          <w:szCs w:val="24"/>
          <w:lang w:eastAsia="en-GB"/>
        </w:rPr>
        <w:t>The</w:t>
      </w:r>
      <w:r w:rsidRPr="00B75351">
        <w:rPr>
          <w:rFonts w:ascii="Times New Roman" w:hAnsi="Times New Roman" w:cs="Times New Roman" w:hint="eastAsia"/>
          <w:i/>
          <w:iCs/>
          <w:sz w:val="24"/>
          <w:szCs w:val="24"/>
          <w:lang w:eastAsia="zh-CN"/>
        </w:rPr>
        <w:t xml:space="preserve"> </w:t>
      </w:r>
      <w:r w:rsidRPr="00B75351">
        <w:rPr>
          <w:rFonts w:ascii="Times New Roman" w:eastAsia="Times New Roman" w:hAnsi="Times New Roman" w:cs="Times New Roman"/>
          <w:i/>
          <w:iCs/>
          <w:sz w:val="24"/>
          <w:szCs w:val="24"/>
          <w:lang w:eastAsia="en-GB"/>
        </w:rPr>
        <w:t>Modern Language Journal</w:t>
      </w:r>
      <w:r w:rsidRPr="00B75351">
        <w:rPr>
          <w:rFonts w:ascii="Times New Roman" w:eastAsia="Times New Roman" w:hAnsi="Times New Roman" w:cs="Times New Roman"/>
          <w:sz w:val="24"/>
          <w:szCs w:val="24"/>
          <w:lang w:eastAsia="en-GB"/>
        </w:rPr>
        <w:t>, 92,369- 386. Doi: 10.1111/j.1540-4781.2008.</w:t>
      </w:r>
      <w:proofErr w:type="gramStart"/>
      <w:r w:rsidRPr="00B75351">
        <w:rPr>
          <w:rFonts w:ascii="Times New Roman" w:eastAsia="Times New Roman" w:hAnsi="Times New Roman" w:cs="Times New Roman"/>
          <w:sz w:val="24"/>
          <w:szCs w:val="24"/>
          <w:lang w:eastAsia="en-GB"/>
        </w:rPr>
        <w:t>00752.x.</w:t>
      </w:r>
      <w:proofErr w:type="gramEnd"/>
    </w:p>
    <w:p w14:paraId="01EC9FFD" w14:textId="02BFFA90" w:rsidR="00044655" w:rsidRPr="00044655" w:rsidRDefault="00044655" w:rsidP="00A47C03">
      <w:pPr>
        <w:spacing w:after="0" w:line="360" w:lineRule="auto"/>
        <w:jc w:val="both"/>
        <w:rPr>
          <w:rFonts w:ascii="Times New Roman" w:eastAsia="Times New Roman" w:hAnsi="Times New Roman" w:cs="Times New Roman"/>
          <w:sz w:val="24"/>
          <w:szCs w:val="24"/>
          <w:lang w:eastAsia="en-GB"/>
        </w:rPr>
      </w:pPr>
      <w:r w:rsidRPr="00044655">
        <w:rPr>
          <w:rFonts w:ascii="Times New Roman" w:eastAsia="Times New Roman" w:hAnsi="Times New Roman" w:cs="Times New Roman"/>
          <w:sz w:val="24"/>
          <w:szCs w:val="24"/>
          <w:lang w:eastAsia="en-GB"/>
        </w:rPr>
        <w:t xml:space="preserve">Thomas, W. (1970). </w:t>
      </w:r>
      <w:r w:rsidRPr="00045255">
        <w:rPr>
          <w:rFonts w:ascii="Times New Roman" w:eastAsia="Times New Roman" w:hAnsi="Times New Roman" w:cs="Times New Roman"/>
          <w:i/>
          <w:iCs/>
          <w:sz w:val="24"/>
          <w:szCs w:val="24"/>
          <w:lang w:eastAsia="en-GB"/>
        </w:rPr>
        <w:t>A Comparison of Inductive and Deductive Teaching Methods in College Freshman Remedial</w:t>
      </w:r>
      <w:r w:rsidRPr="00045255">
        <w:rPr>
          <w:rFonts w:ascii="Times New Roman" w:hAnsi="Times New Roman" w:cs="Times New Roman" w:hint="eastAsia"/>
          <w:i/>
          <w:iCs/>
          <w:sz w:val="24"/>
          <w:szCs w:val="24"/>
          <w:lang w:eastAsia="zh-CN"/>
        </w:rPr>
        <w:t xml:space="preserve"> </w:t>
      </w:r>
      <w:r w:rsidRPr="00045255">
        <w:rPr>
          <w:rFonts w:ascii="Times New Roman" w:eastAsia="Times New Roman" w:hAnsi="Times New Roman" w:cs="Times New Roman"/>
          <w:i/>
          <w:iCs/>
          <w:sz w:val="24"/>
          <w:szCs w:val="24"/>
          <w:lang w:eastAsia="en-GB"/>
        </w:rPr>
        <w:t>English</w:t>
      </w:r>
      <w:r w:rsidRPr="00044655">
        <w:rPr>
          <w:rFonts w:ascii="Times New Roman" w:eastAsia="Times New Roman" w:hAnsi="Times New Roman" w:cs="Times New Roman"/>
          <w:sz w:val="24"/>
          <w:szCs w:val="24"/>
          <w:lang w:eastAsia="en-GB"/>
        </w:rPr>
        <w:t>. Ph. D. Thesis, University of Pennsylvania. USA.</w:t>
      </w:r>
    </w:p>
    <w:p w14:paraId="33EA1AEB" w14:textId="54144518" w:rsidR="00D41FC4" w:rsidRPr="00D41FC4" w:rsidRDefault="00044655" w:rsidP="00A47C03">
      <w:pPr>
        <w:spacing w:after="0" w:line="360" w:lineRule="auto"/>
        <w:jc w:val="both"/>
        <w:rPr>
          <w:rFonts w:ascii="Times New Roman" w:eastAsia="Times New Roman" w:hAnsi="Times New Roman" w:cs="Times New Roman"/>
          <w:sz w:val="24"/>
          <w:szCs w:val="24"/>
          <w:lang w:eastAsia="en-GB"/>
        </w:rPr>
      </w:pPr>
      <w:r w:rsidRPr="00044655">
        <w:rPr>
          <w:rFonts w:ascii="Times New Roman" w:eastAsia="Times New Roman" w:hAnsi="Times New Roman" w:cs="Times New Roman"/>
          <w:sz w:val="24"/>
          <w:szCs w:val="24"/>
          <w:lang w:eastAsia="en-GB"/>
        </w:rPr>
        <w:t>Vogel, S. A, Herron, C.A, Cole, S.P. B, York, H. A (2011). Effectiveness of a guided inductive versus a deductive</w:t>
      </w:r>
      <w:r>
        <w:rPr>
          <w:rFonts w:ascii="Times New Roman" w:hAnsi="Times New Roman" w:cs="Times New Roman" w:hint="eastAsia"/>
          <w:sz w:val="24"/>
          <w:szCs w:val="24"/>
          <w:lang w:eastAsia="zh-CN"/>
        </w:rPr>
        <w:t xml:space="preserve"> </w:t>
      </w:r>
      <w:r w:rsidRPr="00044655">
        <w:rPr>
          <w:rFonts w:ascii="Times New Roman" w:eastAsia="Times New Roman" w:hAnsi="Times New Roman" w:cs="Times New Roman"/>
          <w:sz w:val="24"/>
          <w:szCs w:val="24"/>
          <w:lang w:eastAsia="en-GB"/>
        </w:rPr>
        <w:t xml:space="preserve">approach on the learning of grammar in the intermediate-level college French classroom. </w:t>
      </w:r>
      <w:r w:rsidRPr="00045255">
        <w:rPr>
          <w:rFonts w:ascii="Times New Roman" w:eastAsia="Times New Roman" w:hAnsi="Times New Roman" w:cs="Times New Roman"/>
          <w:i/>
          <w:iCs/>
          <w:sz w:val="24"/>
          <w:szCs w:val="24"/>
          <w:lang w:eastAsia="en-GB"/>
        </w:rPr>
        <w:t>Foreign Language Annals</w:t>
      </w:r>
      <w:r w:rsidRPr="00044655">
        <w:rPr>
          <w:rFonts w:ascii="Times New Roman" w:eastAsia="Times New Roman" w:hAnsi="Times New Roman" w:cs="Times New Roman"/>
          <w:sz w:val="24"/>
          <w:szCs w:val="24"/>
          <w:lang w:eastAsia="en-GB"/>
        </w:rPr>
        <w:t>,</w:t>
      </w:r>
      <w:r>
        <w:rPr>
          <w:rFonts w:ascii="Times New Roman" w:hAnsi="Times New Roman" w:cs="Times New Roman" w:hint="eastAsia"/>
          <w:sz w:val="24"/>
          <w:szCs w:val="24"/>
          <w:lang w:eastAsia="zh-CN"/>
        </w:rPr>
        <w:t xml:space="preserve"> </w:t>
      </w:r>
      <w:r w:rsidRPr="00044655">
        <w:rPr>
          <w:rFonts w:ascii="Times New Roman" w:eastAsia="Times New Roman" w:hAnsi="Times New Roman" w:cs="Times New Roman"/>
          <w:sz w:val="24"/>
          <w:szCs w:val="24"/>
          <w:lang w:eastAsia="en-GB"/>
        </w:rPr>
        <w:t>44(2), June 2011, Pages 353-380</w:t>
      </w:r>
      <w:r>
        <w:rPr>
          <w:rFonts w:ascii="Times New Roman" w:eastAsia="Times New Roman" w:hAnsi="Times New Roman" w:cs="Times New Roman"/>
          <w:sz w:val="24"/>
          <w:szCs w:val="24"/>
          <w:lang w:eastAsia="en-GB"/>
        </w:rPr>
        <w:t>.</w:t>
      </w:r>
    </w:p>
    <w:sectPr w:rsidR="00D41FC4" w:rsidRPr="00D41FC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A9010A" w14:textId="77777777" w:rsidR="00C76CF9" w:rsidRDefault="00C76CF9" w:rsidP="007769A3">
      <w:pPr>
        <w:spacing w:after="0" w:line="240" w:lineRule="auto"/>
      </w:pPr>
      <w:r>
        <w:separator/>
      </w:r>
    </w:p>
  </w:endnote>
  <w:endnote w:type="continuationSeparator" w:id="0">
    <w:p w14:paraId="6B07EE73" w14:textId="77777777" w:rsidR="00C76CF9" w:rsidRDefault="00C76CF9" w:rsidP="00776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01F9F" w14:textId="77777777" w:rsidR="00C76CF9" w:rsidRDefault="00C76CF9" w:rsidP="007769A3">
      <w:pPr>
        <w:spacing w:after="0" w:line="240" w:lineRule="auto"/>
      </w:pPr>
      <w:r>
        <w:separator/>
      </w:r>
    </w:p>
  </w:footnote>
  <w:footnote w:type="continuationSeparator" w:id="0">
    <w:p w14:paraId="27D29411" w14:textId="77777777" w:rsidR="00C76CF9" w:rsidRDefault="00C76CF9" w:rsidP="007769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12B14"/>
    <w:multiLevelType w:val="hybridMultilevel"/>
    <w:tmpl w:val="A06A84D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EEE02C1"/>
    <w:multiLevelType w:val="hybridMultilevel"/>
    <w:tmpl w:val="9BD250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FCD2219"/>
    <w:multiLevelType w:val="hybridMultilevel"/>
    <w:tmpl w:val="8DAA4C22"/>
    <w:lvl w:ilvl="0" w:tplc="08090017">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B27"/>
    <w:rsid w:val="0003383E"/>
    <w:rsid w:val="00044655"/>
    <w:rsid w:val="00045255"/>
    <w:rsid w:val="0004563B"/>
    <w:rsid w:val="00050B1F"/>
    <w:rsid w:val="001008BE"/>
    <w:rsid w:val="00172B71"/>
    <w:rsid w:val="001802DF"/>
    <w:rsid w:val="001A70FE"/>
    <w:rsid w:val="001E46ED"/>
    <w:rsid w:val="002137B2"/>
    <w:rsid w:val="00245F73"/>
    <w:rsid w:val="0024688F"/>
    <w:rsid w:val="0025082C"/>
    <w:rsid w:val="00283833"/>
    <w:rsid w:val="002A40DD"/>
    <w:rsid w:val="00325D0C"/>
    <w:rsid w:val="003623B5"/>
    <w:rsid w:val="003C3A52"/>
    <w:rsid w:val="003C68B4"/>
    <w:rsid w:val="003C7ED3"/>
    <w:rsid w:val="00424E30"/>
    <w:rsid w:val="00570ECB"/>
    <w:rsid w:val="005808E4"/>
    <w:rsid w:val="005D71F5"/>
    <w:rsid w:val="00637DDD"/>
    <w:rsid w:val="006421CE"/>
    <w:rsid w:val="006A019B"/>
    <w:rsid w:val="006A2E5B"/>
    <w:rsid w:val="006A2F85"/>
    <w:rsid w:val="006D6791"/>
    <w:rsid w:val="006E21E4"/>
    <w:rsid w:val="006E5269"/>
    <w:rsid w:val="007769A3"/>
    <w:rsid w:val="0078604E"/>
    <w:rsid w:val="0078627D"/>
    <w:rsid w:val="00787A59"/>
    <w:rsid w:val="007976E4"/>
    <w:rsid w:val="00841010"/>
    <w:rsid w:val="00847D79"/>
    <w:rsid w:val="008654C0"/>
    <w:rsid w:val="008B1ACF"/>
    <w:rsid w:val="00903727"/>
    <w:rsid w:val="009326CD"/>
    <w:rsid w:val="00942D0C"/>
    <w:rsid w:val="00946CE5"/>
    <w:rsid w:val="00995431"/>
    <w:rsid w:val="00996AF3"/>
    <w:rsid w:val="009B475F"/>
    <w:rsid w:val="009E520D"/>
    <w:rsid w:val="00A47C03"/>
    <w:rsid w:val="00AC33C9"/>
    <w:rsid w:val="00B15E90"/>
    <w:rsid w:val="00B32D84"/>
    <w:rsid w:val="00B35BCC"/>
    <w:rsid w:val="00B717ED"/>
    <w:rsid w:val="00B75351"/>
    <w:rsid w:val="00BA282E"/>
    <w:rsid w:val="00BD555D"/>
    <w:rsid w:val="00BE1095"/>
    <w:rsid w:val="00BE5999"/>
    <w:rsid w:val="00C35C19"/>
    <w:rsid w:val="00C76CF9"/>
    <w:rsid w:val="00CB6B28"/>
    <w:rsid w:val="00CD3B27"/>
    <w:rsid w:val="00CE6F87"/>
    <w:rsid w:val="00D41FC4"/>
    <w:rsid w:val="00D61C20"/>
    <w:rsid w:val="00DA392C"/>
    <w:rsid w:val="00DC341C"/>
    <w:rsid w:val="00DC5967"/>
    <w:rsid w:val="00DF6F6C"/>
    <w:rsid w:val="00E636ED"/>
    <w:rsid w:val="00EC1834"/>
    <w:rsid w:val="00EF372D"/>
    <w:rsid w:val="00F10855"/>
    <w:rsid w:val="00F17330"/>
    <w:rsid w:val="00F374F3"/>
    <w:rsid w:val="00F8218E"/>
    <w:rsid w:val="00FA66D0"/>
    <w:rsid w:val="00FD62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0538E"/>
  <w15:chartTrackingRefBased/>
  <w15:docId w15:val="{C725CF19-9D85-4E9C-B855-057B0C798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B475F"/>
    <w:pPr>
      <w:spacing w:after="160" w:line="256" w:lineRule="auto"/>
    </w:pPr>
    <w:rPr>
      <w:kern w:val="0"/>
      <w:sz w:val="22"/>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B475F"/>
    <w:pPr>
      <w:ind w:left="720"/>
      <w:contextualSpacing/>
    </w:pPr>
  </w:style>
  <w:style w:type="character" w:styleId="a4">
    <w:name w:val="annotation reference"/>
    <w:basedOn w:val="a0"/>
    <w:uiPriority w:val="99"/>
    <w:semiHidden/>
    <w:unhideWhenUsed/>
    <w:rsid w:val="00050B1F"/>
    <w:rPr>
      <w:sz w:val="21"/>
      <w:szCs w:val="21"/>
    </w:rPr>
  </w:style>
  <w:style w:type="paragraph" w:styleId="a5">
    <w:name w:val="annotation text"/>
    <w:basedOn w:val="a"/>
    <w:link w:val="a6"/>
    <w:uiPriority w:val="99"/>
    <w:semiHidden/>
    <w:unhideWhenUsed/>
    <w:rsid w:val="00050B1F"/>
  </w:style>
  <w:style w:type="character" w:customStyle="1" w:styleId="a6">
    <w:name w:val="批注文字 字符"/>
    <w:basedOn w:val="a0"/>
    <w:link w:val="a5"/>
    <w:uiPriority w:val="99"/>
    <w:semiHidden/>
    <w:rsid w:val="00050B1F"/>
    <w:rPr>
      <w:kern w:val="0"/>
      <w:sz w:val="22"/>
      <w:lang w:val="en-GB" w:eastAsia="en-US"/>
    </w:rPr>
  </w:style>
  <w:style w:type="paragraph" w:styleId="a7">
    <w:name w:val="annotation subject"/>
    <w:basedOn w:val="a5"/>
    <w:next w:val="a5"/>
    <w:link w:val="a8"/>
    <w:uiPriority w:val="99"/>
    <w:semiHidden/>
    <w:unhideWhenUsed/>
    <w:rsid w:val="00050B1F"/>
    <w:rPr>
      <w:b/>
      <w:bCs/>
    </w:rPr>
  </w:style>
  <w:style w:type="character" w:customStyle="1" w:styleId="a8">
    <w:name w:val="批注主题 字符"/>
    <w:basedOn w:val="a6"/>
    <w:link w:val="a7"/>
    <w:uiPriority w:val="99"/>
    <w:semiHidden/>
    <w:rsid w:val="00050B1F"/>
    <w:rPr>
      <w:b/>
      <w:bCs/>
      <w:kern w:val="0"/>
      <w:sz w:val="22"/>
      <w:lang w:val="en-GB" w:eastAsia="en-US"/>
    </w:rPr>
  </w:style>
  <w:style w:type="paragraph" w:styleId="a9">
    <w:name w:val="Normal (Web)"/>
    <w:basedOn w:val="a"/>
    <w:uiPriority w:val="99"/>
    <w:semiHidden/>
    <w:unhideWhenUsed/>
    <w:rsid w:val="002A40DD"/>
    <w:pPr>
      <w:spacing w:before="100" w:beforeAutospacing="1" w:after="100" w:afterAutospacing="1" w:line="240" w:lineRule="auto"/>
    </w:pPr>
    <w:rPr>
      <w:rFonts w:ascii="宋体" w:eastAsia="宋体" w:hAnsi="宋体" w:cs="宋体"/>
      <w:sz w:val="24"/>
      <w:szCs w:val="24"/>
      <w:lang w:val="en-US" w:eastAsia="zh-CN"/>
    </w:rPr>
  </w:style>
  <w:style w:type="paragraph" w:styleId="aa">
    <w:name w:val="header"/>
    <w:basedOn w:val="a"/>
    <w:link w:val="ab"/>
    <w:uiPriority w:val="99"/>
    <w:unhideWhenUsed/>
    <w:rsid w:val="007769A3"/>
    <w:pPr>
      <w:pBdr>
        <w:bottom w:val="single" w:sz="6" w:space="1" w:color="auto"/>
      </w:pBdr>
      <w:tabs>
        <w:tab w:val="center" w:pos="4153"/>
        <w:tab w:val="right" w:pos="8306"/>
      </w:tabs>
      <w:snapToGrid w:val="0"/>
      <w:spacing w:line="240" w:lineRule="auto"/>
      <w:jc w:val="center"/>
    </w:pPr>
    <w:rPr>
      <w:sz w:val="18"/>
      <w:szCs w:val="18"/>
    </w:rPr>
  </w:style>
  <w:style w:type="character" w:customStyle="1" w:styleId="ab">
    <w:name w:val="页眉 字符"/>
    <w:basedOn w:val="a0"/>
    <w:link w:val="aa"/>
    <w:uiPriority w:val="99"/>
    <w:rsid w:val="007769A3"/>
    <w:rPr>
      <w:kern w:val="0"/>
      <w:sz w:val="18"/>
      <w:szCs w:val="18"/>
      <w:lang w:val="en-GB" w:eastAsia="en-US"/>
    </w:rPr>
  </w:style>
  <w:style w:type="paragraph" w:styleId="ac">
    <w:name w:val="footer"/>
    <w:basedOn w:val="a"/>
    <w:link w:val="ad"/>
    <w:uiPriority w:val="99"/>
    <w:unhideWhenUsed/>
    <w:rsid w:val="007769A3"/>
    <w:pPr>
      <w:tabs>
        <w:tab w:val="center" w:pos="4153"/>
        <w:tab w:val="right" w:pos="8306"/>
      </w:tabs>
      <w:snapToGrid w:val="0"/>
      <w:spacing w:line="240" w:lineRule="auto"/>
    </w:pPr>
    <w:rPr>
      <w:sz w:val="18"/>
      <w:szCs w:val="18"/>
    </w:rPr>
  </w:style>
  <w:style w:type="character" w:customStyle="1" w:styleId="ad">
    <w:name w:val="页脚 字符"/>
    <w:basedOn w:val="a0"/>
    <w:link w:val="ac"/>
    <w:uiPriority w:val="99"/>
    <w:rsid w:val="007769A3"/>
    <w:rPr>
      <w:kern w:val="0"/>
      <w:sz w:val="18"/>
      <w:szCs w:val="1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823135">
      <w:bodyDiv w:val="1"/>
      <w:marLeft w:val="0"/>
      <w:marRight w:val="0"/>
      <w:marTop w:val="0"/>
      <w:marBottom w:val="0"/>
      <w:divBdr>
        <w:top w:val="none" w:sz="0" w:space="0" w:color="auto"/>
        <w:left w:val="none" w:sz="0" w:space="0" w:color="auto"/>
        <w:bottom w:val="none" w:sz="0" w:space="0" w:color="auto"/>
        <w:right w:val="none" w:sz="0" w:space="0" w:color="auto"/>
      </w:divBdr>
    </w:div>
    <w:div w:id="432407061">
      <w:bodyDiv w:val="1"/>
      <w:marLeft w:val="0"/>
      <w:marRight w:val="0"/>
      <w:marTop w:val="0"/>
      <w:marBottom w:val="0"/>
      <w:divBdr>
        <w:top w:val="none" w:sz="0" w:space="0" w:color="auto"/>
        <w:left w:val="none" w:sz="0" w:space="0" w:color="auto"/>
        <w:bottom w:val="none" w:sz="0" w:space="0" w:color="auto"/>
        <w:right w:val="none" w:sz="0" w:space="0" w:color="auto"/>
      </w:divBdr>
    </w:div>
    <w:div w:id="1128623474">
      <w:bodyDiv w:val="1"/>
      <w:marLeft w:val="0"/>
      <w:marRight w:val="0"/>
      <w:marTop w:val="0"/>
      <w:marBottom w:val="0"/>
      <w:divBdr>
        <w:top w:val="none" w:sz="0" w:space="0" w:color="auto"/>
        <w:left w:val="none" w:sz="0" w:space="0" w:color="auto"/>
        <w:bottom w:val="none" w:sz="0" w:space="0" w:color="auto"/>
        <w:right w:val="none" w:sz="0" w:space="0" w:color="auto"/>
      </w:divBdr>
    </w:div>
    <w:div w:id="1157376118">
      <w:bodyDiv w:val="1"/>
      <w:marLeft w:val="0"/>
      <w:marRight w:val="0"/>
      <w:marTop w:val="0"/>
      <w:marBottom w:val="0"/>
      <w:divBdr>
        <w:top w:val="none" w:sz="0" w:space="0" w:color="auto"/>
        <w:left w:val="none" w:sz="0" w:space="0" w:color="auto"/>
        <w:bottom w:val="none" w:sz="0" w:space="0" w:color="auto"/>
        <w:right w:val="none" w:sz="0" w:space="0" w:color="auto"/>
      </w:divBdr>
    </w:div>
    <w:div w:id="1231237584">
      <w:bodyDiv w:val="1"/>
      <w:marLeft w:val="0"/>
      <w:marRight w:val="0"/>
      <w:marTop w:val="0"/>
      <w:marBottom w:val="0"/>
      <w:divBdr>
        <w:top w:val="none" w:sz="0" w:space="0" w:color="auto"/>
        <w:left w:val="none" w:sz="0" w:space="0" w:color="auto"/>
        <w:bottom w:val="none" w:sz="0" w:space="0" w:color="auto"/>
        <w:right w:val="none" w:sz="0" w:space="0" w:color="auto"/>
      </w:divBdr>
    </w:div>
    <w:div w:id="1236934450">
      <w:bodyDiv w:val="1"/>
      <w:marLeft w:val="0"/>
      <w:marRight w:val="0"/>
      <w:marTop w:val="0"/>
      <w:marBottom w:val="0"/>
      <w:divBdr>
        <w:top w:val="none" w:sz="0" w:space="0" w:color="auto"/>
        <w:left w:val="none" w:sz="0" w:space="0" w:color="auto"/>
        <w:bottom w:val="none" w:sz="0" w:space="0" w:color="auto"/>
        <w:right w:val="none" w:sz="0" w:space="0" w:color="auto"/>
      </w:divBdr>
    </w:div>
    <w:div w:id="1371687476">
      <w:bodyDiv w:val="1"/>
      <w:marLeft w:val="0"/>
      <w:marRight w:val="0"/>
      <w:marTop w:val="0"/>
      <w:marBottom w:val="0"/>
      <w:divBdr>
        <w:top w:val="none" w:sz="0" w:space="0" w:color="auto"/>
        <w:left w:val="none" w:sz="0" w:space="0" w:color="auto"/>
        <w:bottom w:val="none" w:sz="0" w:space="0" w:color="auto"/>
        <w:right w:val="none" w:sz="0" w:space="0" w:color="auto"/>
      </w:divBdr>
    </w:div>
    <w:div w:id="1509252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573</TotalTime>
  <Pages>4</Pages>
  <Words>1876</Words>
  <Characters>10699</Characters>
  <Application>Microsoft Office Word</Application>
  <DocSecurity>0</DocSecurity>
  <Lines>89</Lines>
  <Paragraphs>25</Paragraphs>
  <ScaleCrop>false</ScaleCrop>
  <Company/>
  <LinksUpToDate>false</LinksUpToDate>
  <CharactersWithSpaces>12550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20</cp:revision>
  <dcterms:created xsi:type="dcterms:W3CDTF">2021-11-28T13:52:00Z</dcterms:created>
  <dcterms:modified xsi:type="dcterms:W3CDTF">2021-11-29T16:47:00Z</dcterms:modified>
</cp:coreProperties>
</file>