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4FE" w:rsidRDefault="00833E90" w:rsidP="007864FE">
      <w:pPr>
        <w:jc w:val="center"/>
        <w:rPr>
          <w:lang w:val="en-US"/>
        </w:rPr>
      </w:pPr>
      <w:r w:rsidRPr="00833E90">
        <w:rPr>
          <w:b/>
          <w:sz w:val="40"/>
          <w:szCs w:val="40"/>
        </w:rPr>
        <w:t>Business Management in Projects</w:t>
      </w:r>
    </w:p>
    <w:p w:rsidR="007864FE" w:rsidRPr="00E846E3" w:rsidRDefault="00E846E3" w:rsidP="007864FE">
      <w:pPr>
        <w:jc w:val="center"/>
        <w:rPr>
          <w:b/>
          <w:sz w:val="28"/>
          <w:szCs w:val="28"/>
          <w:lang w:val="en-US"/>
        </w:rPr>
      </w:pPr>
      <w:r w:rsidRPr="00E846E3">
        <w:rPr>
          <w:b/>
          <w:sz w:val="28"/>
          <w:szCs w:val="28"/>
          <w:lang w:val="en-US"/>
        </w:rPr>
        <w:t>Project Management Assignment</w:t>
      </w:r>
    </w:p>
    <w:p w:rsidR="007864FE" w:rsidRDefault="007864FE" w:rsidP="007864FE">
      <w:pPr>
        <w:jc w:val="center"/>
        <w:rPr>
          <w:lang w:val="en-US"/>
        </w:rPr>
      </w:pPr>
      <w:bookmarkStart w:id="0" w:name="_GoBack"/>
      <w:bookmarkEnd w:id="0"/>
    </w:p>
    <w:p w:rsidR="007864FE" w:rsidRPr="007864FE" w:rsidRDefault="007864FE" w:rsidP="007864FE">
      <w:pPr>
        <w:jc w:val="center"/>
        <w:rPr>
          <w:lang w:val="en-US"/>
        </w:rPr>
      </w:pPr>
      <w:r w:rsidRPr="007864FE">
        <w:rPr>
          <w:lang w:val="en-US"/>
        </w:rPr>
        <w:t xml:space="preserve">Student Name: </w:t>
      </w:r>
      <w:proofErr w:type="spellStart"/>
      <w:r w:rsidRPr="007864FE">
        <w:rPr>
          <w:lang w:val="en-US"/>
        </w:rPr>
        <w:t>Md</w:t>
      </w:r>
      <w:proofErr w:type="spellEnd"/>
      <w:r w:rsidRPr="007864FE">
        <w:rPr>
          <w:lang w:val="en-US"/>
        </w:rPr>
        <w:t xml:space="preserve"> </w:t>
      </w:r>
      <w:proofErr w:type="spellStart"/>
      <w:r w:rsidRPr="007864FE">
        <w:rPr>
          <w:lang w:val="en-US"/>
        </w:rPr>
        <w:t>Niamat</w:t>
      </w:r>
      <w:proofErr w:type="spellEnd"/>
      <w:r w:rsidRPr="007864FE">
        <w:rPr>
          <w:lang w:val="en-US"/>
        </w:rPr>
        <w:t xml:space="preserve"> </w:t>
      </w:r>
      <w:proofErr w:type="spellStart"/>
      <w:r w:rsidRPr="007864FE">
        <w:rPr>
          <w:lang w:val="en-US"/>
        </w:rPr>
        <w:t>Ullah</w:t>
      </w:r>
      <w:proofErr w:type="spellEnd"/>
    </w:p>
    <w:p w:rsidR="007864FE" w:rsidRPr="007864FE" w:rsidRDefault="007864FE" w:rsidP="007864FE">
      <w:pPr>
        <w:jc w:val="center"/>
        <w:rPr>
          <w:lang w:val="en-US"/>
        </w:rPr>
      </w:pPr>
      <w:r w:rsidRPr="007864FE">
        <w:rPr>
          <w:lang w:val="en-US"/>
        </w:rPr>
        <w:t>Student ID: 2507288</w:t>
      </w:r>
    </w:p>
    <w:p w:rsidR="007864FE" w:rsidRPr="007864FE" w:rsidRDefault="007864FE" w:rsidP="007864FE">
      <w:pPr>
        <w:jc w:val="center"/>
        <w:rPr>
          <w:lang w:val="en-US"/>
        </w:rPr>
      </w:pPr>
      <w:r w:rsidRPr="007864FE">
        <w:rPr>
          <w:lang w:val="en-US"/>
        </w:rPr>
        <w:t>E-mail: 2507288@student.uwtsd.ac.uk</w:t>
      </w:r>
    </w:p>
    <w:p w:rsidR="00AC7713" w:rsidRDefault="007864FE" w:rsidP="007864FE">
      <w:pPr>
        <w:spacing w:line="276" w:lineRule="auto"/>
        <w:jc w:val="center"/>
        <w:rPr>
          <w:lang w:val="en-US"/>
        </w:rPr>
      </w:pPr>
      <w:r w:rsidRPr="007864FE">
        <w:rPr>
          <w:lang w:val="en-US"/>
        </w:rPr>
        <w:t>Course: MSc Engineering Project Management</w:t>
      </w:r>
    </w:p>
    <w:p w:rsidR="007864FE" w:rsidRPr="007864FE" w:rsidRDefault="007864FE" w:rsidP="007864FE">
      <w:pPr>
        <w:spacing w:line="276" w:lineRule="auto"/>
        <w:jc w:val="left"/>
        <w:rPr>
          <w:lang w:val="en-US"/>
        </w:rPr>
      </w:pPr>
      <w:r>
        <w:rPr>
          <w:lang w:val="en-US"/>
        </w:rPr>
        <w:br w:type="page"/>
      </w:r>
    </w:p>
    <w:sdt>
      <w:sdtPr>
        <w:rPr>
          <w:rFonts w:ascii="Times New Roman" w:eastAsiaTheme="minorHAnsi" w:hAnsi="Times New Roman" w:cstheme="minorBidi"/>
          <w:b w:val="0"/>
          <w:bCs w:val="0"/>
          <w:color w:val="auto"/>
          <w:sz w:val="24"/>
          <w:szCs w:val="22"/>
          <w:lang w:val="en-GB" w:eastAsia="en-US"/>
        </w:rPr>
        <w:id w:val="592744480"/>
        <w:docPartObj>
          <w:docPartGallery w:val="Table of Contents"/>
          <w:docPartUnique/>
        </w:docPartObj>
      </w:sdtPr>
      <w:sdtEndPr>
        <w:rPr>
          <w:noProof/>
        </w:rPr>
      </w:sdtEndPr>
      <w:sdtContent>
        <w:p w:rsidR="00AC7713" w:rsidRDefault="00AC7713">
          <w:pPr>
            <w:pStyle w:val="TOCHeading"/>
          </w:pPr>
          <w:r>
            <w:t>Contents</w:t>
          </w:r>
        </w:p>
        <w:p w:rsidR="00AC7713" w:rsidRDefault="00AC7713">
          <w:pPr>
            <w:pStyle w:val="TOC1"/>
            <w:tabs>
              <w:tab w:val="right" w:leader="dot" w:pos="9350"/>
            </w:tabs>
            <w:rPr>
              <w:noProof/>
            </w:rPr>
          </w:pPr>
          <w:r>
            <w:fldChar w:fldCharType="begin"/>
          </w:r>
          <w:r>
            <w:instrText xml:space="preserve"> TOC \o "1-3" \h \z \u </w:instrText>
          </w:r>
          <w:r>
            <w:fldChar w:fldCharType="separate"/>
          </w:r>
          <w:hyperlink w:anchor="_Toc216103853" w:history="1">
            <w:r w:rsidRPr="00243C14">
              <w:rPr>
                <w:rStyle w:val="Hyperlink"/>
                <w:noProof/>
              </w:rPr>
              <w:t>Introduction</w:t>
            </w:r>
            <w:r>
              <w:rPr>
                <w:noProof/>
                <w:webHidden/>
              </w:rPr>
              <w:tab/>
            </w:r>
            <w:r>
              <w:rPr>
                <w:noProof/>
                <w:webHidden/>
              </w:rPr>
              <w:fldChar w:fldCharType="begin"/>
            </w:r>
            <w:r>
              <w:rPr>
                <w:noProof/>
                <w:webHidden/>
              </w:rPr>
              <w:instrText xml:space="preserve"> PAGEREF _Toc216103853 \h </w:instrText>
            </w:r>
            <w:r>
              <w:rPr>
                <w:noProof/>
                <w:webHidden/>
              </w:rPr>
            </w:r>
            <w:r>
              <w:rPr>
                <w:noProof/>
                <w:webHidden/>
              </w:rPr>
              <w:fldChar w:fldCharType="separate"/>
            </w:r>
            <w:r>
              <w:rPr>
                <w:noProof/>
                <w:webHidden/>
              </w:rPr>
              <w:t>1</w:t>
            </w:r>
            <w:r>
              <w:rPr>
                <w:noProof/>
                <w:webHidden/>
              </w:rPr>
              <w:fldChar w:fldCharType="end"/>
            </w:r>
          </w:hyperlink>
        </w:p>
        <w:p w:rsidR="00AC7713" w:rsidRDefault="007D60A2">
          <w:pPr>
            <w:pStyle w:val="TOC1"/>
            <w:tabs>
              <w:tab w:val="right" w:leader="dot" w:pos="9350"/>
            </w:tabs>
            <w:rPr>
              <w:noProof/>
            </w:rPr>
          </w:pPr>
          <w:hyperlink w:anchor="_Toc216103854" w:history="1">
            <w:r w:rsidR="00AC7713" w:rsidRPr="00243C14">
              <w:rPr>
                <w:rStyle w:val="Hyperlink"/>
                <w:noProof/>
              </w:rPr>
              <w:t>Basic Standards of Project Management</w:t>
            </w:r>
            <w:r w:rsidR="00AC7713">
              <w:rPr>
                <w:noProof/>
                <w:webHidden/>
              </w:rPr>
              <w:tab/>
            </w:r>
            <w:r w:rsidR="00AC7713">
              <w:rPr>
                <w:noProof/>
                <w:webHidden/>
              </w:rPr>
              <w:fldChar w:fldCharType="begin"/>
            </w:r>
            <w:r w:rsidR="00AC7713">
              <w:rPr>
                <w:noProof/>
                <w:webHidden/>
              </w:rPr>
              <w:instrText xml:space="preserve"> PAGEREF _Toc216103854 \h </w:instrText>
            </w:r>
            <w:r w:rsidR="00AC7713">
              <w:rPr>
                <w:noProof/>
                <w:webHidden/>
              </w:rPr>
            </w:r>
            <w:r w:rsidR="00AC7713">
              <w:rPr>
                <w:noProof/>
                <w:webHidden/>
              </w:rPr>
              <w:fldChar w:fldCharType="separate"/>
            </w:r>
            <w:r w:rsidR="00AC7713">
              <w:rPr>
                <w:noProof/>
                <w:webHidden/>
              </w:rPr>
              <w:t>2</w:t>
            </w:r>
            <w:r w:rsidR="00AC7713">
              <w:rPr>
                <w:noProof/>
                <w:webHidden/>
              </w:rPr>
              <w:fldChar w:fldCharType="end"/>
            </w:r>
          </w:hyperlink>
        </w:p>
        <w:p w:rsidR="00AC7713" w:rsidRDefault="007D60A2">
          <w:pPr>
            <w:pStyle w:val="TOC1"/>
            <w:tabs>
              <w:tab w:val="right" w:leader="dot" w:pos="9350"/>
            </w:tabs>
            <w:rPr>
              <w:noProof/>
            </w:rPr>
          </w:pPr>
          <w:hyperlink w:anchor="_Toc216103855" w:history="1">
            <w:r w:rsidR="00AC7713" w:rsidRPr="00243C14">
              <w:rPr>
                <w:rStyle w:val="Hyperlink"/>
                <w:noProof/>
              </w:rPr>
              <w:t>Critical Analysis of SWOT and PESTLE</w:t>
            </w:r>
            <w:r w:rsidR="00AC7713">
              <w:rPr>
                <w:noProof/>
                <w:webHidden/>
              </w:rPr>
              <w:tab/>
            </w:r>
            <w:r w:rsidR="00AC7713">
              <w:rPr>
                <w:noProof/>
                <w:webHidden/>
              </w:rPr>
              <w:fldChar w:fldCharType="begin"/>
            </w:r>
            <w:r w:rsidR="00AC7713">
              <w:rPr>
                <w:noProof/>
                <w:webHidden/>
              </w:rPr>
              <w:instrText xml:space="preserve"> PAGEREF _Toc216103855 \h </w:instrText>
            </w:r>
            <w:r w:rsidR="00AC7713">
              <w:rPr>
                <w:noProof/>
                <w:webHidden/>
              </w:rPr>
            </w:r>
            <w:r w:rsidR="00AC7713">
              <w:rPr>
                <w:noProof/>
                <w:webHidden/>
              </w:rPr>
              <w:fldChar w:fldCharType="separate"/>
            </w:r>
            <w:r w:rsidR="00AC7713">
              <w:rPr>
                <w:noProof/>
                <w:webHidden/>
              </w:rPr>
              <w:t>4</w:t>
            </w:r>
            <w:r w:rsidR="00AC7713">
              <w:rPr>
                <w:noProof/>
                <w:webHidden/>
              </w:rPr>
              <w:fldChar w:fldCharType="end"/>
            </w:r>
          </w:hyperlink>
        </w:p>
        <w:p w:rsidR="00AC7713" w:rsidRDefault="007D60A2">
          <w:pPr>
            <w:pStyle w:val="TOC2"/>
            <w:tabs>
              <w:tab w:val="right" w:leader="dot" w:pos="9350"/>
            </w:tabs>
            <w:rPr>
              <w:noProof/>
            </w:rPr>
          </w:pPr>
          <w:hyperlink w:anchor="_Toc216103856" w:history="1">
            <w:r w:rsidR="00AC7713" w:rsidRPr="00243C14">
              <w:rPr>
                <w:rStyle w:val="Hyperlink"/>
                <w:noProof/>
              </w:rPr>
              <w:t>SWOT Analysis</w:t>
            </w:r>
            <w:r w:rsidR="00AC7713">
              <w:rPr>
                <w:noProof/>
                <w:webHidden/>
              </w:rPr>
              <w:tab/>
            </w:r>
            <w:r w:rsidR="00AC7713">
              <w:rPr>
                <w:noProof/>
                <w:webHidden/>
              </w:rPr>
              <w:fldChar w:fldCharType="begin"/>
            </w:r>
            <w:r w:rsidR="00AC7713">
              <w:rPr>
                <w:noProof/>
                <w:webHidden/>
              </w:rPr>
              <w:instrText xml:space="preserve"> PAGEREF _Toc216103856 \h </w:instrText>
            </w:r>
            <w:r w:rsidR="00AC7713">
              <w:rPr>
                <w:noProof/>
                <w:webHidden/>
              </w:rPr>
            </w:r>
            <w:r w:rsidR="00AC7713">
              <w:rPr>
                <w:noProof/>
                <w:webHidden/>
              </w:rPr>
              <w:fldChar w:fldCharType="separate"/>
            </w:r>
            <w:r w:rsidR="00AC7713">
              <w:rPr>
                <w:noProof/>
                <w:webHidden/>
              </w:rPr>
              <w:t>4</w:t>
            </w:r>
            <w:r w:rsidR="00AC7713">
              <w:rPr>
                <w:noProof/>
                <w:webHidden/>
              </w:rPr>
              <w:fldChar w:fldCharType="end"/>
            </w:r>
          </w:hyperlink>
        </w:p>
        <w:p w:rsidR="00AC7713" w:rsidRDefault="007D60A2">
          <w:pPr>
            <w:pStyle w:val="TOC2"/>
            <w:tabs>
              <w:tab w:val="right" w:leader="dot" w:pos="9350"/>
            </w:tabs>
            <w:rPr>
              <w:noProof/>
            </w:rPr>
          </w:pPr>
          <w:hyperlink w:anchor="_Toc216103857" w:history="1">
            <w:r w:rsidR="00AC7713" w:rsidRPr="00243C14">
              <w:rPr>
                <w:rStyle w:val="Hyperlink"/>
                <w:noProof/>
              </w:rPr>
              <w:t>PESTLE Analysis</w:t>
            </w:r>
            <w:r w:rsidR="00AC7713">
              <w:rPr>
                <w:noProof/>
                <w:webHidden/>
              </w:rPr>
              <w:tab/>
            </w:r>
            <w:r w:rsidR="00AC7713">
              <w:rPr>
                <w:noProof/>
                <w:webHidden/>
              </w:rPr>
              <w:fldChar w:fldCharType="begin"/>
            </w:r>
            <w:r w:rsidR="00AC7713">
              <w:rPr>
                <w:noProof/>
                <w:webHidden/>
              </w:rPr>
              <w:instrText xml:space="preserve"> PAGEREF _Toc216103857 \h </w:instrText>
            </w:r>
            <w:r w:rsidR="00AC7713">
              <w:rPr>
                <w:noProof/>
                <w:webHidden/>
              </w:rPr>
            </w:r>
            <w:r w:rsidR="00AC7713">
              <w:rPr>
                <w:noProof/>
                <w:webHidden/>
              </w:rPr>
              <w:fldChar w:fldCharType="separate"/>
            </w:r>
            <w:r w:rsidR="00AC7713">
              <w:rPr>
                <w:noProof/>
                <w:webHidden/>
              </w:rPr>
              <w:t>5</w:t>
            </w:r>
            <w:r w:rsidR="00AC7713">
              <w:rPr>
                <w:noProof/>
                <w:webHidden/>
              </w:rPr>
              <w:fldChar w:fldCharType="end"/>
            </w:r>
          </w:hyperlink>
        </w:p>
        <w:p w:rsidR="00AC7713" w:rsidRDefault="007D60A2">
          <w:pPr>
            <w:pStyle w:val="TOC1"/>
            <w:tabs>
              <w:tab w:val="right" w:leader="dot" w:pos="9350"/>
            </w:tabs>
            <w:rPr>
              <w:noProof/>
            </w:rPr>
          </w:pPr>
          <w:hyperlink w:anchor="_Toc216103858" w:history="1">
            <w:r w:rsidR="00AC7713" w:rsidRPr="00243C14">
              <w:rPr>
                <w:rStyle w:val="Hyperlink"/>
                <w:noProof/>
              </w:rPr>
              <w:t>Enhanced Technology Structure and Use</w:t>
            </w:r>
            <w:r w:rsidR="00AC7713">
              <w:rPr>
                <w:noProof/>
                <w:webHidden/>
              </w:rPr>
              <w:tab/>
            </w:r>
            <w:r w:rsidR="00AC7713">
              <w:rPr>
                <w:noProof/>
                <w:webHidden/>
              </w:rPr>
              <w:fldChar w:fldCharType="begin"/>
            </w:r>
            <w:r w:rsidR="00AC7713">
              <w:rPr>
                <w:noProof/>
                <w:webHidden/>
              </w:rPr>
              <w:instrText xml:space="preserve"> PAGEREF _Toc216103858 \h </w:instrText>
            </w:r>
            <w:r w:rsidR="00AC7713">
              <w:rPr>
                <w:noProof/>
                <w:webHidden/>
              </w:rPr>
            </w:r>
            <w:r w:rsidR="00AC7713">
              <w:rPr>
                <w:noProof/>
                <w:webHidden/>
              </w:rPr>
              <w:fldChar w:fldCharType="separate"/>
            </w:r>
            <w:r w:rsidR="00AC7713">
              <w:rPr>
                <w:noProof/>
                <w:webHidden/>
              </w:rPr>
              <w:t>8</w:t>
            </w:r>
            <w:r w:rsidR="00AC7713">
              <w:rPr>
                <w:noProof/>
                <w:webHidden/>
              </w:rPr>
              <w:fldChar w:fldCharType="end"/>
            </w:r>
          </w:hyperlink>
        </w:p>
        <w:p w:rsidR="00AC7713" w:rsidRDefault="007D60A2">
          <w:pPr>
            <w:pStyle w:val="TOC1"/>
            <w:tabs>
              <w:tab w:val="right" w:leader="dot" w:pos="9350"/>
            </w:tabs>
            <w:rPr>
              <w:noProof/>
            </w:rPr>
          </w:pPr>
          <w:hyperlink w:anchor="_Toc216103859" w:history="1">
            <w:r w:rsidR="00AC7713" w:rsidRPr="00243C14">
              <w:rPr>
                <w:rStyle w:val="Hyperlink"/>
                <w:noProof/>
              </w:rPr>
              <w:t>Change of Place of operation and Leadership.</w:t>
            </w:r>
            <w:r w:rsidR="00AC7713">
              <w:rPr>
                <w:noProof/>
                <w:webHidden/>
              </w:rPr>
              <w:tab/>
            </w:r>
            <w:r w:rsidR="00AC7713">
              <w:rPr>
                <w:noProof/>
                <w:webHidden/>
              </w:rPr>
              <w:fldChar w:fldCharType="begin"/>
            </w:r>
            <w:r w:rsidR="00AC7713">
              <w:rPr>
                <w:noProof/>
                <w:webHidden/>
              </w:rPr>
              <w:instrText xml:space="preserve"> PAGEREF _Toc216103859 \h </w:instrText>
            </w:r>
            <w:r w:rsidR="00AC7713">
              <w:rPr>
                <w:noProof/>
                <w:webHidden/>
              </w:rPr>
            </w:r>
            <w:r w:rsidR="00AC7713">
              <w:rPr>
                <w:noProof/>
                <w:webHidden/>
              </w:rPr>
              <w:fldChar w:fldCharType="separate"/>
            </w:r>
            <w:r w:rsidR="00AC7713">
              <w:rPr>
                <w:noProof/>
                <w:webHidden/>
              </w:rPr>
              <w:t>9</w:t>
            </w:r>
            <w:r w:rsidR="00AC7713">
              <w:rPr>
                <w:noProof/>
                <w:webHidden/>
              </w:rPr>
              <w:fldChar w:fldCharType="end"/>
            </w:r>
          </w:hyperlink>
        </w:p>
        <w:p w:rsidR="00AC7713" w:rsidRDefault="007D60A2">
          <w:pPr>
            <w:pStyle w:val="TOC1"/>
            <w:tabs>
              <w:tab w:val="right" w:leader="dot" w:pos="9350"/>
            </w:tabs>
            <w:rPr>
              <w:noProof/>
            </w:rPr>
          </w:pPr>
          <w:hyperlink w:anchor="_Toc216103860" w:history="1">
            <w:r w:rsidR="00AC7713" w:rsidRPr="00243C14">
              <w:rPr>
                <w:rStyle w:val="Hyperlink"/>
                <w:noProof/>
              </w:rPr>
              <w:t>Conclusion</w:t>
            </w:r>
            <w:r w:rsidR="00AC7713">
              <w:rPr>
                <w:noProof/>
                <w:webHidden/>
              </w:rPr>
              <w:tab/>
            </w:r>
            <w:r w:rsidR="00AC7713">
              <w:rPr>
                <w:noProof/>
                <w:webHidden/>
              </w:rPr>
              <w:fldChar w:fldCharType="begin"/>
            </w:r>
            <w:r w:rsidR="00AC7713">
              <w:rPr>
                <w:noProof/>
                <w:webHidden/>
              </w:rPr>
              <w:instrText xml:space="preserve"> PAGEREF _Toc216103860 \h </w:instrText>
            </w:r>
            <w:r w:rsidR="00AC7713">
              <w:rPr>
                <w:noProof/>
                <w:webHidden/>
              </w:rPr>
            </w:r>
            <w:r w:rsidR="00AC7713">
              <w:rPr>
                <w:noProof/>
                <w:webHidden/>
              </w:rPr>
              <w:fldChar w:fldCharType="separate"/>
            </w:r>
            <w:r w:rsidR="00AC7713">
              <w:rPr>
                <w:noProof/>
                <w:webHidden/>
              </w:rPr>
              <w:t>12</w:t>
            </w:r>
            <w:r w:rsidR="00AC7713">
              <w:rPr>
                <w:noProof/>
                <w:webHidden/>
              </w:rPr>
              <w:fldChar w:fldCharType="end"/>
            </w:r>
          </w:hyperlink>
        </w:p>
        <w:p w:rsidR="00AC7713" w:rsidRDefault="007D60A2">
          <w:pPr>
            <w:pStyle w:val="TOC1"/>
            <w:tabs>
              <w:tab w:val="right" w:leader="dot" w:pos="9350"/>
            </w:tabs>
            <w:rPr>
              <w:noProof/>
            </w:rPr>
          </w:pPr>
          <w:hyperlink w:anchor="_Toc216103861" w:history="1">
            <w:r w:rsidR="00AC7713" w:rsidRPr="00243C14">
              <w:rPr>
                <w:rStyle w:val="Hyperlink"/>
                <w:noProof/>
              </w:rPr>
              <w:t>References</w:t>
            </w:r>
            <w:r w:rsidR="00AC7713">
              <w:rPr>
                <w:noProof/>
                <w:webHidden/>
              </w:rPr>
              <w:tab/>
            </w:r>
            <w:r w:rsidR="00AC7713">
              <w:rPr>
                <w:noProof/>
                <w:webHidden/>
              </w:rPr>
              <w:fldChar w:fldCharType="begin"/>
            </w:r>
            <w:r w:rsidR="00AC7713">
              <w:rPr>
                <w:noProof/>
                <w:webHidden/>
              </w:rPr>
              <w:instrText xml:space="preserve"> PAGEREF _Toc216103861 \h </w:instrText>
            </w:r>
            <w:r w:rsidR="00AC7713">
              <w:rPr>
                <w:noProof/>
                <w:webHidden/>
              </w:rPr>
            </w:r>
            <w:r w:rsidR="00AC7713">
              <w:rPr>
                <w:noProof/>
                <w:webHidden/>
              </w:rPr>
              <w:fldChar w:fldCharType="separate"/>
            </w:r>
            <w:r w:rsidR="00AC7713">
              <w:rPr>
                <w:noProof/>
                <w:webHidden/>
              </w:rPr>
              <w:t>13</w:t>
            </w:r>
            <w:r w:rsidR="00AC7713">
              <w:rPr>
                <w:noProof/>
                <w:webHidden/>
              </w:rPr>
              <w:fldChar w:fldCharType="end"/>
            </w:r>
          </w:hyperlink>
        </w:p>
        <w:p w:rsidR="00AC7713" w:rsidRDefault="00AC7713">
          <w:r>
            <w:rPr>
              <w:b/>
              <w:bCs/>
              <w:noProof/>
            </w:rPr>
            <w:fldChar w:fldCharType="end"/>
          </w:r>
        </w:p>
      </w:sdtContent>
    </w:sdt>
    <w:p w:rsidR="00AC7713" w:rsidRDefault="00AC7713">
      <w:pPr>
        <w:spacing w:line="276" w:lineRule="auto"/>
        <w:jc w:val="left"/>
        <w:rPr>
          <w:rFonts w:eastAsiaTheme="majorEastAsia" w:cstheme="majorBidi"/>
          <w:b/>
          <w:bCs/>
          <w:color w:val="365F91" w:themeColor="accent1" w:themeShade="BF"/>
          <w:sz w:val="32"/>
          <w:szCs w:val="28"/>
        </w:rPr>
      </w:pPr>
      <w:r>
        <w:br w:type="page"/>
      </w:r>
    </w:p>
    <w:p w:rsidR="00AC7713" w:rsidRDefault="00AC7713" w:rsidP="006B13C5">
      <w:pPr>
        <w:pStyle w:val="Heading1"/>
        <w:sectPr w:rsidR="00AC7713" w:rsidSect="00AC7713">
          <w:footerReference w:type="default" r:id="rId9"/>
          <w:pgSz w:w="12240" w:h="15840"/>
          <w:pgMar w:top="1440" w:right="1440" w:bottom="1440" w:left="1440" w:header="720" w:footer="720" w:gutter="0"/>
          <w:pgNumType w:fmt="lowerRoman"/>
          <w:cols w:space="720"/>
          <w:docGrid w:linePitch="360"/>
        </w:sectPr>
      </w:pPr>
    </w:p>
    <w:p w:rsidR="00A13B56" w:rsidRPr="002B7394" w:rsidRDefault="00A13B56" w:rsidP="006B13C5">
      <w:pPr>
        <w:pStyle w:val="Heading1"/>
      </w:pPr>
      <w:bookmarkStart w:id="1" w:name="_Toc216103853"/>
      <w:r w:rsidRPr="002B7394">
        <w:lastRenderedPageBreak/>
        <w:t>Introduction</w:t>
      </w:r>
      <w:bookmarkEnd w:id="1"/>
    </w:p>
    <w:p w:rsidR="00A13B56" w:rsidRPr="002B7394" w:rsidRDefault="00A15379" w:rsidP="00A13B56">
      <w:proofErr w:type="spellStart"/>
      <w:proofErr w:type="gramStart"/>
      <w:r>
        <w:t>Nanosmoothies</w:t>
      </w:r>
      <w:proofErr w:type="spellEnd"/>
      <w:r>
        <w:t xml:space="preserve"> is</w:t>
      </w:r>
      <w:proofErr w:type="gramEnd"/>
      <w:r>
        <w:t xml:space="preserve"> a rising UK-</w:t>
      </w:r>
      <w:r w:rsidR="00A13B56" w:rsidRPr="002B7394">
        <w:t xml:space="preserve">based </w:t>
      </w:r>
      <w:proofErr w:type="spellStart"/>
      <w:r w:rsidR="00A13B56" w:rsidRPr="002B7394">
        <w:t>smoothie</w:t>
      </w:r>
      <w:proofErr w:type="spellEnd"/>
      <w:r w:rsidR="00A13B56" w:rsidRPr="002B7394">
        <w:t xml:space="preserve"> corporation that manufactures hea</w:t>
      </w:r>
      <w:r>
        <w:t>lthier beverages that are fruit-</w:t>
      </w:r>
      <w:r w:rsidR="00A13B56" w:rsidRPr="002B7394">
        <w:t xml:space="preserve">based and use natural ingredients produced in farms located in the UK and Europe. The company has registered good sales within a limited time since customers desire healthy beverages, which are convenient and cheap. Since the demand has been growing at a very high rate, </w:t>
      </w:r>
      <w:proofErr w:type="spellStart"/>
      <w:r w:rsidR="00A13B56" w:rsidRPr="002B7394">
        <w:t>Nanosmoothies</w:t>
      </w:r>
      <w:proofErr w:type="spellEnd"/>
      <w:r w:rsidR="00A13B56" w:rsidRPr="002B7394">
        <w:t xml:space="preserve"> is currently looking to abandon its small business unit and shift to a bigger industrial facility to enable it </w:t>
      </w:r>
      <w:r>
        <w:t xml:space="preserve">to </w:t>
      </w:r>
      <w:r w:rsidR="00A13B56" w:rsidRPr="002B7394">
        <w:t>increase production and diversify its products. The new drinks that can be expanded include the coconut water, children</w:t>
      </w:r>
      <w:r>
        <w:t>’s</w:t>
      </w:r>
      <w:r w:rsidR="00A13B56" w:rsidRPr="002B7394">
        <w:t xml:space="preserve"> juices, healthy soups and drinks based on yoghurt. Simultaneously, the company has been struggling with </w:t>
      </w:r>
      <w:r>
        <w:t>several</w:t>
      </w:r>
      <w:r w:rsidR="00A13B56" w:rsidRPr="002B7394">
        <w:t xml:space="preserve"> problems associated with delays, decreasing quality standards and lack of communication between suppliers, transportation firms and internal employees. Such issues are signs of the faults in organisational structure and change management.</w:t>
      </w:r>
      <w:r w:rsidR="006B13C5" w:rsidRPr="002B7394">
        <w:t xml:space="preserve"> </w:t>
      </w:r>
      <w:r w:rsidR="00A13B56" w:rsidRPr="002B7394">
        <w:t>This assignment is an assessment of how viable the expansion is, considering the principles of the project mana</w:t>
      </w:r>
      <w:r w:rsidR="006B13C5" w:rsidRPr="002B7394">
        <w:t>gement that apply to the move. T</w:t>
      </w:r>
      <w:r w:rsidR="00A13B56" w:rsidRPr="002B7394">
        <w:t>he analysis of the external and internal environment ba</w:t>
      </w:r>
      <w:r w:rsidR="006B13C5" w:rsidRPr="002B7394">
        <w:t>sed on SWOT and PESTLE analysis is also considered here. Besides,</w:t>
      </w:r>
      <w:r w:rsidR="00A13B56" w:rsidRPr="002B7394">
        <w:t xml:space="preserve"> how the company can be redesigned and how the communication system can be enhanced, and how leadership styles will influence the success of the move</w:t>
      </w:r>
      <w:r w:rsidR="006B13C5" w:rsidRPr="002B7394">
        <w:t xml:space="preserve"> are also topic</w:t>
      </w:r>
      <w:r>
        <w:t>s</w:t>
      </w:r>
      <w:r w:rsidR="006B13C5" w:rsidRPr="002B7394">
        <w:t xml:space="preserve"> of discussion</w:t>
      </w:r>
      <w:r w:rsidR="00A13B56" w:rsidRPr="002B7394">
        <w:t xml:space="preserve">. </w:t>
      </w:r>
      <w:r w:rsidR="006B13C5" w:rsidRPr="002B7394">
        <w:t>The assignment aims to provide</w:t>
      </w:r>
      <w:r w:rsidR="00A13B56" w:rsidRPr="002B7394">
        <w:t xml:space="preserve"> </w:t>
      </w:r>
      <w:r>
        <w:t xml:space="preserve">an </w:t>
      </w:r>
      <w:r w:rsidR="006B13C5" w:rsidRPr="002B7394">
        <w:t>explanation of</w:t>
      </w:r>
      <w:r w:rsidR="00A13B56" w:rsidRPr="002B7394">
        <w:t xml:space="preserve"> simple and relevant recommendations that are clear to assist </w:t>
      </w:r>
      <w:proofErr w:type="spellStart"/>
      <w:r w:rsidR="00A13B56" w:rsidRPr="002B7394">
        <w:t>Nanosmoothies</w:t>
      </w:r>
      <w:proofErr w:type="spellEnd"/>
      <w:r w:rsidR="00A13B56" w:rsidRPr="002B7394">
        <w:t xml:space="preserve"> grow </w:t>
      </w:r>
      <w:r>
        <w:t>sustainably</w:t>
      </w:r>
      <w:r w:rsidR="00A13B56" w:rsidRPr="002B7394">
        <w:t xml:space="preserve"> and efficient</w:t>
      </w:r>
      <w:r>
        <w:t>ly</w:t>
      </w:r>
      <w:r w:rsidR="00A13B56" w:rsidRPr="002B7394">
        <w:t>.</w:t>
      </w:r>
    </w:p>
    <w:p w:rsidR="00A13B56" w:rsidRPr="002B7394" w:rsidRDefault="00A13B56" w:rsidP="00A13B56"/>
    <w:p w:rsidR="002B7394" w:rsidRDefault="002B7394">
      <w:pPr>
        <w:spacing w:line="276" w:lineRule="auto"/>
        <w:jc w:val="left"/>
      </w:pPr>
      <w:r>
        <w:br w:type="page"/>
      </w:r>
    </w:p>
    <w:p w:rsidR="00A13B56" w:rsidRPr="002B7394" w:rsidRDefault="00A13B56" w:rsidP="002B7394">
      <w:pPr>
        <w:pStyle w:val="Heading1"/>
      </w:pPr>
      <w:bookmarkStart w:id="2" w:name="_Toc216103854"/>
      <w:r w:rsidRPr="002B7394">
        <w:lastRenderedPageBreak/>
        <w:t xml:space="preserve">Basic </w:t>
      </w:r>
      <w:r w:rsidR="002B7394" w:rsidRPr="002B7394">
        <w:t>Standards</w:t>
      </w:r>
      <w:r w:rsidRPr="002B7394">
        <w:t xml:space="preserve"> of Project Mana</w:t>
      </w:r>
      <w:r w:rsidR="002B7394">
        <w:t>gement</w:t>
      </w:r>
      <w:bookmarkEnd w:id="2"/>
    </w:p>
    <w:p w:rsidR="00A13B56" w:rsidRDefault="00A13B56" w:rsidP="00A13B56">
      <w:proofErr w:type="spellStart"/>
      <w:r w:rsidRPr="002B7394">
        <w:t>Nanosmoothies</w:t>
      </w:r>
      <w:proofErr w:type="spellEnd"/>
      <w:r w:rsidRPr="002B7394">
        <w:t xml:space="preserve"> should regard the whole process as </w:t>
      </w:r>
      <w:r w:rsidR="00A15379">
        <w:t xml:space="preserve">a </w:t>
      </w:r>
      <w:r w:rsidRPr="002B7394">
        <w:t>formal project when deciding to move to the new industrial location</w:t>
      </w:r>
      <w:r w:rsidR="00A15379">
        <w:t>,</w:t>
      </w:r>
      <w:r w:rsidRPr="002B7394">
        <w:t xml:space="preserve"> as well as broadening the product line. </w:t>
      </w:r>
      <w:r w:rsidR="00A15379">
        <w:t>P</w:t>
      </w:r>
      <w:r w:rsidRPr="002B7394">
        <w:t>roject management is needed as it will enable the company to achieve the expansion in</w:t>
      </w:r>
      <w:r w:rsidR="002B7394">
        <w:t xml:space="preserve"> an organis</w:t>
      </w:r>
      <w:r w:rsidRPr="002B7394">
        <w:t>ed and controlled manner. Some of the major concepts of project management apply to this scenario</w:t>
      </w:r>
      <w:r w:rsidR="00A15379">
        <w:t>,</w:t>
      </w:r>
      <w:r w:rsidRPr="002B7394">
        <w:t xml:space="preserve"> and their knowledge can enable the company to plan well, deal with risks and resources efficiently.</w:t>
      </w:r>
    </w:p>
    <w:p w:rsidR="00C936EE" w:rsidRDefault="00C936EE" w:rsidP="00C936EE">
      <w:pPr>
        <w:jc w:val="center"/>
      </w:pPr>
      <w:r>
        <w:rPr>
          <w:noProof/>
          <w:lang w:val="en-US"/>
        </w:rPr>
        <w:drawing>
          <wp:inline distT="0" distB="0" distL="0" distR="0" wp14:anchorId="0C7A4271" wp14:editId="4953ACF0">
            <wp:extent cx="5511165"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1165" cy="3200400"/>
                    </a:xfrm>
                    <a:prstGeom prst="rect">
                      <a:avLst/>
                    </a:prstGeom>
                    <a:noFill/>
                  </pic:spPr>
                </pic:pic>
              </a:graphicData>
            </a:graphic>
          </wp:inline>
        </w:drawing>
      </w:r>
    </w:p>
    <w:p w:rsidR="002B7394" w:rsidRDefault="00C936EE" w:rsidP="00C936EE">
      <w:pPr>
        <w:jc w:val="center"/>
      </w:pPr>
      <w:r>
        <w:t xml:space="preserve">Figure </w:t>
      </w:r>
      <w:r>
        <w:fldChar w:fldCharType="begin"/>
      </w:r>
      <w:r>
        <w:instrText xml:space="preserve"> SEQ Figure \* ARABIC </w:instrText>
      </w:r>
      <w:r>
        <w:fldChar w:fldCharType="separate"/>
      </w:r>
      <w:r w:rsidR="00950B64">
        <w:rPr>
          <w:noProof/>
        </w:rPr>
        <w:t>1</w:t>
      </w:r>
      <w:r>
        <w:fldChar w:fldCharType="end"/>
      </w:r>
      <w:r>
        <w:t xml:space="preserve">: </w:t>
      </w:r>
      <w:r w:rsidRPr="00C936EE">
        <w:t>Basic Standards of Project Management</w:t>
      </w:r>
    </w:p>
    <w:p w:rsidR="00C936EE" w:rsidRPr="00C936EE" w:rsidRDefault="00C936EE" w:rsidP="00C936EE">
      <w:pPr>
        <w:jc w:val="center"/>
      </w:pPr>
      <w:r>
        <w:t>Source:</w:t>
      </w:r>
      <w:r w:rsidR="00950B64">
        <w:t xml:space="preserve"> </w:t>
      </w:r>
      <w:r w:rsidR="00950B64" w:rsidRPr="00950B64">
        <w:t xml:space="preserve">(van </w:t>
      </w:r>
      <w:proofErr w:type="spellStart"/>
      <w:r w:rsidR="00950B64" w:rsidRPr="00950B64">
        <w:t>Rooij</w:t>
      </w:r>
      <w:proofErr w:type="spellEnd"/>
      <w:r w:rsidR="00950B64" w:rsidRPr="00950B64">
        <w:t>, 2022)</w:t>
      </w:r>
    </w:p>
    <w:p w:rsidR="00A13B56" w:rsidRPr="002B7394" w:rsidRDefault="00A13B56" w:rsidP="00A13B56">
      <w:r w:rsidRPr="002B7394">
        <w:t xml:space="preserve">The first rule is the necessity of </w:t>
      </w:r>
      <w:r w:rsidR="00A15379">
        <w:t>a</w:t>
      </w:r>
      <w:r w:rsidRPr="002B7394">
        <w:t xml:space="preserve"> clear project scope. Scope is the statement of what the company desires and what actions are necessary. The scope of </w:t>
      </w:r>
      <w:proofErr w:type="spellStart"/>
      <w:r w:rsidRPr="002B7394">
        <w:t>Nanosmoothies</w:t>
      </w:r>
      <w:proofErr w:type="spellEnd"/>
      <w:r w:rsidRPr="002B7394">
        <w:t xml:space="preserve"> entails the purchase of new facilities, installation of new production facilities, redesign of the workflow, the addition of the product line and the enhancement of relations with the suppliers. The project might also expand uncontrollably without a clear scope</w:t>
      </w:r>
      <w:r w:rsidR="00A15379">
        <w:t>,</w:t>
      </w:r>
      <w:r w:rsidRPr="002B7394">
        <w:t xml:space="preserve"> resulting in resource and time wastage</w:t>
      </w:r>
      <w:r w:rsidR="00950B64">
        <w:t xml:space="preserve"> </w:t>
      </w:r>
      <w:r w:rsidR="00950B64" w:rsidRPr="00950B64">
        <w:t>(</w:t>
      </w:r>
      <w:proofErr w:type="spellStart"/>
      <w:r w:rsidR="00950B64" w:rsidRPr="00950B64">
        <w:t>Wolniak</w:t>
      </w:r>
      <w:proofErr w:type="spellEnd"/>
      <w:r w:rsidR="00950B64" w:rsidRPr="00950B64">
        <w:t>, 2022)</w:t>
      </w:r>
      <w:r w:rsidRPr="00950B64">
        <w:t>.</w:t>
      </w:r>
      <w:r w:rsidRPr="002B7394">
        <w:t xml:space="preserve"> The scope should also encompass the things that are not in the project, as there is n</w:t>
      </w:r>
      <w:r w:rsidR="00A15379">
        <w:t xml:space="preserve">o </w:t>
      </w:r>
      <w:proofErr w:type="gramStart"/>
      <w:r w:rsidR="00A15379">
        <w:t>need to have the team assume</w:t>
      </w:r>
      <w:proofErr w:type="gramEnd"/>
      <w:r w:rsidRPr="002B7394">
        <w:t xml:space="preserve"> more work than the main objective.</w:t>
      </w:r>
      <w:r w:rsidR="00C936EE">
        <w:t xml:space="preserve"> </w:t>
      </w:r>
      <w:r w:rsidRPr="002B7394">
        <w:t xml:space="preserve">The other principle is the formulation of a systematic strategy. A proper project plan is one where there is identification of </w:t>
      </w:r>
      <w:r w:rsidRPr="002B7394">
        <w:lastRenderedPageBreak/>
        <w:t>tasks, due dates, materials needed, approximate costs</w:t>
      </w:r>
      <w:r w:rsidR="00A15379">
        <w:t>,</w:t>
      </w:r>
      <w:r w:rsidRPr="002B7394">
        <w:t xml:space="preserve"> as well as risks. In the case of </w:t>
      </w:r>
      <w:r w:rsidR="002B7394" w:rsidRPr="002B7394">
        <w:t>relocation</w:t>
      </w:r>
      <w:r w:rsidRPr="002B7394">
        <w:t xml:space="preserve"> to a bigger facility, the plan should specify the time when the building is to be available, the time when equipment can be installed, the duration of the testing and the training of staff on the new processes. Budgeting is also fostered by the planning because the company will have to estimate the costs of changing the construction, machinery, costs of adding personnel, supply chain restructuring and marketing of new product lines.</w:t>
      </w:r>
    </w:p>
    <w:p w:rsidR="00A13B56" w:rsidRPr="002B7394" w:rsidRDefault="00A13B56" w:rsidP="00A13B56">
      <w:r w:rsidRPr="002B7394">
        <w:t>Project management is largely about risk management. Some of these risks that may ari</w:t>
      </w:r>
      <w:r w:rsidR="002B7394">
        <w:t xml:space="preserve">se and should be identified by </w:t>
      </w:r>
      <w:proofErr w:type="spellStart"/>
      <w:r w:rsidR="002B7394">
        <w:t>N</w:t>
      </w:r>
      <w:r w:rsidRPr="002B7394">
        <w:t>anosmoothies</w:t>
      </w:r>
      <w:proofErr w:type="spellEnd"/>
      <w:r w:rsidRPr="002B7394">
        <w:t xml:space="preserve"> include construction delays, inadequate specialised equipment, and interference with the current production, loss of suppliers and unforeseen expenses. After identification of </w:t>
      </w:r>
      <w:r w:rsidR="002B7394">
        <w:t xml:space="preserve">the </w:t>
      </w:r>
      <w:r w:rsidRPr="002B7394">
        <w:t xml:space="preserve">risks, the company is supposed to </w:t>
      </w:r>
      <w:r w:rsidR="002B7394" w:rsidRPr="002B7394">
        <w:t>analyse</w:t>
      </w:r>
      <w:r w:rsidRPr="002B7394">
        <w:t xml:space="preserve"> risks and formulate strategies </w:t>
      </w:r>
      <w:r w:rsidR="00A15379">
        <w:t>for</w:t>
      </w:r>
      <w:r w:rsidRPr="002B7394">
        <w:t xml:space="preserve"> reducing risks or managing risks</w:t>
      </w:r>
      <w:r w:rsidR="00950B64">
        <w:t xml:space="preserve"> </w:t>
      </w:r>
      <w:r w:rsidR="00950B64" w:rsidRPr="00950B64">
        <w:t>(</w:t>
      </w:r>
      <w:proofErr w:type="spellStart"/>
      <w:r w:rsidR="00950B64" w:rsidRPr="00950B64">
        <w:t>Herath</w:t>
      </w:r>
      <w:proofErr w:type="spellEnd"/>
      <w:r w:rsidR="00950B64" w:rsidRPr="00950B64">
        <w:t xml:space="preserve">, and </w:t>
      </w:r>
      <w:proofErr w:type="spellStart"/>
      <w:r w:rsidR="00950B64" w:rsidRPr="00950B64">
        <w:t>Perera</w:t>
      </w:r>
      <w:proofErr w:type="spellEnd"/>
      <w:r w:rsidR="00950B64" w:rsidRPr="00950B64">
        <w:t>, 2022).</w:t>
      </w:r>
      <w:r w:rsidR="00950B64">
        <w:rPr>
          <w:rFonts w:ascii="Arial" w:hAnsi="Arial" w:cs="Arial"/>
          <w:color w:val="222222"/>
          <w:sz w:val="20"/>
          <w:szCs w:val="20"/>
          <w:shd w:val="clear" w:color="auto" w:fill="FFFFFF"/>
        </w:rPr>
        <w:t xml:space="preserve"> </w:t>
      </w:r>
      <w:r w:rsidRPr="002B7394">
        <w:t>An example of this is that the company might retain some of the production running in the existing location until the new location is completely available</w:t>
      </w:r>
      <w:r w:rsidR="00A15379">
        <w:t>,</w:t>
      </w:r>
      <w:r w:rsidRPr="002B7394">
        <w:t xml:space="preserve"> or the company can enter into contract agreements with equipment suppliers to ensure dates of delivery.</w:t>
      </w:r>
      <w:r w:rsidR="00C936EE">
        <w:t xml:space="preserve"> </w:t>
      </w:r>
      <w:r w:rsidRPr="002B7394">
        <w:t xml:space="preserve">Another principle is communication. Such a large project must have effective communication among the directors, the project managers, the suppliers, the construction teams, the engineers and </w:t>
      </w:r>
      <w:r w:rsidR="00A15379">
        <w:t xml:space="preserve">the </w:t>
      </w:r>
      <w:r w:rsidRPr="002B7394">
        <w:t xml:space="preserve">employees. Failure of communication may result </w:t>
      </w:r>
      <w:r w:rsidR="00A15379">
        <w:t>in</w:t>
      </w:r>
      <w:r w:rsidRPr="002B7394">
        <w:t xml:space="preserve"> delays, errors and high costs. In the case of </w:t>
      </w:r>
      <w:proofErr w:type="spellStart"/>
      <w:r w:rsidRPr="002B7394">
        <w:t>Nanosmoothies</w:t>
      </w:r>
      <w:proofErr w:type="spellEnd"/>
      <w:r w:rsidRPr="002B7394">
        <w:t>, communication is already a weakness, and thus, the communication plan should be included in the project, which establishes the frequency of meetings, the information to be shared, the decision-maker, and the reporting of the progress.</w:t>
      </w:r>
    </w:p>
    <w:p w:rsidR="00A13B56" w:rsidRPr="002B7394" w:rsidRDefault="00A13B56" w:rsidP="00A13B56">
      <w:r w:rsidRPr="002B7394">
        <w:t xml:space="preserve">Stakeholder management also </w:t>
      </w:r>
      <w:r w:rsidR="002B7394">
        <w:t xml:space="preserve">needed </w:t>
      </w:r>
      <w:r w:rsidRPr="002B7394">
        <w:t xml:space="preserve">to be taken into consideration. These stakeholders are the directors, employees, suppliers, supermarket partners, transportation companies and customers. The groups possess various expectations and concerns. As an example, supermarkets are interested in </w:t>
      </w:r>
      <w:r w:rsidR="00A15379">
        <w:t xml:space="preserve">a </w:t>
      </w:r>
      <w:r w:rsidRPr="002B7394">
        <w:t>stable supply, and staff can be concerned with the fluctuation of their jobs. Stakeholder management entails keeping the stakeholders informed, concerns and getting them involved in the decisi</w:t>
      </w:r>
      <w:r w:rsidR="00A15379">
        <w:t>on-</w:t>
      </w:r>
      <w:r w:rsidRPr="002B7394">
        <w:t>making where necessary</w:t>
      </w:r>
      <w:r w:rsidR="00950B64">
        <w:t xml:space="preserve"> (</w:t>
      </w:r>
      <w:proofErr w:type="spellStart"/>
      <w:r w:rsidR="00950B64" w:rsidRPr="00950B64">
        <w:t>Brendzel</w:t>
      </w:r>
      <w:proofErr w:type="spellEnd"/>
      <w:r w:rsidR="00950B64" w:rsidRPr="00950B64">
        <w:t>, 2024)</w:t>
      </w:r>
      <w:r w:rsidRPr="00950B64">
        <w:t>.</w:t>
      </w:r>
      <w:r w:rsidR="00C936EE" w:rsidRPr="00950B64">
        <w:t xml:space="preserve"> </w:t>
      </w:r>
      <w:r w:rsidRPr="00950B64">
        <w:t>Quality</w:t>
      </w:r>
      <w:r w:rsidRPr="002B7394">
        <w:t xml:space="preserve"> management is another guideline. The relocation of premises should not result in poor quality of goods. Rather, the company ought to strive </w:t>
      </w:r>
      <w:r w:rsidR="00A15379">
        <w:t>to enhance</w:t>
      </w:r>
      <w:r w:rsidRPr="002B7394">
        <w:t xml:space="preserve"> quality by using more powerful equipment and understandable procedures. Quality standards should be pre-established, and testing is supposed to be done prior to the commencement of full production.</w:t>
      </w:r>
      <w:r w:rsidR="00C936EE">
        <w:t xml:space="preserve"> </w:t>
      </w:r>
      <w:r w:rsidRPr="002B7394">
        <w:t xml:space="preserve">Lastly, there should be monitoring and </w:t>
      </w:r>
      <w:r w:rsidRPr="002B7394">
        <w:lastRenderedPageBreak/>
        <w:t xml:space="preserve">evaluation of the project. The progress should be monitored with respect to </w:t>
      </w:r>
      <w:r w:rsidR="00A15379">
        <w:t xml:space="preserve">the </w:t>
      </w:r>
      <w:r w:rsidRPr="002B7394">
        <w:t>plan</w:t>
      </w:r>
      <w:r w:rsidR="00A15379">
        <w:t>,</w:t>
      </w:r>
      <w:r w:rsidRPr="002B7394">
        <w:t xml:space="preserve"> and decision</w:t>
      </w:r>
      <w:r w:rsidR="00A15379">
        <w:t>s</w:t>
      </w:r>
      <w:r w:rsidRPr="002B7394">
        <w:t xml:space="preserve"> </w:t>
      </w:r>
      <w:r w:rsidR="00A15379">
        <w:t xml:space="preserve">should be </w:t>
      </w:r>
      <w:r w:rsidRPr="002B7394">
        <w:t xml:space="preserve">modified in case of </w:t>
      </w:r>
      <w:r w:rsidR="00A15379">
        <w:t xml:space="preserve">the </w:t>
      </w:r>
      <w:r w:rsidRPr="002B7394">
        <w:t xml:space="preserve">emergence of new problems. Evaluation of the project after the move should be done to learn </w:t>
      </w:r>
      <w:r w:rsidR="00A15379">
        <w:t>from</w:t>
      </w:r>
      <w:r w:rsidRPr="002B7394">
        <w:t xml:space="preserve"> future expansion.</w:t>
      </w:r>
    </w:p>
    <w:p w:rsidR="00A13B56" w:rsidRPr="002B7394" w:rsidRDefault="00A13B56" w:rsidP="00A13B56">
      <w:r w:rsidRPr="002B7394">
        <w:t xml:space="preserve">These values provide a framework through which </w:t>
      </w:r>
      <w:proofErr w:type="spellStart"/>
      <w:r w:rsidRPr="002B7394">
        <w:t>Nanosmoothies</w:t>
      </w:r>
      <w:proofErr w:type="spellEnd"/>
      <w:r w:rsidRPr="002B7394">
        <w:t xml:space="preserve"> will be able to cope with the relocation and product expansion. Their absence exposes the project to delays, high costs, quality project failure and communication failures.</w:t>
      </w:r>
    </w:p>
    <w:p w:rsidR="005A5865" w:rsidRDefault="005A5865">
      <w:pPr>
        <w:spacing w:line="276" w:lineRule="auto"/>
        <w:jc w:val="left"/>
        <w:rPr>
          <w:rFonts w:eastAsiaTheme="majorEastAsia" w:cstheme="majorBidi"/>
          <w:b/>
          <w:bCs/>
          <w:color w:val="365F91" w:themeColor="accent1" w:themeShade="BF"/>
          <w:sz w:val="32"/>
          <w:szCs w:val="28"/>
        </w:rPr>
      </w:pPr>
      <w:bookmarkStart w:id="3" w:name="_Toc216103855"/>
      <w:r>
        <w:br w:type="page"/>
      </w:r>
    </w:p>
    <w:p w:rsidR="00A13B56" w:rsidRPr="002B7394" w:rsidRDefault="00A13B56" w:rsidP="002B7394">
      <w:pPr>
        <w:pStyle w:val="Heading1"/>
      </w:pPr>
      <w:r w:rsidRPr="002B7394">
        <w:lastRenderedPageBreak/>
        <w:t>Criti</w:t>
      </w:r>
      <w:r w:rsidR="002B7394">
        <w:t>cal Analysis of SWOT and PESTLE</w:t>
      </w:r>
      <w:bookmarkEnd w:id="3"/>
    </w:p>
    <w:p w:rsidR="00950B64" w:rsidRPr="00950B64" w:rsidRDefault="00A13B56" w:rsidP="00950B64">
      <w:pPr>
        <w:pStyle w:val="Heading2"/>
      </w:pPr>
      <w:bookmarkStart w:id="4" w:name="_Toc216103856"/>
      <w:r w:rsidRPr="002B7394">
        <w:t>SWOT Analysis</w:t>
      </w:r>
      <w:bookmarkEnd w:id="4"/>
    </w:p>
    <w:tbl>
      <w:tblPr>
        <w:tblStyle w:val="TableGrid"/>
        <w:tblW w:w="0" w:type="auto"/>
        <w:tblLook w:val="04A0" w:firstRow="1" w:lastRow="0" w:firstColumn="1" w:lastColumn="0" w:noHBand="0" w:noVBand="1"/>
      </w:tblPr>
      <w:tblGrid>
        <w:gridCol w:w="4788"/>
        <w:gridCol w:w="4788"/>
      </w:tblGrid>
      <w:tr w:rsidR="00C936EE" w:rsidTr="00A33F00">
        <w:tc>
          <w:tcPr>
            <w:tcW w:w="9576" w:type="dxa"/>
            <w:gridSpan w:val="2"/>
          </w:tcPr>
          <w:p w:rsidR="00C936EE" w:rsidRDefault="00C936EE" w:rsidP="00043656">
            <w:pPr>
              <w:jc w:val="center"/>
              <w:rPr>
                <w:b/>
              </w:rPr>
            </w:pPr>
            <w:r>
              <w:rPr>
                <w:b/>
              </w:rPr>
              <w:t>Internal Environment</w:t>
            </w:r>
          </w:p>
        </w:tc>
      </w:tr>
      <w:tr w:rsidR="00C936EE" w:rsidTr="00C936EE">
        <w:tc>
          <w:tcPr>
            <w:tcW w:w="4788" w:type="dxa"/>
          </w:tcPr>
          <w:p w:rsidR="00C936EE" w:rsidRDefault="00C936EE" w:rsidP="00C936EE">
            <w:pPr>
              <w:jc w:val="center"/>
              <w:rPr>
                <w:b/>
              </w:rPr>
            </w:pPr>
            <w:r w:rsidRPr="00C936EE">
              <w:rPr>
                <w:b/>
              </w:rPr>
              <w:t>Strengths</w:t>
            </w:r>
          </w:p>
        </w:tc>
        <w:tc>
          <w:tcPr>
            <w:tcW w:w="4788" w:type="dxa"/>
          </w:tcPr>
          <w:p w:rsidR="00C936EE" w:rsidRDefault="00C936EE" w:rsidP="00C936EE">
            <w:pPr>
              <w:jc w:val="center"/>
              <w:rPr>
                <w:b/>
              </w:rPr>
            </w:pPr>
            <w:r w:rsidRPr="00C936EE">
              <w:rPr>
                <w:b/>
              </w:rPr>
              <w:t>Weaknesses</w:t>
            </w:r>
          </w:p>
        </w:tc>
      </w:tr>
      <w:tr w:rsidR="00C936EE" w:rsidTr="00C936EE">
        <w:tc>
          <w:tcPr>
            <w:tcW w:w="4788" w:type="dxa"/>
          </w:tcPr>
          <w:p w:rsidR="00C936EE" w:rsidRPr="002B7394" w:rsidRDefault="00C936EE" w:rsidP="00C936EE">
            <w:pPr>
              <w:pStyle w:val="ListParagraph"/>
              <w:numPr>
                <w:ilvl w:val="0"/>
                <w:numId w:val="1"/>
              </w:numPr>
            </w:pPr>
            <w:r>
              <w:t>Good relationship with the loyal customers.</w:t>
            </w:r>
          </w:p>
          <w:p w:rsidR="00C936EE" w:rsidRPr="002B7394" w:rsidRDefault="00C936EE" w:rsidP="00C936EE">
            <w:pPr>
              <w:pStyle w:val="ListParagraph"/>
              <w:numPr>
                <w:ilvl w:val="0"/>
                <w:numId w:val="1"/>
              </w:numPr>
            </w:pPr>
            <w:r w:rsidRPr="002B7394">
              <w:t xml:space="preserve">The </w:t>
            </w:r>
            <w:r>
              <w:t>ability of the company</w:t>
            </w:r>
            <w:r w:rsidRPr="002B7394">
              <w:t xml:space="preserve"> </w:t>
            </w:r>
            <w:r w:rsidR="00A15379">
              <w:t>to provide</w:t>
            </w:r>
            <w:r>
              <w:t xml:space="preserve"> healthy and natural products to the customers</w:t>
            </w:r>
          </w:p>
          <w:p w:rsidR="00C936EE" w:rsidRPr="002B7394" w:rsidRDefault="00C936EE" w:rsidP="00C936EE">
            <w:pPr>
              <w:pStyle w:val="ListParagraph"/>
              <w:numPr>
                <w:ilvl w:val="0"/>
                <w:numId w:val="1"/>
              </w:numPr>
            </w:pPr>
            <w:r w:rsidRPr="002B7394">
              <w:t>Supermarkets are interested</w:t>
            </w:r>
            <w:r w:rsidR="00A15379">
              <w:t>,</w:t>
            </w:r>
            <w:r w:rsidRPr="002B7394">
              <w:t xml:space="preserve"> </w:t>
            </w:r>
            <w:r>
              <w:t>and the customer demand is high</w:t>
            </w:r>
            <w:r w:rsidR="00950B64">
              <w:t xml:space="preserve"> </w:t>
            </w:r>
            <w:r w:rsidR="00950B64" w:rsidRPr="00950B64">
              <w:t>(Steiner, 2022</w:t>
            </w:r>
            <w:r w:rsidR="00950B64">
              <w:rPr>
                <w:rFonts w:ascii="Arial" w:hAnsi="Arial" w:cs="Arial"/>
                <w:color w:val="222222"/>
                <w:sz w:val="20"/>
                <w:szCs w:val="20"/>
                <w:shd w:val="clear" w:color="auto" w:fill="FFFFFF"/>
              </w:rPr>
              <w:t>).</w:t>
            </w:r>
          </w:p>
          <w:p w:rsidR="00C936EE" w:rsidRPr="002B7394" w:rsidRDefault="00C936EE" w:rsidP="00C936EE">
            <w:pPr>
              <w:pStyle w:val="ListParagraph"/>
              <w:numPr>
                <w:ilvl w:val="0"/>
                <w:numId w:val="1"/>
              </w:numPr>
            </w:pPr>
            <w:r w:rsidRPr="002B7394">
              <w:t>Potential</w:t>
            </w:r>
            <w:r w:rsidR="00A15379">
              <w:t xml:space="preserve"> </w:t>
            </w:r>
            <w:r>
              <w:t>of the company</w:t>
            </w:r>
            <w:r w:rsidRPr="002B7394">
              <w:t xml:space="preserve"> to</w:t>
            </w:r>
            <w:r>
              <w:t xml:space="preserve"> undergo</w:t>
            </w:r>
            <w:r w:rsidRPr="002B7394">
              <w:t xml:space="preserve"> product </w:t>
            </w:r>
            <w:r>
              <w:t>diversification</w:t>
            </w:r>
          </w:p>
          <w:p w:rsidR="00C936EE" w:rsidRDefault="00C936EE" w:rsidP="00C936EE">
            <w:pPr>
              <w:jc w:val="center"/>
              <w:rPr>
                <w:b/>
              </w:rPr>
            </w:pPr>
          </w:p>
        </w:tc>
        <w:tc>
          <w:tcPr>
            <w:tcW w:w="4788" w:type="dxa"/>
          </w:tcPr>
          <w:p w:rsidR="00C936EE" w:rsidRPr="002B7394" w:rsidRDefault="00C936EE" w:rsidP="00C936EE">
            <w:pPr>
              <w:pStyle w:val="ListParagraph"/>
              <w:numPr>
                <w:ilvl w:val="0"/>
                <w:numId w:val="1"/>
              </w:numPr>
            </w:pPr>
            <w:r w:rsidRPr="002B7394">
              <w:t>There is poor communication within the supply chain.</w:t>
            </w:r>
            <w:r>
              <w:t xml:space="preserve"> That hampers the overall performance of the company significantly.</w:t>
            </w:r>
          </w:p>
          <w:p w:rsidR="00C936EE" w:rsidRPr="002B7394" w:rsidRDefault="00C936EE" w:rsidP="00C936EE">
            <w:pPr>
              <w:pStyle w:val="ListParagraph"/>
              <w:numPr>
                <w:ilvl w:val="0"/>
                <w:numId w:val="1"/>
              </w:numPr>
            </w:pPr>
            <w:r w:rsidRPr="002B7394">
              <w:t>Inad</w:t>
            </w:r>
            <w:r>
              <w:t>equate organisational structure</w:t>
            </w:r>
            <w:r w:rsidR="00A15379">
              <w:t>,</w:t>
            </w:r>
            <w:r>
              <w:t xml:space="preserve"> as it is not </w:t>
            </w:r>
            <w:r w:rsidR="00A15379">
              <w:t xml:space="preserve">a </w:t>
            </w:r>
            <w:r>
              <w:t>very big one</w:t>
            </w:r>
          </w:p>
          <w:p w:rsidR="00C936EE" w:rsidRPr="002B7394" w:rsidRDefault="00C936EE" w:rsidP="00C936EE">
            <w:pPr>
              <w:pStyle w:val="ListParagraph"/>
              <w:numPr>
                <w:ilvl w:val="0"/>
                <w:numId w:val="1"/>
              </w:numPr>
            </w:pPr>
            <w:r w:rsidRPr="002B7394">
              <w:t>Depe</w:t>
            </w:r>
            <w:r w:rsidR="00A15379">
              <w:t>ndence on third-</w:t>
            </w:r>
            <w:r>
              <w:t>party transport for collecting their raw materials and for rendering services</w:t>
            </w:r>
          </w:p>
          <w:p w:rsidR="00C936EE" w:rsidRPr="002B7394" w:rsidRDefault="00C936EE" w:rsidP="00C936EE">
            <w:pPr>
              <w:pStyle w:val="ListParagraph"/>
              <w:numPr>
                <w:ilvl w:val="0"/>
                <w:numId w:val="1"/>
              </w:numPr>
            </w:pPr>
            <w:r w:rsidRPr="002B7394">
              <w:t>Limited production space</w:t>
            </w:r>
          </w:p>
          <w:p w:rsidR="00C936EE" w:rsidRDefault="00C936EE" w:rsidP="00C936EE">
            <w:pPr>
              <w:jc w:val="center"/>
              <w:rPr>
                <w:b/>
              </w:rPr>
            </w:pPr>
          </w:p>
        </w:tc>
      </w:tr>
      <w:tr w:rsidR="00C936EE" w:rsidTr="00C505FF">
        <w:tc>
          <w:tcPr>
            <w:tcW w:w="9576" w:type="dxa"/>
            <w:gridSpan w:val="2"/>
          </w:tcPr>
          <w:p w:rsidR="00C936EE" w:rsidRDefault="00C936EE" w:rsidP="00043656">
            <w:pPr>
              <w:jc w:val="center"/>
              <w:rPr>
                <w:b/>
              </w:rPr>
            </w:pPr>
            <w:r>
              <w:rPr>
                <w:b/>
              </w:rPr>
              <w:t>External Environment</w:t>
            </w:r>
          </w:p>
        </w:tc>
      </w:tr>
      <w:tr w:rsidR="00C936EE" w:rsidTr="00C936EE">
        <w:tc>
          <w:tcPr>
            <w:tcW w:w="4788" w:type="dxa"/>
          </w:tcPr>
          <w:p w:rsidR="00C936EE" w:rsidRDefault="00C936EE" w:rsidP="00C936EE">
            <w:pPr>
              <w:jc w:val="center"/>
              <w:rPr>
                <w:b/>
              </w:rPr>
            </w:pPr>
            <w:r w:rsidRPr="00C936EE">
              <w:rPr>
                <w:b/>
              </w:rPr>
              <w:t>Opportunities</w:t>
            </w:r>
          </w:p>
        </w:tc>
        <w:tc>
          <w:tcPr>
            <w:tcW w:w="4788" w:type="dxa"/>
          </w:tcPr>
          <w:p w:rsidR="00C936EE" w:rsidRDefault="00C936EE" w:rsidP="00C936EE">
            <w:pPr>
              <w:jc w:val="center"/>
              <w:rPr>
                <w:b/>
              </w:rPr>
            </w:pPr>
            <w:r w:rsidRPr="00C936EE">
              <w:rPr>
                <w:b/>
              </w:rPr>
              <w:t>Threats</w:t>
            </w:r>
          </w:p>
        </w:tc>
      </w:tr>
      <w:tr w:rsidR="00C936EE" w:rsidTr="00C936EE">
        <w:tc>
          <w:tcPr>
            <w:tcW w:w="4788" w:type="dxa"/>
          </w:tcPr>
          <w:p w:rsidR="00C936EE" w:rsidRPr="002B7394" w:rsidRDefault="00C936EE" w:rsidP="00C936EE">
            <w:pPr>
              <w:pStyle w:val="ListParagraph"/>
              <w:numPr>
                <w:ilvl w:val="0"/>
                <w:numId w:val="2"/>
              </w:numPr>
            </w:pPr>
            <w:r w:rsidRPr="002B7394">
              <w:t>Increasing dem</w:t>
            </w:r>
            <w:r>
              <w:t xml:space="preserve">and in the UK </w:t>
            </w:r>
            <w:r w:rsidR="00A15379">
              <w:t>for</w:t>
            </w:r>
            <w:r>
              <w:t xml:space="preserve"> healthy drinks</w:t>
            </w:r>
          </w:p>
          <w:p w:rsidR="00C936EE" w:rsidRPr="002B7394" w:rsidRDefault="00C936EE" w:rsidP="00C936EE">
            <w:pPr>
              <w:pStyle w:val="ListParagraph"/>
              <w:numPr>
                <w:ilvl w:val="0"/>
                <w:numId w:val="2"/>
              </w:numPr>
            </w:pPr>
            <w:r w:rsidRPr="002B7394">
              <w:t>New brands like co</w:t>
            </w:r>
            <w:r>
              <w:t>conut water and children</w:t>
            </w:r>
            <w:r w:rsidR="00A15379">
              <w:t>’s</w:t>
            </w:r>
            <w:r>
              <w:t xml:space="preserve"> juices</w:t>
            </w:r>
          </w:p>
          <w:p w:rsidR="00C936EE" w:rsidRPr="002B7394" w:rsidRDefault="00C936EE" w:rsidP="00C936EE">
            <w:pPr>
              <w:pStyle w:val="ListParagraph"/>
              <w:numPr>
                <w:ilvl w:val="0"/>
                <w:numId w:val="2"/>
              </w:numPr>
            </w:pPr>
            <w:r>
              <w:t>Other supermarket interest</w:t>
            </w:r>
          </w:p>
          <w:p w:rsidR="00C936EE" w:rsidRPr="00C936EE" w:rsidRDefault="00A15379" w:rsidP="00C936EE">
            <w:pPr>
              <w:pStyle w:val="ListParagraph"/>
              <w:numPr>
                <w:ilvl w:val="0"/>
                <w:numId w:val="2"/>
              </w:numPr>
            </w:pPr>
            <w:r>
              <w:t>The p</w:t>
            </w:r>
            <w:r w:rsidR="00C936EE" w:rsidRPr="002B7394">
              <w:t xml:space="preserve">ossibility of advancement of modern </w:t>
            </w:r>
            <w:r w:rsidR="00C936EE">
              <w:t xml:space="preserve">technology to enhance </w:t>
            </w:r>
            <w:r>
              <w:t xml:space="preserve">the </w:t>
            </w:r>
            <w:r w:rsidR="00C936EE">
              <w:t>operation</w:t>
            </w:r>
          </w:p>
        </w:tc>
        <w:tc>
          <w:tcPr>
            <w:tcW w:w="4788" w:type="dxa"/>
          </w:tcPr>
          <w:p w:rsidR="00C936EE" w:rsidRPr="002B7394" w:rsidRDefault="00C936EE" w:rsidP="00C936EE">
            <w:pPr>
              <w:pStyle w:val="ListParagraph"/>
              <w:numPr>
                <w:ilvl w:val="0"/>
                <w:numId w:val="2"/>
              </w:numPr>
            </w:pPr>
            <w:r w:rsidRPr="002B7394">
              <w:t>Farm-associated supply chain d</w:t>
            </w:r>
            <w:r>
              <w:t>isruptions in the UK and Europe</w:t>
            </w:r>
          </w:p>
          <w:p w:rsidR="00C936EE" w:rsidRPr="002B7394" w:rsidRDefault="00C936EE" w:rsidP="00C936EE">
            <w:pPr>
              <w:pStyle w:val="ListParagraph"/>
              <w:numPr>
                <w:ilvl w:val="0"/>
                <w:numId w:val="2"/>
              </w:numPr>
            </w:pPr>
            <w:r>
              <w:t>Existing brand competition</w:t>
            </w:r>
          </w:p>
          <w:p w:rsidR="00C936EE" w:rsidRPr="002B7394" w:rsidRDefault="00C936EE" w:rsidP="00C936EE">
            <w:pPr>
              <w:pStyle w:val="ListParagraph"/>
              <w:numPr>
                <w:ilvl w:val="0"/>
                <w:numId w:val="2"/>
              </w:numPr>
            </w:pPr>
            <w:r w:rsidRPr="002B7394">
              <w:t>Rising costs of fresh fruit</w:t>
            </w:r>
          </w:p>
          <w:p w:rsidR="00C936EE" w:rsidRPr="002B7394" w:rsidRDefault="00C936EE" w:rsidP="00C936EE">
            <w:pPr>
              <w:pStyle w:val="ListParagraph"/>
              <w:numPr>
                <w:ilvl w:val="0"/>
                <w:numId w:val="2"/>
              </w:numPr>
            </w:pPr>
            <w:r w:rsidRPr="002B7394">
              <w:t>Reput</w:t>
            </w:r>
            <w:r>
              <w:t>ation damage quality complaints</w:t>
            </w:r>
          </w:p>
          <w:p w:rsidR="00C936EE" w:rsidRDefault="00C936EE" w:rsidP="00C936EE">
            <w:pPr>
              <w:jc w:val="center"/>
              <w:rPr>
                <w:b/>
              </w:rPr>
            </w:pPr>
          </w:p>
        </w:tc>
      </w:tr>
    </w:tbl>
    <w:p w:rsidR="00A13B56" w:rsidRPr="002B7394" w:rsidRDefault="00A13B56" w:rsidP="00A13B56"/>
    <w:p w:rsidR="00A13B56" w:rsidRDefault="00A13B56" w:rsidP="00C936EE">
      <w:pPr>
        <w:pStyle w:val="Heading2"/>
      </w:pPr>
      <w:bookmarkStart w:id="5" w:name="_Toc216103857"/>
      <w:r w:rsidRPr="002B7394">
        <w:lastRenderedPageBreak/>
        <w:t>PESTLE Analysis</w:t>
      </w:r>
      <w:bookmarkEnd w:id="5"/>
    </w:p>
    <w:p w:rsidR="00950B64" w:rsidRDefault="00950B64" w:rsidP="00950B64">
      <w:pPr>
        <w:jc w:val="center"/>
      </w:pPr>
      <w:r>
        <w:rPr>
          <w:noProof/>
          <w:lang w:val="en-US"/>
        </w:rPr>
        <w:drawing>
          <wp:inline distT="0" distB="0" distL="0" distR="0" wp14:anchorId="2A1E3C65" wp14:editId="64FFB3EC">
            <wp:extent cx="5715000" cy="3609975"/>
            <wp:effectExtent l="0" t="0" r="0" b="9525"/>
            <wp:docPr id="3" name="Picture 3"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A PESTEL Analysis with Examples | EdrawMax Onli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609975"/>
                    </a:xfrm>
                    <a:prstGeom prst="rect">
                      <a:avLst/>
                    </a:prstGeom>
                    <a:noFill/>
                    <a:ln>
                      <a:noFill/>
                    </a:ln>
                  </pic:spPr>
                </pic:pic>
              </a:graphicData>
            </a:graphic>
          </wp:inline>
        </w:drawing>
      </w:r>
    </w:p>
    <w:p w:rsidR="00950B64" w:rsidRDefault="00950B64" w:rsidP="00950B64">
      <w:pPr>
        <w:jc w:val="center"/>
      </w:pPr>
      <w:r>
        <w:t xml:space="preserve">Figure </w:t>
      </w:r>
      <w:r>
        <w:fldChar w:fldCharType="begin"/>
      </w:r>
      <w:r>
        <w:instrText xml:space="preserve"> SEQ Figure \* ARABIC </w:instrText>
      </w:r>
      <w:r>
        <w:fldChar w:fldCharType="separate"/>
      </w:r>
      <w:r>
        <w:rPr>
          <w:noProof/>
        </w:rPr>
        <w:t>2</w:t>
      </w:r>
      <w:r>
        <w:fldChar w:fldCharType="end"/>
      </w:r>
      <w:r>
        <w:t>: PESTLE Analysis</w:t>
      </w:r>
    </w:p>
    <w:p w:rsidR="00950B64" w:rsidRPr="00950B64" w:rsidRDefault="00950B64" w:rsidP="00950B64">
      <w:pPr>
        <w:jc w:val="center"/>
      </w:pPr>
      <w:r>
        <w:t xml:space="preserve">Source: </w:t>
      </w:r>
      <w:r w:rsidRPr="00950B64">
        <w:t>(</w:t>
      </w:r>
      <w:proofErr w:type="spellStart"/>
      <w:r w:rsidRPr="00950B64">
        <w:t>Dunaievskyi</w:t>
      </w:r>
      <w:proofErr w:type="spellEnd"/>
      <w:r w:rsidRPr="00950B64">
        <w:t>, 2022)</w:t>
      </w:r>
    </w:p>
    <w:p w:rsidR="00C936EE" w:rsidRPr="000D580B" w:rsidRDefault="00C936EE" w:rsidP="00A13B56">
      <w:pPr>
        <w:rPr>
          <w:b/>
        </w:rPr>
      </w:pPr>
      <w:r w:rsidRPr="000D580B">
        <w:rPr>
          <w:b/>
        </w:rPr>
        <w:t>Political Factors</w:t>
      </w:r>
    </w:p>
    <w:p w:rsidR="000D580B" w:rsidRDefault="00A13B56" w:rsidP="00A13B56">
      <w:r w:rsidRPr="002B7394">
        <w:t xml:space="preserve">The political factors impact </w:t>
      </w:r>
      <w:proofErr w:type="spellStart"/>
      <w:r w:rsidRPr="002B7394">
        <w:t>Nanosmoothies</w:t>
      </w:r>
      <w:proofErr w:type="spellEnd"/>
      <w:r w:rsidRPr="002B7394">
        <w:t xml:space="preserve"> since the UK government has stringent regulations of food safety, hygiene, labelling and importation checks. The company obtains fruit in the UK and Europe</w:t>
      </w:r>
      <w:r w:rsidR="00A15379">
        <w:t>,</w:t>
      </w:r>
      <w:r w:rsidRPr="002B7394">
        <w:t xml:space="preserve"> and any variation in trade treaties or border controls can slow down delivery or cause prices to rise. The health policies of the UK, i</w:t>
      </w:r>
      <w:r w:rsidR="000D580B">
        <w:t>ncluding the campaign to minimis</w:t>
      </w:r>
      <w:r w:rsidRPr="002B7394">
        <w:t xml:space="preserve">e sugar consumption, are in </w:t>
      </w:r>
      <w:r w:rsidR="000D580B" w:rsidRPr="002B7394">
        <w:t>favour</w:t>
      </w:r>
      <w:r w:rsidRPr="002B7394">
        <w:t xml:space="preserve"> of </w:t>
      </w:r>
      <w:proofErr w:type="spellStart"/>
      <w:r w:rsidRPr="002B7394">
        <w:t>Nanosmoothies</w:t>
      </w:r>
      <w:proofErr w:type="spellEnd"/>
      <w:r w:rsidRPr="002B7394">
        <w:t xml:space="preserve"> since the company advocates healthy and natural products. Political instability or conflict between trade partners can</w:t>
      </w:r>
      <w:r w:rsidR="00A15379">
        <w:t>,</w:t>
      </w:r>
      <w:r w:rsidRPr="002B7394">
        <w:t xml:space="preserve"> however</w:t>
      </w:r>
      <w:r w:rsidR="00A15379">
        <w:t>,</w:t>
      </w:r>
      <w:r w:rsidRPr="002B7394">
        <w:t xml:space="preserve"> come in as a hindrance to supply chains. To avoid fines and delays, the company should keep abreast </w:t>
      </w:r>
      <w:r w:rsidR="00A15379">
        <w:t>of</w:t>
      </w:r>
      <w:r w:rsidRPr="002B7394">
        <w:t xml:space="preserve"> food regulations.</w:t>
      </w:r>
    </w:p>
    <w:p w:rsidR="005A5865" w:rsidRDefault="005A5865">
      <w:pPr>
        <w:spacing w:line="276" w:lineRule="auto"/>
        <w:jc w:val="left"/>
        <w:rPr>
          <w:b/>
        </w:rPr>
      </w:pPr>
      <w:r>
        <w:rPr>
          <w:b/>
        </w:rPr>
        <w:br w:type="page"/>
      </w:r>
    </w:p>
    <w:p w:rsidR="000D580B" w:rsidRPr="000D580B" w:rsidRDefault="000D580B" w:rsidP="00A13B56">
      <w:pPr>
        <w:rPr>
          <w:b/>
        </w:rPr>
      </w:pPr>
      <w:r w:rsidRPr="000D580B">
        <w:rPr>
          <w:b/>
        </w:rPr>
        <w:lastRenderedPageBreak/>
        <w:t>Economic Factors</w:t>
      </w:r>
    </w:p>
    <w:p w:rsidR="00A13B56" w:rsidRPr="002B7394" w:rsidRDefault="00A13B56" w:rsidP="00A13B56">
      <w:r w:rsidRPr="002B7394">
        <w:t xml:space="preserve">The </w:t>
      </w:r>
      <w:r w:rsidR="000D580B" w:rsidRPr="002B7394">
        <w:t>economic</w:t>
      </w:r>
      <w:r w:rsidRPr="002B7394">
        <w:t xml:space="preserve"> </w:t>
      </w:r>
      <w:r w:rsidR="000D580B">
        <w:t>factors</w:t>
      </w:r>
      <w:r w:rsidRPr="002B7394">
        <w:t xml:space="preserve"> control the cost of production, consumer ability, and stability in the business sector. The UK inflation has escalated the cost of fruit, fuel and packaging materials. It has an impact on </w:t>
      </w:r>
      <w:proofErr w:type="spellStart"/>
      <w:r w:rsidRPr="002B7394">
        <w:t>Nanosmoothies</w:t>
      </w:r>
      <w:proofErr w:type="spellEnd"/>
      <w:r w:rsidRPr="002B7394">
        <w:t xml:space="preserve"> since it depends on fresh ingredients that have to be shipped within a short time</w:t>
      </w:r>
      <w:r w:rsidR="00950B64">
        <w:t xml:space="preserve"> </w:t>
      </w:r>
      <w:r w:rsidR="00950B64" w:rsidRPr="00950B64">
        <w:t>(</w:t>
      </w:r>
      <w:proofErr w:type="spellStart"/>
      <w:r w:rsidR="00950B64" w:rsidRPr="00950B64">
        <w:t>Dalirazar</w:t>
      </w:r>
      <w:proofErr w:type="spellEnd"/>
      <w:r w:rsidR="00950B64" w:rsidRPr="00950B64">
        <w:t xml:space="preserve">, and </w:t>
      </w:r>
      <w:proofErr w:type="spellStart"/>
      <w:r w:rsidR="00950B64" w:rsidRPr="00950B64">
        <w:t>Sabzi</w:t>
      </w:r>
      <w:proofErr w:type="spellEnd"/>
      <w:r w:rsidR="00950B64" w:rsidRPr="00950B64">
        <w:t>, 2023)</w:t>
      </w:r>
      <w:r w:rsidRPr="002B7394">
        <w:t xml:space="preserve">. In case </w:t>
      </w:r>
      <w:r w:rsidR="00A15379">
        <w:t>the economy slows</w:t>
      </w:r>
      <w:r w:rsidRPr="002B7394">
        <w:t xml:space="preserve"> down, the number of premium drinks that the customers purchase will go down. Nevertheless, </w:t>
      </w:r>
      <w:r w:rsidR="00A15379">
        <w:t xml:space="preserve">the </w:t>
      </w:r>
      <w:r w:rsidRPr="002B7394">
        <w:t>health food business has been on the rise, and nutritious food is still available in supermarkets. Also influenced are the cost</w:t>
      </w:r>
      <w:r w:rsidR="00C936EE">
        <w:t>s</w:t>
      </w:r>
      <w:r w:rsidRPr="002B7394">
        <w:t xml:space="preserve"> of imports of such fruit varieties as blueberries or mangoes due to changes in their exchange rates. Economic conditions</w:t>
      </w:r>
      <w:r w:rsidR="00A15379">
        <w:t>,</w:t>
      </w:r>
      <w:r w:rsidRPr="002B7394">
        <w:t xml:space="preserve"> hence</w:t>
      </w:r>
      <w:r w:rsidR="00A15379">
        <w:t>,</w:t>
      </w:r>
      <w:r w:rsidRPr="002B7394">
        <w:t xml:space="preserve"> influence pricing, </w:t>
      </w:r>
      <w:r w:rsidR="000D580B" w:rsidRPr="002B7394">
        <w:t>suppliers’</w:t>
      </w:r>
      <w:r w:rsidRPr="002B7394">
        <w:t xml:space="preserve"> choice and investment planning.</w:t>
      </w:r>
    </w:p>
    <w:p w:rsidR="000D580B" w:rsidRPr="000D580B" w:rsidRDefault="000D580B" w:rsidP="00A13B56">
      <w:pPr>
        <w:rPr>
          <w:b/>
        </w:rPr>
      </w:pPr>
      <w:r w:rsidRPr="000D580B">
        <w:rPr>
          <w:b/>
        </w:rPr>
        <w:t>Social Factors</w:t>
      </w:r>
    </w:p>
    <w:p w:rsidR="000D580B" w:rsidRDefault="00A13B56" w:rsidP="00A13B56">
      <w:r w:rsidRPr="002B7394">
        <w:t>Social influences are shifting lifestyle</w:t>
      </w:r>
      <w:r w:rsidR="00A15379">
        <w:t>s</w:t>
      </w:r>
      <w:r w:rsidRPr="002B7394">
        <w:t xml:space="preserve">, diets and customer demands. A large number of UK consumers demand healthier diets and are more concerned with ingredients. Another important aspect is that parents are insisting on healthier drinks </w:t>
      </w:r>
      <w:r w:rsidR="00A15379">
        <w:t>for</w:t>
      </w:r>
      <w:r w:rsidRPr="002B7394">
        <w:t xml:space="preserve"> children</w:t>
      </w:r>
      <w:r w:rsidR="00A15379">
        <w:t>,</w:t>
      </w:r>
      <w:r w:rsidRPr="002B7394">
        <w:t xml:space="preserve"> </w:t>
      </w:r>
      <w:r w:rsidR="00A15379">
        <w:t>which</w:t>
      </w:r>
      <w:r w:rsidRPr="002B7394">
        <w:t xml:space="preserve"> </w:t>
      </w:r>
      <w:r w:rsidR="00A15379">
        <w:t>justifies</w:t>
      </w:r>
      <w:r w:rsidRPr="002B7394">
        <w:t xml:space="preserve"> the idea of the company launching children</w:t>
      </w:r>
      <w:r w:rsidR="00A15379">
        <w:t>’s</w:t>
      </w:r>
      <w:r w:rsidRPr="002B7394">
        <w:t xml:space="preserve"> juice. The company </w:t>
      </w:r>
      <w:r w:rsidR="00A15379">
        <w:t>benefits from</w:t>
      </w:r>
      <w:r w:rsidRPr="002B7394">
        <w:t xml:space="preserve"> social interest in the reduction of obesity, staying active, and avoiding processed foods. Nevertheless, other consumers might have a problem with the fact that transporting fruit potentially has an adverse effect on the environment or the amount of sugar in </w:t>
      </w:r>
      <w:r w:rsidR="00A15379">
        <w:t>those</w:t>
      </w:r>
      <w:r w:rsidRPr="002B7394">
        <w:t xml:space="preserve">. </w:t>
      </w:r>
      <w:proofErr w:type="spellStart"/>
      <w:proofErr w:type="gramStart"/>
      <w:r w:rsidRPr="002B7394">
        <w:t>Nanosmoothies</w:t>
      </w:r>
      <w:proofErr w:type="spellEnd"/>
      <w:r w:rsidRPr="002B7394">
        <w:t xml:space="preserve"> needs</w:t>
      </w:r>
      <w:proofErr w:type="gramEnd"/>
      <w:r w:rsidRPr="002B7394">
        <w:t xml:space="preserve"> to position itself</w:t>
      </w:r>
      <w:r w:rsidR="00A15379">
        <w:t>,</w:t>
      </w:r>
      <w:r w:rsidRPr="002B7394">
        <w:t xml:space="preserve"> therefore</w:t>
      </w:r>
      <w:r w:rsidR="00A15379">
        <w:t>,</w:t>
      </w:r>
      <w:r w:rsidRPr="002B7394">
        <w:t xml:space="preserve"> in </w:t>
      </w:r>
      <w:r w:rsidR="00A15379">
        <w:t>a transparent way</w:t>
      </w:r>
      <w:r w:rsidRPr="002B7394">
        <w:t xml:space="preserve">, </w:t>
      </w:r>
      <w:r w:rsidR="00A15379">
        <w:t>about</w:t>
      </w:r>
      <w:r w:rsidRPr="002B7394">
        <w:t xml:space="preserve"> the way it sources, </w:t>
      </w:r>
      <w:r w:rsidR="00A15379">
        <w:t xml:space="preserve">its </w:t>
      </w:r>
      <w:r w:rsidRPr="002B7394">
        <w:t>sustainability and the health benefit</w:t>
      </w:r>
      <w:r w:rsidR="00A15379">
        <w:t>s</w:t>
      </w:r>
      <w:r w:rsidRPr="002B7394">
        <w:t xml:space="preserve"> of its juices.</w:t>
      </w:r>
    </w:p>
    <w:p w:rsidR="000D580B" w:rsidRPr="000D580B" w:rsidRDefault="000D580B" w:rsidP="00A13B56">
      <w:pPr>
        <w:rPr>
          <w:b/>
        </w:rPr>
      </w:pPr>
      <w:r w:rsidRPr="000D580B">
        <w:rPr>
          <w:b/>
        </w:rPr>
        <w:t>Technological Factors</w:t>
      </w:r>
    </w:p>
    <w:p w:rsidR="00A13B56" w:rsidRPr="002B7394" w:rsidRDefault="00A13B56" w:rsidP="00A13B56">
      <w:r w:rsidRPr="002B7394">
        <w:t xml:space="preserve">The technological factors play an important role since the company desires to work with highly developed equipment in the new facility. There can be the use of technology to enhance the production speed, cold storage, </w:t>
      </w:r>
      <w:proofErr w:type="gramStart"/>
      <w:r w:rsidR="000D580B" w:rsidRPr="002B7394">
        <w:t>quality</w:t>
      </w:r>
      <w:proofErr w:type="gramEnd"/>
      <w:r w:rsidRPr="002B7394">
        <w:t xml:space="preserve"> testing and communications systems. To address the current communication issues, the company can use digital tools like cloud-based order monitoring, mobile applications to communicate with suppliers and automated inventory systems. Other technology services that facilitate marketing are social media marketing, online marketing and analytics</w:t>
      </w:r>
      <w:r w:rsidR="00950B64">
        <w:t xml:space="preserve"> </w:t>
      </w:r>
      <w:r w:rsidR="00950B64" w:rsidRPr="00950B64">
        <w:t>(Yates et al., 2024)</w:t>
      </w:r>
      <w:r w:rsidRPr="00950B64">
        <w:t>.</w:t>
      </w:r>
      <w:r w:rsidRPr="002B7394">
        <w:t xml:space="preserve"> Nevertheless, emerging technology needs to be </w:t>
      </w:r>
      <w:r w:rsidRPr="002B7394">
        <w:lastRenderedPageBreak/>
        <w:t>invested in, trained and maintained. Without making the right investment, technology may cause confusion rather than enhancement to the company.</w:t>
      </w:r>
    </w:p>
    <w:p w:rsidR="000D580B" w:rsidRPr="000D580B" w:rsidRDefault="000D580B" w:rsidP="00A13B56">
      <w:pPr>
        <w:rPr>
          <w:b/>
        </w:rPr>
      </w:pPr>
      <w:r w:rsidRPr="000D580B">
        <w:rPr>
          <w:b/>
        </w:rPr>
        <w:t>Legal Factors</w:t>
      </w:r>
    </w:p>
    <w:p w:rsidR="000D580B" w:rsidRDefault="00A13B56" w:rsidP="00A13B56">
      <w:r w:rsidRPr="002B7394">
        <w:t xml:space="preserve">Legal issues involve adherence to the UK Food Standards Agency regulations regarding hygiene, ingredient listings, warning on allergens, storage and distribution temperature. A failure in any of these areas may result in fines, recall or loss of contracts with the supermarket. </w:t>
      </w:r>
      <w:proofErr w:type="spellStart"/>
      <w:r w:rsidRPr="002B7394">
        <w:t>Nanosmoothies</w:t>
      </w:r>
      <w:proofErr w:type="spellEnd"/>
      <w:r w:rsidRPr="002B7394">
        <w:t xml:space="preserve"> should also comply with employment regulations, equal opportunities provisions</w:t>
      </w:r>
      <w:r w:rsidR="00A15379">
        <w:t>,</w:t>
      </w:r>
      <w:r w:rsidRPr="002B7394">
        <w:t xml:space="preserve"> as well as GDPR in handling data. In case the company grows, it can require new licences </w:t>
      </w:r>
      <w:r w:rsidR="00A15379">
        <w:t>for</w:t>
      </w:r>
      <w:r w:rsidRPr="002B7394">
        <w:t xml:space="preserve"> bigger machinery, </w:t>
      </w:r>
      <w:r w:rsidR="00A15379">
        <w:t xml:space="preserve">a </w:t>
      </w:r>
      <w:r w:rsidRPr="002B7394">
        <w:t>new waste clearance system or more production capacity. The legal environment provides customer safety but increases the operation</w:t>
      </w:r>
      <w:r w:rsidR="00A15379">
        <w:t>al</w:t>
      </w:r>
      <w:r w:rsidRPr="002B7394">
        <w:t xml:space="preserve"> responsibilities.</w:t>
      </w:r>
    </w:p>
    <w:p w:rsidR="000D580B" w:rsidRPr="000D580B" w:rsidRDefault="000D580B" w:rsidP="00A13B56">
      <w:pPr>
        <w:rPr>
          <w:b/>
        </w:rPr>
      </w:pPr>
      <w:r w:rsidRPr="000D580B">
        <w:rPr>
          <w:b/>
        </w:rPr>
        <w:t>Environmental Factors</w:t>
      </w:r>
    </w:p>
    <w:p w:rsidR="00A13B56" w:rsidRPr="002B7394" w:rsidRDefault="00A13B56" w:rsidP="00A13B56">
      <w:r w:rsidRPr="002B7394">
        <w:t>The environmental factor</w:t>
      </w:r>
      <w:r w:rsidR="000D580B">
        <w:t>s apply since the company utilis</w:t>
      </w:r>
      <w:r w:rsidRPr="002B7394">
        <w:t>es the fruit of farms that are influenced by weather and climate change</w:t>
      </w:r>
      <w:r w:rsidR="00A15379">
        <w:t>,</w:t>
      </w:r>
      <w:r w:rsidRPr="002B7394">
        <w:t xml:space="preserve"> and agricultural conditions. Unusual weather in Europe may decrease the supply of crops, increase the prices or create shortages. Environmental regulatio</w:t>
      </w:r>
      <w:r w:rsidR="000D580B">
        <w:t>ns call upon the firms to utilis</w:t>
      </w:r>
      <w:r w:rsidRPr="002B7394">
        <w:t>e sustainable packaging, handle waste in an appropriate and controlled way, as well as curb emissions</w:t>
      </w:r>
      <w:r w:rsidR="00950B64">
        <w:t xml:space="preserve"> </w:t>
      </w:r>
      <w:r w:rsidR="00950B64" w:rsidRPr="00950B64">
        <w:t>(Calabrese et al., 2022)</w:t>
      </w:r>
      <w:r w:rsidRPr="00950B64">
        <w:t>.</w:t>
      </w:r>
      <w:r w:rsidRPr="002B7394">
        <w:t xml:space="preserve"> </w:t>
      </w:r>
      <w:proofErr w:type="spellStart"/>
      <w:r w:rsidRPr="002B7394">
        <w:t>Nanosmoothies</w:t>
      </w:r>
      <w:proofErr w:type="spellEnd"/>
      <w:r w:rsidRPr="002B7394">
        <w:t xml:space="preserve"> should care about plastic waste issues, refrigerated delivery and power consumption. The new plant should t</w:t>
      </w:r>
      <w:r w:rsidR="00A15379">
        <w:t>hen consist of low-</w:t>
      </w:r>
      <w:r w:rsidR="000D580B">
        <w:t>energy utilis</w:t>
      </w:r>
      <w:r w:rsidRPr="002B7394">
        <w:t xml:space="preserve">ing </w:t>
      </w:r>
      <w:r w:rsidR="000D580B" w:rsidRPr="002B7394">
        <w:t>equipment</w:t>
      </w:r>
      <w:r w:rsidRPr="002B7394">
        <w:t>, recycling and environmentally friendly packaging solutions. Environmental expectations also have an impact on the brand reputation, and customers like to be associated with responsible</w:t>
      </w:r>
      <w:r w:rsidR="00A15379">
        <w:t xml:space="preserve"> </w:t>
      </w:r>
      <w:r w:rsidR="00A15379" w:rsidRPr="002B7394">
        <w:t>companies</w:t>
      </w:r>
      <w:r w:rsidRPr="002B7394">
        <w:t>.</w:t>
      </w:r>
    </w:p>
    <w:p w:rsidR="00A13B56" w:rsidRPr="002B7394" w:rsidRDefault="00A13B56" w:rsidP="00A13B56">
      <w:r w:rsidRPr="002B7394">
        <w:t xml:space="preserve">The combination of both the SWOT and the PESTLE analysis demonstrates that </w:t>
      </w:r>
      <w:proofErr w:type="spellStart"/>
      <w:r w:rsidRPr="002B7394">
        <w:t>Nanosmoothies</w:t>
      </w:r>
      <w:proofErr w:type="spellEnd"/>
      <w:r w:rsidRPr="002B7394">
        <w:t xml:space="preserve"> has great potential to grow</w:t>
      </w:r>
      <w:r w:rsidR="00A15379">
        <w:t>,</w:t>
      </w:r>
      <w:r w:rsidRPr="002B7394">
        <w:t xml:space="preserve"> but also has serious threats associated with the supply chain efficiency, communication and expansion costs.</w:t>
      </w:r>
    </w:p>
    <w:p w:rsidR="005A5865" w:rsidRDefault="005A5865">
      <w:pPr>
        <w:spacing w:line="276" w:lineRule="auto"/>
        <w:jc w:val="left"/>
        <w:rPr>
          <w:rFonts w:eastAsiaTheme="majorEastAsia" w:cstheme="majorBidi"/>
          <w:b/>
          <w:bCs/>
          <w:color w:val="365F91" w:themeColor="accent1" w:themeShade="BF"/>
          <w:sz w:val="32"/>
          <w:szCs w:val="28"/>
        </w:rPr>
      </w:pPr>
      <w:bookmarkStart w:id="6" w:name="_Toc216103858"/>
      <w:r>
        <w:br w:type="page"/>
      </w:r>
    </w:p>
    <w:p w:rsidR="00A13B56" w:rsidRPr="002B7394" w:rsidRDefault="00A13B56" w:rsidP="006333AC">
      <w:pPr>
        <w:pStyle w:val="Heading1"/>
      </w:pPr>
      <w:r w:rsidRPr="002B7394">
        <w:lastRenderedPageBreak/>
        <w:t>Enhanc</w:t>
      </w:r>
      <w:r w:rsidR="006333AC">
        <w:t>ed Technology Structure and Use</w:t>
      </w:r>
      <w:bookmarkEnd w:id="6"/>
    </w:p>
    <w:p w:rsidR="00A13B56" w:rsidRPr="002B7394" w:rsidRDefault="00A13B56" w:rsidP="00A13B56">
      <w:proofErr w:type="spellStart"/>
      <w:proofErr w:type="gramStart"/>
      <w:r w:rsidRPr="002B7394">
        <w:t>Nanosmoothies</w:t>
      </w:r>
      <w:proofErr w:type="spellEnd"/>
      <w:r w:rsidRPr="002B7394">
        <w:t xml:space="preserve"> is</w:t>
      </w:r>
      <w:proofErr w:type="gramEnd"/>
      <w:r w:rsidRPr="002B7394">
        <w:t xml:space="preserve"> presently afflicted by ineffective communication, lack of clarity in roles and informal management hierarchies. This would not work as the company expands. The company requires a more formal organisational structure to control the expansion and facilitate the smooth running of the organisation by defining the decision-making, reporting lines and accountability.</w:t>
      </w:r>
      <w:r w:rsidR="002024AE">
        <w:t xml:space="preserve"> </w:t>
      </w:r>
      <w:r w:rsidRPr="002B7394">
        <w:t>Three directors run the company</w:t>
      </w:r>
      <w:r w:rsidR="00A15379">
        <w:t>,</w:t>
      </w:r>
      <w:r w:rsidRPr="002B7394">
        <w:t xml:space="preserve"> but their responsibilities are not clearly defined</w:t>
      </w:r>
      <w:r w:rsidR="00A15379">
        <w:t>,</w:t>
      </w:r>
      <w:r w:rsidRPr="002B7394">
        <w:t xml:space="preserve"> and employees might not know who to address in case of various activities. It would be better to adopt a functional structure. This would consist of individual departments that include operations, suppl</w:t>
      </w:r>
      <w:r w:rsidR="00A15379">
        <w:t>y</w:t>
      </w:r>
      <w:r w:rsidRPr="002B7394">
        <w:t xml:space="preserve"> chain, marketing, finance and quality control. The managers would be reporting to the directors in each </w:t>
      </w:r>
      <w:r w:rsidRPr="00856102">
        <w:t>department</w:t>
      </w:r>
      <w:r w:rsidR="00856102" w:rsidRPr="00856102">
        <w:t xml:space="preserve"> (Wei, and </w:t>
      </w:r>
      <w:proofErr w:type="spellStart"/>
      <w:r w:rsidR="00856102" w:rsidRPr="00856102">
        <w:t>Duan</w:t>
      </w:r>
      <w:proofErr w:type="spellEnd"/>
      <w:r w:rsidR="00856102" w:rsidRPr="00856102">
        <w:t>, 2024).</w:t>
      </w:r>
      <w:r w:rsidR="00856102">
        <w:rPr>
          <w:rFonts w:ascii="Arial" w:hAnsi="Arial" w:cs="Arial"/>
          <w:color w:val="222222"/>
          <w:sz w:val="20"/>
          <w:szCs w:val="20"/>
          <w:shd w:val="clear" w:color="auto" w:fill="FFFFFF"/>
        </w:rPr>
        <w:t xml:space="preserve"> </w:t>
      </w:r>
      <w:r w:rsidRPr="002B7394">
        <w:t>This outline bri</w:t>
      </w:r>
      <w:r w:rsidR="00856102">
        <w:t>ngs about simplicity and minimis</w:t>
      </w:r>
      <w:r w:rsidRPr="002B7394">
        <w:t xml:space="preserve">es confusion. It also enables the directors to concentrate </w:t>
      </w:r>
      <w:r w:rsidR="00A15379">
        <w:t>on</w:t>
      </w:r>
      <w:r w:rsidRPr="002B7394">
        <w:t xml:space="preserve"> making strategic decisions rather than solving problems on a daily basis.</w:t>
      </w:r>
    </w:p>
    <w:p w:rsidR="00A13B56" w:rsidRPr="002B7394" w:rsidRDefault="00A13B56" w:rsidP="00A13B56">
      <w:r w:rsidRPr="002B7394">
        <w:t xml:space="preserve">It is necessary to improve communication. The problem of delayed deliveries and quality concerns of suppliers is one of them. The reason behind such issues is that information does not flow well between growers, transport companies and the team within the company. To correct this, </w:t>
      </w:r>
      <w:proofErr w:type="spellStart"/>
      <w:r w:rsidRPr="002B7394">
        <w:t>Nanosmoothies</w:t>
      </w:r>
      <w:proofErr w:type="spellEnd"/>
      <w:r w:rsidRPr="002B7394">
        <w:t xml:space="preserve"> need to operate digital systems that will provide real-time communication. A cloud-based supply chain management solution would enable the suppliers to transmit the information concerning the availability, delivery times and quality of the fruits in real time. Transportation companies are able to record GPS position, delays </w:t>
      </w:r>
      <w:r w:rsidR="00A15379">
        <w:t>and</w:t>
      </w:r>
      <w:r w:rsidRPr="002B7394">
        <w:t xml:space="preserve"> temperature reporting of refrigerated trucks. The internal team is able to monitor orders and make </w:t>
      </w:r>
      <w:r w:rsidR="00A15379">
        <w:t xml:space="preserve">a </w:t>
      </w:r>
      <w:r w:rsidRPr="002B7394">
        <w:t>production plan out of precise data.</w:t>
      </w:r>
      <w:r w:rsidR="002024AE">
        <w:t xml:space="preserve"> </w:t>
      </w:r>
      <w:r w:rsidRPr="002B7394">
        <w:t xml:space="preserve">Automated inventory management is another technology that is useful. This system would check levels of fruits in storage, expiry dates, </w:t>
      </w:r>
      <w:r w:rsidR="00A15379">
        <w:t xml:space="preserve">a </w:t>
      </w:r>
      <w:r w:rsidRPr="002B7394">
        <w:t xml:space="preserve">list of the </w:t>
      </w:r>
      <w:r w:rsidR="00A15379">
        <w:t>incoming</w:t>
      </w:r>
      <w:r w:rsidRPr="002B7394">
        <w:t xml:space="preserve"> deliveries and w</w:t>
      </w:r>
      <w:r w:rsidR="002024AE">
        <w:t>hen the stock is due. It minimis</w:t>
      </w:r>
      <w:r w:rsidRPr="002B7394">
        <w:t xml:space="preserve">es waste, enhances planning, </w:t>
      </w:r>
      <w:r w:rsidR="002024AE" w:rsidRPr="002B7394">
        <w:t>and eliminates</w:t>
      </w:r>
      <w:r w:rsidRPr="002B7394">
        <w:t xml:space="preserve"> stock-outs that lead to stalling of production</w:t>
      </w:r>
      <w:r w:rsidR="00856102">
        <w:t xml:space="preserve"> </w:t>
      </w:r>
      <w:r w:rsidR="00856102" w:rsidRPr="00856102">
        <w:t>(</w:t>
      </w:r>
      <w:proofErr w:type="spellStart"/>
      <w:r w:rsidR="00856102" w:rsidRPr="00856102">
        <w:t>Abdurahmanovich</w:t>
      </w:r>
      <w:proofErr w:type="spellEnd"/>
      <w:r w:rsidR="00856102" w:rsidRPr="00856102">
        <w:t>, 2022)</w:t>
      </w:r>
      <w:r w:rsidRPr="00856102">
        <w:t>.</w:t>
      </w:r>
      <w:r w:rsidRPr="002B7394">
        <w:t xml:space="preserve"> The process can be facilitated by sensors and barcode systems</w:t>
      </w:r>
      <w:r w:rsidR="00A15379">
        <w:t>,</w:t>
      </w:r>
      <w:r w:rsidRPr="002B7394">
        <w:t xml:space="preserve"> which are faster and more reliable.</w:t>
      </w:r>
      <w:r w:rsidR="002024AE">
        <w:t xml:space="preserve"> </w:t>
      </w:r>
      <w:r w:rsidRPr="002B7394">
        <w:t xml:space="preserve">Internal operations should also be carried out by using </w:t>
      </w:r>
      <w:r w:rsidR="002024AE">
        <w:t xml:space="preserve">digital communication tools in </w:t>
      </w:r>
      <w:proofErr w:type="spellStart"/>
      <w:r w:rsidR="002024AE">
        <w:t>N</w:t>
      </w:r>
      <w:r w:rsidRPr="002B7394">
        <w:t>anosmoothies</w:t>
      </w:r>
      <w:proofErr w:type="spellEnd"/>
      <w:r w:rsidRPr="002B7394">
        <w:t xml:space="preserve">. IM communication, virtual meeting tools, and project management software can also be used to make sure that employees are not isolated, particularly at the time of the change. As an illustration, one can use project management tools like Asana or </w:t>
      </w:r>
      <w:proofErr w:type="spellStart"/>
      <w:r w:rsidRPr="002B7394">
        <w:t>Trello</w:t>
      </w:r>
      <w:proofErr w:type="spellEnd"/>
      <w:r w:rsidRPr="002B7394">
        <w:t xml:space="preserve"> to follow up construction development, installation of </w:t>
      </w:r>
      <w:r w:rsidRPr="002B7394">
        <w:lastRenderedPageBreak/>
        <w:t xml:space="preserve">equipment, employee training and testing of products. These systems enhance transparency and enable the managers to identify issues </w:t>
      </w:r>
      <w:r w:rsidR="00A15379">
        <w:t>promptly</w:t>
      </w:r>
      <w:r w:rsidRPr="002B7394">
        <w:t>.</w:t>
      </w:r>
      <w:r w:rsidR="002024AE">
        <w:t xml:space="preserve"> </w:t>
      </w:r>
    </w:p>
    <w:p w:rsidR="00A13B56" w:rsidRPr="002B7394" w:rsidRDefault="00A13B56" w:rsidP="00A13B56">
      <w:r w:rsidRPr="002B7394">
        <w:t xml:space="preserve">The new facility should have its formal quality control system introduced in the company. This system consists of digital surveillance of the storage rooms, </w:t>
      </w:r>
      <w:r w:rsidR="00A15379">
        <w:t xml:space="preserve">an </w:t>
      </w:r>
      <w:r w:rsidRPr="002B7394">
        <w:t xml:space="preserve">automated cleaning timetable, and </w:t>
      </w:r>
      <w:r w:rsidR="00A15379">
        <w:t xml:space="preserve">an </w:t>
      </w:r>
      <w:r w:rsidRPr="002B7394">
        <w:t>elect</w:t>
      </w:r>
      <w:r w:rsidR="002024AE">
        <w:t>ronic safety check. This minimis</w:t>
      </w:r>
      <w:r w:rsidRPr="002B7394">
        <w:t>es huma</w:t>
      </w:r>
      <w:r w:rsidR="002024AE">
        <w:t>n mistakes</w:t>
      </w:r>
      <w:r w:rsidR="00A15379">
        <w:t>,</w:t>
      </w:r>
      <w:r w:rsidR="002024AE">
        <w:t xml:space="preserve"> and all the </w:t>
      </w:r>
      <w:proofErr w:type="spellStart"/>
      <w:r w:rsidR="002024AE">
        <w:t>smooth</w:t>
      </w:r>
      <w:r w:rsidR="00A15379">
        <w:t>i</w:t>
      </w:r>
      <w:r w:rsidR="002024AE">
        <w:t>es</w:t>
      </w:r>
      <w:proofErr w:type="spellEnd"/>
      <w:r w:rsidRPr="002B7394">
        <w:t xml:space="preserve"> are produced at the standard of the company</w:t>
      </w:r>
      <w:r w:rsidR="00856102">
        <w:t xml:space="preserve"> </w:t>
      </w:r>
      <w:r w:rsidR="00856102" w:rsidRPr="00856102">
        <w:t>(</w:t>
      </w:r>
      <w:proofErr w:type="spellStart"/>
      <w:r w:rsidR="00856102" w:rsidRPr="00856102">
        <w:t>Infante</w:t>
      </w:r>
      <w:proofErr w:type="spellEnd"/>
      <w:r w:rsidR="00856102" w:rsidRPr="00856102">
        <w:t xml:space="preserve">, and </w:t>
      </w:r>
      <w:proofErr w:type="spellStart"/>
      <w:r w:rsidR="00856102" w:rsidRPr="00856102">
        <w:t>Mardikaningsih</w:t>
      </w:r>
      <w:proofErr w:type="spellEnd"/>
      <w:r w:rsidR="00856102" w:rsidRPr="00856102">
        <w:t>, 2022)</w:t>
      </w:r>
      <w:r w:rsidRPr="00856102">
        <w:t>.</w:t>
      </w:r>
      <w:r w:rsidR="002024AE" w:rsidRPr="00856102">
        <w:t xml:space="preserve"> </w:t>
      </w:r>
      <w:r w:rsidRPr="00856102">
        <w:t>There</w:t>
      </w:r>
      <w:r w:rsidRPr="002B7394">
        <w:t xml:space="preserve"> is also the use of technology in training. Digital training modules enable the new personnel to be trained on the procedures at their own pace</w:t>
      </w:r>
      <w:r w:rsidR="00A15379">
        <w:t>,</w:t>
      </w:r>
      <w:r w:rsidRPr="002B7394">
        <w:t xml:space="preserve"> with the supervisors tracking the growth online. This is particularly significant when </w:t>
      </w:r>
      <w:r w:rsidR="002024AE" w:rsidRPr="002B7394">
        <w:t>new</w:t>
      </w:r>
      <w:r w:rsidR="00A15379">
        <w:t xml:space="preserve"> equipment is installed</w:t>
      </w:r>
      <w:r w:rsidRPr="002B7394">
        <w:t xml:space="preserve"> or when there is a change in the product range.</w:t>
      </w:r>
    </w:p>
    <w:p w:rsidR="00A13B56" w:rsidRPr="002B7394" w:rsidRDefault="00A13B56" w:rsidP="00A13B56">
      <w:r w:rsidRPr="002B7394">
        <w:t xml:space="preserve">Finally, digital communication can enhance customer communication. Supermarket partnerships could be supported by online ordering, subscription or mobile applications where customers can make direct purchases. Information on these platforms has the potential to assist the company </w:t>
      </w:r>
      <w:r w:rsidR="00A15379">
        <w:t>in knowing</w:t>
      </w:r>
      <w:r w:rsidRPr="002B7394">
        <w:t xml:space="preserve"> customer preferences and predict</w:t>
      </w:r>
      <w:r w:rsidR="00A15379">
        <w:t>ing</w:t>
      </w:r>
      <w:r w:rsidRPr="002B7394">
        <w:t xml:space="preserve"> demand more effectively.</w:t>
      </w:r>
      <w:r w:rsidR="002024AE">
        <w:t xml:space="preserve"> </w:t>
      </w:r>
      <w:r w:rsidRPr="002B7394">
        <w:t xml:space="preserve">A better structured organisation with modern technology will eliminate communication </w:t>
      </w:r>
      <w:proofErr w:type="gramStart"/>
      <w:r w:rsidRPr="002B7394">
        <w:t>failures,</w:t>
      </w:r>
      <w:proofErr w:type="gramEnd"/>
      <w:r w:rsidRPr="002B7394">
        <w:t xml:space="preserve"> enhance the reliability of the supply chain and the long-term growth of the company.</w:t>
      </w:r>
    </w:p>
    <w:p w:rsidR="00A13B56" w:rsidRPr="002B7394" w:rsidRDefault="00A15379" w:rsidP="002024AE">
      <w:pPr>
        <w:pStyle w:val="Heading1"/>
      </w:pPr>
      <w:bookmarkStart w:id="7" w:name="_Toc216103859"/>
      <w:proofErr w:type="gramStart"/>
      <w:r>
        <w:t>Change of Place of O</w:t>
      </w:r>
      <w:r w:rsidR="00A13B56" w:rsidRPr="002B7394">
        <w:t>peration and Leadership.</w:t>
      </w:r>
      <w:bookmarkEnd w:id="7"/>
      <w:proofErr w:type="gramEnd"/>
    </w:p>
    <w:p w:rsidR="00A13B56" w:rsidRPr="002B7394" w:rsidRDefault="00A13B56" w:rsidP="00A13B56">
      <w:r w:rsidRPr="002B7394">
        <w:t xml:space="preserve">The shift to new premises is a significant organisational change, which influences the personnel, suppliers, production patterns and the company culture. It deals with the financial risk, business interruptions and emotional difficulties. This transition is something that </w:t>
      </w:r>
      <w:proofErr w:type="spellStart"/>
      <w:r w:rsidRPr="002B7394">
        <w:t>Nanosmoothies</w:t>
      </w:r>
      <w:proofErr w:type="spellEnd"/>
      <w:r w:rsidRPr="002B7394">
        <w:t xml:space="preserve"> should approach with caution.</w:t>
      </w:r>
    </w:p>
    <w:p w:rsidR="00A13B56" w:rsidRPr="002B7394" w:rsidRDefault="00A13B56" w:rsidP="00A13B56">
      <w:r w:rsidRPr="002B7394">
        <w:t>Disruption in production is one of the significant problems. In the relocation, the firm will need to transfer equipment, test novelties and train employees. Otherwise, su</w:t>
      </w:r>
      <w:r w:rsidR="00A15379">
        <w:t>permarkets can run out of supplies</w:t>
      </w:r>
      <w:r w:rsidRPr="002B7394">
        <w:t>, and clients will be deprived of</w:t>
      </w:r>
      <w:r w:rsidR="002024AE">
        <w:t xml:space="preserve"> confidence. In order to minimis</w:t>
      </w:r>
      <w:r w:rsidRPr="002B7394">
        <w:t>e this risk, the company needs to implement a gradual transition</w:t>
      </w:r>
      <w:r w:rsidR="00856102">
        <w:t xml:space="preserve"> </w:t>
      </w:r>
      <w:r w:rsidR="00856102" w:rsidRPr="00856102">
        <w:t xml:space="preserve">(Almeida, and </w:t>
      </w:r>
      <w:proofErr w:type="spellStart"/>
      <w:r w:rsidR="00856102" w:rsidRPr="00856102">
        <w:t>Wasim</w:t>
      </w:r>
      <w:proofErr w:type="spellEnd"/>
      <w:r w:rsidR="00856102" w:rsidRPr="00856102">
        <w:t>, 2023).</w:t>
      </w:r>
      <w:r w:rsidRPr="002B7394">
        <w:t xml:space="preserve"> This implies that parts of the production will remain at the current location until the new location is completely operational. The other problem is delays in installations. The work on construction, testing</w:t>
      </w:r>
      <w:r w:rsidR="00A15379">
        <w:t>,</w:t>
      </w:r>
      <w:r w:rsidRPr="002B7394">
        <w:t xml:space="preserve"> calibration and compliance of machinery may take longer than expected. Such uncertainties need </w:t>
      </w:r>
      <w:r w:rsidRPr="002B7394">
        <w:lastRenderedPageBreak/>
        <w:t>to be covered by a contingency plan.</w:t>
      </w:r>
      <w:r w:rsidR="002024AE">
        <w:t xml:space="preserve"> </w:t>
      </w:r>
      <w:r w:rsidRPr="002B7394">
        <w:t xml:space="preserve">Another typical issue is staff resistance. The staff can have fear of new duties, new machines or the alteration of working habits. Effective communication and employee engagement are necessary. The company should give reasons as to why the change is required, the benefits of such a move to the business and other support that will be available. There should also be </w:t>
      </w:r>
      <w:r w:rsidR="00A15379">
        <w:t>an</w:t>
      </w:r>
      <w:r w:rsidRPr="002B7394">
        <w:t xml:space="preserve"> opportunity </w:t>
      </w:r>
      <w:r w:rsidR="00A15379">
        <w:t>for</w:t>
      </w:r>
      <w:r w:rsidRPr="002B7394">
        <w:t xml:space="preserve"> staff to ask questions and make suggestions on how things can be improved.</w:t>
      </w:r>
    </w:p>
    <w:p w:rsidR="002024AE" w:rsidRDefault="00A13B56" w:rsidP="00A13B56">
      <w:r w:rsidRPr="002B7394">
        <w:t xml:space="preserve">It will also pose challenges </w:t>
      </w:r>
      <w:r w:rsidR="00A15379">
        <w:t>to</w:t>
      </w:r>
      <w:r w:rsidRPr="002B7394">
        <w:t xml:space="preserve"> supply chain changes. The transport companies and growers have to </w:t>
      </w:r>
      <w:r w:rsidR="00A15379">
        <w:t>adapt</w:t>
      </w:r>
      <w:r w:rsidRPr="002B7394">
        <w:t xml:space="preserve"> </w:t>
      </w:r>
      <w:r w:rsidR="00A15379">
        <w:t>to</w:t>
      </w:r>
      <w:r w:rsidRPr="002B7394">
        <w:t xml:space="preserve"> new delivery routes and schedules. In case of insufficient </w:t>
      </w:r>
      <w:r w:rsidR="00A15379">
        <w:t>information to</w:t>
      </w:r>
      <w:r w:rsidRPr="002B7394">
        <w:t xml:space="preserve"> suppliers, there can be either delays in deliveries or loss of fruit quality. That is why </w:t>
      </w:r>
      <w:proofErr w:type="spellStart"/>
      <w:r w:rsidRPr="002B7394">
        <w:t>Nanosmoothies</w:t>
      </w:r>
      <w:proofErr w:type="spellEnd"/>
      <w:r w:rsidRPr="002B7394">
        <w:t xml:space="preserve"> should collaborate with suppliers and engage them in planning.</w:t>
      </w:r>
      <w:r w:rsidR="002024AE">
        <w:t xml:space="preserve"> </w:t>
      </w:r>
      <w:r w:rsidRPr="002B7394">
        <w:t xml:space="preserve">The success of the move will highly depend on leadership </w:t>
      </w:r>
      <w:r w:rsidRPr="00856102">
        <w:t>styles</w:t>
      </w:r>
      <w:r w:rsidR="00856102" w:rsidRPr="00856102">
        <w:t xml:space="preserve"> (</w:t>
      </w:r>
      <w:proofErr w:type="spellStart"/>
      <w:r w:rsidR="00856102" w:rsidRPr="00856102">
        <w:t>Tiwasing</w:t>
      </w:r>
      <w:proofErr w:type="spellEnd"/>
      <w:r w:rsidR="00856102" w:rsidRPr="00856102">
        <w:t xml:space="preserve"> et al., 2022)</w:t>
      </w:r>
      <w:r w:rsidRPr="00856102">
        <w:t>. T</w:t>
      </w:r>
      <w:r w:rsidR="00A15379">
        <w:t>he t</w:t>
      </w:r>
      <w:r w:rsidRPr="00856102">
        <w:t>ransformational</w:t>
      </w:r>
      <w:r w:rsidRPr="002B7394">
        <w:t xml:space="preserve"> leadership style may work due to the way it inspires employees with proper vision and excitement. Transformational leaders motivate employees by telling them how the new plant will open up growth, improved working conditions and processes. This style promotes creativity, dedication and cooperation.</w:t>
      </w:r>
      <w:r w:rsidR="002024AE">
        <w:t xml:space="preserve"> </w:t>
      </w:r>
      <w:r w:rsidRPr="002B7394">
        <w:t xml:space="preserve">Situational leadership may also come in handy. In the initial stages of planning, a more authoritative type of style could be required to make sure that decisions are reached within a short time and work </w:t>
      </w:r>
      <w:r w:rsidR="00A15379">
        <w:t xml:space="preserve">is </w:t>
      </w:r>
      <w:r w:rsidRPr="002B7394">
        <w:t>done within the allocated time. A supportive and coaching style is better when it comes to training the staff or getting accustomed to new routines. This style develops confiden</w:t>
      </w:r>
      <w:r w:rsidR="002024AE">
        <w:t>ce and fear of change is minimis</w:t>
      </w:r>
      <w:r w:rsidRPr="002B7394">
        <w:t>ed</w:t>
      </w:r>
      <w:r w:rsidR="00856102">
        <w:t xml:space="preserve"> </w:t>
      </w:r>
      <w:r w:rsidR="00856102" w:rsidRPr="00856102">
        <w:t>(Siegel et al., 2024)</w:t>
      </w:r>
      <w:r w:rsidRPr="00856102">
        <w:t>.</w:t>
      </w:r>
      <w:r w:rsidR="002024AE">
        <w:t xml:space="preserve"> </w:t>
      </w:r>
      <w:r w:rsidRPr="002B7394">
        <w:t>The dictatorial leadership, on the other hand, can bring resistance and fear. Morale can be lowered when directors make changes without consulting the staff. To have a successful transition, the company should strike a balance between control and participation. Engagement and minimi</w:t>
      </w:r>
      <w:r w:rsidR="002024AE">
        <w:t>s</w:t>
      </w:r>
      <w:r w:rsidRPr="002B7394">
        <w:t xml:space="preserve">ation of uncertainty can be achieved through democratic leadership that promotes </w:t>
      </w:r>
      <w:r w:rsidR="00A15379">
        <w:t xml:space="preserve">the </w:t>
      </w:r>
      <w:r w:rsidRPr="002B7394">
        <w:t>participation of employees.</w:t>
      </w:r>
    </w:p>
    <w:p w:rsidR="00A13B56" w:rsidRPr="002B7394" w:rsidRDefault="00A13B56" w:rsidP="00A13B56">
      <w:r w:rsidRPr="002B7394">
        <w:t>Emotions are also to be managed effectively in leadership. Relocation to a new location can be stressful</w:t>
      </w:r>
      <w:r w:rsidR="00A15379">
        <w:t>,</w:t>
      </w:r>
      <w:r w:rsidRPr="002B7394">
        <w:t xml:space="preserve"> and the employees can be overwhelmed. The leaders should stay cool and reassure</w:t>
      </w:r>
      <w:r w:rsidR="00A15379">
        <w:t>,</w:t>
      </w:r>
      <w:r w:rsidRPr="002B7394">
        <w:t xml:space="preserve"> and show confide</w:t>
      </w:r>
      <w:r w:rsidR="00A15379">
        <w:t>nce. They ought to control workload, promote team</w:t>
      </w:r>
      <w:r w:rsidRPr="002B7394">
        <w:t>work and reward staff.</w:t>
      </w:r>
      <w:r w:rsidR="002024AE">
        <w:t xml:space="preserve"> Effective communication</w:t>
      </w:r>
      <w:r w:rsidRPr="002B7394">
        <w:t xml:space="preserve"> is </w:t>
      </w:r>
      <w:r w:rsidR="002024AE">
        <w:t xml:space="preserve">the </w:t>
      </w:r>
      <w:r w:rsidRPr="002B7394">
        <w:t xml:space="preserve">core </w:t>
      </w:r>
      <w:r w:rsidR="00A15379">
        <w:t>of</w:t>
      </w:r>
      <w:r w:rsidRPr="002B7394">
        <w:t xml:space="preserve"> leadership in the process of change. Directors have to communicate with the staff regularly, report on the progress, outline challenges and successes. This will build trust and avoid rumours or misinformation.</w:t>
      </w:r>
      <w:r w:rsidR="002024AE">
        <w:t xml:space="preserve"> </w:t>
      </w:r>
      <w:r w:rsidRPr="002B7394">
        <w:t xml:space="preserve">The move will also be affected by the culture of the company. Change will be facilitated by a culture of open communication, respect and </w:t>
      </w:r>
      <w:r w:rsidRPr="002B7394">
        <w:lastRenderedPageBreak/>
        <w:t>collaboration. These values should be exemplified by the directors to influence the managers to emulate them.</w:t>
      </w:r>
      <w:r w:rsidR="002024AE">
        <w:t xml:space="preserve"> </w:t>
      </w:r>
      <w:r w:rsidRPr="002B7394">
        <w:t>In short, the relocation to new premises is associated with logistical, financial, and organisational issues. Disruptions in the process can be mitigated, the staff can be supported, the suppliers</w:t>
      </w:r>
      <w:r w:rsidR="00A15379">
        <w:t>,</w:t>
      </w:r>
      <w:r w:rsidRPr="002B7394">
        <w:t xml:space="preserve"> and the successful transition can be managed with the help of leadership.</w:t>
      </w:r>
    </w:p>
    <w:p w:rsidR="00856102" w:rsidRDefault="00856102">
      <w:pPr>
        <w:spacing w:line="276" w:lineRule="auto"/>
        <w:jc w:val="left"/>
        <w:rPr>
          <w:rFonts w:eastAsiaTheme="majorEastAsia" w:cstheme="majorBidi"/>
          <w:b/>
          <w:bCs/>
          <w:color w:val="365F91" w:themeColor="accent1" w:themeShade="BF"/>
          <w:sz w:val="32"/>
          <w:szCs w:val="28"/>
        </w:rPr>
      </w:pPr>
      <w:r>
        <w:br w:type="page"/>
      </w:r>
    </w:p>
    <w:p w:rsidR="00A13B56" w:rsidRPr="002B7394" w:rsidRDefault="00A13B56" w:rsidP="002024AE">
      <w:pPr>
        <w:pStyle w:val="Heading1"/>
      </w:pPr>
      <w:bookmarkStart w:id="8" w:name="_Toc216103860"/>
      <w:r w:rsidRPr="002B7394">
        <w:lastRenderedPageBreak/>
        <w:t>Conclusion</w:t>
      </w:r>
      <w:bookmarkEnd w:id="8"/>
    </w:p>
    <w:p w:rsidR="00A13B56" w:rsidRDefault="00A13B56" w:rsidP="00A13B56">
      <w:proofErr w:type="spellStart"/>
      <w:proofErr w:type="gramStart"/>
      <w:r w:rsidRPr="002B7394">
        <w:t>Nanosmoothies</w:t>
      </w:r>
      <w:proofErr w:type="spellEnd"/>
      <w:r w:rsidRPr="002B7394">
        <w:t xml:space="preserve"> is</w:t>
      </w:r>
      <w:proofErr w:type="gramEnd"/>
      <w:r w:rsidRPr="002B7394">
        <w:t xml:space="preserve"> in its infancy stage of development. The adoption of the decision to shift to bigger premises and increase the product line has both big opportunities and serious threats. This assignment has revealed that the principles of project management are vital in</w:t>
      </w:r>
      <w:r w:rsidR="00A15379">
        <w:t xml:space="preserve"> controlling the move, resource</w:t>
      </w:r>
      <w:r w:rsidRPr="002B7394">
        <w:t xml:space="preserve"> management, mitigation of risks and quality control. The SWOT and PESTLE analyses have shown that the company possesses robust strengths</w:t>
      </w:r>
      <w:r w:rsidR="00A15379">
        <w:t>,</w:t>
      </w:r>
      <w:r w:rsidRPr="002B7394">
        <w:t xml:space="preserve"> but it needs to address supply chain challenges, economic forces and rising demands of high quality and sustainability. The organisation</w:t>
      </w:r>
      <w:r w:rsidR="00A15379">
        <w:t>’s</w:t>
      </w:r>
      <w:r w:rsidRPr="002B7394">
        <w:t xml:space="preserve"> structure and communication system should be enhanced</w:t>
      </w:r>
      <w:r w:rsidR="00A15379">
        <w:t>,</w:t>
      </w:r>
      <w:r w:rsidRPr="002B7394">
        <w:t xml:space="preserve"> and modern technology offers numerous tools which can make the work of the organisation more reliable, efficient and transparent. Lastly, how staff, suppliers and partners are going to react to change is largely dependent on the style of leadership. The company will adapt </w:t>
      </w:r>
      <w:r w:rsidR="00A15379">
        <w:t xml:space="preserve">more </w:t>
      </w:r>
      <w:proofErr w:type="spellStart"/>
      <w:r w:rsidRPr="002B7394">
        <w:t>easier</w:t>
      </w:r>
      <w:r w:rsidR="00A15379">
        <w:t>z</w:t>
      </w:r>
      <w:proofErr w:type="spellEnd"/>
      <w:r w:rsidRPr="002B7394">
        <w:t xml:space="preserve"> with the assistance of transformational, supportive and well-communicated leadership.</w:t>
      </w:r>
      <w:r w:rsidR="002024AE">
        <w:t xml:space="preserve"> </w:t>
      </w:r>
      <w:r w:rsidRPr="002B7394">
        <w:t xml:space="preserve">By following these recommendations, </w:t>
      </w:r>
      <w:proofErr w:type="spellStart"/>
      <w:r w:rsidRPr="002B7394">
        <w:t>Nanosmoothies</w:t>
      </w:r>
      <w:proofErr w:type="spellEnd"/>
      <w:r w:rsidRPr="002B7394">
        <w:t xml:space="preserve"> will be in a better position to deal with the expansion process, safeguard the quality of the products and have good relations with customers and suppliers. It is then that the company is able to proceed to its tomorrow with certainty and certainty in its further development.</w:t>
      </w:r>
    </w:p>
    <w:p w:rsidR="00856102" w:rsidRDefault="00856102">
      <w:pPr>
        <w:spacing w:line="276" w:lineRule="auto"/>
        <w:jc w:val="left"/>
        <w:rPr>
          <w:rFonts w:eastAsiaTheme="majorEastAsia" w:cstheme="majorBidi"/>
          <w:b/>
          <w:bCs/>
          <w:color w:val="365F91" w:themeColor="accent1" w:themeShade="BF"/>
          <w:sz w:val="32"/>
          <w:szCs w:val="28"/>
        </w:rPr>
      </w:pPr>
      <w:r>
        <w:br w:type="page"/>
      </w:r>
    </w:p>
    <w:p w:rsidR="002024AE" w:rsidRDefault="002024AE" w:rsidP="002024AE">
      <w:pPr>
        <w:pStyle w:val="Heading1"/>
      </w:pPr>
      <w:bookmarkStart w:id="9" w:name="_Toc216103861"/>
      <w:r>
        <w:lastRenderedPageBreak/>
        <w:t>References</w:t>
      </w:r>
      <w:bookmarkEnd w:id="9"/>
    </w:p>
    <w:p w:rsidR="00856102" w:rsidRPr="00856102" w:rsidRDefault="00856102" w:rsidP="00856102">
      <w:pPr>
        <w:ind w:left="720" w:hanging="720"/>
      </w:pPr>
      <w:proofErr w:type="spellStart"/>
      <w:r>
        <w:rPr>
          <w:shd w:val="clear" w:color="auto" w:fill="FFFFFF"/>
        </w:rPr>
        <w:t>Abdurahmanovich</w:t>
      </w:r>
      <w:proofErr w:type="spellEnd"/>
      <w:r>
        <w:rPr>
          <w:shd w:val="clear" w:color="auto" w:fill="FFFFFF"/>
        </w:rPr>
        <w:t xml:space="preserve">, S.I., 2022. Classification </w:t>
      </w:r>
      <w:proofErr w:type="gramStart"/>
      <w:r>
        <w:rPr>
          <w:shd w:val="clear" w:color="auto" w:fill="FFFFFF"/>
        </w:rPr>
        <w:t>Of</w:t>
      </w:r>
      <w:proofErr w:type="gramEnd"/>
      <w:r>
        <w:rPr>
          <w:shd w:val="clear" w:color="auto" w:fill="FFFFFF"/>
        </w:rPr>
        <w:t xml:space="preserve"> Factors Affecting The Development Of Small Business And Private Entrepreneurship. </w:t>
      </w:r>
      <w:r>
        <w:rPr>
          <w:i/>
          <w:iCs/>
          <w:shd w:val="clear" w:color="auto" w:fill="FFFFFF"/>
        </w:rPr>
        <w:t>INTERNATIONAL JOURNAL OF SOCIAL SCIENCE &amp; INTERDISCIPLINARY RESEARCH ISSN: 2277-3630 Impact factor: 8.036</w:t>
      </w:r>
      <w:r>
        <w:rPr>
          <w:shd w:val="clear" w:color="auto" w:fill="FFFFFF"/>
        </w:rPr>
        <w:t>, </w:t>
      </w:r>
      <w:r>
        <w:rPr>
          <w:i/>
          <w:iCs/>
          <w:shd w:val="clear" w:color="auto" w:fill="FFFFFF"/>
        </w:rPr>
        <w:t>11</w:t>
      </w:r>
      <w:r>
        <w:rPr>
          <w:shd w:val="clear" w:color="auto" w:fill="FFFFFF"/>
        </w:rPr>
        <w:t>, pp.80-89.</w:t>
      </w:r>
    </w:p>
    <w:p w:rsidR="00856102" w:rsidRPr="00856102" w:rsidRDefault="00856102" w:rsidP="00856102">
      <w:pPr>
        <w:ind w:left="720" w:hanging="720"/>
      </w:pPr>
      <w:proofErr w:type="gramStart"/>
      <w:r>
        <w:rPr>
          <w:shd w:val="clear" w:color="auto" w:fill="FFFFFF"/>
        </w:rPr>
        <w:t xml:space="preserve">Almeida, F. and </w:t>
      </w:r>
      <w:proofErr w:type="spellStart"/>
      <w:r>
        <w:rPr>
          <w:shd w:val="clear" w:color="auto" w:fill="FFFFFF"/>
        </w:rPr>
        <w:t>Wasim</w:t>
      </w:r>
      <w:proofErr w:type="spellEnd"/>
      <w:r>
        <w:rPr>
          <w:shd w:val="clear" w:color="auto" w:fill="FFFFFF"/>
        </w:rPr>
        <w:t>, J., 2023.</w:t>
      </w:r>
      <w:proofErr w:type="gramEnd"/>
      <w:r>
        <w:rPr>
          <w:shd w:val="clear" w:color="auto" w:fill="FFFFFF"/>
        </w:rPr>
        <w:t xml:space="preserve"> Eco-innovation and sustainable business performance: perspectives of SMEs in Portugal and the UK. </w:t>
      </w:r>
      <w:proofErr w:type="gramStart"/>
      <w:r>
        <w:rPr>
          <w:i/>
          <w:iCs/>
          <w:shd w:val="clear" w:color="auto" w:fill="FFFFFF"/>
        </w:rPr>
        <w:t>Society and Business Review</w:t>
      </w:r>
      <w:r>
        <w:rPr>
          <w:shd w:val="clear" w:color="auto" w:fill="FFFFFF"/>
        </w:rPr>
        <w:t>, </w:t>
      </w:r>
      <w:r>
        <w:rPr>
          <w:i/>
          <w:iCs/>
          <w:shd w:val="clear" w:color="auto" w:fill="FFFFFF"/>
        </w:rPr>
        <w:t>18</w:t>
      </w:r>
      <w:r>
        <w:rPr>
          <w:shd w:val="clear" w:color="auto" w:fill="FFFFFF"/>
        </w:rPr>
        <w:t>(1), pp.28-50.</w:t>
      </w:r>
      <w:proofErr w:type="gramEnd"/>
    </w:p>
    <w:p w:rsidR="00856102" w:rsidRPr="00950B64" w:rsidRDefault="00856102" w:rsidP="00856102">
      <w:pPr>
        <w:ind w:left="720" w:hanging="720"/>
      </w:pPr>
      <w:proofErr w:type="spellStart"/>
      <w:r>
        <w:rPr>
          <w:shd w:val="clear" w:color="auto" w:fill="FFFFFF"/>
        </w:rPr>
        <w:t>Brendzel</w:t>
      </w:r>
      <w:proofErr w:type="spellEnd"/>
      <w:r>
        <w:rPr>
          <w:shd w:val="clear" w:color="auto" w:fill="FFFFFF"/>
        </w:rPr>
        <w:t xml:space="preserve">, K., 2024. </w:t>
      </w:r>
      <w:proofErr w:type="gramStart"/>
      <w:r>
        <w:rPr>
          <w:shd w:val="clear" w:color="auto" w:fill="FFFFFF"/>
        </w:rPr>
        <w:t>Project management maturity assessment of the SME sector enterprises–results of own research.</w:t>
      </w:r>
      <w:proofErr w:type="gramEnd"/>
      <w:r>
        <w:rPr>
          <w:shd w:val="clear" w:color="auto" w:fill="FFFFFF"/>
        </w:rPr>
        <w:t> </w:t>
      </w:r>
      <w:proofErr w:type="gramStart"/>
      <w:r>
        <w:rPr>
          <w:i/>
          <w:iCs/>
          <w:shd w:val="clear" w:color="auto" w:fill="FFFFFF"/>
        </w:rPr>
        <w:t>Scientific Papers of Silesian University of Technology.</w:t>
      </w:r>
      <w:proofErr w:type="gramEnd"/>
      <w:r>
        <w:rPr>
          <w:i/>
          <w:iCs/>
          <w:shd w:val="clear" w:color="auto" w:fill="FFFFFF"/>
        </w:rPr>
        <w:t xml:space="preserve"> Organization &amp; Management [</w:t>
      </w:r>
      <w:proofErr w:type="spellStart"/>
      <w:r>
        <w:rPr>
          <w:i/>
          <w:iCs/>
          <w:shd w:val="clear" w:color="auto" w:fill="FFFFFF"/>
        </w:rPr>
        <w:t>Zeszyty</w:t>
      </w:r>
      <w:proofErr w:type="spellEnd"/>
      <w:r>
        <w:rPr>
          <w:i/>
          <w:iCs/>
          <w:shd w:val="clear" w:color="auto" w:fill="FFFFFF"/>
        </w:rPr>
        <w:t xml:space="preserve"> </w:t>
      </w:r>
      <w:proofErr w:type="spellStart"/>
      <w:r>
        <w:rPr>
          <w:i/>
          <w:iCs/>
          <w:shd w:val="clear" w:color="auto" w:fill="FFFFFF"/>
        </w:rPr>
        <w:t>Naukowe</w:t>
      </w:r>
      <w:proofErr w:type="spellEnd"/>
      <w:r>
        <w:rPr>
          <w:i/>
          <w:iCs/>
          <w:shd w:val="clear" w:color="auto" w:fill="FFFFFF"/>
        </w:rPr>
        <w:t xml:space="preserve"> </w:t>
      </w:r>
      <w:proofErr w:type="spellStart"/>
      <w:r>
        <w:rPr>
          <w:i/>
          <w:iCs/>
          <w:shd w:val="clear" w:color="auto" w:fill="FFFFFF"/>
        </w:rPr>
        <w:t>Politechniki</w:t>
      </w:r>
      <w:proofErr w:type="spellEnd"/>
      <w:r>
        <w:rPr>
          <w:i/>
          <w:iCs/>
          <w:shd w:val="clear" w:color="auto" w:fill="FFFFFF"/>
        </w:rPr>
        <w:t xml:space="preserve"> </w:t>
      </w:r>
      <w:proofErr w:type="spellStart"/>
      <w:r>
        <w:rPr>
          <w:i/>
          <w:iCs/>
          <w:shd w:val="clear" w:color="auto" w:fill="FFFFFF"/>
        </w:rPr>
        <w:t>Slaskiej</w:t>
      </w:r>
      <w:proofErr w:type="spellEnd"/>
      <w:r>
        <w:rPr>
          <w:i/>
          <w:iCs/>
          <w:shd w:val="clear" w:color="auto" w:fill="FFFFFF"/>
        </w:rPr>
        <w:t xml:space="preserve">. </w:t>
      </w:r>
      <w:proofErr w:type="spellStart"/>
      <w:proofErr w:type="gramStart"/>
      <w:r>
        <w:rPr>
          <w:i/>
          <w:iCs/>
          <w:shd w:val="clear" w:color="auto" w:fill="FFFFFF"/>
        </w:rPr>
        <w:t>Seria</w:t>
      </w:r>
      <w:proofErr w:type="spellEnd"/>
      <w:r>
        <w:rPr>
          <w:i/>
          <w:iCs/>
          <w:shd w:val="clear" w:color="auto" w:fill="FFFFFF"/>
        </w:rPr>
        <w:t xml:space="preserve"> </w:t>
      </w:r>
      <w:proofErr w:type="spellStart"/>
      <w:r>
        <w:rPr>
          <w:i/>
          <w:iCs/>
          <w:shd w:val="clear" w:color="auto" w:fill="FFFFFF"/>
        </w:rPr>
        <w:t>Organizacji</w:t>
      </w:r>
      <w:proofErr w:type="spellEnd"/>
      <w:r>
        <w:rPr>
          <w:i/>
          <w:iCs/>
          <w:shd w:val="clear" w:color="auto" w:fill="FFFFFF"/>
        </w:rPr>
        <w:t xml:space="preserve"> i </w:t>
      </w:r>
      <w:proofErr w:type="spellStart"/>
      <w:r>
        <w:rPr>
          <w:i/>
          <w:iCs/>
          <w:shd w:val="clear" w:color="auto" w:fill="FFFFFF"/>
        </w:rPr>
        <w:t>Zarzadzanie</w:t>
      </w:r>
      <w:proofErr w:type="spellEnd"/>
      <w:r>
        <w:rPr>
          <w:i/>
          <w:iCs/>
          <w:shd w:val="clear" w:color="auto" w:fill="FFFFFF"/>
        </w:rPr>
        <w:t>]</w:t>
      </w:r>
      <w:r>
        <w:rPr>
          <w:shd w:val="clear" w:color="auto" w:fill="FFFFFF"/>
        </w:rPr>
        <w:t>, </w:t>
      </w:r>
      <w:r>
        <w:rPr>
          <w:i/>
          <w:iCs/>
          <w:shd w:val="clear" w:color="auto" w:fill="FFFFFF"/>
        </w:rPr>
        <w:t>196</w:t>
      </w:r>
      <w:r>
        <w:rPr>
          <w:shd w:val="clear" w:color="auto" w:fill="FFFFFF"/>
        </w:rPr>
        <w:t>, pp.81-93.</w:t>
      </w:r>
      <w:proofErr w:type="gramEnd"/>
    </w:p>
    <w:p w:rsidR="00856102" w:rsidRPr="00856102" w:rsidRDefault="00856102" w:rsidP="00856102">
      <w:pPr>
        <w:ind w:left="720" w:hanging="720"/>
      </w:pPr>
      <w:r>
        <w:rPr>
          <w:shd w:val="clear" w:color="auto" w:fill="FFFFFF"/>
        </w:rPr>
        <w:t xml:space="preserve">Calabrese, R., Cowling, M. and Liu, W., 2022. </w:t>
      </w:r>
      <w:proofErr w:type="gramStart"/>
      <w:r>
        <w:rPr>
          <w:shd w:val="clear" w:color="auto" w:fill="FFFFFF"/>
        </w:rPr>
        <w:t>Understanding the dynamics of UK Covid</w:t>
      </w:r>
      <w:r>
        <w:rPr>
          <w:rFonts w:ascii="Cambria Math" w:hAnsi="Cambria Math" w:cs="Cambria Math"/>
          <w:shd w:val="clear" w:color="auto" w:fill="FFFFFF"/>
        </w:rPr>
        <w:t>‐</w:t>
      </w:r>
      <w:r>
        <w:rPr>
          <w:shd w:val="clear" w:color="auto" w:fill="FFFFFF"/>
        </w:rPr>
        <w:t>19 SME financing.</w:t>
      </w:r>
      <w:proofErr w:type="gramEnd"/>
      <w:r>
        <w:rPr>
          <w:shd w:val="clear" w:color="auto" w:fill="FFFFFF"/>
        </w:rPr>
        <w:t> </w:t>
      </w:r>
      <w:proofErr w:type="gramStart"/>
      <w:r>
        <w:rPr>
          <w:i/>
          <w:iCs/>
          <w:shd w:val="clear" w:color="auto" w:fill="FFFFFF"/>
        </w:rPr>
        <w:t>British Journal of Management</w:t>
      </w:r>
      <w:r>
        <w:rPr>
          <w:shd w:val="clear" w:color="auto" w:fill="FFFFFF"/>
        </w:rPr>
        <w:t>, </w:t>
      </w:r>
      <w:r>
        <w:rPr>
          <w:i/>
          <w:iCs/>
          <w:shd w:val="clear" w:color="auto" w:fill="FFFFFF"/>
        </w:rPr>
        <w:t>33</w:t>
      </w:r>
      <w:r>
        <w:rPr>
          <w:shd w:val="clear" w:color="auto" w:fill="FFFFFF"/>
        </w:rPr>
        <w:t>(2), pp.657-677.</w:t>
      </w:r>
      <w:proofErr w:type="gramEnd"/>
    </w:p>
    <w:p w:rsidR="00856102" w:rsidRPr="00950B64" w:rsidRDefault="00856102" w:rsidP="00856102">
      <w:pPr>
        <w:ind w:left="720" w:hanging="720"/>
      </w:pPr>
      <w:proofErr w:type="spellStart"/>
      <w:proofErr w:type="gramStart"/>
      <w:r>
        <w:rPr>
          <w:shd w:val="clear" w:color="auto" w:fill="FFFFFF"/>
        </w:rPr>
        <w:t>Dalirazar</w:t>
      </w:r>
      <w:proofErr w:type="spellEnd"/>
      <w:r>
        <w:rPr>
          <w:shd w:val="clear" w:color="auto" w:fill="FFFFFF"/>
        </w:rPr>
        <w:t xml:space="preserve">, S. and </w:t>
      </w:r>
      <w:proofErr w:type="spellStart"/>
      <w:r>
        <w:rPr>
          <w:shd w:val="clear" w:color="auto" w:fill="FFFFFF"/>
        </w:rPr>
        <w:t>Sabzi</w:t>
      </w:r>
      <w:proofErr w:type="spellEnd"/>
      <w:r>
        <w:rPr>
          <w:shd w:val="clear" w:color="auto" w:fill="FFFFFF"/>
        </w:rPr>
        <w:t>, Z., 2023.</w:t>
      </w:r>
      <w:proofErr w:type="gramEnd"/>
      <w:r>
        <w:rPr>
          <w:shd w:val="clear" w:color="auto" w:fill="FFFFFF"/>
        </w:rPr>
        <w:t xml:space="preserve"> </w:t>
      </w:r>
      <w:proofErr w:type="gramStart"/>
      <w:r>
        <w:rPr>
          <w:shd w:val="clear" w:color="auto" w:fill="FFFFFF"/>
        </w:rPr>
        <w:t>Strategic analysis of barriers and solutions to development of sustainable buildings using PESTLE technique.</w:t>
      </w:r>
      <w:proofErr w:type="gramEnd"/>
      <w:r>
        <w:rPr>
          <w:shd w:val="clear" w:color="auto" w:fill="FFFFFF"/>
        </w:rPr>
        <w:t> </w:t>
      </w:r>
      <w:proofErr w:type="gramStart"/>
      <w:r>
        <w:rPr>
          <w:i/>
          <w:iCs/>
          <w:shd w:val="clear" w:color="auto" w:fill="FFFFFF"/>
        </w:rPr>
        <w:t>International Journal of Construction Management</w:t>
      </w:r>
      <w:r>
        <w:rPr>
          <w:shd w:val="clear" w:color="auto" w:fill="FFFFFF"/>
        </w:rPr>
        <w:t>, </w:t>
      </w:r>
      <w:r>
        <w:rPr>
          <w:i/>
          <w:iCs/>
          <w:shd w:val="clear" w:color="auto" w:fill="FFFFFF"/>
        </w:rPr>
        <w:t>23</w:t>
      </w:r>
      <w:r>
        <w:rPr>
          <w:shd w:val="clear" w:color="auto" w:fill="FFFFFF"/>
        </w:rPr>
        <w:t>(1), pp.167-181.</w:t>
      </w:r>
      <w:proofErr w:type="gramEnd"/>
    </w:p>
    <w:p w:rsidR="00856102" w:rsidRPr="00950B64" w:rsidRDefault="00856102" w:rsidP="00856102">
      <w:pPr>
        <w:ind w:left="720" w:hanging="720"/>
      </w:pPr>
      <w:proofErr w:type="spellStart"/>
      <w:r>
        <w:rPr>
          <w:shd w:val="clear" w:color="auto" w:fill="FFFFFF"/>
        </w:rPr>
        <w:t>Dunaievskyi</w:t>
      </w:r>
      <w:proofErr w:type="spellEnd"/>
      <w:r>
        <w:rPr>
          <w:shd w:val="clear" w:color="auto" w:fill="FFFFFF"/>
        </w:rPr>
        <w:t>, S.S., 2022. Pestle Analysis: An Important Business Analysis Tool. </w:t>
      </w:r>
      <w:proofErr w:type="gramStart"/>
      <w:r>
        <w:rPr>
          <w:i/>
          <w:iCs/>
          <w:shd w:val="clear" w:color="auto" w:fill="FFFFFF"/>
        </w:rPr>
        <w:t xml:space="preserve">Ministry Of Education and Science of Ukraine </w:t>
      </w:r>
      <w:proofErr w:type="spellStart"/>
      <w:r>
        <w:rPr>
          <w:i/>
          <w:iCs/>
          <w:shd w:val="clear" w:color="auto" w:fill="FFFFFF"/>
        </w:rPr>
        <w:t>Vn</w:t>
      </w:r>
      <w:proofErr w:type="spellEnd"/>
      <w:r>
        <w:rPr>
          <w:i/>
          <w:iCs/>
          <w:shd w:val="clear" w:color="auto" w:fill="FFFFFF"/>
        </w:rPr>
        <w:t xml:space="preserve"> </w:t>
      </w:r>
      <w:proofErr w:type="spellStart"/>
      <w:r>
        <w:rPr>
          <w:i/>
          <w:iCs/>
          <w:shd w:val="clear" w:color="auto" w:fill="FFFFFF"/>
        </w:rPr>
        <w:t>Karazin</w:t>
      </w:r>
      <w:proofErr w:type="spellEnd"/>
      <w:r>
        <w:rPr>
          <w:i/>
          <w:iCs/>
          <w:shd w:val="clear" w:color="auto" w:fill="FFFFFF"/>
        </w:rPr>
        <w:t xml:space="preserve"> </w:t>
      </w:r>
      <w:proofErr w:type="spellStart"/>
      <w:r>
        <w:rPr>
          <w:i/>
          <w:iCs/>
          <w:shd w:val="clear" w:color="auto" w:fill="FFFFFF"/>
        </w:rPr>
        <w:t>Kharkiv</w:t>
      </w:r>
      <w:proofErr w:type="spellEnd"/>
      <w:r>
        <w:rPr>
          <w:i/>
          <w:iCs/>
          <w:shd w:val="clear" w:color="auto" w:fill="FFFFFF"/>
        </w:rPr>
        <w:t xml:space="preserve"> National University</w:t>
      </w:r>
      <w:r>
        <w:rPr>
          <w:shd w:val="clear" w:color="auto" w:fill="FFFFFF"/>
        </w:rPr>
        <w:t>, p.57.</w:t>
      </w:r>
      <w:proofErr w:type="gramEnd"/>
    </w:p>
    <w:p w:rsidR="00856102" w:rsidRPr="00950B64" w:rsidRDefault="00856102" w:rsidP="00856102">
      <w:pPr>
        <w:ind w:left="720" w:hanging="720"/>
      </w:pPr>
      <w:proofErr w:type="spellStart"/>
      <w:proofErr w:type="gramStart"/>
      <w:r>
        <w:rPr>
          <w:shd w:val="clear" w:color="auto" w:fill="FFFFFF"/>
        </w:rPr>
        <w:t>Herath</w:t>
      </w:r>
      <w:proofErr w:type="spellEnd"/>
      <w:r>
        <w:rPr>
          <w:shd w:val="clear" w:color="auto" w:fill="FFFFFF"/>
        </w:rPr>
        <w:t xml:space="preserve">, M. and </w:t>
      </w:r>
      <w:proofErr w:type="spellStart"/>
      <w:r>
        <w:rPr>
          <w:shd w:val="clear" w:color="auto" w:fill="FFFFFF"/>
        </w:rPr>
        <w:t>Perera</w:t>
      </w:r>
      <w:proofErr w:type="spellEnd"/>
      <w:r>
        <w:rPr>
          <w:shd w:val="clear" w:color="auto" w:fill="FFFFFF"/>
        </w:rPr>
        <w:t>, P., 2022.</w:t>
      </w:r>
      <w:proofErr w:type="gramEnd"/>
      <w:r>
        <w:rPr>
          <w:shd w:val="clear" w:color="auto" w:fill="FFFFFF"/>
        </w:rPr>
        <w:t xml:space="preserve"> </w:t>
      </w:r>
      <w:proofErr w:type="gramStart"/>
      <w:r>
        <w:rPr>
          <w:shd w:val="clear" w:color="auto" w:fill="FFFFFF"/>
        </w:rPr>
        <w:t>Overview of Generic Project Management Methodologies, Frameworks, and Standards.</w:t>
      </w:r>
      <w:proofErr w:type="gramEnd"/>
      <w:r>
        <w:rPr>
          <w:shd w:val="clear" w:color="auto" w:fill="FFFFFF"/>
        </w:rPr>
        <w:t xml:space="preserve"> In </w:t>
      </w:r>
      <w:r>
        <w:rPr>
          <w:i/>
          <w:iCs/>
          <w:shd w:val="clear" w:color="auto" w:fill="FFFFFF"/>
        </w:rPr>
        <w:t>Managing Information Technology Projects: Building a Body of Knowledge in IT Project Management</w:t>
      </w:r>
      <w:r>
        <w:rPr>
          <w:shd w:val="clear" w:color="auto" w:fill="FFFFFF"/>
        </w:rPr>
        <w:t> (pp. 9-40).</w:t>
      </w:r>
    </w:p>
    <w:p w:rsidR="00856102" w:rsidRPr="00856102" w:rsidRDefault="00856102" w:rsidP="00856102">
      <w:pPr>
        <w:ind w:left="720" w:hanging="720"/>
      </w:pPr>
      <w:proofErr w:type="spellStart"/>
      <w:proofErr w:type="gramStart"/>
      <w:r>
        <w:rPr>
          <w:shd w:val="clear" w:color="auto" w:fill="FFFFFF"/>
        </w:rPr>
        <w:t>Infante</w:t>
      </w:r>
      <w:proofErr w:type="spellEnd"/>
      <w:r>
        <w:rPr>
          <w:shd w:val="clear" w:color="auto" w:fill="FFFFFF"/>
        </w:rPr>
        <w:t xml:space="preserve">, A. and </w:t>
      </w:r>
      <w:proofErr w:type="spellStart"/>
      <w:r>
        <w:rPr>
          <w:shd w:val="clear" w:color="auto" w:fill="FFFFFF"/>
        </w:rPr>
        <w:t>Mardikaningsih</w:t>
      </w:r>
      <w:proofErr w:type="spellEnd"/>
      <w:r>
        <w:rPr>
          <w:shd w:val="clear" w:color="auto" w:fill="FFFFFF"/>
        </w:rPr>
        <w:t>, R., 2022.</w:t>
      </w:r>
      <w:proofErr w:type="gramEnd"/>
      <w:r>
        <w:rPr>
          <w:shd w:val="clear" w:color="auto" w:fill="FFFFFF"/>
        </w:rPr>
        <w:t xml:space="preserve"> </w:t>
      </w:r>
      <w:proofErr w:type="gramStart"/>
      <w:r>
        <w:rPr>
          <w:shd w:val="clear" w:color="auto" w:fill="FFFFFF"/>
        </w:rPr>
        <w:t>The Potential of social media as a Means of Online Business Promotion.</w:t>
      </w:r>
      <w:proofErr w:type="gramEnd"/>
      <w:r>
        <w:rPr>
          <w:shd w:val="clear" w:color="auto" w:fill="FFFFFF"/>
        </w:rPr>
        <w:t> </w:t>
      </w:r>
      <w:proofErr w:type="gramStart"/>
      <w:r>
        <w:rPr>
          <w:i/>
          <w:iCs/>
          <w:shd w:val="clear" w:color="auto" w:fill="FFFFFF"/>
        </w:rPr>
        <w:t>Journal of Social Science Studies</w:t>
      </w:r>
      <w:r>
        <w:rPr>
          <w:shd w:val="clear" w:color="auto" w:fill="FFFFFF"/>
        </w:rPr>
        <w:t>, </w:t>
      </w:r>
      <w:r>
        <w:rPr>
          <w:i/>
          <w:iCs/>
          <w:shd w:val="clear" w:color="auto" w:fill="FFFFFF"/>
        </w:rPr>
        <w:t>2</w:t>
      </w:r>
      <w:r>
        <w:rPr>
          <w:shd w:val="clear" w:color="auto" w:fill="FFFFFF"/>
        </w:rPr>
        <w:t>(2), pp.45-49.</w:t>
      </w:r>
      <w:proofErr w:type="gramEnd"/>
    </w:p>
    <w:p w:rsidR="00856102" w:rsidRPr="002B7394" w:rsidRDefault="00856102" w:rsidP="00856102">
      <w:pPr>
        <w:ind w:left="720" w:hanging="720"/>
      </w:pPr>
      <w:proofErr w:type="gramStart"/>
      <w:r>
        <w:rPr>
          <w:shd w:val="clear" w:color="auto" w:fill="FFFFFF"/>
        </w:rPr>
        <w:t xml:space="preserve">Siegel, R., Antony, J., </w:t>
      </w:r>
      <w:proofErr w:type="spellStart"/>
      <w:r>
        <w:rPr>
          <w:shd w:val="clear" w:color="auto" w:fill="FFFFFF"/>
        </w:rPr>
        <w:t>Govindan</w:t>
      </w:r>
      <w:proofErr w:type="spellEnd"/>
      <w:r>
        <w:rPr>
          <w:shd w:val="clear" w:color="auto" w:fill="FFFFFF"/>
        </w:rPr>
        <w:t xml:space="preserve">, K., Garza-Reyes, J.A., </w:t>
      </w:r>
      <w:proofErr w:type="spellStart"/>
      <w:r>
        <w:rPr>
          <w:shd w:val="clear" w:color="auto" w:fill="FFFFFF"/>
        </w:rPr>
        <w:t>Lameijer</w:t>
      </w:r>
      <w:proofErr w:type="spellEnd"/>
      <w:r>
        <w:rPr>
          <w:shd w:val="clear" w:color="auto" w:fill="FFFFFF"/>
        </w:rPr>
        <w:t xml:space="preserve">, B. and </w:t>
      </w:r>
      <w:proofErr w:type="spellStart"/>
      <w:r>
        <w:rPr>
          <w:shd w:val="clear" w:color="auto" w:fill="FFFFFF"/>
        </w:rPr>
        <w:t>Samadhiya</w:t>
      </w:r>
      <w:proofErr w:type="spellEnd"/>
      <w:r>
        <w:rPr>
          <w:shd w:val="clear" w:color="auto" w:fill="FFFFFF"/>
        </w:rPr>
        <w:t>, A., 2024.</w:t>
      </w:r>
      <w:proofErr w:type="gramEnd"/>
      <w:r>
        <w:rPr>
          <w:shd w:val="clear" w:color="auto" w:fill="FFFFFF"/>
        </w:rPr>
        <w:t xml:space="preserve"> </w:t>
      </w:r>
      <w:proofErr w:type="gramStart"/>
      <w:r>
        <w:rPr>
          <w:shd w:val="clear" w:color="auto" w:fill="FFFFFF"/>
        </w:rPr>
        <w:t>A framework for the systematic implementation of Green-Lean and sustainability in SMEs.</w:t>
      </w:r>
      <w:proofErr w:type="gramEnd"/>
      <w:r>
        <w:rPr>
          <w:shd w:val="clear" w:color="auto" w:fill="FFFFFF"/>
        </w:rPr>
        <w:t> </w:t>
      </w:r>
      <w:proofErr w:type="gramStart"/>
      <w:r>
        <w:rPr>
          <w:i/>
          <w:iCs/>
          <w:shd w:val="clear" w:color="auto" w:fill="FFFFFF"/>
        </w:rPr>
        <w:t>Production Planning &amp; Control</w:t>
      </w:r>
      <w:r>
        <w:rPr>
          <w:shd w:val="clear" w:color="auto" w:fill="FFFFFF"/>
        </w:rPr>
        <w:t>, </w:t>
      </w:r>
      <w:r>
        <w:rPr>
          <w:i/>
          <w:iCs/>
          <w:shd w:val="clear" w:color="auto" w:fill="FFFFFF"/>
        </w:rPr>
        <w:t>35</w:t>
      </w:r>
      <w:r>
        <w:rPr>
          <w:shd w:val="clear" w:color="auto" w:fill="FFFFFF"/>
        </w:rPr>
        <w:t>(1), pp.71-89.</w:t>
      </w:r>
      <w:proofErr w:type="gramEnd"/>
    </w:p>
    <w:p w:rsidR="00856102" w:rsidRPr="00950B64" w:rsidRDefault="00856102" w:rsidP="00856102">
      <w:pPr>
        <w:ind w:left="720" w:hanging="720"/>
      </w:pPr>
      <w:r>
        <w:rPr>
          <w:shd w:val="clear" w:color="auto" w:fill="FFFFFF"/>
        </w:rPr>
        <w:lastRenderedPageBreak/>
        <w:t xml:space="preserve">Steiner, C., 2022. ‘In the near future look out for hipsters drinking </w:t>
      </w:r>
      <w:proofErr w:type="spellStart"/>
      <w:r>
        <w:rPr>
          <w:shd w:val="clear" w:color="auto" w:fill="FFFFFF"/>
        </w:rPr>
        <w:t>smoothies</w:t>
      </w:r>
      <w:proofErr w:type="spellEnd"/>
      <w:r>
        <w:rPr>
          <w:shd w:val="clear" w:color="auto" w:fill="FFFFFF"/>
        </w:rPr>
        <w:t xml:space="preserve"> from underground farms in Shoreditch’: The framing of urban vertical farming in the UK media.</w:t>
      </w:r>
    </w:p>
    <w:p w:rsidR="00856102" w:rsidRPr="00856102" w:rsidRDefault="00856102" w:rsidP="00856102">
      <w:pPr>
        <w:ind w:left="720" w:hanging="720"/>
      </w:pPr>
      <w:proofErr w:type="spellStart"/>
      <w:proofErr w:type="gramStart"/>
      <w:r>
        <w:rPr>
          <w:shd w:val="clear" w:color="auto" w:fill="FFFFFF"/>
        </w:rPr>
        <w:t>Tiwasing</w:t>
      </w:r>
      <w:proofErr w:type="spellEnd"/>
      <w:r>
        <w:rPr>
          <w:shd w:val="clear" w:color="auto" w:fill="FFFFFF"/>
        </w:rPr>
        <w:t xml:space="preserve">, P., Clark, B. and </w:t>
      </w:r>
      <w:proofErr w:type="spellStart"/>
      <w:r>
        <w:rPr>
          <w:shd w:val="clear" w:color="auto" w:fill="FFFFFF"/>
        </w:rPr>
        <w:t>Gkartzios</w:t>
      </w:r>
      <w:proofErr w:type="spellEnd"/>
      <w:r>
        <w:rPr>
          <w:shd w:val="clear" w:color="auto" w:fill="FFFFFF"/>
        </w:rPr>
        <w:t>, M., 2022.</w:t>
      </w:r>
      <w:proofErr w:type="gramEnd"/>
      <w:r>
        <w:rPr>
          <w:shd w:val="clear" w:color="auto" w:fill="FFFFFF"/>
        </w:rPr>
        <w:t xml:space="preserve"> How can rural businesses thrive in the digital economy? </w:t>
      </w:r>
      <w:proofErr w:type="gramStart"/>
      <w:r>
        <w:rPr>
          <w:shd w:val="clear" w:color="auto" w:fill="FFFFFF"/>
        </w:rPr>
        <w:t>A UK perspective.</w:t>
      </w:r>
      <w:proofErr w:type="gramEnd"/>
      <w:r>
        <w:rPr>
          <w:shd w:val="clear" w:color="auto" w:fill="FFFFFF"/>
        </w:rPr>
        <w:t> </w:t>
      </w:r>
      <w:proofErr w:type="spellStart"/>
      <w:proofErr w:type="gramStart"/>
      <w:r>
        <w:rPr>
          <w:i/>
          <w:iCs/>
          <w:shd w:val="clear" w:color="auto" w:fill="FFFFFF"/>
        </w:rPr>
        <w:t>Heliyon</w:t>
      </w:r>
      <w:proofErr w:type="spellEnd"/>
      <w:r>
        <w:rPr>
          <w:shd w:val="clear" w:color="auto" w:fill="FFFFFF"/>
        </w:rPr>
        <w:t>, </w:t>
      </w:r>
      <w:r>
        <w:rPr>
          <w:i/>
          <w:iCs/>
          <w:shd w:val="clear" w:color="auto" w:fill="FFFFFF"/>
        </w:rPr>
        <w:t>8</w:t>
      </w:r>
      <w:r>
        <w:rPr>
          <w:shd w:val="clear" w:color="auto" w:fill="FFFFFF"/>
        </w:rPr>
        <w:t>(10).</w:t>
      </w:r>
      <w:proofErr w:type="gramEnd"/>
    </w:p>
    <w:p w:rsidR="00856102" w:rsidRPr="00950B64" w:rsidRDefault="00856102" w:rsidP="00856102">
      <w:pPr>
        <w:ind w:left="720" w:hanging="720"/>
      </w:pPr>
      <w:proofErr w:type="gramStart"/>
      <w:r>
        <w:rPr>
          <w:shd w:val="clear" w:color="auto" w:fill="FFFFFF"/>
        </w:rPr>
        <w:t>van</w:t>
      </w:r>
      <w:proofErr w:type="gramEnd"/>
      <w:r>
        <w:rPr>
          <w:shd w:val="clear" w:color="auto" w:fill="FFFFFF"/>
        </w:rPr>
        <w:t xml:space="preserve"> </w:t>
      </w:r>
      <w:proofErr w:type="spellStart"/>
      <w:r>
        <w:rPr>
          <w:shd w:val="clear" w:color="auto" w:fill="FFFFFF"/>
        </w:rPr>
        <w:t>Rooij</w:t>
      </w:r>
      <w:proofErr w:type="spellEnd"/>
      <w:r>
        <w:rPr>
          <w:shd w:val="clear" w:color="auto" w:fill="FFFFFF"/>
        </w:rPr>
        <w:t>, S.W., 2022. Project management for instructional designers: Navigating people, processes, and politics. In </w:t>
      </w:r>
      <w:r>
        <w:rPr>
          <w:i/>
          <w:iCs/>
          <w:shd w:val="clear" w:color="auto" w:fill="FFFFFF"/>
        </w:rPr>
        <w:t>The Instructional Design Trainer’s Guide</w:t>
      </w:r>
      <w:r>
        <w:rPr>
          <w:shd w:val="clear" w:color="auto" w:fill="FFFFFF"/>
        </w:rPr>
        <w:t xml:space="preserve"> (pp. 189-205). </w:t>
      </w:r>
      <w:proofErr w:type="spellStart"/>
      <w:proofErr w:type="gramStart"/>
      <w:r>
        <w:rPr>
          <w:shd w:val="clear" w:color="auto" w:fill="FFFFFF"/>
        </w:rPr>
        <w:t>Routledge</w:t>
      </w:r>
      <w:proofErr w:type="spellEnd"/>
      <w:r>
        <w:rPr>
          <w:shd w:val="clear" w:color="auto" w:fill="FFFFFF"/>
        </w:rPr>
        <w:t>.</w:t>
      </w:r>
      <w:proofErr w:type="gramEnd"/>
    </w:p>
    <w:p w:rsidR="00856102" w:rsidRPr="00856102" w:rsidRDefault="00856102" w:rsidP="00856102">
      <w:pPr>
        <w:ind w:left="720" w:hanging="720"/>
      </w:pPr>
      <w:proofErr w:type="gramStart"/>
      <w:r>
        <w:rPr>
          <w:shd w:val="clear" w:color="auto" w:fill="FFFFFF"/>
        </w:rPr>
        <w:t xml:space="preserve">Wei, W. and </w:t>
      </w:r>
      <w:proofErr w:type="spellStart"/>
      <w:r>
        <w:rPr>
          <w:shd w:val="clear" w:color="auto" w:fill="FFFFFF"/>
        </w:rPr>
        <w:t>Duan</w:t>
      </w:r>
      <w:proofErr w:type="spellEnd"/>
      <w:r>
        <w:rPr>
          <w:shd w:val="clear" w:color="auto" w:fill="FFFFFF"/>
        </w:rPr>
        <w:t>, J., 2024.</w:t>
      </w:r>
      <w:proofErr w:type="gramEnd"/>
      <w:r>
        <w:rPr>
          <w:shd w:val="clear" w:color="auto" w:fill="FFFFFF"/>
        </w:rPr>
        <w:t xml:space="preserve"> How do entrepreneurial activities at different levels promote business growth: a review and research </w:t>
      </w:r>
      <w:proofErr w:type="gramStart"/>
      <w:r>
        <w:rPr>
          <w:shd w:val="clear" w:color="auto" w:fill="FFFFFF"/>
        </w:rPr>
        <w:t>agenda.</w:t>
      </w:r>
      <w:proofErr w:type="gramEnd"/>
      <w:r>
        <w:rPr>
          <w:shd w:val="clear" w:color="auto" w:fill="FFFFFF"/>
        </w:rPr>
        <w:t> </w:t>
      </w:r>
      <w:proofErr w:type="gramStart"/>
      <w:r>
        <w:rPr>
          <w:i/>
          <w:iCs/>
          <w:shd w:val="clear" w:color="auto" w:fill="FFFFFF"/>
        </w:rPr>
        <w:t>Chinese Management Studies</w:t>
      </w:r>
      <w:r>
        <w:rPr>
          <w:shd w:val="clear" w:color="auto" w:fill="FFFFFF"/>
        </w:rPr>
        <w:t>, </w:t>
      </w:r>
      <w:r>
        <w:rPr>
          <w:i/>
          <w:iCs/>
          <w:shd w:val="clear" w:color="auto" w:fill="FFFFFF"/>
        </w:rPr>
        <w:t>18</w:t>
      </w:r>
      <w:r>
        <w:rPr>
          <w:shd w:val="clear" w:color="auto" w:fill="FFFFFF"/>
        </w:rPr>
        <w:t>(3), pp.755-784.</w:t>
      </w:r>
      <w:proofErr w:type="gramEnd"/>
    </w:p>
    <w:p w:rsidR="00856102" w:rsidRPr="00950B64" w:rsidRDefault="00856102" w:rsidP="00856102">
      <w:pPr>
        <w:ind w:left="720" w:hanging="720"/>
      </w:pPr>
      <w:proofErr w:type="spellStart"/>
      <w:r>
        <w:rPr>
          <w:shd w:val="clear" w:color="auto" w:fill="FFFFFF"/>
        </w:rPr>
        <w:t>Wolniak</w:t>
      </w:r>
      <w:proofErr w:type="spellEnd"/>
      <w:r>
        <w:rPr>
          <w:shd w:val="clear" w:color="auto" w:fill="FFFFFF"/>
        </w:rPr>
        <w:t xml:space="preserve">, R., 2022. </w:t>
      </w:r>
      <w:proofErr w:type="gramStart"/>
      <w:r>
        <w:rPr>
          <w:shd w:val="clear" w:color="auto" w:fill="FFFFFF"/>
        </w:rPr>
        <w:t>Project management standards.</w:t>
      </w:r>
      <w:proofErr w:type="gramEnd"/>
      <w:r>
        <w:rPr>
          <w:shd w:val="clear" w:color="auto" w:fill="FFFFFF"/>
        </w:rPr>
        <w:t> </w:t>
      </w:r>
      <w:proofErr w:type="spellStart"/>
      <w:r>
        <w:rPr>
          <w:i/>
          <w:iCs/>
          <w:shd w:val="clear" w:color="auto" w:fill="FFFFFF"/>
        </w:rPr>
        <w:t>Zeszyty</w:t>
      </w:r>
      <w:proofErr w:type="spellEnd"/>
      <w:r>
        <w:rPr>
          <w:i/>
          <w:iCs/>
          <w:shd w:val="clear" w:color="auto" w:fill="FFFFFF"/>
        </w:rPr>
        <w:t xml:space="preserve"> </w:t>
      </w:r>
      <w:proofErr w:type="spellStart"/>
      <w:r>
        <w:rPr>
          <w:i/>
          <w:iCs/>
          <w:shd w:val="clear" w:color="auto" w:fill="FFFFFF"/>
        </w:rPr>
        <w:t>Naukowe</w:t>
      </w:r>
      <w:proofErr w:type="spellEnd"/>
      <w:r>
        <w:rPr>
          <w:i/>
          <w:iCs/>
          <w:shd w:val="clear" w:color="auto" w:fill="FFFFFF"/>
        </w:rPr>
        <w:t xml:space="preserve">. </w:t>
      </w:r>
      <w:proofErr w:type="spellStart"/>
      <w:proofErr w:type="gramStart"/>
      <w:r>
        <w:rPr>
          <w:i/>
          <w:iCs/>
          <w:shd w:val="clear" w:color="auto" w:fill="FFFFFF"/>
        </w:rPr>
        <w:t>Organizacja</w:t>
      </w:r>
      <w:proofErr w:type="spellEnd"/>
      <w:r>
        <w:rPr>
          <w:i/>
          <w:iCs/>
          <w:shd w:val="clear" w:color="auto" w:fill="FFFFFF"/>
        </w:rPr>
        <w:t xml:space="preserve"> i </w:t>
      </w:r>
      <w:proofErr w:type="spellStart"/>
      <w:r>
        <w:rPr>
          <w:i/>
          <w:iCs/>
          <w:shd w:val="clear" w:color="auto" w:fill="FFFFFF"/>
        </w:rPr>
        <w:t>Zarządzanie</w:t>
      </w:r>
      <w:proofErr w:type="spellEnd"/>
      <w:r>
        <w:rPr>
          <w:i/>
          <w:iCs/>
          <w:shd w:val="clear" w:color="auto" w:fill="FFFFFF"/>
        </w:rPr>
        <w:t>/</w:t>
      </w:r>
      <w:proofErr w:type="spellStart"/>
      <w:r>
        <w:rPr>
          <w:i/>
          <w:iCs/>
          <w:shd w:val="clear" w:color="auto" w:fill="FFFFFF"/>
        </w:rPr>
        <w:t>Politechnika</w:t>
      </w:r>
      <w:proofErr w:type="spellEnd"/>
      <w:r>
        <w:rPr>
          <w:i/>
          <w:iCs/>
          <w:shd w:val="clear" w:color="auto" w:fill="FFFFFF"/>
        </w:rPr>
        <w:t xml:space="preserve"> </w:t>
      </w:r>
      <w:proofErr w:type="spellStart"/>
      <w:r>
        <w:rPr>
          <w:i/>
          <w:iCs/>
          <w:shd w:val="clear" w:color="auto" w:fill="FFFFFF"/>
        </w:rPr>
        <w:t>Śląska</w:t>
      </w:r>
      <w:proofErr w:type="spellEnd"/>
      <w:r>
        <w:rPr>
          <w:shd w:val="clear" w:color="auto" w:fill="FFFFFF"/>
        </w:rPr>
        <w:t>, (160), pp.639-654.</w:t>
      </w:r>
      <w:proofErr w:type="gramEnd"/>
    </w:p>
    <w:p w:rsidR="00856102" w:rsidRPr="00950B64" w:rsidRDefault="00856102" w:rsidP="00856102">
      <w:pPr>
        <w:ind w:left="720" w:hanging="720"/>
      </w:pPr>
      <w:r>
        <w:rPr>
          <w:shd w:val="clear" w:color="auto" w:fill="FFFFFF"/>
        </w:rPr>
        <w:t xml:space="preserve">Yates, E., </w:t>
      </w:r>
      <w:proofErr w:type="spellStart"/>
      <w:r>
        <w:rPr>
          <w:shd w:val="clear" w:color="auto" w:fill="FFFFFF"/>
        </w:rPr>
        <w:t>Charnock</w:t>
      </w:r>
      <w:proofErr w:type="spellEnd"/>
      <w:r>
        <w:rPr>
          <w:shd w:val="clear" w:color="auto" w:fill="FFFFFF"/>
        </w:rPr>
        <w:t xml:space="preserve">, G., Pitts, F.H., Johns, J. and </w:t>
      </w:r>
      <w:proofErr w:type="spellStart"/>
      <w:r>
        <w:rPr>
          <w:shd w:val="clear" w:color="auto" w:fill="FFFFFF"/>
        </w:rPr>
        <w:t>Bozkurt</w:t>
      </w:r>
      <w:proofErr w:type="spellEnd"/>
      <w:r>
        <w:rPr>
          <w:shd w:val="clear" w:color="auto" w:fill="FFFFFF"/>
        </w:rPr>
        <w:t xml:space="preserve">, O., 2024. </w:t>
      </w:r>
      <w:proofErr w:type="gramStart"/>
      <w:r>
        <w:rPr>
          <w:shd w:val="clear" w:color="auto" w:fill="FFFFFF"/>
        </w:rPr>
        <w:t xml:space="preserve">From </w:t>
      </w:r>
      <w:proofErr w:type="spellStart"/>
      <w:r>
        <w:rPr>
          <w:shd w:val="clear" w:color="auto" w:fill="FFFFFF"/>
        </w:rPr>
        <w:t>coworking</w:t>
      </w:r>
      <w:proofErr w:type="spellEnd"/>
      <w:r>
        <w:rPr>
          <w:shd w:val="clear" w:color="auto" w:fill="FFFFFF"/>
        </w:rPr>
        <w:t xml:space="preserve"> to competing?</w:t>
      </w:r>
      <w:proofErr w:type="gramEnd"/>
      <w:r>
        <w:rPr>
          <w:shd w:val="clear" w:color="auto" w:fill="FFFFFF"/>
        </w:rPr>
        <w:t xml:space="preserve"> </w:t>
      </w:r>
      <w:proofErr w:type="gramStart"/>
      <w:r>
        <w:rPr>
          <w:shd w:val="clear" w:color="auto" w:fill="FFFFFF"/>
        </w:rPr>
        <w:t xml:space="preserve">Business models and strategies of UK </w:t>
      </w:r>
      <w:proofErr w:type="spellStart"/>
      <w:r>
        <w:rPr>
          <w:shd w:val="clear" w:color="auto" w:fill="FFFFFF"/>
        </w:rPr>
        <w:t>coworking</w:t>
      </w:r>
      <w:proofErr w:type="spellEnd"/>
      <w:r>
        <w:rPr>
          <w:shd w:val="clear" w:color="auto" w:fill="FFFFFF"/>
        </w:rPr>
        <w:t xml:space="preserve"> spaces beyond the COVID-19 pandemic.</w:t>
      </w:r>
      <w:proofErr w:type="gramEnd"/>
      <w:r>
        <w:rPr>
          <w:shd w:val="clear" w:color="auto" w:fill="FFFFFF"/>
        </w:rPr>
        <w:t> </w:t>
      </w:r>
      <w:proofErr w:type="gramStart"/>
      <w:r>
        <w:rPr>
          <w:i/>
          <w:iCs/>
          <w:shd w:val="clear" w:color="auto" w:fill="FFFFFF"/>
        </w:rPr>
        <w:t>Competition &amp; Change</w:t>
      </w:r>
      <w:r>
        <w:rPr>
          <w:shd w:val="clear" w:color="auto" w:fill="FFFFFF"/>
        </w:rPr>
        <w:t>, </w:t>
      </w:r>
      <w:r>
        <w:rPr>
          <w:i/>
          <w:iCs/>
          <w:shd w:val="clear" w:color="auto" w:fill="FFFFFF"/>
        </w:rPr>
        <w:t>28</w:t>
      </w:r>
      <w:r>
        <w:rPr>
          <w:shd w:val="clear" w:color="auto" w:fill="FFFFFF"/>
        </w:rPr>
        <w:t>(1), pp.123-143.</w:t>
      </w:r>
      <w:proofErr w:type="gramEnd"/>
    </w:p>
    <w:p w:rsidR="00A13B56" w:rsidRPr="002B7394" w:rsidRDefault="00A13B56" w:rsidP="00A13B56"/>
    <w:p w:rsidR="00A13B56" w:rsidRPr="002B7394" w:rsidRDefault="00A13B56" w:rsidP="00A13B56"/>
    <w:sectPr w:rsidR="00A13B56" w:rsidRPr="002B7394" w:rsidSect="00AC77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0A2" w:rsidRDefault="007D60A2" w:rsidP="00856102">
      <w:pPr>
        <w:spacing w:after="0" w:line="240" w:lineRule="auto"/>
      </w:pPr>
      <w:r>
        <w:separator/>
      </w:r>
    </w:p>
  </w:endnote>
  <w:endnote w:type="continuationSeparator" w:id="0">
    <w:p w:rsidR="007D60A2" w:rsidRDefault="007D60A2" w:rsidP="00856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601687"/>
      <w:docPartObj>
        <w:docPartGallery w:val="Page Numbers (Bottom of Page)"/>
        <w:docPartUnique/>
      </w:docPartObj>
    </w:sdtPr>
    <w:sdtEndPr>
      <w:rPr>
        <w:noProof/>
      </w:rPr>
    </w:sdtEndPr>
    <w:sdtContent>
      <w:p w:rsidR="00856102" w:rsidRDefault="00856102">
        <w:pPr>
          <w:pStyle w:val="Footer"/>
        </w:pPr>
        <w:r>
          <w:fldChar w:fldCharType="begin"/>
        </w:r>
        <w:r>
          <w:instrText xml:space="preserve"> PAGE   \* MERGEFORMAT </w:instrText>
        </w:r>
        <w:r>
          <w:fldChar w:fldCharType="separate"/>
        </w:r>
        <w:r w:rsidR="00E846E3">
          <w:rPr>
            <w:noProof/>
          </w:rPr>
          <w:t>i</w:t>
        </w:r>
        <w:r>
          <w:rPr>
            <w:noProof/>
          </w:rPr>
          <w:fldChar w:fldCharType="end"/>
        </w:r>
      </w:p>
    </w:sdtContent>
  </w:sdt>
  <w:p w:rsidR="00856102" w:rsidRDefault="00856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0A2" w:rsidRDefault="007D60A2" w:rsidP="00856102">
      <w:pPr>
        <w:spacing w:after="0" w:line="240" w:lineRule="auto"/>
      </w:pPr>
      <w:r>
        <w:separator/>
      </w:r>
    </w:p>
  </w:footnote>
  <w:footnote w:type="continuationSeparator" w:id="0">
    <w:p w:rsidR="007D60A2" w:rsidRDefault="007D60A2" w:rsidP="008561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42BA"/>
    <w:multiLevelType w:val="hybridMultilevel"/>
    <w:tmpl w:val="C52A6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3B3306"/>
    <w:multiLevelType w:val="hybridMultilevel"/>
    <w:tmpl w:val="7AC08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0B5BFC"/>
    <w:multiLevelType w:val="hybridMultilevel"/>
    <w:tmpl w:val="E4727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sDQzNzQ0MLI0NTIwM7ZQ0lEKTi0uzszPAykwrAUA+0cV5iwAAAA="/>
  </w:docVars>
  <w:rsids>
    <w:rsidRoot w:val="00A13B56"/>
    <w:rsid w:val="000D580B"/>
    <w:rsid w:val="002024AE"/>
    <w:rsid w:val="002B7394"/>
    <w:rsid w:val="005873AD"/>
    <w:rsid w:val="005A5865"/>
    <w:rsid w:val="006333AC"/>
    <w:rsid w:val="006B13C5"/>
    <w:rsid w:val="00781B21"/>
    <w:rsid w:val="007864FE"/>
    <w:rsid w:val="007D60A2"/>
    <w:rsid w:val="007F74C1"/>
    <w:rsid w:val="00833E90"/>
    <w:rsid w:val="00856102"/>
    <w:rsid w:val="008D58E3"/>
    <w:rsid w:val="00950B64"/>
    <w:rsid w:val="00A13B56"/>
    <w:rsid w:val="00A15379"/>
    <w:rsid w:val="00AA3C69"/>
    <w:rsid w:val="00AC7713"/>
    <w:rsid w:val="00B435A9"/>
    <w:rsid w:val="00C936EE"/>
    <w:rsid w:val="00E84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B5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13B5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A13B56"/>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B56"/>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A13B56"/>
    <w:rPr>
      <w:rFonts w:ascii="Times New Roman" w:eastAsiaTheme="majorEastAsia" w:hAnsi="Times New Roman" w:cstheme="majorBidi"/>
      <w:b/>
      <w:bCs/>
      <w:color w:val="4F81BD" w:themeColor="accent1"/>
      <w:sz w:val="28"/>
      <w:szCs w:val="26"/>
      <w:lang w:val="en-GB"/>
    </w:rPr>
  </w:style>
  <w:style w:type="paragraph" w:styleId="BalloonText">
    <w:name w:val="Balloon Text"/>
    <w:basedOn w:val="Normal"/>
    <w:link w:val="BalloonTextChar"/>
    <w:uiPriority w:val="99"/>
    <w:semiHidden/>
    <w:unhideWhenUsed/>
    <w:rsid w:val="002B7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394"/>
    <w:rPr>
      <w:rFonts w:ascii="Tahoma" w:hAnsi="Tahoma" w:cs="Tahoma"/>
      <w:sz w:val="16"/>
      <w:szCs w:val="16"/>
      <w:lang w:val="en-GB"/>
    </w:rPr>
  </w:style>
  <w:style w:type="paragraph" w:styleId="Caption">
    <w:name w:val="caption"/>
    <w:basedOn w:val="Normal"/>
    <w:next w:val="Normal"/>
    <w:uiPriority w:val="35"/>
    <w:unhideWhenUsed/>
    <w:qFormat/>
    <w:rsid w:val="00C936EE"/>
    <w:pPr>
      <w:spacing w:line="240" w:lineRule="auto"/>
    </w:pPr>
    <w:rPr>
      <w:b/>
      <w:bCs/>
      <w:color w:val="4F81BD" w:themeColor="accent1"/>
      <w:sz w:val="18"/>
      <w:szCs w:val="18"/>
    </w:rPr>
  </w:style>
  <w:style w:type="table" w:styleId="TableGrid">
    <w:name w:val="Table Grid"/>
    <w:basedOn w:val="TableNormal"/>
    <w:uiPriority w:val="59"/>
    <w:rsid w:val="00C936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36EE"/>
    <w:pPr>
      <w:ind w:left="720"/>
      <w:contextualSpacing/>
    </w:pPr>
  </w:style>
  <w:style w:type="paragraph" w:styleId="Header">
    <w:name w:val="header"/>
    <w:basedOn w:val="Normal"/>
    <w:link w:val="HeaderChar"/>
    <w:uiPriority w:val="99"/>
    <w:unhideWhenUsed/>
    <w:rsid w:val="00856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102"/>
    <w:rPr>
      <w:rFonts w:ascii="Times New Roman" w:hAnsi="Times New Roman"/>
      <w:sz w:val="24"/>
      <w:lang w:val="en-GB"/>
    </w:rPr>
  </w:style>
  <w:style w:type="paragraph" w:styleId="Footer">
    <w:name w:val="footer"/>
    <w:basedOn w:val="Normal"/>
    <w:link w:val="FooterChar"/>
    <w:uiPriority w:val="99"/>
    <w:unhideWhenUsed/>
    <w:rsid w:val="00856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102"/>
    <w:rPr>
      <w:rFonts w:ascii="Times New Roman" w:hAnsi="Times New Roman"/>
      <w:sz w:val="24"/>
      <w:lang w:val="en-GB"/>
    </w:rPr>
  </w:style>
  <w:style w:type="paragraph" w:styleId="TOCHeading">
    <w:name w:val="TOC Heading"/>
    <w:basedOn w:val="Heading1"/>
    <w:next w:val="Normal"/>
    <w:uiPriority w:val="39"/>
    <w:semiHidden/>
    <w:unhideWhenUsed/>
    <w:qFormat/>
    <w:rsid w:val="00AC7713"/>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AC7713"/>
    <w:pPr>
      <w:spacing w:after="100"/>
    </w:pPr>
  </w:style>
  <w:style w:type="paragraph" w:styleId="TOC2">
    <w:name w:val="toc 2"/>
    <w:basedOn w:val="Normal"/>
    <w:next w:val="Normal"/>
    <w:autoRedefine/>
    <w:uiPriority w:val="39"/>
    <w:unhideWhenUsed/>
    <w:rsid w:val="00AC7713"/>
    <w:pPr>
      <w:spacing w:after="100"/>
      <w:ind w:left="240"/>
    </w:pPr>
  </w:style>
  <w:style w:type="character" w:styleId="Hyperlink">
    <w:name w:val="Hyperlink"/>
    <w:basedOn w:val="DefaultParagraphFont"/>
    <w:uiPriority w:val="99"/>
    <w:unhideWhenUsed/>
    <w:rsid w:val="00AC77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B5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13B5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A13B56"/>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B56"/>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A13B56"/>
    <w:rPr>
      <w:rFonts w:ascii="Times New Roman" w:eastAsiaTheme="majorEastAsia" w:hAnsi="Times New Roman" w:cstheme="majorBidi"/>
      <w:b/>
      <w:bCs/>
      <w:color w:val="4F81BD" w:themeColor="accent1"/>
      <w:sz w:val="28"/>
      <w:szCs w:val="26"/>
      <w:lang w:val="en-GB"/>
    </w:rPr>
  </w:style>
  <w:style w:type="paragraph" w:styleId="BalloonText">
    <w:name w:val="Balloon Text"/>
    <w:basedOn w:val="Normal"/>
    <w:link w:val="BalloonTextChar"/>
    <w:uiPriority w:val="99"/>
    <w:semiHidden/>
    <w:unhideWhenUsed/>
    <w:rsid w:val="002B7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394"/>
    <w:rPr>
      <w:rFonts w:ascii="Tahoma" w:hAnsi="Tahoma" w:cs="Tahoma"/>
      <w:sz w:val="16"/>
      <w:szCs w:val="16"/>
      <w:lang w:val="en-GB"/>
    </w:rPr>
  </w:style>
  <w:style w:type="paragraph" w:styleId="Caption">
    <w:name w:val="caption"/>
    <w:basedOn w:val="Normal"/>
    <w:next w:val="Normal"/>
    <w:uiPriority w:val="35"/>
    <w:unhideWhenUsed/>
    <w:qFormat/>
    <w:rsid w:val="00C936EE"/>
    <w:pPr>
      <w:spacing w:line="240" w:lineRule="auto"/>
    </w:pPr>
    <w:rPr>
      <w:b/>
      <w:bCs/>
      <w:color w:val="4F81BD" w:themeColor="accent1"/>
      <w:sz w:val="18"/>
      <w:szCs w:val="18"/>
    </w:rPr>
  </w:style>
  <w:style w:type="table" w:styleId="TableGrid">
    <w:name w:val="Table Grid"/>
    <w:basedOn w:val="TableNormal"/>
    <w:uiPriority w:val="59"/>
    <w:rsid w:val="00C936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36EE"/>
    <w:pPr>
      <w:ind w:left="720"/>
      <w:contextualSpacing/>
    </w:pPr>
  </w:style>
  <w:style w:type="paragraph" w:styleId="Header">
    <w:name w:val="header"/>
    <w:basedOn w:val="Normal"/>
    <w:link w:val="HeaderChar"/>
    <w:uiPriority w:val="99"/>
    <w:unhideWhenUsed/>
    <w:rsid w:val="00856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102"/>
    <w:rPr>
      <w:rFonts w:ascii="Times New Roman" w:hAnsi="Times New Roman"/>
      <w:sz w:val="24"/>
      <w:lang w:val="en-GB"/>
    </w:rPr>
  </w:style>
  <w:style w:type="paragraph" w:styleId="Footer">
    <w:name w:val="footer"/>
    <w:basedOn w:val="Normal"/>
    <w:link w:val="FooterChar"/>
    <w:uiPriority w:val="99"/>
    <w:unhideWhenUsed/>
    <w:rsid w:val="00856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102"/>
    <w:rPr>
      <w:rFonts w:ascii="Times New Roman" w:hAnsi="Times New Roman"/>
      <w:sz w:val="24"/>
      <w:lang w:val="en-GB"/>
    </w:rPr>
  </w:style>
  <w:style w:type="paragraph" w:styleId="TOCHeading">
    <w:name w:val="TOC Heading"/>
    <w:basedOn w:val="Heading1"/>
    <w:next w:val="Normal"/>
    <w:uiPriority w:val="39"/>
    <w:semiHidden/>
    <w:unhideWhenUsed/>
    <w:qFormat/>
    <w:rsid w:val="00AC7713"/>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AC7713"/>
    <w:pPr>
      <w:spacing w:after="100"/>
    </w:pPr>
  </w:style>
  <w:style w:type="paragraph" w:styleId="TOC2">
    <w:name w:val="toc 2"/>
    <w:basedOn w:val="Normal"/>
    <w:next w:val="Normal"/>
    <w:autoRedefine/>
    <w:uiPriority w:val="39"/>
    <w:unhideWhenUsed/>
    <w:rsid w:val="00AC7713"/>
    <w:pPr>
      <w:spacing w:after="100"/>
      <w:ind w:left="240"/>
    </w:pPr>
  </w:style>
  <w:style w:type="character" w:styleId="Hyperlink">
    <w:name w:val="Hyperlink"/>
    <w:basedOn w:val="DefaultParagraphFont"/>
    <w:uiPriority w:val="99"/>
    <w:unhideWhenUsed/>
    <w:rsid w:val="00AC77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B4E1D-CBB2-4733-9B36-380C9F713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3815</Words>
  <Characters>21746</Characters>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2025-12-08T12:57:00Z</dcterms:created>
  <dcterms:modified xsi:type="dcterms:W3CDTF">2025-12-10T09:36:00Z</dcterms:modified>
</cp:coreProperties>
</file>