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A5FEC" w14:textId="77777777" w:rsidR="00176BA3" w:rsidRPr="00B028C5" w:rsidRDefault="00176BA3" w:rsidP="00176BA3">
      <w:pPr>
        <w:jc w:val="center"/>
        <w:rPr>
          <w:rFonts w:ascii="Times New Roman" w:eastAsia="Times New Roman" w:hAnsi="Times New Roman" w:cs="Times New Roman"/>
          <w:b/>
          <w:sz w:val="32"/>
          <w:szCs w:val="32"/>
        </w:rPr>
      </w:pPr>
      <w:r w:rsidRPr="00A406E5">
        <w:rPr>
          <w:noProof/>
        </w:rPr>
        <w:drawing>
          <wp:anchor distT="0" distB="0" distL="114300" distR="114300" simplePos="0" relativeHeight="251659264" behindDoc="0" locked="0" layoutInCell="1" allowOverlap="1" wp14:anchorId="0F3EA992" wp14:editId="4EA72A9E">
            <wp:simplePos x="0" y="0"/>
            <wp:positionH relativeFrom="column">
              <wp:posOffset>-659130</wp:posOffset>
            </wp:positionH>
            <wp:positionV relativeFrom="paragraph">
              <wp:posOffset>0</wp:posOffset>
            </wp:positionV>
            <wp:extent cx="1809115" cy="831850"/>
            <wp:effectExtent l="0" t="0" r="0" b="0"/>
            <wp:wrapSquare wrapText="bothSides"/>
            <wp:docPr id="1587647214" name="Picture 158764721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115" cy="831850"/>
                    </a:xfrm>
                    <a:prstGeom prst="rect">
                      <a:avLst/>
                    </a:prstGeom>
                    <a:noFill/>
                    <a:ln>
                      <a:noFill/>
                    </a:ln>
                  </pic:spPr>
                </pic:pic>
              </a:graphicData>
            </a:graphic>
            <wp14:sizeRelV relativeFrom="margin">
              <wp14:pctHeight>0</wp14:pctHeight>
            </wp14:sizeRelV>
          </wp:anchor>
        </w:drawing>
      </w:r>
      <w:r>
        <w:br w:type="textWrapping" w:clear="all"/>
      </w:r>
    </w:p>
    <w:p w14:paraId="00000001" w14:textId="46E702A4" w:rsidR="00675A1B" w:rsidRDefault="00000000">
      <w:pPr>
        <w:widowControl w:val="0"/>
        <w:spacing w:before="28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Student Name:</w:t>
      </w:r>
      <w:r w:rsidR="00E741BA">
        <w:rPr>
          <w:rFonts w:ascii="Times New Roman" w:eastAsia="Times New Roman" w:hAnsi="Times New Roman" w:cs="Times New Roman"/>
          <w:b/>
          <w:i/>
          <w:sz w:val="24"/>
          <w:szCs w:val="24"/>
        </w:rPr>
        <w:t xml:space="preserve"> </w:t>
      </w:r>
      <w:proofErr w:type="spellStart"/>
      <w:r w:rsidR="00E741BA">
        <w:rPr>
          <w:rFonts w:ascii="Times New Roman" w:eastAsia="Times New Roman" w:hAnsi="Times New Roman" w:cs="Times New Roman"/>
          <w:b/>
          <w:i/>
          <w:sz w:val="24"/>
          <w:szCs w:val="24"/>
        </w:rPr>
        <w:t>Daneil</w:t>
      </w:r>
      <w:proofErr w:type="spellEnd"/>
      <w:r w:rsidR="00E741BA">
        <w:rPr>
          <w:rFonts w:ascii="Times New Roman" w:eastAsia="Times New Roman" w:hAnsi="Times New Roman" w:cs="Times New Roman"/>
          <w:b/>
          <w:i/>
          <w:sz w:val="24"/>
          <w:szCs w:val="24"/>
        </w:rPr>
        <w:t xml:space="preserve"> Nelson</w:t>
      </w:r>
    </w:p>
    <w:p w14:paraId="00000002" w14:textId="76878455" w:rsidR="00675A1B" w:rsidRDefault="00000000">
      <w:pPr>
        <w:widowControl w:val="0"/>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Student ID:</w:t>
      </w:r>
      <w:r w:rsidR="00E741BA">
        <w:rPr>
          <w:rFonts w:ascii="Times New Roman" w:eastAsia="Times New Roman" w:hAnsi="Times New Roman" w:cs="Times New Roman"/>
          <w:b/>
          <w:i/>
          <w:sz w:val="24"/>
          <w:szCs w:val="24"/>
        </w:rPr>
        <w:t xml:space="preserve"> 2309115</w:t>
      </w:r>
    </w:p>
    <w:p w14:paraId="00000003" w14:textId="21D2E674" w:rsidR="00675A1B" w:rsidRDefault="00000000">
      <w:pPr>
        <w:widowControl w:val="0"/>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Module Title:</w:t>
      </w:r>
      <w:r w:rsidR="00E741BA">
        <w:rPr>
          <w:rFonts w:ascii="Times New Roman" w:eastAsia="Times New Roman" w:hAnsi="Times New Roman" w:cs="Times New Roman"/>
          <w:b/>
          <w:i/>
          <w:sz w:val="24"/>
          <w:szCs w:val="24"/>
        </w:rPr>
        <w:t xml:space="preserve"> Leadership and Management Skills for the Workplace </w:t>
      </w:r>
    </w:p>
    <w:p w14:paraId="00000004" w14:textId="63BD980F" w:rsidR="00675A1B" w:rsidRDefault="00000000">
      <w:pPr>
        <w:widowControl w:val="0"/>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Module </w:t>
      </w:r>
      <w:proofErr w:type="spellStart"/>
      <w:r>
        <w:rPr>
          <w:rFonts w:ascii="Times New Roman" w:eastAsia="Times New Roman" w:hAnsi="Times New Roman" w:cs="Times New Roman"/>
          <w:b/>
          <w:i/>
          <w:sz w:val="24"/>
          <w:szCs w:val="24"/>
        </w:rPr>
        <w:t>Code:</w:t>
      </w:r>
      <w:r w:rsidR="00E741BA">
        <w:rPr>
          <w:rFonts w:ascii="Times New Roman" w:eastAsia="Times New Roman" w:hAnsi="Times New Roman" w:cs="Times New Roman"/>
          <w:b/>
          <w:i/>
          <w:sz w:val="24"/>
          <w:szCs w:val="24"/>
        </w:rPr>
        <w:t>LCLM</w:t>
      </w:r>
      <w:proofErr w:type="spellEnd"/>
      <w:r w:rsidR="00E741BA">
        <w:rPr>
          <w:rFonts w:ascii="Times New Roman" w:eastAsia="Times New Roman" w:hAnsi="Times New Roman" w:cs="Times New Roman"/>
          <w:b/>
          <w:i/>
          <w:sz w:val="24"/>
          <w:szCs w:val="24"/>
        </w:rPr>
        <w:t xml:space="preserve"> 5005</w:t>
      </w:r>
    </w:p>
    <w:p w14:paraId="00000005" w14:textId="77777777" w:rsidR="00675A1B" w:rsidRDefault="00675A1B">
      <w:pPr>
        <w:pStyle w:val="Heading3"/>
        <w:keepNext w:val="0"/>
        <w:keepLines w:val="0"/>
        <w:spacing w:before="280" w:line="360" w:lineRule="auto"/>
        <w:jc w:val="center"/>
        <w:rPr>
          <w:rFonts w:ascii="Times New Roman" w:eastAsia="Times New Roman" w:hAnsi="Times New Roman" w:cs="Times New Roman"/>
          <w:b/>
          <w:i/>
          <w:color w:val="000000"/>
          <w:sz w:val="24"/>
          <w:szCs w:val="24"/>
        </w:rPr>
      </w:pPr>
      <w:bookmarkStart w:id="0" w:name="_kmjgnb8tcgcl" w:colFirst="0" w:colLast="0"/>
      <w:bookmarkEnd w:id="0"/>
    </w:p>
    <w:p w14:paraId="00000006" w14:textId="77777777" w:rsidR="00675A1B" w:rsidRDefault="00000000">
      <w:pPr>
        <w:spacing w:before="240" w:after="240" w:line="360" w:lineRule="auto"/>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The Impact of Organizational Culture on the Structure and Decision-Making at Walmart</w:t>
      </w:r>
    </w:p>
    <w:p w14:paraId="00000007" w14:textId="77777777" w:rsidR="00675A1B" w:rsidRDefault="00675A1B">
      <w:pPr>
        <w:spacing w:line="360" w:lineRule="auto"/>
        <w:jc w:val="center"/>
        <w:rPr>
          <w:rFonts w:ascii="Times New Roman" w:eastAsia="Times New Roman" w:hAnsi="Times New Roman" w:cs="Times New Roman"/>
          <w:b/>
          <w:i/>
          <w:sz w:val="24"/>
          <w:szCs w:val="24"/>
        </w:rPr>
      </w:pPr>
    </w:p>
    <w:p w14:paraId="00000008" w14:textId="77777777" w:rsidR="00675A1B" w:rsidRDefault="00675A1B">
      <w:pPr>
        <w:spacing w:line="360" w:lineRule="auto"/>
        <w:jc w:val="both"/>
        <w:rPr>
          <w:rFonts w:ascii="Times New Roman" w:eastAsia="Times New Roman" w:hAnsi="Times New Roman" w:cs="Times New Roman"/>
          <w:sz w:val="24"/>
          <w:szCs w:val="24"/>
        </w:rPr>
      </w:pPr>
    </w:p>
    <w:p w14:paraId="00000009" w14:textId="77777777" w:rsidR="00675A1B" w:rsidRDefault="00675A1B">
      <w:pPr>
        <w:spacing w:line="360" w:lineRule="auto"/>
        <w:jc w:val="both"/>
        <w:rPr>
          <w:rFonts w:ascii="Times New Roman" w:eastAsia="Times New Roman" w:hAnsi="Times New Roman" w:cs="Times New Roman"/>
          <w:sz w:val="24"/>
          <w:szCs w:val="24"/>
        </w:rPr>
      </w:pPr>
    </w:p>
    <w:p w14:paraId="0000000A" w14:textId="77777777" w:rsidR="00675A1B" w:rsidRDefault="00675A1B">
      <w:pPr>
        <w:spacing w:line="360" w:lineRule="auto"/>
        <w:jc w:val="both"/>
        <w:rPr>
          <w:rFonts w:ascii="Times New Roman" w:eastAsia="Times New Roman" w:hAnsi="Times New Roman" w:cs="Times New Roman"/>
          <w:sz w:val="24"/>
          <w:szCs w:val="24"/>
        </w:rPr>
      </w:pPr>
    </w:p>
    <w:p w14:paraId="0000000B" w14:textId="77777777" w:rsidR="00675A1B" w:rsidRDefault="00675A1B">
      <w:pPr>
        <w:spacing w:line="360" w:lineRule="auto"/>
        <w:jc w:val="both"/>
        <w:rPr>
          <w:rFonts w:ascii="Times New Roman" w:eastAsia="Times New Roman" w:hAnsi="Times New Roman" w:cs="Times New Roman"/>
          <w:sz w:val="24"/>
          <w:szCs w:val="24"/>
        </w:rPr>
      </w:pPr>
    </w:p>
    <w:p w14:paraId="0000000C" w14:textId="77777777" w:rsidR="00675A1B" w:rsidRDefault="00675A1B">
      <w:pPr>
        <w:spacing w:line="360" w:lineRule="auto"/>
        <w:jc w:val="both"/>
        <w:rPr>
          <w:rFonts w:ascii="Times New Roman" w:eastAsia="Times New Roman" w:hAnsi="Times New Roman" w:cs="Times New Roman"/>
          <w:sz w:val="24"/>
          <w:szCs w:val="24"/>
        </w:rPr>
      </w:pPr>
    </w:p>
    <w:p w14:paraId="0000000D" w14:textId="77777777" w:rsidR="00675A1B" w:rsidRDefault="00675A1B">
      <w:pPr>
        <w:spacing w:line="360" w:lineRule="auto"/>
        <w:jc w:val="both"/>
        <w:rPr>
          <w:rFonts w:ascii="Times New Roman" w:eastAsia="Times New Roman" w:hAnsi="Times New Roman" w:cs="Times New Roman"/>
          <w:sz w:val="24"/>
          <w:szCs w:val="24"/>
        </w:rPr>
      </w:pPr>
    </w:p>
    <w:p w14:paraId="0000000E" w14:textId="77777777" w:rsidR="00675A1B" w:rsidRDefault="00675A1B">
      <w:pPr>
        <w:spacing w:line="360" w:lineRule="auto"/>
        <w:jc w:val="both"/>
        <w:rPr>
          <w:rFonts w:ascii="Times New Roman" w:eastAsia="Times New Roman" w:hAnsi="Times New Roman" w:cs="Times New Roman"/>
          <w:sz w:val="24"/>
          <w:szCs w:val="24"/>
        </w:rPr>
      </w:pPr>
    </w:p>
    <w:p w14:paraId="0000000F" w14:textId="77777777" w:rsidR="00675A1B" w:rsidRDefault="00675A1B">
      <w:pPr>
        <w:spacing w:line="360" w:lineRule="auto"/>
        <w:jc w:val="both"/>
        <w:rPr>
          <w:rFonts w:ascii="Times New Roman" w:eastAsia="Times New Roman" w:hAnsi="Times New Roman" w:cs="Times New Roman"/>
          <w:sz w:val="24"/>
          <w:szCs w:val="24"/>
        </w:rPr>
      </w:pPr>
    </w:p>
    <w:p w14:paraId="00000010" w14:textId="77777777" w:rsidR="00675A1B" w:rsidRDefault="00675A1B">
      <w:pPr>
        <w:spacing w:line="360" w:lineRule="auto"/>
        <w:jc w:val="both"/>
        <w:rPr>
          <w:rFonts w:ascii="Times New Roman" w:eastAsia="Times New Roman" w:hAnsi="Times New Roman" w:cs="Times New Roman"/>
          <w:sz w:val="24"/>
          <w:szCs w:val="24"/>
        </w:rPr>
      </w:pPr>
    </w:p>
    <w:p w14:paraId="00000011" w14:textId="77777777" w:rsidR="00675A1B" w:rsidRDefault="00675A1B">
      <w:pPr>
        <w:spacing w:line="360" w:lineRule="auto"/>
        <w:jc w:val="both"/>
        <w:rPr>
          <w:rFonts w:ascii="Times New Roman" w:eastAsia="Times New Roman" w:hAnsi="Times New Roman" w:cs="Times New Roman"/>
          <w:sz w:val="24"/>
          <w:szCs w:val="24"/>
        </w:rPr>
      </w:pPr>
    </w:p>
    <w:p w14:paraId="00000012" w14:textId="77777777" w:rsidR="00675A1B" w:rsidRDefault="00675A1B">
      <w:pPr>
        <w:spacing w:line="360" w:lineRule="auto"/>
        <w:jc w:val="both"/>
        <w:rPr>
          <w:rFonts w:ascii="Times New Roman" w:eastAsia="Times New Roman" w:hAnsi="Times New Roman" w:cs="Times New Roman"/>
          <w:sz w:val="24"/>
          <w:szCs w:val="24"/>
        </w:rPr>
      </w:pPr>
    </w:p>
    <w:p w14:paraId="00000013" w14:textId="77777777" w:rsidR="00675A1B" w:rsidRDefault="00675A1B">
      <w:pPr>
        <w:spacing w:line="360" w:lineRule="auto"/>
        <w:jc w:val="both"/>
        <w:rPr>
          <w:rFonts w:ascii="Times New Roman" w:eastAsia="Times New Roman" w:hAnsi="Times New Roman" w:cs="Times New Roman"/>
          <w:sz w:val="24"/>
          <w:szCs w:val="24"/>
        </w:rPr>
      </w:pPr>
    </w:p>
    <w:p w14:paraId="00000014" w14:textId="77777777" w:rsidR="00675A1B" w:rsidRDefault="00675A1B">
      <w:pPr>
        <w:spacing w:line="360" w:lineRule="auto"/>
        <w:jc w:val="both"/>
        <w:rPr>
          <w:rFonts w:ascii="Times New Roman" w:eastAsia="Times New Roman" w:hAnsi="Times New Roman" w:cs="Times New Roman"/>
          <w:sz w:val="24"/>
          <w:szCs w:val="24"/>
        </w:rPr>
      </w:pPr>
    </w:p>
    <w:p w14:paraId="00000015" w14:textId="77777777" w:rsidR="00675A1B" w:rsidRDefault="00675A1B">
      <w:pPr>
        <w:spacing w:line="360" w:lineRule="auto"/>
        <w:jc w:val="both"/>
        <w:rPr>
          <w:rFonts w:ascii="Times New Roman" w:eastAsia="Times New Roman" w:hAnsi="Times New Roman" w:cs="Times New Roman"/>
          <w:sz w:val="24"/>
          <w:szCs w:val="24"/>
        </w:rPr>
      </w:pPr>
    </w:p>
    <w:p w14:paraId="00000016" w14:textId="77777777" w:rsidR="00675A1B" w:rsidRDefault="00675A1B">
      <w:pPr>
        <w:spacing w:line="360" w:lineRule="auto"/>
        <w:jc w:val="both"/>
        <w:rPr>
          <w:rFonts w:ascii="Times New Roman" w:eastAsia="Times New Roman" w:hAnsi="Times New Roman" w:cs="Times New Roman"/>
          <w:sz w:val="24"/>
          <w:szCs w:val="24"/>
        </w:rPr>
      </w:pPr>
    </w:p>
    <w:p w14:paraId="00000017" w14:textId="77777777" w:rsidR="00675A1B" w:rsidRDefault="00675A1B">
      <w:pPr>
        <w:spacing w:line="360" w:lineRule="auto"/>
        <w:jc w:val="both"/>
        <w:rPr>
          <w:rFonts w:ascii="Times New Roman" w:eastAsia="Times New Roman" w:hAnsi="Times New Roman" w:cs="Times New Roman"/>
          <w:sz w:val="24"/>
          <w:szCs w:val="24"/>
        </w:rPr>
      </w:pPr>
    </w:p>
    <w:p w14:paraId="00000018" w14:textId="77777777" w:rsidR="00675A1B" w:rsidRDefault="00675A1B">
      <w:pPr>
        <w:spacing w:line="360" w:lineRule="auto"/>
        <w:jc w:val="both"/>
        <w:rPr>
          <w:rFonts w:ascii="Times New Roman" w:eastAsia="Times New Roman" w:hAnsi="Times New Roman" w:cs="Times New Roman"/>
          <w:sz w:val="24"/>
          <w:szCs w:val="24"/>
        </w:rPr>
      </w:pPr>
    </w:p>
    <w:p w14:paraId="00000019" w14:textId="77777777" w:rsidR="00675A1B" w:rsidRDefault="00675A1B">
      <w:pPr>
        <w:spacing w:line="360" w:lineRule="auto"/>
        <w:jc w:val="both"/>
        <w:rPr>
          <w:rFonts w:ascii="Times New Roman" w:eastAsia="Times New Roman" w:hAnsi="Times New Roman" w:cs="Times New Roman"/>
          <w:sz w:val="24"/>
          <w:szCs w:val="24"/>
        </w:rPr>
      </w:pPr>
    </w:p>
    <w:p w14:paraId="0000001A" w14:textId="77777777" w:rsidR="00675A1B" w:rsidRDefault="00675A1B">
      <w:pPr>
        <w:spacing w:line="360" w:lineRule="auto"/>
        <w:jc w:val="both"/>
        <w:rPr>
          <w:rFonts w:ascii="Times New Roman" w:eastAsia="Times New Roman" w:hAnsi="Times New Roman" w:cs="Times New Roman"/>
          <w:sz w:val="24"/>
          <w:szCs w:val="24"/>
        </w:rPr>
      </w:pPr>
    </w:p>
    <w:p w14:paraId="0000001B" w14:textId="77777777" w:rsidR="00675A1B" w:rsidRDefault="00675A1B">
      <w:pPr>
        <w:spacing w:line="360" w:lineRule="auto"/>
        <w:jc w:val="both"/>
        <w:rPr>
          <w:rFonts w:ascii="Times New Roman" w:eastAsia="Times New Roman" w:hAnsi="Times New Roman" w:cs="Times New Roman"/>
          <w:sz w:val="24"/>
          <w:szCs w:val="24"/>
        </w:rPr>
      </w:pPr>
    </w:p>
    <w:p w14:paraId="0000001C" w14:textId="77777777" w:rsidR="00675A1B" w:rsidRDefault="00000000">
      <w:pPr>
        <w:spacing w:line="360" w:lineRule="auto"/>
        <w:ind w:left="2880" w:firstLine="72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Table of Contents</w:t>
      </w:r>
    </w:p>
    <w:p w14:paraId="0000001D" w14:textId="77777777" w:rsidR="00675A1B" w:rsidRDefault="00675A1B">
      <w:pPr>
        <w:spacing w:line="360" w:lineRule="auto"/>
        <w:jc w:val="both"/>
        <w:rPr>
          <w:rFonts w:ascii="Times New Roman" w:eastAsia="Times New Roman" w:hAnsi="Times New Roman" w:cs="Times New Roman"/>
          <w:b/>
          <w:i/>
          <w:sz w:val="24"/>
          <w:szCs w:val="24"/>
        </w:rPr>
      </w:pPr>
    </w:p>
    <w:sdt>
      <w:sdtPr>
        <w:id w:val="-162996445"/>
        <w:docPartObj>
          <w:docPartGallery w:val="Table of Contents"/>
          <w:docPartUnique/>
        </w:docPartObj>
      </w:sdtPr>
      <w:sdtContent>
        <w:p w14:paraId="0000001E"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r>
            <w:fldChar w:fldCharType="begin"/>
          </w:r>
          <w:r>
            <w:instrText xml:space="preserve"> TOC \h \u \z \t "Heading 1,1,Heading 2,2,Heading 3,3,Heading 4,4,Heading 5,5,Heading 6,6,"</w:instrText>
          </w:r>
          <w:r>
            <w:fldChar w:fldCharType="separate"/>
          </w:r>
          <w:hyperlink w:anchor="_1yixu8jsr564">
            <w:r>
              <w:rPr>
                <w:rFonts w:ascii="Times New Roman" w:eastAsia="Times New Roman" w:hAnsi="Times New Roman" w:cs="Times New Roman"/>
                <w:b/>
                <w:i/>
                <w:sz w:val="24"/>
                <w:szCs w:val="24"/>
              </w:rPr>
              <w:t>1. Introduction</w:t>
            </w:r>
            <w:r>
              <w:rPr>
                <w:rFonts w:ascii="Times New Roman" w:eastAsia="Times New Roman" w:hAnsi="Times New Roman" w:cs="Times New Roman"/>
                <w:b/>
                <w:i/>
                <w:sz w:val="24"/>
                <w:szCs w:val="24"/>
              </w:rPr>
              <w:tab/>
            </w:r>
          </w:hyperlink>
          <w:r>
            <w:fldChar w:fldCharType="begin"/>
          </w:r>
          <w:r>
            <w:instrText xml:space="preserve"> PAGEREF _1yixu8jsr564 \h </w:instrText>
          </w:r>
          <w:r>
            <w:fldChar w:fldCharType="separate"/>
          </w:r>
          <w:r>
            <w:rPr>
              <w:rFonts w:ascii="Times New Roman" w:eastAsia="Times New Roman" w:hAnsi="Times New Roman" w:cs="Times New Roman"/>
              <w:b/>
              <w:i/>
              <w:sz w:val="24"/>
              <w:szCs w:val="24"/>
            </w:rPr>
            <w:t>3</w:t>
          </w:r>
          <w:r>
            <w:fldChar w:fldCharType="end"/>
          </w:r>
        </w:p>
        <w:p w14:paraId="0000001F"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3hi9dxd1st59">
            <w:r>
              <w:rPr>
                <w:rFonts w:ascii="Times New Roman" w:eastAsia="Times New Roman" w:hAnsi="Times New Roman" w:cs="Times New Roman"/>
                <w:b/>
                <w:i/>
                <w:sz w:val="24"/>
                <w:szCs w:val="24"/>
              </w:rPr>
              <w:t>1.1 Overview of Walmart</w:t>
            </w:r>
            <w:r>
              <w:rPr>
                <w:rFonts w:ascii="Times New Roman" w:eastAsia="Times New Roman" w:hAnsi="Times New Roman" w:cs="Times New Roman"/>
                <w:b/>
                <w:i/>
                <w:sz w:val="24"/>
                <w:szCs w:val="24"/>
              </w:rPr>
              <w:tab/>
            </w:r>
          </w:hyperlink>
          <w:r>
            <w:fldChar w:fldCharType="begin"/>
          </w:r>
          <w:r>
            <w:instrText xml:space="preserve"> PAGEREF _3hi9dxd1st59 \h </w:instrText>
          </w:r>
          <w:r>
            <w:fldChar w:fldCharType="separate"/>
          </w:r>
          <w:r>
            <w:rPr>
              <w:rFonts w:ascii="Times New Roman" w:eastAsia="Times New Roman" w:hAnsi="Times New Roman" w:cs="Times New Roman"/>
              <w:b/>
              <w:i/>
              <w:sz w:val="24"/>
              <w:szCs w:val="24"/>
            </w:rPr>
            <w:t>3</w:t>
          </w:r>
          <w:r>
            <w:fldChar w:fldCharType="end"/>
          </w:r>
        </w:p>
        <w:p w14:paraId="00000020"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1pv0we6crycx">
            <w:r>
              <w:rPr>
                <w:rFonts w:ascii="Times New Roman" w:eastAsia="Times New Roman" w:hAnsi="Times New Roman" w:cs="Times New Roman"/>
                <w:b/>
                <w:i/>
                <w:sz w:val="24"/>
                <w:szCs w:val="24"/>
              </w:rPr>
              <w:t>1. 2 Purpose of the Report</w:t>
            </w:r>
            <w:r>
              <w:rPr>
                <w:rFonts w:ascii="Times New Roman" w:eastAsia="Times New Roman" w:hAnsi="Times New Roman" w:cs="Times New Roman"/>
                <w:b/>
                <w:i/>
                <w:sz w:val="24"/>
                <w:szCs w:val="24"/>
              </w:rPr>
              <w:tab/>
            </w:r>
          </w:hyperlink>
          <w:r>
            <w:fldChar w:fldCharType="begin"/>
          </w:r>
          <w:r>
            <w:instrText xml:space="preserve"> PAGEREF _1pv0we6crycx \h </w:instrText>
          </w:r>
          <w:r>
            <w:fldChar w:fldCharType="separate"/>
          </w:r>
          <w:r>
            <w:rPr>
              <w:rFonts w:ascii="Times New Roman" w:eastAsia="Times New Roman" w:hAnsi="Times New Roman" w:cs="Times New Roman"/>
              <w:b/>
              <w:i/>
              <w:sz w:val="24"/>
              <w:szCs w:val="24"/>
            </w:rPr>
            <w:t>4</w:t>
          </w:r>
          <w:r>
            <w:fldChar w:fldCharType="end"/>
          </w:r>
        </w:p>
        <w:p w14:paraId="00000021"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o9dx75pmop7k">
            <w:r>
              <w:rPr>
                <w:rFonts w:ascii="Times New Roman" w:eastAsia="Times New Roman" w:hAnsi="Times New Roman" w:cs="Times New Roman"/>
                <w:b/>
                <w:i/>
                <w:sz w:val="24"/>
                <w:szCs w:val="24"/>
              </w:rPr>
              <w:t>2. Organizational Culture and Its Role in Shaping Structure and Decision-Making</w:t>
            </w:r>
            <w:r>
              <w:rPr>
                <w:rFonts w:ascii="Times New Roman" w:eastAsia="Times New Roman" w:hAnsi="Times New Roman" w:cs="Times New Roman"/>
                <w:b/>
                <w:i/>
                <w:sz w:val="24"/>
                <w:szCs w:val="24"/>
              </w:rPr>
              <w:tab/>
            </w:r>
          </w:hyperlink>
          <w:r>
            <w:fldChar w:fldCharType="begin"/>
          </w:r>
          <w:r>
            <w:instrText xml:space="preserve"> PAGEREF _o9dx75pmop7k \h </w:instrText>
          </w:r>
          <w:r>
            <w:fldChar w:fldCharType="separate"/>
          </w:r>
          <w:r>
            <w:rPr>
              <w:rFonts w:ascii="Times New Roman" w:eastAsia="Times New Roman" w:hAnsi="Times New Roman" w:cs="Times New Roman"/>
              <w:b/>
              <w:i/>
              <w:sz w:val="24"/>
              <w:szCs w:val="24"/>
            </w:rPr>
            <w:t>5</w:t>
          </w:r>
          <w:r>
            <w:fldChar w:fldCharType="end"/>
          </w:r>
        </w:p>
        <w:p w14:paraId="00000022"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6pmajnd705kq">
            <w:r>
              <w:rPr>
                <w:rFonts w:ascii="Times New Roman" w:eastAsia="Times New Roman" w:hAnsi="Times New Roman" w:cs="Times New Roman"/>
                <w:b/>
                <w:i/>
                <w:sz w:val="24"/>
                <w:szCs w:val="24"/>
              </w:rPr>
              <w:t>2.1 Definition and Importance of Organizational Culture</w:t>
            </w:r>
            <w:r>
              <w:rPr>
                <w:rFonts w:ascii="Times New Roman" w:eastAsia="Times New Roman" w:hAnsi="Times New Roman" w:cs="Times New Roman"/>
                <w:b/>
                <w:i/>
                <w:sz w:val="24"/>
                <w:szCs w:val="24"/>
              </w:rPr>
              <w:tab/>
            </w:r>
          </w:hyperlink>
          <w:r>
            <w:fldChar w:fldCharType="begin"/>
          </w:r>
          <w:r>
            <w:instrText xml:space="preserve"> PAGEREF _6pmajnd705kq \h </w:instrText>
          </w:r>
          <w:r>
            <w:fldChar w:fldCharType="separate"/>
          </w:r>
          <w:r>
            <w:rPr>
              <w:rFonts w:ascii="Times New Roman" w:eastAsia="Times New Roman" w:hAnsi="Times New Roman" w:cs="Times New Roman"/>
              <w:b/>
              <w:i/>
              <w:sz w:val="24"/>
              <w:szCs w:val="24"/>
            </w:rPr>
            <w:t>5</w:t>
          </w:r>
          <w:r>
            <w:fldChar w:fldCharType="end"/>
          </w:r>
        </w:p>
        <w:p w14:paraId="00000023"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1fzf4f5h3ys1">
            <w:r>
              <w:rPr>
                <w:rFonts w:ascii="Times New Roman" w:eastAsia="Times New Roman" w:hAnsi="Times New Roman" w:cs="Times New Roman"/>
                <w:b/>
                <w:i/>
                <w:sz w:val="24"/>
                <w:szCs w:val="24"/>
              </w:rPr>
              <w:t>2.2 Link Between Organizational Culture and Structure</w:t>
            </w:r>
            <w:r>
              <w:rPr>
                <w:rFonts w:ascii="Times New Roman" w:eastAsia="Times New Roman" w:hAnsi="Times New Roman" w:cs="Times New Roman"/>
                <w:b/>
                <w:i/>
                <w:sz w:val="24"/>
                <w:szCs w:val="24"/>
              </w:rPr>
              <w:tab/>
            </w:r>
          </w:hyperlink>
          <w:r>
            <w:fldChar w:fldCharType="begin"/>
          </w:r>
          <w:r>
            <w:instrText xml:space="preserve"> PAGEREF _1fzf4f5h3ys1 \h </w:instrText>
          </w:r>
          <w:r>
            <w:fldChar w:fldCharType="separate"/>
          </w:r>
          <w:r>
            <w:rPr>
              <w:rFonts w:ascii="Times New Roman" w:eastAsia="Times New Roman" w:hAnsi="Times New Roman" w:cs="Times New Roman"/>
              <w:b/>
              <w:i/>
              <w:sz w:val="24"/>
              <w:szCs w:val="24"/>
            </w:rPr>
            <w:t>6</w:t>
          </w:r>
          <w:r>
            <w:fldChar w:fldCharType="end"/>
          </w:r>
        </w:p>
        <w:p w14:paraId="00000024"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44udu9y6zgxu">
            <w:r>
              <w:rPr>
                <w:rFonts w:ascii="Times New Roman" w:eastAsia="Times New Roman" w:hAnsi="Times New Roman" w:cs="Times New Roman"/>
                <w:b/>
                <w:i/>
                <w:sz w:val="24"/>
                <w:szCs w:val="24"/>
              </w:rPr>
              <w:t>2.3 Link Between Organizational Culture and Decision-Making</w:t>
            </w:r>
            <w:r>
              <w:rPr>
                <w:rFonts w:ascii="Times New Roman" w:eastAsia="Times New Roman" w:hAnsi="Times New Roman" w:cs="Times New Roman"/>
                <w:b/>
                <w:i/>
                <w:sz w:val="24"/>
                <w:szCs w:val="24"/>
              </w:rPr>
              <w:tab/>
            </w:r>
          </w:hyperlink>
          <w:r>
            <w:fldChar w:fldCharType="begin"/>
          </w:r>
          <w:r>
            <w:instrText xml:space="preserve"> PAGEREF _44udu9y6zgxu \h </w:instrText>
          </w:r>
          <w:r>
            <w:fldChar w:fldCharType="separate"/>
          </w:r>
          <w:r>
            <w:rPr>
              <w:rFonts w:ascii="Times New Roman" w:eastAsia="Times New Roman" w:hAnsi="Times New Roman" w:cs="Times New Roman"/>
              <w:b/>
              <w:i/>
              <w:sz w:val="24"/>
              <w:szCs w:val="24"/>
            </w:rPr>
            <w:t>6</w:t>
          </w:r>
          <w:r>
            <w:fldChar w:fldCharType="end"/>
          </w:r>
        </w:p>
        <w:p w14:paraId="00000025"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kq16tp597q9u">
            <w:r>
              <w:rPr>
                <w:rFonts w:ascii="Times New Roman" w:eastAsia="Times New Roman" w:hAnsi="Times New Roman" w:cs="Times New Roman"/>
                <w:b/>
                <w:i/>
                <w:sz w:val="24"/>
                <w:szCs w:val="24"/>
              </w:rPr>
              <w:t>3. Identifying Walmart’s Organizational Culture Using Frameworks</w:t>
            </w:r>
            <w:r>
              <w:rPr>
                <w:rFonts w:ascii="Times New Roman" w:eastAsia="Times New Roman" w:hAnsi="Times New Roman" w:cs="Times New Roman"/>
                <w:b/>
                <w:i/>
                <w:sz w:val="24"/>
                <w:szCs w:val="24"/>
              </w:rPr>
              <w:tab/>
            </w:r>
          </w:hyperlink>
          <w:r>
            <w:fldChar w:fldCharType="begin"/>
          </w:r>
          <w:r>
            <w:instrText xml:space="preserve"> PAGEREF _kq16tp597q9u \h </w:instrText>
          </w:r>
          <w:r>
            <w:fldChar w:fldCharType="separate"/>
          </w:r>
          <w:r>
            <w:rPr>
              <w:rFonts w:ascii="Times New Roman" w:eastAsia="Times New Roman" w:hAnsi="Times New Roman" w:cs="Times New Roman"/>
              <w:b/>
              <w:i/>
              <w:sz w:val="24"/>
              <w:szCs w:val="24"/>
            </w:rPr>
            <w:t>7</w:t>
          </w:r>
          <w:r>
            <w:fldChar w:fldCharType="end"/>
          </w:r>
        </w:p>
        <w:p w14:paraId="00000026"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vhhvy8jt4z3u">
            <w:r>
              <w:rPr>
                <w:rFonts w:ascii="Times New Roman" w:eastAsia="Times New Roman" w:hAnsi="Times New Roman" w:cs="Times New Roman"/>
                <w:b/>
                <w:i/>
                <w:sz w:val="24"/>
                <w:szCs w:val="24"/>
              </w:rPr>
              <w:t>3.1 Schein’s Model of Organizational Culture</w:t>
            </w:r>
            <w:r>
              <w:rPr>
                <w:rFonts w:ascii="Times New Roman" w:eastAsia="Times New Roman" w:hAnsi="Times New Roman" w:cs="Times New Roman"/>
                <w:b/>
                <w:i/>
                <w:sz w:val="24"/>
                <w:szCs w:val="24"/>
              </w:rPr>
              <w:tab/>
            </w:r>
          </w:hyperlink>
          <w:r>
            <w:fldChar w:fldCharType="begin"/>
          </w:r>
          <w:r>
            <w:instrText xml:space="preserve"> PAGEREF _vhhvy8jt4z3u \h </w:instrText>
          </w:r>
          <w:r>
            <w:fldChar w:fldCharType="separate"/>
          </w:r>
          <w:r>
            <w:rPr>
              <w:rFonts w:ascii="Times New Roman" w:eastAsia="Times New Roman" w:hAnsi="Times New Roman" w:cs="Times New Roman"/>
              <w:b/>
              <w:i/>
              <w:sz w:val="24"/>
              <w:szCs w:val="24"/>
            </w:rPr>
            <w:t>7</w:t>
          </w:r>
          <w:r>
            <w:fldChar w:fldCharType="end"/>
          </w:r>
        </w:p>
        <w:p w14:paraId="00000027"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s6r2mm5v6vv6">
            <w:r>
              <w:rPr>
                <w:rFonts w:ascii="Times New Roman" w:eastAsia="Times New Roman" w:hAnsi="Times New Roman" w:cs="Times New Roman"/>
                <w:b/>
                <w:i/>
                <w:sz w:val="24"/>
                <w:szCs w:val="24"/>
              </w:rPr>
              <w:t>3.2 Hofstede’s Cultural Dimensions</w:t>
            </w:r>
            <w:r>
              <w:rPr>
                <w:rFonts w:ascii="Times New Roman" w:eastAsia="Times New Roman" w:hAnsi="Times New Roman" w:cs="Times New Roman"/>
                <w:b/>
                <w:i/>
                <w:sz w:val="24"/>
                <w:szCs w:val="24"/>
              </w:rPr>
              <w:tab/>
            </w:r>
          </w:hyperlink>
          <w:r>
            <w:fldChar w:fldCharType="begin"/>
          </w:r>
          <w:r>
            <w:instrText xml:space="preserve"> PAGEREF _s6r2mm5v6vv6 \h </w:instrText>
          </w:r>
          <w:r>
            <w:fldChar w:fldCharType="separate"/>
          </w:r>
          <w:r>
            <w:rPr>
              <w:rFonts w:ascii="Times New Roman" w:eastAsia="Times New Roman" w:hAnsi="Times New Roman" w:cs="Times New Roman"/>
              <w:b/>
              <w:i/>
              <w:sz w:val="24"/>
              <w:szCs w:val="24"/>
            </w:rPr>
            <w:t>9</w:t>
          </w:r>
          <w:r>
            <w:fldChar w:fldCharType="end"/>
          </w:r>
        </w:p>
        <w:p w14:paraId="00000028"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fx8r6kkkjqro">
            <w:r>
              <w:rPr>
                <w:rFonts w:ascii="Times New Roman" w:eastAsia="Times New Roman" w:hAnsi="Times New Roman" w:cs="Times New Roman"/>
                <w:b/>
                <w:i/>
                <w:sz w:val="24"/>
                <w:szCs w:val="24"/>
              </w:rPr>
              <w:t>3.3 Handy’s Cultural Types</w:t>
            </w:r>
            <w:r>
              <w:rPr>
                <w:rFonts w:ascii="Times New Roman" w:eastAsia="Times New Roman" w:hAnsi="Times New Roman" w:cs="Times New Roman"/>
                <w:b/>
                <w:i/>
                <w:sz w:val="24"/>
                <w:szCs w:val="24"/>
              </w:rPr>
              <w:tab/>
            </w:r>
          </w:hyperlink>
          <w:r>
            <w:fldChar w:fldCharType="begin"/>
          </w:r>
          <w:r>
            <w:instrText xml:space="preserve"> PAGEREF _fx8r6kkkjqro \h </w:instrText>
          </w:r>
          <w:r>
            <w:fldChar w:fldCharType="separate"/>
          </w:r>
          <w:r>
            <w:rPr>
              <w:rFonts w:ascii="Times New Roman" w:eastAsia="Times New Roman" w:hAnsi="Times New Roman" w:cs="Times New Roman"/>
              <w:b/>
              <w:i/>
              <w:sz w:val="24"/>
              <w:szCs w:val="24"/>
            </w:rPr>
            <w:t>10</w:t>
          </w:r>
          <w:r>
            <w:fldChar w:fldCharType="end"/>
          </w:r>
        </w:p>
        <w:p w14:paraId="00000029"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uxwm5glcfpdy">
            <w:r>
              <w:rPr>
                <w:rFonts w:ascii="Times New Roman" w:eastAsia="Times New Roman" w:hAnsi="Times New Roman" w:cs="Times New Roman"/>
                <w:b/>
                <w:i/>
                <w:sz w:val="24"/>
                <w:szCs w:val="24"/>
              </w:rPr>
              <w:t>4. Organizational Culture and Adaptation to External Environment</w:t>
            </w:r>
            <w:r>
              <w:rPr>
                <w:rFonts w:ascii="Times New Roman" w:eastAsia="Times New Roman" w:hAnsi="Times New Roman" w:cs="Times New Roman"/>
                <w:b/>
                <w:i/>
                <w:sz w:val="24"/>
                <w:szCs w:val="24"/>
              </w:rPr>
              <w:tab/>
            </w:r>
          </w:hyperlink>
          <w:r>
            <w:fldChar w:fldCharType="begin"/>
          </w:r>
          <w:r>
            <w:instrText xml:space="preserve"> PAGEREF _uxwm5glcfpdy \h </w:instrText>
          </w:r>
          <w:r>
            <w:fldChar w:fldCharType="separate"/>
          </w:r>
          <w:r>
            <w:rPr>
              <w:rFonts w:ascii="Times New Roman" w:eastAsia="Times New Roman" w:hAnsi="Times New Roman" w:cs="Times New Roman"/>
              <w:b/>
              <w:i/>
              <w:sz w:val="24"/>
              <w:szCs w:val="24"/>
            </w:rPr>
            <w:t>11</w:t>
          </w:r>
          <w:r>
            <w:fldChar w:fldCharType="end"/>
          </w:r>
        </w:p>
        <w:p w14:paraId="0000002A"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b2tgl51ujthd">
            <w:r>
              <w:rPr>
                <w:rFonts w:ascii="Times New Roman" w:eastAsia="Times New Roman" w:hAnsi="Times New Roman" w:cs="Times New Roman"/>
                <w:b/>
                <w:i/>
                <w:sz w:val="24"/>
                <w:szCs w:val="24"/>
              </w:rPr>
              <w:t>4.1 Impact of External Environment on Organizational Culture</w:t>
            </w:r>
            <w:r>
              <w:rPr>
                <w:rFonts w:ascii="Times New Roman" w:eastAsia="Times New Roman" w:hAnsi="Times New Roman" w:cs="Times New Roman"/>
                <w:b/>
                <w:i/>
                <w:sz w:val="24"/>
                <w:szCs w:val="24"/>
              </w:rPr>
              <w:tab/>
            </w:r>
          </w:hyperlink>
          <w:r>
            <w:fldChar w:fldCharType="begin"/>
          </w:r>
          <w:r>
            <w:instrText xml:space="preserve"> PAGEREF _b2tgl51ujthd \h </w:instrText>
          </w:r>
          <w:r>
            <w:fldChar w:fldCharType="separate"/>
          </w:r>
          <w:r>
            <w:rPr>
              <w:rFonts w:ascii="Times New Roman" w:eastAsia="Times New Roman" w:hAnsi="Times New Roman" w:cs="Times New Roman"/>
              <w:b/>
              <w:i/>
              <w:sz w:val="24"/>
              <w:szCs w:val="24"/>
            </w:rPr>
            <w:t>11</w:t>
          </w:r>
          <w:r>
            <w:fldChar w:fldCharType="end"/>
          </w:r>
        </w:p>
        <w:p w14:paraId="0000002B"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asfdj6d87jqa">
            <w:r>
              <w:rPr>
                <w:rFonts w:ascii="Times New Roman" w:eastAsia="Times New Roman" w:hAnsi="Times New Roman" w:cs="Times New Roman"/>
                <w:b/>
                <w:i/>
                <w:sz w:val="24"/>
                <w:szCs w:val="24"/>
              </w:rPr>
              <w:t>4.2 Cultural Adaptation to Different National and Cultural Contexts</w:t>
            </w:r>
            <w:r>
              <w:rPr>
                <w:rFonts w:ascii="Times New Roman" w:eastAsia="Times New Roman" w:hAnsi="Times New Roman" w:cs="Times New Roman"/>
                <w:b/>
                <w:i/>
                <w:sz w:val="24"/>
                <w:szCs w:val="24"/>
              </w:rPr>
              <w:tab/>
            </w:r>
          </w:hyperlink>
          <w:r>
            <w:fldChar w:fldCharType="begin"/>
          </w:r>
          <w:r>
            <w:instrText xml:space="preserve"> PAGEREF _asfdj6d87jqa \h </w:instrText>
          </w:r>
          <w:r>
            <w:fldChar w:fldCharType="separate"/>
          </w:r>
          <w:r>
            <w:rPr>
              <w:rFonts w:ascii="Times New Roman" w:eastAsia="Times New Roman" w:hAnsi="Times New Roman" w:cs="Times New Roman"/>
              <w:b/>
              <w:i/>
              <w:sz w:val="24"/>
              <w:szCs w:val="24"/>
            </w:rPr>
            <w:t>11</w:t>
          </w:r>
          <w:r>
            <w:fldChar w:fldCharType="end"/>
          </w:r>
        </w:p>
        <w:p w14:paraId="0000002C"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kuspyihx3k9j">
            <w:r>
              <w:rPr>
                <w:rFonts w:ascii="Times New Roman" w:eastAsia="Times New Roman" w:hAnsi="Times New Roman" w:cs="Times New Roman"/>
                <w:b/>
                <w:i/>
                <w:sz w:val="24"/>
                <w:szCs w:val="24"/>
              </w:rPr>
              <w:t>5. Organizational Culture as a Barrier to Effective Functioning</w:t>
            </w:r>
            <w:r>
              <w:rPr>
                <w:rFonts w:ascii="Times New Roman" w:eastAsia="Times New Roman" w:hAnsi="Times New Roman" w:cs="Times New Roman"/>
                <w:b/>
                <w:i/>
                <w:sz w:val="24"/>
                <w:szCs w:val="24"/>
              </w:rPr>
              <w:tab/>
            </w:r>
          </w:hyperlink>
          <w:r>
            <w:fldChar w:fldCharType="begin"/>
          </w:r>
          <w:r>
            <w:instrText xml:space="preserve"> PAGEREF _kuspyihx3k9j \h </w:instrText>
          </w:r>
          <w:r>
            <w:fldChar w:fldCharType="separate"/>
          </w:r>
          <w:r>
            <w:rPr>
              <w:rFonts w:ascii="Times New Roman" w:eastAsia="Times New Roman" w:hAnsi="Times New Roman" w:cs="Times New Roman"/>
              <w:b/>
              <w:i/>
              <w:sz w:val="24"/>
              <w:szCs w:val="24"/>
            </w:rPr>
            <w:t>12</w:t>
          </w:r>
          <w:r>
            <w:fldChar w:fldCharType="end"/>
          </w:r>
        </w:p>
        <w:p w14:paraId="0000002D"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6j2xg38837th">
            <w:r>
              <w:rPr>
                <w:rFonts w:ascii="Times New Roman" w:eastAsia="Times New Roman" w:hAnsi="Times New Roman" w:cs="Times New Roman"/>
                <w:b/>
                <w:i/>
                <w:sz w:val="24"/>
                <w:szCs w:val="24"/>
              </w:rPr>
              <w:t>5.1 Challenges Posed by Walmart’s Organizational Culture</w:t>
            </w:r>
            <w:r>
              <w:rPr>
                <w:rFonts w:ascii="Times New Roman" w:eastAsia="Times New Roman" w:hAnsi="Times New Roman" w:cs="Times New Roman"/>
                <w:b/>
                <w:i/>
                <w:sz w:val="24"/>
                <w:szCs w:val="24"/>
              </w:rPr>
              <w:tab/>
            </w:r>
          </w:hyperlink>
          <w:r>
            <w:fldChar w:fldCharType="begin"/>
          </w:r>
          <w:r>
            <w:instrText xml:space="preserve"> PAGEREF _6j2xg38837th \h </w:instrText>
          </w:r>
          <w:r>
            <w:fldChar w:fldCharType="separate"/>
          </w:r>
          <w:r>
            <w:rPr>
              <w:rFonts w:ascii="Times New Roman" w:eastAsia="Times New Roman" w:hAnsi="Times New Roman" w:cs="Times New Roman"/>
              <w:b/>
              <w:i/>
              <w:sz w:val="24"/>
              <w:szCs w:val="24"/>
            </w:rPr>
            <w:t>13</w:t>
          </w:r>
          <w:r>
            <w:fldChar w:fldCharType="end"/>
          </w:r>
        </w:p>
        <w:p w14:paraId="0000002E"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nsze4cvs5upa">
            <w:r>
              <w:rPr>
                <w:rFonts w:ascii="Times New Roman" w:eastAsia="Times New Roman" w:hAnsi="Times New Roman" w:cs="Times New Roman"/>
                <w:b/>
                <w:i/>
                <w:sz w:val="24"/>
                <w:szCs w:val="24"/>
              </w:rPr>
              <w:t>5.2 Employee Turnover and Labor Practices</w:t>
            </w:r>
            <w:r>
              <w:rPr>
                <w:rFonts w:ascii="Times New Roman" w:eastAsia="Times New Roman" w:hAnsi="Times New Roman" w:cs="Times New Roman"/>
                <w:b/>
                <w:i/>
                <w:sz w:val="24"/>
                <w:szCs w:val="24"/>
              </w:rPr>
              <w:tab/>
            </w:r>
          </w:hyperlink>
          <w:r>
            <w:fldChar w:fldCharType="begin"/>
          </w:r>
          <w:r>
            <w:instrText xml:space="preserve"> PAGEREF _nsze4cvs5upa \h </w:instrText>
          </w:r>
          <w:r>
            <w:fldChar w:fldCharType="separate"/>
          </w:r>
          <w:r>
            <w:rPr>
              <w:rFonts w:ascii="Times New Roman" w:eastAsia="Times New Roman" w:hAnsi="Times New Roman" w:cs="Times New Roman"/>
              <w:b/>
              <w:i/>
              <w:sz w:val="24"/>
              <w:szCs w:val="24"/>
            </w:rPr>
            <w:t>13</w:t>
          </w:r>
          <w:r>
            <w:fldChar w:fldCharType="end"/>
          </w:r>
        </w:p>
        <w:p w14:paraId="0000002F"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mj726nmc7dzb">
            <w:r>
              <w:rPr>
                <w:rFonts w:ascii="Times New Roman" w:eastAsia="Times New Roman" w:hAnsi="Times New Roman" w:cs="Times New Roman"/>
                <w:b/>
                <w:i/>
                <w:sz w:val="24"/>
                <w:szCs w:val="24"/>
              </w:rPr>
              <w:t>5.3 Cultural Conflicts and Resistance to Change</w:t>
            </w:r>
            <w:r>
              <w:rPr>
                <w:rFonts w:ascii="Times New Roman" w:eastAsia="Times New Roman" w:hAnsi="Times New Roman" w:cs="Times New Roman"/>
                <w:b/>
                <w:i/>
                <w:sz w:val="24"/>
                <w:szCs w:val="24"/>
              </w:rPr>
              <w:tab/>
            </w:r>
          </w:hyperlink>
          <w:r>
            <w:fldChar w:fldCharType="begin"/>
          </w:r>
          <w:r>
            <w:instrText xml:space="preserve"> PAGEREF _mj726nmc7dzb \h </w:instrText>
          </w:r>
          <w:r>
            <w:fldChar w:fldCharType="separate"/>
          </w:r>
          <w:r>
            <w:rPr>
              <w:rFonts w:ascii="Times New Roman" w:eastAsia="Times New Roman" w:hAnsi="Times New Roman" w:cs="Times New Roman"/>
              <w:b/>
              <w:i/>
              <w:sz w:val="24"/>
              <w:szCs w:val="24"/>
            </w:rPr>
            <w:t>14</w:t>
          </w:r>
          <w:r>
            <w:fldChar w:fldCharType="end"/>
          </w:r>
        </w:p>
        <w:p w14:paraId="00000030"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71zfdcjd50cm">
            <w:r>
              <w:rPr>
                <w:rFonts w:ascii="Times New Roman" w:eastAsia="Times New Roman" w:hAnsi="Times New Roman" w:cs="Times New Roman"/>
                <w:b/>
                <w:i/>
                <w:sz w:val="24"/>
                <w:szCs w:val="24"/>
              </w:rPr>
              <w:t>5.4 Counterarguments</w:t>
            </w:r>
            <w:r>
              <w:rPr>
                <w:rFonts w:ascii="Times New Roman" w:eastAsia="Times New Roman" w:hAnsi="Times New Roman" w:cs="Times New Roman"/>
                <w:b/>
                <w:i/>
                <w:sz w:val="24"/>
                <w:szCs w:val="24"/>
              </w:rPr>
              <w:tab/>
            </w:r>
          </w:hyperlink>
          <w:r>
            <w:fldChar w:fldCharType="begin"/>
          </w:r>
          <w:r>
            <w:instrText xml:space="preserve"> PAGEREF _71zfdcjd50cm \h </w:instrText>
          </w:r>
          <w:r>
            <w:fldChar w:fldCharType="separate"/>
          </w:r>
          <w:r>
            <w:rPr>
              <w:rFonts w:ascii="Times New Roman" w:eastAsia="Times New Roman" w:hAnsi="Times New Roman" w:cs="Times New Roman"/>
              <w:b/>
              <w:i/>
              <w:sz w:val="24"/>
              <w:szCs w:val="24"/>
            </w:rPr>
            <w:t>14</w:t>
          </w:r>
          <w:r>
            <w:fldChar w:fldCharType="end"/>
          </w:r>
        </w:p>
        <w:p w14:paraId="00000031"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npq5p9mry674">
            <w:r>
              <w:rPr>
                <w:rFonts w:ascii="Times New Roman" w:eastAsia="Times New Roman" w:hAnsi="Times New Roman" w:cs="Times New Roman"/>
                <w:b/>
                <w:i/>
                <w:sz w:val="24"/>
                <w:szCs w:val="24"/>
              </w:rPr>
              <w:t>6. Impact of Organizational Culture on Walmart’s Performance</w:t>
            </w:r>
            <w:r>
              <w:rPr>
                <w:rFonts w:ascii="Times New Roman" w:eastAsia="Times New Roman" w:hAnsi="Times New Roman" w:cs="Times New Roman"/>
                <w:b/>
                <w:i/>
                <w:sz w:val="24"/>
                <w:szCs w:val="24"/>
              </w:rPr>
              <w:tab/>
            </w:r>
          </w:hyperlink>
          <w:r>
            <w:fldChar w:fldCharType="begin"/>
          </w:r>
          <w:r>
            <w:instrText xml:space="preserve"> PAGEREF _npq5p9mry674 \h </w:instrText>
          </w:r>
          <w:r>
            <w:fldChar w:fldCharType="separate"/>
          </w:r>
          <w:r>
            <w:rPr>
              <w:rFonts w:ascii="Times New Roman" w:eastAsia="Times New Roman" w:hAnsi="Times New Roman" w:cs="Times New Roman"/>
              <w:b/>
              <w:i/>
              <w:sz w:val="24"/>
              <w:szCs w:val="24"/>
            </w:rPr>
            <w:t>15</w:t>
          </w:r>
          <w:r>
            <w:fldChar w:fldCharType="end"/>
          </w:r>
        </w:p>
        <w:p w14:paraId="00000032"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7x4xuqlbi13p">
            <w:r>
              <w:rPr>
                <w:rFonts w:ascii="Times New Roman" w:eastAsia="Times New Roman" w:hAnsi="Times New Roman" w:cs="Times New Roman"/>
                <w:b/>
                <w:i/>
                <w:sz w:val="24"/>
                <w:szCs w:val="24"/>
              </w:rPr>
              <w:t>6.1 Positive Impacts</w:t>
            </w:r>
            <w:r>
              <w:rPr>
                <w:rFonts w:ascii="Times New Roman" w:eastAsia="Times New Roman" w:hAnsi="Times New Roman" w:cs="Times New Roman"/>
                <w:b/>
                <w:i/>
                <w:sz w:val="24"/>
                <w:szCs w:val="24"/>
              </w:rPr>
              <w:tab/>
            </w:r>
          </w:hyperlink>
          <w:r>
            <w:fldChar w:fldCharType="begin"/>
          </w:r>
          <w:r>
            <w:instrText xml:space="preserve"> PAGEREF _7x4xuqlbi13p \h </w:instrText>
          </w:r>
          <w:r>
            <w:fldChar w:fldCharType="separate"/>
          </w:r>
          <w:r>
            <w:rPr>
              <w:rFonts w:ascii="Times New Roman" w:eastAsia="Times New Roman" w:hAnsi="Times New Roman" w:cs="Times New Roman"/>
              <w:b/>
              <w:i/>
              <w:sz w:val="24"/>
              <w:szCs w:val="24"/>
            </w:rPr>
            <w:t>15</w:t>
          </w:r>
          <w:r>
            <w:fldChar w:fldCharType="end"/>
          </w:r>
        </w:p>
        <w:p w14:paraId="00000033"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mai4yvlw7415">
            <w:r>
              <w:rPr>
                <w:rFonts w:ascii="Times New Roman" w:eastAsia="Times New Roman" w:hAnsi="Times New Roman" w:cs="Times New Roman"/>
                <w:b/>
                <w:i/>
                <w:sz w:val="24"/>
                <w:szCs w:val="24"/>
              </w:rPr>
              <w:t>6.2 Negative Impacts</w:t>
            </w:r>
            <w:r>
              <w:rPr>
                <w:rFonts w:ascii="Times New Roman" w:eastAsia="Times New Roman" w:hAnsi="Times New Roman" w:cs="Times New Roman"/>
                <w:b/>
                <w:i/>
                <w:sz w:val="24"/>
                <w:szCs w:val="24"/>
              </w:rPr>
              <w:tab/>
            </w:r>
          </w:hyperlink>
          <w:r>
            <w:fldChar w:fldCharType="begin"/>
          </w:r>
          <w:r>
            <w:instrText xml:space="preserve"> PAGEREF _mai4yvlw7415 \h </w:instrText>
          </w:r>
          <w:r>
            <w:fldChar w:fldCharType="separate"/>
          </w:r>
          <w:r>
            <w:rPr>
              <w:rFonts w:ascii="Times New Roman" w:eastAsia="Times New Roman" w:hAnsi="Times New Roman" w:cs="Times New Roman"/>
              <w:b/>
              <w:i/>
              <w:sz w:val="24"/>
              <w:szCs w:val="24"/>
            </w:rPr>
            <w:t>16</w:t>
          </w:r>
          <w:r>
            <w:fldChar w:fldCharType="end"/>
          </w:r>
        </w:p>
        <w:p w14:paraId="00000034"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cnmwxh4638c5">
            <w:r>
              <w:rPr>
                <w:rFonts w:ascii="Times New Roman" w:eastAsia="Times New Roman" w:hAnsi="Times New Roman" w:cs="Times New Roman"/>
                <w:b/>
                <w:i/>
                <w:sz w:val="24"/>
                <w:szCs w:val="24"/>
              </w:rPr>
              <w:t>6.3 Case Study Examples</w:t>
            </w:r>
            <w:r>
              <w:rPr>
                <w:rFonts w:ascii="Times New Roman" w:eastAsia="Times New Roman" w:hAnsi="Times New Roman" w:cs="Times New Roman"/>
                <w:b/>
                <w:i/>
                <w:sz w:val="24"/>
                <w:szCs w:val="24"/>
              </w:rPr>
              <w:tab/>
            </w:r>
          </w:hyperlink>
          <w:r>
            <w:fldChar w:fldCharType="begin"/>
          </w:r>
          <w:r>
            <w:instrText xml:space="preserve"> PAGEREF _cnmwxh4638c5 \h </w:instrText>
          </w:r>
          <w:r>
            <w:fldChar w:fldCharType="separate"/>
          </w:r>
          <w:r>
            <w:rPr>
              <w:rFonts w:ascii="Times New Roman" w:eastAsia="Times New Roman" w:hAnsi="Times New Roman" w:cs="Times New Roman"/>
              <w:b/>
              <w:i/>
              <w:sz w:val="24"/>
              <w:szCs w:val="24"/>
            </w:rPr>
            <w:t>17</w:t>
          </w:r>
          <w:r>
            <w:fldChar w:fldCharType="end"/>
          </w:r>
        </w:p>
        <w:p w14:paraId="00000035"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l5ioipu5xpn8">
            <w:r>
              <w:rPr>
                <w:rFonts w:ascii="Times New Roman" w:eastAsia="Times New Roman" w:hAnsi="Times New Roman" w:cs="Times New Roman"/>
                <w:b/>
                <w:i/>
                <w:sz w:val="24"/>
                <w:szCs w:val="24"/>
              </w:rPr>
              <w:t>7. Recommendations for Improvement</w:t>
            </w:r>
            <w:r>
              <w:rPr>
                <w:rFonts w:ascii="Times New Roman" w:eastAsia="Times New Roman" w:hAnsi="Times New Roman" w:cs="Times New Roman"/>
                <w:b/>
                <w:i/>
                <w:sz w:val="24"/>
                <w:szCs w:val="24"/>
              </w:rPr>
              <w:tab/>
            </w:r>
          </w:hyperlink>
          <w:r>
            <w:fldChar w:fldCharType="begin"/>
          </w:r>
          <w:r>
            <w:instrText xml:space="preserve"> PAGEREF _l5ioipu5xpn8 \h </w:instrText>
          </w:r>
          <w:r>
            <w:fldChar w:fldCharType="separate"/>
          </w:r>
          <w:r>
            <w:rPr>
              <w:rFonts w:ascii="Times New Roman" w:eastAsia="Times New Roman" w:hAnsi="Times New Roman" w:cs="Times New Roman"/>
              <w:b/>
              <w:i/>
              <w:sz w:val="24"/>
              <w:szCs w:val="24"/>
            </w:rPr>
            <w:t>17</w:t>
          </w:r>
          <w:r>
            <w:fldChar w:fldCharType="end"/>
          </w:r>
        </w:p>
        <w:p w14:paraId="00000036"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27lthiura8dp">
            <w:r>
              <w:rPr>
                <w:rFonts w:ascii="Times New Roman" w:eastAsia="Times New Roman" w:hAnsi="Times New Roman" w:cs="Times New Roman"/>
                <w:b/>
                <w:i/>
                <w:sz w:val="24"/>
                <w:szCs w:val="24"/>
              </w:rPr>
              <w:t>7.1 Suggestions for Enhancing Organizational Culture</w:t>
            </w:r>
            <w:r>
              <w:rPr>
                <w:rFonts w:ascii="Times New Roman" w:eastAsia="Times New Roman" w:hAnsi="Times New Roman" w:cs="Times New Roman"/>
                <w:b/>
                <w:i/>
                <w:sz w:val="24"/>
                <w:szCs w:val="24"/>
              </w:rPr>
              <w:tab/>
            </w:r>
          </w:hyperlink>
          <w:r>
            <w:fldChar w:fldCharType="begin"/>
          </w:r>
          <w:r>
            <w:instrText xml:space="preserve"> PAGEREF _27lthiura8dp \h </w:instrText>
          </w:r>
          <w:r>
            <w:fldChar w:fldCharType="separate"/>
          </w:r>
          <w:r>
            <w:rPr>
              <w:rFonts w:ascii="Times New Roman" w:eastAsia="Times New Roman" w:hAnsi="Times New Roman" w:cs="Times New Roman"/>
              <w:b/>
              <w:i/>
              <w:sz w:val="24"/>
              <w:szCs w:val="24"/>
            </w:rPr>
            <w:t>17</w:t>
          </w:r>
          <w:r>
            <w:fldChar w:fldCharType="end"/>
          </w:r>
        </w:p>
        <w:p w14:paraId="00000037" w14:textId="77777777" w:rsidR="00675A1B" w:rsidRDefault="00000000">
          <w:pPr>
            <w:widowControl w:val="0"/>
            <w:tabs>
              <w:tab w:val="right" w:pos="9360"/>
            </w:tabs>
            <w:spacing w:before="60" w:line="240" w:lineRule="auto"/>
            <w:ind w:left="360"/>
            <w:rPr>
              <w:rFonts w:ascii="Times New Roman" w:eastAsia="Times New Roman" w:hAnsi="Times New Roman" w:cs="Times New Roman"/>
              <w:b/>
              <w:i/>
              <w:sz w:val="24"/>
              <w:szCs w:val="24"/>
            </w:rPr>
          </w:pPr>
          <w:hyperlink w:anchor="_ihmf5cygmy8p">
            <w:r>
              <w:rPr>
                <w:rFonts w:ascii="Times New Roman" w:eastAsia="Times New Roman" w:hAnsi="Times New Roman" w:cs="Times New Roman"/>
                <w:b/>
                <w:i/>
                <w:sz w:val="24"/>
                <w:szCs w:val="24"/>
              </w:rPr>
              <w:t>7.2 Cultural Shifts</w:t>
            </w:r>
            <w:r>
              <w:rPr>
                <w:rFonts w:ascii="Times New Roman" w:eastAsia="Times New Roman" w:hAnsi="Times New Roman" w:cs="Times New Roman"/>
                <w:b/>
                <w:i/>
                <w:sz w:val="24"/>
                <w:szCs w:val="24"/>
              </w:rPr>
              <w:tab/>
            </w:r>
          </w:hyperlink>
          <w:r>
            <w:fldChar w:fldCharType="begin"/>
          </w:r>
          <w:r>
            <w:instrText xml:space="preserve"> PAGEREF _ihmf5cygmy8p \h </w:instrText>
          </w:r>
          <w:r>
            <w:fldChar w:fldCharType="separate"/>
          </w:r>
          <w:r>
            <w:rPr>
              <w:rFonts w:ascii="Times New Roman" w:eastAsia="Times New Roman" w:hAnsi="Times New Roman" w:cs="Times New Roman"/>
              <w:b/>
              <w:i/>
              <w:sz w:val="24"/>
              <w:szCs w:val="24"/>
            </w:rPr>
            <w:t>18</w:t>
          </w:r>
          <w:r>
            <w:fldChar w:fldCharType="end"/>
          </w:r>
        </w:p>
        <w:p w14:paraId="00000038"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s5sibhfxq97e">
            <w:r>
              <w:rPr>
                <w:rFonts w:ascii="Times New Roman" w:eastAsia="Times New Roman" w:hAnsi="Times New Roman" w:cs="Times New Roman"/>
                <w:b/>
                <w:i/>
                <w:sz w:val="24"/>
                <w:szCs w:val="24"/>
              </w:rPr>
              <w:t>8. Conclusion</w:t>
            </w:r>
            <w:r>
              <w:rPr>
                <w:rFonts w:ascii="Times New Roman" w:eastAsia="Times New Roman" w:hAnsi="Times New Roman" w:cs="Times New Roman"/>
                <w:b/>
                <w:i/>
                <w:sz w:val="24"/>
                <w:szCs w:val="24"/>
              </w:rPr>
              <w:tab/>
            </w:r>
          </w:hyperlink>
          <w:r>
            <w:fldChar w:fldCharType="begin"/>
          </w:r>
          <w:r>
            <w:instrText xml:space="preserve"> PAGEREF _s5sibhfxq97e \h </w:instrText>
          </w:r>
          <w:r>
            <w:fldChar w:fldCharType="separate"/>
          </w:r>
          <w:r>
            <w:rPr>
              <w:rFonts w:ascii="Times New Roman" w:eastAsia="Times New Roman" w:hAnsi="Times New Roman" w:cs="Times New Roman"/>
              <w:b/>
              <w:i/>
              <w:sz w:val="24"/>
              <w:szCs w:val="24"/>
            </w:rPr>
            <w:t>18</w:t>
          </w:r>
          <w:r>
            <w:fldChar w:fldCharType="end"/>
          </w:r>
        </w:p>
        <w:p w14:paraId="00000039" w14:textId="77777777" w:rsidR="00675A1B" w:rsidRDefault="00000000">
          <w:pPr>
            <w:widowControl w:val="0"/>
            <w:tabs>
              <w:tab w:val="right" w:pos="9360"/>
            </w:tabs>
            <w:spacing w:before="60" w:line="240" w:lineRule="auto"/>
            <w:rPr>
              <w:rFonts w:ascii="Times New Roman" w:eastAsia="Times New Roman" w:hAnsi="Times New Roman" w:cs="Times New Roman"/>
              <w:b/>
              <w:i/>
              <w:sz w:val="24"/>
              <w:szCs w:val="24"/>
            </w:rPr>
          </w:pPr>
          <w:hyperlink w:anchor="_secfr8hkxyvt">
            <w:r>
              <w:rPr>
                <w:rFonts w:ascii="Times New Roman" w:eastAsia="Times New Roman" w:hAnsi="Times New Roman" w:cs="Times New Roman"/>
                <w:b/>
                <w:i/>
                <w:sz w:val="24"/>
                <w:szCs w:val="24"/>
              </w:rPr>
              <w:t>9. References</w:t>
            </w:r>
            <w:r>
              <w:rPr>
                <w:rFonts w:ascii="Times New Roman" w:eastAsia="Times New Roman" w:hAnsi="Times New Roman" w:cs="Times New Roman"/>
                <w:b/>
                <w:i/>
                <w:sz w:val="24"/>
                <w:szCs w:val="24"/>
              </w:rPr>
              <w:tab/>
            </w:r>
          </w:hyperlink>
          <w:r>
            <w:fldChar w:fldCharType="begin"/>
          </w:r>
          <w:r>
            <w:instrText xml:space="preserve"> PAGEREF _secfr8hkxyvt \h </w:instrText>
          </w:r>
          <w:r>
            <w:fldChar w:fldCharType="separate"/>
          </w:r>
          <w:r>
            <w:rPr>
              <w:rFonts w:ascii="Times New Roman" w:eastAsia="Times New Roman" w:hAnsi="Times New Roman" w:cs="Times New Roman"/>
              <w:b/>
              <w:i/>
              <w:sz w:val="24"/>
              <w:szCs w:val="24"/>
            </w:rPr>
            <w:t>19</w:t>
          </w:r>
          <w:r>
            <w:fldChar w:fldCharType="end"/>
          </w:r>
          <w:r>
            <w:fldChar w:fldCharType="end"/>
          </w:r>
        </w:p>
      </w:sdtContent>
    </w:sdt>
    <w:p w14:paraId="0000003A" w14:textId="77777777" w:rsidR="00675A1B" w:rsidRDefault="00675A1B">
      <w:pPr>
        <w:spacing w:line="360" w:lineRule="auto"/>
        <w:jc w:val="both"/>
        <w:rPr>
          <w:rFonts w:ascii="Times New Roman" w:eastAsia="Times New Roman" w:hAnsi="Times New Roman" w:cs="Times New Roman"/>
          <w:b/>
          <w:i/>
          <w:sz w:val="24"/>
          <w:szCs w:val="24"/>
        </w:rPr>
      </w:pPr>
    </w:p>
    <w:p w14:paraId="0000003B" w14:textId="77777777" w:rsidR="00675A1B" w:rsidRDefault="00675A1B">
      <w:pPr>
        <w:spacing w:line="360" w:lineRule="auto"/>
        <w:jc w:val="both"/>
        <w:rPr>
          <w:rFonts w:ascii="Times New Roman" w:eastAsia="Times New Roman" w:hAnsi="Times New Roman" w:cs="Times New Roman"/>
          <w:sz w:val="24"/>
          <w:szCs w:val="24"/>
        </w:rPr>
      </w:pPr>
    </w:p>
    <w:p w14:paraId="0000003C" w14:textId="77777777" w:rsidR="00675A1B" w:rsidRDefault="00675A1B">
      <w:pPr>
        <w:spacing w:line="360" w:lineRule="auto"/>
        <w:jc w:val="both"/>
        <w:rPr>
          <w:rFonts w:ascii="Times New Roman" w:eastAsia="Times New Roman" w:hAnsi="Times New Roman" w:cs="Times New Roman"/>
          <w:sz w:val="24"/>
          <w:szCs w:val="24"/>
        </w:rPr>
      </w:pPr>
    </w:p>
    <w:p w14:paraId="0000003D" w14:textId="77777777" w:rsidR="00675A1B" w:rsidRDefault="00675A1B">
      <w:pPr>
        <w:spacing w:line="360" w:lineRule="auto"/>
        <w:jc w:val="both"/>
        <w:rPr>
          <w:rFonts w:ascii="Times New Roman" w:eastAsia="Times New Roman" w:hAnsi="Times New Roman" w:cs="Times New Roman"/>
          <w:sz w:val="24"/>
          <w:szCs w:val="24"/>
        </w:rPr>
      </w:pPr>
    </w:p>
    <w:p w14:paraId="0000003E" w14:textId="77777777" w:rsidR="00675A1B" w:rsidRDefault="00675A1B">
      <w:pPr>
        <w:spacing w:line="360" w:lineRule="auto"/>
        <w:jc w:val="both"/>
        <w:rPr>
          <w:rFonts w:ascii="Times New Roman" w:eastAsia="Times New Roman" w:hAnsi="Times New Roman" w:cs="Times New Roman"/>
          <w:sz w:val="24"/>
          <w:szCs w:val="24"/>
        </w:rPr>
      </w:pPr>
    </w:p>
    <w:p w14:paraId="0000003F" w14:textId="77777777" w:rsidR="00675A1B" w:rsidRDefault="00675A1B">
      <w:pPr>
        <w:spacing w:line="360" w:lineRule="auto"/>
        <w:jc w:val="both"/>
        <w:rPr>
          <w:rFonts w:ascii="Times New Roman" w:eastAsia="Times New Roman" w:hAnsi="Times New Roman" w:cs="Times New Roman"/>
          <w:sz w:val="24"/>
          <w:szCs w:val="24"/>
        </w:rPr>
      </w:pPr>
    </w:p>
    <w:p w14:paraId="00000040"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1" w:name="_1yixu8jsr564" w:colFirst="0" w:colLast="0"/>
      <w:bookmarkEnd w:id="1"/>
      <w:r>
        <w:rPr>
          <w:rFonts w:ascii="Times New Roman" w:eastAsia="Times New Roman" w:hAnsi="Times New Roman" w:cs="Times New Roman"/>
          <w:b/>
          <w:i/>
          <w:sz w:val="24"/>
          <w:szCs w:val="24"/>
          <w:u w:val="single"/>
        </w:rPr>
        <w:t xml:space="preserve">1. Introduction </w:t>
      </w:r>
    </w:p>
    <w:p w14:paraId="00000041"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2" w:name="_3hi9dxd1st59" w:colFirst="0" w:colLast="0"/>
      <w:bookmarkEnd w:id="2"/>
      <w:r>
        <w:rPr>
          <w:rFonts w:ascii="Times New Roman" w:eastAsia="Times New Roman" w:hAnsi="Times New Roman" w:cs="Times New Roman"/>
          <w:b/>
          <w:i/>
          <w:sz w:val="24"/>
          <w:szCs w:val="24"/>
        </w:rPr>
        <w:t>1.1 Overview of Walmart</w:t>
      </w:r>
    </w:p>
    <w:p w14:paraId="00000042"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Walmart Inc. is a multi-national retail corporation that is among the top worldwide and was founded with Sam Walton in 1962. Walmart is a family of discount department stores and grocery stores, with its headquarters located in Bentonville, Arkansas. Walmart is an international business which has a track record of being one of the most efficient when it comes to cost-saving methods and a wide variety of goods as well as a strong market presence throughout the world. The company's commitment to providing daily affordable cost products (EDLP) and the effectiveness of its supply chain processes allowed the business to expand.</w:t>
      </w:r>
    </w:p>
    <w:p w14:paraId="00000043"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2023, Walmart had over 10,500 stores in 20 countries, and it is one of the biggest employers in the world, employing over 2.3 million people. </w:t>
      </w:r>
      <w:r>
        <w:rPr>
          <w:rFonts w:ascii="Times New Roman" w:eastAsia="Times New Roman" w:hAnsi="Times New Roman" w:cs="Times New Roman"/>
          <w:sz w:val="24"/>
          <w:szCs w:val="24"/>
          <w:highlight w:val="white"/>
        </w:rPr>
        <w:t xml:space="preserve">The annual turnover of Wal-Mart exceeds 500 billion dollars annually. Because of the size of its operations and resources, the business can exert an impact in the global retail market. Apart from its physical locations, Walmart is a thriving online presence through the likes of Walmart.com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its online grocery delivery service and pick-up. The growing number of global markets like China, India and Canada allows the business to grow, by adjusting its strategies to the needs of economics and culture of each market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Benuyenah</w:t>
      </w:r>
      <w:proofErr w:type="spellEnd"/>
      <w:r>
        <w:rPr>
          <w:rFonts w:ascii="Times New Roman" w:eastAsia="Times New Roman" w:hAnsi="Times New Roman" w:cs="Times New Roman"/>
          <w:sz w:val="24"/>
          <w:szCs w:val="24"/>
        </w:rPr>
        <w:t>, 2021).</w:t>
      </w:r>
    </w:p>
    <w:p w14:paraId="00000044"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way in which Walmart operates its culture Walmart is the key factor in its global success. The company's culture is deeply embedded into its operational and strategic decisions. This determines how the organization manages its employees and takes decisions,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how the organization treats employees as well as clients across the world.</w:t>
      </w:r>
    </w:p>
    <w:p w14:paraId="00000045"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3" w:name="_1pv0we6crycx" w:colFirst="0" w:colLast="0"/>
      <w:bookmarkEnd w:id="3"/>
      <w:r>
        <w:rPr>
          <w:rFonts w:ascii="Times New Roman" w:eastAsia="Times New Roman" w:hAnsi="Times New Roman" w:cs="Times New Roman"/>
          <w:b/>
          <w:i/>
          <w:sz w:val="24"/>
          <w:szCs w:val="24"/>
        </w:rPr>
        <w:t>1. 2 Purpose of the Report</w:t>
      </w:r>
    </w:p>
    <w:p w14:paraId="00000046"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The </w:t>
      </w:r>
      <w:proofErr w:type="gramStart"/>
      <w:r>
        <w:rPr>
          <w:rFonts w:ascii="Times New Roman" w:eastAsia="Times New Roman" w:hAnsi="Times New Roman" w:cs="Times New Roman"/>
          <w:sz w:val="24"/>
          <w:szCs w:val="24"/>
          <w:highlight w:val="white"/>
        </w:rPr>
        <w:t>main focus</w:t>
      </w:r>
      <w:proofErr w:type="gramEnd"/>
      <w:r>
        <w:rPr>
          <w:rFonts w:ascii="Times New Roman" w:eastAsia="Times New Roman" w:hAnsi="Times New Roman" w:cs="Times New Roman"/>
          <w:sz w:val="24"/>
          <w:szCs w:val="24"/>
          <w:highlight w:val="white"/>
        </w:rPr>
        <w:t xml:space="preserve"> of this study is the study of the impact of culture within the organization in shaping Walmart's organizational structure, decision-making process and overall performance. Walmart's culture has helped the business to retain its leading position on the international retail market especially in the areas of the control of costs, customer service as well as efficiency in operations. Efficiency </w:t>
      </w:r>
      <w:r>
        <w:rPr>
          <w:rFonts w:ascii="Times New Roman" w:eastAsia="Times New Roman" w:hAnsi="Times New Roman" w:cs="Times New Roman"/>
          <w:sz w:val="24"/>
          <w:szCs w:val="24"/>
        </w:rPr>
        <w:t>(Handy, 1993).</w:t>
      </w:r>
    </w:p>
    <w:p w14:paraId="00000047"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aims to achieve the following objectives:</w:t>
      </w:r>
    </w:p>
    <w:p w14:paraId="00000048" w14:textId="77777777" w:rsidR="00675A1B" w:rsidRDefault="00000000">
      <w:pPr>
        <w:numPr>
          <w:ilvl w:val="0"/>
          <w:numId w:val="2"/>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Analyze the effect of corporate culture on Walmart's structure as well as decision-making. </w:t>
      </w:r>
      <w:r>
        <w:rPr>
          <w:rFonts w:ascii="Times New Roman" w:eastAsia="Times New Roman" w:hAnsi="Times New Roman" w:cs="Times New Roman"/>
          <w:sz w:val="24"/>
          <w:szCs w:val="24"/>
          <w:highlight w:val="white"/>
        </w:rPr>
        <w:t>- How Walmart's hierarchical structure can be a source of support or a challenge to its culture of organization and the impact of cultural norms on the decision-making process.</w:t>
      </w:r>
      <w:r>
        <w:rPr>
          <w:rFonts w:ascii="Times New Roman" w:eastAsia="Times New Roman" w:hAnsi="Times New Roman" w:cs="Times New Roman"/>
          <w:sz w:val="24"/>
          <w:szCs w:val="24"/>
        </w:rPr>
        <w:br/>
      </w:r>
    </w:p>
    <w:p w14:paraId="00000049" w14:textId="77777777" w:rsidR="00675A1B" w:rsidRDefault="00000000">
      <w:pPr>
        <w:numPr>
          <w:ilvl w:val="0"/>
          <w:numId w:val="2"/>
        </w:numPr>
        <w:spacing w:line="360" w:lineRule="auto"/>
        <w:jc w:val="both"/>
        <w:rPr>
          <w:sz w:val="24"/>
          <w:szCs w:val="24"/>
        </w:rPr>
      </w:pPr>
      <w:r>
        <w:rPr>
          <w:rFonts w:ascii="Times New Roman" w:eastAsia="Times New Roman" w:hAnsi="Times New Roman" w:cs="Times New Roman"/>
          <w:b/>
          <w:sz w:val="24"/>
          <w:szCs w:val="24"/>
        </w:rPr>
        <w:t>Identify different cultural types at Walmart</w:t>
      </w:r>
      <w:r>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highlight w:val="white"/>
        </w:rPr>
        <w:t xml:space="preserve">Through frameworks that include Schein's Model and Hofstede's Cultural Dimensions, and </w:t>
      </w:r>
      <w:proofErr w:type="spellStart"/>
      <w:r>
        <w:rPr>
          <w:rFonts w:ascii="Times New Roman" w:eastAsia="Times New Roman" w:hAnsi="Times New Roman" w:cs="Times New Roman"/>
          <w:sz w:val="24"/>
          <w:szCs w:val="24"/>
          <w:highlight w:val="white"/>
        </w:rPr>
        <w:t>Handy's</w:t>
      </w:r>
      <w:proofErr w:type="spellEnd"/>
      <w:r>
        <w:rPr>
          <w:rFonts w:ascii="Times New Roman" w:eastAsia="Times New Roman" w:hAnsi="Times New Roman" w:cs="Times New Roman"/>
          <w:sz w:val="24"/>
          <w:szCs w:val="24"/>
          <w:highlight w:val="white"/>
        </w:rPr>
        <w:t xml:space="preserve"> Cultural Types, the report will examine Walmart's corporate culture and the various aspects of it</w:t>
      </w:r>
      <w:r>
        <w:rPr>
          <w:rFonts w:ascii="Times New Roman" w:eastAsia="Times New Roman" w:hAnsi="Times New Roman" w:cs="Times New Roman"/>
          <w:sz w:val="24"/>
          <w:szCs w:val="24"/>
        </w:rPr>
        <w:t xml:space="preserve"> (Pandey, 2021).</w:t>
      </w:r>
      <w:r>
        <w:rPr>
          <w:rFonts w:ascii="Times New Roman" w:eastAsia="Times New Roman" w:hAnsi="Times New Roman" w:cs="Times New Roman"/>
          <w:sz w:val="24"/>
          <w:szCs w:val="24"/>
        </w:rPr>
        <w:br/>
      </w:r>
    </w:p>
    <w:p w14:paraId="0000004A" w14:textId="77777777" w:rsidR="00675A1B" w:rsidRDefault="00000000">
      <w:pPr>
        <w:numPr>
          <w:ilvl w:val="0"/>
          <w:numId w:val="2"/>
        </w:numPr>
        <w:spacing w:line="360" w:lineRule="auto"/>
        <w:jc w:val="both"/>
        <w:rPr>
          <w:sz w:val="24"/>
          <w:szCs w:val="24"/>
        </w:rPr>
      </w:pPr>
      <w:r>
        <w:rPr>
          <w:rFonts w:ascii="Times New Roman" w:eastAsia="Times New Roman" w:hAnsi="Times New Roman" w:cs="Times New Roman"/>
          <w:b/>
          <w:sz w:val="24"/>
          <w:szCs w:val="24"/>
        </w:rPr>
        <w:t>Evaluate the role of culture in adapting to the external environment</w:t>
      </w:r>
      <w:r>
        <w:rPr>
          <w:rFonts w:ascii="Times New Roman" w:eastAsia="Times New Roman" w:hAnsi="Times New Roman" w:cs="Times New Roman"/>
          <w:sz w:val="24"/>
          <w:szCs w:val="24"/>
        </w:rPr>
        <w:t xml:space="preserve"> – How Walmart’s organizational culture enables the company to navigate and respond to challenges posed by globalization, changing consumer behavior, and regional market demands.</w:t>
      </w:r>
      <w:r>
        <w:rPr>
          <w:rFonts w:ascii="Times New Roman" w:eastAsia="Times New Roman" w:hAnsi="Times New Roman" w:cs="Times New Roman"/>
          <w:sz w:val="24"/>
          <w:szCs w:val="24"/>
        </w:rPr>
        <w:br/>
      </w:r>
    </w:p>
    <w:p w14:paraId="0000004B" w14:textId="77777777" w:rsidR="00675A1B" w:rsidRDefault="00000000">
      <w:pPr>
        <w:numPr>
          <w:ilvl w:val="0"/>
          <w:numId w:val="2"/>
        </w:numPr>
        <w:spacing w:after="240" w:line="360" w:lineRule="auto"/>
        <w:jc w:val="both"/>
        <w:rPr>
          <w:sz w:val="24"/>
          <w:szCs w:val="24"/>
        </w:rPr>
      </w:pPr>
      <w:r>
        <w:rPr>
          <w:rFonts w:ascii="Times New Roman" w:eastAsia="Times New Roman" w:hAnsi="Times New Roman" w:cs="Times New Roman"/>
          <w:b/>
          <w:sz w:val="24"/>
          <w:szCs w:val="24"/>
        </w:rPr>
        <w:t>Assess the potential barriers to effective functioning caused by organizational culture</w:t>
      </w:r>
      <w:r>
        <w:rPr>
          <w:rFonts w:ascii="Times New Roman" w:eastAsia="Times New Roman" w:hAnsi="Times New Roman" w:cs="Times New Roman"/>
          <w:sz w:val="24"/>
          <w:szCs w:val="24"/>
        </w:rPr>
        <w:t xml:space="preserve"> – Whether Walmart's cultural traits hinder innovation, employee satisfaction, or adaptation to change (Javid, 2016).</w:t>
      </w:r>
      <w:r>
        <w:rPr>
          <w:rFonts w:ascii="Times New Roman" w:eastAsia="Times New Roman" w:hAnsi="Times New Roman" w:cs="Times New Roman"/>
          <w:sz w:val="24"/>
          <w:szCs w:val="24"/>
        </w:rPr>
        <w:br/>
      </w:r>
    </w:p>
    <w:p w14:paraId="0000004C"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4" w:name="_o9dx75pmop7k" w:colFirst="0" w:colLast="0"/>
      <w:bookmarkEnd w:id="4"/>
      <w:r>
        <w:rPr>
          <w:rFonts w:ascii="Times New Roman" w:eastAsia="Times New Roman" w:hAnsi="Times New Roman" w:cs="Times New Roman"/>
          <w:b/>
          <w:i/>
          <w:sz w:val="24"/>
          <w:szCs w:val="24"/>
          <w:u w:val="single"/>
        </w:rPr>
        <w:t xml:space="preserve">2. Organizational Culture and Its Role in Shaping Structure and Decision-Making </w:t>
      </w:r>
    </w:p>
    <w:p w14:paraId="0000004D"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5" w:name="_6pmajnd705kq" w:colFirst="0" w:colLast="0"/>
      <w:bookmarkEnd w:id="5"/>
      <w:r>
        <w:rPr>
          <w:rFonts w:ascii="Times New Roman" w:eastAsia="Times New Roman" w:hAnsi="Times New Roman" w:cs="Times New Roman"/>
          <w:b/>
          <w:i/>
          <w:sz w:val="24"/>
          <w:szCs w:val="24"/>
        </w:rPr>
        <w:t>2.1 Definition and Importance of Organizational Culture</w:t>
      </w:r>
    </w:p>
    <w:p w14:paraId="0000004E"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Organizational culture can be defined as the collective values, beliefs, attitudes, behaviors, and practices that define the way that employees of an organization relate to one another and to other external stakeholders. It is the reflection of how things work around here and has an impact on all </w:t>
      </w:r>
      <w:r>
        <w:rPr>
          <w:rFonts w:ascii="Times New Roman" w:eastAsia="Times New Roman" w:hAnsi="Times New Roman" w:cs="Times New Roman"/>
          <w:sz w:val="24"/>
          <w:szCs w:val="24"/>
        </w:rPr>
        <w:lastRenderedPageBreak/>
        <w:t>the operations of any given company including its strategic goals and other day to day operations. Culture is very important in making a company successful, particularly in major international organizations such as Walmart where it is necessary to synchronize employees and operations with a single cultural framework (Hamza, 2016).</w:t>
      </w:r>
    </w:p>
    <w:p w14:paraId="0000004F"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role of the organizational culture cannot be overestimated. It defines the mission, </w:t>
      </w:r>
      <w:proofErr w:type="gramStart"/>
      <w:r>
        <w:rPr>
          <w:rFonts w:ascii="Times New Roman" w:eastAsia="Times New Roman" w:hAnsi="Times New Roman" w:cs="Times New Roman"/>
          <w:sz w:val="24"/>
          <w:szCs w:val="24"/>
        </w:rPr>
        <w:t>goals</w:t>
      </w:r>
      <w:proofErr w:type="gramEnd"/>
      <w:r>
        <w:rPr>
          <w:rFonts w:ascii="Times New Roman" w:eastAsia="Times New Roman" w:hAnsi="Times New Roman" w:cs="Times New Roman"/>
          <w:sz w:val="24"/>
          <w:szCs w:val="24"/>
        </w:rPr>
        <w:t xml:space="preserve"> and objectives of the company, builds a climate where the employees can work together and also determines the way decisions are made. Another important aspect of culture in organizational performance is that it enhances the morale of the employees, increasing customer satisfaction and helping the organization to adapt to the external environment.</w:t>
      </w:r>
    </w:p>
    <w:p w14:paraId="00000050"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Cost leadership, customer satisfaction, and efficiency are some of the main principles of the organizational culture at Walmart. These values are ingrained in the company business, and they have an impact on all business operations such as management of supply chain, employee conduct and corporate decision making (Islam, 2024).</w:t>
      </w:r>
    </w:p>
    <w:p w14:paraId="00000051"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6" w:name="_1fzf4f5h3ys1" w:colFirst="0" w:colLast="0"/>
      <w:bookmarkEnd w:id="6"/>
      <w:r>
        <w:rPr>
          <w:rFonts w:ascii="Times New Roman" w:eastAsia="Times New Roman" w:hAnsi="Times New Roman" w:cs="Times New Roman"/>
          <w:b/>
          <w:i/>
          <w:sz w:val="24"/>
          <w:szCs w:val="24"/>
        </w:rPr>
        <w:t>2.2 Link Between Organizational Culture and Structure</w:t>
      </w:r>
    </w:p>
    <w:p w14:paraId="00000052"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type of organization structure embraced by Walmart is that of a hierarchical model where there is a clear chain of command and centralized decision making at the top. The culture of efficiency and control deeply penetrates this structure of the company. The hierarchy of Walmart is aimed at facilitating the decision-making process and making sure that the company can continue its cost leadership strategy that is a core of its business model.</w:t>
      </w:r>
    </w:p>
    <w:p w14:paraId="00000053"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centralized decision-making culture of this company assists in maintaining uniformity and conformity of all its stores around the globe. The high degree of top-down structure also allows Walmart to implement standard policies and procedures that will make the operations efficient and cost-effective. Walmart, as an example, has one of the most efficient supply chain </w:t>
      </w:r>
      <w:proofErr w:type="gramStart"/>
      <w:r>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 xml:space="preserve"> in the world, which is a direct consequence of the culture of close control of the company over the operations and centralized decision-making (Mehrotra, 2024).</w:t>
      </w:r>
    </w:p>
    <w:p w14:paraId="00000054"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centralized structure however has its drawbacks. It can be more controlled, more cost-effective, but it may also slow down the </w:t>
      </w:r>
      <w:proofErr w:type="gramStart"/>
      <w:r>
        <w:rPr>
          <w:rFonts w:ascii="Times New Roman" w:eastAsia="Times New Roman" w:hAnsi="Times New Roman" w:cs="Times New Roman"/>
          <w:sz w:val="24"/>
          <w:szCs w:val="24"/>
        </w:rPr>
        <w:t>decision making</w:t>
      </w:r>
      <w:proofErr w:type="gramEnd"/>
      <w:r>
        <w:rPr>
          <w:rFonts w:ascii="Times New Roman" w:eastAsia="Times New Roman" w:hAnsi="Times New Roman" w:cs="Times New Roman"/>
          <w:sz w:val="24"/>
          <w:szCs w:val="24"/>
        </w:rPr>
        <w:t xml:space="preserve"> process and complicate the response to the local needs of the market in foreign areas. Walmart has managed this problem by establishing </w:t>
      </w:r>
      <w:r>
        <w:rPr>
          <w:rFonts w:ascii="Times New Roman" w:eastAsia="Times New Roman" w:hAnsi="Times New Roman" w:cs="Times New Roman"/>
          <w:sz w:val="24"/>
          <w:szCs w:val="24"/>
        </w:rPr>
        <w:lastRenderedPageBreak/>
        <w:t>regional departments as well as permitting a certain degree of decentralization in decision-making. This hybrid method, though retaining the overriding centralized control, has the autonomy enabling local managers to make local decisions that are in line with local cultural and market environments (</w:t>
      </w:r>
      <w:proofErr w:type="spellStart"/>
      <w:r>
        <w:rPr>
          <w:rFonts w:ascii="Times New Roman" w:eastAsia="Times New Roman" w:hAnsi="Times New Roman" w:cs="Times New Roman"/>
          <w:sz w:val="24"/>
          <w:szCs w:val="24"/>
        </w:rPr>
        <w:t>Ikpe</w:t>
      </w:r>
      <w:proofErr w:type="spellEnd"/>
      <w:r>
        <w:rPr>
          <w:rFonts w:ascii="Times New Roman" w:eastAsia="Times New Roman" w:hAnsi="Times New Roman" w:cs="Times New Roman"/>
          <w:sz w:val="24"/>
          <w:szCs w:val="24"/>
        </w:rPr>
        <w:t>, 2024).</w:t>
      </w:r>
    </w:p>
    <w:p w14:paraId="00000055"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7" w:name="_44udu9y6zgxu" w:colFirst="0" w:colLast="0"/>
      <w:bookmarkEnd w:id="7"/>
      <w:r>
        <w:rPr>
          <w:rFonts w:ascii="Times New Roman" w:eastAsia="Times New Roman" w:hAnsi="Times New Roman" w:cs="Times New Roman"/>
          <w:b/>
          <w:i/>
          <w:sz w:val="24"/>
          <w:szCs w:val="24"/>
        </w:rPr>
        <w:t>2.3 Link Between Organizational Culture and Decision-Making</w:t>
      </w:r>
    </w:p>
    <w:p w14:paraId="00000056"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culture of Walmart has an extensive impact on the decision-making process within the company. The emphasis on cost control is one of the most important cultural values that influence the process of decision-making at Walmart. The motto of Walmart, which is Save money, live better is not merely a slogan used in </w:t>
      </w:r>
      <w:proofErr w:type="gramStart"/>
      <w:r>
        <w:rPr>
          <w:rFonts w:ascii="Times New Roman" w:eastAsia="Times New Roman" w:hAnsi="Times New Roman" w:cs="Times New Roman"/>
          <w:sz w:val="24"/>
          <w:szCs w:val="24"/>
        </w:rPr>
        <w:t>marketing</w:t>
      </w:r>
      <w:proofErr w:type="gramEnd"/>
      <w:r>
        <w:rPr>
          <w:rFonts w:ascii="Times New Roman" w:eastAsia="Times New Roman" w:hAnsi="Times New Roman" w:cs="Times New Roman"/>
          <w:sz w:val="24"/>
          <w:szCs w:val="24"/>
        </w:rPr>
        <w:t xml:space="preserve"> but it becomes part of the culture of the company and influences all the decisions that are made at the company. Out of the items that Walmart </w:t>
      </w:r>
      <w:proofErr w:type="gramStart"/>
      <w:r>
        <w:rPr>
          <w:rFonts w:ascii="Times New Roman" w:eastAsia="Times New Roman" w:hAnsi="Times New Roman" w:cs="Times New Roman"/>
          <w:sz w:val="24"/>
          <w:szCs w:val="24"/>
        </w:rPr>
        <w:t>sells</w:t>
      </w:r>
      <w:proofErr w:type="gramEnd"/>
      <w:r>
        <w:rPr>
          <w:rFonts w:ascii="Times New Roman" w:eastAsia="Times New Roman" w:hAnsi="Times New Roman" w:cs="Times New Roman"/>
          <w:sz w:val="24"/>
          <w:szCs w:val="24"/>
        </w:rPr>
        <w:t xml:space="preserve"> and its supply chain practices, cost control is of the utmost priority. Low pricing has become the strength of </w:t>
      </w:r>
      <w:proofErr w:type="gramStart"/>
      <w:r>
        <w:rPr>
          <w:rFonts w:ascii="Times New Roman" w:eastAsia="Times New Roman" w:hAnsi="Times New Roman" w:cs="Times New Roman"/>
          <w:sz w:val="24"/>
          <w:szCs w:val="24"/>
        </w:rPr>
        <w:t>Walmart</w:t>
      </w:r>
      <w:proofErr w:type="gramEnd"/>
      <w:r>
        <w:rPr>
          <w:rFonts w:ascii="Times New Roman" w:eastAsia="Times New Roman" w:hAnsi="Times New Roman" w:cs="Times New Roman"/>
          <w:sz w:val="24"/>
          <w:szCs w:val="24"/>
        </w:rPr>
        <w:t xml:space="preserve"> and this value has been embedded in the decision making procedures throughout the company at every level (</w:t>
      </w:r>
      <w:proofErr w:type="spellStart"/>
      <w:r>
        <w:rPr>
          <w:rFonts w:ascii="Times New Roman" w:eastAsia="Times New Roman" w:hAnsi="Times New Roman" w:cs="Times New Roman"/>
          <w:sz w:val="24"/>
          <w:szCs w:val="24"/>
        </w:rPr>
        <w:t>Neebe</w:t>
      </w:r>
      <w:proofErr w:type="spellEnd"/>
      <w:r>
        <w:rPr>
          <w:rFonts w:ascii="Times New Roman" w:eastAsia="Times New Roman" w:hAnsi="Times New Roman" w:cs="Times New Roman"/>
          <w:sz w:val="24"/>
          <w:szCs w:val="24"/>
        </w:rPr>
        <w:t>, 2020).</w:t>
      </w:r>
    </w:p>
    <w:p w14:paraId="00000057"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executives of Walmart at the strategic level focus on cost control when making any decision regarding expansion, sourcing of products, and pricing strategies. Indicatively, expanding Walmart to new international markets, it will carefully look at the prospects of cost saving and how it can streamline operations to be profitable. On the same note, the need to remain low cost and yet be able to fulfill the expectations of the customers influences decisions made on pricing and products offered.</w:t>
      </w:r>
    </w:p>
    <w:p w14:paraId="00000058"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operational level, the culture of Walmart gives its employees the ability to make decisions that support its low-cost leadership strategy. On the one hand, the top-down model of making decisions implies the centralization of decision-making; on the other hand, the corporate culture of Walmart promotes ownership among employees who are expected to propose cost-saving decisions and improvements in their respective job sectors. Top-down strategic framework and bottom-up approach to decision-making enables Walmart to ensure flexibility and at the same time remain faithful to its cultural values (Jacob, 2024).</w:t>
      </w:r>
    </w:p>
    <w:p w14:paraId="00000059"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culture of Walmart also influences the customer service decisions-making. </w:t>
      </w:r>
      <w:proofErr w:type="gramStart"/>
      <w:r>
        <w:rPr>
          <w:rFonts w:ascii="Times New Roman" w:eastAsia="Times New Roman" w:hAnsi="Times New Roman" w:cs="Times New Roman"/>
          <w:sz w:val="24"/>
          <w:szCs w:val="24"/>
        </w:rPr>
        <w:t>In spite of</w:t>
      </w:r>
      <w:proofErr w:type="gramEnd"/>
      <w:r>
        <w:rPr>
          <w:rFonts w:ascii="Times New Roman" w:eastAsia="Times New Roman" w:hAnsi="Times New Roman" w:cs="Times New Roman"/>
          <w:sz w:val="24"/>
          <w:szCs w:val="24"/>
        </w:rPr>
        <w:t xml:space="preserve"> cost control as the prevailing cultural value, customer satisfaction is also a part of the business culture. </w:t>
      </w:r>
      <w:r>
        <w:rPr>
          <w:rFonts w:ascii="Times New Roman" w:eastAsia="Times New Roman" w:hAnsi="Times New Roman" w:cs="Times New Roman"/>
          <w:sz w:val="24"/>
          <w:szCs w:val="24"/>
        </w:rPr>
        <w:lastRenderedPageBreak/>
        <w:t>The customer-first culture can be seen in the fact that the company chose to offer such services as grocery pickup and delivery that address the need of increased convenience in the modern fast-paced world. Although such services may increase the expenses in the short term, the long-term worth is customer retention and satisfaction which is in line with the overall cultural objectives of Walmart.</w:t>
      </w:r>
    </w:p>
    <w:p w14:paraId="0000005A"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8" w:name="_kq16tp597q9u" w:colFirst="0" w:colLast="0"/>
      <w:bookmarkEnd w:id="8"/>
      <w:r>
        <w:rPr>
          <w:rFonts w:ascii="Times New Roman" w:eastAsia="Times New Roman" w:hAnsi="Times New Roman" w:cs="Times New Roman"/>
          <w:b/>
          <w:i/>
          <w:sz w:val="24"/>
          <w:szCs w:val="24"/>
          <w:u w:val="single"/>
        </w:rPr>
        <w:t xml:space="preserve">3. Identifying Walmart’s Organizational Culture Using Frameworks </w:t>
      </w:r>
    </w:p>
    <w:p w14:paraId="0000005B"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9" w:name="_vhhvy8jt4z3u" w:colFirst="0" w:colLast="0"/>
      <w:bookmarkEnd w:id="9"/>
      <w:r>
        <w:rPr>
          <w:rFonts w:ascii="Times New Roman" w:eastAsia="Times New Roman" w:hAnsi="Times New Roman" w:cs="Times New Roman"/>
          <w:b/>
          <w:i/>
          <w:sz w:val="24"/>
          <w:szCs w:val="24"/>
        </w:rPr>
        <w:t>3.1 Schein’s Model of Organizational Culture</w:t>
      </w:r>
    </w:p>
    <w:p w14:paraId="0000005C"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Artifacts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The visible and tangible components of the organizational culture that can be readily noticed by the external observers are the artifacts. The artifacts of the Walmart company in the case also indicate that the company is dedicated to efficiency, low </w:t>
      </w:r>
      <w:proofErr w:type="gramStart"/>
      <w:r>
        <w:rPr>
          <w:rFonts w:ascii="Times New Roman" w:eastAsia="Times New Roman" w:hAnsi="Times New Roman" w:cs="Times New Roman"/>
          <w:sz w:val="24"/>
          <w:szCs w:val="24"/>
        </w:rPr>
        <w:t>cost</w:t>
      </w:r>
      <w:proofErr w:type="gramEnd"/>
      <w:r>
        <w:rPr>
          <w:rFonts w:ascii="Times New Roman" w:eastAsia="Times New Roman" w:hAnsi="Times New Roman" w:cs="Times New Roman"/>
          <w:sz w:val="24"/>
          <w:szCs w:val="24"/>
        </w:rPr>
        <w:t xml:space="preserve"> and customer services. The store plan used by Walmart is practical and accessible aimed at utilizing space and establishing a smooth shopping experience. It is designed in a way that usually features broad aisles, clear indication and space that offers high demand products, and this contributes to the low-cost </w:t>
      </w:r>
      <w:proofErr w:type="gramStart"/>
      <w:r>
        <w:rPr>
          <w:rFonts w:ascii="Times New Roman" w:eastAsia="Times New Roman" w:hAnsi="Times New Roman" w:cs="Times New Roman"/>
          <w:sz w:val="24"/>
          <w:szCs w:val="24"/>
        </w:rPr>
        <w:t>high volume</w:t>
      </w:r>
      <w:proofErr w:type="gramEnd"/>
      <w:r>
        <w:rPr>
          <w:rFonts w:ascii="Times New Roman" w:eastAsia="Times New Roman" w:hAnsi="Times New Roman" w:cs="Times New Roman"/>
          <w:sz w:val="24"/>
          <w:szCs w:val="24"/>
        </w:rPr>
        <w:t xml:space="preserve"> retail of the company (Ricci, 2024).</w:t>
      </w:r>
    </w:p>
    <w:p w14:paraId="0000005D"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cultural artifact at Walmart is the use of uniforms amongst its employees. The employees of the company are dressed in the standard blue vests or shirts with the Walmart logo representing the unity and a focus on customer service. The uniformity of the uniforms in all places, whether in a specific country or not, supports the theme of professionalism and efficiency at Walmart, in addition to forming a sense of a belonging in the workforce.</w:t>
      </w:r>
    </w:p>
    <w:p w14:paraId="0000005E"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artifact that is of critical importance to Walmart as an organizational culture is corporate branding. The slogan of the company is to save money. Live Better is a manifestation of its main values, which include being cost-effective and satisfied with the customers. The branding of Walmart is focused on accessibility, cheap prices, and convenience which compares with its mission of providing value to customers in various locations. The simple, recognizable, and clean brand name helps Walmart to propel its presence globally as well as the continuity of the value proposition (Turban, 2017).</w:t>
      </w:r>
    </w:p>
    <w:p w14:paraId="0000005F"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Espoused Values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Espoused values can be described as those values, </w:t>
      </w:r>
      <w:proofErr w:type="gramStart"/>
      <w:r>
        <w:rPr>
          <w:rFonts w:ascii="Times New Roman" w:eastAsia="Times New Roman" w:hAnsi="Times New Roman" w:cs="Times New Roman"/>
          <w:sz w:val="24"/>
          <w:szCs w:val="24"/>
        </w:rPr>
        <w:t>goals</w:t>
      </w:r>
      <w:proofErr w:type="gramEnd"/>
      <w:r>
        <w:rPr>
          <w:rFonts w:ascii="Times New Roman" w:eastAsia="Times New Roman" w:hAnsi="Times New Roman" w:cs="Times New Roman"/>
          <w:sz w:val="24"/>
          <w:szCs w:val="24"/>
        </w:rPr>
        <w:t xml:space="preserve"> and beliefs that an organization professes to embrace. The values of Walmart are low-cost leadership, efficiency, customer satisfaction, and community engagement. Among the most common values is the dedication towards offering high quality products at the lowest cost of their products to customers. This value is supported by the mission statement of Walmart that aims to help people in the world to save money and live better which is focused on affording and access.</w:t>
      </w:r>
    </w:p>
    <w:p w14:paraId="00000060"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value is the dedication of Walmart to the community. The company also focuses on giving back to communities by engaging in nonprofit making activities of communities such as Walmart Foundation which finances charitable programs in such aspects as education, workforce development and disaster relief. This value corresponds with the bigger mission of the company of enhancing the lives of the customers and the employees especially in the local markets where Walmart has operations (Le Clair, 2025).</w:t>
      </w:r>
    </w:p>
    <w:p w14:paraId="00000061"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Basic Assumptions</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The underlying beliefs and values are the basic assumptions that are ingrained in the culture to the extent that they are usually accepted as normal. In the case of Walmart, such assumptions as the great emphasis on the operational efficiency, customer satisfaction, and cost control can be identified. Walmart supposes that the core of its competitive advantage lies in the fact that it can lower its costs throughout the whole chain of supply, including procurement and logistics. This supposition motivates the company practices, including its centralized procurement procedure as well as its very effective supply chain administration (</w:t>
      </w:r>
      <w:proofErr w:type="spellStart"/>
      <w:r>
        <w:rPr>
          <w:rFonts w:ascii="Times New Roman" w:eastAsia="Times New Roman" w:hAnsi="Times New Roman" w:cs="Times New Roman"/>
          <w:sz w:val="24"/>
          <w:szCs w:val="24"/>
        </w:rPr>
        <w:t>Taulli</w:t>
      </w:r>
      <w:proofErr w:type="spellEnd"/>
      <w:r>
        <w:rPr>
          <w:rFonts w:ascii="Times New Roman" w:eastAsia="Times New Roman" w:hAnsi="Times New Roman" w:cs="Times New Roman"/>
          <w:sz w:val="24"/>
          <w:szCs w:val="24"/>
        </w:rPr>
        <w:t>, 2019).</w:t>
      </w:r>
    </w:p>
    <w:p w14:paraId="00000062"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other underlying assumption is that the customer is sensitive to low prices. Walmart believes that price is a decisive element in the purchasing decision making process and this belief makes Walmart affect its products and pricing policies. The company also presupposes that the ability to deliver to the customers a stable and effective shopping experience will result in customer loyalty and later success.</w:t>
      </w:r>
    </w:p>
    <w:p w14:paraId="00000063"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10" w:name="_s6r2mm5v6vv6" w:colFirst="0" w:colLast="0"/>
      <w:bookmarkEnd w:id="10"/>
      <w:r>
        <w:rPr>
          <w:rFonts w:ascii="Times New Roman" w:eastAsia="Times New Roman" w:hAnsi="Times New Roman" w:cs="Times New Roman"/>
          <w:b/>
          <w:i/>
          <w:sz w:val="24"/>
          <w:szCs w:val="24"/>
        </w:rPr>
        <w:t>3.2 Hofstede’s Cultural Dimensions</w:t>
      </w:r>
    </w:p>
    <w:p w14:paraId="00000064"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Power Distance</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Power distance is a concept that defines how less powerful staffs </w:t>
      </w:r>
      <w:proofErr w:type="gramStart"/>
      <w:r>
        <w:rPr>
          <w:rFonts w:ascii="Times New Roman" w:eastAsia="Times New Roman" w:hAnsi="Times New Roman" w:cs="Times New Roman"/>
          <w:sz w:val="24"/>
          <w:szCs w:val="24"/>
        </w:rPr>
        <w:t>in a given</w:t>
      </w:r>
      <w:proofErr w:type="gramEnd"/>
      <w:r>
        <w:rPr>
          <w:rFonts w:ascii="Times New Roman" w:eastAsia="Times New Roman" w:hAnsi="Times New Roman" w:cs="Times New Roman"/>
          <w:sz w:val="24"/>
          <w:szCs w:val="24"/>
        </w:rPr>
        <w:t xml:space="preserve"> organization accept and anticipate unequal distribution of power. The hierarchical nature of Walmart is indicative of the relative </w:t>
      </w:r>
      <w:proofErr w:type="gramStart"/>
      <w:r>
        <w:rPr>
          <w:rFonts w:ascii="Times New Roman" w:eastAsia="Times New Roman" w:hAnsi="Times New Roman" w:cs="Times New Roman"/>
          <w:sz w:val="24"/>
          <w:szCs w:val="24"/>
        </w:rPr>
        <w:t>high power</w:t>
      </w:r>
      <w:proofErr w:type="gramEnd"/>
      <w:r>
        <w:rPr>
          <w:rFonts w:ascii="Times New Roman" w:eastAsia="Times New Roman" w:hAnsi="Times New Roman" w:cs="Times New Roman"/>
          <w:sz w:val="24"/>
          <w:szCs w:val="24"/>
        </w:rPr>
        <w:t xml:space="preserve"> distance since decision making is centralized at the upper ends of the organization. On the corporate level, the main strategic choices are made by executives located in Bentonville, Arkansas, and executed by lower-level managers and store employees. The advantage of such a centralized structure is that Walmart has control over its international operations and that its cost-control mechanisms are enforced throughout all its stores. Nevertheless, the company has tried to decentralize decision-making in some areas of its operations where local managers are able to make decisions that meet the specific needs of their market (Elmore, 2024).</w:t>
      </w:r>
    </w:p>
    <w:p w14:paraId="00000065"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Individualism vs. Collectivism</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The organizational culture in Walmart is inclined towards individualism however, it includes some elements of collectivism. Walmart also places emphasis on personal success in the context of individualism where employees are urged to own their positions and make contributions towards cost-saving programs. Nevertheless, the sense of a shared responsibility, especially </w:t>
      </w:r>
      <w:proofErr w:type="gramStart"/>
      <w:r>
        <w:rPr>
          <w:rFonts w:ascii="Times New Roman" w:eastAsia="Times New Roman" w:hAnsi="Times New Roman" w:cs="Times New Roman"/>
          <w:sz w:val="24"/>
          <w:szCs w:val="24"/>
        </w:rPr>
        <w:t>in the area of</w:t>
      </w:r>
      <w:proofErr w:type="gramEnd"/>
      <w:r>
        <w:rPr>
          <w:rFonts w:ascii="Times New Roman" w:eastAsia="Times New Roman" w:hAnsi="Times New Roman" w:cs="Times New Roman"/>
          <w:sz w:val="24"/>
          <w:szCs w:val="24"/>
        </w:rPr>
        <w:t xml:space="preserve"> customer service, is also encouraged in the company. Much emphasis is placed on teamwork and collaboration in the stores, and the overall interest of the company in the community </w:t>
      </w:r>
      <w:proofErr w:type="gramStart"/>
      <w:r>
        <w:rPr>
          <w:rFonts w:ascii="Times New Roman" w:eastAsia="Times New Roman" w:hAnsi="Times New Roman" w:cs="Times New Roman"/>
          <w:sz w:val="24"/>
          <w:szCs w:val="24"/>
        </w:rPr>
        <w:t>is a reflection of</w:t>
      </w:r>
      <w:proofErr w:type="gramEnd"/>
      <w:r>
        <w:rPr>
          <w:rFonts w:ascii="Times New Roman" w:eastAsia="Times New Roman" w:hAnsi="Times New Roman" w:cs="Times New Roman"/>
          <w:sz w:val="24"/>
          <w:szCs w:val="24"/>
        </w:rPr>
        <w:t xml:space="preserve"> individual and group goals. The effective internal communication channels contribute to creating a sense of the overall success since Walmart employees </w:t>
      </w:r>
      <w:proofErr w:type="gramStart"/>
      <w:r>
        <w:rPr>
          <w:rFonts w:ascii="Times New Roman" w:eastAsia="Times New Roman" w:hAnsi="Times New Roman" w:cs="Times New Roman"/>
          <w:sz w:val="24"/>
          <w:szCs w:val="24"/>
        </w:rPr>
        <w:t>have the opportunity to</w:t>
      </w:r>
      <w:proofErr w:type="gramEnd"/>
      <w:r>
        <w:rPr>
          <w:rFonts w:ascii="Times New Roman" w:eastAsia="Times New Roman" w:hAnsi="Times New Roman" w:cs="Times New Roman"/>
          <w:sz w:val="24"/>
          <w:szCs w:val="24"/>
        </w:rPr>
        <w:t xml:space="preserve"> align their working efforts with the overall organizational objectives (</w:t>
      </w:r>
      <w:proofErr w:type="spellStart"/>
      <w:r>
        <w:rPr>
          <w:rFonts w:ascii="Times New Roman" w:eastAsia="Times New Roman" w:hAnsi="Times New Roman" w:cs="Times New Roman"/>
          <w:sz w:val="24"/>
          <w:szCs w:val="24"/>
        </w:rPr>
        <w:t>Benuyenah</w:t>
      </w:r>
      <w:proofErr w:type="spellEnd"/>
      <w:r>
        <w:rPr>
          <w:rFonts w:ascii="Times New Roman" w:eastAsia="Times New Roman" w:hAnsi="Times New Roman" w:cs="Times New Roman"/>
          <w:sz w:val="24"/>
          <w:szCs w:val="24"/>
        </w:rPr>
        <w:t>, 2021).</w:t>
      </w:r>
    </w:p>
    <w:p w14:paraId="00000066"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Uncertainty Avoidance</w:t>
      </w:r>
      <w:r>
        <w:rPr>
          <w:rFonts w:ascii="Times New Roman" w:eastAsia="Times New Roman" w:hAnsi="Times New Roman" w:cs="Times New Roman"/>
          <w:b/>
          <w:sz w:val="24"/>
          <w:szCs w:val="24"/>
        </w:rPr>
        <w:br/>
      </w:r>
      <w:r>
        <w:rPr>
          <w:rFonts w:ascii="Times New Roman" w:eastAsia="Times New Roman" w:hAnsi="Times New Roman" w:cs="Times New Roman"/>
          <w:sz w:val="24"/>
          <w:szCs w:val="24"/>
          <w:highlight w:val="white"/>
        </w:rPr>
        <w:t xml:space="preserve">The degree of an </w:t>
      </w:r>
      <w:proofErr w:type="spellStart"/>
      <w:r>
        <w:rPr>
          <w:rFonts w:ascii="Times New Roman" w:eastAsia="Times New Roman" w:hAnsi="Times New Roman" w:cs="Times New Roman"/>
          <w:sz w:val="24"/>
          <w:szCs w:val="24"/>
          <w:highlight w:val="white"/>
        </w:rPr>
        <w:t>organisation</w:t>
      </w:r>
      <w:proofErr w:type="spellEnd"/>
      <w:r>
        <w:rPr>
          <w:rFonts w:ascii="Times New Roman" w:eastAsia="Times New Roman" w:hAnsi="Times New Roman" w:cs="Times New Roman"/>
          <w:sz w:val="24"/>
          <w:szCs w:val="24"/>
          <w:highlight w:val="white"/>
        </w:rPr>
        <w:t xml:space="preserve"> or society can be understood as a pragmatist about uncertainties and favors more planned and predictable outcomes. The corporate culture at Walmart is centered on efficiency as well as risk management. This is characterized by a moderate to very high level of uncertainty avoidance. The focus on cost control and regularization of processes of Walmart suggest the firm's efforts to remove uncertainty from the course of its business. Walmart is a renowned organization that is heavily invested in information analytics and inventory management tools to predict needs and simplify its supply chain in order that it </w:t>
      </w:r>
      <w:proofErr w:type="gramStart"/>
      <w:r>
        <w:rPr>
          <w:rFonts w:ascii="Times New Roman" w:eastAsia="Times New Roman" w:hAnsi="Times New Roman" w:cs="Times New Roman"/>
          <w:sz w:val="24"/>
          <w:szCs w:val="24"/>
          <w:highlight w:val="white"/>
        </w:rPr>
        <w:t>is able to</w:t>
      </w:r>
      <w:proofErr w:type="gramEnd"/>
      <w:r>
        <w:rPr>
          <w:rFonts w:ascii="Times New Roman" w:eastAsia="Times New Roman" w:hAnsi="Times New Roman" w:cs="Times New Roman"/>
          <w:sz w:val="24"/>
          <w:szCs w:val="24"/>
          <w:highlight w:val="white"/>
        </w:rPr>
        <w:t xml:space="preserve"> meet the requirements of customers without introducing uncertainties. But the actuality that Walmart </w:t>
      </w:r>
      <w:proofErr w:type="gramStart"/>
      <w:r>
        <w:rPr>
          <w:rFonts w:ascii="Times New Roman" w:eastAsia="Times New Roman" w:hAnsi="Times New Roman" w:cs="Times New Roman"/>
          <w:sz w:val="24"/>
          <w:szCs w:val="24"/>
          <w:highlight w:val="white"/>
        </w:rPr>
        <w:t>is able to</w:t>
      </w:r>
      <w:proofErr w:type="gramEnd"/>
      <w:r>
        <w:rPr>
          <w:rFonts w:ascii="Times New Roman" w:eastAsia="Times New Roman" w:hAnsi="Times New Roman" w:cs="Times New Roman"/>
          <w:sz w:val="24"/>
          <w:szCs w:val="24"/>
          <w:highlight w:val="white"/>
        </w:rPr>
        <w:t xml:space="preserve"> adapt to new technologies and trends, such as e-commerce and digital revolution, shows that the business </w:t>
      </w:r>
      <w:r>
        <w:rPr>
          <w:rFonts w:ascii="Times New Roman" w:eastAsia="Times New Roman" w:hAnsi="Times New Roman" w:cs="Times New Roman"/>
          <w:sz w:val="24"/>
          <w:szCs w:val="24"/>
          <w:highlight w:val="white"/>
        </w:rPr>
        <w:lastRenderedPageBreak/>
        <w:t xml:space="preserve">isn't unwilling to accept a certain amount of uncertainty to preserve its advantage in the market </w:t>
      </w:r>
      <w:r>
        <w:rPr>
          <w:rFonts w:ascii="Times New Roman" w:eastAsia="Times New Roman" w:hAnsi="Times New Roman" w:cs="Times New Roman"/>
          <w:sz w:val="24"/>
          <w:szCs w:val="24"/>
        </w:rPr>
        <w:t>(Handy, 1993).</w:t>
      </w:r>
    </w:p>
    <w:p w14:paraId="00000067"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Long-term vs. Short-term Orientation</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Walmart’s culture demonstrates a strong long-term orientation, focusing on sustained growth and profitability. </w:t>
      </w:r>
      <w:r>
        <w:rPr>
          <w:rFonts w:ascii="Times New Roman" w:eastAsia="Times New Roman" w:hAnsi="Times New Roman" w:cs="Times New Roman"/>
          <w:sz w:val="24"/>
          <w:szCs w:val="24"/>
          <w:highlight w:val="white"/>
        </w:rPr>
        <w:t xml:space="preserve">The firm has invested regularly in its infrastructure, </w:t>
      </w:r>
      <w:proofErr w:type="gramStart"/>
      <w:r>
        <w:rPr>
          <w:rFonts w:ascii="Times New Roman" w:eastAsia="Times New Roman" w:hAnsi="Times New Roman" w:cs="Times New Roman"/>
          <w:sz w:val="24"/>
          <w:szCs w:val="24"/>
          <w:highlight w:val="white"/>
        </w:rPr>
        <w:t>technologies</w:t>
      </w:r>
      <w:proofErr w:type="gramEnd"/>
      <w:r>
        <w:rPr>
          <w:rFonts w:ascii="Times New Roman" w:eastAsia="Times New Roman" w:hAnsi="Times New Roman" w:cs="Times New Roman"/>
          <w:sz w:val="24"/>
          <w:szCs w:val="24"/>
          <w:highlight w:val="white"/>
        </w:rPr>
        <w:t xml:space="preserve"> and expansion to set it for the future. The long-term strategy for growth is apparent in its dedication to expanding its reach globally and expanding into new markets and implementing new technologies. </w:t>
      </w:r>
      <w:proofErr w:type="gramStart"/>
      <w:r>
        <w:rPr>
          <w:rFonts w:ascii="Times New Roman" w:eastAsia="Times New Roman" w:hAnsi="Times New Roman" w:cs="Times New Roman"/>
          <w:sz w:val="24"/>
          <w:szCs w:val="24"/>
          <w:highlight w:val="white"/>
        </w:rPr>
        <w:t>But,</w:t>
      </w:r>
      <w:proofErr w:type="gramEnd"/>
      <w:r>
        <w:rPr>
          <w:rFonts w:ascii="Times New Roman" w:eastAsia="Times New Roman" w:hAnsi="Times New Roman" w:cs="Times New Roman"/>
          <w:sz w:val="24"/>
          <w:szCs w:val="24"/>
          <w:highlight w:val="white"/>
        </w:rPr>
        <w:t xml:space="preserve"> Walmart also maintains an immediate focus on efficiency and cost efficiency and operational efficiency and enables </w:t>
      </w:r>
      <w:proofErr w:type="spellStart"/>
      <w:r>
        <w:rPr>
          <w:rFonts w:ascii="Times New Roman" w:eastAsia="Times New Roman" w:hAnsi="Times New Roman" w:cs="Times New Roman"/>
          <w:sz w:val="24"/>
          <w:szCs w:val="24"/>
          <w:highlight w:val="white"/>
        </w:rPr>
        <w:t>its</w:t>
      </w:r>
      <w:proofErr w:type="spellEnd"/>
      <w:r>
        <w:rPr>
          <w:rFonts w:ascii="Times New Roman" w:eastAsia="Times New Roman" w:hAnsi="Times New Roman" w:cs="Times New Roman"/>
          <w:sz w:val="24"/>
          <w:szCs w:val="24"/>
          <w:highlight w:val="white"/>
        </w:rPr>
        <w:t xml:space="preserve"> to offer immediate benefits for shareholders and customers.</w:t>
      </w:r>
    </w:p>
    <w:p w14:paraId="00000068"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11" w:name="_fx8r6kkkjqro" w:colFirst="0" w:colLast="0"/>
      <w:bookmarkEnd w:id="11"/>
      <w:r>
        <w:rPr>
          <w:rFonts w:ascii="Times New Roman" w:eastAsia="Times New Roman" w:hAnsi="Times New Roman" w:cs="Times New Roman"/>
          <w:b/>
          <w:i/>
          <w:sz w:val="24"/>
          <w:szCs w:val="24"/>
        </w:rPr>
        <w:t xml:space="preserve">3.3 </w:t>
      </w:r>
      <w:proofErr w:type="spellStart"/>
      <w:r>
        <w:rPr>
          <w:rFonts w:ascii="Times New Roman" w:eastAsia="Times New Roman" w:hAnsi="Times New Roman" w:cs="Times New Roman"/>
          <w:b/>
          <w:i/>
          <w:sz w:val="24"/>
          <w:szCs w:val="24"/>
        </w:rPr>
        <w:t>Handy’s</w:t>
      </w:r>
      <w:proofErr w:type="spellEnd"/>
      <w:r>
        <w:rPr>
          <w:rFonts w:ascii="Times New Roman" w:eastAsia="Times New Roman" w:hAnsi="Times New Roman" w:cs="Times New Roman"/>
          <w:b/>
          <w:i/>
          <w:sz w:val="24"/>
          <w:szCs w:val="24"/>
        </w:rPr>
        <w:t xml:space="preserve"> Cultural Types</w:t>
      </w:r>
    </w:p>
    <w:p w14:paraId="00000069"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Walmart's corporate culture is best suited in that Role Culture category in </w:t>
      </w:r>
      <w:proofErr w:type="spellStart"/>
      <w:r>
        <w:rPr>
          <w:rFonts w:ascii="Times New Roman" w:eastAsia="Times New Roman" w:hAnsi="Times New Roman" w:cs="Times New Roman"/>
          <w:sz w:val="24"/>
          <w:szCs w:val="24"/>
          <w:highlight w:val="white"/>
        </w:rPr>
        <w:t>Handy's</w:t>
      </w:r>
      <w:proofErr w:type="spellEnd"/>
      <w:r>
        <w:rPr>
          <w:rFonts w:ascii="Times New Roman" w:eastAsia="Times New Roman" w:hAnsi="Times New Roman" w:cs="Times New Roman"/>
          <w:sz w:val="24"/>
          <w:szCs w:val="24"/>
          <w:highlight w:val="white"/>
        </w:rPr>
        <w:t xml:space="preserve"> model. Role-based cultures have clearly defined hierarchy, clear roles, and an emphasis upon established processes and guidelines. Walmart's corporate culture is characterized by operations efficiency as well as </w:t>
      </w:r>
      <w:proofErr w:type="spellStart"/>
      <w:r>
        <w:rPr>
          <w:rFonts w:ascii="Times New Roman" w:eastAsia="Times New Roman" w:hAnsi="Times New Roman" w:cs="Times New Roman"/>
          <w:sz w:val="24"/>
          <w:szCs w:val="24"/>
          <w:highlight w:val="white"/>
        </w:rPr>
        <w:t>standardised</w:t>
      </w:r>
      <w:proofErr w:type="spellEnd"/>
      <w:r>
        <w:rPr>
          <w:rFonts w:ascii="Times New Roman" w:eastAsia="Times New Roman" w:hAnsi="Times New Roman" w:cs="Times New Roman"/>
          <w:sz w:val="24"/>
          <w:szCs w:val="24"/>
          <w:highlight w:val="white"/>
        </w:rPr>
        <w:t xml:space="preserve"> procedures and an organizational structure which facilitates streamlined process of decision-making and monitoring. Walmart's emphasis on keeping lower costs, effective logistics management, and consumer satisfaction is consistent with the values of a culture of roles, which requires employees to play specific roles within a structured structure</w:t>
      </w:r>
      <w:r>
        <w:rPr>
          <w:rFonts w:ascii="Times New Roman" w:eastAsia="Times New Roman" w:hAnsi="Times New Roman" w:cs="Times New Roman"/>
          <w:sz w:val="24"/>
          <w:szCs w:val="24"/>
        </w:rPr>
        <w:t xml:space="preserve"> (Pandey, 2021).</w:t>
      </w:r>
    </w:p>
    <w:p w14:paraId="0000006A"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impact of culture on Walmart influences decision-making through fostering consistency in control, consistency, and certainty. The employees are required to adhere to the established guidelines, which help in maintaining efficiency within the entire organization. </w:t>
      </w:r>
      <w:proofErr w:type="gramStart"/>
      <w:r>
        <w:rPr>
          <w:rFonts w:ascii="Times New Roman" w:eastAsia="Times New Roman" w:hAnsi="Times New Roman" w:cs="Times New Roman"/>
          <w:sz w:val="24"/>
          <w:szCs w:val="24"/>
          <w:highlight w:val="white"/>
        </w:rPr>
        <w:t>But,</w:t>
      </w:r>
      <w:proofErr w:type="gramEnd"/>
      <w:r>
        <w:rPr>
          <w:rFonts w:ascii="Times New Roman" w:eastAsia="Times New Roman" w:hAnsi="Times New Roman" w:cs="Times New Roman"/>
          <w:sz w:val="24"/>
          <w:szCs w:val="24"/>
          <w:highlight w:val="white"/>
        </w:rPr>
        <w:t xml:space="preserve"> the structure may restrict creativity and innovation because employees might resist a change from norms and norms.</w:t>
      </w:r>
    </w:p>
    <w:p w14:paraId="0000006B"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12" w:name="_uxwm5glcfpdy" w:colFirst="0" w:colLast="0"/>
      <w:bookmarkEnd w:id="12"/>
      <w:r>
        <w:rPr>
          <w:rFonts w:ascii="Times New Roman" w:eastAsia="Times New Roman" w:hAnsi="Times New Roman" w:cs="Times New Roman"/>
          <w:b/>
          <w:i/>
          <w:sz w:val="24"/>
          <w:szCs w:val="24"/>
          <w:u w:val="single"/>
        </w:rPr>
        <w:t xml:space="preserve">4. Organizational Culture and Adaptation to External Environment </w:t>
      </w:r>
    </w:p>
    <w:p w14:paraId="0000006C"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13" w:name="_b2tgl51ujthd" w:colFirst="0" w:colLast="0"/>
      <w:bookmarkEnd w:id="13"/>
      <w:r>
        <w:rPr>
          <w:rFonts w:ascii="Times New Roman" w:eastAsia="Times New Roman" w:hAnsi="Times New Roman" w:cs="Times New Roman"/>
          <w:b/>
          <w:i/>
          <w:sz w:val="24"/>
          <w:szCs w:val="24"/>
        </w:rPr>
        <w:t>4.1 Impact of External Environment on Organizational Culture</w:t>
      </w:r>
    </w:p>
    <w:p w14:paraId="0000006D"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Walmart's culture has evolved through time </w:t>
      </w:r>
      <w:proofErr w:type="gramStart"/>
      <w:r>
        <w:rPr>
          <w:rFonts w:ascii="Times New Roman" w:eastAsia="Times New Roman" w:hAnsi="Times New Roman" w:cs="Times New Roman"/>
          <w:sz w:val="24"/>
          <w:szCs w:val="24"/>
          <w:highlight w:val="white"/>
        </w:rPr>
        <w:t>as a result of</w:t>
      </w:r>
      <w:proofErr w:type="gramEnd"/>
      <w:r>
        <w:rPr>
          <w:rFonts w:ascii="Times New Roman" w:eastAsia="Times New Roman" w:hAnsi="Times New Roman" w:cs="Times New Roman"/>
          <w:sz w:val="24"/>
          <w:szCs w:val="24"/>
          <w:highlight w:val="white"/>
        </w:rPr>
        <w:t xml:space="preserve"> external influences like changes in market dynamics, globalization and a growing competition. The principles of the company's values allow the company to remain current by adapting to changing trends in the global marketplace. </w:t>
      </w:r>
      <w:r>
        <w:rPr>
          <w:rFonts w:ascii="Times New Roman" w:eastAsia="Times New Roman" w:hAnsi="Times New Roman" w:cs="Times New Roman"/>
          <w:sz w:val="24"/>
          <w:szCs w:val="24"/>
          <w:highlight w:val="white"/>
        </w:rPr>
        <w:lastRenderedPageBreak/>
        <w:t xml:space="preserve">Particularly, as Walmart has grown across the globe, it has changed the way it operates to meet different regional markets, cultures as well as the values and the expectations of its customers. In places like China in which the notion of bargaining and personalization are more prevalent, Walmart has adopted more flexible approaches to customer interactions while retaining its primary focus on cost-management </w:t>
      </w:r>
      <w:r>
        <w:rPr>
          <w:rFonts w:ascii="Times New Roman" w:eastAsia="Times New Roman" w:hAnsi="Times New Roman" w:cs="Times New Roman"/>
          <w:sz w:val="24"/>
          <w:szCs w:val="24"/>
        </w:rPr>
        <w:t>(Javid, 2016).</w:t>
      </w:r>
    </w:p>
    <w:p w14:paraId="0000006E"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 globalization of the economy has also prompted Walmart to develop more efficient and innovative practices in its operations. For </w:t>
      </w:r>
      <w:proofErr w:type="gramStart"/>
      <w:r>
        <w:rPr>
          <w:rFonts w:ascii="Times New Roman" w:eastAsia="Times New Roman" w:hAnsi="Times New Roman" w:cs="Times New Roman"/>
          <w:sz w:val="24"/>
          <w:szCs w:val="24"/>
          <w:highlight w:val="white"/>
        </w:rPr>
        <w:t>instance</w:t>
      </w:r>
      <w:proofErr w:type="gramEnd"/>
      <w:r>
        <w:rPr>
          <w:rFonts w:ascii="Times New Roman" w:eastAsia="Times New Roman" w:hAnsi="Times New Roman" w:cs="Times New Roman"/>
          <w:sz w:val="24"/>
          <w:szCs w:val="24"/>
          <w:highlight w:val="white"/>
        </w:rPr>
        <w:t xml:space="preserve"> Walmart has invested significant funds in supply chain technologies like automation along with data analytics in order to reduce expenses and improve efficiency in the management of stock. This aligns with Walmart's philosophy of continual advancement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the company's dedication to maintaining its operations efficiency throughout the world.</w:t>
      </w:r>
    </w:p>
    <w:p w14:paraId="0000006F"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14" w:name="_asfdj6d87jqa" w:colFirst="0" w:colLast="0"/>
      <w:bookmarkEnd w:id="14"/>
      <w:r>
        <w:rPr>
          <w:rFonts w:ascii="Times New Roman" w:eastAsia="Times New Roman" w:hAnsi="Times New Roman" w:cs="Times New Roman"/>
          <w:b/>
          <w:i/>
          <w:sz w:val="24"/>
          <w:szCs w:val="24"/>
        </w:rPr>
        <w:t>4.2 Cultural Adaptation to Different National and Cultural Contexts</w:t>
      </w:r>
    </w:p>
    <w:p w14:paraId="00000070"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Walmart has altered its corporate image business to meet the needs of various international markets but also recognizing that every market is unique in its character and culture. For example, in India, Walmart faced challenges because of India's desire for small family-owned stores as well as their resistance to the large-box model of retail. This led to the fact that Walmart created a joint venture along with Bharti Enterprises to adapt its business model to suit the demands of the market in India that is in smaller shops as well as providing the ability to customize shopping experiences. This is a good instance of how Walmart </w:t>
      </w:r>
      <w:proofErr w:type="gramStart"/>
      <w:r>
        <w:rPr>
          <w:rFonts w:ascii="Times New Roman" w:eastAsia="Times New Roman" w:hAnsi="Times New Roman" w:cs="Times New Roman"/>
          <w:sz w:val="24"/>
          <w:szCs w:val="24"/>
          <w:highlight w:val="white"/>
        </w:rPr>
        <w:t>has the ability to</w:t>
      </w:r>
      <w:proofErr w:type="gramEnd"/>
      <w:r>
        <w:rPr>
          <w:rFonts w:ascii="Times New Roman" w:eastAsia="Times New Roman" w:hAnsi="Times New Roman" w:cs="Times New Roman"/>
          <w:sz w:val="24"/>
          <w:szCs w:val="24"/>
          <w:highlight w:val="white"/>
        </w:rPr>
        <w:t xml:space="preserve"> alter its strategies for the market in India while keeping the fundamentals of efficiency and affordability </w:t>
      </w:r>
      <w:r>
        <w:rPr>
          <w:rFonts w:ascii="Times New Roman" w:eastAsia="Times New Roman" w:hAnsi="Times New Roman" w:cs="Times New Roman"/>
          <w:sz w:val="24"/>
          <w:szCs w:val="24"/>
        </w:rPr>
        <w:t>(Hamza, 2016).</w:t>
      </w:r>
    </w:p>
    <w:p w14:paraId="00000071"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When it came to China, Walmart had to adjust its business model to be in line with the local preferences of consumers that favored fresh foods and a personalized experience. Walmart </w:t>
      </w:r>
      <w:proofErr w:type="gramStart"/>
      <w:r>
        <w:rPr>
          <w:rFonts w:ascii="Times New Roman" w:eastAsia="Times New Roman" w:hAnsi="Times New Roman" w:cs="Times New Roman"/>
          <w:sz w:val="24"/>
          <w:szCs w:val="24"/>
          <w:highlight w:val="white"/>
        </w:rPr>
        <w:t>took action</w:t>
      </w:r>
      <w:proofErr w:type="gramEnd"/>
      <w:r>
        <w:rPr>
          <w:rFonts w:ascii="Times New Roman" w:eastAsia="Times New Roman" w:hAnsi="Times New Roman" w:cs="Times New Roman"/>
          <w:sz w:val="24"/>
          <w:szCs w:val="24"/>
          <w:highlight w:val="white"/>
        </w:rPr>
        <w:t xml:space="preserve"> by opening smaller shops that focus on produce that was fresh, and they incorporated local suppliers in its supply chain to cater better to the preferences of Chinese shoppers. It was a departure from the traditional large-format stores, yet it was in line with the expectations of the market in China but </w:t>
      </w:r>
      <w:proofErr w:type="gramStart"/>
      <w:r>
        <w:rPr>
          <w:rFonts w:ascii="Times New Roman" w:eastAsia="Times New Roman" w:hAnsi="Times New Roman" w:cs="Times New Roman"/>
          <w:sz w:val="24"/>
          <w:szCs w:val="24"/>
          <w:highlight w:val="white"/>
        </w:rPr>
        <w:t>still remained</w:t>
      </w:r>
      <w:proofErr w:type="gramEnd"/>
      <w:r>
        <w:rPr>
          <w:rFonts w:ascii="Times New Roman" w:eastAsia="Times New Roman" w:hAnsi="Times New Roman" w:cs="Times New Roman"/>
          <w:sz w:val="24"/>
          <w:szCs w:val="24"/>
          <w:highlight w:val="white"/>
        </w:rPr>
        <w:t xml:space="preserve"> true to Walmart's ethos of efficiency and cost control. efficiency.</w:t>
      </w:r>
    </w:p>
    <w:p w14:paraId="00000072"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By utilizing Hofstede's cultural dimension, the approach that Walmart takes to international markets is influenced by its knowledge of power distances within the local community and </w:t>
      </w:r>
      <w:r>
        <w:rPr>
          <w:rFonts w:ascii="Times New Roman" w:eastAsia="Times New Roman" w:hAnsi="Times New Roman" w:cs="Times New Roman"/>
          <w:sz w:val="24"/>
          <w:szCs w:val="24"/>
          <w:highlight w:val="white"/>
        </w:rPr>
        <w:lastRenderedPageBreak/>
        <w:t xml:space="preserve">individualism. </w:t>
      </w:r>
      <w:proofErr w:type="spellStart"/>
      <w:r>
        <w:rPr>
          <w:rFonts w:ascii="Times New Roman" w:eastAsia="Times New Roman" w:hAnsi="Times New Roman" w:cs="Times New Roman"/>
          <w:sz w:val="24"/>
          <w:szCs w:val="24"/>
          <w:highlight w:val="white"/>
        </w:rPr>
        <w:t>collectionism</w:t>
      </w:r>
      <w:proofErr w:type="spellEnd"/>
      <w:r>
        <w:rPr>
          <w:rFonts w:ascii="Times New Roman" w:eastAsia="Times New Roman" w:hAnsi="Times New Roman" w:cs="Times New Roman"/>
          <w:sz w:val="24"/>
          <w:szCs w:val="24"/>
          <w:highlight w:val="white"/>
        </w:rPr>
        <w:t xml:space="preserve">, as well as uncertainty to avoid. In Mexico in a country where collectivism and the power distance </w:t>
      </w:r>
      <w:proofErr w:type="gramStart"/>
      <w:r>
        <w:rPr>
          <w:rFonts w:ascii="Times New Roman" w:eastAsia="Times New Roman" w:hAnsi="Times New Roman" w:cs="Times New Roman"/>
          <w:sz w:val="24"/>
          <w:szCs w:val="24"/>
          <w:highlight w:val="white"/>
        </w:rPr>
        <w:t>is</w:t>
      </w:r>
      <w:proofErr w:type="gramEnd"/>
      <w:r>
        <w:rPr>
          <w:rFonts w:ascii="Times New Roman" w:eastAsia="Times New Roman" w:hAnsi="Times New Roman" w:cs="Times New Roman"/>
          <w:sz w:val="24"/>
          <w:szCs w:val="24"/>
          <w:highlight w:val="white"/>
        </w:rPr>
        <w:t xml:space="preserve"> high Walmart's central decision-making process performs well as consumers are looking for clear authority figures as well as the focus on community. In Germany where there is a low power separation and its strong preference for high-quality products over quantity, Walmart had to adjust the way it operates to better reflect the local preference for premium goods and an asymmetrical method of decision-making </w:t>
      </w:r>
      <w:r>
        <w:rPr>
          <w:rFonts w:ascii="Times New Roman" w:eastAsia="Times New Roman" w:hAnsi="Times New Roman" w:cs="Times New Roman"/>
          <w:sz w:val="24"/>
          <w:szCs w:val="24"/>
        </w:rPr>
        <w:t>(Islam, 2024).</w:t>
      </w:r>
    </w:p>
    <w:p w14:paraId="00000073"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Walmart's capability to change its cultural practices to international markets is helping it deal with the maze of retailing in global markets. Through understanding the cultural aspects of each market Walmart </w:t>
      </w:r>
      <w:proofErr w:type="gramStart"/>
      <w:r>
        <w:rPr>
          <w:rFonts w:ascii="Times New Roman" w:eastAsia="Times New Roman" w:hAnsi="Times New Roman" w:cs="Times New Roman"/>
          <w:sz w:val="24"/>
          <w:szCs w:val="24"/>
          <w:highlight w:val="white"/>
        </w:rPr>
        <w:t>is able to</w:t>
      </w:r>
      <w:proofErr w:type="gramEnd"/>
      <w:r>
        <w:rPr>
          <w:rFonts w:ascii="Times New Roman" w:eastAsia="Times New Roman" w:hAnsi="Times New Roman" w:cs="Times New Roman"/>
          <w:sz w:val="24"/>
          <w:szCs w:val="24"/>
          <w:highlight w:val="white"/>
        </w:rPr>
        <w:t xml:space="preserve"> tailor its business and still maintain its efficiency and cost-effective leadership which define the brand's identity.</w:t>
      </w:r>
    </w:p>
    <w:p w14:paraId="00000074"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15" w:name="_kuspyihx3k9j" w:colFirst="0" w:colLast="0"/>
      <w:bookmarkEnd w:id="15"/>
      <w:r>
        <w:rPr>
          <w:rFonts w:ascii="Times New Roman" w:eastAsia="Times New Roman" w:hAnsi="Times New Roman" w:cs="Times New Roman"/>
          <w:b/>
          <w:i/>
          <w:sz w:val="24"/>
          <w:szCs w:val="24"/>
          <w:u w:val="single"/>
        </w:rPr>
        <w:t xml:space="preserve">5. Organizational Culture as a Barrier to Effective Functioning </w:t>
      </w:r>
    </w:p>
    <w:p w14:paraId="00000075"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16" w:name="_6j2xg38837th" w:colFirst="0" w:colLast="0"/>
      <w:bookmarkEnd w:id="16"/>
      <w:r>
        <w:rPr>
          <w:rFonts w:ascii="Times New Roman" w:eastAsia="Times New Roman" w:hAnsi="Times New Roman" w:cs="Times New Roman"/>
          <w:b/>
          <w:i/>
          <w:sz w:val="24"/>
          <w:szCs w:val="24"/>
        </w:rPr>
        <w:t>5.1 Challenges Posed by Walmart’s Organizational Culture</w:t>
      </w:r>
    </w:p>
    <w:p w14:paraId="00000076"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culture of low cost and efficiency that is deeply rooted in Walmart has been a major factor that has made the company successful, but also poses problems, especially when it comes to innovation and employee satisfaction. The tendency of the company to uphold its low pricing based on stringent cost management frequently results in placing the company focus on efficiency at the cost of innovation. Such a preoccupation with lowering operational expenses may occasionally constrain the ability to think creatively, particularly in fields that involve flexibility and dynamism (product design, marketing plans and technological innovation) (Mehrotra, 2024).</w:t>
      </w:r>
    </w:p>
    <w:p w14:paraId="00000077"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Indicatively, the cost-cutting nature of Walmart culture has been criticized to have frustrated innovation in its product range and service offerings. Consequently, there are competitors (including Amazon) that have managed to outwit Walmart in e-commerce and technological innovations, where the flexibility and readiness to experiment are of paramount importance. The efficiency-oriented culture of Walmart can have led to the development of a culture where innovating is obsolete and instead of seeking new and more innovative solutions, people focus on the old ones.</w:t>
      </w:r>
    </w:p>
    <w:p w14:paraId="00000078"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79"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7A" w14:textId="77777777" w:rsidR="00675A1B" w:rsidRDefault="00000000">
      <w:pPr>
        <w:pStyle w:val="Heading2"/>
        <w:spacing w:before="240" w:after="240" w:line="360" w:lineRule="auto"/>
        <w:jc w:val="both"/>
        <w:rPr>
          <w:rFonts w:ascii="Times New Roman" w:eastAsia="Times New Roman" w:hAnsi="Times New Roman" w:cs="Times New Roman"/>
          <w:b/>
          <w:i/>
          <w:sz w:val="24"/>
          <w:szCs w:val="24"/>
        </w:rPr>
      </w:pPr>
      <w:bookmarkStart w:id="17" w:name="_nsze4cvs5upa" w:colFirst="0" w:colLast="0"/>
      <w:bookmarkEnd w:id="17"/>
      <w:r>
        <w:rPr>
          <w:rFonts w:ascii="Times New Roman" w:eastAsia="Times New Roman" w:hAnsi="Times New Roman" w:cs="Times New Roman"/>
          <w:b/>
          <w:i/>
          <w:sz w:val="24"/>
          <w:szCs w:val="24"/>
        </w:rPr>
        <w:t>5.2 Employee Turnover and Labor Practices</w:t>
      </w:r>
    </w:p>
    <w:p w14:paraId="0000007B"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 xml:space="preserve">The other issue that Walmart organization culture presents is that of labor practices and employee turnover. The low-cost orientation in Walmart is similarly applied in the workforce where most employees receive low salaries and work in suboptimal </w:t>
      </w:r>
      <w:proofErr w:type="spellStart"/>
      <w:proofErr w:type="gramStart"/>
      <w:r>
        <w:rPr>
          <w:rFonts w:ascii="Times New Roman" w:eastAsia="Times New Roman" w:hAnsi="Times New Roman" w:cs="Times New Roman"/>
          <w:sz w:val="24"/>
          <w:szCs w:val="24"/>
        </w:rPr>
        <w:t>environments.</w:t>
      </w:r>
      <w:r>
        <w:rPr>
          <w:rFonts w:ascii="Times New Roman" w:eastAsia="Times New Roman" w:hAnsi="Times New Roman" w:cs="Times New Roman"/>
          <w:sz w:val="24"/>
          <w:szCs w:val="24"/>
          <w:highlight w:val="white"/>
        </w:rPr>
        <w:t>The</w:t>
      </w:r>
      <w:proofErr w:type="spellEnd"/>
      <w:proofErr w:type="gramEnd"/>
      <w:r>
        <w:rPr>
          <w:rFonts w:ascii="Times New Roman" w:eastAsia="Times New Roman" w:hAnsi="Times New Roman" w:cs="Times New Roman"/>
          <w:sz w:val="24"/>
          <w:szCs w:val="24"/>
          <w:highlight w:val="white"/>
        </w:rPr>
        <w:t xml:space="preserve"> result has been critiques of the way in how the firm has treated its employees. Another issue that's been discussed by Walmart is their hourly pay policy, specifically in stores in which employees typically experience high turnover because of the low pay and a lack of advancement opportunities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Ikpe</w:t>
      </w:r>
      <w:proofErr w:type="spellEnd"/>
      <w:r>
        <w:rPr>
          <w:rFonts w:ascii="Times New Roman" w:eastAsia="Times New Roman" w:hAnsi="Times New Roman" w:cs="Times New Roman"/>
          <w:sz w:val="24"/>
          <w:szCs w:val="24"/>
        </w:rPr>
        <w:t>, 2024).</w:t>
      </w:r>
    </w:p>
    <w:p w14:paraId="0000007C"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Furthermore, the employment methods employed by Walmart particularly in its supply chain processes are being scrutinized, which impacts the work-life balance of workers. The company is expected to work long hours and the pressure is on employees to achieve the performance targets, which could lead to burnout or dissatisfaction. In 2013 Walmart was a target for protests from workers who demanded higher wages as well as better working conditions that highlighted the conflict between the strong focus on cutting costs as well as its approach to workers.</w:t>
      </w:r>
    </w:p>
    <w:p w14:paraId="0000007D" w14:textId="77777777" w:rsidR="00675A1B" w:rsidRDefault="00000000">
      <w:pPr>
        <w:pStyle w:val="Heading2"/>
        <w:spacing w:before="240" w:after="240" w:line="360" w:lineRule="auto"/>
        <w:jc w:val="both"/>
        <w:rPr>
          <w:rFonts w:ascii="Times New Roman" w:eastAsia="Times New Roman" w:hAnsi="Times New Roman" w:cs="Times New Roman"/>
          <w:b/>
          <w:i/>
          <w:sz w:val="24"/>
          <w:szCs w:val="24"/>
        </w:rPr>
      </w:pPr>
      <w:bookmarkStart w:id="18" w:name="_mj726nmc7dzb" w:colFirst="0" w:colLast="0"/>
      <w:bookmarkEnd w:id="18"/>
      <w:r>
        <w:rPr>
          <w:rFonts w:ascii="Times New Roman" w:eastAsia="Times New Roman" w:hAnsi="Times New Roman" w:cs="Times New Roman"/>
          <w:b/>
          <w:i/>
          <w:sz w:val="24"/>
          <w:szCs w:val="24"/>
        </w:rPr>
        <w:t>5.3 Cultural Conflicts and Resistance to Change</w:t>
      </w:r>
    </w:p>
    <w:p w14:paraId="0000007E"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cultural values of Walmart, especially the focus on cost control, may pose an obstacle to change, especially with regards to embracing more flexible work practices or innovation. As an illustration, Walmart has traditionally been reluctant to adopt more lenient work schedules or telecommuting, although these trends have become increasingly popular, especially during the COVID-19 pandemic. The company has become so fixed on in-store efficiency that it has not invested much in technology or infrastructure that could interfere with the old operational paradigms (</w:t>
      </w:r>
      <w:proofErr w:type="spellStart"/>
      <w:r>
        <w:rPr>
          <w:rFonts w:ascii="Times New Roman" w:eastAsia="Times New Roman" w:hAnsi="Times New Roman" w:cs="Times New Roman"/>
          <w:sz w:val="24"/>
          <w:szCs w:val="24"/>
        </w:rPr>
        <w:t>Neebe</w:t>
      </w:r>
      <w:proofErr w:type="spellEnd"/>
      <w:r>
        <w:rPr>
          <w:rFonts w:ascii="Times New Roman" w:eastAsia="Times New Roman" w:hAnsi="Times New Roman" w:cs="Times New Roman"/>
          <w:sz w:val="24"/>
          <w:szCs w:val="24"/>
        </w:rPr>
        <w:t>, 2020).</w:t>
      </w:r>
    </w:p>
    <w:p w14:paraId="0000007F"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Walmart has a centralized decision-making architecture, which, though facilitating efficiency, may complicate the execution of quick change. </w:t>
      </w:r>
      <w:r>
        <w:rPr>
          <w:rFonts w:ascii="Times New Roman" w:eastAsia="Times New Roman" w:hAnsi="Times New Roman" w:cs="Times New Roman"/>
          <w:sz w:val="24"/>
          <w:szCs w:val="24"/>
          <w:highlight w:val="white"/>
        </w:rPr>
        <w:t xml:space="preserve">The management that is at the top of Walmart, Bentonville, Arkansas is responsible for a lot of choices, which signifies that any modifications to the way of doing business or strategy must be endorsed by upper management. </w:t>
      </w:r>
      <w:r>
        <w:rPr>
          <w:rFonts w:ascii="Times New Roman" w:eastAsia="Times New Roman" w:hAnsi="Times New Roman" w:cs="Times New Roman"/>
          <w:sz w:val="24"/>
          <w:szCs w:val="24"/>
          <w:highlight w:val="white"/>
        </w:rPr>
        <w:lastRenderedPageBreak/>
        <w:t>The potential for this is to hinder the ability of Walmart to the latest trends which includes the growing need for ethics and sustainability in business.</w:t>
      </w:r>
    </w:p>
    <w:p w14:paraId="00000080"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There's a natural resistance towards the flexibility required to be competitive in an ever-changing market, even though Walmart has made progress with respect to other established areas such as online shopping. The traditional approach can pose a challenge to the long-term flexibility of Walmart in the event that conflicts between organizational strategies of culture and the need for flexible and agile strategies </w:t>
      </w:r>
      <w:proofErr w:type="gramStart"/>
      <w:r>
        <w:rPr>
          <w:rFonts w:ascii="Times New Roman" w:eastAsia="Times New Roman" w:hAnsi="Times New Roman" w:cs="Times New Roman"/>
          <w:sz w:val="24"/>
          <w:szCs w:val="24"/>
          <w:highlight w:val="white"/>
        </w:rPr>
        <w:t xml:space="preserve">emerge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Jacob, 2024).</w:t>
      </w:r>
    </w:p>
    <w:p w14:paraId="00000081"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19" w:name="_71zfdcjd50cm" w:colFirst="0" w:colLast="0"/>
      <w:bookmarkEnd w:id="19"/>
      <w:r>
        <w:rPr>
          <w:rFonts w:ascii="Times New Roman" w:eastAsia="Times New Roman" w:hAnsi="Times New Roman" w:cs="Times New Roman"/>
          <w:b/>
          <w:i/>
          <w:sz w:val="24"/>
          <w:szCs w:val="24"/>
        </w:rPr>
        <w:t>5.4 Counterarguments</w:t>
      </w:r>
    </w:p>
    <w:p w14:paraId="00000082"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It is important to realize that the corporate style of Walmart can also be a major basis for its efficacy as well as operational efficiency. The culture of cost control also allows the business to compete with its competitors and has proved to be an important factor in establishing its success in the retail sector.</w:t>
      </w:r>
      <w:r>
        <w:rPr>
          <w:rFonts w:ascii="Times New Roman" w:eastAsia="Times New Roman" w:hAnsi="Times New Roman" w:cs="Times New Roman"/>
          <w:sz w:val="24"/>
          <w:szCs w:val="24"/>
        </w:rPr>
        <w:t xml:space="preserve"> With its commitment to high-cost-cutting procedures, Walmart has managed to transfer the savings to its customers, strengthening its brand image as the source of low-prices-everyday.</w:t>
      </w:r>
    </w:p>
    <w:p w14:paraId="00000083"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culture of efficiency at Walmart has seen the company develop one of the most successful supply chains in the world, which has helped it to achieve success in its operations. Its emphasis on waste reduction, logistic optimization, and economies of scale has enabled the company to continue to be the largest retailer in the world (Ricci, 2024).</w:t>
      </w:r>
    </w:p>
    <w:p w14:paraId="00000084"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Additionally, the centralized decision-making structure also gives Walmart the same concept and strategy; this means that the entire business operation across various countries and markets have been geared towards its core goals. While this system may be not able to be changed however, it has been able to create consistency and oversight in the huge operation of Walmart.</w:t>
      </w:r>
    </w:p>
    <w:p w14:paraId="00000085"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86"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87" w14:textId="77777777" w:rsidR="00675A1B" w:rsidRDefault="00675A1B">
      <w:pPr>
        <w:spacing w:line="360" w:lineRule="auto"/>
        <w:jc w:val="both"/>
        <w:rPr>
          <w:rFonts w:ascii="Times New Roman" w:eastAsia="Times New Roman" w:hAnsi="Times New Roman" w:cs="Times New Roman"/>
          <w:sz w:val="24"/>
          <w:szCs w:val="24"/>
        </w:rPr>
      </w:pPr>
    </w:p>
    <w:p w14:paraId="00000088" w14:textId="77777777" w:rsidR="00675A1B" w:rsidRDefault="00675A1B">
      <w:pPr>
        <w:spacing w:line="360" w:lineRule="auto"/>
        <w:jc w:val="both"/>
        <w:rPr>
          <w:rFonts w:ascii="Times New Roman" w:eastAsia="Times New Roman" w:hAnsi="Times New Roman" w:cs="Times New Roman"/>
          <w:sz w:val="24"/>
          <w:szCs w:val="24"/>
        </w:rPr>
      </w:pPr>
    </w:p>
    <w:p w14:paraId="00000089"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20" w:name="_npq5p9mry674" w:colFirst="0" w:colLast="0"/>
      <w:bookmarkEnd w:id="20"/>
      <w:r>
        <w:rPr>
          <w:rFonts w:ascii="Times New Roman" w:eastAsia="Times New Roman" w:hAnsi="Times New Roman" w:cs="Times New Roman"/>
          <w:b/>
          <w:i/>
          <w:sz w:val="24"/>
          <w:szCs w:val="24"/>
          <w:u w:val="single"/>
        </w:rPr>
        <w:t xml:space="preserve">6. Impact of Organizational Culture on Walmart’s Performance </w:t>
      </w:r>
    </w:p>
    <w:p w14:paraId="0000008A"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21" w:name="_7x4xuqlbi13p" w:colFirst="0" w:colLast="0"/>
      <w:bookmarkEnd w:id="21"/>
      <w:r>
        <w:rPr>
          <w:rFonts w:ascii="Times New Roman" w:eastAsia="Times New Roman" w:hAnsi="Times New Roman" w:cs="Times New Roman"/>
          <w:b/>
          <w:i/>
          <w:sz w:val="24"/>
          <w:szCs w:val="24"/>
        </w:rPr>
        <w:lastRenderedPageBreak/>
        <w:t>6.1 Positive Impacts</w:t>
      </w:r>
    </w:p>
    <w:p w14:paraId="0000008B"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Walmart's culture of business plays an important role in the overall achievement of its businesses. Its dedication to efficiency when it comes to cost management and giving excellent customer support has enabled it to keep its competitive advantage within the retail market. Cost-leadership is a way for the company to offer lower prices than its competitors,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grow a large, conscious client base. This is a crucial aspect of their model for business that is a key factor in the way it performs in the marketplace.</w:t>
      </w:r>
    </w:p>
    <w:p w14:paraId="0000008C" w14:textId="77777777" w:rsidR="00675A1B" w:rsidRDefault="00000000">
      <w:pPr>
        <w:numPr>
          <w:ilvl w:val="0"/>
          <w:numId w:val="3"/>
        </w:num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Supply Chain Efficiency</w:t>
      </w:r>
      <w:r>
        <w:rPr>
          <w:rFonts w:ascii="Times New Roman" w:eastAsia="Times New Roman" w:hAnsi="Times New Roman" w:cs="Times New Roman"/>
          <w:b/>
          <w:sz w:val="24"/>
          <w:szCs w:val="24"/>
        </w:rPr>
        <w:br/>
      </w:r>
      <w:r>
        <w:rPr>
          <w:rFonts w:ascii="Times New Roman" w:eastAsia="Times New Roman" w:hAnsi="Times New Roman" w:cs="Times New Roman"/>
          <w:sz w:val="24"/>
          <w:szCs w:val="24"/>
        </w:rPr>
        <w:t>The efficient supply chain that is Walmart is among the most significant impacts of their culture on its efficiency. Walmart has invested a lot of money in systems and technology which allow the business to improve its efficiency and lower cost. Analytics and inventory management systems as well as supplier relations have provided Walmart with advantages in competition because they make sure that the products are available to be used at the earliest price (Turban, 2017).</w:t>
      </w:r>
    </w:p>
    <w:p w14:paraId="0000008D" w14:textId="77777777" w:rsidR="00675A1B" w:rsidRDefault="00000000">
      <w:pPr>
        <w:spacing w:before="240" w:after="240"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logistics systems that Walmart has in place, such as an intricate transportation system as well as distribution centers allow Walmart to offer low costs and to ensure that their processes run smoothly. This efficiency allows Walmart to expand its reach across the globe and expand into new markets easily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(Le Clair, 2025).</w:t>
      </w:r>
    </w:p>
    <w:p w14:paraId="0000008E" w14:textId="77777777" w:rsidR="00675A1B" w:rsidRDefault="00000000">
      <w:pPr>
        <w:numPr>
          <w:ilvl w:val="0"/>
          <w:numId w:val="3"/>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Customer Service and Brand </w:t>
      </w:r>
      <w:proofErr w:type="gramStart"/>
      <w:r>
        <w:rPr>
          <w:rFonts w:ascii="Times New Roman" w:eastAsia="Times New Roman" w:hAnsi="Times New Roman" w:cs="Times New Roman"/>
          <w:b/>
          <w:sz w:val="24"/>
          <w:szCs w:val="24"/>
        </w:rPr>
        <w:t>Reputation :</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 xml:space="preserve">Walmart's culture is also focused on the importance of customer service and the goal of providing an easy shopping experience and low costs. This has led to its strong reputation as a brand and is founded upon its dedication to providing the best value for customers. Walmart's ability to keep </w:t>
      </w:r>
      <w:proofErr w:type="gramStart"/>
      <w:r>
        <w:rPr>
          <w:rFonts w:ascii="Times New Roman" w:eastAsia="Times New Roman" w:hAnsi="Times New Roman" w:cs="Times New Roman"/>
          <w:sz w:val="24"/>
          <w:szCs w:val="24"/>
          <w:highlight w:val="white"/>
        </w:rPr>
        <w:t>an</w:t>
      </w:r>
      <w:proofErr w:type="gramEnd"/>
      <w:r>
        <w:rPr>
          <w:rFonts w:ascii="Times New Roman" w:eastAsia="Times New Roman" w:hAnsi="Times New Roman" w:cs="Times New Roman"/>
          <w:sz w:val="24"/>
          <w:szCs w:val="24"/>
          <w:highlight w:val="white"/>
        </w:rPr>
        <w:t xml:space="preserve"> unifying brand image across its physical stores and on the internet has enabled it to increase loyal customers and draw repeat customers.</w:t>
      </w:r>
    </w:p>
    <w:p w14:paraId="0000008F" w14:textId="77777777" w:rsidR="00675A1B" w:rsidRDefault="00675A1B">
      <w:pPr>
        <w:spacing w:before="240" w:after="240" w:line="360" w:lineRule="auto"/>
        <w:ind w:left="720"/>
        <w:jc w:val="both"/>
        <w:rPr>
          <w:rFonts w:ascii="Times New Roman" w:eastAsia="Times New Roman" w:hAnsi="Times New Roman" w:cs="Times New Roman"/>
          <w:sz w:val="24"/>
          <w:szCs w:val="24"/>
          <w:highlight w:val="white"/>
        </w:rPr>
      </w:pPr>
    </w:p>
    <w:p w14:paraId="00000090" w14:textId="77777777" w:rsidR="00675A1B" w:rsidRDefault="00000000">
      <w:pPr>
        <w:numPr>
          <w:ilvl w:val="0"/>
          <w:numId w:val="3"/>
        </w:num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Link to Competitive Advantage and Market </w:t>
      </w:r>
      <w:proofErr w:type="gramStart"/>
      <w:r>
        <w:rPr>
          <w:rFonts w:ascii="Times New Roman" w:eastAsia="Times New Roman" w:hAnsi="Times New Roman" w:cs="Times New Roman"/>
          <w:b/>
          <w:sz w:val="24"/>
          <w:szCs w:val="24"/>
        </w:rPr>
        <w:t>Performance :</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 xml:space="preserve">The Walmart culture of efficiency and cost-control has helped it achieve an unsustainable advantage in the market. With its low-cost products as well as efficient operations as well as a robust supplier chain </w:t>
      </w:r>
      <w:r>
        <w:rPr>
          <w:rFonts w:ascii="Times New Roman" w:eastAsia="Times New Roman" w:hAnsi="Times New Roman" w:cs="Times New Roman"/>
          <w:sz w:val="24"/>
          <w:szCs w:val="24"/>
          <w:highlight w:val="white"/>
        </w:rPr>
        <w:lastRenderedPageBreak/>
        <w:t xml:space="preserve">Walmart </w:t>
      </w:r>
      <w:proofErr w:type="gramStart"/>
      <w:r>
        <w:rPr>
          <w:rFonts w:ascii="Times New Roman" w:eastAsia="Times New Roman" w:hAnsi="Times New Roman" w:cs="Times New Roman"/>
          <w:sz w:val="24"/>
          <w:szCs w:val="24"/>
          <w:highlight w:val="white"/>
        </w:rPr>
        <w:t>is able to</w:t>
      </w:r>
      <w:proofErr w:type="gramEnd"/>
      <w:r>
        <w:rPr>
          <w:rFonts w:ascii="Times New Roman" w:eastAsia="Times New Roman" w:hAnsi="Times New Roman" w:cs="Times New Roman"/>
          <w:sz w:val="24"/>
          <w:szCs w:val="24"/>
          <w:highlight w:val="white"/>
        </w:rPr>
        <w:t xml:space="preserve"> beat most of its competition. Walmart's size and market position also permit the company to negotiate advantageous conditions with suppliers, improving its position in the market.</w:t>
      </w:r>
    </w:p>
    <w:p w14:paraId="00000091"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22" w:name="_mai4yvlw7415" w:colFirst="0" w:colLast="0"/>
      <w:bookmarkEnd w:id="22"/>
      <w:r>
        <w:rPr>
          <w:rFonts w:ascii="Times New Roman" w:eastAsia="Times New Roman" w:hAnsi="Times New Roman" w:cs="Times New Roman"/>
          <w:b/>
          <w:i/>
          <w:sz w:val="24"/>
          <w:szCs w:val="24"/>
        </w:rPr>
        <w:t>6.2 Negative Impacts</w:t>
      </w:r>
    </w:p>
    <w:p w14:paraId="00000092"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Although Walmart's culture has been a major contributor to its growth however, there are some areas in which it could hamper performance specifically </w:t>
      </w:r>
      <w:proofErr w:type="gramStart"/>
      <w:r>
        <w:rPr>
          <w:rFonts w:ascii="Times New Roman" w:eastAsia="Times New Roman" w:hAnsi="Times New Roman" w:cs="Times New Roman"/>
          <w:sz w:val="24"/>
          <w:szCs w:val="24"/>
          <w:highlight w:val="white"/>
        </w:rPr>
        <w:t>in the area of</w:t>
      </w:r>
      <w:proofErr w:type="gramEnd"/>
      <w:r>
        <w:rPr>
          <w:rFonts w:ascii="Times New Roman" w:eastAsia="Times New Roman" w:hAnsi="Times New Roman" w:cs="Times New Roman"/>
          <w:sz w:val="24"/>
          <w:szCs w:val="24"/>
          <w:highlight w:val="white"/>
        </w:rPr>
        <w:t xml:space="preserve"> the morale of employees, their work-life balance and sustainability over the long term. Walmart's emphasis on efficiency and cost-control frequently comes at the cost of satisfaction among employees. Like we said earlier, Walmart's low wages and high rate of turnover may cause employee discontent and lack of motivation that can adversely impact performance and productivity over the long </w:t>
      </w:r>
      <w:proofErr w:type="gramStart"/>
      <w:r>
        <w:rPr>
          <w:rFonts w:ascii="Times New Roman" w:eastAsia="Times New Roman" w:hAnsi="Times New Roman" w:cs="Times New Roman"/>
          <w:sz w:val="24"/>
          <w:szCs w:val="24"/>
          <w:highlight w:val="white"/>
        </w:rPr>
        <w:t xml:space="preserve">term </w:t>
      </w:r>
      <w:r>
        <w:rPr>
          <w:rFonts w:ascii="Times New Roman" w:eastAsia="Times New Roman" w:hAnsi="Times New Roman" w:cs="Times New Roman"/>
          <w:sz w:val="24"/>
          <w:szCs w:val="24"/>
        </w:rPr>
        <w:t xml:space="preserve"> (</w:t>
      </w:r>
      <w:proofErr w:type="spellStart"/>
      <w:proofErr w:type="gramEnd"/>
      <w:r>
        <w:rPr>
          <w:rFonts w:ascii="Times New Roman" w:eastAsia="Times New Roman" w:hAnsi="Times New Roman" w:cs="Times New Roman"/>
          <w:sz w:val="24"/>
          <w:szCs w:val="24"/>
        </w:rPr>
        <w:t>Taulli</w:t>
      </w:r>
      <w:proofErr w:type="spellEnd"/>
      <w:r>
        <w:rPr>
          <w:rFonts w:ascii="Times New Roman" w:eastAsia="Times New Roman" w:hAnsi="Times New Roman" w:cs="Times New Roman"/>
          <w:sz w:val="24"/>
          <w:szCs w:val="24"/>
        </w:rPr>
        <w:t>, 2019).</w:t>
      </w:r>
    </w:p>
    <w:p w14:paraId="00000093" w14:textId="77777777" w:rsidR="00675A1B"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Employee Morale and Work-Life </w:t>
      </w:r>
      <w:proofErr w:type="gramStart"/>
      <w:r>
        <w:rPr>
          <w:rFonts w:ascii="Times New Roman" w:eastAsia="Times New Roman" w:hAnsi="Times New Roman" w:cs="Times New Roman"/>
          <w:b/>
          <w:sz w:val="24"/>
          <w:szCs w:val="24"/>
        </w:rPr>
        <w:t>Balance :</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 xml:space="preserve">Walmart's employees, especially the ones who are employed on an hourly basis typically face challenging work conditions. These include long days, low wages, as well as limited career growth. The result is low worker morale and increased rate of turnover, which could affect operations, and can lead to an increase in recruitment as well as training expenses. In addition, the emphasis of the business on store operations could hinder employee's work-life balance and contribute to employee </w:t>
      </w:r>
      <w:proofErr w:type="gramStart"/>
      <w:r>
        <w:rPr>
          <w:rFonts w:ascii="Times New Roman" w:eastAsia="Times New Roman" w:hAnsi="Times New Roman" w:cs="Times New Roman"/>
          <w:sz w:val="24"/>
          <w:szCs w:val="24"/>
          <w:highlight w:val="white"/>
        </w:rPr>
        <w:t xml:space="preserve">discontent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Mehrotra, 2024).</w:t>
      </w:r>
    </w:p>
    <w:p w14:paraId="00000094" w14:textId="77777777" w:rsidR="00675A1B"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Long-term </w:t>
      </w:r>
      <w:proofErr w:type="gramStart"/>
      <w:r>
        <w:rPr>
          <w:rFonts w:ascii="Times New Roman" w:eastAsia="Times New Roman" w:hAnsi="Times New Roman" w:cs="Times New Roman"/>
          <w:b/>
          <w:sz w:val="24"/>
          <w:szCs w:val="24"/>
        </w:rPr>
        <w:t>Sustainability :</w:t>
      </w:r>
      <w:proofErr w:type="gram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Focusing on quick-term cost reductions can make it difficult for the company to concentrate on the long-term viability of its business. Walmart has been criticized regarding its impact on the environment and its work practices that can affect its reputation as well as its future expansion. Even though Walmart is making progress to address these issues, its system of cost-control and efficiency could hinder its capacity to make investment necessary to ensure sustainable environmental as well as social accountability</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rPr>
        <w:t>(Hamza, 2016).</w:t>
      </w:r>
    </w:p>
    <w:p w14:paraId="00000095"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23" w:name="_cnmwxh4638c5" w:colFirst="0" w:colLast="0"/>
      <w:bookmarkEnd w:id="23"/>
      <w:r>
        <w:rPr>
          <w:rFonts w:ascii="Times New Roman" w:eastAsia="Times New Roman" w:hAnsi="Times New Roman" w:cs="Times New Roman"/>
          <w:b/>
          <w:i/>
          <w:sz w:val="24"/>
          <w:szCs w:val="24"/>
        </w:rPr>
        <w:t>6.3 Case Study Examples</w:t>
      </w:r>
    </w:p>
    <w:p w14:paraId="00000096"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Another example of Walmart's cultural values and its impact on performance can be seen in the expansion of its business into China in which the firm was unable to establish itself with the </w:t>
      </w:r>
      <w:r>
        <w:rPr>
          <w:rFonts w:ascii="Times New Roman" w:eastAsia="Times New Roman" w:hAnsi="Times New Roman" w:cs="Times New Roman"/>
          <w:sz w:val="24"/>
          <w:szCs w:val="24"/>
          <w:highlight w:val="white"/>
        </w:rPr>
        <w:lastRenderedPageBreak/>
        <w:t xml:space="preserve">traditional format of large-scale stores. Walmart's philosophy of efficiency and cost management </w:t>
      </w:r>
      <w:proofErr w:type="gramStart"/>
      <w:r>
        <w:rPr>
          <w:rFonts w:ascii="Times New Roman" w:eastAsia="Times New Roman" w:hAnsi="Times New Roman" w:cs="Times New Roman"/>
          <w:sz w:val="24"/>
          <w:szCs w:val="24"/>
          <w:highlight w:val="white"/>
        </w:rPr>
        <w:t>was in conflict with</w:t>
      </w:r>
      <w:proofErr w:type="gramEnd"/>
      <w:r>
        <w:rPr>
          <w:rFonts w:ascii="Times New Roman" w:eastAsia="Times New Roman" w:hAnsi="Times New Roman" w:cs="Times New Roman"/>
          <w:sz w:val="24"/>
          <w:szCs w:val="24"/>
          <w:highlight w:val="white"/>
        </w:rPr>
        <w:t xml:space="preserve"> local demands of smaller, more personal experience shopping. </w:t>
      </w: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adapt, Walmart had to adjust its culture by incorporating the local supply chain and smaller format stores. This case highlights the conflict between Walmart's culture values and the necessity to adjust to market trends in the local area </w:t>
      </w:r>
      <w:r>
        <w:rPr>
          <w:rFonts w:ascii="Times New Roman" w:eastAsia="Times New Roman" w:hAnsi="Times New Roman" w:cs="Times New Roman"/>
          <w:sz w:val="24"/>
          <w:szCs w:val="24"/>
        </w:rPr>
        <w:t>(Elmore, 2024).</w:t>
      </w:r>
    </w:p>
    <w:p w14:paraId="00000097"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24" w:name="_l5ioipu5xpn8" w:colFirst="0" w:colLast="0"/>
      <w:bookmarkEnd w:id="24"/>
      <w:r>
        <w:rPr>
          <w:rFonts w:ascii="Times New Roman" w:eastAsia="Times New Roman" w:hAnsi="Times New Roman" w:cs="Times New Roman"/>
          <w:b/>
          <w:i/>
          <w:sz w:val="24"/>
          <w:szCs w:val="24"/>
          <w:u w:val="single"/>
        </w:rPr>
        <w:t xml:space="preserve">7. Recommendations for Improvement </w:t>
      </w:r>
    </w:p>
    <w:p w14:paraId="00000098"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25" w:name="_27lthiura8dp" w:colFirst="0" w:colLast="0"/>
      <w:bookmarkEnd w:id="25"/>
      <w:r>
        <w:rPr>
          <w:rFonts w:ascii="Times New Roman" w:eastAsia="Times New Roman" w:hAnsi="Times New Roman" w:cs="Times New Roman"/>
          <w:b/>
          <w:i/>
          <w:sz w:val="24"/>
          <w:szCs w:val="24"/>
        </w:rPr>
        <w:t>7.1 Suggestions for Enhancing Organizational Culture</w:t>
      </w:r>
    </w:p>
    <w:p w14:paraId="00000099" w14:textId="77777777" w:rsidR="00675A1B" w:rsidRDefault="00000000">
      <w:pPr>
        <w:spacing w:before="240"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make the organizational culture in Walmart better, some important changes may be made. </w:t>
      </w:r>
      <w:r>
        <w:rPr>
          <w:rFonts w:ascii="Times New Roman" w:eastAsia="Times New Roman" w:hAnsi="Times New Roman" w:cs="Times New Roman"/>
          <w:sz w:val="24"/>
          <w:szCs w:val="24"/>
          <w:highlight w:val="white"/>
        </w:rPr>
        <w:t xml:space="preserve">The first step is for the business to enhance the satisfaction of employees through providing better pay, benefits, and development. This will help in reducing the turnover rate and improve morale which will result in increased output and </w:t>
      </w:r>
      <w:proofErr w:type="gramStart"/>
      <w:r>
        <w:rPr>
          <w:rFonts w:ascii="Times New Roman" w:eastAsia="Times New Roman" w:hAnsi="Times New Roman" w:cs="Times New Roman"/>
          <w:sz w:val="24"/>
          <w:szCs w:val="24"/>
          <w:highlight w:val="white"/>
        </w:rPr>
        <w:t xml:space="preserve">efficiency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Islam, 2024).</w:t>
      </w:r>
    </w:p>
    <w:p w14:paraId="0000009A"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A different aspect Walmart should be focusing on if it wants to be more welcoming and innovative is to create an atmosphere which lets its employees discuss ideas with each other and participate in the decision-making process. Allowing employees more freedom and the ability to invent could help in the creation of a more flexible and agile organization culture</w:t>
      </w:r>
      <w:r>
        <w:rPr>
          <w:rFonts w:ascii="Times New Roman" w:eastAsia="Times New Roman" w:hAnsi="Times New Roman" w:cs="Times New Roman"/>
          <w:sz w:val="24"/>
          <w:szCs w:val="24"/>
        </w:rPr>
        <w:t xml:space="preserve"> (Turban, 2017).</w:t>
      </w:r>
    </w:p>
    <w:p w14:paraId="0000009B" w14:textId="77777777" w:rsidR="00675A1B" w:rsidRDefault="00000000">
      <w:pPr>
        <w:pStyle w:val="Heading2"/>
        <w:keepNext w:val="0"/>
        <w:keepLines w:val="0"/>
        <w:spacing w:before="240" w:after="40" w:line="360" w:lineRule="auto"/>
        <w:jc w:val="both"/>
        <w:rPr>
          <w:rFonts w:ascii="Times New Roman" w:eastAsia="Times New Roman" w:hAnsi="Times New Roman" w:cs="Times New Roman"/>
          <w:b/>
          <w:i/>
          <w:sz w:val="24"/>
          <w:szCs w:val="24"/>
        </w:rPr>
      </w:pPr>
      <w:bookmarkStart w:id="26" w:name="_ihmf5cygmy8p" w:colFirst="0" w:colLast="0"/>
      <w:bookmarkEnd w:id="26"/>
      <w:r>
        <w:rPr>
          <w:rFonts w:ascii="Times New Roman" w:eastAsia="Times New Roman" w:hAnsi="Times New Roman" w:cs="Times New Roman"/>
          <w:b/>
          <w:i/>
          <w:sz w:val="24"/>
          <w:szCs w:val="24"/>
        </w:rPr>
        <w:t>7.2 Cultural Shifts</w:t>
      </w:r>
    </w:p>
    <w:p w14:paraId="0000009C"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Walmart could also consider implementing the more flexible working arrangements that include remote work as well as more flexible hours, </w:t>
      </w:r>
      <w:proofErr w:type="gramStart"/>
      <w:r>
        <w:rPr>
          <w:rFonts w:ascii="Times New Roman" w:eastAsia="Times New Roman" w:hAnsi="Times New Roman" w:cs="Times New Roman"/>
          <w:sz w:val="24"/>
          <w:szCs w:val="24"/>
          <w:highlight w:val="white"/>
        </w:rPr>
        <w:t>in order to</w:t>
      </w:r>
      <w:proofErr w:type="gramEnd"/>
      <w:r>
        <w:rPr>
          <w:rFonts w:ascii="Times New Roman" w:eastAsia="Times New Roman" w:hAnsi="Times New Roman" w:cs="Times New Roman"/>
          <w:sz w:val="24"/>
          <w:szCs w:val="24"/>
          <w:highlight w:val="white"/>
        </w:rPr>
        <w:t xml:space="preserve"> improve its ability to align its culture to the changing conditions of the market. This could improve the balance between work and life for employees, </w:t>
      </w:r>
      <w:proofErr w:type="gramStart"/>
      <w:r>
        <w:rPr>
          <w:rFonts w:ascii="Times New Roman" w:eastAsia="Times New Roman" w:hAnsi="Times New Roman" w:cs="Times New Roman"/>
          <w:sz w:val="24"/>
          <w:szCs w:val="24"/>
          <w:highlight w:val="white"/>
        </w:rPr>
        <w:t>and also</w:t>
      </w:r>
      <w:proofErr w:type="gramEnd"/>
      <w:r>
        <w:rPr>
          <w:rFonts w:ascii="Times New Roman" w:eastAsia="Times New Roman" w:hAnsi="Times New Roman" w:cs="Times New Roman"/>
          <w:sz w:val="24"/>
          <w:szCs w:val="24"/>
          <w:highlight w:val="white"/>
        </w:rPr>
        <w:t xml:space="preserve"> make the firm more attractive to most talented people.</w:t>
      </w:r>
    </w:p>
    <w:p w14:paraId="0000009D"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Another approach that Walmart could invest in sustainability is by using green technologies and ethically sourced products, which helps it not only to grow over time but also help to increase its social accountability. Walmart could increase its brand image and get people who value social responsibility by using the principles of sustainability in its corporate </w:t>
      </w:r>
      <w:proofErr w:type="gramStart"/>
      <w:r>
        <w:rPr>
          <w:rFonts w:ascii="Times New Roman" w:eastAsia="Times New Roman" w:hAnsi="Times New Roman" w:cs="Times New Roman"/>
          <w:sz w:val="24"/>
          <w:szCs w:val="24"/>
          <w:highlight w:val="white"/>
        </w:rPr>
        <w:t xml:space="preserve">culture </w:t>
      </w:r>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Pandey, 2021).</w:t>
      </w:r>
    </w:p>
    <w:p w14:paraId="0000009E"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27" w:name="_s5sibhfxq97e" w:colFirst="0" w:colLast="0"/>
      <w:bookmarkEnd w:id="27"/>
      <w:r>
        <w:rPr>
          <w:rFonts w:ascii="Times New Roman" w:eastAsia="Times New Roman" w:hAnsi="Times New Roman" w:cs="Times New Roman"/>
          <w:b/>
          <w:i/>
          <w:sz w:val="24"/>
          <w:szCs w:val="24"/>
          <w:u w:val="single"/>
        </w:rPr>
        <w:t xml:space="preserve">8. Conclusion </w:t>
      </w:r>
    </w:p>
    <w:p w14:paraId="0000009F"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lastRenderedPageBreak/>
        <w:t xml:space="preserve">The organizational culture of Walmart has played a major part in the growth of Walmart which has allowed it to be the leader in its market because of its ability to cut cost, operational efficiency, and a focus on customer service. The company's focus on cost savings and efficiency can also create issues, particularly with regards to satisfaction of its workers, </w:t>
      </w:r>
      <w:proofErr w:type="gramStart"/>
      <w:r>
        <w:rPr>
          <w:rFonts w:ascii="Times New Roman" w:eastAsia="Times New Roman" w:hAnsi="Times New Roman" w:cs="Times New Roman"/>
          <w:sz w:val="24"/>
          <w:szCs w:val="24"/>
          <w:highlight w:val="white"/>
        </w:rPr>
        <w:t>innovation</w:t>
      </w:r>
      <w:proofErr w:type="gramEnd"/>
      <w:r>
        <w:rPr>
          <w:rFonts w:ascii="Times New Roman" w:eastAsia="Times New Roman" w:hAnsi="Times New Roman" w:cs="Times New Roman"/>
          <w:sz w:val="24"/>
          <w:szCs w:val="24"/>
          <w:highlight w:val="white"/>
        </w:rPr>
        <w:t xml:space="preserve"> and sustainability over the long term.</w:t>
      </w:r>
    </w:p>
    <w:p w14:paraId="000000A0"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efficiency culture within Walmart has not only created a competitive advantage of the company, but also has limited its ability to react to the emerging market trends and move towards the direction of employee engagement and sustainability. To remain competitive in future, Walmart will be forced to alter its culture to concentrate on employee satisfaction, </w:t>
      </w:r>
      <w:proofErr w:type="gramStart"/>
      <w:r>
        <w:rPr>
          <w:rFonts w:ascii="Times New Roman" w:eastAsia="Times New Roman" w:hAnsi="Times New Roman" w:cs="Times New Roman"/>
          <w:sz w:val="24"/>
          <w:szCs w:val="24"/>
        </w:rPr>
        <w:t>flexibility</w:t>
      </w:r>
      <w:proofErr w:type="gramEnd"/>
      <w:r>
        <w:rPr>
          <w:rFonts w:ascii="Times New Roman" w:eastAsia="Times New Roman" w:hAnsi="Times New Roman" w:cs="Times New Roman"/>
          <w:sz w:val="24"/>
          <w:szCs w:val="24"/>
        </w:rPr>
        <w:t xml:space="preserve"> and innovation.</w:t>
      </w:r>
    </w:p>
    <w:p w14:paraId="000000A1"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these cultural transformations, Walmart will be able to continue leveraging its organizational culture to maintain its competitive edge and adapt to the new environmental demands in future to ensure future growth and success in the ever-changing retailing environment in the world.</w:t>
      </w:r>
    </w:p>
    <w:p w14:paraId="000000A2"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3"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4"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5"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6"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7"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8"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9" w14:textId="77777777" w:rsidR="00675A1B" w:rsidRDefault="00675A1B">
      <w:pPr>
        <w:spacing w:before="240" w:after="240" w:line="360" w:lineRule="auto"/>
        <w:jc w:val="both"/>
        <w:rPr>
          <w:rFonts w:ascii="Times New Roman" w:eastAsia="Times New Roman" w:hAnsi="Times New Roman" w:cs="Times New Roman"/>
          <w:sz w:val="24"/>
          <w:szCs w:val="24"/>
        </w:rPr>
      </w:pPr>
    </w:p>
    <w:p w14:paraId="000000AA" w14:textId="77777777" w:rsidR="00675A1B" w:rsidRDefault="00675A1B">
      <w:pPr>
        <w:spacing w:line="360" w:lineRule="auto"/>
        <w:jc w:val="both"/>
        <w:rPr>
          <w:rFonts w:ascii="Times New Roman" w:eastAsia="Times New Roman" w:hAnsi="Times New Roman" w:cs="Times New Roman"/>
          <w:sz w:val="24"/>
          <w:szCs w:val="24"/>
        </w:rPr>
      </w:pPr>
    </w:p>
    <w:p w14:paraId="000000AB" w14:textId="77777777" w:rsidR="00675A1B" w:rsidRDefault="00000000">
      <w:pPr>
        <w:pStyle w:val="Heading1"/>
        <w:keepNext w:val="0"/>
        <w:keepLines w:val="0"/>
        <w:spacing w:before="280" w:line="360" w:lineRule="auto"/>
        <w:jc w:val="both"/>
        <w:rPr>
          <w:rFonts w:ascii="Times New Roman" w:eastAsia="Times New Roman" w:hAnsi="Times New Roman" w:cs="Times New Roman"/>
          <w:b/>
          <w:i/>
          <w:sz w:val="24"/>
          <w:szCs w:val="24"/>
          <w:u w:val="single"/>
        </w:rPr>
      </w:pPr>
      <w:bookmarkStart w:id="28" w:name="_secfr8hkxyvt" w:colFirst="0" w:colLast="0"/>
      <w:bookmarkEnd w:id="28"/>
      <w:r>
        <w:rPr>
          <w:rFonts w:ascii="Times New Roman" w:eastAsia="Times New Roman" w:hAnsi="Times New Roman" w:cs="Times New Roman"/>
          <w:b/>
          <w:i/>
          <w:sz w:val="24"/>
          <w:szCs w:val="24"/>
          <w:u w:val="single"/>
        </w:rPr>
        <w:t xml:space="preserve">9. References </w:t>
      </w:r>
    </w:p>
    <w:p w14:paraId="000000AC" w14:textId="77777777" w:rsidR="00675A1B" w:rsidRDefault="00675A1B">
      <w:pPr>
        <w:spacing w:after="240" w:line="360" w:lineRule="auto"/>
        <w:jc w:val="both"/>
        <w:rPr>
          <w:rFonts w:ascii="Times New Roman" w:eastAsia="Times New Roman" w:hAnsi="Times New Roman" w:cs="Times New Roman"/>
          <w:sz w:val="24"/>
          <w:szCs w:val="24"/>
        </w:rPr>
      </w:pPr>
    </w:p>
    <w:p w14:paraId="000000AD" w14:textId="77777777" w:rsidR="00675A1B"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Benuyenah</w:t>
      </w:r>
      <w:proofErr w:type="spellEnd"/>
      <w:r>
        <w:rPr>
          <w:rFonts w:ascii="Times New Roman" w:eastAsia="Times New Roman" w:hAnsi="Times New Roman" w:cs="Times New Roman"/>
          <w:sz w:val="24"/>
          <w:szCs w:val="24"/>
        </w:rPr>
        <w:t xml:space="preserve">, V., 2021. </w:t>
      </w:r>
      <w:proofErr w:type="spellStart"/>
      <w:r>
        <w:rPr>
          <w:rFonts w:ascii="Times New Roman" w:eastAsia="Times New Roman" w:hAnsi="Times New Roman" w:cs="Times New Roman"/>
          <w:sz w:val="24"/>
          <w:szCs w:val="24"/>
        </w:rPr>
        <w:t>Theorising</w:t>
      </w:r>
      <w:proofErr w:type="spellEnd"/>
      <w:r>
        <w:rPr>
          <w:rFonts w:ascii="Times New Roman" w:eastAsia="Times New Roman" w:hAnsi="Times New Roman" w:cs="Times New Roman"/>
          <w:sz w:val="24"/>
          <w:szCs w:val="24"/>
        </w:rPr>
        <w:t xml:space="preserve"> an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citizenship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model for managerial decision-making: from history to contemporary application. Management Research Review, 44(8), pp.1182-1198.</w:t>
      </w:r>
    </w:p>
    <w:p w14:paraId="000000AE"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Elmore, B., Gross, R.S. and </w:t>
      </w:r>
      <w:proofErr w:type="spellStart"/>
      <w:r>
        <w:rPr>
          <w:rFonts w:ascii="Times New Roman" w:eastAsia="Times New Roman" w:hAnsi="Times New Roman" w:cs="Times New Roman"/>
          <w:sz w:val="24"/>
          <w:szCs w:val="24"/>
        </w:rPr>
        <w:t>Sheu</w:t>
      </w:r>
      <w:proofErr w:type="spellEnd"/>
      <w:r>
        <w:rPr>
          <w:rFonts w:ascii="Times New Roman" w:eastAsia="Times New Roman" w:hAnsi="Times New Roman" w:cs="Times New Roman"/>
          <w:sz w:val="24"/>
          <w:szCs w:val="24"/>
        </w:rPr>
        <w:t>, S. eds., 2024. Big box USA: the environmental impact of America’s biggest retail stores. University Press of Colorado.</w:t>
      </w:r>
    </w:p>
    <w:p w14:paraId="000000AF"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Hamza, S. and Nizam, I., 2016. Why Walmart fails in Germany? An analysis in the perspective of organizational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International Journal of Accounting and Business Management, 4(2), pp.206-215.</w:t>
      </w:r>
    </w:p>
    <w:p w14:paraId="000000B0"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Handy, C., 1993. Understanding organizations. Penguin </w:t>
      </w:r>
      <w:proofErr w:type="spellStart"/>
      <w:r>
        <w:rPr>
          <w:rFonts w:ascii="Times New Roman" w:eastAsia="Times New Roman" w:hAnsi="Times New Roman" w:cs="Times New Roman"/>
          <w:sz w:val="24"/>
          <w:szCs w:val="24"/>
        </w:rPr>
        <w:t>Uk.s</w:t>
      </w:r>
      <w:proofErr w:type="spellEnd"/>
      <w:r>
        <w:rPr>
          <w:rFonts w:ascii="Times New Roman" w:eastAsia="Times New Roman" w:hAnsi="Times New Roman" w:cs="Times New Roman"/>
          <w:sz w:val="24"/>
          <w:szCs w:val="24"/>
        </w:rPr>
        <w:t>.</w:t>
      </w:r>
    </w:p>
    <w:p w14:paraId="000000B1" w14:textId="77777777" w:rsidR="00675A1B"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Ikpe</w:t>
      </w:r>
      <w:proofErr w:type="spellEnd"/>
      <w:r>
        <w:rPr>
          <w:rFonts w:ascii="Times New Roman" w:eastAsia="Times New Roman" w:hAnsi="Times New Roman" w:cs="Times New Roman"/>
          <w:sz w:val="24"/>
          <w:szCs w:val="24"/>
        </w:rPr>
        <w:t xml:space="preserve">, V. and </w:t>
      </w:r>
      <w:proofErr w:type="spellStart"/>
      <w:r>
        <w:rPr>
          <w:rFonts w:ascii="Times New Roman" w:eastAsia="Times New Roman" w:hAnsi="Times New Roman" w:cs="Times New Roman"/>
          <w:sz w:val="24"/>
          <w:szCs w:val="24"/>
        </w:rPr>
        <w:t>Shamsuddoha</w:t>
      </w:r>
      <w:proofErr w:type="spellEnd"/>
      <w:r>
        <w:rPr>
          <w:rFonts w:ascii="Times New Roman" w:eastAsia="Times New Roman" w:hAnsi="Times New Roman" w:cs="Times New Roman"/>
          <w:sz w:val="24"/>
          <w:szCs w:val="24"/>
        </w:rPr>
        <w:t>, M., 2024. Functional model of supply chain waste reduction and control strategies for retailers—The USA retail industry. Logistics, 8(1), p.22.</w:t>
      </w:r>
    </w:p>
    <w:p w14:paraId="000000B2"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Islam, M.R. and Mehdi, A.A., 2024. Impacts of National Cultures on Managerial Decisions of Engaging in Core Earnings Management. </w:t>
      </w:r>
      <w:proofErr w:type="spellStart"/>
      <w:r>
        <w:rPr>
          <w:rFonts w:ascii="Times New Roman" w:eastAsia="Times New Roman" w:hAnsi="Times New Roman" w:cs="Times New Roman"/>
          <w:sz w:val="24"/>
          <w:szCs w:val="24"/>
        </w:rPr>
        <w:t>arXiv</w:t>
      </w:r>
      <w:proofErr w:type="spellEnd"/>
      <w:r>
        <w:rPr>
          <w:rFonts w:ascii="Times New Roman" w:eastAsia="Times New Roman" w:hAnsi="Times New Roman" w:cs="Times New Roman"/>
          <w:sz w:val="24"/>
          <w:szCs w:val="24"/>
        </w:rPr>
        <w:t xml:space="preserve"> preprint arXiv:2407.16854.</w:t>
      </w:r>
    </w:p>
    <w:p w14:paraId="000000B3"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Jacob, A.T., 2024. Assessing the effectiveness of Green Supply Chain Management in Enhancing Sustainability in the UK retail industry: A focused study on Walmart Inc (Doctoral dissertation, Dublin Business School).</w:t>
      </w:r>
    </w:p>
    <w:p w14:paraId="000000B4"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Javid, H., 2016. Developing the International Manager: </w:t>
      </w:r>
      <w:proofErr w:type="spellStart"/>
      <w:r>
        <w:rPr>
          <w:rFonts w:ascii="Times New Roman" w:eastAsia="Times New Roman" w:hAnsi="Times New Roman" w:cs="Times New Roman"/>
          <w:sz w:val="24"/>
          <w:szCs w:val="24"/>
        </w:rPr>
        <w:t>WallMart’s</w:t>
      </w:r>
      <w:proofErr w:type="spellEnd"/>
      <w:r>
        <w:rPr>
          <w:rFonts w:ascii="Times New Roman" w:eastAsia="Times New Roman" w:hAnsi="Times New Roman" w:cs="Times New Roman"/>
          <w:sz w:val="24"/>
          <w:szCs w:val="24"/>
        </w:rPr>
        <w:t xml:space="preserve"> Cross-cultural Management in Germany. International Journal of </w:t>
      </w:r>
      <w:proofErr w:type="spellStart"/>
      <w:r>
        <w:rPr>
          <w:rFonts w:ascii="Times New Roman" w:eastAsia="Times New Roman" w:hAnsi="Times New Roman" w:cs="Times New Roman"/>
          <w:sz w:val="24"/>
          <w:szCs w:val="24"/>
        </w:rPr>
        <w:t>Scientific&amp;Engineering</w:t>
      </w:r>
      <w:proofErr w:type="spellEnd"/>
      <w:r>
        <w:rPr>
          <w:rFonts w:ascii="Times New Roman" w:eastAsia="Times New Roman" w:hAnsi="Times New Roman" w:cs="Times New Roman"/>
          <w:sz w:val="24"/>
          <w:szCs w:val="24"/>
        </w:rPr>
        <w:t xml:space="preserve"> Research, </w:t>
      </w:r>
      <w:proofErr w:type="spellStart"/>
      <w:r>
        <w:rPr>
          <w:rFonts w:ascii="Times New Roman" w:eastAsia="Times New Roman" w:hAnsi="Times New Roman" w:cs="Times New Roman"/>
          <w:sz w:val="24"/>
          <w:szCs w:val="24"/>
        </w:rPr>
        <w:t>Voluem</w:t>
      </w:r>
      <w:proofErr w:type="spellEnd"/>
      <w:r>
        <w:rPr>
          <w:rFonts w:ascii="Times New Roman" w:eastAsia="Times New Roman" w:hAnsi="Times New Roman" w:cs="Times New Roman"/>
          <w:sz w:val="24"/>
          <w:szCs w:val="24"/>
        </w:rPr>
        <w:t>, 7, pp.1321-1342.</w:t>
      </w:r>
    </w:p>
    <w:p w14:paraId="000000B5"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Clair, C., 2025. Random Acts of Automation: How to Fight Back When Automation Threatens Your Work, Your Life, and Everything You Do. Post Hill Press.</w:t>
      </w:r>
    </w:p>
    <w:p w14:paraId="000000B6"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Mehrotra, P., Fu, M., Huang, J., </w:t>
      </w:r>
      <w:proofErr w:type="spellStart"/>
      <w:r>
        <w:rPr>
          <w:rFonts w:ascii="Times New Roman" w:eastAsia="Times New Roman" w:hAnsi="Times New Roman" w:cs="Times New Roman"/>
          <w:sz w:val="24"/>
          <w:szCs w:val="24"/>
        </w:rPr>
        <w:t>Mahabhashyam</w:t>
      </w:r>
      <w:proofErr w:type="spellEnd"/>
      <w:r>
        <w:rPr>
          <w:rFonts w:ascii="Times New Roman" w:eastAsia="Times New Roman" w:hAnsi="Times New Roman" w:cs="Times New Roman"/>
          <w:sz w:val="24"/>
          <w:szCs w:val="24"/>
        </w:rPr>
        <w:t xml:space="preserve">, S.R., Liu, M., Yang, M., Wang, X., Hendricks, J., Moola, R., Morland, D. and </w:t>
      </w:r>
      <w:proofErr w:type="spellStart"/>
      <w:r>
        <w:rPr>
          <w:rFonts w:ascii="Times New Roman" w:eastAsia="Times New Roman" w:hAnsi="Times New Roman" w:cs="Times New Roman"/>
          <w:sz w:val="24"/>
          <w:szCs w:val="24"/>
        </w:rPr>
        <w:t>Krozier</w:t>
      </w:r>
      <w:proofErr w:type="spellEnd"/>
      <w:r>
        <w:rPr>
          <w:rFonts w:ascii="Times New Roman" w:eastAsia="Times New Roman" w:hAnsi="Times New Roman" w:cs="Times New Roman"/>
          <w:sz w:val="24"/>
          <w:szCs w:val="24"/>
        </w:rPr>
        <w:t>, K., 2024. Optimizing Walmart’s supply chain from strategy to execution. INFORMS Journal on Applied Analytics, 54(1), pp.5-19.</w:t>
      </w:r>
    </w:p>
    <w:p w14:paraId="000000B7" w14:textId="77777777" w:rsidR="00675A1B"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Neebe</w:t>
      </w:r>
      <w:proofErr w:type="spellEnd"/>
      <w:r>
        <w:rPr>
          <w:rFonts w:ascii="Times New Roman" w:eastAsia="Times New Roman" w:hAnsi="Times New Roman" w:cs="Times New Roman"/>
          <w:sz w:val="24"/>
          <w:szCs w:val="24"/>
        </w:rPr>
        <w:t>, K., 2020. Sustainability at Walmart: Success over the long haul. Journal of Applied Corporate Finance, 32(2), pp.64-71.</w:t>
      </w:r>
    </w:p>
    <w:p w14:paraId="000000B8"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Pandey, R., </w:t>
      </w:r>
      <w:proofErr w:type="spellStart"/>
      <w:r>
        <w:rPr>
          <w:rFonts w:ascii="Times New Roman" w:eastAsia="Times New Roman" w:hAnsi="Times New Roman" w:cs="Times New Roman"/>
          <w:sz w:val="24"/>
          <w:szCs w:val="24"/>
        </w:rPr>
        <w:t>Dillip</w:t>
      </w:r>
      <w:proofErr w:type="spellEnd"/>
      <w:r>
        <w:rPr>
          <w:rFonts w:ascii="Times New Roman" w:eastAsia="Times New Roman" w:hAnsi="Times New Roman" w:cs="Times New Roman"/>
          <w:sz w:val="24"/>
          <w:szCs w:val="24"/>
        </w:rPr>
        <w:t xml:space="preserve">, D., Jayant, J., </w:t>
      </w:r>
      <w:proofErr w:type="spellStart"/>
      <w:r>
        <w:rPr>
          <w:rFonts w:ascii="Times New Roman" w:eastAsia="Times New Roman" w:hAnsi="Times New Roman" w:cs="Times New Roman"/>
          <w:sz w:val="24"/>
          <w:szCs w:val="24"/>
        </w:rPr>
        <w:t>Vashishth</w:t>
      </w:r>
      <w:proofErr w:type="spellEnd"/>
      <w:r>
        <w:rPr>
          <w:rFonts w:ascii="Times New Roman" w:eastAsia="Times New Roman" w:hAnsi="Times New Roman" w:cs="Times New Roman"/>
          <w:sz w:val="24"/>
          <w:szCs w:val="24"/>
        </w:rPr>
        <w:t xml:space="preserve">, K., Nikhil, N., Qi, T.J., Kee, D.M.H., Mei, T.C., Xin, R.Y.K. and </w:t>
      </w:r>
      <w:proofErr w:type="spellStart"/>
      <w:r>
        <w:rPr>
          <w:rFonts w:ascii="Times New Roman" w:eastAsia="Times New Roman" w:hAnsi="Times New Roman" w:cs="Times New Roman"/>
          <w:sz w:val="24"/>
          <w:szCs w:val="24"/>
        </w:rPr>
        <w:t>Qhi</w:t>
      </w:r>
      <w:proofErr w:type="spellEnd"/>
      <w:r>
        <w:rPr>
          <w:rFonts w:ascii="Times New Roman" w:eastAsia="Times New Roman" w:hAnsi="Times New Roman" w:cs="Times New Roman"/>
          <w:sz w:val="24"/>
          <w:szCs w:val="24"/>
        </w:rPr>
        <w:t xml:space="preserve">, L.Y., 2021. Factors influencing organization success: A case study of </w:t>
      </w:r>
      <w:proofErr w:type="spellStart"/>
      <w:r>
        <w:rPr>
          <w:rFonts w:ascii="Times New Roman" w:eastAsia="Times New Roman" w:hAnsi="Times New Roman" w:cs="Times New Roman"/>
          <w:sz w:val="24"/>
          <w:szCs w:val="24"/>
        </w:rPr>
        <w:t>walmart</w:t>
      </w:r>
      <w:proofErr w:type="spellEnd"/>
      <w:r>
        <w:rPr>
          <w:rFonts w:ascii="Times New Roman" w:eastAsia="Times New Roman" w:hAnsi="Times New Roman" w:cs="Times New Roman"/>
          <w:sz w:val="24"/>
          <w:szCs w:val="24"/>
        </w:rPr>
        <w:t xml:space="preserve">. International journal of Tourism and hospitality in Asia </w:t>
      </w:r>
      <w:proofErr w:type="spellStart"/>
      <w:r>
        <w:rPr>
          <w:rFonts w:ascii="Times New Roman" w:eastAsia="Times New Roman" w:hAnsi="Times New Roman" w:cs="Times New Roman"/>
          <w:sz w:val="24"/>
          <w:szCs w:val="24"/>
        </w:rPr>
        <w:t>Pasific</w:t>
      </w:r>
      <w:proofErr w:type="spellEnd"/>
      <w:r>
        <w:rPr>
          <w:rFonts w:ascii="Times New Roman" w:eastAsia="Times New Roman" w:hAnsi="Times New Roman" w:cs="Times New Roman"/>
          <w:sz w:val="24"/>
          <w:szCs w:val="24"/>
        </w:rPr>
        <w:t xml:space="preserve"> (IJTHAP), 4(2), pp.112-123.</w:t>
      </w:r>
    </w:p>
    <w:p w14:paraId="000000B9" w14:textId="77777777" w:rsidR="00675A1B"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Ricci, S.A.G. and Greenwood, D., 2024. Total Governance. J. Corp. L., 50, p.353.</w:t>
      </w:r>
    </w:p>
    <w:p w14:paraId="000000BA" w14:textId="77777777" w:rsidR="00675A1B"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Taulli</w:t>
      </w:r>
      <w:proofErr w:type="spellEnd"/>
      <w:r>
        <w:rPr>
          <w:rFonts w:ascii="Times New Roman" w:eastAsia="Times New Roman" w:hAnsi="Times New Roman" w:cs="Times New Roman"/>
          <w:sz w:val="24"/>
          <w:szCs w:val="24"/>
        </w:rPr>
        <w:t xml:space="preserve">, T., 2019. Physical Robots: The Ultimate Manifestation of AI. In Artificial Intelligence Basics: A Non-Technical Introduction (pp. 125-142). Berkeley, CA: </w:t>
      </w:r>
      <w:proofErr w:type="spellStart"/>
      <w:r>
        <w:rPr>
          <w:rFonts w:ascii="Times New Roman" w:eastAsia="Times New Roman" w:hAnsi="Times New Roman" w:cs="Times New Roman"/>
          <w:sz w:val="24"/>
          <w:szCs w:val="24"/>
        </w:rPr>
        <w:t>Apress</w:t>
      </w:r>
      <w:proofErr w:type="spellEnd"/>
      <w:r>
        <w:rPr>
          <w:rFonts w:ascii="Times New Roman" w:eastAsia="Times New Roman" w:hAnsi="Times New Roman" w:cs="Times New Roman"/>
          <w:sz w:val="24"/>
          <w:szCs w:val="24"/>
        </w:rPr>
        <w:t>.</w:t>
      </w:r>
    </w:p>
    <w:p w14:paraId="000000BB" w14:textId="77777777" w:rsidR="00675A1B" w:rsidRDefault="00000000">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Turban, E., Outland, J., King, D., Lee, J.K., Liang, T.P. and Turban, D.C., 2017. Order fulfillment along the supply chain in e-commerce. In Electronic Commerce 2018: A Managerial and Social Networks Perspective (pp. 501-534). Cham: Springer International Publishing.</w:t>
      </w:r>
    </w:p>
    <w:p w14:paraId="000000BC" w14:textId="77777777" w:rsidR="00675A1B" w:rsidRDefault="00675A1B">
      <w:pPr>
        <w:spacing w:line="360" w:lineRule="auto"/>
        <w:jc w:val="both"/>
        <w:rPr>
          <w:rFonts w:ascii="Times New Roman" w:eastAsia="Times New Roman" w:hAnsi="Times New Roman" w:cs="Times New Roman"/>
          <w:sz w:val="24"/>
          <w:szCs w:val="24"/>
        </w:rPr>
      </w:pPr>
    </w:p>
    <w:sectPr w:rsidR="00675A1B">
      <w:headerReference w:type="default" r:id="rId9"/>
      <w:head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48A3F" w14:textId="77777777" w:rsidR="00F83091" w:rsidRDefault="00F83091">
      <w:pPr>
        <w:spacing w:line="240" w:lineRule="auto"/>
      </w:pPr>
      <w:r>
        <w:separator/>
      </w:r>
    </w:p>
  </w:endnote>
  <w:endnote w:type="continuationSeparator" w:id="0">
    <w:p w14:paraId="73E59C6D" w14:textId="77777777" w:rsidR="00F83091" w:rsidRDefault="00F830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63C3F" w14:textId="77777777" w:rsidR="00F83091" w:rsidRDefault="00F83091">
      <w:pPr>
        <w:spacing w:line="240" w:lineRule="auto"/>
      </w:pPr>
      <w:r>
        <w:separator/>
      </w:r>
    </w:p>
  </w:footnote>
  <w:footnote w:type="continuationSeparator" w:id="0">
    <w:p w14:paraId="1B7CD289" w14:textId="77777777" w:rsidR="00F83091" w:rsidRDefault="00F830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E" w14:textId="308FAB4B" w:rsidR="00675A1B" w:rsidRDefault="00000000">
    <w:pPr>
      <w:jc w:val="right"/>
    </w:pPr>
    <w:r>
      <w:fldChar w:fldCharType="begin"/>
    </w:r>
    <w:r>
      <w:instrText>PAGE</w:instrText>
    </w:r>
    <w:r>
      <w:fldChar w:fldCharType="separate"/>
    </w:r>
    <w:r w:rsidR="00E741BA">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D" w14:textId="77777777" w:rsidR="00675A1B" w:rsidRDefault="00675A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71AF"/>
    <w:multiLevelType w:val="multilevel"/>
    <w:tmpl w:val="32682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0BA5A31"/>
    <w:multiLevelType w:val="multilevel"/>
    <w:tmpl w:val="A87AE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E14743"/>
    <w:multiLevelType w:val="multilevel"/>
    <w:tmpl w:val="4A6EE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8564942">
    <w:abstractNumId w:val="1"/>
  </w:num>
  <w:num w:numId="2" w16cid:durableId="1590776467">
    <w:abstractNumId w:val="0"/>
  </w:num>
  <w:num w:numId="3" w16cid:durableId="5654600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A1B"/>
    <w:rsid w:val="00176BA3"/>
    <w:rsid w:val="00675A1B"/>
    <w:rsid w:val="00DB45D6"/>
    <w:rsid w:val="00E741BA"/>
    <w:rsid w:val="00F83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A9F5E24"/>
  <w15:docId w15:val="{C41F6CF4-B7C9-CC4F-BCCB-A5774978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5991</Words>
  <Characters>34153</Characters>
  <Application>Microsoft Office Word</Application>
  <DocSecurity>0</DocSecurity>
  <Lines>284</Lines>
  <Paragraphs>80</Paragraphs>
  <ScaleCrop>false</ScaleCrop>
  <Company/>
  <LinksUpToDate>false</LinksUpToDate>
  <CharactersWithSpaces>40064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Daneil Luwayne Nelson (2309115)</cp:lastModifiedBy>
  <cp:revision>3</cp:revision>
  <dcterms:created xsi:type="dcterms:W3CDTF">2025-11-10T18:41:00Z</dcterms:created>
  <dcterms:modified xsi:type="dcterms:W3CDTF">2025-11-10T18:57:00Z</dcterms:modified>
</cp:coreProperties>
</file>