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8A5F3" w14:textId="77777777" w:rsidR="006C796D" w:rsidRDefault="006C796D" w:rsidP="00A33CA2">
      <w:pPr>
        <w:pStyle w:val="a3"/>
      </w:pPr>
    </w:p>
    <w:p w14:paraId="4FC4FD56" w14:textId="40A6A65B" w:rsidR="008F2D61" w:rsidRPr="00A33CA2" w:rsidRDefault="00A5021A" w:rsidP="00A33CA2">
      <w:pPr>
        <w:pStyle w:val="a3"/>
        <w:rPr>
          <w:b w:val="0"/>
          <w:bCs/>
          <w:color w:val="00B050"/>
          <w:spacing w:val="0"/>
          <w:sz w:val="44"/>
          <w:szCs w:val="4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3CA2">
        <w:rPr>
          <w:b w:val="0"/>
          <w:bCs/>
          <w:color w:val="00B050"/>
          <w:spacing w:val="0"/>
          <w:sz w:val="44"/>
          <w:szCs w:val="4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69074AD3" w14:textId="5448CA99" w:rsidR="00A33CA2" w:rsidRPr="00A33CA2" w:rsidRDefault="00A33CA2" w:rsidP="00A33CA2">
      <w:pPr>
        <w:jc w:val="center"/>
        <w:rPr>
          <w:color w:val="00B050"/>
          <w:lang w:val="en-IN"/>
        </w:rPr>
      </w:pPr>
    </w:p>
    <w:p w14:paraId="0C9F67D9" w14:textId="77777777" w:rsidR="00A33CA2" w:rsidRDefault="00A33CA2" w:rsidP="00A33CA2">
      <w:pPr>
        <w:jc w:val="center"/>
        <w:rPr>
          <w:b/>
          <w:bCs/>
          <w:color w:val="00B050"/>
          <w:sz w:val="32"/>
          <w:szCs w:val="32"/>
          <w:lang w:val="en-IN"/>
        </w:rPr>
      </w:pPr>
    </w:p>
    <w:p w14:paraId="4DE64B6C" w14:textId="4404F107" w:rsidR="00A5021A" w:rsidRPr="00A33CA2" w:rsidRDefault="00A5021A" w:rsidP="00A33CA2">
      <w:pPr>
        <w:jc w:val="center"/>
        <w:rPr>
          <w:b/>
          <w:bCs/>
          <w:sz w:val="32"/>
          <w:szCs w:val="32"/>
          <w:lang w:val="en-IN"/>
        </w:rPr>
      </w:pPr>
      <w:r w:rsidRPr="00A33CA2">
        <w:rPr>
          <w:b/>
          <w:bCs/>
          <w:color w:val="00B050"/>
          <w:sz w:val="32"/>
          <w:szCs w:val="32"/>
          <w:lang w:val="en-IN"/>
        </w:rPr>
        <w:t xml:space="preserve">Module Name: </w:t>
      </w:r>
      <w:r w:rsidRPr="00A33CA2">
        <w:rPr>
          <w:b/>
          <w:bCs/>
          <w:sz w:val="32"/>
          <w:szCs w:val="32"/>
          <w:lang w:val="en-IN"/>
        </w:rPr>
        <w:t>Marketing Fundamentals</w:t>
      </w:r>
    </w:p>
    <w:p w14:paraId="4E83CFA7" w14:textId="507DA148" w:rsidR="00A5021A" w:rsidRPr="00A33CA2" w:rsidRDefault="00A5021A" w:rsidP="00A33CA2">
      <w:pPr>
        <w:jc w:val="center"/>
        <w:rPr>
          <w:b/>
          <w:bCs/>
          <w:sz w:val="32"/>
          <w:szCs w:val="32"/>
          <w:lang w:val="en-IN"/>
        </w:rPr>
      </w:pPr>
      <w:r w:rsidRPr="00A33CA2">
        <w:rPr>
          <w:b/>
          <w:bCs/>
          <w:color w:val="00B050"/>
          <w:sz w:val="32"/>
          <w:szCs w:val="32"/>
          <w:lang w:val="en-IN"/>
        </w:rPr>
        <w:t xml:space="preserve">Module Code:  </w:t>
      </w:r>
      <w:r w:rsidRPr="00A33CA2">
        <w:rPr>
          <w:b/>
          <w:bCs/>
          <w:sz w:val="32"/>
          <w:szCs w:val="32"/>
          <w:lang w:val="en-IN"/>
        </w:rPr>
        <w:t>LCBB4004</w:t>
      </w:r>
    </w:p>
    <w:p w14:paraId="5EB07FB2" w14:textId="7643FF96" w:rsidR="00A5021A" w:rsidRPr="00A33CA2" w:rsidRDefault="00A33CA2" w:rsidP="00A33CA2">
      <w:pPr>
        <w:jc w:val="center"/>
        <w:rPr>
          <w:b/>
          <w:bCs/>
          <w:sz w:val="32"/>
          <w:szCs w:val="32"/>
          <w:lang w:val="en-IN"/>
        </w:rPr>
      </w:pPr>
      <w:r>
        <w:rPr>
          <w:b/>
          <w:bCs/>
          <w:sz w:val="32"/>
          <w:szCs w:val="32"/>
          <w:lang w:val="en-IN"/>
        </w:rPr>
        <w:t xml:space="preserve">Assessment </w:t>
      </w:r>
      <w:r w:rsidR="009D3ABC">
        <w:rPr>
          <w:b/>
          <w:bCs/>
          <w:sz w:val="32"/>
          <w:szCs w:val="32"/>
          <w:lang w:val="en-IN"/>
        </w:rPr>
        <w:t>1- TERM 2</w:t>
      </w:r>
    </w:p>
    <w:p w14:paraId="73C4A3B4" w14:textId="1CF19F2F" w:rsidR="00A33CA2" w:rsidRPr="00A33CA2" w:rsidRDefault="00A33CA2" w:rsidP="00A33CA2">
      <w:pPr>
        <w:jc w:val="center"/>
        <w:rPr>
          <w:b/>
          <w:bCs/>
          <w:sz w:val="32"/>
          <w:szCs w:val="32"/>
          <w:lang w:val="en-IN"/>
        </w:rPr>
      </w:pPr>
    </w:p>
    <w:p w14:paraId="7F6E59B8" w14:textId="77777777" w:rsidR="00A33CA2" w:rsidRPr="00A33CA2" w:rsidRDefault="00A33CA2" w:rsidP="00A33CA2">
      <w:pPr>
        <w:spacing w:line="259" w:lineRule="auto"/>
        <w:jc w:val="center"/>
        <w:rPr>
          <w:b/>
          <w:bCs/>
          <w:color w:val="2F5496" w:themeColor="accent1" w:themeShade="BF"/>
          <w:sz w:val="32"/>
          <w:szCs w:val="32"/>
        </w:rPr>
      </w:pPr>
      <w:r w:rsidRPr="00A33CA2">
        <w:rPr>
          <w:b/>
          <w:bCs/>
          <w:color w:val="2F5496" w:themeColor="accent1" w:themeShade="BF"/>
          <w:sz w:val="32"/>
          <w:szCs w:val="32"/>
        </w:rPr>
        <w:t>‘’V</w:t>
      </w:r>
      <w:r w:rsidRPr="00A33CA2">
        <w:rPr>
          <w:b/>
          <w:bCs/>
          <w:color w:val="2F5496" w:themeColor="accent1" w:themeShade="BF"/>
          <w:sz w:val="32"/>
          <w:szCs w:val="32"/>
        </w:rPr>
        <w:t>arious stages and processes of marketing</w:t>
      </w:r>
      <w:r w:rsidRPr="00A33CA2">
        <w:rPr>
          <w:b/>
          <w:bCs/>
          <w:color w:val="2F5496" w:themeColor="accent1" w:themeShade="BF"/>
          <w:sz w:val="32"/>
          <w:szCs w:val="32"/>
        </w:rPr>
        <w:t>’’</w:t>
      </w:r>
    </w:p>
    <w:p w14:paraId="331EE347" w14:textId="77777777" w:rsidR="00A33CA2" w:rsidRPr="00A33CA2" w:rsidRDefault="00A33CA2" w:rsidP="00A33CA2">
      <w:pPr>
        <w:spacing w:line="259" w:lineRule="auto"/>
        <w:jc w:val="center"/>
        <w:rPr>
          <w:b/>
          <w:bCs/>
          <w:sz w:val="32"/>
          <w:szCs w:val="32"/>
        </w:rPr>
      </w:pPr>
    </w:p>
    <w:p w14:paraId="5B4D4E40" w14:textId="23529B5C" w:rsidR="00A33CA2" w:rsidRPr="00A33CA2" w:rsidRDefault="00A33CA2" w:rsidP="00A33CA2">
      <w:pPr>
        <w:spacing w:line="259" w:lineRule="auto"/>
        <w:jc w:val="center"/>
        <w:rPr>
          <w:b/>
          <w:bCs/>
          <w:sz w:val="32"/>
          <w:szCs w:val="32"/>
        </w:rPr>
      </w:pPr>
      <w:r w:rsidRPr="00A33CA2">
        <w:rPr>
          <w:b/>
          <w:bCs/>
          <w:color w:val="00B050"/>
          <w:sz w:val="32"/>
          <w:szCs w:val="32"/>
        </w:rPr>
        <w:t xml:space="preserve">Student Name: </w:t>
      </w:r>
      <w:r w:rsidRPr="00A33CA2">
        <w:rPr>
          <w:b/>
          <w:bCs/>
          <w:sz w:val="32"/>
          <w:szCs w:val="32"/>
        </w:rPr>
        <w:t>Svetlomira Nedyalkova</w:t>
      </w:r>
    </w:p>
    <w:p w14:paraId="5A16D1DC" w14:textId="77777777" w:rsidR="00A33CA2" w:rsidRPr="00A33CA2" w:rsidRDefault="00A33CA2" w:rsidP="00A33CA2">
      <w:pPr>
        <w:spacing w:line="259" w:lineRule="auto"/>
        <w:jc w:val="center"/>
        <w:rPr>
          <w:b/>
          <w:bCs/>
          <w:sz w:val="32"/>
          <w:szCs w:val="32"/>
        </w:rPr>
      </w:pPr>
      <w:r w:rsidRPr="00A33CA2">
        <w:rPr>
          <w:b/>
          <w:bCs/>
          <w:color w:val="00B050"/>
          <w:sz w:val="32"/>
          <w:szCs w:val="32"/>
        </w:rPr>
        <w:t xml:space="preserve">Student Number: </w:t>
      </w:r>
      <w:r w:rsidRPr="00A33CA2">
        <w:rPr>
          <w:b/>
          <w:bCs/>
          <w:sz w:val="32"/>
          <w:szCs w:val="32"/>
        </w:rPr>
        <w:t>2010796</w:t>
      </w:r>
    </w:p>
    <w:p w14:paraId="39F68059" w14:textId="77777777" w:rsidR="00A33CA2" w:rsidRPr="00A33CA2" w:rsidRDefault="00A33CA2" w:rsidP="00A33CA2">
      <w:pPr>
        <w:spacing w:line="259" w:lineRule="auto"/>
        <w:jc w:val="center"/>
        <w:rPr>
          <w:b/>
          <w:bCs/>
          <w:color w:val="00B050"/>
          <w:sz w:val="32"/>
          <w:szCs w:val="32"/>
        </w:rPr>
      </w:pPr>
    </w:p>
    <w:p w14:paraId="58AF251F" w14:textId="50F4B83D" w:rsidR="00A33CA2" w:rsidRPr="00A33CA2" w:rsidRDefault="00A33CA2" w:rsidP="00A33CA2">
      <w:pPr>
        <w:spacing w:line="259" w:lineRule="auto"/>
        <w:jc w:val="center"/>
        <w:rPr>
          <w:b/>
          <w:bCs/>
          <w:sz w:val="32"/>
          <w:szCs w:val="32"/>
        </w:rPr>
      </w:pPr>
      <w:r w:rsidRPr="00A33CA2">
        <w:rPr>
          <w:b/>
          <w:bCs/>
          <w:color w:val="00B050"/>
          <w:sz w:val="32"/>
          <w:szCs w:val="32"/>
        </w:rPr>
        <w:t xml:space="preserve">Professors Name: </w:t>
      </w:r>
      <w:r w:rsidRPr="00A33CA2">
        <w:rPr>
          <w:b/>
          <w:bCs/>
          <w:sz w:val="32"/>
          <w:szCs w:val="32"/>
        </w:rPr>
        <w:t>Mr. Ze Zook</w:t>
      </w:r>
    </w:p>
    <w:p w14:paraId="17C9BCB3" w14:textId="77777777" w:rsidR="00A33CA2" w:rsidRPr="00A33CA2" w:rsidRDefault="00A33CA2" w:rsidP="00A33CA2">
      <w:pPr>
        <w:spacing w:line="259" w:lineRule="auto"/>
        <w:jc w:val="center"/>
        <w:rPr>
          <w:b/>
          <w:bCs/>
          <w:sz w:val="32"/>
          <w:szCs w:val="32"/>
        </w:rPr>
      </w:pPr>
    </w:p>
    <w:p w14:paraId="47768973" w14:textId="78D91E05" w:rsidR="008F2D61" w:rsidRDefault="00A33CA2" w:rsidP="00A33CA2">
      <w:pPr>
        <w:spacing w:line="259" w:lineRule="auto"/>
        <w:jc w:val="center"/>
        <w:rPr>
          <w:rFonts w:eastAsiaTheme="majorEastAsia" w:cstheme="majorBidi"/>
          <w:b/>
          <w:spacing w:val="-10"/>
          <w:kern w:val="28"/>
          <w:sz w:val="36"/>
          <w:szCs w:val="56"/>
          <w:u w:val="single"/>
          <w:lang w:val="en-IN"/>
        </w:rPr>
      </w:pPr>
      <w:r w:rsidRPr="00A33CA2">
        <w:rPr>
          <w:b/>
          <w:bCs/>
          <w:sz w:val="32"/>
          <w:szCs w:val="32"/>
        </w:rPr>
        <w:t>April 2021</w:t>
      </w:r>
      <w:r w:rsidR="008F2D61">
        <w:br w:type="page"/>
      </w:r>
    </w:p>
    <w:sdt>
      <w:sdtPr>
        <w:rPr>
          <w:rFonts w:ascii="Arial" w:eastAsiaTheme="minorHAnsi" w:hAnsi="Arial" w:cstheme="minorBidi"/>
          <w:color w:val="auto"/>
          <w:sz w:val="24"/>
          <w:szCs w:val="22"/>
          <w:lang w:val="en-GB"/>
        </w:rPr>
        <w:id w:val="353386748"/>
        <w:docPartObj>
          <w:docPartGallery w:val="Table of Contents"/>
          <w:docPartUnique/>
        </w:docPartObj>
      </w:sdtPr>
      <w:sdtEndPr>
        <w:rPr>
          <w:b/>
          <w:bCs/>
          <w:noProof/>
        </w:rPr>
      </w:sdtEndPr>
      <w:sdtContent>
        <w:p w14:paraId="4EEA968E" w14:textId="7F340A9C" w:rsidR="008F2D61" w:rsidRPr="008F2D61" w:rsidRDefault="008F2D61" w:rsidP="008F2D61">
          <w:pPr>
            <w:pStyle w:val="ac"/>
            <w:jc w:val="center"/>
            <w:rPr>
              <w:rFonts w:ascii="Arial" w:hAnsi="Arial" w:cs="Arial"/>
              <w:b/>
              <w:bCs/>
              <w:color w:val="000000" w:themeColor="text1"/>
              <w:sz w:val="24"/>
              <w:szCs w:val="24"/>
            </w:rPr>
          </w:pPr>
          <w:r w:rsidRPr="008F2D61">
            <w:rPr>
              <w:rFonts w:ascii="Arial" w:hAnsi="Arial" w:cs="Arial"/>
              <w:b/>
              <w:bCs/>
              <w:color w:val="000000" w:themeColor="text1"/>
              <w:sz w:val="24"/>
              <w:szCs w:val="24"/>
            </w:rPr>
            <w:t>Table of Contents</w:t>
          </w:r>
        </w:p>
        <w:p w14:paraId="2661B9B4" w14:textId="670677C8" w:rsidR="008F2D61" w:rsidRDefault="008F2D61">
          <w:pPr>
            <w:pStyle w:val="11"/>
            <w:tabs>
              <w:tab w:val="right" w:leader="dot" w:pos="9016"/>
            </w:tabs>
            <w:rPr>
              <w:noProof/>
            </w:rPr>
          </w:pPr>
          <w:r>
            <w:fldChar w:fldCharType="begin"/>
          </w:r>
          <w:r>
            <w:instrText xml:space="preserve"> TOC \o "1-3" \h \z \u </w:instrText>
          </w:r>
          <w:r>
            <w:fldChar w:fldCharType="separate"/>
          </w:r>
          <w:hyperlink w:anchor="_Toc69841790" w:history="1">
            <w:r w:rsidRPr="000E71F7">
              <w:rPr>
                <w:rStyle w:val="a6"/>
                <w:noProof/>
              </w:rPr>
              <w:t>Introduction</w:t>
            </w:r>
            <w:r>
              <w:rPr>
                <w:noProof/>
                <w:webHidden/>
              </w:rPr>
              <w:tab/>
            </w:r>
            <w:r>
              <w:rPr>
                <w:noProof/>
                <w:webHidden/>
              </w:rPr>
              <w:fldChar w:fldCharType="begin"/>
            </w:r>
            <w:r>
              <w:rPr>
                <w:noProof/>
                <w:webHidden/>
              </w:rPr>
              <w:instrText xml:space="preserve"> PAGEREF _Toc69841790 \h </w:instrText>
            </w:r>
            <w:r>
              <w:rPr>
                <w:noProof/>
                <w:webHidden/>
              </w:rPr>
            </w:r>
            <w:r>
              <w:rPr>
                <w:noProof/>
                <w:webHidden/>
              </w:rPr>
              <w:fldChar w:fldCharType="separate"/>
            </w:r>
            <w:r>
              <w:rPr>
                <w:noProof/>
                <w:webHidden/>
              </w:rPr>
              <w:t>3</w:t>
            </w:r>
            <w:r>
              <w:rPr>
                <w:noProof/>
                <w:webHidden/>
              </w:rPr>
              <w:fldChar w:fldCharType="end"/>
            </w:r>
          </w:hyperlink>
        </w:p>
        <w:p w14:paraId="0E1DE3D1" w14:textId="34C09730" w:rsidR="008F2D61" w:rsidRDefault="0032314D">
          <w:pPr>
            <w:pStyle w:val="11"/>
            <w:tabs>
              <w:tab w:val="right" w:leader="dot" w:pos="9016"/>
            </w:tabs>
            <w:rPr>
              <w:noProof/>
            </w:rPr>
          </w:pPr>
          <w:hyperlink w:anchor="_Toc69841791" w:history="1">
            <w:r w:rsidR="008F2D61" w:rsidRPr="000E71F7">
              <w:rPr>
                <w:rStyle w:val="a6"/>
                <w:noProof/>
              </w:rPr>
              <w:t>Main body</w:t>
            </w:r>
            <w:r w:rsidR="008F2D61">
              <w:rPr>
                <w:noProof/>
                <w:webHidden/>
              </w:rPr>
              <w:tab/>
            </w:r>
            <w:r w:rsidR="008F2D61">
              <w:rPr>
                <w:noProof/>
                <w:webHidden/>
              </w:rPr>
              <w:fldChar w:fldCharType="begin"/>
            </w:r>
            <w:r w:rsidR="008F2D61">
              <w:rPr>
                <w:noProof/>
                <w:webHidden/>
              </w:rPr>
              <w:instrText xml:space="preserve"> PAGEREF _Toc69841791 \h </w:instrText>
            </w:r>
            <w:r w:rsidR="008F2D61">
              <w:rPr>
                <w:noProof/>
                <w:webHidden/>
              </w:rPr>
            </w:r>
            <w:r w:rsidR="008F2D61">
              <w:rPr>
                <w:noProof/>
                <w:webHidden/>
              </w:rPr>
              <w:fldChar w:fldCharType="separate"/>
            </w:r>
            <w:r w:rsidR="008F2D61">
              <w:rPr>
                <w:noProof/>
                <w:webHidden/>
              </w:rPr>
              <w:t>4</w:t>
            </w:r>
            <w:r w:rsidR="008F2D61">
              <w:rPr>
                <w:noProof/>
                <w:webHidden/>
              </w:rPr>
              <w:fldChar w:fldCharType="end"/>
            </w:r>
          </w:hyperlink>
        </w:p>
        <w:p w14:paraId="2BB98FF6" w14:textId="76ABC6FC" w:rsidR="008F2D61" w:rsidRDefault="0032314D">
          <w:pPr>
            <w:pStyle w:val="11"/>
            <w:tabs>
              <w:tab w:val="right" w:leader="dot" w:pos="9016"/>
            </w:tabs>
            <w:rPr>
              <w:noProof/>
            </w:rPr>
          </w:pPr>
          <w:hyperlink w:anchor="_Toc69841792" w:history="1">
            <w:r w:rsidR="008F2D61" w:rsidRPr="000E71F7">
              <w:rPr>
                <w:rStyle w:val="a6"/>
                <w:noProof/>
              </w:rPr>
              <w:t>Conclusion</w:t>
            </w:r>
            <w:r w:rsidR="008F2D61">
              <w:rPr>
                <w:noProof/>
                <w:webHidden/>
              </w:rPr>
              <w:tab/>
            </w:r>
            <w:r w:rsidR="008F2D61">
              <w:rPr>
                <w:noProof/>
                <w:webHidden/>
              </w:rPr>
              <w:fldChar w:fldCharType="begin"/>
            </w:r>
            <w:r w:rsidR="008F2D61">
              <w:rPr>
                <w:noProof/>
                <w:webHidden/>
              </w:rPr>
              <w:instrText xml:space="preserve"> PAGEREF _Toc69841792 \h </w:instrText>
            </w:r>
            <w:r w:rsidR="008F2D61">
              <w:rPr>
                <w:noProof/>
                <w:webHidden/>
              </w:rPr>
            </w:r>
            <w:r w:rsidR="008F2D61">
              <w:rPr>
                <w:noProof/>
                <w:webHidden/>
              </w:rPr>
              <w:fldChar w:fldCharType="separate"/>
            </w:r>
            <w:r w:rsidR="008F2D61">
              <w:rPr>
                <w:noProof/>
                <w:webHidden/>
              </w:rPr>
              <w:t>11</w:t>
            </w:r>
            <w:r w:rsidR="008F2D61">
              <w:rPr>
                <w:noProof/>
                <w:webHidden/>
              </w:rPr>
              <w:fldChar w:fldCharType="end"/>
            </w:r>
          </w:hyperlink>
        </w:p>
        <w:p w14:paraId="08D48B57" w14:textId="2A2155F8" w:rsidR="008F2D61" w:rsidRDefault="0032314D">
          <w:pPr>
            <w:pStyle w:val="11"/>
            <w:tabs>
              <w:tab w:val="right" w:leader="dot" w:pos="9016"/>
            </w:tabs>
            <w:rPr>
              <w:noProof/>
            </w:rPr>
          </w:pPr>
          <w:hyperlink w:anchor="_Toc69841793" w:history="1">
            <w:r w:rsidR="008F2D61" w:rsidRPr="000E71F7">
              <w:rPr>
                <w:rStyle w:val="a6"/>
                <w:noProof/>
              </w:rPr>
              <w:t>Reference list</w:t>
            </w:r>
            <w:r w:rsidR="008F2D61">
              <w:rPr>
                <w:noProof/>
                <w:webHidden/>
              </w:rPr>
              <w:tab/>
            </w:r>
            <w:r w:rsidR="008F2D61">
              <w:rPr>
                <w:noProof/>
                <w:webHidden/>
              </w:rPr>
              <w:fldChar w:fldCharType="begin"/>
            </w:r>
            <w:r w:rsidR="008F2D61">
              <w:rPr>
                <w:noProof/>
                <w:webHidden/>
              </w:rPr>
              <w:instrText xml:space="preserve"> PAGEREF _Toc69841793 \h </w:instrText>
            </w:r>
            <w:r w:rsidR="008F2D61">
              <w:rPr>
                <w:noProof/>
                <w:webHidden/>
              </w:rPr>
            </w:r>
            <w:r w:rsidR="008F2D61">
              <w:rPr>
                <w:noProof/>
                <w:webHidden/>
              </w:rPr>
              <w:fldChar w:fldCharType="separate"/>
            </w:r>
            <w:r w:rsidR="008F2D61">
              <w:rPr>
                <w:noProof/>
                <w:webHidden/>
              </w:rPr>
              <w:t>12</w:t>
            </w:r>
            <w:r w:rsidR="008F2D61">
              <w:rPr>
                <w:noProof/>
                <w:webHidden/>
              </w:rPr>
              <w:fldChar w:fldCharType="end"/>
            </w:r>
          </w:hyperlink>
        </w:p>
        <w:p w14:paraId="189E93F7" w14:textId="5BEBC6BC" w:rsidR="008F2D61" w:rsidRDefault="008F2D61">
          <w:r>
            <w:rPr>
              <w:b/>
              <w:bCs/>
              <w:noProof/>
            </w:rPr>
            <w:fldChar w:fldCharType="end"/>
          </w:r>
        </w:p>
      </w:sdtContent>
    </w:sdt>
    <w:p w14:paraId="4738D58C" w14:textId="77777777" w:rsidR="00816D52" w:rsidRPr="00C53866" w:rsidRDefault="00816D52" w:rsidP="006C796D">
      <w:pPr>
        <w:pStyle w:val="a3"/>
      </w:pPr>
    </w:p>
    <w:p w14:paraId="51410C30" w14:textId="77777777" w:rsidR="00C53866" w:rsidRPr="00C53866" w:rsidRDefault="00C53866" w:rsidP="00C53866">
      <w:pPr>
        <w:spacing w:line="259" w:lineRule="auto"/>
      </w:pPr>
      <w:r w:rsidRPr="00C53866">
        <w:br w:type="page"/>
      </w:r>
    </w:p>
    <w:p w14:paraId="5B51286B" w14:textId="2E5739F8" w:rsidR="00C53866" w:rsidRPr="00C53866" w:rsidRDefault="00C53866" w:rsidP="006C796D">
      <w:pPr>
        <w:pStyle w:val="1"/>
      </w:pPr>
      <w:bookmarkStart w:id="0" w:name="_Toc69841790"/>
      <w:r w:rsidRPr="00C53866">
        <w:lastRenderedPageBreak/>
        <w:t>Introduction</w:t>
      </w:r>
      <w:bookmarkEnd w:id="0"/>
      <w:r w:rsidRPr="00C53866">
        <w:t xml:space="preserve"> </w:t>
      </w:r>
    </w:p>
    <w:p w14:paraId="695C75E9" w14:textId="77777777" w:rsidR="006C796D" w:rsidRDefault="006C796D" w:rsidP="00C53866">
      <w:pPr>
        <w:spacing w:line="259" w:lineRule="auto"/>
      </w:pPr>
    </w:p>
    <w:p w14:paraId="20CCFE71" w14:textId="5BA879FB" w:rsidR="008214F3" w:rsidRDefault="00B42BBC" w:rsidP="00C53866">
      <w:pPr>
        <w:spacing w:line="259" w:lineRule="auto"/>
      </w:pPr>
      <w:r>
        <w:t>One of the major contributors in a business’s success is ma</w:t>
      </w:r>
      <w:r w:rsidR="00B046F8">
        <w:t xml:space="preserve">rketing (Thabit and </w:t>
      </w:r>
      <w:proofErr w:type="spellStart"/>
      <w:r w:rsidR="00B046F8">
        <w:t>Raewf</w:t>
      </w:r>
      <w:proofErr w:type="spellEnd"/>
      <w:r w:rsidR="00B046F8">
        <w:t xml:space="preserve">, 2018). </w:t>
      </w:r>
      <w:r w:rsidR="00D13FB4">
        <w:t>It is a process that helps to understand and satisfy customer demands (Wu</w:t>
      </w:r>
      <w:r w:rsidR="006C796D">
        <w:t xml:space="preserve">, </w:t>
      </w:r>
      <w:r w:rsidR="006C796D">
        <w:rPr>
          <w:i/>
          <w:iCs/>
        </w:rPr>
        <w:t xml:space="preserve">et al., </w:t>
      </w:r>
      <w:r w:rsidR="006C796D">
        <w:t>2018</w:t>
      </w:r>
      <w:r w:rsidR="00D13FB4">
        <w:t xml:space="preserve">). </w:t>
      </w:r>
      <w:r w:rsidR="008214F3">
        <w:t xml:space="preserve">Marketing fundamentals consists of ideas and tools that can be used by businesses to grow and increase their sales. This project will be discussing about </w:t>
      </w:r>
      <w:bookmarkStart w:id="1" w:name="_Hlk70153012"/>
      <w:r w:rsidR="008214F3">
        <w:t xml:space="preserve">various stages and processes of marketing </w:t>
      </w:r>
      <w:bookmarkEnd w:id="1"/>
      <w:r w:rsidR="008214F3">
        <w:t xml:space="preserve">that will be also be including the marketing mix, that is, product, price, place, and promotion. </w:t>
      </w:r>
    </w:p>
    <w:p w14:paraId="33656425" w14:textId="7CADD364" w:rsidR="00C53866" w:rsidRPr="00C53866" w:rsidRDefault="008214F3" w:rsidP="00C53866">
      <w:pPr>
        <w:spacing w:line="259" w:lineRule="auto"/>
      </w:pPr>
      <w:r>
        <w:t xml:space="preserve">The company chosen for this project is Adidas. Adidas is a global sports company that was founded in 1964 by Adolf Dassler. The company has it headquarter in Herzogenaurach, Germany. Adidas has its stores worldwide and sell products like apparel, sportswear and equipment along with others. It generated a revenue of </w:t>
      </w:r>
      <w:r w:rsidRPr="008214F3">
        <w:rPr>
          <w:rFonts w:cs="Arial"/>
          <w:szCs w:val="24"/>
          <w:shd w:val="clear" w:color="auto" w:fill="F8F9FA"/>
        </w:rPr>
        <w:t>€</w:t>
      </w:r>
      <w:r w:rsidRPr="008214F3">
        <w:rPr>
          <w:rFonts w:cs="Arial"/>
          <w:color w:val="000000"/>
          <w:szCs w:val="24"/>
          <w:shd w:val="clear" w:color="auto" w:fill="F8F9FA"/>
        </w:rPr>
        <w:t>21.915 billion</w:t>
      </w:r>
      <w:r>
        <w:rPr>
          <w:rFonts w:cs="Arial"/>
          <w:color w:val="000000"/>
          <w:szCs w:val="24"/>
          <w:shd w:val="clear" w:color="auto" w:fill="F8F9FA"/>
        </w:rPr>
        <w:t xml:space="preserve"> with the help of over 62,000 employees (adidas-group.com, 2021).</w:t>
      </w:r>
      <w:r w:rsidR="00C53866" w:rsidRPr="00C53866">
        <w:br w:type="page"/>
      </w:r>
    </w:p>
    <w:p w14:paraId="657DC6FB" w14:textId="477D77B0" w:rsidR="00C53866" w:rsidRPr="00C53866" w:rsidRDefault="00C53866" w:rsidP="006C796D">
      <w:pPr>
        <w:pStyle w:val="1"/>
      </w:pPr>
      <w:bookmarkStart w:id="2" w:name="_Toc69841791"/>
      <w:r w:rsidRPr="00C53866">
        <w:lastRenderedPageBreak/>
        <w:t>Main body</w:t>
      </w:r>
      <w:bookmarkEnd w:id="2"/>
      <w:r w:rsidRPr="00C53866">
        <w:t xml:space="preserve"> </w:t>
      </w:r>
    </w:p>
    <w:p w14:paraId="52EDF64E" w14:textId="77777777" w:rsidR="006C796D" w:rsidRDefault="006C796D" w:rsidP="00C53866">
      <w:pPr>
        <w:spacing w:line="259" w:lineRule="auto"/>
        <w:rPr>
          <w:b/>
          <w:bCs/>
          <w:i/>
          <w:iCs/>
        </w:rPr>
      </w:pPr>
    </w:p>
    <w:p w14:paraId="0D553BFE" w14:textId="1DAB627C" w:rsidR="00C53866" w:rsidRPr="00F934EC" w:rsidRDefault="00C53866" w:rsidP="00C53866">
      <w:pPr>
        <w:spacing w:line="259" w:lineRule="auto"/>
        <w:rPr>
          <w:b/>
          <w:bCs/>
          <w:i/>
          <w:iCs/>
        </w:rPr>
      </w:pPr>
      <w:r w:rsidRPr="00F934EC">
        <w:rPr>
          <w:b/>
          <w:bCs/>
          <w:i/>
          <w:iCs/>
        </w:rPr>
        <w:t>Mission</w:t>
      </w:r>
    </w:p>
    <w:p w14:paraId="6FD5B81C" w14:textId="43A0AF52" w:rsidR="00C53866" w:rsidRDefault="00C53866" w:rsidP="00C53866">
      <w:pPr>
        <w:spacing w:line="259" w:lineRule="auto"/>
      </w:pPr>
      <w:r w:rsidRPr="00F934EC">
        <w:rPr>
          <w:b/>
          <w:bCs/>
        </w:rPr>
        <w:t>Mission</w:t>
      </w:r>
      <w:r>
        <w:t xml:space="preserve"> statement of a company can be explained as the purpose behind the functioning and existence of the company. It is usually in the form of a short paragraph or a single sentence and revolves around the culture values and ethics of the company.</w:t>
      </w:r>
      <w:r w:rsidR="008214F3">
        <w:t xml:space="preserve"> Adidas have their mission as being the best sports brand worldwide</w:t>
      </w:r>
      <w:r w:rsidR="00037BFC">
        <w:t xml:space="preserve"> as they believe athletes do not settle for average and thus, they need to serve the best products to them. Furthermore, the company also aims to deliver best customer service and experience in a sustainable way (adidas-group.com, 2021).</w:t>
      </w:r>
    </w:p>
    <w:p w14:paraId="7504EDC0" w14:textId="77777777" w:rsidR="00C53866" w:rsidRPr="00F934EC" w:rsidRDefault="00C53866" w:rsidP="00C53866">
      <w:pPr>
        <w:spacing w:line="259" w:lineRule="auto"/>
        <w:rPr>
          <w:b/>
          <w:bCs/>
        </w:rPr>
      </w:pPr>
      <w:r w:rsidRPr="00F934EC">
        <w:rPr>
          <w:b/>
          <w:bCs/>
        </w:rPr>
        <w:t>Corporate objectives</w:t>
      </w:r>
    </w:p>
    <w:p w14:paraId="00036FF7" w14:textId="19DD2218" w:rsidR="00C53866" w:rsidRDefault="00C53866" w:rsidP="00C53866">
      <w:pPr>
        <w:spacing w:line="259" w:lineRule="auto"/>
      </w:pPr>
      <w:r>
        <w:t xml:space="preserve">Every organisation has set of goals and objectives based on which all the activities of the organisation revolve. This set of objectives help the company to plan and organise all the tasks that will be assigned to employees which will result in in achievement of these goals. These objectives also help to set expectations towards stakeholders of the company like investors, employees, and customers. </w:t>
      </w:r>
    </w:p>
    <w:p w14:paraId="1EEB0BC8" w14:textId="77777777" w:rsidR="00C53866" w:rsidRPr="00F934EC" w:rsidRDefault="00C53866" w:rsidP="00C53866">
      <w:pPr>
        <w:spacing w:line="259" w:lineRule="auto"/>
        <w:rPr>
          <w:b/>
          <w:bCs/>
          <w:i/>
          <w:iCs/>
        </w:rPr>
      </w:pPr>
      <w:r w:rsidRPr="00F934EC">
        <w:rPr>
          <w:b/>
          <w:bCs/>
          <w:i/>
          <w:iCs/>
        </w:rPr>
        <w:t xml:space="preserve">Situational analysis </w:t>
      </w:r>
    </w:p>
    <w:p w14:paraId="3A2FC236" w14:textId="77777777" w:rsidR="00C53866" w:rsidRPr="00F934EC" w:rsidRDefault="00C53866" w:rsidP="00C53866">
      <w:pPr>
        <w:spacing w:line="259" w:lineRule="auto"/>
        <w:rPr>
          <w:b/>
          <w:bCs/>
        </w:rPr>
      </w:pPr>
      <w:r w:rsidRPr="00F934EC">
        <w:rPr>
          <w:b/>
          <w:bCs/>
        </w:rPr>
        <w:t>Identify opportunities</w:t>
      </w:r>
    </w:p>
    <w:p w14:paraId="3DC1C312" w14:textId="4C54A08C" w:rsidR="00C53866" w:rsidRDefault="00C53866" w:rsidP="00C53866">
      <w:pPr>
        <w:spacing w:line="259" w:lineRule="auto"/>
      </w:pPr>
      <w:r>
        <w:t>It is necessary for an organisation to identify opportunities that come along with all the arising situations. Identifying opportunities is necessary as it helps the business to prepare for those opportunities and utilise them in the best possible way.</w:t>
      </w:r>
    </w:p>
    <w:p w14:paraId="4D65627A" w14:textId="77777777" w:rsidR="00C53866" w:rsidRPr="00F934EC" w:rsidRDefault="00C53866" w:rsidP="00C53866">
      <w:pPr>
        <w:spacing w:line="259" w:lineRule="auto"/>
        <w:rPr>
          <w:b/>
          <w:bCs/>
        </w:rPr>
      </w:pPr>
      <w:r w:rsidRPr="00F934EC">
        <w:rPr>
          <w:b/>
          <w:bCs/>
        </w:rPr>
        <w:t>SWOT analysis</w:t>
      </w:r>
    </w:p>
    <w:p w14:paraId="457FD376" w14:textId="6922BCDB" w:rsidR="00C53866" w:rsidRDefault="00C53866" w:rsidP="00C53866">
      <w:pPr>
        <w:spacing w:line="259" w:lineRule="auto"/>
      </w:pPr>
      <w:r>
        <w:t>SWOT analysis consists of four main factors</w:t>
      </w:r>
      <w:r w:rsidR="00B42BBC">
        <w:t xml:space="preserve"> and it acts as a tool that helps in strategic planning (</w:t>
      </w:r>
      <w:proofErr w:type="spellStart"/>
      <w:r w:rsidR="00B42BBC">
        <w:t>Gurel</w:t>
      </w:r>
      <w:proofErr w:type="spellEnd"/>
      <w:r w:rsidR="00B42BBC">
        <w:t xml:space="preserve"> and Tat, 2017).</w:t>
      </w:r>
    </w:p>
    <w:tbl>
      <w:tblPr>
        <w:tblStyle w:val="a5"/>
        <w:tblW w:w="0" w:type="auto"/>
        <w:tblLook w:val="04A0" w:firstRow="1" w:lastRow="0" w:firstColumn="1" w:lastColumn="0" w:noHBand="0" w:noVBand="1"/>
      </w:tblPr>
      <w:tblGrid>
        <w:gridCol w:w="2263"/>
        <w:gridCol w:w="6753"/>
      </w:tblGrid>
      <w:tr w:rsidR="00784D67" w14:paraId="00283200" w14:textId="77777777" w:rsidTr="00784D67">
        <w:tc>
          <w:tcPr>
            <w:tcW w:w="2263" w:type="dxa"/>
          </w:tcPr>
          <w:p w14:paraId="5F1FE07D" w14:textId="6A01BBE8" w:rsidR="00784D67" w:rsidRDefault="00784D67" w:rsidP="00C53866">
            <w:pPr>
              <w:spacing w:line="259" w:lineRule="auto"/>
            </w:pPr>
            <w:r>
              <w:t xml:space="preserve">Strengths </w:t>
            </w:r>
          </w:p>
        </w:tc>
        <w:tc>
          <w:tcPr>
            <w:tcW w:w="6753" w:type="dxa"/>
          </w:tcPr>
          <w:p w14:paraId="496BFD03" w14:textId="77777777" w:rsidR="00784D67" w:rsidRDefault="00037BFC" w:rsidP="00C53866">
            <w:pPr>
              <w:spacing w:line="259" w:lineRule="auto"/>
            </w:pPr>
            <w:r>
              <w:t>Strengths of a company can be explained as skills or aspects that act as an advantage for a company. These aspects help business during opportunities as well as threats faced by them.</w:t>
            </w:r>
          </w:p>
          <w:p w14:paraId="64F4031C" w14:textId="5649004B" w:rsidR="000016E0" w:rsidRDefault="000016E0" w:rsidP="00C53866">
            <w:pPr>
              <w:spacing w:line="259" w:lineRule="auto"/>
            </w:pPr>
            <w:r>
              <w:t>Brand image is one of the major strengths of Adidas as the brand value of company is continuously growing from $7,098 billion in 2016 to $16,669 billion in 2019. It is considered as the second largest company dealing with sportswear worldwide (statista.com, 2021).</w:t>
            </w:r>
          </w:p>
        </w:tc>
      </w:tr>
      <w:tr w:rsidR="00784D67" w14:paraId="4567F999" w14:textId="77777777" w:rsidTr="00784D67">
        <w:tc>
          <w:tcPr>
            <w:tcW w:w="2263" w:type="dxa"/>
          </w:tcPr>
          <w:p w14:paraId="2112E1E6" w14:textId="0396ED7C" w:rsidR="00784D67" w:rsidRDefault="00784D67" w:rsidP="00C53866">
            <w:pPr>
              <w:spacing w:line="259" w:lineRule="auto"/>
            </w:pPr>
            <w:r>
              <w:t xml:space="preserve">Weaknesses </w:t>
            </w:r>
          </w:p>
        </w:tc>
        <w:tc>
          <w:tcPr>
            <w:tcW w:w="6753" w:type="dxa"/>
          </w:tcPr>
          <w:p w14:paraId="6C70FB5C" w14:textId="1297DB29" w:rsidR="00784D67" w:rsidRDefault="00037BFC" w:rsidP="00C53866">
            <w:pPr>
              <w:spacing w:line="259" w:lineRule="auto"/>
            </w:pPr>
            <w:r>
              <w:t>Weaknesses can be said as drawbacks of a company that might have a negative impact on the business if not improved. These act as a major disadvantage during various situations.</w:t>
            </w:r>
            <w:r w:rsidR="000016E0">
              <w:t xml:space="preserve"> The pricing strategy of Adidas may act as a weakness making it not so affordable by overall population of the world. </w:t>
            </w:r>
            <w:r>
              <w:t xml:space="preserve"> </w:t>
            </w:r>
          </w:p>
        </w:tc>
      </w:tr>
      <w:tr w:rsidR="00784D67" w14:paraId="0232295D" w14:textId="77777777" w:rsidTr="00784D67">
        <w:tc>
          <w:tcPr>
            <w:tcW w:w="2263" w:type="dxa"/>
          </w:tcPr>
          <w:p w14:paraId="40DF421E" w14:textId="48ACACF2" w:rsidR="00784D67" w:rsidRDefault="00784D67" w:rsidP="00C53866">
            <w:pPr>
              <w:spacing w:line="259" w:lineRule="auto"/>
            </w:pPr>
            <w:r>
              <w:t xml:space="preserve">Opportunities </w:t>
            </w:r>
          </w:p>
        </w:tc>
        <w:tc>
          <w:tcPr>
            <w:tcW w:w="6753" w:type="dxa"/>
          </w:tcPr>
          <w:p w14:paraId="4FF84314" w14:textId="78D3E136" w:rsidR="00784D67" w:rsidRDefault="00037BFC" w:rsidP="00C53866">
            <w:pPr>
              <w:spacing w:line="259" w:lineRule="auto"/>
            </w:pPr>
            <w:r>
              <w:t xml:space="preserve">Opportunities for a company are positive situations that benefit the company in multiple ways like bringing in new customers or increasing the sales. </w:t>
            </w:r>
            <w:r w:rsidR="000016E0">
              <w:t xml:space="preserve">E-commerce has been acting as a major opportunity for Adidas has it has helped the company to </w:t>
            </w:r>
            <w:r w:rsidR="000016E0">
              <w:lastRenderedPageBreak/>
              <w:t xml:space="preserve">grow globally and </w:t>
            </w:r>
            <w:r w:rsidR="001B6B48">
              <w:t>earn one-third revenue from e-commerce itself</w:t>
            </w:r>
            <w:r w:rsidR="000016E0">
              <w:t xml:space="preserve"> </w:t>
            </w:r>
            <w:r w:rsidR="001B6B48">
              <w:t>(</w:t>
            </w:r>
            <w:r w:rsidR="001B6B48">
              <w:rPr>
                <w:lang w:val="en-US"/>
              </w:rPr>
              <w:t>adidas-group.com, 2020</w:t>
            </w:r>
            <w:r w:rsidR="001B6B48">
              <w:t>).</w:t>
            </w:r>
          </w:p>
        </w:tc>
      </w:tr>
      <w:tr w:rsidR="00784D67" w14:paraId="582A28E1" w14:textId="77777777" w:rsidTr="00784D67">
        <w:tc>
          <w:tcPr>
            <w:tcW w:w="2263" w:type="dxa"/>
          </w:tcPr>
          <w:p w14:paraId="5969991E" w14:textId="5B8BCA5C" w:rsidR="00784D67" w:rsidRDefault="00784D67" w:rsidP="00C53866">
            <w:pPr>
              <w:spacing w:line="259" w:lineRule="auto"/>
            </w:pPr>
            <w:r>
              <w:lastRenderedPageBreak/>
              <w:t xml:space="preserve">Threats </w:t>
            </w:r>
          </w:p>
        </w:tc>
        <w:tc>
          <w:tcPr>
            <w:tcW w:w="6753" w:type="dxa"/>
          </w:tcPr>
          <w:p w14:paraId="432406EA" w14:textId="0BF99DC6" w:rsidR="00784D67" w:rsidRDefault="00037BFC" w:rsidP="00C53866">
            <w:pPr>
              <w:spacing w:line="259" w:lineRule="auto"/>
            </w:pPr>
            <w:r>
              <w:t xml:space="preserve">Threats are disadvantages for the company that are negative situations that may arise. These have negative influence on the company. </w:t>
            </w:r>
            <w:r w:rsidR="001B6B48">
              <w:t>Other companies like Nike, Skechers, Fila, and others are threats for the company (statista.com, 2016).</w:t>
            </w:r>
          </w:p>
        </w:tc>
      </w:tr>
    </w:tbl>
    <w:p w14:paraId="6B6F8938" w14:textId="12780322" w:rsidR="006C796D" w:rsidRPr="006C796D" w:rsidRDefault="006C796D" w:rsidP="006C796D">
      <w:pPr>
        <w:spacing w:line="259" w:lineRule="auto"/>
        <w:jc w:val="center"/>
        <w:rPr>
          <w:b/>
          <w:bCs/>
        </w:rPr>
      </w:pPr>
      <w:r w:rsidRPr="006C796D">
        <w:rPr>
          <w:b/>
          <w:bCs/>
        </w:rPr>
        <w:t xml:space="preserve">Table 1: SWOT analysis </w:t>
      </w:r>
    </w:p>
    <w:p w14:paraId="0B7A848B" w14:textId="0F731715" w:rsidR="000016E0" w:rsidRDefault="000016E0" w:rsidP="000016E0">
      <w:pPr>
        <w:spacing w:line="259" w:lineRule="auto"/>
        <w:jc w:val="center"/>
      </w:pPr>
      <w:r>
        <w:rPr>
          <w:noProof/>
        </w:rPr>
        <w:drawing>
          <wp:inline distT="0" distB="0" distL="0" distR="0" wp14:anchorId="4A9EA2B2" wp14:editId="6B67B9FF">
            <wp:extent cx="5019675" cy="5619750"/>
            <wp:effectExtent l="76200" t="76200" r="14287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19675" cy="5619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493BE6" w14:textId="67D8F685" w:rsidR="006C796D" w:rsidRDefault="006C796D" w:rsidP="000016E0">
      <w:pPr>
        <w:spacing w:line="259" w:lineRule="auto"/>
        <w:jc w:val="center"/>
      </w:pPr>
      <w:r>
        <w:t xml:space="preserve">Image 1: Brand value of Adidas </w:t>
      </w:r>
    </w:p>
    <w:p w14:paraId="09762D47" w14:textId="674FFC67" w:rsidR="006C796D" w:rsidRDefault="006C796D" w:rsidP="000016E0">
      <w:pPr>
        <w:spacing w:line="259" w:lineRule="auto"/>
        <w:jc w:val="center"/>
      </w:pPr>
      <w:r>
        <w:t>(Source: Statista.com, 2021)</w:t>
      </w:r>
    </w:p>
    <w:p w14:paraId="01539B44" w14:textId="0292E4C5" w:rsidR="001B6B48" w:rsidRDefault="001B6B48" w:rsidP="000016E0">
      <w:pPr>
        <w:spacing w:line="259" w:lineRule="auto"/>
        <w:jc w:val="center"/>
      </w:pPr>
      <w:r>
        <w:rPr>
          <w:noProof/>
        </w:rPr>
        <w:lastRenderedPageBreak/>
        <w:drawing>
          <wp:inline distT="0" distB="0" distL="0" distR="0" wp14:anchorId="4BFCA6D7" wp14:editId="0438BB38">
            <wp:extent cx="5731510" cy="3431540"/>
            <wp:effectExtent l="76200" t="76200" r="135890" b="130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31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5F1BE0" w14:textId="5F7A6994" w:rsidR="006C796D" w:rsidRDefault="006C796D" w:rsidP="000016E0">
      <w:pPr>
        <w:spacing w:line="259" w:lineRule="auto"/>
        <w:jc w:val="center"/>
      </w:pPr>
      <w:r>
        <w:t xml:space="preserve">Image 2: Adidas’ competitors </w:t>
      </w:r>
    </w:p>
    <w:p w14:paraId="76314447" w14:textId="0F309B6C" w:rsidR="006C796D" w:rsidRPr="000016E0" w:rsidRDefault="006C796D" w:rsidP="000016E0">
      <w:pPr>
        <w:spacing w:line="259" w:lineRule="auto"/>
        <w:jc w:val="center"/>
      </w:pPr>
      <w:r>
        <w:t>(Source: Statista.com, 2016)</w:t>
      </w:r>
    </w:p>
    <w:p w14:paraId="5C2B320F" w14:textId="56FEE3EB" w:rsidR="00C53866" w:rsidRPr="00F934EC" w:rsidRDefault="00C53866" w:rsidP="00C53866">
      <w:pPr>
        <w:spacing w:line="259" w:lineRule="auto"/>
        <w:rPr>
          <w:b/>
          <w:bCs/>
        </w:rPr>
      </w:pPr>
      <w:r w:rsidRPr="00F934EC">
        <w:rPr>
          <w:b/>
          <w:bCs/>
        </w:rPr>
        <w:t>PEST analysis</w:t>
      </w:r>
    </w:p>
    <w:p w14:paraId="002C5F77" w14:textId="430633FE" w:rsidR="00C53866" w:rsidRDefault="00C53866" w:rsidP="00C53866">
      <w:pPr>
        <w:spacing w:line="259" w:lineRule="auto"/>
      </w:pPr>
      <w:r>
        <w:t>It consists of four factors from the macro environment of the company</w:t>
      </w:r>
      <w:r w:rsidR="000B051E">
        <w:t xml:space="preserve"> </w:t>
      </w:r>
      <w:r w:rsidR="00D13FB4">
        <w:t>and is a situational analysis tool (</w:t>
      </w:r>
      <w:proofErr w:type="spellStart"/>
      <w:r w:rsidR="00D13FB4">
        <w:t>Perera</w:t>
      </w:r>
      <w:proofErr w:type="spellEnd"/>
      <w:r w:rsidR="00D13FB4">
        <w:t>, 2017)</w:t>
      </w:r>
      <w:r>
        <w:t>.</w:t>
      </w:r>
    </w:p>
    <w:tbl>
      <w:tblPr>
        <w:tblStyle w:val="a5"/>
        <w:tblW w:w="0" w:type="auto"/>
        <w:tblLook w:val="04A0" w:firstRow="1" w:lastRow="0" w:firstColumn="1" w:lastColumn="0" w:noHBand="0" w:noVBand="1"/>
      </w:tblPr>
      <w:tblGrid>
        <w:gridCol w:w="3005"/>
        <w:gridCol w:w="3005"/>
        <w:gridCol w:w="3006"/>
      </w:tblGrid>
      <w:tr w:rsidR="00D03620" w14:paraId="0FE9FF23" w14:textId="77777777" w:rsidTr="00D03620">
        <w:tc>
          <w:tcPr>
            <w:tcW w:w="3005" w:type="dxa"/>
          </w:tcPr>
          <w:p w14:paraId="21E8A2C3" w14:textId="7E7A6FD1" w:rsidR="00D03620" w:rsidRDefault="00D03620" w:rsidP="00C53866">
            <w:pPr>
              <w:spacing w:line="259" w:lineRule="auto"/>
            </w:pPr>
            <w:r>
              <w:t xml:space="preserve">Elements </w:t>
            </w:r>
          </w:p>
        </w:tc>
        <w:tc>
          <w:tcPr>
            <w:tcW w:w="3005" w:type="dxa"/>
          </w:tcPr>
          <w:p w14:paraId="74B8D440" w14:textId="2706FAC0" w:rsidR="00D03620" w:rsidRDefault="00D03620" w:rsidP="00C53866">
            <w:pPr>
              <w:spacing w:line="259" w:lineRule="auto"/>
            </w:pPr>
            <w:r>
              <w:t xml:space="preserve">Factors </w:t>
            </w:r>
          </w:p>
        </w:tc>
        <w:tc>
          <w:tcPr>
            <w:tcW w:w="3006" w:type="dxa"/>
          </w:tcPr>
          <w:p w14:paraId="71B38B0A" w14:textId="7353584E" w:rsidR="00D03620" w:rsidRDefault="00D03620" w:rsidP="00C53866">
            <w:pPr>
              <w:spacing w:line="259" w:lineRule="auto"/>
            </w:pPr>
            <w:r>
              <w:t xml:space="preserve">Influence </w:t>
            </w:r>
          </w:p>
        </w:tc>
      </w:tr>
      <w:tr w:rsidR="00D03620" w14:paraId="37752317" w14:textId="77777777" w:rsidTr="00D03620">
        <w:tc>
          <w:tcPr>
            <w:tcW w:w="3005" w:type="dxa"/>
          </w:tcPr>
          <w:p w14:paraId="1EEDA8F9" w14:textId="7D8469EA" w:rsidR="00D03620" w:rsidRDefault="00D03620" w:rsidP="00C53866">
            <w:pPr>
              <w:spacing w:line="259" w:lineRule="auto"/>
            </w:pPr>
            <w:r>
              <w:t xml:space="preserve">Political </w:t>
            </w:r>
          </w:p>
        </w:tc>
        <w:tc>
          <w:tcPr>
            <w:tcW w:w="3005" w:type="dxa"/>
          </w:tcPr>
          <w:p w14:paraId="1E782855" w14:textId="0D537D7D" w:rsidR="00D03620" w:rsidRDefault="00D03620" w:rsidP="00C53866">
            <w:pPr>
              <w:spacing w:line="259" w:lineRule="auto"/>
            </w:pPr>
            <w:r>
              <w:t xml:space="preserve">The exit of UK from EU lead to Brexit which created impacts in various factors including political factor. </w:t>
            </w:r>
          </w:p>
        </w:tc>
        <w:tc>
          <w:tcPr>
            <w:tcW w:w="3006" w:type="dxa"/>
          </w:tcPr>
          <w:p w14:paraId="02B0107C" w14:textId="03FBFD9C" w:rsidR="00D03620" w:rsidRDefault="00D03620" w:rsidP="00C53866">
            <w:pPr>
              <w:spacing w:line="259" w:lineRule="auto"/>
            </w:pPr>
            <w:r>
              <w:t xml:space="preserve">Europe was one of the major contributors in Adidas’ revenue as through Europe alone Adidas generated 30% of its income (cnbc.com, 2019). The impact of Brexit on European economy will also create an impact on Adidas’ revenue. </w:t>
            </w:r>
          </w:p>
        </w:tc>
      </w:tr>
      <w:tr w:rsidR="00D03620" w14:paraId="4C92D98F" w14:textId="77777777" w:rsidTr="00D03620">
        <w:tc>
          <w:tcPr>
            <w:tcW w:w="3005" w:type="dxa"/>
          </w:tcPr>
          <w:p w14:paraId="23CFEC1F" w14:textId="22D5561C" w:rsidR="00D03620" w:rsidRDefault="00D03620" w:rsidP="00C53866">
            <w:pPr>
              <w:spacing w:line="259" w:lineRule="auto"/>
            </w:pPr>
            <w:r>
              <w:t xml:space="preserve">Economic </w:t>
            </w:r>
          </w:p>
        </w:tc>
        <w:tc>
          <w:tcPr>
            <w:tcW w:w="3005" w:type="dxa"/>
          </w:tcPr>
          <w:p w14:paraId="7AA225AB" w14:textId="5FCFD2A3" w:rsidR="00D03620" w:rsidRDefault="00D03620" w:rsidP="00C53866">
            <w:pPr>
              <w:spacing w:line="259" w:lineRule="auto"/>
            </w:pPr>
            <w:r>
              <w:t xml:space="preserve">Covid-19 is a deadly virus whose outbreak has led to worldwide pandemic resulting in lockdown. This impacted businesses as stores were shout down and people were not </w:t>
            </w:r>
            <w:r>
              <w:lastRenderedPageBreak/>
              <w:t>allowed to go out of their homes.</w:t>
            </w:r>
          </w:p>
        </w:tc>
        <w:tc>
          <w:tcPr>
            <w:tcW w:w="3006" w:type="dxa"/>
          </w:tcPr>
          <w:p w14:paraId="398C0B1B" w14:textId="535D6461" w:rsidR="00D03620" w:rsidRDefault="00D03620" w:rsidP="00C53866">
            <w:pPr>
              <w:spacing w:line="259" w:lineRule="auto"/>
            </w:pPr>
            <w:r>
              <w:lastRenderedPageBreak/>
              <w:t xml:space="preserve">Lockdown due to covid-19 also resulted in Adidas’ outlets </w:t>
            </w:r>
            <w:r w:rsidR="00C3650E">
              <w:t xml:space="preserve">temporarily being closed down and thus, the revenue of Adidas fell by 27% in euro terms and </w:t>
            </w:r>
            <w:r w:rsidR="00C3650E" w:rsidRPr="00D26C1E">
              <w:rPr>
                <w:lang w:val="en-US"/>
              </w:rPr>
              <w:t xml:space="preserve">€ </w:t>
            </w:r>
            <w:r w:rsidR="00C3650E" w:rsidRPr="00D26C1E">
              <w:rPr>
                <w:lang w:val="en-US"/>
              </w:rPr>
              <w:lastRenderedPageBreak/>
              <w:t>8.332 billion</w:t>
            </w:r>
            <w:r w:rsidR="00C3650E">
              <w:rPr>
                <w:lang w:val="en-US"/>
              </w:rPr>
              <w:t xml:space="preserve"> (adidas-group.com, 2020).</w:t>
            </w:r>
          </w:p>
        </w:tc>
      </w:tr>
      <w:tr w:rsidR="00D03620" w14:paraId="6103419C" w14:textId="77777777" w:rsidTr="00D03620">
        <w:tc>
          <w:tcPr>
            <w:tcW w:w="3005" w:type="dxa"/>
          </w:tcPr>
          <w:p w14:paraId="38B1191E" w14:textId="4773C8FB" w:rsidR="00D03620" w:rsidRDefault="00D03620" w:rsidP="00C53866">
            <w:pPr>
              <w:spacing w:line="259" w:lineRule="auto"/>
            </w:pPr>
            <w:r>
              <w:lastRenderedPageBreak/>
              <w:t xml:space="preserve">Social </w:t>
            </w:r>
          </w:p>
        </w:tc>
        <w:tc>
          <w:tcPr>
            <w:tcW w:w="3005" w:type="dxa"/>
          </w:tcPr>
          <w:p w14:paraId="7D1D6963" w14:textId="3A9C9BEB" w:rsidR="00D03620" w:rsidRDefault="00C3650E" w:rsidP="00C53866">
            <w:pPr>
              <w:spacing w:line="259" w:lineRule="auto"/>
            </w:pPr>
            <w:r>
              <w:t xml:space="preserve">Customers are the ones that bring profits to businesses and thus, their comfort plays a vital role to retain customers. </w:t>
            </w:r>
          </w:p>
        </w:tc>
        <w:tc>
          <w:tcPr>
            <w:tcW w:w="3006" w:type="dxa"/>
          </w:tcPr>
          <w:p w14:paraId="6C6104D5" w14:textId="22FD5D50" w:rsidR="00D03620" w:rsidRDefault="00C3650E" w:rsidP="00C53866">
            <w:pPr>
              <w:spacing w:line="259" w:lineRule="auto"/>
            </w:pPr>
            <w:r>
              <w:t>Adidas recently launched a new activewear collection that is specially designed for pregnant ladies keeping in mind their comfort. This collection is designed in a way that the clothes grow with the women throughout their pregnancy which enables them to wear the same set of activewear throug</w:t>
            </w:r>
            <w:r w:rsidR="00510F4B">
              <w:t>hou</w:t>
            </w:r>
            <w:r>
              <w:t>t the duration (</w:t>
            </w:r>
            <w:r w:rsidR="00510F4B">
              <w:rPr>
                <w:lang w:val="en-US"/>
              </w:rPr>
              <w:t>news.adidas.com, 2020</w:t>
            </w:r>
            <w:r>
              <w:t>)</w:t>
            </w:r>
            <w:r w:rsidR="00510F4B">
              <w:t>.</w:t>
            </w:r>
          </w:p>
        </w:tc>
      </w:tr>
      <w:tr w:rsidR="00D03620" w14:paraId="0CA616F3" w14:textId="77777777" w:rsidTr="00D03620">
        <w:tc>
          <w:tcPr>
            <w:tcW w:w="3005" w:type="dxa"/>
          </w:tcPr>
          <w:p w14:paraId="54F8DC9B" w14:textId="6633E8BA" w:rsidR="00D03620" w:rsidRDefault="00D03620" w:rsidP="00C53866">
            <w:pPr>
              <w:spacing w:line="259" w:lineRule="auto"/>
            </w:pPr>
            <w:r>
              <w:t xml:space="preserve">Technological </w:t>
            </w:r>
          </w:p>
        </w:tc>
        <w:tc>
          <w:tcPr>
            <w:tcW w:w="3005" w:type="dxa"/>
          </w:tcPr>
          <w:p w14:paraId="6A340577" w14:textId="417225E7" w:rsidR="00D03620" w:rsidRDefault="00510F4B" w:rsidP="00C53866">
            <w:pPr>
              <w:spacing w:line="259" w:lineRule="auto"/>
            </w:pPr>
            <w:r>
              <w:t xml:space="preserve">E-commerce is one of the most useful technologies and can be said as an effective utilisation of internet as it allows businesses to sell products using internet and digital platforms. This is helping businesses to grow and earn more profits.  </w:t>
            </w:r>
          </w:p>
        </w:tc>
        <w:tc>
          <w:tcPr>
            <w:tcW w:w="3006" w:type="dxa"/>
          </w:tcPr>
          <w:p w14:paraId="68C29A4B" w14:textId="4CE6CEA5" w:rsidR="00D03620" w:rsidRDefault="00530257" w:rsidP="00C53866">
            <w:pPr>
              <w:spacing w:line="259" w:lineRule="auto"/>
            </w:pPr>
            <w:r>
              <w:t>Adidas sells its products online through their official website along with their partners’ e-commerce website/platforms which helped them to generate more than one-third of its income through e-commerce (</w:t>
            </w:r>
            <w:r>
              <w:rPr>
                <w:lang w:val="en-US"/>
              </w:rPr>
              <w:t>adidas-group.com, 2020</w:t>
            </w:r>
            <w:r>
              <w:t>).</w:t>
            </w:r>
          </w:p>
        </w:tc>
      </w:tr>
    </w:tbl>
    <w:p w14:paraId="41570EEE" w14:textId="30A0025D" w:rsidR="00C53866" w:rsidRDefault="006C796D" w:rsidP="006C796D">
      <w:pPr>
        <w:spacing w:line="259" w:lineRule="auto"/>
        <w:jc w:val="center"/>
      </w:pPr>
      <w:r>
        <w:t>Table 2: PEST analysis</w:t>
      </w:r>
    </w:p>
    <w:p w14:paraId="43E48ADE" w14:textId="77777777" w:rsidR="00C53866" w:rsidRPr="00F934EC" w:rsidRDefault="00C53866" w:rsidP="00C53866">
      <w:pPr>
        <w:spacing w:line="259" w:lineRule="auto"/>
        <w:rPr>
          <w:b/>
          <w:bCs/>
          <w:i/>
          <w:iCs/>
        </w:rPr>
      </w:pPr>
      <w:r w:rsidRPr="00F934EC">
        <w:rPr>
          <w:b/>
          <w:bCs/>
          <w:i/>
          <w:iCs/>
        </w:rPr>
        <w:t>Marketing strategy</w:t>
      </w:r>
    </w:p>
    <w:p w14:paraId="31B036AC" w14:textId="77777777" w:rsidR="00C53866" w:rsidRPr="00F934EC" w:rsidRDefault="00C53866" w:rsidP="00C53866">
      <w:pPr>
        <w:spacing w:line="259" w:lineRule="auto"/>
        <w:rPr>
          <w:b/>
          <w:bCs/>
        </w:rPr>
      </w:pPr>
      <w:r w:rsidRPr="00F934EC">
        <w:rPr>
          <w:b/>
          <w:bCs/>
        </w:rPr>
        <w:t>Target audience</w:t>
      </w:r>
    </w:p>
    <w:p w14:paraId="502E3E06" w14:textId="77777777" w:rsidR="00C53866" w:rsidRDefault="00C53866" w:rsidP="00C53866">
      <w:pPr>
        <w:spacing w:line="259" w:lineRule="auto"/>
      </w:pPr>
      <w:r>
        <w:t>Target audience can be explained as customers that are primary focus of the business. They may be decided and divided into various groups based on factors like age, income, gender, and others.</w:t>
      </w:r>
    </w:p>
    <w:p w14:paraId="53FA1B7A" w14:textId="68A4CC13" w:rsidR="00C53866" w:rsidRDefault="00C53866" w:rsidP="00C53866">
      <w:pPr>
        <w:spacing w:line="259" w:lineRule="auto"/>
      </w:pPr>
      <w:r>
        <w:t>The main target group of Adidas are athletes or people that are fitness oriented as people who are into sports are their strongest customer target. Adidas has various products for children, women, and men.</w:t>
      </w:r>
    </w:p>
    <w:p w14:paraId="3CFD0A69" w14:textId="77777777" w:rsidR="00C53866" w:rsidRPr="00F934EC" w:rsidRDefault="00C53866" w:rsidP="00C53866">
      <w:pPr>
        <w:spacing w:line="259" w:lineRule="auto"/>
        <w:rPr>
          <w:b/>
          <w:bCs/>
        </w:rPr>
      </w:pPr>
      <w:r w:rsidRPr="00F934EC">
        <w:rPr>
          <w:b/>
          <w:bCs/>
        </w:rPr>
        <w:t xml:space="preserve">Measurable goals </w:t>
      </w:r>
    </w:p>
    <w:p w14:paraId="5BC19038" w14:textId="38F7EA1D" w:rsidR="00C53866" w:rsidRDefault="00C53866" w:rsidP="00C53866">
      <w:pPr>
        <w:spacing w:line="259" w:lineRule="auto"/>
      </w:pPr>
      <w:r>
        <w:t xml:space="preserve">When a company breakdown its main objective into small goals it helps the company to measure them and track the achievements. These goals can change from time to time and situation to situation and influence the activities in the organisation but are ultimately aligned with the main organisational objective. Adidas can break down small measurable goals like increasing sales, retaining customers, turning potential buyers </w:t>
      </w:r>
      <w:r>
        <w:lastRenderedPageBreak/>
        <w:t>into customers, increasing revenue, achieving employee satisfaction, and others that together contribute in the main objective of Adidas.</w:t>
      </w:r>
    </w:p>
    <w:p w14:paraId="2BC68DBC" w14:textId="77777777" w:rsidR="00C53866" w:rsidRPr="00F934EC" w:rsidRDefault="00C53866" w:rsidP="00C53866">
      <w:pPr>
        <w:spacing w:line="259" w:lineRule="auto"/>
        <w:rPr>
          <w:b/>
          <w:bCs/>
        </w:rPr>
      </w:pPr>
      <w:r w:rsidRPr="00F934EC">
        <w:rPr>
          <w:b/>
          <w:bCs/>
        </w:rPr>
        <w:t xml:space="preserve">Develop budget </w:t>
      </w:r>
    </w:p>
    <w:p w14:paraId="361D676F" w14:textId="036AF2F9" w:rsidR="00C53866" w:rsidRDefault="00C53866" w:rsidP="00C53866">
      <w:pPr>
        <w:spacing w:line="259" w:lineRule="auto"/>
      </w:pPr>
      <w:r>
        <w:t>Developing budget helps the organisation to allot and divide finances among different departments based on the importance of each department and activity according to the current situation. Budget it is developed by analysing and evaluating the income and expenses from the previous year and the amount currently available in the company. This helps to use finances appropriately along with saving for future organisational needs.</w:t>
      </w:r>
    </w:p>
    <w:p w14:paraId="746912BE" w14:textId="62B4B98E" w:rsidR="00237BA6" w:rsidRPr="00F934EC" w:rsidRDefault="00C53866" w:rsidP="00C53866">
      <w:pPr>
        <w:spacing w:line="259" w:lineRule="auto"/>
        <w:rPr>
          <w:b/>
          <w:bCs/>
          <w:i/>
          <w:iCs/>
        </w:rPr>
      </w:pPr>
      <w:r w:rsidRPr="00F934EC">
        <w:rPr>
          <w:b/>
          <w:bCs/>
          <w:i/>
          <w:iCs/>
        </w:rPr>
        <w:t>Marketing mix</w:t>
      </w:r>
    </w:p>
    <w:p w14:paraId="38700AB9" w14:textId="77777777" w:rsidR="00237BA6" w:rsidRPr="00F934EC" w:rsidRDefault="00237BA6" w:rsidP="00237BA6">
      <w:pPr>
        <w:spacing w:line="259" w:lineRule="auto"/>
        <w:rPr>
          <w:b/>
          <w:bCs/>
        </w:rPr>
      </w:pPr>
      <w:r w:rsidRPr="00F934EC">
        <w:rPr>
          <w:b/>
          <w:bCs/>
        </w:rPr>
        <w:t xml:space="preserve">Product </w:t>
      </w:r>
    </w:p>
    <w:p w14:paraId="7D22D194" w14:textId="4A102435" w:rsidR="00237BA6" w:rsidRDefault="00237BA6" w:rsidP="00237BA6">
      <w:pPr>
        <w:spacing w:line="259" w:lineRule="auto"/>
      </w:pPr>
      <w:r>
        <w:t>The product in marketing mix can be said as the product offered by the company. Adidas sells huge variety of products like shoes, bags, fitness apparels and others in the similar criteria. Reebok is also now owned by Adidas and thus, it can also be said as a part of Adidas' products. Adidas aims to manufacture footwear bye by using the best technology and designs which fulfil the needs and wants of the customers as well as brings them satisfaction. Whereas the apparels are more focused towards being comfortable considering the activities performed by their target audience.</w:t>
      </w:r>
    </w:p>
    <w:p w14:paraId="3BCF13ED" w14:textId="77777777" w:rsidR="00237BA6" w:rsidRPr="00F934EC" w:rsidRDefault="00237BA6" w:rsidP="00237BA6">
      <w:pPr>
        <w:spacing w:line="259" w:lineRule="auto"/>
        <w:rPr>
          <w:b/>
          <w:bCs/>
        </w:rPr>
      </w:pPr>
      <w:r w:rsidRPr="00F934EC">
        <w:rPr>
          <w:b/>
          <w:bCs/>
        </w:rPr>
        <w:t>Price</w:t>
      </w:r>
    </w:p>
    <w:p w14:paraId="2B89CFBE" w14:textId="64A88D6C" w:rsidR="00237BA6" w:rsidRDefault="00A716A5" w:rsidP="00237BA6">
      <w:pPr>
        <w:spacing w:line="259" w:lineRule="auto"/>
      </w:pPr>
      <w:r>
        <w:t xml:space="preserve">Price of a product or service should be decided based on various factors like target customers, affordability for customers, and other aspects that makes the product affordable for customers along with company earning profits. </w:t>
      </w:r>
      <w:r w:rsidR="00237BA6">
        <w:t>The pricing strategy of Adidas is aligned with targeting people of higher middle class and rich customers because it is a well-known brand. Price of the products are usually high as the quality of them justifies the price. Additionally, the prices of the products from famous brands also include the brand name and value making the final price of product high and affordable only by higher middle class and high-end customers.</w:t>
      </w:r>
    </w:p>
    <w:p w14:paraId="60F37946" w14:textId="77777777" w:rsidR="00237BA6" w:rsidRPr="00F934EC" w:rsidRDefault="00237BA6" w:rsidP="00237BA6">
      <w:pPr>
        <w:spacing w:line="259" w:lineRule="auto"/>
        <w:rPr>
          <w:b/>
          <w:bCs/>
        </w:rPr>
      </w:pPr>
      <w:r w:rsidRPr="00F934EC">
        <w:rPr>
          <w:b/>
          <w:bCs/>
        </w:rPr>
        <w:t>Place</w:t>
      </w:r>
    </w:p>
    <w:p w14:paraId="118A52C4" w14:textId="17452D15" w:rsidR="00237BA6" w:rsidRDefault="00A716A5" w:rsidP="00237BA6">
      <w:pPr>
        <w:spacing w:line="259" w:lineRule="auto"/>
      </w:pPr>
      <w:r>
        <w:t xml:space="preserve">Place can be explained as the sources that will be used to sell the products along with geographical locations. </w:t>
      </w:r>
      <w:r w:rsidR="00237BA6">
        <w:t>Adidas</w:t>
      </w:r>
      <w:r>
        <w:t>’</w:t>
      </w:r>
      <w:r w:rsidR="00237BA6">
        <w:t xml:space="preserve"> products are sold through 3 major sources: Adidas outlets, multi-brand showrooms/malls and e-commerce</w:t>
      </w:r>
      <w:r>
        <w:t>; and the products are available globally</w:t>
      </w:r>
      <w:r w:rsidR="00237BA6">
        <w:t>. All these three sources help to bring more customers because places where Adidas stores are not available, malls or multi-brand showrooms enable customers to buy products. Considering the current situation of pandemic due to covid-19, e-commerce has majorly helped Adidas to still reach out to its customers and provide products to them.</w:t>
      </w:r>
    </w:p>
    <w:p w14:paraId="0295DEEE" w14:textId="77777777" w:rsidR="00237BA6" w:rsidRPr="00F934EC" w:rsidRDefault="00237BA6" w:rsidP="00237BA6">
      <w:pPr>
        <w:spacing w:line="259" w:lineRule="auto"/>
        <w:rPr>
          <w:b/>
          <w:bCs/>
        </w:rPr>
      </w:pPr>
      <w:r w:rsidRPr="00F934EC">
        <w:rPr>
          <w:b/>
          <w:bCs/>
        </w:rPr>
        <w:t>Promotions</w:t>
      </w:r>
    </w:p>
    <w:p w14:paraId="797DB036" w14:textId="4A3F5706" w:rsidR="00237BA6" w:rsidRDefault="00237BA6" w:rsidP="00237BA6">
      <w:pPr>
        <w:spacing w:line="259" w:lineRule="auto"/>
      </w:pPr>
      <w:r>
        <w:t xml:space="preserve">Various companies use multiple promotional techniques that help to attract people's attention and turn potential buyers into customers. Adidas majorly promotes through television advertisements that are very well and attractively shot to grab the attention and portray that the product is exactly what people are looking for. The company also </w:t>
      </w:r>
      <w:r>
        <w:lastRenderedPageBreak/>
        <w:t xml:space="preserve">collaborates with famous athletes that help to create an image that the best players choose products from Adidas. Additionally, the brand is also using social media to promote and reach to a wider range. </w:t>
      </w:r>
    </w:p>
    <w:p w14:paraId="65DDF815" w14:textId="77777777" w:rsidR="00237BA6" w:rsidRPr="00F934EC" w:rsidRDefault="00237BA6" w:rsidP="00237BA6">
      <w:pPr>
        <w:spacing w:line="259" w:lineRule="auto"/>
        <w:rPr>
          <w:b/>
          <w:bCs/>
          <w:i/>
          <w:iCs/>
        </w:rPr>
      </w:pPr>
      <w:r w:rsidRPr="00F934EC">
        <w:rPr>
          <w:b/>
          <w:bCs/>
          <w:i/>
          <w:iCs/>
        </w:rPr>
        <w:t>Implementation and control</w:t>
      </w:r>
    </w:p>
    <w:p w14:paraId="2D4EB6B6" w14:textId="53654794" w:rsidR="000701C5" w:rsidRDefault="00237BA6" w:rsidP="00237BA6">
      <w:pPr>
        <w:spacing w:line="259" w:lineRule="auto"/>
        <w:rPr>
          <w:b/>
          <w:bCs/>
        </w:rPr>
      </w:pPr>
      <w:r w:rsidRPr="00F934EC">
        <w:rPr>
          <w:b/>
          <w:bCs/>
        </w:rPr>
        <w:t xml:space="preserve">Action </w:t>
      </w:r>
    </w:p>
    <w:p w14:paraId="6F77E901" w14:textId="7DCC5CDC" w:rsidR="00CD153C" w:rsidRDefault="00CD153C" w:rsidP="00237BA6">
      <w:pPr>
        <w:spacing w:line="259" w:lineRule="auto"/>
      </w:pPr>
      <w:r w:rsidRPr="00CD153C">
        <w:t xml:space="preserve">Taking right actions </w:t>
      </w:r>
      <w:r>
        <w:t>are necessary to achieve the desired goal. Adidas has its strategical plan till the year 2025 which is based on “own the game”.</w:t>
      </w:r>
      <w:r w:rsidR="00E4595D">
        <w:t xml:space="preserve"> The company has kept customers as the centre of all activities happening in and out of the company. They are taking actions that help them to increase brand credibility along with providing customers with a better experience and working more towards sustainability (adidas-group.com, 2021). Actions are also decided on the basis of objectives of the business which further helps the brand to take all necessary steps. </w:t>
      </w:r>
    </w:p>
    <w:tbl>
      <w:tblPr>
        <w:tblStyle w:val="a5"/>
        <w:tblW w:w="0" w:type="auto"/>
        <w:tblLook w:val="04A0" w:firstRow="1" w:lastRow="0" w:firstColumn="1" w:lastColumn="0" w:noHBand="0" w:noVBand="1"/>
      </w:tblPr>
      <w:tblGrid>
        <w:gridCol w:w="1803"/>
        <w:gridCol w:w="1803"/>
        <w:gridCol w:w="1803"/>
        <w:gridCol w:w="1803"/>
        <w:gridCol w:w="1804"/>
      </w:tblGrid>
      <w:tr w:rsidR="00E4595D" w14:paraId="788D6023" w14:textId="77777777" w:rsidTr="00E4595D">
        <w:tc>
          <w:tcPr>
            <w:tcW w:w="1803" w:type="dxa"/>
          </w:tcPr>
          <w:p w14:paraId="09B98258" w14:textId="5EE32BA1" w:rsidR="00E4595D" w:rsidRDefault="00E4595D" w:rsidP="00237BA6">
            <w:pPr>
              <w:spacing w:line="259" w:lineRule="auto"/>
            </w:pPr>
            <w:r>
              <w:t xml:space="preserve">Specific </w:t>
            </w:r>
          </w:p>
        </w:tc>
        <w:tc>
          <w:tcPr>
            <w:tcW w:w="1803" w:type="dxa"/>
          </w:tcPr>
          <w:p w14:paraId="2CCA2B88" w14:textId="0366B393" w:rsidR="00E4595D" w:rsidRDefault="00E4595D" w:rsidP="00237BA6">
            <w:pPr>
              <w:spacing w:line="259" w:lineRule="auto"/>
            </w:pPr>
            <w:r>
              <w:t xml:space="preserve">Measurable </w:t>
            </w:r>
          </w:p>
        </w:tc>
        <w:tc>
          <w:tcPr>
            <w:tcW w:w="1803" w:type="dxa"/>
          </w:tcPr>
          <w:p w14:paraId="62F4D7C5" w14:textId="560DDCBD" w:rsidR="00E4595D" w:rsidRDefault="00E4595D" w:rsidP="00237BA6">
            <w:pPr>
              <w:spacing w:line="259" w:lineRule="auto"/>
            </w:pPr>
            <w:r>
              <w:t xml:space="preserve">Attainable </w:t>
            </w:r>
          </w:p>
        </w:tc>
        <w:tc>
          <w:tcPr>
            <w:tcW w:w="1803" w:type="dxa"/>
          </w:tcPr>
          <w:p w14:paraId="660698D3" w14:textId="416D5162" w:rsidR="00E4595D" w:rsidRDefault="00E4595D" w:rsidP="00237BA6">
            <w:pPr>
              <w:spacing w:line="259" w:lineRule="auto"/>
            </w:pPr>
            <w:r>
              <w:t xml:space="preserve">Relevant </w:t>
            </w:r>
          </w:p>
        </w:tc>
        <w:tc>
          <w:tcPr>
            <w:tcW w:w="1804" w:type="dxa"/>
          </w:tcPr>
          <w:p w14:paraId="2621C4F3" w14:textId="02DC46FF" w:rsidR="00E4595D" w:rsidRDefault="00E4595D" w:rsidP="00237BA6">
            <w:pPr>
              <w:spacing w:line="259" w:lineRule="auto"/>
            </w:pPr>
            <w:r>
              <w:t xml:space="preserve">Time </w:t>
            </w:r>
          </w:p>
        </w:tc>
      </w:tr>
      <w:tr w:rsidR="00E4595D" w14:paraId="6623AEDF" w14:textId="77777777" w:rsidTr="00E4595D">
        <w:tc>
          <w:tcPr>
            <w:tcW w:w="1803" w:type="dxa"/>
          </w:tcPr>
          <w:p w14:paraId="62AE11F4" w14:textId="38D40B5C" w:rsidR="00E4595D" w:rsidRDefault="00A020F5" w:rsidP="00237BA6">
            <w:pPr>
              <w:spacing w:line="259" w:lineRule="auto"/>
            </w:pPr>
            <w:r>
              <w:t>Increasing sales by 5%</w:t>
            </w:r>
          </w:p>
        </w:tc>
        <w:tc>
          <w:tcPr>
            <w:tcW w:w="1803" w:type="dxa"/>
          </w:tcPr>
          <w:p w14:paraId="4AF3A591" w14:textId="48DF26A4" w:rsidR="00E4595D" w:rsidRDefault="00A020F5" w:rsidP="00237BA6">
            <w:pPr>
              <w:spacing w:line="259" w:lineRule="auto"/>
            </w:pPr>
            <w:r>
              <w:t>This can be measured by analysing the sales of previous year of Adidas and setting up strategies that will help to increase the sales.</w:t>
            </w:r>
          </w:p>
        </w:tc>
        <w:tc>
          <w:tcPr>
            <w:tcW w:w="1803" w:type="dxa"/>
          </w:tcPr>
          <w:p w14:paraId="0023830C" w14:textId="6606004B" w:rsidR="00E4595D" w:rsidRDefault="00A020F5" w:rsidP="00237BA6">
            <w:pPr>
              <w:spacing w:line="259" w:lineRule="auto"/>
            </w:pPr>
            <w:r>
              <w:t xml:space="preserve">Yes, with the help of appropriate marketing tools, it can be achieved. </w:t>
            </w:r>
          </w:p>
        </w:tc>
        <w:tc>
          <w:tcPr>
            <w:tcW w:w="1803" w:type="dxa"/>
          </w:tcPr>
          <w:p w14:paraId="6D670EE4" w14:textId="7139E6BE" w:rsidR="00E4595D" w:rsidRDefault="0063484A" w:rsidP="00237BA6">
            <w:pPr>
              <w:spacing w:line="259" w:lineRule="auto"/>
            </w:pPr>
            <w:r>
              <w:t>This will help Adidas to grow and increased sales will result in increased profits.</w:t>
            </w:r>
          </w:p>
        </w:tc>
        <w:tc>
          <w:tcPr>
            <w:tcW w:w="1804" w:type="dxa"/>
          </w:tcPr>
          <w:p w14:paraId="25B32F20" w14:textId="5A823BBD" w:rsidR="00E4595D" w:rsidRDefault="00A020F5" w:rsidP="00237BA6">
            <w:pPr>
              <w:spacing w:line="259" w:lineRule="auto"/>
            </w:pPr>
            <w:r>
              <w:t>4-5 months.</w:t>
            </w:r>
          </w:p>
        </w:tc>
      </w:tr>
      <w:tr w:rsidR="00E4595D" w14:paraId="0914A489" w14:textId="77777777" w:rsidTr="00E4595D">
        <w:tc>
          <w:tcPr>
            <w:tcW w:w="1803" w:type="dxa"/>
          </w:tcPr>
          <w:p w14:paraId="01F88F76" w14:textId="004B6A32" w:rsidR="00E4595D" w:rsidRDefault="00A020F5" w:rsidP="00237BA6">
            <w:pPr>
              <w:spacing w:line="259" w:lineRule="auto"/>
            </w:pPr>
            <w:r>
              <w:t xml:space="preserve">Increasing customer satisfaction </w:t>
            </w:r>
          </w:p>
        </w:tc>
        <w:tc>
          <w:tcPr>
            <w:tcW w:w="1803" w:type="dxa"/>
          </w:tcPr>
          <w:p w14:paraId="37A44B4E" w14:textId="26EB2E38" w:rsidR="00E4595D" w:rsidRDefault="00A020F5" w:rsidP="00237BA6">
            <w:pPr>
              <w:spacing w:line="259" w:lineRule="auto"/>
            </w:pPr>
            <w:r>
              <w:t>Customer satisfaction can be measured with the help of feedbacks that will enable Adidas to improve in required aspects.</w:t>
            </w:r>
          </w:p>
        </w:tc>
        <w:tc>
          <w:tcPr>
            <w:tcW w:w="1803" w:type="dxa"/>
          </w:tcPr>
          <w:p w14:paraId="34E9B3F9" w14:textId="67C1A051" w:rsidR="00E4595D" w:rsidRDefault="00A020F5" w:rsidP="00237BA6">
            <w:pPr>
              <w:spacing w:line="259" w:lineRule="auto"/>
            </w:pPr>
            <w:r>
              <w:t xml:space="preserve">Yes, surveys will help to gain feedback and </w:t>
            </w:r>
            <w:r w:rsidR="00B67541">
              <w:t xml:space="preserve">improve which will eventually help to increase customer satisfaction. </w:t>
            </w:r>
          </w:p>
        </w:tc>
        <w:tc>
          <w:tcPr>
            <w:tcW w:w="1803" w:type="dxa"/>
          </w:tcPr>
          <w:p w14:paraId="04AA30A0" w14:textId="3771B651" w:rsidR="00E4595D" w:rsidRDefault="0063484A" w:rsidP="00237BA6">
            <w:pPr>
              <w:spacing w:line="259" w:lineRule="auto"/>
            </w:pPr>
            <w:r>
              <w:t xml:space="preserve">Increased customer satisfaction will improve Adidas’ brand image which will further also contribute in increasing the sales. </w:t>
            </w:r>
          </w:p>
        </w:tc>
        <w:tc>
          <w:tcPr>
            <w:tcW w:w="1804" w:type="dxa"/>
          </w:tcPr>
          <w:p w14:paraId="10182373" w14:textId="352A4046" w:rsidR="00E4595D" w:rsidRDefault="00B67541" w:rsidP="00237BA6">
            <w:pPr>
              <w:spacing w:line="259" w:lineRule="auto"/>
            </w:pPr>
            <w:r>
              <w:t xml:space="preserve">6-8 months. </w:t>
            </w:r>
          </w:p>
        </w:tc>
      </w:tr>
    </w:tbl>
    <w:p w14:paraId="4A4BECB3" w14:textId="05BE3D4F" w:rsidR="00E4595D" w:rsidRPr="00CD153C" w:rsidRDefault="00791A2E" w:rsidP="00791A2E">
      <w:pPr>
        <w:spacing w:line="259" w:lineRule="auto"/>
        <w:jc w:val="center"/>
      </w:pPr>
      <w:r>
        <w:t xml:space="preserve">Table 3: SMART analysis </w:t>
      </w:r>
    </w:p>
    <w:p w14:paraId="6B775DAA" w14:textId="08522BC1" w:rsidR="00CD153C" w:rsidRPr="00F934EC" w:rsidRDefault="00CD153C" w:rsidP="00237BA6">
      <w:pPr>
        <w:spacing w:line="259" w:lineRule="auto"/>
        <w:rPr>
          <w:b/>
          <w:bCs/>
        </w:rPr>
      </w:pPr>
      <w:r>
        <w:rPr>
          <w:b/>
          <w:bCs/>
        </w:rPr>
        <w:t xml:space="preserve">Control </w:t>
      </w:r>
    </w:p>
    <w:p w14:paraId="7A1D5464" w14:textId="60CA9793" w:rsidR="00C53866" w:rsidRPr="00C53866" w:rsidRDefault="00E4595D" w:rsidP="00237BA6">
      <w:pPr>
        <w:spacing w:line="259" w:lineRule="auto"/>
      </w:pPr>
      <w:r>
        <w:t xml:space="preserve">Controlling comes right after action because just taking actions is not enough; to ensure fulfilment of desired results, taking control of activities is necessary. Adidas has taken various steps to control all such activities by developing capabilities that will help the brand to utilise opportunities efficiently along with attracting and retaining new talents in the company (adidas-group.com, 2021). </w:t>
      </w:r>
      <w:r w:rsidR="00091CC6">
        <w:t xml:space="preserve">Referring to the points discussed above in SMART analysis, </w:t>
      </w:r>
      <w:r w:rsidR="00867CA4">
        <w:t xml:space="preserve">to increase sakes and customer satisfaction, Adidas can </w:t>
      </w:r>
      <w:r w:rsidR="00867CA4">
        <w:lastRenderedPageBreak/>
        <w:t xml:space="preserve">come up with various strategies which will help to achieve these objectives. Those strategies then should be supervised regularly </w:t>
      </w:r>
      <w:r w:rsidR="00A716A5">
        <w:t xml:space="preserve">to ensure that they are achieved at the earliest and efficiently. </w:t>
      </w:r>
      <w:r w:rsidR="00C53866" w:rsidRPr="00C53866">
        <w:br w:type="page"/>
      </w:r>
    </w:p>
    <w:p w14:paraId="10E601B2" w14:textId="53BFA4AD" w:rsidR="00C53866" w:rsidRPr="00C53866" w:rsidRDefault="00C53866" w:rsidP="008F2D61">
      <w:pPr>
        <w:pStyle w:val="1"/>
      </w:pPr>
      <w:bookmarkStart w:id="3" w:name="_Toc69841792"/>
      <w:r w:rsidRPr="00C53866">
        <w:lastRenderedPageBreak/>
        <w:t>Conclusion</w:t>
      </w:r>
      <w:bookmarkEnd w:id="3"/>
      <w:r w:rsidRPr="00C53866">
        <w:t xml:space="preserve"> </w:t>
      </w:r>
    </w:p>
    <w:p w14:paraId="291FD54C" w14:textId="77777777" w:rsidR="008F2D61" w:rsidRDefault="008F2D61" w:rsidP="00C53866">
      <w:pPr>
        <w:spacing w:line="259" w:lineRule="auto"/>
      </w:pPr>
    </w:p>
    <w:p w14:paraId="4D09F265" w14:textId="35A8D5D3" w:rsidR="00C53866" w:rsidRPr="00C53866" w:rsidRDefault="00037BFC" w:rsidP="00C53866">
      <w:pPr>
        <w:spacing w:line="259" w:lineRule="auto"/>
      </w:pPr>
      <w:r>
        <w:t xml:space="preserve">The project concludes that marketing fundamentals play an important role in an organisation’s growth. It can also be said that a company should follow the five basic steps of marketing planning process, that are, mission, situational analysis, marketing strategy, marketing mix, and implementation and control. All these steps together comprise of various other factors that help in the growth of business. </w:t>
      </w:r>
      <w:r w:rsidR="00C53866" w:rsidRPr="00C53866">
        <w:br w:type="page"/>
      </w:r>
    </w:p>
    <w:p w14:paraId="24ADD08C" w14:textId="77DF5FB4" w:rsidR="00C53866" w:rsidRDefault="00C53866" w:rsidP="008F2D61">
      <w:pPr>
        <w:pStyle w:val="1"/>
      </w:pPr>
      <w:bookmarkStart w:id="4" w:name="_Toc69841793"/>
      <w:r w:rsidRPr="00C53866">
        <w:lastRenderedPageBreak/>
        <w:t>Reference list</w:t>
      </w:r>
      <w:bookmarkEnd w:id="4"/>
    </w:p>
    <w:p w14:paraId="4F6773E7" w14:textId="77777777" w:rsidR="008F2D61" w:rsidRPr="008F2D61" w:rsidRDefault="008F2D61" w:rsidP="008F2D61">
      <w:pPr>
        <w:rPr>
          <w:lang w:val="en-IN"/>
        </w:rPr>
      </w:pPr>
    </w:p>
    <w:p w14:paraId="75315CC2" w14:textId="4534DCAB" w:rsidR="006C796D" w:rsidRPr="006C796D" w:rsidRDefault="006C796D" w:rsidP="00477786">
      <w:pPr>
        <w:rPr>
          <w:szCs w:val="24"/>
          <w:lang w:val="en-US"/>
        </w:rPr>
      </w:pPr>
      <w:r w:rsidRPr="006C796D">
        <w:rPr>
          <w:szCs w:val="24"/>
          <w:lang w:val="en-US"/>
        </w:rPr>
        <w:t xml:space="preserve">Adidas-group.com </w:t>
      </w:r>
      <w:r w:rsidR="00701248">
        <w:rPr>
          <w:szCs w:val="24"/>
          <w:lang w:val="en-US"/>
        </w:rPr>
        <w:t xml:space="preserve">(2020) </w:t>
      </w:r>
      <w:r w:rsidRPr="006C796D">
        <w:rPr>
          <w:i/>
          <w:iCs/>
          <w:szCs w:val="24"/>
          <w:lang w:val="en-US"/>
        </w:rPr>
        <w:t xml:space="preserve">Adidas nearly doubles e-com sales in challenging second quarter </w:t>
      </w:r>
      <w:r w:rsidRPr="006C796D">
        <w:rPr>
          <w:szCs w:val="24"/>
          <w:lang w:val="en-US"/>
        </w:rPr>
        <w:t xml:space="preserve">Available at: </w:t>
      </w:r>
      <w:hyperlink r:id="rId9" w:history="1">
        <w:r w:rsidR="00701248" w:rsidRPr="0002686A">
          <w:rPr>
            <w:rStyle w:val="a6"/>
            <w:szCs w:val="24"/>
            <w:lang w:val="en-US"/>
          </w:rPr>
          <w:t>https://www.adidas-group.com/en/media/news-archive/press-releases/2020/adidas-nearly-doubles-e-com-sales-challenging-second-quarter/</w:t>
        </w:r>
      </w:hyperlink>
      <w:r w:rsidR="00701248">
        <w:rPr>
          <w:szCs w:val="24"/>
          <w:lang w:val="en-US"/>
        </w:rPr>
        <w:t xml:space="preserve"> </w:t>
      </w:r>
      <w:r w:rsidRPr="006C796D">
        <w:rPr>
          <w:szCs w:val="24"/>
          <w:lang w:val="en-US"/>
        </w:rPr>
        <w:t xml:space="preserve"> </w:t>
      </w:r>
      <w:r w:rsidR="00701248">
        <w:rPr>
          <w:szCs w:val="24"/>
          <w:lang w:val="en-US"/>
        </w:rPr>
        <w:t>(</w:t>
      </w:r>
      <w:r w:rsidRPr="006C796D">
        <w:rPr>
          <w:szCs w:val="24"/>
          <w:lang w:val="en-US"/>
        </w:rPr>
        <w:t xml:space="preserve">Accessed </w:t>
      </w:r>
      <w:r w:rsidR="00701248">
        <w:rPr>
          <w:szCs w:val="24"/>
          <w:lang w:val="en-US"/>
        </w:rPr>
        <w:t>on: 19/04/21)</w:t>
      </w:r>
    </w:p>
    <w:p w14:paraId="01C067E8" w14:textId="7BAA038B" w:rsidR="006C796D" w:rsidRPr="006C796D" w:rsidRDefault="006C796D" w:rsidP="00477786">
      <w:pPr>
        <w:rPr>
          <w:szCs w:val="24"/>
          <w:lang w:val="en-US"/>
        </w:rPr>
      </w:pPr>
      <w:r w:rsidRPr="006C796D">
        <w:rPr>
          <w:szCs w:val="24"/>
          <w:lang w:val="en-US"/>
        </w:rPr>
        <w:t xml:space="preserve">Adidas-group.com </w:t>
      </w:r>
      <w:r w:rsidR="00701248">
        <w:rPr>
          <w:szCs w:val="24"/>
          <w:lang w:val="en-US"/>
        </w:rPr>
        <w:t xml:space="preserve">(2020) </w:t>
      </w:r>
      <w:r w:rsidRPr="006C796D">
        <w:rPr>
          <w:i/>
          <w:iCs/>
          <w:szCs w:val="24"/>
          <w:lang w:val="en-US"/>
        </w:rPr>
        <w:t>Company profile</w:t>
      </w:r>
      <w:r w:rsidR="00701248">
        <w:rPr>
          <w:i/>
          <w:iCs/>
          <w:szCs w:val="24"/>
          <w:lang w:val="en-US"/>
        </w:rPr>
        <w:t>.</w:t>
      </w:r>
      <w:r w:rsidRPr="006C796D">
        <w:rPr>
          <w:szCs w:val="24"/>
          <w:lang w:val="en-US"/>
        </w:rPr>
        <w:t xml:space="preserve"> Available at: </w:t>
      </w:r>
      <w:hyperlink r:id="rId10" w:history="1">
        <w:r w:rsidR="00701248" w:rsidRPr="0002686A">
          <w:rPr>
            <w:rStyle w:val="a6"/>
            <w:szCs w:val="24"/>
            <w:lang w:val="en-US"/>
          </w:rPr>
          <w:t>https://www.adidas-group.com/en/group/profile/</w:t>
        </w:r>
      </w:hyperlink>
      <w:r w:rsidR="00701248">
        <w:rPr>
          <w:szCs w:val="24"/>
          <w:lang w:val="en-US"/>
        </w:rPr>
        <w:t xml:space="preserve"> </w:t>
      </w:r>
      <w:r w:rsidRPr="006C796D">
        <w:rPr>
          <w:szCs w:val="24"/>
          <w:lang w:val="en-US"/>
        </w:rPr>
        <w:t xml:space="preserve"> </w:t>
      </w:r>
      <w:r w:rsidR="00701248">
        <w:rPr>
          <w:szCs w:val="24"/>
          <w:lang w:val="en-US"/>
        </w:rPr>
        <w:t>(</w:t>
      </w:r>
      <w:r w:rsidRPr="006C796D">
        <w:rPr>
          <w:szCs w:val="24"/>
          <w:lang w:val="en-US"/>
        </w:rPr>
        <w:t>Accessed on</w:t>
      </w:r>
      <w:r w:rsidR="00701248">
        <w:rPr>
          <w:szCs w:val="24"/>
          <w:lang w:val="en-US"/>
        </w:rPr>
        <w:t>:18/04/21)</w:t>
      </w:r>
      <w:r w:rsidRPr="006C796D">
        <w:rPr>
          <w:szCs w:val="24"/>
          <w:lang w:val="en-US"/>
        </w:rPr>
        <w:t xml:space="preserve"> </w:t>
      </w:r>
    </w:p>
    <w:p w14:paraId="4D5ED246" w14:textId="7A693CDF" w:rsidR="006C796D" w:rsidRPr="006C796D" w:rsidRDefault="006C796D" w:rsidP="00E4595D">
      <w:pPr>
        <w:rPr>
          <w:szCs w:val="24"/>
          <w:lang w:val="en-US"/>
        </w:rPr>
      </w:pPr>
      <w:proofErr w:type="gramStart"/>
      <w:r w:rsidRPr="006C796D">
        <w:rPr>
          <w:szCs w:val="24"/>
          <w:lang w:val="en-US"/>
        </w:rPr>
        <w:t>Adidas-group.com</w:t>
      </w:r>
      <w:r w:rsidR="00701248">
        <w:rPr>
          <w:szCs w:val="24"/>
          <w:lang w:val="en-US"/>
        </w:rPr>
        <w:t>(</w:t>
      </w:r>
      <w:proofErr w:type="gramEnd"/>
      <w:r w:rsidR="00701248">
        <w:rPr>
          <w:szCs w:val="24"/>
          <w:lang w:val="en-US"/>
        </w:rPr>
        <w:t>2020)</w:t>
      </w:r>
      <w:r w:rsidRPr="006C796D">
        <w:rPr>
          <w:szCs w:val="24"/>
          <w:lang w:val="en-US"/>
        </w:rPr>
        <w:t xml:space="preserve"> </w:t>
      </w:r>
      <w:r w:rsidRPr="006C796D">
        <w:rPr>
          <w:i/>
          <w:iCs/>
          <w:szCs w:val="24"/>
          <w:lang w:val="en-US"/>
        </w:rPr>
        <w:t xml:space="preserve">Company strategy </w:t>
      </w:r>
      <w:r w:rsidR="00701248">
        <w:rPr>
          <w:szCs w:val="24"/>
          <w:lang w:val="en-US"/>
        </w:rPr>
        <w:t>.</w:t>
      </w:r>
      <w:r w:rsidRPr="006C796D">
        <w:rPr>
          <w:szCs w:val="24"/>
          <w:lang w:val="en-US"/>
        </w:rPr>
        <w:t xml:space="preserve">Available at: </w:t>
      </w:r>
      <w:hyperlink r:id="rId11" w:history="1">
        <w:r w:rsidR="00701248" w:rsidRPr="0002686A">
          <w:rPr>
            <w:rStyle w:val="a6"/>
            <w:szCs w:val="24"/>
            <w:lang w:val="en-US"/>
          </w:rPr>
          <w:t>https://www.adidas-group.com/en/group/strategy-overview</w:t>
        </w:r>
      </w:hyperlink>
      <w:r w:rsidR="00701248">
        <w:rPr>
          <w:szCs w:val="24"/>
          <w:lang w:val="en-US"/>
        </w:rPr>
        <w:t xml:space="preserve"> </w:t>
      </w:r>
      <w:r w:rsidRPr="006C796D">
        <w:rPr>
          <w:szCs w:val="24"/>
          <w:lang w:val="en-US"/>
        </w:rPr>
        <w:t xml:space="preserve"> </w:t>
      </w:r>
      <w:r w:rsidR="00701248">
        <w:rPr>
          <w:szCs w:val="24"/>
          <w:lang w:val="en-US"/>
        </w:rPr>
        <w:t>(</w:t>
      </w:r>
      <w:r w:rsidRPr="006C796D">
        <w:rPr>
          <w:szCs w:val="24"/>
          <w:lang w:val="en-US"/>
        </w:rPr>
        <w:t>Accessed on</w:t>
      </w:r>
      <w:r w:rsidR="00701248">
        <w:rPr>
          <w:szCs w:val="24"/>
          <w:lang w:val="en-US"/>
        </w:rPr>
        <w:t>:21/04/21)</w:t>
      </w:r>
    </w:p>
    <w:p w14:paraId="49B59A9A" w14:textId="0CE1269C" w:rsidR="006C796D" w:rsidRPr="006C796D" w:rsidRDefault="006C796D" w:rsidP="00477786">
      <w:pPr>
        <w:rPr>
          <w:szCs w:val="24"/>
          <w:lang w:val="en-US"/>
        </w:rPr>
      </w:pPr>
      <w:r w:rsidRPr="006C796D">
        <w:rPr>
          <w:szCs w:val="24"/>
          <w:lang w:val="en-US"/>
        </w:rPr>
        <w:t xml:space="preserve">Cnbc.com </w:t>
      </w:r>
      <w:proofErr w:type="gramStart"/>
      <w:r w:rsidRPr="006C796D">
        <w:rPr>
          <w:i/>
          <w:iCs/>
          <w:szCs w:val="24"/>
          <w:lang w:val="en-US"/>
        </w:rPr>
        <w:t>Adidas</w:t>
      </w:r>
      <w:r w:rsidR="00701248">
        <w:rPr>
          <w:i/>
          <w:iCs/>
          <w:szCs w:val="24"/>
          <w:lang w:val="en-US"/>
        </w:rPr>
        <w:t>(</w:t>
      </w:r>
      <w:proofErr w:type="gramEnd"/>
      <w:r w:rsidR="00701248">
        <w:rPr>
          <w:i/>
          <w:iCs/>
          <w:szCs w:val="24"/>
          <w:lang w:val="en-US"/>
        </w:rPr>
        <w:t>2020)</w:t>
      </w:r>
      <w:r w:rsidRPr="006C796D">
        <w:rPr>
          <w:i/>
          <w:iCs/>
          <w:szCs w:val="24"/>
          <w:lang w:val="en-US"/>
        </w:rPr>
        <w:t xml:space="preserve"> CEO: Our biggest concern is Brexit’s impact on the European economy</w:t>
      </w:r>
      <w:r w:rsidR="00701248">
        <w:rPr>
          <w:szCs w:val="24"/>
          <w:lang w:val="en-US"/>
        </w:rPr>
        <w:t>.</w:t>
      </w:r>
      <w:r w:rsidRPr="006C796D">
        <w:rPr>
          <w:szCs w:val="24"/>
          <w:lang w:val="en-US"/>
        </w:rPr>
        <w:t xml:space="preserve"> Available at: </w:t>
      </w:r>
      <w:hyperlink r:id="rId12" w:history="1">
        <w:r w:rsidR="00701248" w:rsidRPr="0002686A">
          <w:rPr>
            <w:rStyle w:val="a6"/>
            <w:szCs w:val="24"/>
            <w:lang w:val="en-US"/>
          </w:rPr>
          <w:t>https://www.cnbc.com/2019/01/22/adidas-ceo-says-biggest-concern-is-brexit-impact-on-european-economy.html</w:t>
        </w:r>
      </w:hyperlink>
      <w:r w:rsidR="00701248">
        <w:rPr>
          <w:szCs w:val="24"/>
          <w:lang w:val="en-US"/>
        </w:rPr>
        <w:t xml:space="preserve"> </w:t>
      </w:r>
      <w:r w:rsidRPr="006C796D">
        <w:rPr>
          <w:szCs w:val="24"/>
          <w:lang w:val="en-US"/>
        </w:rPr>
        <w:t xml:space="preserve"> </w:t>
      </w:r>
      <w:r w:rsidR="00701248">
        <w:rPr>
          <w:szCs w:val="24"/>
          <w:lang w:val="en-US"/>
        </w:rPr>
        <w:t>(</w:t>
      </w:r>
      <w:r w:rsidRPr="006C796D">
        <w:rPr>
          <w:szCs w:val="24"/>
          <w:lang w:val="en-US"/>
        </w:rPr>
        <w:t>Accessed on</w:t>
      </w:r>
      <w:r w:rsidR="00701248">
        <w:rPr>
          <w:szCs w:val="24"/>
          <w:lang w:val="en-US"/>
        </w:rPr>
        <w:t>:22/04/21)</w:t>
      </w:r>
      <w:r w:rsidRPr="006C796D">
        <w:rPr>
          <w:szCs w:val="24"/>
          <w:lang w:val="en-US"/>
        </w:rPr>
        <w:t xml:space="preserve"> </w:t>
      </w:r>
    </w:p>
    <w:p w14:paraId="56F8E840" w14:textId="16A3030B" w:rsidR="006C796D" w:rsidRPr="006C796D" w:rsidRDefault="006C796D" w:rsidP="00477786">
      <w:pPr>
        <w:rPr>
          <w:rFonts w:cs="Arial"/>
          <w:color w:val="222222"/>
          <w:szCs w:val="24"/>
          <w:shd w:val="clear" w:color="auto" w:fill="FFFFFF"/>
        </w:rPr>
      </w:pPr>
      <w:proofErr w:type="spellStart"/>
      <w:r w:rsidRPr="006C796D">
        <w:rPr>
          <w:rFonts w:cs="Arial"/>
          <w:color w:val="222222"/>
          <w:szCs w:val="24"/>
          <w:shd w:val="clear" w:color="auto" w:fill="FFFFFF"/>
        </w:rPr>
        <w:t>Gürel</w:t>
      </w:r>
      <w:proofErr w:type="spellEnd"/>
      <w:r w:rsidRPr="006C796D">
        <w:rPr>
          <w:rFonts w:cs="Arial"/>
          <w:color w:val="222222"/>
          <w:szCs w:val="24"/>
          <w:shd w:val="clear" w:color="auto" w:fill="FFFFFF"/>
        </w:rPr>
        <w:t xml:space="preserve">, E. </w:t>
      </w:r>
      <w:r w:rsidR="00701248">
        <w:rPr>
          <w:rFonts w:cs="Arial"/>
          <w:color w:val="222222"/>
          <w:szCs w:val="24"/>
          <w:shd w:val="clear" w:color="auto" w:fill="FFFFFF"/>
        </w:rPr>
        <w:t>&amp;</w:t>
      </w:r>
      <w:r w:rsidRPr="006C796D">
        <w:rPr>
          <w:rFonts w:cs="Arial"/>
          <w:color w:val="222222"/>
          <w:szCs w:val="24"/>
          <w:shd w:val="clear" w:color="auto" w:fill="FFFFFF"/>
        </w:rPr>
        <w:t xml:space="preserve"> Tat, M.</w:t>
      </w:r>
      <w:r w:rsidR="00701248">
        <w:rPr>
          <w:rFonts w:cs="Arial"/>
          <w:color w:val="222222"/>
          <w:szCs w:val="24"/>
          <w:shd w:val="clear" w:color="auto" w:fill="FFFFFF"/>
        </w:rPr>
        <w:t>(</w:t>
      </w:r>
      <w:r w:rsidRPr="006C796D">
        <w:rPr>
          <w:rFonts w:cs="Arial"/>
          <w:color w:val="222222"/>
          <w:szCs w:val="24"/>
          <w:shd w:val="clear" w:color="auto" w:fill="FFFFFF"/>
        </w:rPr>
        <w:t>2017</w:t>
      </w:r>
      <w:r w:rsidR="00701248">
        <w:rPr>
          <w:rFonts w:cs="Arial"/>
          <w:color w:val="222222"/>
          <w:szCs w:val="24"/>
          <w:shd w:val="clear" w:color="auto" w:fill="FFFFFF"/>
        </w:rPr>
        <w:t>)</w:t>
      </w:r>
      <w:r w:rsidRPr="006C796D">
        <w:rPr>
          <w:rFonts w:cs="Arial"/>
          <w:color w:val="222222"/>
          <w:szCs w:val="24"/>
          <w:shd w:val="clear" w:color="auto" w:fill="FFFFFF"/>
        </w:rPr>
        <w:t xml:space="preserve"> SWOT analysis: a theoretical review. </w:t>
      </w:r>
      <w:r w:rsidRPr="006C796D">
        <w:rPr>
          <w:rFonts w:cs="Arial"/>
          <w:i/>
          <w:iCs/>
          <w:color w:val="222222"/>
          <w:szCs w:val="24"/>
          <w:shd w:val="clear" w:color="auto" w:fill="FFFFFF"/>
        </w:rPr>
        <w:t>Journal of International Social Research</w:t>
      </w:r>
      <w:r w:rsidRPr="006C796D">
        <w:rPr>
          <w:rFonts w:cs="Arial"/>
          <w:color w:val="222222"/>
          <w:szCs w:val="24"/>
          <w:shd w:val="clear" w:color="auto" w:fill="FFFFFF"/>
        </w:rPr>
        <w:t>, </w:t>
      </w:r>
      <w:r w:rsidRPr="006C796D">
        <w:rPr>
          <w:rFonts w:cs="Arial"/>
          <w:i/>
          <w:iCs/>
          <w:color w:val="222222"/>
          <w:szCs w:val="24"/>
          <w:shd w:val="clear" w:color="auto" w:fill="FFFFFF"/>
        </w:rPr>
        <w:t>10</w:t>
      </w:r>
      <w:r w:rsidRPr="006C796D">
        <w:rPr>
          <w:rFonts w:cs="Arial"/>
          <w:color w:val="222222"/>
          <w:szCs w:val="24"/>
          <w:shd w:val="clear" w:color="auto" w:fill="FFFFFF"/>
        </w:rPr>
        <w:t>(51).</w:t>
      </w:r>
    </w:p>
    <w:p w14:paraId="25F2C514" w14:textId="3A91C36A" w:rsidR="006C796D" w:rsidRPr="006C796D" w:rsidRDefault="006C796D" w:rsidP="00477786">
      <w:pPr>
        <w:rPr>
          <w:szCs w:val="24"/>
          <w:lang w:val="en-US"/>
        </w:rPr>
      </w:pPr>
      <w:r w:rsidRPr="006C796D">
        <w:rPr>
          <w:szCs w:val="24"/>
          <w:lang w:val="en-US"/>
        </w:rPr>
        <w:t>News.adidas.com</w:t>
      </w:r>
      <w:r w:rsidR="00701248">
        <w:rPr>
          <w:szCs w:val="24"/>
          <w:lang w:val="en-US"/>
        </w:rPr>
        <w:t xml:space="preserve"> (2020)</w:t>
      </w:r>
      <w:r w:rsidRPr="006C796D">
        <w:rPr>
          <w:szCs w:val="24"/>
          <w:lang w:val="en-US"/>
        </w:rPr>
        <w:t xml:space="preserve"> </w:t>
      </w:r>
      <w:r w:rsidRPr="006C796D">
        <w:rPr>
          <w:i/>
          <w:iCs/>
          <w:szCs w:val="24"/>
          <w:lang w:val="en-US"/>
        </w:rPr>
        <w:t>Supporting women through pregnancy with our new maternity activewear collection</w:t>
      </w:r>
      <w:r w:rsidR="00701248">
        <w:rPr>
          <w:i/>
          <w:iCs/>
          <w:szCs w:val="24"/>
          <w:lang w:val="en-US"/>
        </w:rPr>
        <w:t>.</w:t>
      </w:r>
      <w:r w:rsidRPr="006C796D">
        <w:rPr>
          <w:i/>
          <w:iCs/>
          <w:szCs w:val="24"/>
          <w:lang w:val="en-US"/>
        </w:rPr>
        <w:t xml:space="preserve"> </w:t>
      </w:r>
      <w:r w:rsidRPr="006C796D">
        <w:rPr>
          <w:szCs w:val="24"/>
          <w:lang w:val="en-US"/>
        </w:rPr>
        <w:t xml:space="preserve">Available at: </w:t>
      </w:r>
      <w:hyperlink r:id="rId13" w:history="1">
        <w:r w:rsidR="00701248" w:rsidRPr="0002686A">
          <w:rPr>
            <w:rStyle w:val="a6"/>
            <w:szCs w:val="24"/>
            <w:lang w:val="en-US"/>
          </w:rPr>
          <w:t>https://news.adidas.com/training/supporting-women-through-pregnancy-with-our-new-maternity-activewear-collection/s/fc25337c-5f85-40db-9a65-d9d67eb8eabd</w:t>
        </w:r>
      </w:hyperlink>
      <w:r w:rsidR="00701248">
        <w:rPr>
          <w:szCs w:val="24"/>
          <w:lang w:val="en-US"/>
        </w:rPr>
        <w:t xml:space="preserve"> (</w:t>
      </w:r>
      <w:r w:rsidRPr="006C796D">
        <w:rPr>
          <w:szCs w:val="24"/>
          <w:lang w:val="en-US"/>
        </w:rPr>
        <w:t>Accessed on</w:t>
      </w:r>
      <w:r w:rsidR="00701248">
        <w:rPr>
          <w:szCs w:val="24"/>
          <w:lang w:val="en-US"/>
        </w:rPr>
        <w:t>:19/04/21)</w:t>
      </w:r>
    </w:p>
    <w:p w14:paraId="6D7F6455" w14:textId="0D918CCD" w:rsidR="006C796D" w:rsidRPr="006C796D" w:rsidRDefault="006C796D" w:rsidP="00477786">
      <w:pPr>
        <w:rPr>
          <w:rFonts w:cs="Arial"/>
          <w:color w:val="222222"/>
          <w:szCs w:val="24"/>
          <w:shd w:val="clear" w:color="auto" w:fill="FFFFFF"/>
        </w:rPr>
      </w:pPr>
      <w:proofErr w:type="spellStart"/>
      <w:r w:rsidRPr="006C796D">
        <w:rPr>
          <w:rFonts w:cs="Arial"/>
          <w:color w:val="222222"/>
          <w:szCs w:val="24"/>
          <w:shd w:val="clear" w:color="auto" w:fill="FFFFFF"/>
        </w:rPr>
        <w:t>Perera</w:t>
      </w:r>
      <w:proofErr w:type="spellEnd"/>
      <w:r w:rsidRPr="006C796D">
        <w:rPr>
          <w:rFonts w:cs="Arial"/>
          <w:color w:val="222222"/>
          <w:szCs w:val="24"/>
          <w:shd w:val="clear" w:color="auto" w:fill="FFFFFF"/>
        </w:rPr>
        <w:t xml:space="preserve">, R. </w:t>
      </w:r>
      <w:r w:rsidR="00701248">
        <w:rPr>
          <w:rFonts w:cs="Arial"/>
          <w:color w:val="222222"/>
          <w:szCs w:val="24"/>
          <w:shd w:val="clear" w:color="auto" w:fill="FFFFFF"/>
        </w:rPr>
        <w:t>(</w:t>
      </w:r>
      <w:r w:rsidRPr="006C796D">
        <w:rPr>
          <w:rFonts w:cs="Arial"/>
          <w:color w:val="222222"/>
          <w:szCs w:val="24"/>
          <w:shd w:val="clear" w:color="auto" w:fill="FFFFFF"/>
        </w:rPr>
        <w:t>2017</w:t>
      </w:r>
      <w:r w:rsidR="00701248">
        <w:rPr>
          <w:rFonts w:cs="Arial"/>
          <w:color w:val="222222"/>
          <w:szCs w:val="24"/>
          <w:shd w:val="clear" w:color="auto" w:fill="FFFFFF"/>
        </w:rPr>
        <w:t>)</w:t>
      </w:r>
      <w:r w:rsidRPr="006C796D">
        <w:rPr>
          <w:rFonts w:cs="Arial"/>
          <w:color w:val="222222"/>
          <w:szCs w:val="24"/>
          <w:shd w:val="clear" w:color="auto" w:fill="FFFFFF"/>
        </w:rPr>
        <w:t> </w:t>
      </w:r>
      <w:r w:rsidRPr="006C796D">
        <w:rPr>
          <w:rFonts w:cs="Arial"/>
          <w:i/>
          <w:iCs/>
          <w:color w:val="222222"/>
          <w:szCs w:val="24"/>
          <w:shd w:val="clear" w:color="auto" w:fill="FFFFFF"/>
        </w:rPr>
        <w:t>The PESTLE analysis</w:t>
      </w:r>
      <w:r w:rsidRPr="006C796D">
        <w:rPr>
          <w:rFonts w:cs="Arial"/>
          <w:color w:val="222222"/>
          <w:szCs w:val="24"/>
          <w:shd w:val="clear" w:color="auto" w:fill="FFFFFF"/>
        </w:rPr>
        <w:t xml:space="preserve">. </w:t>
      </w:r>
      <w:proofErr w:type="spellStart"/>
      <w:r w:rsidRPr="006C796D">
        <w:rPr>
          <w:rFonts w:cs="Arial"/>
          <w:color w:val="222222"/>
          <w:szCs w:val="24"/>
          <w:shd w:val="clear" w:color="auto" w:fill="FFFFFF"/>
        </w:rPr>
        <w:t>Nerdynaut</w:t>
      </w:r>
      <w:proofErr w:type="spellEnd"/>
      <w:r w:rsidRPr="006C796D">
        <w:rPr>
          <w:rFonts w:cs="Arial"/>
          <w:color w:val="222222"/>
          <w:szCs w:val="24"/>
          <w:shd w:val="clear" w:color="auto" w:fill="FFFFFF"/>
        </w:rPr>
        <w:t>.</w:t>
      </w:r>
    </w:p>
    <w:p w14:paraId="4B390970" w14:textId="327D1362" w:rsidR="006C796D" w:rsidRPr="006C796D" w:rsidRDefault="006C796D" w:rsidP="001B6B48">
      <w:pPr>
        <w:rPr>
          <w:szCs w:val="24"/>
          <w:lang w:val="en-US"/>
        </w:rPr>
      </w:pPr>
      <w:proofErr w:type="gramStart"/>
      <w:r w:rsidRPr="006C796D">
        <w:rPr>
          <w:szCs w:val="24"/>
          <w:lang w:val="en-US"/>
        </w:rPr>
        <w:t>Statista.com</w:t>
      </w:r>
      <w:r w:rsidR="00701248">
        <w:rPr>
          <w:szCs w:val="24"/>
          <w:lang w:val="en-US"/>
        </w:rPr>
        <w:t>(</w:t>
      </w:r>
      <w:proofErr w:type="gramEnd"/>
      <w:r w:rsidR="00701248">
        <w:rPr>
          <w:szCs w:val="24"/>
          <w:lang w:val="en-US"/>
        </w:rPr>
        <w:t>2021)</w:t>
      </w:r>
      <w:r w:rsidRPr="006C796D">
        <w:rPr>
          <w:szCs w:val="24"/>
          <w:lang w:val="en-US"/>
        </w:rPr>
        <w:t xml:space="preserve"> </w:t>
      </w:r>
      <w:r w:rsidRPr="006C796D">
        <w:rPr>
          <w:i/>
          <w:iCs/>
          <w:szCs w:val="24"/>
          <w:lang w:val="en-US"/>
        </w:rPr>
        <w:t xml:space="preserve">America’s most wanted sneaker </w:t>
      </w:r>
      <w:proofErr w:type="spellStart"/>
      <w:r w:rsidRPr="006C796D">
        <w:rPr>
          <w:i/>
          <w:iCs/>
          <w:szCs w:val="24"/>
          <w:lang w:val="en-US"/>
        </w:rPr>
        <w:t>brands</w:t>
      </w:r>
      <w:r w:rsidR="00701248">
        <w:rPr>
          <w:i/>
          <w:iCs/>
          <w:szCs w:val="24"/>
          <w:lang w:val="en-US"/>
        </w:rPr>
        <w:t>.</w:t>
      </w:r>
      <w:r w:rsidRPr="006C796D">
        <w:rPr>
          <w:szCs w:val="24"/>
          <w:lang w:val="en-US"/>
        </w:rPr>
        <w:t>Available</w:t>
      </w:r>
      <w:proofErr w:type="spellEnd"/>
      <w:r w:rsidRPr="006C796D">
        <w:rPr>
          <w:szCs w:val="24"/>
          <w:lang w:val="en-US"/>
        </w:rPr>
        <w:t xml:space="preserve"> at: </w:t>
      </w:r>
      <w:hyperlink r:id="rId14" w:history="1">
        <w:r w:rsidR="00701248" w:rsidRPr="0002686A">
          <w:rPr>
            <w:rStyle w:val="a6"/>
            <w:szCs w:val="24"/>
            <w:lang w:val="en-US"/>
          </w:rPr>
          <w:t>https://www.statista.com/chart/6389/americas-most-wanted-sneaker-brands/</w:t>
        </w:r>
      </w:hyperlink>
      <w:r w:rsidR="00701248">
        <w:rPr>
          <w:szCs w:val="24"/>
          <w:lang w:val="en-US"/>
        </w:rPr>
        <w:t xml:space="preserve"> </w:t>
      </w:r>
      <w:r w:rsidRPr="006C796D">
        <w:rPr>
          <w:szCs w:val="24"/>
          <w:lang w:val="en-US"/>
        </w:rPr>
        <w:t xml:space="preserve"> </w:t>
      </w:r>
      <w:r w:rsidR="00701248">
        <w:rPr>
          <w:szCs w:val="24"/>
          <w:lang w:val="en-US"/>
        </w:rPr>
        <w:t>(</w:t>
      </w:r>
      <w:r w:rsidRPr="006C796D">
        <w:rPr>
          <w:szCs w:val="24"/>
          <w:lang w:val="en-US"/>
        </w:rPr>
        <w:t>Accessed on</w:t>
      </w:r>
      <w:r w:rsidR="00701248">
        <w:rPr>
          <w:szCs w:val="24"/>
          <w:lang w:val="en-US"/>
        </w:rPr>
        <w:t>:20/04/21)</w:t>
      </w:r>
    </w:p>
    <w:p w14:paraId="662BF191" w14:textId="595DD54E" w:rsidR="006C796D" w:rsidRPr="006C796D" w:rsidRDefault="006C796D" w:rsidP="000016E0">
      <w:pPr>
        <w:rPr>
          <w:szCs w:val="24"/>
          <w:lang w:val="en-US"/>
        </w:rPr>
      </w:pPr>
      <w:proofErr w:type="gramStart"/>
      <w:r w:rsidRPr="006C796D">
        <w:rPr>
          <w:szCs w:val="24"/>
          <w:lang w:val="en-US"/>
        </w:rPr>
        <w:t>Statista.com</w:t>
      </w:r>
      <w:r w:rsidR="00701248">
        <w:rPr>
          <w:szCs w:val="24"/>
          <w:lang w:val="en-US"/>
        </w:rPr>
        <w:t>(</w:t>
      </w:r>
      <w:proofErr w:type="gramEnd"/>
      <w:r w:rsidR="00701248">
        <w:rPr>
          <w:szCs w:val="24"/>
          <w:lang w:val="en-US"/>
        </w:rPr>
        <w:t>2021)</w:t>
      </w:r>
      <w:r w:rsidRPr="006C796D">
        <w:rPr>
          <w:szCs w:val="24"/>
          <w:lang w:val="en-US"/>
        </w:rPr>
        <w:t xml:space="preserve"> </w:t>
      </w:r>
      <w:r w:rsidRPr="006C796D">
        <w:rPr>
          <w:i/>
          <w:iCs/>
          <w:szCs w:val="24"/>
          <w:lang w:val="en-US"/>
        </w:rPr>
        <w:t>Brand value of the sports company Adidas worldwide from 2016-2020</w:t>
      </w:r>
      <w:r w:rsidR="00701248">
        <w:rPr>
          <w:i/>
          <w:iCs/>
          <w:szCs w:val="24"/>
          <w:lang w:val="en-US"/>
        </w:rPr>
        <w:t>.</w:t>
      </w:r>
      <w:r w:rsidRPr="006C796D">
        <w:rPr>
          <w:szCs w:val="24"/>
          <w:lang w:val="en-US"/>
        </w:rPr>
        <w:t xml:space="preserve"> Available at: </w:t>
      </w:r>
      <w:hyperlink r:id="rId15" w:history="1">
        <w:r w:rsidR="00701248" w:rsidRPr="0002686A">
          <w:rPr>
            <w:rStyle w:val="a6"/>
            <w:szCs w:val="24"/>
            <w:lang w:val="en-US"/>
          </w:rPr>
          <w:t>https://www.statista.com/statistics/632260/adidas-brand-value/</w:t>
        </w:r>
      </w:hyperlink>
      <w:r w:rsidR="00701248">
        <w:rPr>
          <w:szCs w:val="24"/>
          <w:lang w:val="en-US"/>
        </w:rPr>
        <w:t xml:space="preserve"> </w:t>
      </w:r>
      <w:r w:rsidRPr="006C796D">
        <w:rPr>
          <w:szCs w:val="24"/>
          <w:lang w:val="en-US"/>
        </w:rPr>
        <w:t xml:space="preserve"> </w:t>
      </w:r>
      <w:r w:rsidR="00701248">
        <w:rPr>
          <w:szCs w:val="24"/>
          <w:lang w:val="en-US"/>
        </w:rPr>
        <w:t>(</w:t>
      </w:r>
      <w:r w:rsidRPr="006C796D">
        <w:rPr>
          <w:szCs w:val="24"/>
          <w:lang w:val="en-US"/>
        </w:rPr>
        <w:t>Accessed on</w:t>
      </w:r>
      <w:r w:rsidR="00701248">
        <w:rPr>
          <w:szCs w:val="24"/>
          <w:lang w:val="en-US"/>
        </w:rPr>
        <w:t>:21/04/21)</w:t>
      </w:r>
      <w:r w:rsidRPr="006C796D">
        <w:rPr>
          <w:szCs w:val="24"/>
          <w:lang w:val="en-US"/>
        </w:rPr>
        <w:t xml:space="preserve"> </w:t>
      </w:r>
    </w:p>
    <w:p w14:paraId="3EDF2663" w14:textId="5A2EE49E" w:rsidR="006C796D" w:rsidRPr="006C796D" w:rsidRDefault="006C796D" w:rsidP="00477786">
      <w:pPr>
        <w:rPr>
          <w:rFonts w:cs="Arial"/>
          <w:color w:val="222222"/>
          <w:szCs w:val="24"/>
          <w:shd w:val="clear" w:color="auto" w:fill="FFFFFF"/>
        </w:rPr>
      </w:pPr>
      <w:r w:rsidRPr="006C796D">
        <w:rPr>
          <w:rFonts w:cs="Arial"/>
          <w:color w:val="222222"/>
          <w:szCs w:val="24"/>
          <w:shd w:val="clear" w:color="auto" w:fill="FFFFFF"/>
        </w:rPr>
        <w:t xml:space="preserve">Thabit, T. </w:t>
      </w:r>
      <w:r w:rsidR="00701248">
        <w:rPr>
          <w:rFonts w:cs="Arial"/>
          <w:color w:val="222222"/>
          <w:szCs w:val="24"/>
          <w:shd w:val="clear" w:color="auto" w:fill="FFFFFF"/>
        </w:rPr>
        <w:t>&amp;</w:t>
      </w:r>
      <w:r w:rsidRPr="006C796D">
        <w:rPr>
          <w:rFonts w:cs="Arial"/>
          <w:color w:val="222222"/>
          <w:szCs w:val="24"/>
          <w:shd w:val="clear" w:color="auto" w:fill="FFFFFF"/>
        </w:rPr>
        <w:t xml:space="preserve"> </w:t>
      </w:r>
      <w:proofErr w:type="spellStart"/>
      <w:r w:rsidRPr="006C796D">
        <w:rPr>
          <w:rFonts w:cs="Arial"/>
          <w:color w:val="222222"/>
          <w:szCs w:val="24"/>
          <w:shd w:val="clear" w:color="auto" w:fill="FFFFFF"/>
        </w:rPr>
        <w:t>Raewf</w:t>
      </w:r>
      <w:proofErr w:type="spellEnd"/>
      <w:r w:rsidRPr="006C796D">
        <w:rPr>
          <w:rFonts w:cs="Arial"/>
          <w:color w:val="222222"/>
          <w:szCs w:val="24"/>
          <w:shd w:val="clear" w:color="auto" w:fill="FFFFFF"/>
        </w:rPr>
        <w:t xml:space="preserve">, M. </w:t>
      </w:r>
      <w:r w:rsidR="00701248">
        <w:rPr>
          <w:rFonts w:cs="Arial"/>
          <w:color w:val="222222"/>
          <w:szCs w:val="24"/>
          <w:shd w:val="clear" w:color="auto" w:fill="FFFFFF"/>
        </w:rPr>
        <w:t>(</w:t>
      </w:r>
      <w:r w:rsidRPr="006C796D">
        <w:rPr>
          <w:rFonts w:cs="Arial"/>
          <w:color w:val="222222"/>
          <w:szCs w:val="24"/>
          <w:shd w:val="clear" w:color="auto" w:fill="FFFFFF"/>
        </w:rPr>
        <w:t>2018</w:t>
      </w:r>
      <w:r w:rsidR="00701248">
        <w:rPr>
          <w:rFonts w:cs="Arial"/>
          <w:color w:val="222222"/>
          <w:szCs w:val="24"/>
          <w:shd w:val="clear" w:color="auto" w:fill="FFFFFF"/>
        </w:rPr>
        <w:t>)</w:t>
      </w:r>
      <w:r w:rsidRPr="006C796D">
        <w:rPr>
          <w:rFonts w:cs="Arial"/>
          <w:color w:val="222222"/>
          <w:szCs w:val="24"/>
          <w:shd w:val="clear" w:color="auto" w:fill="FFFFFF"/>
        </w:rPr>
        <w:t xml:space="preserve"> The evaluation of marketing mix elements: A case study. </w:t>
      </w:r>
      <w:r w:rsidRPr="006C796D">
        <w:rPr>
          <w:rFonts w:cs="Arial"/>
          <w:i/>
          <w:iCs/>
          <w:color w:val="222222"/>
          <w:szCs w:val="24"/>
          <w:shd w:val="clear" w:color="auto" w:fill="FFFFFF"/>
        </w:rPr>
        <w:t>International Journal of Social Sciences &amp; Educational Studies</w:t>
      </w:r>
      <w:r w:rsidRPr="006C796D">
        <w:rPr>
          <w:rFonts w:cs="Arial"/>
          <w:color w:val="222222"/>
          <w:szCs w:val="24"/>
          <w:shd w:val="clear" w:color="auto" w:fill="FFFFFF"/>
        </w:rPr>
        <w:t>, </w:t>
      </w:r>
      <w:r w:rsidRPr="006C796D">
        <w:rPr>
          <w:rFonts w:cs="Arial"/>
          <w:i/>
          <w:iCs/>
          <w:color w:val="222222"/>
          <w:szCs w:val="24"/>
          <w:shd w:val="clear" w:color="auto" w:fill="FFFFFF"/>
        </w:rPr>
        <w:t>4</w:t>
      </w:r>
      <w:r w:rsidRPr="006C796D">
        <w:rPr>
          <w:rFonts w:cs="Arial"/>
          <w:color w:val="222222"/>
          <w:szCs w:val="24"/>
          <w:shd w:val="clear" w:color="auto" w:fill="FFFFFF"/>
        </w:rPr>
        <w:t>(4).</w:t>
      </w:r>
    </w:p>
    <w:p w14:paraId="11D06E39" w14:textId="73BDEC88" w:rsidR="006C796D" w:rsidRPr="006C796D" w:rsidRDefault="006C796D" w:rsidP="00477786">
      <w:pPr>
        <w:rPr>
          <w:szCs w:val="24"/>
          <w:lang w:val="en-US"/>
        </w:rPr>
      </w:pPr>
      <w:r w:rsidRPr="006C796D">
        <w:rPr>
          <w:rFonts w:cs="Arial"/>
          <w:color w:val="222222"/>
          <w:szCs w:val="24"/>
          <w:shd w:val="clear" w:color="auto" w:fill="FFFFFF"/>
        </w:rPr>
        <w:t xml:space="preserve">Wu, Y.L. </w:t>
      </w:r>
      <w:r w:rsidR="00701248">
        <w:rPr>
          <w:rFonts w:cs="Arial"/>
          <w:color w:val="222222"/>
          <w:szCs w:val="24"/>
          <w:shd w:val="clear" w:color="auto" w:fill="FFFFFF"/>
        </w:rPr>
        <w:t>&amp;</w:t>
      </w:r>
      <w:r w:rsidRPr="006C796D">
        <w:rPr>
          <w:rFonts w:cs="Arial"/>
          <w:color w:val="222222"/>
          <w:szCs w:val="24"/>
          <w:shd w:val="clear" w:color="auto" w:fill="FFFFFF"/>
        </w:rPr>
        <w:t xml:space="preserve"> Li, E.Y. </w:t>
      </w:r>
      <w:r w:rsidR="00701248">
        <w:rPr>
          <w:rFonts w:cs="Arial"/>
          <w:color w:val="222222"/>
          <w:szCs w:val="24"/>
          <w:shd w:val="clear" w:color="auto" w:fill="FFFFFF"/>
        </w:rPr>
        <w:t>(</w:t>
      </w:r>
      <w:r w:rsidRPr="006C796D">
        <w:rPr>
          <w:rFonts w:cs="Arial"/>
          <w:color w:val="222222"/>
          <w:szCs w:val="24"/>
          <w:shd w:val="clear" w:color="auto" w:fill="FFFFFF"/>
        </w:rPr>
        <w:t>2018</w:t>
      </w:r>
      <w:r w:rsidR="00701248">
        <w:rPr>
          <w:rFonts w:cs="Arial"/>
          <w:color w:val="222222"/>
          <w:szCs w:val="24"/>
          <w:shd w:val="clear" w:color="auto" w:fill="FFFFFF"/>
        </w:rPr>
        <w:t>)</w:t>
      </w:r>
      <w:r w:rsidRPr="006C796D">
        <w:rPr>
          <w:rFonts w:cs="Arial"/>
          <w:color w:val="222222"/>
          <w:szCs w:val="24"/>
          <w:shd w:val="clear" w:color="auto" w:fill="FFFFFF"/>
        </w:rPr>
        <w:t xml:space="preserve"> Marketing mix, customer value, and customer loyalty in social commerce: A stimulus-organism-response perspective. </w:t>
      </w:r>
      <w:r w:rsidRPr="006C796D">
        <w:rPr>
          <w:rFonts w:cs="Arial"/>
          <w:i/>
          <w:iCs/>
          <w:color w:val="222222"/>
          <w:szCs w:val="24"/>
          <w:shd w:val="clear" w:color="auto" w:fill="FFFFFF"/>
        </w:rPr>
        <w:t>Internet Research</w:t>
      </w:r>
      <w:r w:rsidRPr="006C796D">
        <w:rPr>
          <w:rFonts w:cs="Arial"/>
          <w:color w:val="222222"/>
          <w:szCs w:val="24"/>
          <w:shd w:val="clear" w:color="auto" w:fill="FFFFFF"/>
        </w:rPr>
        <w:t>.</w:t>
      </w:r>
    </w:p>
    <w:sectPr w:rsidR="006C796D" w:rsidRPr="006C796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D6FD5" w14:textId="77777777" w:rsidR="0032314D" w:rsidRDefault="0032314D" w:rsidP="008F2D61">
      <w:pPr>
        <w:spacing w:after="0"/>
      </w:pPr>
      <w:r>
        <w:separator/>
      </w:r>
    </w:p>
  </w:endnote>
  <w:endnote w:type="continuationSeparator" w:id="0">
    <w:p w14:paraId="7BB870C9" w14:textId="77777777" w:rsidR="0032314D" w:rsidRDefault="0032314D" w:rsidP="008F2D6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2294133"/>
      <w:docPartObj>
        <w:docPartGallery w:val="Page Numbers (Bottom of Page)"/>
        <w:docPartUnique/>
      </w:docPartObj>
    </w:sdtPr>
    <w:sdtEndPr>
      <w:rPr>
        <w:noProof/>
      </w:rPr>
    </w:sdtEndPr>
    <w:sdtContent>
      <w:p w14:paraId="471C79FA" w14:textId="1816BDE3" w:rsidR="008F2D61" w:rsidRDefault="008F2D61">
        <w:pPr>
          <w:pStyle w:val="aa"/>
          <w:jc w:val="right"/>
        </w:pPr>
        <w:r>
          <w:fldChar w:fldCharType="begin"/>
        </w:r>
        <w:r>
          <w:instrText xml:space="preserve"> PAGE   \* MERGEFORMAT </w:instrText>
        </w:r>
        <w:r>
          <w:fldChar w:fldCharType="separate"/>
        </w:r>
        <w:r>
          <w:rPr>
            <w:noProof/>
          </w:rPr>
          <w:t>2</w:t>
        </w:r>
        <w:r>
          <w:rPr>
            <w:noProof/>
          </w:rPr>
          <w:fldChar w:fldCharType="end"/>
        </w:r>
      </w:p>
    </w:sdtContent>
  </w:sdt>
  <w:p w14:paraId="1E156367" w14:textId="77777777" w:rsidR="008F2D61" w:rsidRDefault="008F2D61">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EDE83" w14:textId="77777777" w:rsidR="0032314D" w:rsidRDefault="0032314D" w:rsidP="008F2D61">
      <w:pPr>
        <w:spacing w:after="0"/>
      </w:pPr>
      <w:r>
        <w:separator/>
      </w:r>
    </w:p>
  </w:footnote>
  <w:footnote w:type="continuationSeparator" w:id="0">
    <w:p w14:paraId="41E9B54F" w14:textId="77777777" w:rsidR="0032314D" w:rsidRDefault="0032314D" w:rsidP="008F2D6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zMDMzNDE2szQyNjBS0lEKTi0uzszPAykwrAUAYVHueSwAAAA="/>
  </w:docVars>
  <w:rsids>
    <w:rsidRoot w:val="00C53866"/>
    <w:rsid w:val="000016E0"/>
    <w:rsid w:val="00037BFC"/>
    <w:rsid w:val="000617C9"/>
    <w:rsid w:val="000701C5"/>
    <w:rsid w:val="00082AFE"/>
    <w:rsid w:val="00091CC6"/>
    <w:rsid w:val="000B051E"/>
    <w:rsid w:val="001B6B48"/>
    <w:rsid w:val="00217C17"/>
    <w:rsid w:val="00237BA6"/>
    <w:rsid w:val="0026028C"/>
    <w:rsid w:val="002D60DA"/>
    <w:rsid w:val="00301C54"/>
    <w:rsid w:val="0032314D"/>
    <w:rsid w:val="00390713"/>
    <w:rsid w:val="003F1889"/>
    <w:rsid w:val="00420DD7"/>
    <w:rsid w:val="00477786"/>
    <w:rsid w:val="00510F4B"/>
    <w:rsid w:val="00530257"/>
    <w:rsid w:val="0063484A"/>
    <w:rsid w:val="006C796D"/>
    <w:rsid w:val="00701248"/>
    <w:rsid w:val="007267D8"/>
    <w:rsid w:val="00784D67"/>
    <w:rsid w:val="00791A2E"/>
    <w:rsid w:val="007D3DDC"/>
    <w:rsid w:val="00816D52"/>
    <w:rsid w:val="008214F3"/>
    <w:rsid w:val="00867CA4"/>
    <w:rsid w:val="008F2D61"/>
    <w:rsid w:val="009036A4"/>
    <w:rsid w:val="0094025C"/>
    <w:rsid w:val="00974C1C"/>
    <w:rsid w:val="009A77E5"/>
    <w:rsid w:val="009D3ABC"/>
    <w:rsid w:val="00A020F5"/>
    <w:rsid w:val="00A33CA2"/>
    <w:rsid w:val="00A5021A"/>
    <w:rsid w:val="00A716A5"/>
    <w:rsid w:val="00AE08C2"/>
    <w:rsid w:val="00B046F8"/>
    <w:rsid w:val="00B42BBC"/>
    <w:rsid w:val="00B67541"/>
    <w:rsid w:val="00BA3C07"/>
    <w:rsid w:val="00C3650E"/>
    <w:rsid w:val="00C53866"/>
    <w:rsid w:val="00C73108"/>
    <w:rsid w:val="00CD153C"/>
    <w:rsid w:val="00CE78E8"/>
    <w:rsid w:val="00D03620"/>
    <w:rsid w:val="00D13FB4"/>
    <w:rsid w:val="00D87FF3"/>
    <w:rsid w:val="00E4595D"/>
    <w:rsid w:val="00E949A9"/>
    <w:rsid w:val="00F7009A"/>
    <w:rsid w:val="00F934EC"/>
    <w:rsid w:val="00FA16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8656F"/>
  <w15:chartTrackingRefBased/>
  <w15:docId w15:val="{46E05AB0-0275-44DE-8CBE-84A920050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E78E8"/>
    <w:pPr>
      <w:spacing w:line="240" w:lineRule="auto"/>
      <w:jc w:val="both"/>
    </w:pPr>
    <w:rPr>
      <w:rFonts w:cstheme="minorBidi"/>
      <w:szCs w:val="22"/>
      <w:lang w:val="en-GB"/>
    </w:rPr>
  </w:style>
  <w:style w:type="paragraph" w:styleId="1">
    <w:name w:val="heading 1"/>
    <w:basedOn w:val="a"/>
    <w:next w:val="a"/>
    <w:link w:val="10"/>
    <w:uiPriority w:val="9"/>
    <w:qFormat/>
    <w:rsid w:val="007267D8"/>
    <w:pPr>
      <w:keepNext/>
      <w:keepLines/>
      <w:spacing w:before="240" w:after="0"/>
      <w:outlineLvl w:val="0"/>
    </w:pPr>
    <w:rPr>
      <w:rFonts w:eastAsiaTheme="majorEastAsia" w:cstheme="majorBidi"/>
      <w:b/>
      <w:szCs w:val="32"/>
      <w:lang w:val="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267D8"/>
    <w:rPr>
      <w:rFonts w:eastAsiaTheme="majorEastAsia" w:cstheme="majorBidi"/>
      <w:b/>
      <w:szCs w:val="32"/>
    </w:rPr>
  </w:style>
  <w:style w:type="paragraph" w:styleId="a3">
    <w:name w:val="Title"/>
    <w:basedOn w:val="a"/>
    <w:next w:val="a"/>
    <w:link w:val="a4"/>
    <w:uiPriority w:val="10"/>
    <w:qFormat/>
    <w:rsid w:val="000617C9"/>
    <w:pPr>
      <w:spacing w:after="0"/>
      <w:contextualSpacing/>
      <w:jc w:val="center"/>
    </w:pPr>
    <w:rPr>
      <w:rFonts w:eastAsiaTheme="majorEastAsia" w:cstheme="majorBidi"/>
      <w:b/>
      <w:spacing w:val="-10"/>
      <w:kern w:val="28"/>
      <w:sz w:val="36"/>
      <w:szCs w:val="56"/>
      <w:u w:val="single"/>
      <w:lang w:val="en-IN"/>
    </w:rPr>
  </w:style>
  <w:style w:type="character" w:customStyle="1" w:styleId="a4">
    <w:name w:val="Заглавие Знак"/>
    <w:basedOn w:val="a0"/>
    <w:link w:val="a3"/>
    <w:uiPriority w:val="10"/>
    <w:rsid w:val="000617C9"/>
    <w:rPr>
      <w:rFonts w:eastAsiaTheme="majorEastAsia" w:cstheme="majorBidi"/>
      <w:b/>
      <w:spacing w:val="-10"/>
      <w:kern w:val="28"/>
      <w:sz w:val="36"/>
      <w:szCs w:val="56"/>
      <w:u w:val="single"/>
    </w:rPr>
  </w:style>
  <w:style w:type="table" w:styleId="a5">
    <w:name w:val="Table Grid"/>
    <w:basedOn w:val="a1"/>
    <w:uiPriority w:val="39"/>
    <w:rsid w:val="00784D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Hyperlink"/>
    <w:basedOn w:val="a0"/>
    <w:uiPriority w:val="99"/>
    <w:unhideWhenUsed/>
    <w:rsid w:val="00477786"/>
    <w:rPr>
      <w:color w:val="0563C1" w:themeColor="hyperlink"/>
      <w:u w:val="single"/>
    </w:rPr>
  </w:style>
  <w:style w:type="character" w:styleId="a7">
    <w:name w:val="Unresolved Mention"/>
    <w:basedOn w:val="a0"/>
    <w:uiPriority w:val="99"/>
    <w:semiHidden/>
    <w:unhideWhenUsed/>
    <w:rsid w:val="00477786"/>
    <w:rPr>
      <w:color w:val="605E5C"/>
      <w:shd w:val="clear" w:color="auto" w:fill="E1DFDD"/>
    </w:rPr>
  </w:style>
  <w:style w:type="paragraph" w:styleId="a8">
    <w:name w:val="header"/>
    <w:basedOn w:val="a"/>
    <w:link w:val="a9"/>
    <w:uiPriority w:val="99"/>
    <w:unhideWhenUsed/>
    <w:rsid w:val="008F2D61"/>
    <w:pPr>
      <w:tabs>
        <w:tab w:val="center" w:pos="4513"/>
        <w:tab w:val="right" w:pos="9026"/>
      </w:tabs>
      <w:spacing w:after="0"/>
    </w:pPr>
  </w:style>
  <w:style w:type="character" w:customStyle="1" w:styleId="a9">
    <w:name w:val="Горен колонтитул Знак"/>
    <w:basedOn w:val="a0"/>
    <w:link w:val="a8"/>
    <w:uiPriority w:val="99"/>
    <w:rsid w:val="008F2D61"/>
    <w:rPr>
      <w:rFonts w:cstheme="minorBidi"/>
      <w:szCs w:val="22"/>
      <w:lang w:val="en-GB"/>
    </w:rPr>
  </w:style>
  <w:style w:type="paragraph" w:styleId="aa">
    <w:name w:val="footer"/>
    <w:basedOn w:val="a"/>
    <w:link w:val="ab"/>
    <w:uiPriority w:val="99"/>
    <w:unhideWhenUsed/>
    <w:rsid w:val="008F2D61"/>
    <w:pPr>
      <w:tabs>
        <w:tab w:val="center" w:pos="4513"/>
        <w:tab w:val="right" w:pos="9026"/>
      </w:tabs>
      <w:spacing w:after="0"/>
    </w:pPr>
  </w:style>
  <w:style w:type="character" w:customStyle="1" w:styleId="ab">
    <w:name w:val="Долен колонтитул Знак"/>
    <w:basedOn w:val="a0"/>
    <w:link w:val="aa"/>
    <w:uiPriority w:val="99"/>
    <w:rsid w:val="008F2D61"/>
    <w:rPr>
      <w:rFonts w:cstheme="minorBidi"/>
      <w:szCs w:val="22"/>
      <w:lang w:val="en-GB"/>
    </w:rPr>
  </w:style>
  <w:style w:type="paragraph" w:styleId="ac">
    <w:name w:val="TOC Heading"/>
    <w:basedOn w:val="1"/>
    <w:next w:val="a"/>
    <w:uiPriority w:val="39"/>
    <w:unhideWhenUsed/>
    <w:qFormat/>
    <w:rsid w:val="008F2D61"/>
    <w:pPr>
      <w:spacing w:line="259" w:lineRule="auto"/>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8F2D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ews.adidas.com/training/supporting-women-through-pregnancy-with-our-new-maternity-activewear-collection/s/fc25337c-5f85-40db-9a65-d9d67eb8eab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nbc.com/2019/01/22/adidas-ceo-says-biggest-concern-is-brexit-impact-on-european-economy.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didas-group.com/en/group/strategy-overview" TargetMode="External"/><Relationship Id="rId5" Type="http://schemas.openxmlformats.org/officeDocument/2006/relationships/footnotes" Target="footnotes.xml"/><Relationship Id="rId15" Type="http://schemas.openxmlformats.org/officeDocument/2006/relationships/hyperlink" Target="https://www.statista.com/statistics/632260/adidas-brand-value/" TargetMode="External"/><Relationship Id="rId10" Type="http://schemas.openxmlformats.org/officeDocument/2006/relationships/hyperlink" Target="https://www.adidas-group.com/en/group/profile/" TargetMode="External"/><Relationship Id="rId4" Type="http://schemas.openxmlformats.org/officeDocument/2006/relationships/webSettings" Target="webSettings.xml"/><Relationship Id="rId9" Type="http://schemas.openxmlformats.org/officeDocument/2006/relationships/hyperlink" Target="https://www.adidas-group.com/en/media/news-archive/press-releases/2020/adidas-nearly-doubles-e-com-sales-challenging-second-quarter/" TargetMode="External"/><Relationship Id="rId14" Type="http://schemas.openxmlformats.org/officeDocument/2006/relationships/hyperlink" Target="https://www.statista.com/chart/6389/americas-most-wanted-sneaker-br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7A8254-B738-4466-9E4B-C4A970180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2306</Words>
  <Characters>13149</Characters>
  <Application>Microsoft Office Word</Application>
  <DocSecurity>0</DocSecurity>
  <Lines>109</Lines>
  <Paragraphs>30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Dimple Pahuja</dc:creator>
  <cp:keywords/>
  <dc:description/>
  <cp:lastModifiedBy>Svetlomira Nedyalkova (2010796)</cp:lastModifiedBy>
  <cp:revision>3</cp:revision>
  <dcterms:created xsi:type="dcterms:W3CDTF">2021-04-23T21:29:00Z</dcterms:created>
  <dcterms:modified xsi:type="dcterms:W3CDTF">2021-04-24T09:45:00Z</dcterms:modified>
</cp:coreProperties>
</file>