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46E9" w:rsidRPr="00204D16" w:rsidRDefault="003C46E9" w:rsidP="003C46E9">
      <w:pPr>
        <w:jc w:val="center"/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Joseph Ogden</w:t>
      </w:r>
    </w:p>
    <w:p w:rsidR="003C46E9" w:rsidRPr="00204D16" w:rsidRDefault="003C46E9" w:rsidP="003C46E9">
      <w:pPr>
        <w:jc w:val="center"/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1704684</w:t>
      </w:r>
    </w:p>
    <w:p w:rsidR="003C46E9" w:rsidRPr="00204D16" w:rsidRDefault="003C46E9" w:rsidP="003C46E9">
      <w:pPr>
        <w:jc w:val="center"/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Word count:</w:t>
      </w:r>
      <w:r w:rsidR="00BF321A">
        <w:rPr>
          <w:rFonts w:ascii="Times New Roman" w:hAnsi="Times New Roman" w:cs="Times New Roman"/>
          <w:sz w:val="24"/>
          <w:szCs w:val="24"/>
        </w:rPr>
        <w:t xml:space="preserve"> 1478</w:t>
      </w: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‘On the events of the war, I did not think it proper to write </w:t>
      </w:r>
      <w:proofErr w:type="gramStart"/>
      <w:r w:rsidRPr="00204D16">
        <w:rPr>
          <w:rFonts w:ascii="Times New Roman" w:hAnsi="Times New Roman" w:cs="Times New Roman"/>
          <w:sz w:val="24"/>
          <w:szCs w:val="24"/>
        </w:rPr>
        <w:t>on the basis of</w:t>
      </w:r>
      <w:proofErr w:type="gramEnd"/>
      <w:r w:rsidRPr="00204D16">
        <w:rPr>
          <w:rFonts w:ascii="Times New Roman" w:hAnsi="Times New Roman" w:cs="Times New Roman"/>
          <w:sz w:val="24"/>
          <w:szCs w:val="24"/>
        </w:rPr>
        <w:t xml:space="preserve"> chance encounters, or of my own judgement, but of events at which I was present myself and in the other cases investigating each matter with as much accuracy as possible’ (Thucydides 1.22.2). Discuss the validity of Thucydides as a source and his position as the ‘father of history’.  </w:t>
      </w: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3C46E9" w:rsidRPr="00204D16" w:rsidRDefault="003C46E9" w:rsidP="003C46E9">
      <w:pPr>
        <w:rPr>
          <w:rFonts w:ascii="Times New Roman" w:hAnsi="Times New Roman" w:cs="Times New Roman"/>
          <w:sz w:val="24"/>
          <w:szCs w:val="24"/>
        </w:rPr>
      </w:pPr>
    </w:p>
    <w:p w:rsidR="00C53AF2" w:rsidRPr="00204D16" w:rsidRDefault="00C53AF2" w:rsidP="003C46E9">
      <w:pPr>
        <w:rPr>
          <w:rFonts w:ascii="Times New Roman" w:hAnsi="Times New Roman" w:cs="Times New Roman"/>
          <w:sz w:val="24"/>
          <w:szCs w:val="24"/>
        </w:rPr>
      </w:pPr>
    </w:p>
    <w:p w:rsidR="00C53AF2" w:rsidRPr="00204D16" w:rsidRDefault="00C53AF2" w:rsidP="003C46E9">
      <w:pPr>
        <w:rPr>
          <w:rFonts w:ascii="Times New Roman" w:hAnsi="Times New Roman" w:cs="Times New Roman"/>
          <w:sz w:val="24"/>
          <w:szCs w:val="24"/>
        </w:rPr>
      </w:pPr>
    </w:p>
    <w:p w:rsidR="00AB2D94" w:rsidRPr="00204D16" w:rsidRDefault="00AB2D94" w:rsidP="003C46E9">
      <w:pPr>
        <w:rPr>
          <w:rFonts w:ascii="Times New Roman" w:hAnsi="Times New Roman" w:cs="Times New Roman"/>
          <w:sz w:val="24"/>
          <w:szCs w:val="24"/>
        </w:rPr>
      </w:pPr>
    </w:p>
    <w:p w:rsidR="00C92D62" w:rsidRPr="00204D16" w:rsidRDefault="00AB2D94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lastRenderedPageBreak/>
        <w:t>In</w:t>
      </w:r>
      <w:r w:rsidR="00B73833" w:rsidRPr="00204D16">
        <w:rPr>
          <w:rFonts w:ascii="Times New Roman" w:hAnsi="Times New Roman" w:cs="Times New Roman"/>
          <w:sz w:val="24"/>
          <w:szCs w:val="24"/>
        </w:rPr>
        <w:t xml:space="preserve"> this essay, I will examine </w:t>
      </w:r>
      <w:r w:rsidR="00405BA2" w:rsidRPr="00204D16">
        <w:rPr>
          <w:rFonts w:ascii="Times New Roman" w:hAnsi="Times New Roman" w:cs="Times New Roman"/>
          <w:sz w:val="24"/>
          <w:szCs w:val="24"/>
        </w:rPr>
        <w:t xml:space="preserve">the ancient historian </w:t>
      </w:r>
      <w:r w:rsidR="00B73833" w:rsidRPr="00204D16">
        <w:rPr>
          <w:rFonts w:ascii="Times New Roman" w:hAnsi="Times New Roman" w:cs="Times New Roman"/>
          <w:sz w:val="24"/>
          <w:szCs w:val="24"/>
        </w:rPr>
        <w:t xml:space="preserve">Thucydides’ </w:t>
      </w:r>
      <w:r w:rsidR="00820E5E" w:rsidRPr="00204D16">
        <w:rPr>
          <w:rFonts w:ascii="Times New Roman" w:hAnsi="Times New Roman" w:cs="Times New Roman"/>
          <w:sz w:val="24"/>
          <w:szCs w:val="24"/>
        </w:rPr>
        <w:t xml:space="preserve">History of the </w:t>
      </w:r>
      <w:r w:rsidR="003E1C19" w:rsidRPr="00204D16">
        <w:rPr>
          <w:rFonts w:ascii="Times New Roman" w:hAnsi="Times New Roman" w:cs="Times New Roman"/>
          <w:sz w:val="24"/>
          <w:szCs w:val="24"/>
        </w:rPr>
        <w:t>Peloponnesian</w:t>
      </w:r>
      <w:r w:rsidR="00820E5E" w:rsidRPr="00204D16">
        <w:rPr>
          <w:rFonts w:ascii="Times New Roman" w:hAnsi="Times New Roman" w:cs="Times New Roman"/>
          <w:sz w:val="24"/>
          <w:szCs w:val="24"/>
        </w:rPr>
        <w:t xml:space="preserve"> War</w:t>
      </w:r>
      <w:r w:rsidR="003E1C19" w:rsidRPr="00204D16">
        <w:rPr>
          <w:rFonts w:ascii="Times New Roman" w:hAnsi="Times New Roman" w:cs="Times New Roman"/>
          <w:sz w:val="24"/>
          <w:szCs w:val="24"/>
        </w:rPr>
        <w:t>,</w:t>
      </w:r>
      <w:r w:rsidR="00405BA2" w:rsidRPr="00204D16">
        <w:rPr>
          <w:rFonts w:ascii="Times New Roman" w:hAnsi="Times New Roman" w:cs="Times New Roman"/>
          <w:sz w:val="24"/>
          <w:szCs w:val="24"/>
        </w:rPr>
        <w:t xml:space="preserve"> a work that spans the 431-404 BC conflict between the Delian League, led by Athens, and the Peloponnesian League, led by Sparta.</w:t>
      </w:r>
      <w:r w:rsidR="004B0261" w:rsidRPr="00204D16">
        <w:rPr>
          <w:rFonts w:ascii="Times New Roman" w:hAnsi="Times New Roman" w:cs="Times New Roman"/>
          <w:sz w:val="24"/>
          <w:szCs w:val="24"/>
        </w:rPr>
        <w:t xml:space="preserve"> My focus will be on Thucydides as a valid source, and his alleged position as the ‘father of history’.</w:t>
      </w:r>
      <w:r w:rsidR="00405BA2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24607E" w:rsidRPr="00204D16">
        <w:rPr>
          <w:rFonts w:ascii="Times New Roman" w:hAnsi="Times New Roman" w:cs="Times New Roman"/>
          <w:sz w:val="24"/>
          <w:szCs w:val="24"/>
        </w:rPr>
        <w:t>To</w:t>
      </w:r>
      <w:r w:rsidR="004C57CE" w:rsidRPr="00204D16">
        <w:rPr>
          <w:rFonts w:ascii="Times New Roman" w:hAnsi="Times New Roman" w:cs="Times New Roman"/>
          <w:sz w:val="24"/>
          <w:szCs w:val="24"/>
        </w:rPr>
        <w:t xml:space="preserve"> establish </w:t>
      </w:r>
      <w:r w:rsidR="00E330BE" w:rsidRPr="00204D16">
        <w:rPr>
          <w:rFonts w:ascii="Times New Roman" w:hAnsi="Times New Roman" w:cs="Times New Roman"/>
          <w:sz w:val="24"/>
          <w:szCs w:val="24"/>
        </w:rPr>
        <w:t>the validity of Thucydides as a historical source, we must first examine what makes something ‘valid’</w:t>
      </w:r>
      <w:r w:rsidR="005A598F" w:rsidRPr="00204D16">
        <w:rPr>
          <w:rFonts w:ascii="Times New Roman" w:hAnsi="Times New Roman" w:cs="Times New Roman"/>
          <w:sz w:val="24"/>
          <w:szCs w:val="24"/>
        </w:rPr>
        <w:t xml:space="preserve"> in the historical context. The nature of historical validity is that we </w:t>
      </w:r>
      <w:r w:rsidR="005275C5" w:rsidRPr="00204D16">
        <w:rPr>
          <w:rFonts w:ascii="Times New Roman" w:hAnsi="Times New Roman" w:cs="Times New Roman"/>
          <w:sz w:val="24"/>
          <w:szCs w:val="24"/>
        </w:rPr>
        <w:t>must</w:t>
      </w:r>
      <w:r w:rsidR="005A598F" w:rsidRPr="00204D16">
        <w:rPr>
          <w:rFonts w:ascii="Times New Roman" w:hAnsi="Times New Roman" w:cs="Times New Roman"/>
          <w:sz w:val="24"/>
          <w:szCs w:val="24"/>
        </w:rPr>
        <w:t xml:space="preserve"> question it rigorou</w:t>
      </w:r>
      <w:r w:rsidR="00735086" w:rsidRPr="00204D16">
        <w:rPr>
          <w:rFonts w:ascii="Times New Roman" w:hAnsi="Times New Roman" w:cs="Times New Roman"/>
          <w:sz w:val="24"/>
          <w:szCs w:val="24"/>
        </w:rPr>
        <w:t xml:space="preserve">sly, as it is more difficult to ascertain </w:t>
      </w:r>
      <w:r w:rsidR="005A598F" w:rsidRPr="00204D16">
        <w:rPr>
          <w:rFonts w:ascii="Times New Roman" w:hAnsi="Times New Roman" w:cs="Times New Roman"/>
          <w:sz w:val="24"/>
          <w:szCs w:val="24"/>
        </w:rPr>
        <w:t>exactly what has happened if the</w:t>
      </w:r>
      <w:r w:rsidR="00AD168C" w:rsidRPr="00204D16">
        <w:rPr>
          <w:rFonts w:ascii="Times New Roman" w:hAnsi="Times New Roman" w:cs="Times New Roman"/>
          <w:sz w:val="24"/>
          <w:szCs w:val="24"/>
        </w:rPr>
        <w:t xml:space="preserve"> event occurred a long time ago</w:t>
      </w:r>
      <w:r w:rsidR="00121007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D224A1" w:rsidRPr="00204D16">
        <w:rPr>
          <w:rFonts w:ascii="Times New Roman" w:hAnsi="Times New Roman" w:cs="Times New Roman"/>
          <w:sz w:val="24"/>
          <w:szCs w:val="24"/>
        </w:rPr>
        <w:t>I will therefore examine Thucydides’ objecti</w:t>
      </w:r>
      <w:r w:rsidR="002D6158" w:rsidRPr="00204D16">
        <w:rPr>
          <w:rFonts w:ascii="Times New Roman" w:hAnsi="Times New Roman" w:cs="Times New Roman"/>
          <w:sz w:val="24"/>
          <w:szCs w:val="24"/>
        </w:rPr>
        <w:t xml:space="preserve">vity and approach to </w:t>
      </w:r>
      <w:r w:rsidR="00D224A1" w:rsidRPr="00204D16">
        <w:rPr>
          <w:rFonts w:ascii="Times New Roman" w:hAnsi="Times New Roman" w:cs="Times New Roman"/>
          <w:sz w:val="24"/>
          <w:szCs w:val="24"/>
        </w:rPr>
        <w:t>presenti</w:t>
      </w:r>
      <w:r w:rsidR="005966BB" w:rsidRPr="00204D16">
        <w:rPr>
          <w:rFonts w:ascii="Times New Roman" w:hAnsi="Times New Roman" w:cs="Times New Roman"/>
          <w:sz w:val="24"/>
          <w:szCs w:val="24"/>
        </w:rPr>
        <w:t xml:space="preserve">ng information in my arguments, paying </w:t>
      </w:r>
      <w:proofErr w:type="gramStart"/>
      <w:r w:rsidR="00E73456" w:rsidRPr="00204D16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5966BB" w:rsidRPr="00204D16">
        <w:rPr>
          <w:rFonts w:ascii="Times New Roman" w:hAnsi="Times New Roman" w:cs="Times New Roman"/>
          <w:sz w:val="24"/>
          <w:szCs w:val="24"/>
        </w:rPr>
        <w:t>attention</w:t>
      </w:r>
      <w:proofErr w:type="gramEnd"/>
      <w:r w:rsidR="005966BB" w:rsidRPr="00204D16">
        <w:rPr>
          <w:rFonts w:ascii="Times New Roman" w:hAnsi="Times New Roman" w:cs="Times New Roman"/>
          <w:sz w:val="24"/>
          <w:szCs w:val="24"/>
        </w:rPr>
        <w:t xml:space="preserve"> to the deficits and, in some case complete omissions, </w:t>
      </w:r>
      <w:r w:rsidR="00E73456" w:rsidRPr="00204D16">
        <w:rPr>
          <w:rFonts w:ascii="Times New Roman" w:hAnsi="Times New Roman" w:cs="Times New Roman"/>
          <w:sz w:val="24"/>
          <w:szCs w:val="24"/>
        </w:rPr>
        <w:t xml:space="preserve">that have become apparent </w:t>
      </w:r>
      <w:r w:rsidR="005966BB" w:rsidRPr="00204D16">
        <w:rPr>
          <w:rFonts w:ascii="Times New Roman" w:hAnsi="Times New Roman" w:cs="Times New Roman"/>
          <w:sz w:val="24"/>
          <w:szCs w:val="24"/>
        </w:rPr>
        <w:t>in</w:t>
      </w:r>
      <w:r w:rsidR="00E73456" w:rsidRPr="00204D16">
        <w:rPr>
          <w:rFonts w:ascii="Times New Roman" w:hAnsi="Times New Roman" w:cs="Times New Roman"/>
          <w:sz w:val="24"/>
          <w:szCs w:val="24"/>
        </w:rPr>
        <w:t xml:space="preserve"> my examination of</w:t>
      </w:r>
      <w:r w:rsidR="005966BB" w:rsidRPr="00204D16">
        <w:rPr>
          <w:rFonts w:ascii="Times New Roman" w:hAnsi="Times New Roman" w:cs="Times New Roman"/>
          <w:sz w:val="24"/>
          <w:szCs w:val="24"/>
        </w:rPr>
        <w:t xml:space="preserve"> Thucydides’ work.</w:t>
      </w:r>
      <w:r w:rsidR="008A4755" w:rsidRPr="00204D16">
        <w:rPr>
          <w:rFonts w:ascii="Times New Roman" w:hAnsi="Times New Roman" w:cs="Times New Roman"/>
          <w:sz w:val="24"/>
          <w:szCs w:val="24"/>
        </w:rPr>
        <w:t xml:space="preserve"> I will also assess Thucydides’ position as the ‘father of history’, contrasting his strengths and weaknesses with the other bearer of the title</w:t>
      </w:r>
      <w:r w:rsidR="003930B0" w:rsidRPr="00204D16">
        <w:rPr>
          <w:rFonts w:ascii="Times New Roman" w:hAnsi="Times New Roman" w:cs="Times New Roman"/>
          <w:sz w:val="24"/>
          <w:szCs w:val="24"/>
        </w:rPr>
        <w:t>,</w:t>
      </w:r>
      <w:r w:rsidR="008A4755" w:rsidRPr="00204D16">
        <w:rPr>
          <w:rFonts w:ascii="Times New Roman" w:hAnsi="Times New Roman" w:cs="Times New Roman"/>
          <w:sz w:val="24"/>
          <w:szCs w:val="24"/>
        </w:rPr>
        <w:t xml:space="preserve"> Herodotus, </w:t>
      </w:r>
      <w:r w:rsidR="00592DC2" w:rsidRPr="00204D16">
        <w:rPr>
          <w:rFonts w:ascii="Times New Roman" w:hAnsi="Times New Roman" w:cs="Times New Roman"/>
          <w:sz w:val="24"/>
          <w:szCs w:val="24"/>
        </w:rPr>
        <w:t>while also</w:t>
      </w:r>
      <w:r w:rsidR="008A4755" w:rsidRPr="00204D16">
        <w:rPr>
          <w:rFonts w:ascii="Times New Roman" w:hAnsi="Times New Roman" w:cs="Times New Roman"/>
          <w:sz w:val="24"/>
          <w:szCs w:val="24"/>
        </w:rPr>
        <w:t xml:space="preserve"> debating the meaning and necessity of the </w:t>
      </w:r>
      <w:proofErr w:type="gramStart"/>
      <w:r w:rsidR="008A4755" w:rsidRPr="00204D16">
        <w:rPr>
          <w:rFonts w:ascii="Times New Roman" w:hAnsi="Times New Roman" w:cs="Times New Roman"/>
          <w:sz w:val="24"/>
          <w:szCs w:val="24"/>
        </w:rPr>
        <w:t>title in essence</w:t>
      </w:r>
      <w:proofErr w:type="gramEnd"/>
      <w:r w:rsidR="008A4755" w:rsidRPr="00204D16">
        <w:rPr>
          <w:rFonts w:ascii="Times New Roman" w:hAnsi="Times New Roman" w:cs="Times New Roman"/>
          <w:sz w:val="24"/>
          <w:szCs w:val="24"/>
        </w:rPr>
        <w:t>.</w:t>
      </w:r>
      <w:r w:rsidR="005966BB" w:rsidRPr="00204D1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01CB1" w:rsidRPr="00204D16" w:rsidRDefault="00D01CB1" w:rsidP="003C46E9">
      <w:pPr>
        <w:rPr>
          <w:rFonts w:ascii="Times New Roman" w:hAnsi="Times New Roman" w:cs="Times New Roman"/>
          <w:sz w:val="24"/>
          <w:szCs w:val="24"/>
        </w:rPr>
      </w:pPr>
    </w:p>
    <w:p w:rsidR="00AD379C" w:rsidRPr="00204D16" w:rsidRDefault="006D1A10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Thucydides</w:t>
      </w:r>
      <w:r w:rsidR="002D4F6F" w:rsidRPr="00204D16">
        <w:rPr>
          <w:rFonts w:ascii="Times New Roman" w:hAnsi="Times New Roman" w:cs="Times New Roman"/>
          <w:sz w:val="24"/>
          <w:szCs w:val="24"/>
        </w:rPr>
        <w:t xml:space="preserve"> claims to</w:t>
      </w:r>
      <w:r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2D4F6F" w:rsidRPr="00204D16">
        <w:rPr>
          <w:rFonts w:ascii="Times New Roman" w:hAnsi="Times New Roman" w:cs="Times New Roman"/>
          <w:sz w:val="24"/>
          <w:szCs w:val="24"/>
        </w:rPr>
        <w:t>collect</w:t>
      </w:r>
      <w:r w:rsidR="009E090B" w:rsidRPr="00204D16">
        <w:rPr>
          <w:rFonts w:ascii="Times New Roman" w:hAnsi="Times New Roman" w:cs="Times New Roman"/>
          <w:sz w:val="24"/>
          <w:szCs w:val="24"/>
        </w:rPr>
        <w:t xml:space="preserve"> data with an almost</w:t>
      </w:r>
      <w:r w:rsidR="007E7729" w:rsidRPr="00204D16">
        <w:rPr>
          <w:rFonts w:ascii="Times New Roman" w:hAnsi="Times New Roman" w:cs="Times New Roman"/>
          <w:sz w:val="24"/>
          <w:szCs w:val="24"/>
        </w:rPr>
        <w:t xml:space="preserve"> scientific </w:t>
      </w:r>
      <w:r w:rsidR="00E71720" w:rsidRPr="00204D16">
        <w:rPr>
          <w:rFonts w:ascii="Times New Roman" w:hAnsi="Times New Roman" w:cs="Times New Roman"/>
          <w:sz w:val="24"/>
          <w:szCs w:val="24"/>
        </w:rPr>
        <w:t>approach, and this arguably holds more validity than the work of poets or writers, in which as Thucydides points out, fact can become entrenched in narrative and legend</w:t>
      </w:r>
      <w:r w:rsidR="00E46FDB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C46311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26375D" w:rsidRPr="00204D16">
        <w:rPr>
          <w:rFonts w:ascii="Times New Roman" w:hAnsi="Times New Roman" w:cs="Times New Roman"/>
          <w:sz w:val="24"/>
          <w:szCs w:val="24"/>
        </w:rPr>
        <w:t xml:space="preserve">Thucydides’ very approach is by its nature more valid, then, when examining his history. </w:t>
      </w:r>
      <w:r w:rsidR="002A67E7" w:rsidRPr="00204D16">
        <w:rPr>
          <w:rFonts w:ascii="Times New Roman" w:hAnsi="Times New Roman" w:cs="Times New Roman"/>
          <w:sz w:val="24"/>
          <w:szCs w:val="24"/>
        </w:rPr>
        <w:t xml:space="preserve">It is also important to note that his intended audience is in fact us; future generations; and so, we </w:t>
      </w:r>
      <w:r w:rsidR="000B35D7" w:rsidRPr="00204D16">
        <w:rPr>
          <w:rFonts w:ascii="Times New Roman" w:hAnsi="Times New Roman" w:cs="Times New Roman"/>
          <w:sz w:val="24"/>
          <w:szCs w:val="24"/>
        </w:rPr>
        <w:t>shouldn’t</w:t>
      </w:r>
      <w:r w:rsidR="002A67E7" w:rsidRPr="00204D16">
        <w:rPr>
          <w:rFonts w:ascii="Times New Roman" w:hAnsi="Times New Roman" w:cs="Times New Roman"/>
          <w:sz w:val="24"/>
          <w:szCs w:val="24"/>
        </w:rPr>
        <w:t xml:space="preserve"> have to contextualize information the same way we would if we were looking at poetry or prose. His position as ‘</w:t>
      </w:r>
      <w:proofErr w:type="spellStart"/>
      <w:r w:rsidR="002A67E7" w:rsidRPr="00204D16">
        <w:rPr>
          <w:rFonts w:ascii="Times New Roman" w:hAnsi="Times New Roman" w:cs="Times New Roman"/>
          <w:sz w:val="24"/>
          <w:szCs w:val="24"/>
        </w:rPr>
        <w:t>Strategos</w:t>
      </w:r>
      <w:proofErr w:type="spellEnd"/>
      <w:r w:rsidR="002A67E7" w:rsidRPr="00204D16">
        <w:rPr>
          <w:rFonts w:ascii="Times New Roman" w:hAnsi="Times New Roman" w:cs="Times New Roman"/>
          <w:sz w:val="24"/>
          <w:szCs w:val="24"/>
        </w:rPr>
        <w:t xml:space="preserve">’, and the fact that his subject matter occurred during his lifetime, </w:t>
      </w:r>
      <w:r w:rsidR="007A3CD7" w:rsidRPr="00204D16">
        <w:rPr>
          <w:rFonts w:ascii="Times New Roman" w:hAnsi="Times New Roman" w:cs="Times New Roman"/>
          <w:sz w:val="24"/>
          <w:szCs w:val="24"/>
        </w:rPr>
        <w:t xml:space="preserve">also </w:t>
      </w:r>
      <w:r w:rsidR="002A67E7" w:rsidRPr="00204D16">
        <w:rPr>
          <w:rFonts w:ascii="Times New Roman" w:hAnsi="Times New Roman" w:cs="Times New Roman"/>
          <w:sz w:val="24"/>
          <w:szCs w:val="24"/>
        </w:rPr>
        <w:t>means we are given a firsthand account to many events.</w:t>
      </w:r>
      <w:r w:rsidR="000D65F1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2A67E7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885C86" w:rsidRPr="00204D16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885C86" w:rsidRPr="00204D16">
        <w:rPr>
          <w:rFonts w:ascii="Times New Roman" w:hAnsi="Times New Roman" w:cs="Times New Roman"/>
          <w:sz w:val="24"/>
          <w:szCs w:val="24"/>
        </w:rPr>
        <w:t>Cawkwell</w:t>
      </w:r>
      <w:proofErr w:type="spellEnd"/>
      <w:r w:rsidR="00885C86" w:rsidRPr="00204D16">
        <w:rPr>
          <w:rFonts w:ascii="Times New Roman" w:hAnsi="Times New Roman" w:cs="Times New Roman"/>
          <w:sz w:val="24"/>
          <w:szCs w:val="24"/>
        </w:rPr>
        <w:t xml:space="preserve"> indicates, nobody before had attempted to do what Thucydides did </w:t>
      </w:r>
      <w:r w:rsidR="00AD35F1" w:rsidRPr="00204D16">
        <w:rPr>
          <w:rFonts w:ascii="Times New Roman" w:hAnsi="Times New Roman" w:cs="Times New Roman"/>
          <w:sz w:val="24"/>
          <w:szCs w:val="24"/>
        </w:rPr>
        <w:lastRenderedPageBreak/>
        <w:t>with regards to his methodology</w:t>
      </w:r>
      <w:r w:rsidR="00E35FB2" w:rsidRPr="00204D16">
        <w:rPr>
          <w:rFonts w:ascii="Times New Roman" w:hAnsi="Times New Roman" w:cs="Times New Roman"/>
          <w:sz w:val="24"/>
          <w:szCs w:val="24"/>
        </w:rPr>
        <w:t xml:space="preserve">, and whether </w:t>
      </w:r>
      <w:proofErr w:type="gramStart"/>
      <w:r w:rsidR="00E35FB2" w:rsidRPr="00204D16">
        <w:rPr>
          <w:rFonts w:ascii="Times New Roman" w:hAnsi="Times New Roman" w:cs="Times New Roman"/>
          <w:sz w:val="24"/>
          <w:szCs w:val="24"/>
        </w:rPr>
        <w:t>the end result</w:t>
      </w:r>
      <w:proofErr w:type="gramEnd"/>
      <w:r w:rsidR="00E35FB2" w:rsidRPr="00204D16">
        <w:rPr>
          <w:rFonts w:ascii="Times New Roman" w:hAnsi="Times New Roman" w:cs="Times New Roman"/>
          <w:sz w:val="24"/>
          <w:szCs w:val="24"/>
        </w:rPr>
        <w:t xml:space="preserve"> is ‘true or false or a blend of truth and error’, Thucydides undertook a monolithic task in collating information in a world where observation and questioning were the only methods of inquiry</w:t>
      </w:r>
      <w:r w:rsidR="007631CE" w:rsidRPr="00204D16">
        <w:rPr>
          <w:rFonts w:ascii="Times New Roman" w:hAnsi="Times New Roman" w:cs="Times New Roman"/>
          <w:sz w:val="24"/>
          <w:szCs w:val="24"/>
        </w:rPr>
        <w:t>, and attempted to do so in the interest of presenting fact</w:t>
      </w:r>
      <w:r w:rsidR="004A1D93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E35FB2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3C7EDB" w:rsidRPr="00204D16">
        <w:rPr>
          <w:rFonts w:ascii="Times New Roman" w:hAnsi="Times New Roman" w:cs="Times New Roman"/>
          <w:sz w:val="24"/>
          <w:szCs w:val="24"/>
        </w:rPr>
        <w:t xml:space="preserve">However, this does not mean that these accounts are necessarily presented in the manner they occurred. </w:t>
      </w:r>
    </w:p>
    <w:p w:rsidR="00091C8E" w:rsidRPr="00204D16" w:rsidRDefault="00091C8E" w:rsidP="003C46E9">
      <w:pPr>
        <w:rPr>
          <w:rFonts w:ascii="Times New Roman" w:hAnsi="Times New Roman" w:cs="Times New Roman"/>
          <w:sz w:val="24"/>
          <w:szCs w:val="24"/>
        </w:rPr>
      </w:pPr>
    </w:p>
    <w:p w:rsidR="0044247E" w:rsidRPr="00204D16" w:rsidRDefault="007B1E6E" w:rsidP="003C46E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04D16">
        <w:rPr>
          <w:rFonts w:ascii="Times New Roman" w:hAnsi="Times New Roman" w:cs="Times New Roman"/>
          <w:sz w:val="24"/>
          <w:szCs w:val="24"/>
        </w:rPr>
        <w:t>Konishi</w:t>
      </w:r>
      <w:proofErr w:type="spellEnd"/>
      <w:r w:rsidRPr="00204D16">
        <w:rPr>
          <w:rFonts w:ascii="Times New Roman" w:hAnsi="Times New Roman" w:cs="Times New Roman"/>
          <w:sz w:val="24"/>
          <w:szCs w:val="24"/>
        </w:rPr>
        <w:t xml:space="preserve"> points out that Thucydides’ presentation of information </w:t>
      </w:r>
      <w:r w:rsidR="00B805A3" w:rsidRPr="00204D16">
        <w:rPr>
          <w:rFonts w:ascii="Times New Roman" w:hAnsi="Times New Roman" w:cs="Times New Roman"/>
          <w:sz w:val="24"/>
          <w:szCs w:val="24"/>
        </w:rPr>
        <w:t>relating to The</w:t>
      </w:r>
      <w:r w:rsidR="006202D5" w:rsidRPr="00204D16">
        <w:rPr>
          <w:rFonts w:ascii="Times New Roman" w:hAnsi="Times New Roman" w:cs="Times New Roman"/>
          <w:sz w:val="24"/>
          <w:szCs w:val="24"/>
        </w:rPr>
        <w:t xml:space="preserve">mistocles and Pausanias </w:t>
      </w:r>
      <w:r w:rsidR="00715906" w:rsidRPr="00204D16">
        <w:rPr>
          <w:rFonts w:ascii="Times New Roman" w:hAnsi="Times New Roman" w:cs="Times New Roman"/>
          <w:sz w:val="24"/>
          <w:szCs w:val="24"/>
        </w:rPr>
        <w:t xml:space="preserve">was </w:t>
      </w:r>
      <w:r w:rsidR="00CE1F37" w:rsidRPr="00204D16">
        <w:rPr>
          <w:rFonts w:ascii="Times New Roman" w:hAnsi="Times New Roman" w:cs="Times New Roman"/>
          <w:sz w:val="24"/>
          <w:szCs w:val="24"/>
        </w:rPr>
        <w:t>purposely rearranged</w:t>
      </w:r>
      <w:r w:rsidR="00715906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F2285D" w:rsidRPr="00204D16">
        <w:rPr>
          <w:rFonts w:ascii="Times New Roman" w:hAnsi="Times New Roman" w:cs="Times New Roman"/>
          <w:sz w:val="24"/>
          <w:szCs w:val="24"/>
        </w:rPr>
        <w:t>to</w:t>
      </w:r>
      <w:r w:rsidR="00715906" w:rsidRPr="00204D16">
        <w:rPr>
          <w:rFonts w:ascii="Times New Roman" w:hAnsi="Times New Roman" w:cs="Times New Roman"/>
          <w:sz w:val="24"/>
          <w:szCs w:val="24"/>
        </w:rPr>
        <w:t xml:space="preserve"> offer a </w:t>
      </w:r>
      <w:proofErr w:type="gramStart"/>
      <w:r w:rsidR="00715906" w:rsidRPr="00204D16">
        <w:rPr>
          <w:rFonts w:ascii="Times New Roman" w:hAnsi="Times New Roman" w:cs="Times New Roman"/>
          <w:sz w:val="24"/>
          <w:szCs w:val="24"/>
        </w:rPr>
        <w:t xml:space="preserve">particular </w:t>
      </w:r>
      <w:r w:rsidR="00B608A1" w:rsidRPr="00204D16">
        <w:rPr>
          <w:rFonts w:ascii="Times New Roman" w:hAnsi="Times New Roman" w:cs="Times New Roman"/>
          <w:sz w:val="24"/>
          <w:szCs w:val="24"/>
        </w:rPr>
        <w:t>narrative</w:t>
      </w:r>
      <w:proofErr w:type="gramEnd"/>
      <w:r w:rsidR="00B608A1" w:rsidRPr="00204D16">
        <w:rPr>
          <w:rFonts w:ascii="Times New Roman" w:hAnsi="Times New Roman" w:cs="Times New Roman"/>
          <w:sz w:val="24"/>
          <w:szCs w:val="24"/>
        </w:rPr>
        <w:t>, painting a contrast of ‘a reasonable Athenian hero’ and an ‘emotional (or irrational) Spartan hero’.</w:t>
      </w:r>
      <w:r w:rsidR="00FA1C61" w:rsidRPr="00204D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A1C61" w:rsidRPr="00204D16">
        <w:rPr>
          <w:rFonts w:ascii="Times New Roman" w:hAnsi="Times New Roman" w:cs="Times New Roman"/>
          <w:sz w:val="24"/>
          <w:szCs w:val="24"/>
        </w:rPr>
        <w:t>Konishi</w:t>
      </w:r>
      <w:proofErr w:type="spellEnd"/>
      <w:r w:rsidR="00FA1C61" w:rsidRPr="00204D16">
        <w:rPr>
          <w:rFonts w:ascii="Times New Roman" w:hAnsi="Times New Roman" w:cs="Times New Roman"/>
          <w:sz w:val="24"/>
          <w:szCs w:val="24"/>
        </w:rPr>
        <w:t xml:space="preserve"> observes that ‘historical authenticity and chronological order of the evidence was mercilessly sacrificed for this purpose’</w:t>
      </w:r>
      <w:r w:rsidR="00237FF6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FA1C61" w:rsidRPr="00204D16">
        <w:rPr>
          <w:rFonts w:ascii="Times New Roman" w:hAnsi="Times New Roman" w:cs="Times New Roman"/>
          <w:sz w:val="24"/>
          <w:szCs w:val="24"/>
        </w:rPr>
        <w:t>.</w:t>
      </w:r>
      <w:r w:rsidR="002B41AB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695B68" w:rsidRPr="00204D16">
        <w:rPr>
          <w:rFonts w:ascii="Times New Roman" w:hAnsi="Times New Roman" w:cs="Times New Roman"/>
          <w:sz w:val="24"/>
          <w:szCs w:val="24"/>
        </w:rPr>
        <w:t>It is evident here that Thucydides did not always investigate</w:t>
      </w:r>
      <w:r w:rsidR="00BD7A1E" w:rsidRPr="00204D16">
        <w:rPr>
          <w:rFonts w:ascii="Times New Roman" w:hAnsi="Times New Roman" w:cs="Times New Roman"/>
          <w:sz w:val="24"/>
          <w:szCs w:val="24"/>
        </w:rPr>
        <w:t>; or at least present;</w:t>
      </w:r>
      <w:r w:rsidR="00695B68" w:rsidRPr="00204D16">
        <w:rPr>
          <w:rFonts w:ascii="Times New Roman" w:hAnsi="Times New Roman" w:cs="Times New Roman"/>
          <w:sz w:val="24"/>
          <w:szCs w:val="24"/>
        </w:rPr>
        <w:t xml:space="preserve"> matters with as much accuracy as possible</w:t>
      </w:r>
      <w:r w:rsidR="00633213" w:rsidRPr="00204D16">
        <w:rPr>
          <w:rFonts w:ascii="Times New Roman" w:hAnsi="Times New Roman" w:cs="Times New Roman"/>
          <w:sz w:val="24"/>
          <w:szCs w:val="24"/>
        </w:rPr>
        <w:t>, but possibly cherry-picked information that would highlight</w:t>
      </w:r>
      <w:r w:rsidR="00F552D6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9467C3" w:rsidRPr="00204D16">
        <w:rPr>
          <w:rFonts w:ascii="Times New Roman" w:hAnsi="Times New Roman" w:cs="Times New Roman"/>
          <w:sz w:val="24"/>
          <w:szCs w:val="24"/>
        </w:rPr>
        <w:t>certain characteristics</w:t>
      </w:r>
      <w:r w:rsidR="00B805A3" w:rsidRPr="00204D16">
        <w:rPr>
          <w:rFonts w:ascii="Times New Roman" w:hAnsi="Times New Roman" w:cs="Times New Roman"/>
          <w:sz w:val="24"/>
          <w:szCs w:val="24"/>
        </w:rPr>
        <w:t xml:space="preserve"> of The</w:t>
      </w:r>
      <w:r w:rsidR="00AB5584" w:rsidRPr="00204D16">
        <w:rPr>
          <w:rFonts w:ascii="Times New Roman" w:hAnsi="Times New Roman" w:cs="Times New Roman"/>
          <w:sz w:val="24"/>
          <w:szCs w:val="24"/>
        </w:rPr>
        <w:t xml:space="preserve">mistocles and Pausanias </w:t>
      </w:r>
      <w:r w:rsidR="00D43471" w:rsidRPr="00204D16">
        <w:rPr>
          <w:rFonts w:ascii="Times New Roman" w:hAnsi="Times New Roman" w:cs="Times New Roman"/>
          <w:sz w:val="24"/>
          <w:szCs w:val="24"/>
        </w:rPr>
        <w:t>to</w:t>
      </w:r>
      <w:r w:rsidR="00AB5584" w:rsidRPr="00204D16">
        <w:rPr>
          <w:rFonts w:ascii="Times New Roman" w:hAnsi="Times New Roman" w:cs="Times New Roman"/>
          <w:sz w:val="24"/>
          <w:szCs w:val="24"/>
        </w:rPr>
        <w:t xml:space="preserve"> present </w:t>
      </w:r>
      <w:r w:rsidR="00985A57" w:rsidRPr="00204D16">
        <w:rPr>
          <w:rFonts w:ascii="Times New Roman" w:hAnsi="Times New Roman" w:cs="Times New Roman"/>
          <w:sz w:val="24"/>
          <w:szCs w:val="24"/>
        </w:rPr>
        <w:t xml:space="preserve">them in a </w:t>
      </w:r>
      <w:proofErr w:type="gramStart"/>
      <w:r w:rsidR="00985A57" w:rsidRPr="00204D16">
        <w:rPr>
          <w:rFonts w:ascii="Times New Roman" w:hAnsi="Times New Roman" w:cs="Times New Roman"/>
          <w:sz w:val="24"/>
          <w:szCs w:val="24"/>
        </w:rPr>
        <w:t>particular manner</w:t>
      </w:r>
      <w:proofErr w:type="gramEnd"/>
      <w:r w:rsidR="00985A57" w:rsidRPr="00204D16">
        <w:rPr>
          <w:rFonts w:ascii="Times New Roman" w:hAnsi="Times New Roman" w:cs="Times New Roman"/>
          <w:sz w:val="24"/>
          <w:szCs w:val="24"/>
        </w:rPr>
        <w:t>.</w:t>
      </w:r>
      <w:r w:rsidR="00523E4E" w:rsidRPr="00204D16">
        <w:rPr>
          <w:rFonts w:ascii="Times New Roman" w:hAnsi="Times New Roman" w:cs="Times New Roman"/>
          <w:sz w:val="24"/>
          <w:szCs w:val="24"/>
        </w:rPr>
        <w:t xml:space="preserve"> By doing so, Thucydides forces us to question his own claims, and dangerously tows the line between objective reporter and story-teller. </w:t>
      </w:r>
      <w:r w:rsidR="00672901" w:rsidRPr="00204D16">
        <w:rPr>
          <w:rFonts w:ascii="Times New Roman" w:hAnsi="Times New Roman" w:cs="Times New Roman"/>
          <w:sz w:val="24"/>
          <w:szCs w:val="24"/>
        </w:rPr>
        <w:t xml:space="preserve">In his presentation of </w:t>
      </w:r>
      <w:proofErr w:type="gramStart"/>
      <w:r w:rsidR="00672901" w:rsidRPr="00204D16">
        <w:rPr>
          <w:rFonts w:ascii="Times New Roman" w:hAnsi="Times New Roman" w:cs="Times New Roman"/>
          <w:sz w:val="24"/>
          <w:szCs w:val="24"/>
        </w:rPr>
        <w:t>Pausanias</w:t>
      </w:r>
      <w:proofErr w:type="gramEnd"/>
      <w:r w:rsidR="004F56D4" w:rsidRPr="00204D16">
        <w:rPr>
          <w:rFonts w:ascii="Times New Roman" w:hAnsi="Times New Roman" w:cs="Times New Roman"/>
          <w:sz w:val="24"/>
          <w:szCs w:val="24"/>
        </w:rPr>
        <w:t xml:space="preserve"> we also see some potential bias towards the Athenians, to whom of course Thucydides belonged.</w:t>
      </w:r>
    </w:p>
    <w:p w:rsidR="006F5F44" w:rsidRPr="00204D16" w:rsidRDefault="006F5F44" w:rsidP="003C46E9">
      <w:pPr>
        <w:rPr>
          <w:rFonts w:ascii="Times New Roman" w:hAnsi="Times New Roman" w:cs="Times New Roman"/>
          <w:sz w:val="24"/>
          <w:szCs w:val="24"/>
        </w:rPr>
      </w:pPr>
    </w:p>
    <w:p w:rsidR="006F5F44" w:rsidRPr="00204D16" w:rsidRDefault="006F5F44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Similarly, Thucydides has been criticized </w:t>
      </w:r>
      <w:r w:rsidR="009045A1" w:rsidRPr="00204D16">
        <w:rPr>
          <w:rFonts w:ascii="Times New Roman" w:hAnsi="Times New Roman" w:cs="Times New Roman"/>
          <w:sz w:val="24"/>
          <w:szCs w:val="24"/>
        </w:rPr>
        <w:t xml:space="preserve">for his </w:t>
      </w:r>
      <w:r w:rsidR="009F0C83" w:rsidRPr="00204D16">
        <w:rPr>
          <w:rFonts w:ascii="Times New Roman" w:hAnsi="Times New Roman" w:cs="Times New Roman"/>
          <w:sz w:val="24"/>
          <w:szCs w:val="24"/>
        </w:rPr>
        <w:t>examination</w:t>
      </w:r>
      <w:r w:rsidR="00A52B39" w:rsidRPr="00204D16">
        <w:rPr>
          <w:rFonts w:ascii="Times New Roman" w:hAnsi="Times New Roman" w:cs="Times New Roman"/>
          <w:sz w:val="24"/>
          <w:szCs w:val="24"/>
        </w:rPr>
        <w:t xml:space="preserve"> (or lack thereof)</w:t>
      </w:r>
      <w:r w:rsidR="009045A1" w:rsidRPr="00204D16">
        <w:rPr>
          <w:rFonts w:ascii="Times New Roman" w:hAnsi="Times New Roman" w:cs="Times New Roman"/>
          <w:sz w:val="24"/>
          <w:szCs w:val="24"/>
        </w:rPr>
        <w:t xml:space="preserve"> of religion, again in the context of Sparta.</w:t>
      </w:r>
      <w:r w:rsidR="009457F7" w:rsidRPr="00204D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457F7" w:rsidRPr="00204D16">
        <w:rPr>
          <w:rFonts w:ascii="Times New Roman" w:hAnsi="Times New Roman" w:cs="Times New Roman"/>
          <w:sz w:val="24"/>
          <w:szCs w:val="24"/>
        </w:rPr>
        <w:t>Dolgert</w:t>
      </w:r>
      <w:proofErr w:type="spellEnd"/>
      <w:r w:rsidR="009457F7" w:rsidRPr="00204D16">
        <w:rPr>
          <w:rFonts w:ascii="Times New Roman" w:hAnsi="Times New Roman" w:cs="Times New Roman"/>
          <w:sz w:val="24"/>
          <w:szCs w:val="24"/>
        </w:rPr>
        <w:t xml:space="preserve"> argues that Thucydides ignores Sparta’s ‘religious </w:t>
      </w:r>
      <w:proofErr w:type="spellStart"/>
      <w:r w:rsidR="009457F7" w:rsidRPr="00204D16">
        <w:rPr>
          <w:rFonts w:ascii="Times New Roman" w:hAnsi="Times New Roman" w:cs="Times New Roman"/>
          <w:sz w:val="24"/>
          <w:szCs w:val="24"/>
        </w:rPr>
        <w:t>self narrative</w:t>
      </w:r>
      <w:proofErr w:type="spellEnd"/>
      <w:r w:rsidR="009457F7" w:rsidRPr="00204D16">
        <w:rPr>
          <w:rFonts w:ascii="Times New Roman" w:hAnsi="Times New Roman" w:cs="Times New Roman"/>
          <w:sz w:val="24"/>
          <w:szCs w:val="24"/>
        </w:rPr>
        <w:t>’</w:t>
      </w:r>
      <w:r w:rsidR="00A52B39" w:rsidRPr="00204D16">
        <w:rPr>
          <w:rFonts w:ascii="Times New Roman" w:hAnsi="Times New Roman" w:cs="Times New Roman"/>
          <w:sz w:val="24"/>
          <w:szCs w:val="24"/>
        </w:rPr>
        <w:t xml:space="preserve">, and by doing so </w:t>
      </w:r>
      <w:r w:rsidR="003E066D" w:rsidRPr="00204D16">
        <w:rPr>
          <w:rFonts w:ascii="Times New Roman" w:hAnsi="Times New Roman" w:cs="Times New Roman"/>
          <w:sz w:val="24"/>
          <w:szCs w:val="24"/>
        </w:rPr>
        <w:t>ignores</w:t>
      </w:r>
      <w:r w:rsidR="00176A9C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361603" w:rsidRPr="00204D16">
        <w:rPr>
          <w:rFonts w:ascii="Times New Roman" w:hAnsi="Times New Roman" w:cs="Times New Roman"/>
          <w:sz w:val="24"/>
          <w:szCs w:val="24"/>
        </w:rPr>
        <w:t>the contributions of religion to the causes of the Peloponnesian war</w:t>
      </w:r>
      <w:r w:rsidR="000132E9" w:rsidRPr="00204D16">
        <w:rPr>
          <w:rFonts w:ascii="Times New Roman" w:hAnsi="Times New Roman" w:cs="Times New Roman"/>
          <w:sz w:val="24"/>
          <w:szCs w:val="24"/>
        </w:rPr>
        <w:t xml:space="preserve">, particularly in relation to the omission of the Delphic amphictyony from </w:t>
      </w:r>
      <w:r w:rsidR="000132E9" w:rsidRPr="00204D16">
        <w:rPr>
          <w:rFonts w:ascii="Times New Roman" w:hAnsi="Times New Roman" w:cs="Times New Roman"/>
          <w:sz w:val="24"/>
          <w:szCs w:val="24"/>
        </w:rPr>
        <w:lastRenderedPageBreak/>
        <w:t>Thucydides’ history</w:t>
      </w:r>
      <w:r w:rsidR="000336D0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361603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9732EF" w:rsidRPr="00204D16">
        <w:rPr>
          <w:rFonts w:ascii="Times New Roman" w:hAnsi="Times New Roman" w:cs="Times New Roman"/>
          <w:sz w:val="24"/>
          <w:szCs w:val="24"/>
        </w:rPr>
        <w:t xml:space="preserve">Furthermore, </w:t>
      </w:r>
      <w:proofErr w:type="spellStart"/>
      <w:r w:rsidR="009732EF" w:rsidRPr="00204D16">
        <w:rPr>
          <w:rFonts w:ascii="Times New Roman" w:hAnsi="Times New Roman" w:cs="Times New Roman"/>
          <w:sz w:val="24"/>
          <w:szCs w:val="24"/>
        </w:rPr>
        <w:t>Hornblower</w:t>
      </w:r>
      <w:proofErr w:type="spellEnd"/>
      <w:r w:rsidR="009732EF" w:rsidRPr="00204D16">
        <w:rPr>
          <w:rFonts w:ascii="Times New Roman" w:hAnsi="Times New Roman" w:cs="Times New Roman"/>
          <w:sz w:val="24"/>
          <w:szCs w:val="24"/>
        </w:rPr>
        <w:t xml:space="preserve"> argues that</w:t>
      </w:r>
      <w:r w:rsidR="00096F4C" w:rsidRPr="00204D16">
        <w:rPr>
          <w:rFonts w:ascii="Times New Roman" w:hAnsi="Times New Roman" w:cs="Times New Roman"/>
          <w:sz w:val="24"/>
          <w:szCs w:val="24"/>
        </w:rPr>
        <w:t xml:space="preserve"> religion</w:t>
      </w:r>
      <w:r w:rsidR="0007285B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096F4C" w:rsidRPr="00204D16">
        <w:rPr>
          <w:rFonts w:ascii="Times New Roman" w:hAnsi="Times New Roman" w:cs="Times New Roman"/>
          <w:sz w:val="24"/>
          <w:szCs w:val="24"/>
        </w:rPr>
        <w:t xml:space="preserve">was portrayed </w:t>
      </w:r>
      <w:r w:rsidR="008335F3" w:rsidRPr="00204D16">
        <w:rPr>
          <w:rFonts w:ascii="Times New Roman" w:hAnsi="Times New Roman" w:cs="Times New Roman"/>
          <w:sz w:val="24"/>
          <w:szCs w:val="24"/>
        </w:rPr>
        <w:t>with great importance</w:t>
      </w:r>
      <w:r w:rsidR="00096F4C" w:rsidRPr="00204D16">
        <w:rPr>
          <w:rFonts w:ascii="Times New Roman" w:hAnsi="Times New Roman" w:cs="Times New Roman"/>
          <w:sz w:val="24"/>
          <w:szCs w:val="24"/>
        </w:rPr>
        <w:t xml:space="preserve"> in the rest of Ancient Greek history</w:t>
      </w:r>
      <w:r w:rsidR="00E550BF" w:rsidRPr="00204D16">
        <w:rPr>
          <w:rFonts w:ascii="Times New Roman" w:hAnsi="Times New Roman" w:cs="Times New Roman"/>
          <w:sz w:val="24"/>
          <w:szCs w:val="24"/>
        </w:rPr>
        <w:t xml:space="preserve"> having been alluded to by other historians</w:t>
      </w:r>
      <w:r w:rsidR="00096F4C" w:rsidRPr="00204D16">
        <w:rPr>
          <w:rFonts w:ascii="Times New Roman" w:hAnsi="Times New Roman" w:cs="Times New Roman"/>
          <w:sz w:val="24"/>
          <w:szCs w:val="24"/>
        </w:rPr>
        <w:t xml:space="preserve">, and suggests that Thucydides’ omission of it for the most part in his </w:t>
      </w:r>
      <w:r w:rsidR="00FE3861" w:rsidRPr="00204D16">
        <w:rPr>
          <w:rFonts w:ascii="Times New Roman" w:hAnsi="Times New Roman" w:cs="Times New Roman"/>
          <w:sz w:val="24"/>
          <w:szCs w:val="24"/>
        </w:rPr>
        <w:t>history</w:t>
      </w:r>
      <w:r w:rsidR="00471A9D" w:rsidRPr="00204D16">
        <w:rPr>
          <w:rFonts w:ascii="Times New Roman" w:hAnsi="Times New Roman" w:cs="Times New Roman"/>
          <w:sz w:val="24"/>
          <w:szCs w:val="24"/>
        </w:rPr>
        <w:t xml:space="preserve"> is anomalous, thus showing</w:t>
      </w:r>
      <w:r w:rsidR="00096F4C" w:rsidRPr="00204D16">
        <w:rPr>
          <w:rFonts w:ascii="Times New Roman" w:hAnsi="Times New Roman" w:cs="Times New Roman"/>
          <w:sz w:val="24"/>
          <w:szCs w:val="24"/>
        </w:rPr>
        <w:t xml:space="preserve"> that Thucydides very much decided for himself what does and doesn’t matter</w:t>
      </w:r>
      <w:r w:rsidR="005C2272" w:rsidRPr="00204D16">
        <w:rPr>
          <w:rFonts w:ascii="Times New Roman" w:hAnsi="Times New Roman" w:cs="Times New Roman"/>
          <w:sz w:val="24"/>
          <w:szCs w:val="24"/>
        </w:rPr>
        <w:t xml:space="preserve"> in his reporting of events</w:t>
      </w:r>
      <w:r w:rsidR="00CC491B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096F4C" w:rsidRPr="00204D16">
        <w:rPr>
          <w:rFonts w:ascii="Times New Roman" w:hAnsi="Times New Roman" w:cs="Times New Roman"/>
          <w:sz w:val="24"/>
          <w:szCs w:val="24"/>
        </w:rPr>
        <w:t>.</w:t>
      </w:r>
      <w:r w:rsidR="00975508" w:rsidRPr="00204D16">
        <w:rPr>
          <w:rFonts w:ascii="Times New Roman" w:hAnsi="Times New Roman" w:cs="Times New Roman"/>
          <w:sz w:val="24"/>
          <w:szCs w:val="24"/>
        </w:rPr>
        <w:t xml:space="preserve"> This of course hinders Thucydides’ validity as a source, as it is difficult to fully understand the </w:t>
      </w:r>
      <w:r w:rsidR="00630DF1" w:rsidRPr="00204D16">
        <w:rPr>
          <w:rFonts w:ascii="Times New Roman" w:hAnsi="Times New Roman" w:cs="Times New Roman"/>
          <w:sz w:val="24"/>
          <w:szCs w:val="24"/>
        </w:rPr>
        <w:t>contributions</w:t>
      </w:r>
      <w:r w:rsidR="00975508" w:rsidRPr="00204D16">
        <w:rPr>
          <w:rFonts w:ascii="Times New Roman" w:hAnsi="Times New Roman" w:cs="Times New Roman"/>
          <w:sz w:val="24"/>
          <w:szCs w:val="24"/>
        </w:rPr>
        <w:t xml:space="preserve"> leading to the outbreak of the war with </w:t>
      </w:r>
      <w:r w:rsidR="0094418D" w:rsidRPr="00204D16">
        <w:rPr>
          <w:rFonts w:ascii="Times New Roman" w:hAnsi="Times New Roman" w:cs="Times New Roman"/>
          <w:sz w:val="24"/>
          <w:szCs w:val="24"/>
        </w:rPr>
        <w:t>seemingly obvious</w:t>
      </w:r>
      <w:r w:rsidR="00975508" w:rsidRPr="00204D16">
        <w:rPr>
          <w:rFonts w:ascii="Times New Roman" w:hAnsi="Times New Roman" w:cs="Times New Roman"/>
          <w:sz w:val="24"/>
          <w:szCs w:val="24"/>
        </w:rPr>
        <w:t xml:space="preserve"> gaps in the history.</w:t>
      </w:r>
      <w:r w:rsidR="00CE5768" w:rsidRPr="00204D1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E32184" w:rsidRPr="00204D16" w:rsidRDefault="00E32184" w:rsidP="003C46E9">
      <w:pPr>
        <w:rPr>
          <w:rFonts w:ascii="Times New Roman" w:hAnsi="Times New Roman" w:cs="Times New Roman"/>
          <w:sz w:val="24"/>
          <w:szCs w:val="24"/>
        </w:rPr>
      </w:pPr>
    </w:p>
    <w:p w:rsidR="00E8422F" w:rsidRPr="00204D16" w:rsidRDefault="005E7B02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Some historians have gone so far as to suggest Thucydides employs literary techniques to manipulate the reader. Hunter refers to Thucydides as an ‘artful reporter’</w:t>
      </w:r>
      <w:r w:rsidR="00DE459E" w:rsidRPr="00204D16">
        <w:rPr>
          <w:rFonts w:ascii="Times New Roman" w:hAnsi="Times New Roman" w:cs="Times New Roman"/>
          <w:sz w:val="24"/>
          <w:szCs w:val="24"/>
        </w:rPr>
        <w:t xml:space="preserve"> in her titular book, suggesting that Thucydides’ work is crafted in such a way that its intention is to convince the reader of his accuracy and reliability</w:t>
      </w:r>
      <w:r w:rsidR="009B7ADA" w:rsidRPr="00204D16">
        <w:rPr>
          <w:rFonts w:ascii="Times New Roman" w:hAnsi="Times New Roman" w:cs="Times New Roman"/>
          <w:sz w:val="24"/>
          <w:szCs w:val="24"/>
        </w:rPr>
        <w:t>, whilst actually forcing his own views on the reader</w:t>
      </w:r>
      <w:r w:rsidR="002D798E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DE459E" w:rsidRPr="00204D16">
        <w:rPr>
          <w:rFonts w:ascii="Times New Roman" w:hAnsi="Times New Roman" w:cs="Times New Roman"/>
          <w:sz w:val="24"/>
          <w:szCs w:val="24"/>
        </w:rPr>
        <w:t>.</w:t>
      </w:r>
      <w:r w:rsidR="005A27D9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632C3B" w:rsidRPr="00204D16">
        <w:rPr>
          <w:rFonts w:ascii="Times New Roman" w:hAnsi="Times New Roman" w:cs="Times New Roman"/>
          <w:sz w:val="24"/>
          <w:szCs w:val="24"/>
        </w:rPr>
        <w:t>Such a reading would explain some of the omissions I have already examined</w:t>
      </w:r>
      <w:r w:rsidR="00A408EC" w:rsidRPr="00204D16">
        <w:rPr>
          <w:rFonts w:ascii="Times New Roman" w:hAnsi="Times New Roman" w:cs="Times New Roman"/>
          <w:sz w:val="24"/>
          <w:szCs w:val="24"/>
        </w:rPr>
        <w:t xml:space="preserve">, and certainly correlates with </w:t>
      </w:r>
      <w:proofErr w:type="spellStart"/>
      <w:r w:rsidR="00A408EC" w:rsidRPr="00204D16">
        <w:rPr>
          <w:rFonts w:ascii="Times New Roman" w:hAnsi="Times New Roman" w:cs="Times New Roman"/>
          <w:sz w:val="24"/>
          <w:szCs w:val="24"/>
        </w:rPr>
        <w:t>Konishi’s</w:t>
      </w:r>
      <w:proofErr w:type="spellEnd"/>
      <w:r w:rsidR="00A408EC" w:rsidRPr="00204D16">
        <w:rPr>
          <w:rFonts w:ascii="Times New Roman" w:hAnsi="Times New Roman" w:cs="Times New Roman"/>
          <w:sz w:val="24"/>
          <w:szCs w:val="24"/>
        </w:rPr>
        <w:t xml:space="preserve"> observations</w:t>
      </w:r>
      <w:r w:rsidR="00632C3B" w:rsidRPr="00204D16">
        <w:rPr>
          <w:rFonts w:ascii="Times New Roman" w:hAnsi="Times New Roman" w:cs="Times New Roman"/>
          <w:sz w:val="24"/>
          <w:szCs w:val="24"/>
        </w:rPr>
        <w:t>.</w:t>
      </w:r>
      <w:r w:rsidR="00460C6C" w:rsidRPr="00204D16">
        <w:rPr>
          <w:rFonts w:ascii="Times New Roman" w:hAnsi="Times New Roman" w:cs="Times New Roman"/>
          <w:sz w:val="24"/>
          <w:szCs w:val="24"/>
        </w:rPr>
        <w:t xml:space="preserve"> Westlake however</w:t>
      </w:r>
      <w:r w:rsidR="002C509C" w:rsidRPr="00204D16">
        <w:rPr>
          <w:rFonts w:ascii="Times New Roman" w:hAnsi="Times New Roman" w:cs="Times New Roman"/>
          <w:sz w:val="24"/>
          <w:szCs w:val="24"/>
        </w:rPr>
        <w:t xml:space="preserve"> argues that Hunter takes a step too far in her analysis</w:t>
      </w:r>
      <w:r w:rsidR="001950CF" w:rsidRPr="00204D16">
        <w:rPr>
          <w:rFonts w:ascii="Times New Roman" w:hAnsi="Times New Roman" w:cs="Times New Roman"/>
          <w:sz w:val="24"/>
          <w:szCs w:val="24"/>
        </w:rPr>
        <w:t>, relying too heavily on making inferences from Thucydides’</w:t>
      </w:r>
      <w:r w:rsidR="00271915" w:rsidRPr="00204D16">
        <w:rPr>
          <w:rFonts w:ascii="Times New Roman" w:hAnsi="Times New Roman" w:cs="Times New Roman"/>
          <w:sz w:val="24"/>
          <w:szCs w:val="24"/>
        </w:rPr>
        <w:t xml:space="preserve"> language and thought, and gives examples of shortcomings such as her ignorance of other reports pertaining to </w:t>
      </w:r>
      <w:proofErr w:type="spellStart"/>
      <w:r w:rsidR="00271915" w:rsidRPr="00204D16">
        <w:rPr>
          <w:rFonts w:ascii="Times New Roman" w:hAnsi="Times New Roman" w:cs="Times New Roman"/>
          <w:sz w:val="24"/>
          <w:szCs w:val="24"/>
        </w:rPr>
        <w:t>Archidamus</w:t>
      </w:r>
      <w:proofErr w:type="spellEnd"/>
      <w:r w:rsidR="00271915" w:rsidRPr="00204D16">
        <w:rPr>
          <w:rFonts w:ascii="Times New Roman" w:hAnsi="Times New Roman" w:cs="Times New Roman"/>
          <w:sz w:val="24"/>
          <w:szCs w:val="24"/>
        </w:rPr>
        <w:t xml:space="preserve">’ intentions in the 431 </w:t>
      </w:r>
      <w:proofErr w:type="gramStart"/>
      <w:r w:rsidR="00271915" w:rsidRPr="00204D16">
        <w:rPr>
          <w:rFonts w:ascii="Times New Roman" w:hAnsi="Times New Roman" w:cs="Times New Roman"/>
          <w:sz w:val="24"/>
          <w:szCs w:val="24"/>
        </w:rPr>
        <w:t>invasion</w:t>
      </w:r>
      <w:proofErr w:type="gramEnd"/>
      <w:r w:rsidR="00271915" w:rsidRPr="00204D16">
        <w:rPr>
          <w:rFonts w:ascii="Times New Roman" w:hAnsi="Times New Roman" w:cs="Times New Roman"/>
          <w:sz w:val="24"/>
          <w:szCs w:val="24"/>
        </w:rPr>
        <w:t xml:space="preserve"> of Attica</w:t>
      </w:r>
      <w:r w:rsidR="009B550F" w:rsidRPr="00204D16">
        <w:rPr>
          <w:rFonts w:ascii="Times New Roman" w:hAnsi="Times New Roman" w:cs="Times New Roman"/>
          <w:sz w:val="24"/>
          <w:szCs w:val="24"/>
        </w:rPr>
        <w:t>. Westlake insists that Hunt</w:t>
      </w:r>
      <w:r w:rsidR="009644B1" w:rsidRPr="00204D16">
        <w:rPr>
          <w:rFonts w:ascii="Times New Roman" w:hAnsi="Times New Roman" w:cs="Times New Roman"/>
          <w:sz w:val="24"/>
          <w:szCs w:val="24"/>
        </w:rPr>
        <w:t>er’s view of Thucydides’ history as being ‘divorced from reality’ could not be further from the truth</w:t>
      </w:r>
      <w:r w:rsidR="00872CC9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2C1582" w:rsidRPr="00204D16">
        <w:rPr>
          <w:rFonts w:ascii="Times New Roman" w:hAnsi="Times New Roman" w:cs="Times New Roman"/>
          <w:sz w:val="24"/>
          <w:szCs w:val="24"/>
        </w:rPr>
        <w:t xml:space="preserve">, and it does seem to me to be somewhat farfetched that Thucydides would go to such lengths writing as comprehensive a history as he did, just to </w:t>
      </w:r>
      <w:r w:rsidR="00D41941" w:rsidRPr="00204D16">
        <w:rPr>
          <w:rFonts w:ascii="Times New Roman" w:hAnsi="Times New Roman" w:cs="Times New Roman"/>
          <w:sz w:val="24"/>
          <w:szCs w:val="24"/>
        </w:rPr>
        <w:t>deceive</w:t>
      </w:r>
      <w:r w:rsidR="003771DC" w:rsidRPr="00204D16">
        <w:rPr>
          <w:rFonts w:ascii="Times New Roman" w:hAnsi="Times New Roman" w:cs="Times New Roman"/>
          <w:sz w:val="24"/>
          <w:szCs w:val="24"/>
        </w:rPr>
        <w:t xml:space="preserve"> us</w:t>
      </w:r>
      <w:r w:rsidR="00271915" w:rsidRPr="00204D16">
        <w:rPr>
          <w:rFonts w:ascii="Times New Roman" w:hAnsi="Times New Roman" w:cs="Times New Roman"/>
          <w:sz w:val="24"/>
          <w:szCs w:val="24"/>
        </w:rPr>
        <w:t>.</w:t>
      </w:r>
      <w:r w:rsidR="00651A13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BF59F1" w:rsidRPr="00204D16">
        <w:rPr>
          <w:rFonts w:ascii="Times New Roman" w:hAnsi="Times New Roman" w:cs="Times New Roman"/>
          <w:sz w:val="24"/>
          <w:szCs w:val="24"/>
        </w:rPr>
        <w:t xml:space="preserve">While Hunter’s </w:t>
      </w:r>
      <w:r w:rsidR="002A34B0" w:rsidRPr="00204D16">
        <w:rPr>
          <w:rFonts w:ascii="Times New Roman" w:hAnsi="Times New Roman" w:cs="Times New Roman"/>
          <w:sz w:val="24"/>
          <w:szCs w:val="24"/>
        </w:rPr>
        <w:t xml:space="preserve">views may </w:t>
      </w:r>
      <w:r w:rsidR="0014073B" w:rsidRPr="00204D16">
        <w:rPr>
          <w:rFonts w:ascii="Times New Roman" w:hAnsi="Times New Roman" w:cs="Times New Roman"/>
          <w:sz w:val="24"/>
          <w:szCs w:val="24"/>
        </w:rPr>
        <w:t xml:space="preserve">appear to </w:t>
      </w:r>
      <w:r w:rsidR="002A34B0" w:rsidRPr="00204D16">
        <w:rPr>
          <w:rFonts w:ascii="Times New Roman" w:hAnsi="Times New Roman" w:cs="Times New Roman"/>
          <w:sz w:val="24"/>
          <w:szCs w:val="24"/>
        </w:rPr>
        <w:t xml:space="preserve">be on </w:t>
      </w:r>
      <w:r w:rsidR="002A34B0" w:rsidRPr="00204D16">
        <w:rPr>
          <w:rFonts w:ascii="Times New Roman" w:hAnsi="Times New Roman" w:cs="Times New Roman"/>
          <w:sz w:val="24"/>
          <w:szCs w:val="24"/>
        </w:rPr>
        <w:lastRenderedPageBreak/>
        <w:t>the more extreme an</w:t>
      </w:r>
      <w:r w:rsidR="0094465B" w:rsidRPr="00204D16">
        <w:rPr>
          <w:rFonts w:ascii="Times New Roman" w:hAnsi="Times New Roman" w:cs="Times New Roman"/>
          <w:sz w:val="24"/>
          <w:szCs w:val="24"/>
        </w:rPr>
        <w:t>d</w:t>
      </w:r>
      <w:r w:rsidR="002A34B0" w:rsidRPr="00204D16">
        <w:rPr>
          <w:rFonts w:ascii="Times New Roman" w:hAnsi="Times New Roman" w:cs="Times New Roman"/>
          <w:sz w:val="24"/>
          <w:szCs w:val="24"/>
        </w:rPr>
        <w:t xml:space="preserve"> distrusting side, it does </w:t>
      </w:r>
      <w:r w:rsidR="008E56EA" w:rsidRPr="00204D16">
        <w:rPr>
          <w:rFonts w:ascii="Times New Roman" w:hAnsi="Times New Roman" w:cs="Times New Roman"/>
          <w:sz w:val="24"/>
          <w:szCs w:val="24"/>
        </w:rPr>
        <w:t xml:space="preserve">rightly </w:t>
      </w:r>
      <w:r w:rsidR="002A34B0" w:rsidRPr="00204D16">
        <w:rPr>
          <w:rFonts w:ascii="Times New Roman" w:hAnsi="Times New Roman" w:cs="Times New Roman"/>
          <w:sz w:val="24"/>
          <w:szCs w:val="24"/>
        </w:rPr>
        <w:t>challenge</w:t>
      </w:r>
      <w:r w:rsidR="00CC71D2" w:rsidRPr="00204D16">
        <w:rPr>
          <w:rFonts w:ascii="Times New Roman" w:hAnsi="Times New Roman" w:cs="Times New Roman"/>
          <w:sz w:val="24"/>
          <w:szCs w:val="24"/>
        </w:rPr>
        <w:t xml:space="preserve"> the ‘accuracy’ and objectivity Thucydides </w:t>
      </w:r>
      <w:r w:rsidR="0094465B" w:rsidRPr="00204D16">
        <w:rPr>
          <w:rFonts w:ascii="Times New Roman" w:hAnsi="Times New Roman" w:cs="Times New Roman"/>
          <w:sz w:val="24"/>
          <w:szCs w:val="24"/>
        </w:rPr>
        <w:t xml:space="preserve">claims to employ in his history, and reminds us to take a more cautious approach to </w:t>
      </w:r>
      <w:r w:rsidR="006966F3" w:rsidRPr="00204D16">
        <w:rPr>
          <w:rFonts w:ascii="Times New Roman" w:hAnsi="Times New Roman" w:cs="Times New Roman"/>
          <w:sz w:val="24"/>
          <w:szCs w:val="24"/>
        </w:rPr>
        <w:t>it</w:t>
      </w:r>
      <w:r w:rsidR="008E56EA" w:rsidRPr="00204D16">
        <w:rPr>
          <w:rFonts w:ascii="Times New Roman" w:hAnsi="Times New Roman" w:cs="Times New Roman"/>
          <w:sz w:val="24"/>
          <w:szCs w:val="24"/>
        </w:rPr>
        <w:t xml:space="preserve"> and not take it verbatim</w:t>
      </w:r>
      <w:r w:rsidR="006966F3" w:rsidRPr="00204D16">
        <w:rPr>
          <w:rFonts w:ascii="Times New Roman" w:hAnsi="Times New Roman" w:cs="Times New Roman"/>
          <w:sz w:val="24"/>
          <w:szCs w:val="24"/>
        </w:rPr>
        <w:t>.</w:t>
      </w:r>
    </w:p>
    <w:p w:rsidR="007B1E6E" w:rsidRPr="00204D16" w:rsidRDefault="007B1E6E" w:rsidP="003C46E9">
      <w:pPr>
        <w:rPr>
          <w:rFonts w:ascii="Times New Roman" w:hAnsi="Times New Roman" w:cs="Times New Roman"/>
          <w:sz w:val="24"/>
          <w:szCs w:val="24"/>
        </w:rPr>
      </w:pPr>
    </w:p>
    <w:p w:rsidR="00CF061C" w:rsidRPr="00204D16" w:rsidRDefault="002373D5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With </w:t>
      </w:r>
      <w:r w:rsidR="003338B5" w:rsidRPr="00204D16">
        <w:rPr>
          <w:rFonts w:ascii="Times New Roman" w:hAnsi="Times New Roman" w:cs="Times New Roman"/>
          <w:sz w:val="24"/>
          <w:szCs w:val="24"/>
        </w:rPr>
        <w:t>Thucydides’</w:t>
      </w:r>
      <w:r w:rsidRPr="00204D16">
        <w:rPr>
          <w:rFonts w:ascii="Times New Roman" w:hAnsi="Times New Roman" w:cs="Times New Roman"/>
          <w:sz w:val="24"/>
          <w:szCs w:val="24"/>
        </w:rPr>
        <w:t xml:space="preserve"> validity in question,</w:t>
      </w:r>
      <w:r w:rsidR="003338B5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436E78" w:rsidRPr="00204D16">
        <w:rPr>
          <w:rFonts w:ascii="Times New Roman" w:hAnsi="Times New Roman" w:cs="Times New Roman"/>
          <w:sz w:val="24"/>
          <w:szCs w:val="24"/>
        </w:rPr>
        <w:t xml:space="preserve">his </w:t>
      </w:r>
      <w:r w:rsidR="003338B5" w:rsidRPr="00204D16">
        <w:rPr>
          <w:rFonts w:ascii="Times New Roman" w:hAnsi="Times New Roman" w:cs="Times New Roman"/>
          <w:sz w:val="24"/>
          <w:szCs w:val="24"/>
        </w:rPr>
        <w:t>position as the ‘</w:t>
      </w:r>
      <w:r w:rsidRPr="00204D16">
        <w:rPr>
          <w:rFonts w:ascii="Times New Roman" w:hAnsi="Times New Roman" w:cs="Times New Roman"/>
          <w:sz w:val="24"/>
          <w:szCs w:val="24"/>
        </w:rPr>
        <w:t>father of history’ is equally debatable</w:t>
      </w:r>
      <w:r w:rsidR="003338B5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011D15" w:rsidRPr="00204D16">
        <w:rPr>
          <w:rFonts w:ascii="Times New Roman" w:hAnsi="Times New Roman" w:cs="Times New Roman"/>
          <w:sz w:val="24"/>
          <w:szCs w:val="24"/>
        </w:rPr>
        <w:t>Herodotus, who is very much Thucydides’ historical predecessor</w:t>
      </w:r>
      <w:r w:rsidR="004F4BAE" w:rsidRPr="00204D16">
        <w:rPr>
          <w:rFonts w:ascii="Times New Roman" w:hAnsi="Times New Roman" w:cs="Times New Roman"/>
          <w:sz w:val="24"/>
          <w:szCs w:val="24"/>
        </w:rPr>
        <w:t xml:space="preserve">, is also often attributed with the title. </w:t>
      </w:r>
      <w:r w:rsidR="00E07546" w:rsidRPr="00204D16">
        <w:rPr>
          <w:rFonts w:ascii="Times New Roman" w:hAnsi="Times New Roman" w:cs="Times New Roman"/>
          <w:sz w:val="24"/>
          <w:szCs w:val="24"/>
        </w:rPr>
        <w:t xml:space="preserve">What seems to set Herodotus and Thucydides aside is methodology and style. </w:t>
      </w:r>
      <w:r w:rsidR="008F0610" w:rsidRPr="00204D16">
        <w:rPr>
          <w:rFonts w:ascii="Times New Roman" w:hAnsi="Times New Roman" w:cs="Times New Roman"/>
          <w:sz w:val="24"/>
          <w:szCs w:val="24"/>
        </w:rPr>
        <w:t>While Thucydides earned</w:t>
      </w:r>
      <w:r w:rsidR="00027C15" w:rsidRPr="00204D16">
        <w:rPr>
          <w:rFonts w:ascii="Times New Roman" w:hAnsi="Times New Roman" w:cs="Times New Roman"/>
          <w:sz w:val="24"/>
          <w:szCs w:val="24"/>
        </w:rPr>
        <w:t xml:space="preserve"> his renown through </w:t>
      </w:r>
      <w:r w:rsidR="008B2E8A" w:rsidRPr="00204D16">
        <w:rPr>
          <w:rFonts w:ascii="Times New Roman" w:hAnsi="Times New Roman" w:cs="Times New Roman"/>
          <w:sz w:val="24"/>
          <w:szCs w:val="24"/>
        </w:rPr>
        <w:t xml:space="preserve">his alleged </w:t>
      </w:r>
      <w:r w:rsidR="00027C15" w:rsidRPr="00204D16">
        <w:rPr>
          <w:rFonts w:ascii="Times New Roman" w:hAnsi="Times New Roman" w:cs="Times New Roman"/>
          <w:sz w:val="24"/>
          <w:szCs w:val="24"/>
        </w:rPr>
        <w:t>objectivity and collection of facts</w:t>
      </w:r>
      <w:r w:rsidR="000D2393" w:rsidRPr="00204D16">
        <w:rPr>
          <w:rFonts w:ascii="Times New Roman" w:hAnsi="Times New Roman" w:cs="Times New Roman"/>
          <w:sz w:val="24"/>
          <w:szCs w:val="24"/>
        </w:rPr>
        <w:t xml:space="preserve">, Herodotus </w:t>
      </w:r>
      <w:r w:rsidR="00B444BF" w:rsidRPr="00204D16">
        <w:rPr>
          <w:rFonts w:ascii="Times New Roman" w:hAnsi="Times New Roman" w:cs="Times New Roman"/>
          <w:sz w:val="24"/>
          <w:szCs w:val="24"/>
        </w:rPr>
        <w:t xml:space="preserve">has oft been criticized </w:t>
      </w:r>
      <w:r w:rsidR="00721A3B" w:rsidRPr="00204D16">
        <w:rPr>
          <w:rFonts w:ascii="Times New Roman" w:hAnsi="Times New Roman" w:cs="Times New Roman"/>
          <w:sz w:val="24"/>
          <w:szCs w:val="24"/>
        </w:rPr>
        <w:t>as a story-teller</w:t>
      </w:r>
      <w:r w:rsidR="007C452A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A03456" w:rsidRPr="00204D16">
        <w:rPr>
          <w:rFonts w:ascii="Times New Roman" w:hAnsi="Times New Roman" w:cs="Times New Roman"/>
          <w:sz w:val="24"/>
          <w:szCs w:val="24"/>
        </w:rPr>
        <w:t xml:space="preserve">Plutarch </w:t>
      </w:r>
      <w:r w:rsidR="000D3256" w:rsidRPr="00204D16">
        <w:rPr>
          <w:rFonts w:ascii="Times New Roman" w:hAnsi="Times New Roman" w:cs="Times New Roman"/>
          <w:sz w:val="24"/>
          <w:szCs w:val="24"/>
        </w:rPr>
        <w:t>explains that Herodotus tells a story ‘as a bard tells a tale’, warning that ‘we must be on our guard against his slanders and ugly lies’</w:t>
      </w:r>
      <w:r w:rsidR="00902E0D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902E0D" w:rsidRPr="00204D16">
        <w:rPr>
          <w:rFonts w:ascii="Times New Roman" w:hAnsi="Times New Roman" w:cs="Times New Roman"/>
          <w:sz w:val="24"/>
          <w:szCs w:val="24"/>
        </w:rPr>
        <w:t>.</w:t>
      </w:r>
      <w:r w:rsidR="00B47327" w:rsidRPr="00204D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54DE" w:rsidRPr="00204D16">
        <w:rPr>
          <w:rFonts w:ascii="Times New Roman" w:hAnsi="Times New Roman" w:cs="Times New Roman"/>
          <w:sz w:val="24"/>
          <w:szCs w:val="24"/>
        </w:rPr>
        <w:t>Cawkwell</w:t>
      </w:r>
      <w:proofErr w:type="spellEnd"/>
      <w:r w:rsidR="00CB54DE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8B14AD" w:rsidRPr="00204D16">
        <w:rPr>
          <w:rFonts w:ascii="Times New Roman" w:hAnsi="Times New Roman" w:cs="Times New Roman"/>
          <w:sz w:val="24"/>
          <w:szCs w:val="24"/>
        </w:rPr>
        <w:t>agrees</w:t>
      </w:r>
      <w:r w:rsidR="00CB54DE" w:rsidRPr="00204D16">
        <w:rPr>
          <w:rFonts w:ascii="Times New Roman" w:hAnsi="Times New Roman" w:cs="Times New Roman"/>
          <w:sz w:val="24"/>
          <w:szCs w:val="24"/>
        </w:rPr>
        <w:t xml:space="preserve"> that while Herodotus’ work was extensive, he ‘had not shrunk from including a merry mix of nonsense’ into his accounts</w:t>
      </w:r>
      <w:r w:rsidR="00AF6691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CB54DE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604E2F" w:rsidRPr="00204D16">
        <w:rPr>
          <w:rFonts w:ascii="Times New Roman" w:hAnsi="Times New Roman" w:cs="Times New Roman"/>
          <w:sz w:val="24"/>
          <w:szCs w:val="24"/>
        </w:rPr>
        <w:t>We could infer from this that Thucydides is therefore the more valid o</w:t>
      </w:r>
      <w:r w:rsidR="004F498F" w:rsidRPr="00204D16">
        <w:rPr>
          <w:rFonts w:ascii="Times New Roman" w:hAnsi="Times New Roman" w:cs="Times New Roman"/>
          <w:sz w:val="24"/>
          <w:szCs w:val="24"/>
        </w:rPr>
        <w:t>f the two historians;</w:t>
      </w:r>
      <w:r w:rsidR="0080787C" w:rsidRPr="00204D16">
        <w:rPr>
          <w:rFonts w:ascii="Times New Roman" w:hAnsi="Times New Roman" w:cs="Times New Roman"/>
          <w:sz w:val="24"/>
          <w:szCs w:val="24"/>
        </w:rPr>
        <w:t xml:space="preserve"> depending on the extent</w:t>
      </w:r>
      <w:r w:rsidR="004F498F" w:rsidRPr="00204D16">
        <w:rPr>
          <w:rFonts w:ascii="Times New Roman" w:hAnsi="Times New Roman" w:cs="Times New Roman"/>
          <w:sz w:val="24"/>
          <w:szCs w:val="24"/>
        </w:rPr>
        <w:t xml:space="preserve"> to which we believe Thucydides;</w:t>
      </w:r>
      <w:r w:rsidR="005B0450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BD500B" w:rsidRPr="00204D16">
        <w:rPr>
          <w:rFonts w:ascii="Times New Roman" w:hAnsi="Times New Roman" w:cs="Times New Roman"/>
          <w:sz w:val="24"/>
          <w:szCs w:val="24"/>
        </w:rPr>
        <w:t>al</w:t>
      </w:r>
      <w:r w:rsidR="005B0450" w:rsidRPr="00204D16">
        <w:rPr>
          <w:rFonts w:ascii="Times New Roman" w:hAnsi="Times New Roman" w:cs="Times New Roman"/>
          <w:sz w:val="24"/>
          <w:szCs w:val="24"/>
        </w:rPr>
        <w:t xml:space="preserve">though it is difficult to hold </w:t>
      </w:r>
      <w:r w:rsidR="00104E13" w:rsidRPr="00204D16">
        <w:rPr>
          <w:rFonts w:ascii="Times New Roman" w:hAnsi="Times New Roman" w:cs="Times New Roman"/>
          <w:sz w:val="24"/>
          <w:szCs w:val="24"/>
        </w:rPr>
        <w:t xml:space="preserve">this against </w:t>
      </w:r>
      <w:r w:rsidR="003C0D7D" w:rsidRPr="00204D16">
        <w:rPr>
          <w:rFonts w:ascii="Times New Roman" w:hAnsi="Times New Roman" w:cs="Times New Roman"/>
          <w:sz w:val="24"/>
          <w:szCs w:val="24"/>
        </w:rPr>
        <w:t xml:space="preserve">either </w:t>
      </w:r>
      <w:r w:rsidR="004B3C05" w:rsidRPr="00204D16">
        <w:rPr>
          <w:rFonts w:ascii="Times New Roman" w:hAnsi="Times New Roman" w:cs="Times New Roman"/>
          <w:sz w:val="24"/>
          <w:szCs w:val="24"/>
        </w:rPr>
        <w:t>of them</w:t>
      </w:r>
      <w:r w:rsidR="00104E13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C937C7" w:rsidRPr="00204D16">
        <w:rPr>
          <w:rFonts w:ascii="Times New Roman" w:hAnsi="Times New Roman" w:cs="Times New Roman"/>
          <w:sz w:val="24"/>
          <w:szCs w:val="24"/>
        </w:rPr>
        <w:t xml:space="preserve">Fictitious or not, </w:t>
      </w:r>
      <w:r w:rsidR="000A7771" w:rsidRPr="00204D16">
        <w:rPr>
          <w:rFonts w:ascii="Times New Roman" w:hAnsi="Times New Roman" w:cs="Times New Roman"/>
          <w:sz w:val="24"/>
          <w:szCs w:val="24"/>
        </w:rPr>
        <w:t xml:space="preserve">our understanding of a large period of history rests on </w:t>
      </w:r>
      <w:r w:rsidR="00A4159E" w:rsidRPr="00204D16">
        <w:rPr>
          <w:rFonts w:ascii="Times New Roman" w:hAnsi="Times New Roman" w:cs="Times New Roman"/>
          <w:sz w:val="24"/>
          <w:szCs w:val="24"/>
        </w:rPr>
        <w:t>their</w:t>
      </w:r>
      <w:r w:rsidR="000A7771" w:rsidRPr="00204D16">
        <w:rPr>
          <w:rFonts w:ascii="Times New Roman" w:hAnsi="Times New Roman" w:cs="Times New Roman"/>
          <w:sz w:val="24"/>
          <w:szCs w:val="24"/>
        </w:rPr>
        <w:t xml:space="preserve"> works.</w:t>
      </w:r>
      <w:r w:rsidR="00E211DD" w:rsidRPr="00204D16">
        <w:rPr>
          <w:rFonts w:ascii="Times New Roman" w:hAnsi="Times New Roman" w:cs="Times New Roman"/>
          <w:sz w:val="24"/>
          <w:szCs w:val="24"/>
        </w:rPr>
        <w:t xml:space="preserve"> Deciding which is the true father of history could</w:t>
      </w:r>
      <w:r w:rsidR="008769C5" w:rsidRPr="00204D16">
        <w:rPr>
          <w:rFonts w:ascii="Times New Roman" w:hAnsi="Times New Roman" w:cs="Times New Roman"/>
          <w:sz w:val="24"/>
          <w:szCs w:val="24"/>
        </w:rPr>
        <w:t>, therefore,</w:t>
      </w:r>
      <w:r w:rsidR="00E211DD" w:rsidRPr="00204D16">
        <w:rPr>
          <w:rFonts w:ascii="Times New Roman" w:hAnsi="Times New Roman" w:cs="Times New Roman"/>
          <w:sz w:val="24"/>
          <w:szCs w:val="24"/>
        </w:rPr>
        <w:t xml:space="preserve"> be as simple as </w:t>
      </w:r>
      <w:proofErr w:type="gramStart"/>
      <w:r w:rsidR="00E211DD" w:rsidRPr="00204D16">
        <w:rPr>
          <w:rFonts w:ascii="Times New Roman" w:hAnsi="Times New Roman" w:cs="Times New Roman"/>
          <w:sz w:val="24"/>
          <w:szCs w:val="24"/>
        </w:rPr>
        <w:t>having a preference for</w:t>
      </w:r>
      <w:proofErr w:type="gramEnd"/>
      <w:r w:rsidR="00E211DD" w:rsidRPr="00204D16">
        <w:rPr>
          <w:rFonts w:ascii="Times New Roman" w:hAnsi="Times New Roman" w:cs="Times New Roman"/>
          <w:sz w:val="24"/>
          <w:szCs w:val="24"/>
        </w:rPr>
        <w:t xml:space="preserve"> the </w:t>
      </w:r>
      <w:r w:rsidR="001801F8" w:rsidRPr="00204D16">
        <w:rPr>
          <w:rFonts w:ascii="Times New Roman" w:hAnsi="Times New Roman" w:cs="Times New Roman"/>
          <w:sz w:val="24"/>
          <w:szCs w:val="24"/>
        </w:rPr>
        <w:t>writing style or</w:t>
      </w:r>
      <w:r w:rsidR="00A91A4F" w:rsidRPr="00204D16">
        <w:rPr>
          <w:rFonts w:ascii="Times New Roman" w:hAnsi="Times New Roman" w:cs="Times New Roman"/>
          <w:sz w:val="24"/>
          <w:szCs w:val="24"/>
        </w:rPr>
        <w:t xml:space="preserve"> sub</w:t>
      </w:r>
      <w:r w:rsidR="008C653F" w:rsidRPr="00204D16">
        <w:rPr>
          <w:rFonts w:ascii="Times New Roman" w:hAnsi="Times New Roman" w:cs="Times New Roman"/>
          <w:sz w:val="24"/>
          <w:szCs w:val="24"/>
        </w:rPr>
        <w:t>ject matter of one or the other. I</w:t>
      </w:r>
      <w:r w:rsidR="00A91A4F" w:rsidRPr="00204D16">
        <w:rPr>
          <w:rFonts w:ascii="Times New Roman" w:hAnsi="Times New Roman" w:cs="Times New Roman"/>
          <w:sz w:val="24"/>
          <w:szCs w:val="24"/>
        </w:rPr>
        <w:t xml:space="preserve">t may </w:t>
      </w:r>
      <w:r w:rsidR="003875B2" w:rsidRPr="00204D16">
        <w:rPr>
          <w:rFonts w:ascii="Times New Roman" w:hAnsi="Times New Roman" w:cs="Times New Roman"/>
          <w:sz w:val="24"/>
          <w:szCs w:val="24"/>
        </w:rPr>
        <w:t xml:space="preserve">therefore </w:t>
      </w:r>
      <w:r w:rsidR="00A91A4F" w:rsidRPr="00204D16">
        <w:rPr>
          <w:rFonts w:ascii="Times New Roman" w:hAnsi="Times New Roman" w:cs="Times New Roman"/>
          <w:sz w:val="24"/>
          <w:szCs w:val="24"/>
        </w:rPr>
        <w:t xml:space="preserve">be </w:t>
      </w:r>
      <w:r w:rsidR="002859E9" w:rsidRPr="00204D16">
        <w:rPr>
          <w:rFonts w:ascii="Times New Roman" w:hAnsi="Times New Roman" w:cs="Times New Roman"/>
          <w:sz w:val="24"/>
          <w:szCs w:val="24"/>
        </w:rPr>
        <w:t xml:space="preserve">more </w:t>
      </w:r>
      <w:r w:rsidR="00A91A4F" w:rsidRPr="00204D16">
        <w:rPr>
          <w:rFonts w:ascii="Times New Roman" w:hAnsi="Times New Roman" w:cs="Times New Roman"/>
          <w:sz w:val="24"/>
          <w:szCs w:val="24"/>
        </w:rPr>
        <w:t>pertinent to look at what else Thucydides’ history has provided us.</w:t>
      </w:r>
    </w:p>
    <w:p w:rsidR="00CF061C" w:rsidRPr="00204D16" w:rsidRDefault="00CF061C" w:rsidP="003C46E9">
      <w:pPr>
        <w:rPr>
          <w:rFonts w:ascii="Times New Roman" w:hAnsi="Times New Roman" w:cs="Times New Roman"/>
          <w:sz w:val="24"/>
          <w:szCs w:val="24"/>
        </w:rPr>
      </w:pPr>
    </w:p>
    <w:p w:rsidR="000848B2" w:rsidRPr="00204D16" w:rsidRDefault="00F04B96" w:rsidP="003C46E9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lastRenderedPageBreak/>
        <w:t>One such example is the relevance of Thucydides’ work today.</w:t>
      </w:r>
      <w:r w:rsidR="000848B2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2F7672" w:rsidRPr="00204D16">
        <w:rPr>
          <w:rFonts w:ascii="Times New Roman" w:hAnsi="Times New Roman" w:cs="Times New Roman"/>
          <w:sz w:val="24"/>
          <w:szCs w:val="24"/>
        </w:rPr>
        <w:t xml:space="preserve">American political scientist Allison </w:t>
      </w:r>
      <w:r w:rsidR="006670FE" w:rsidRPr="00204D16">
        <w:rPr>
          <w:rFonts w:ascii="Times New Roman" w:hAnsi="Times New Roman" w:cs="Times New Roman"/>
          <w:sz w:val="24"/>
          <w:szCs w:val="24"/>
        </w:rPr>
        <w:t>coined the term</w:t>
      </w:r>
      <w:r w:rsidR="002F7672" w:rsidRPr="00204D16">
        <w:rPr>
          <w:rFonts w:ascii="Times New Roman" w:hAnsi="Times New Roman" w:cs="Times New Roman"/>
          <w:sz w:val="24"/>
          <w:szCs w:val="24"/>
        </w:rPr>
        <w:t xml:space="preserve"> ‘Thucydides trap’</w:t>
      </w:r>
      <w:r w:rsidR="00873482" w:rsidRPr="00204D16">
        <w:rPr>
          <w:rFonts w:ascii="Times New Roman" w:hAnsi="Times New Roman" w:cs="Times New Roman"/>
          <w:sz w:val="24"/>
          <w:szCs w:val="24"/>
        </w:rPr>
        <w:t>,</w:t>
      </w:r>
      <w:r w:rsidR="006760E1" w:rsidRPr="00204D16">
        <w:rPr>
          <w:rFonts w:ascii="Times New Roman" w:hAnsi="Times New Roman" w:cs="Times New Roman"/>
          <w:sz w:val="24"/>
          <w:szCs w:val="24"/>
        </w:rPr>
        <w:t xml:space="preserve"> referring to Thucydides’ following observation of the Peloponnesian war:</w:t>
      </w:r>
    </w:p>
    <w:p w:rsidR="006760E1" w:rsidRPr="00204D16" w:rsidRDefault="008B236F" w:rsidP="000E57A1">
      <w:pPr>
        <w:ind w:left="720"/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>‘</w:t>
      </w:r>
      <w:r w:rsidR="00340AAB" w:rsidRPr="00204D16">
        <w:rPr>
          <w:rFonts w:ascii="Times New Roman" w:hAnsi="Times New Roman" w:cs="Times New Roman"/>
          <w:sz w:val="24"/>
          <w:szCs w:val="24"/>
        </w:rPr>
        <w:t xml:space="preserve">The growth of </w:t>
      </w:r>
      <w:bookmarkStart w:id="0" w:name="422"/>
      <w:bookmarkEnd w:id="0"/>
      <w:r w:rsidR="00340AAB" w:rsidRPr="00204D16">
        <w:rPr>
          <w:rFonts w:ascii="Times New Roman" w:hAnsi="Times New Roman" w:cs="Times New Roman"/>
          <w:sz w:val="24"/>
          <w:szCs w:val="24"/>
        </w:rPr>
        <w:t>the power of Athens, and the alarm which this inspired in</w:t>
      </w:r>
      <w:r w:rsidR="002A45CF" w:rsidRPr="00204D16">
        <w:rPr>
          <w:rFonts w:ascii="Times New Roman" w:hAnsi="Times New Roman" w:cs="Times New Roman"/>
          <w:sz w:val="24"/>
          <w:szCs w:val="24"/>
        </w:rPr>
        <w:t xml:space="preserve"> Sparta</w:t>
      </w:r>
      <w:r w:rsidR="00340AAB" w:rsidRPr="00204D16">
        <w:rPr>
          <w:rFonts w:ascii="Times New Roman" w:hAnsi="Times New Roman" w:cs="Times New Roman"/>
          <w:sz w:val="24"/>
          <w:szCs w:val="24"/>
        </w:rPr>
        <w:t xml:space="preserve">, made </w:t>
      </w:r>
      <w:bookmarkStart w:id="1" w:name="423"/>
      <w:bookmarkEnd w:id="1"/>
      <w:r w:rsidR="00340AAB" w:rsidRPr="00204D16">
        <w:rPr>
          <w:rFonts w:ascii="Times New Roman" w:hAnsi="Times New Roman" w:cs="Times New Roman"/>
          <w:sz w:val="24"/>
          <w:szCs w:val="24"/>
        </w:rPr>
        <w:t>war inevitable</w:t>
      </w:r>
      <w:r w:rsidR="00075F79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204D16">
        <w:rPr>
          <w:rFonts w:ascii="Times New Roman" w:hAnsi="Times New Roman" w:cs="Times New Roman"/>
          <w:sz w:val="24"/>
          <w:szCs w:val="24"/>
        </w:rPr>
        <w:t>’</w:t>
      </w:r>
    </w:p>
    <w:p w:rsidR="008B236F" w:rsidRPr="00204D16" w:rsidRDefault="000E57A1" w:rsidP="008B236F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Allison alludes to the idea that </w:t>
      </w:r>
      <w:r w:rsidR="00071BD0" w:rsidRPr="00204D16">
        <w:rPr>
          <w:rFonts w:ascii="Times New Roman" w:hAnsi="Times New Roman" w:cs="Times New Roman"/>
          <w:sz w:val="24"/>
          <w:szCs w:val="24"/>
        </w:rPr>
        <w:t xml:space="preserve">tension between an established power and a newly emerging power </w:t>
      </w:r>
      <w:r w:rsidR="00651ED4" w:rsidRPr="00204D16">
        <w:rPr>
          <w:rFonts w:ascii="Times New Roman" w:hAnsi="Times New Roman" w:cs="Times New Roman"/>
          <w:sz w:val="24"/>
          <w:szCs w:val="24"/>
        </w:rPr>
        <w:t xml:space="preserve">is the </w:t>
      </w:r>
      <w:r w:rsidR="004C264A" w:rsidRPr="00204D16">
        <w:rPr>
          <w:rFonts w:ascii="Times New Roman" w:hAnsi="Times New Roman" w:cs="Times New Roman"/>
          <w:sz w:val="24"/>
          <w:szCs w:val="24"/>
        </w:rPr>
        <w:t>rule, rather than the exception, and makes conflict far more likely</w:t>
      </w:r>
      <w:r w:rsidR="004F5A64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4C264A" w:rsidRPr="00204D16">
        <w:rPr>
          <w:rFonts w:ascii="Times New Roman" w:hAnsi="Times New Roman" w:cs="Times New Roman"/>
          <w:sz w:val="24"/>
          <w:szCs w:val="24"/>
        </w:rPr>
        <w:t>.</w:t>
      </w:r>
      <w:r w:rsidR="00651ED4" w:rsidRPr="00204D16">
        <w:rPr>
          <w:rFonts w:ascii="Times New Roman" w:hAnsi="Times New Roman" w:cs="Times New Roman"/>
          <w:sz w:val="24"/>
          <w:szCs w:val="24"/>
        </w:rPr>
        <w:t xml:space="preserve"> We can see examples of this throughout history, including </w:t>
      </w:r>
      <w:r w:rsidR="002F664F" w:rsidRPr="00204D16">
        <w:rPr>
          <w:rFonts w:ascii="Times New Roman" w:hAnsi="Times New Roman" w:cs="Times New Roman"/>
          <w:sz w:val="24"/>
          <w:szCs w:val="24"/>
        </w:rPr>
        <w:t xml:space="preserve">the </w:t>
      </w:r>
      <w:r w:rsidR="00651ED4" w:rsidRPr="00204D16">
        <w:rPr>
          <w:rFonts w:ascii="Times New Roman" w:hAnsi="Times New Roman" w:cs="Times New Roman"/>
          <w:sz w:val="24"/>
          <w:szCs w:val="24"/>
        </w:rPr>
        <w:t>current tension between the US and North Korea in 2017</w:t>
      </w:r>
      <w:r w:rsidR="00276004" w:rsidRPr="00204D16">
        <w:rPr>
          <w:rFonts w:ascii="Times New Roman" w:hAnsi="Times New Roman" w:cs="Times New Roman"/>
          <w:sz w:val="24"/>
          <w:szCs w:val="24"/>
        </w:rPr>
        <w:t xml:space="preserve"> that continue</w:t>
      </w:r>
      <w:r w:rsidR="000A37AF" w:rsidRPr="00204D16">
        <w:rPr>
          <w:rFonts w:ascii="Times New Roman" w:hAnsi="Times New Roman" w:cs="Times New Roman"/>
          <w:sz w:val="24"/>
          <w:szCs w:val="24"/>
        </w:rPr>
        <w:t>s</w:t>
      </w:r>
      <w:r w:rsidR="00276004" w:rsidRPr="00204D16">
        <w:rPr>
          <w:rFonts w:ascii="Times New Roman" w:hAnsi="Times New Roman" w:cs="Times New Roman"/>
          <w:sz w:val="24"/>
          <w:szCs w:val="24"/>
        </w:rPr>
        <w:t xml:space="preserve"> to escalate, true to the nature of the ‘Thucydides trap’</w:t>
      </w:r>
      <w:r w:rsidR="00651ED4" w:rsidRPr="00204D16">
        <w:rPr>
          <w:rFonts w:ascii="Times New Roman" w:hAnsi="Times New Roman" w:cs="Times New Roman"/>
          <w:sz w:val="24"/>
          <w:szCs w:val="24"/>
        </w:rPr>
        <w:t>.</w:t>
      </w:r>
      <w:r w:rsidR="00FE71AB" w:rsidRPr="00204D16">
        <w:rPr>
          <w:rFonts w:ascii="Times New Roman" w:hAnsi="Times New Roman" w:cs="Times New Roman"/>
          <w:sz w:val="24"/>
          <w:szCs w:val="24"/>
        </w:rPr>
        <w:t xml:space="preserve"> Thucydides’ </w:t>
      </w:r>
      <w:r w:rsidR="005A2790" w:rsidRPr="00204D16">
        <w:rPr>
          <w:rFonts w:ascii="Times New Roman" w:hAnsi="Times New Roman" w:cs="Times New Roman"/>
          <w:sz w:val="24"/>
          <w:szCs w:val="24"/>
        </w:rPr>
        <w:t xml:space="preserve">keen </w:t>
      </w:r>
      <w:r w:rsidR="00FE71AB" w:rsidRPr="00204D16">
        <w:rPr>
          <w:rFonts w:ascii="Times New Roman" w:hAnsi="Times New Roman" w:cs="Times New Roman"/>
          <w:sz w:val="24"/>
          <w:szCs w:val="24"/>
        </w:rPr>
        <w:t>observation</w:t>
      </w:r>
      <w:r w:rsidR="005A2790" w:rsidRPr="00204D16">
        <w:rPr>
          <w:rFonts w:ascii="Times New Roman" w:hAnsi="Times New Roman" w:cs="Times New Roman"/>
          <w:sz w:val="24"/>
          <w:szCs w:val="24"/>
        </w:rPr>
        <w:t>s of</w:t>
      </w:r>
      <w:r w:rsidR="00CD20DD" w:rsidRPr="00204D16">
        <w:rPr>
          <w:rFonts w:ascii="Times New Roman" w:hAnsi="Times New Roman" w:cs="Times New Roman"/>
          <w:sz w:val="24"/>
          <w:szCs w:val="24"/>
        </w:rPr>
        <w:t xml:space="preserve"> the nature of politics, </w:t>
      </w:r>
      <w:r w:rsidR="00FE71AB" w:rsidRPr="00204D16">
        <w:rPr>
          <w:rFonts w:ascii="Times New Roman" w:hAnsi="Times New Roman" w:cs="Times New Roman"/>
          <w:sz w:val="24"/>
          <w:szCs w:val="24"/>
        </w:rPr>
        <w:t>wa</w:t>
      </w:r>
      <w:r w:rsidR="00E64384" w:rsidRPr="00204D16">
        <w:rPr>
          <w:rFonts w:ascii="Times New Roman" w:hAnsi="Times New Roman" w:cs="Times New Roman"/>
          <w:sz w:val="24"/>
          <w:szCs w:val="24"/>
        </w:rPr>
        <w:t>rfare</w:t>
      </w:r>
      <w:r w:rsidR="00CD20DD" w:rsidRPr="00204D16">
        <w:rPr>
          <w:rFonts w:ascii="Times New Roman" w:hAnsi="Times New Roman" w:cs="Times New Roman"/>
          <w:sz w:val="24"/>
          <w:szCs w:val="24"/>
        </w:rPr>
        <w:t xml:space="preserve"> and relations</w:t>
      </w:r>
      <w:r w:rsidR="00C518A8" w:rsidRPr="00204D16">
        <w:rPr>
          <w:rFonts w:ascii="Times New Roman" w:hAnsi="Times New Roman" w:cs="Times New Roman"/>
          <w:sz w:val="24"/>
          <w:szCs w:val="24"/>
        </w:rPr>
        <w:t xml:space="preserve"> further prove his significance and relevance </w:t>
      </w:r>
      <w:r w:rsidR="00B45C24" w:rsidRPr="00204D16">
        <w:rPr>
          <w:rFonts w:ascii="Times New Roman" w:hAnsi="Times New Roman" w:cs="Times New Roman"/>
          <w:sz w:val="24"/>
          <w:szCs w:val="24"/>
        </w:rPr>
        <w:t xml:space="preserve">even </w:t>
      </w:r>
      <w:r w:rsidR="00C518A8" w:rsidRPr="00204D16">
        <w:rPr>
          <w:rFonts w:ascii="Times New Roman" w:hAnsi="Times New Roman" w:cs="Times New Roman"/>
          <w:sz w:val="24"/>
          <w:szCs w:val="24"/>
        </w:rPr>
        <w:t>today.</w:t>
      </w:r>
      <w:r w:rsidR="0041569E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F24E4A" w:rsidRPr="00204D16">
        <w:rPr>
          <w:rFonts w:ascii="Times New Roman" w:hAnsi="Times New Roman" w:cs="Times New Roman"/>
          <w:sz w:val="24"/>
          <w:szCs w:val="24"/>
        </w:rPr>
        <w:t>This perhaps suggests a more fitting title, and some have labelled him the father of realism, owing to</w:t>
      </w:r>
      <w:r w:rsidR="00E90347" w:rsidRPr="00204D16">
        <w:rPr>
          <w:rFonts w:ascii="Times New Roman" w:hAnsi="Times New Roman" w:cs="Times New Roman"/>
          <w:sz w:val="24"/>
          <w:szCs w:val="24"/>
        </w:rPr>
        <w:t xml:space="preserve"> his</w:t>
      </w:r>
      <w:r w:rsidR="00F24E4A" w:rsidRPr="00204D16">
        <w:rPr>
          <w:rFonts w:ascii="Times New Roman" w:hAnsi="Times New Roman" w:cs="Times New Roman"/>
          <w:sz w:val="24"/>
          <w:szCs w:val="24"/>
        </w:rPr>
        <w:t xml:space="preserve"> contribution to the</w:t>
      </w:r>
      <w:r w:rsidR="00B805A3" w:rsidRPr="00204D1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805A3" w:rsidRPr="00204D16">
        <w:rPr>
          <w:rFonts w:ascii="Times New Roman" w:hAnsi="Times New Roman" w:cs="Times New Roman"/>
          <w:sz w:val="24"/>
          <w:szCs w:val="24"/>
        </w:rPr>
        <w:t>aforementioned</w:t>
      </w:r>
      <w:r w:rsidR="00F24E4A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B805A3" w:rsidRPr="00204D16">
        <w:rPr>
          <w:rFonts w:ascii="Times New Roman" w:hAnsi="Times New Roman" w:cs="Times New Roman"/>
          <w:sz w:val="24"/>
          <w:szCs w:val="24"/>
        </w:rPr>
        <w:t>areas</w:t>
      </w:r>
      <w:proofErr w:type="gramEnd"/>
      <w:r w:rsidR="00C973D6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2416CD" w:rsidRPr="00204D16">
        <w:rPr>
          <w:rFonts w:ascii="Times New Roman" w:hAnsi="Times New Roman" w:cs="Times New Roman"/>
          <w:sz w:val="24"/>
          <w:szCs w:val="24"/>
        </w:rPr>
        <w:t>and in particular realist</w:t>
      </w:r>
      <w:r w:rsidR="00B22FAA" w:rsidRPr="00204D16">
        <w:rPr>
          <w:rFonts w:ascii="Times New Roman" w:hAnsi="Times New Roman" w:cs="Times New Roman"/>
          <w:sz w:val="24"/>
          <w:szCs w:val="24"/>
        </w:rPr>
        <w:t xml:space="preserve"> thinking and its importance in foreign policy </w:t>
      </w:r>
      <w:r w:rsidR="00004755" w:rsidRPr="00204D16">
        <w:rPr>
          <w:rFonts w:ascii="Times New Roman" w:hAnsi="Times New Roman" w:cs="Times New Roman"/>
          <w:sz w:val="24"/>
          <w:szCs w:val="24"/>
        </w:rPr>
        <w:t xml:space="preserve">and </w:t>
      </w:r>
      <w:r w:rsidR="001D0F3E" w:rsidRPr="00204D16">
        <w:rPr>
          <w:rFonts w:ascii="Times New Roman" w:hAnsi="Times New Roman" w:cs="Times New Roman"/>
          <w:sz w:val="24"/>
          <w:szCs w:val="24"/>
        </w:rPr>
        <w:t>international</w:t>
      </w:r>
      <w:r w:rsidR="00004755" w:rsidRPr="00204D16">
        <w:rPr>
          <w:rFonts w:ascii="Times New Roman" w:hAnsi="Times New Roman" w:cs="Times New Roman"/>
          <w:sz w:val="24"/>
          <w:szCs w:val="24"/>
        </w:rPr>
        <w:t xml:space="preserve"> relations </w:t>
      </w:r>
      <w:r w:rsidR="00B22FAA" w:rsidRPr="00204D16">
        <w:rPr>
          <w:rFonts w:ascii="Times New Roman" w:hAnsi="Times New Roman" w:cs="Times New Roman"/>
          <w:sz w:val="24"/>
          <w:szCs w:val="24"/>
        </w:rPr>
        <w:t>today</w:t>
      </w:r>
      <w:r w:rsidR="00C973D6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D216A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="00841BB1" w:rsidRPr="00204D16">
        <w:rPr>
          <w:rFonts w:ascii="Times New Roman" w:hAnsi="Times New Roman" w:cs="Times New Roman"/>
          <w:sz w:val="24"/>
          <w:szCs w:val="24"/>
        </w:rPr>
        <w:t>Perhaps t</w:t>
      </w:r>
      <w:r w:rsidR="00437B7F" w:rsidRPr="00204D16">
        <w:rPr>
          <w:rFonts w:ascii="Times New Roman" w:hAnsi="Times New Roman" w:cs="Times New Roman"/>
          <w:sz w:val="24"/>
          <w:szCs w:val="24"/>
        </w:rPr>
        <w:t xml:space="preserve">he most </w:t>
      </w:r>
      <w:r w:rsidR="001D0F3E" w:rsidRPr="00204D16">
        <w:rPr>
          <w:rFonts w:ascii="Times New Roman" w:hAnsi="Times New Roman" w:cs="Times New Roman"/>
          <w:sz w:val="24"/>
          <w:szCs w:val="24"/>
        </w:rPr>
        <w:t xml:space="preserve">prominent </w:t>
      </w:r>
      <w:r w:rsidR="00AD0E81" w:rsidRPr="00204D16">
        <w:rPr>
          <w:rFonts w:ascii="Times New Roman" w:hAnsi="Times New Roman" w:cs="Times New Roman"/>
          <w:sz w:val="24"/>
          <w:szCs w:val="24"/>
        </w:rPr>
        <w:t xml:space="preserve">and famous </w:t>
      </w:r>
      <w:r w:rsidR="001D0F3E" w:rsidRPr="00204D16">
        <w:rPr>
          <w:rFonts w:ascii="Times New Roman" w:hAnsi="Times New Roman" w:cs="Times New Roman"/>
          <w:sz w:val="24"/>
          <w:szCs w:val="24"/>
        </w:rPr>
        <w:t xml:space="preserve">example </w:t>
      </w:r>
      <w:r w:rsidR="00841BB1" w:rsidRPr="00204D16">
        <w:rPr>
          <w:rFonts w:ascii="Times New Roman" w:hAnsi="Times New Roman" w:cs="Times New Roman"/>
          <w:sz w:val="24"/>
          <w:szCs w:val="24"/>
        </w:rPr>
        <w:t xml:space="preserve">of </w:t>
      </w:r>
      <w:r w:rsidR="00B156A6" w:rsidRPr="00204D16">
        <w:rPr>
          <w:rFonts w:ascii="Times New Roman" w:hAnsi="Times New Roman" w:cs="Times New Roman"/>
          <w:sz w:val="24"/>
          <w:szCs w:val="24"/>
        </w:rPr>
        <w:t xml:space="preserve">Thucydides’ </w:t>
      </w:r>
      <w:r w:rsidR="00841BB1" w:rsidRPr="00204D16">
        <w:rPr>
          <w:rFonts w:ascii="Times New Roman" w:hAnsi="Times New Roman" w:cs="Times New Roman"/>
          <w:sz w:val="24"/>
          <w:szCs w:val="24"/>
        </w:rPr>
        <w:t>contribution</w:t>
      </w:r>
      <w:r w:rsidR="00FA02A1" w:rsidRPr="00204D16">
        <w:rPr>
          <w:rFonts w:ascii="Times New Roman" w:hAnsi="Times New Roman" w:cs="Times New Roman"/>
          <w:sz w:val="24"/>
          <w:szCs w:val="24"/>
        </w:rPr>
        <w:t xml:space="preserve"> here</w:t>
      </w:r>
      <w:r w:rsidR="00841BB1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B156A6" w:rsidRPr="00204D16">
        <w:rPr>
          <w:rFonts w:ascii="Times New Roman" w:hAnsi="Times New Roman" w:cs="Times New Roman"/>
          <w:sz w:val="24"/>
          <w:szCs w:val="24"/>
        </w:rPr>
        <w:t>is the Melian Dialogue</w:t>
      </w:r>
      <w:r w:rsidR="00DB6F69" w:rsidRPr="00204D16">
        <w:rPr>
          <w:rFonts w:ascii="Times New Roman" w:hAnsi="Times New Roman" w:cs="Times New Roman"/>
          <w:sz w:val="24"/>
          <w:szCs w:val="24"/>
        </w:rPr>
        <w:t xml:space="preserve">, in which we can easily apply the </w:t>
      </w:r>
      <w:r w:rsidR="002E4736" w:rsidRPr="00204D16">
        <w:rPr>
          <w:rFonts w:ascii="Times New Roman" w:hAnsi="Times New Roman" w:cs="Times New Roman"/>
          <w:sz w:val="24"/>
          <w:szCs w:val="24"/>
        </w:rPr>
        <w:t>realist school of thought</w:t>
      </w:r>
      <w:r w:rsidR="00DB6F69" w:rsidRPr="00204D16">
        <w:rPr>
          <w:rFonts w:ascii="Times New Roman" w:hAnsi="Times New Roman" w:cs="Times New Roman"/>
          <w:sz w:val="24"/>
          <w:szCs w:val="24"/>
        </w:rPr>
        <w:t xml:space="preserve">, </w:t>
      </w:r>
      <w:r w:rsidR="00007AE6" w:rsidRPr="00204D16">
        <w:rPr>
          <w:rFonts w:ascii="Times New Roman" w:hAnsi="Times New Roman" w:cs="Times New Roman"/>
          <w:sz w:val="24"/>
          <w:szCs w:val="24"/>
        </w:rPr>
        <w:t xml:space="preserve">as we see the Athenians </w:t>
      </w:r>
      <w:r w:rsidR="008302F1" w:rsidRPr="00204D16">
        <w:rPr>
          <w:rFonts w:ascii="Times New Roman" w:hAnsi="Times New Roman" w:cs="Times New Roman"/>
          <w:sz w:val="24"/>
          <w:szCs w:val="24"/>
        </w:rPr>
        <w:t>exercising</w:t>
      </w:r>
      <w:r w:rsidR="00007AE6" w:rsidRPr="00204D16">
        <w:rPr>
          <w:rFonts w:ascii="Times New Roman" w:hAnsi="Times New Roman" w:cs="Times New Roman"/>
          <w:sz w:val="24"/>
          <w:szCs w:val="24"/>
        </w:rPr>
        <w:t xml:space="preserve"> their powe</w:t>
      </w:r>
      <w:r w:rsidR="009141B3" w:rsidRPr="00204D16">
        <w:rPr>
          <w:rFonts w:ascii="Times New Roman" w:hAnsi="Times New Roman" w:cs="Times New Roman"/>
          <w:sz w:val="24"/>
          <w:szCs w:val="24"/>
        </w:rPr>
        <w:t>r ov</w:t>
      </w:r>
      <w:r w:rsidR="00C329A8" w:rsidRPr="00204D16">
        <w:rPr>
          <w:rFonts w:ascii="Times New Roman" w:hAnsi="Times New Roman" w:cs="Times New Roman"/>
          <w:sz w:val="24"/>
          <w:szCs w:val="24"/>
        </w:rPr>
        <w:t>er the Melians in self-interest, offering unreasonable terms and inevitably creating more conflict</w:t>
      </w:r>
      <w:r w:rsidR="00CD584D" w:rsidRPr="00204D16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C329A8" w:rsidRPr="00204D16">
        <w:rPr>
          <w:rFonts w:ascii="Times New Roman" w:hAnsi="Times New Roman" w:cs="Times New Roman"/>
          <w:sz w:val="24"/>
          <w:szCs w:val="24"/>
        </w:rPr>
        <w:t>.</w:t>
      </w:r>
    </w:p>
    <w:p w:rsidR="00237608" w:rsidRPr="00204D16" w:rsidRDefault="00237608" w:rsidP="008B236F">
      <w:pPr>
        <w:rPr>
          <w:rFonts w:ascii="Times New Roman" w:hAnsi="Times New Roman" w:cs="Times New Roman"/>
          <w:sz w:val="24"/>
          <w:szCs w:val="24"/>
        </w:rPr>
      </w:pPr>
    </w:p>
    <w:p w:rsidR="00237608" w:rsidRPr="00204D16" w:rsidRDefault="00D91651" w:rsidP="008B236F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It is my personal view that these titles are </w:t>
      </w:r>
      <w:r w:rsidR="003906FB" w:rsidRPr="00204D16">
        <w:rPr>
          <w:rFonts w:ascii="Times New Roman" w:hAnsi="Times New Roman" w:cs="Times New Roman"/>
          <w:sz w:val="24"/>
          <w:szCs w:val="24"/>
        </w:rPr>
        <w:t>ultimately</w:t>
      </w:r>
      <w:r w:rsidRPr="00204D16">
        <w:rPr>
          <w:rFonts w:ascii="Times New Roman" w:hAnsi="Times New Roman" w:cs="Times New Roman"/>
          <w:sz w:val="24"/>
          <w:szCs w:val="24"/>
        </w:rPr>
        <w:t xml:space="preserve"> irrelevant. </w:t>
      </w:r>
      <w:r w:rsidR="0077103E" w:rsidRPr="00204D16">
        <w:rPr>
          <w:rFonts w:ascii="Times New Roman" w:hAnsi="Times New Roman" w:cs="Times New Roman"/>
          <w:sz w:val="24"/>
          <w:szCs w:val="24"/>
        </w:rPr>
        <w:t xml:space="preserve">It is for </w:t>
      </w:r>
      <w:r w:rsidR="00C23F83" w:rsidRPr="00204D16">
        <w:rPr>
          <w:rFonts w:ascii="Times New Roman" w:hAnsi="Times New Roman" w:cs="Times New Roman"/>
          <w:sz w:val="24"/>
          <w:szCs w:val="24"/>
        </w:rPr>
        <w:t>us</w:t>
      </w:r>
      <w:r w:rsidR="005E771D" w:rsidRPr="00204D16">
        <w:rPr>
          <w:rFonts w:ascii="Times New Roman" w:hAnsi="Times New Roman" w:cs="Times New Roman"/>
          <w:sz w:val="24"/>
          <w:szCs w:val="24"/>
        </w:rPr>
        <w:t xml:space="preserve"> the</w:t>
      </w:r>
      <w:r w:rsidR="00FF414D" w:rsidRPr="00204D16">
        <w:rPr>
          <w:rFonts w:ascii="Times New Roman" w:hAnsi="Times New Roman" w:cs="Times New Roman"/>
          <w:sz w:val="24"/>
          <w:szCs w:val="24"/>
        </w:rPr>
        <w:t xml:space="preserve"> individual </w:t>
      </w:r>
      <w:r w:rsidR="0077103E" w:rsidRPr="00204D16">
        <w:rPr>
          <w:rFonts w:ascii="Times New Roman" w:hAnsi="Times New Roman" w:cs="Times New Roman"/>
          <w:sz w:val="24"/>
          <w:szCs w:val="24"/>
        </w:rPr>
        <w:t xml:space="preserve">to decide what we label the great historian, </w:t>
      </w:r>
      <w:r w:rsidR="008E5344" w:rsidRPr="00204D16">
        <w:rPr>
          <w:rFonts w:ascii="Times New Roman" w:hAnsi="Times New Roman" w:cs="Times New Roman"/>
          <w:sz w:val="24"/>
          <w:szCs w:val="24"/>
        </w:rPr>
        <w:t>but</w:t>
      </w:r>
      <w:r w:rsidR="0077103E" w:rsidRPr="00204D16">
        <w:rPr>
          <w:rFonts w:ascii="Times New Roman" w:hAnsi="Times New Roman" w:cs="Times New Roman"/>
          <w:sz w:val="24"/>
          <w:szCs w:val="24"/>
        </w:rPr>
        <w:t xml:space="preserve"> should err on the side of caution, for</w:t>
      </w:r>
      <w:r w:rsidR="008E5344" w:rsidRPr="00204D16">
        <w:rPr>
          <w:rFonts w:ascii="Times New Roman" w:hAnsi="Times New Roman" w:cs="Times New Roman"/>
          <w:sz w:val="24"/>
          <w:szCs w:val="24"/>
        </w:rPr>
        <w:t xml:space="preserve"> if we invest too </w:t>
      </w:r>
      <w:r w:rsidR="008E5344" w:rsidRPr="00204D16">
        <w:rPr>
          <w:rFonts w:ascii="Times New Roman" w:hAnsi="Times New Roman" w:cs="Times New Roman"/>
          <w:sz w:val="24"/>
          <w:szCs w:val="24"/>
        </w:rPr>
        <w:lastRenderedPageBreak/>
        <w:t>deeply into it and take it for granted that Thucyd</w:t>
      </w:r>
      <w:r w:rsidR="002B71EE" w:rsidRPr="00204D16">
        <w:rPr>
          <w:rFonts w:ascii="Times New Roman" w:hAnsi="Times New Roman" w:cs="Times New Roman"/>
          <w:sz w:val="24"/>
          <w:szCs w:val="24"/>
        </w:rPr>
        <w:t xml:space="preserve">ides is the </w:t>
      </w:r>
      <w:r w:rsidR="003661AF" w:rsidRPr="00204D16">
        <w:rPr>
          <w:rFonts w:ascii="Times New Roman" w:hAnsi="Times New Roman" w:cs="Times New Roman"/>
          <w:sz w:val="24"/>
          <w:szCs w:val="24"/>
        </w:rPr>
        <w:t>‘father’ of anything</w:t>
      </w:r>
      <w:r w:rsidR="002B71EE" w:rsidRPr="00204D16">
        <w:rPr>
          <w:rFonts w:ascii="Times New Roman" w:hAnsi="Times New Roman" w:cs="Times New Roman"/>
          <w:sz w:val="24"/>
          <w:szCs w:val="24"/>
        </w:rPr>
        <w:t>;</w:t>
      </w:r>
      <w:r w:rsidR="008E5344" w:rsidRPr="00204D16">
        <w:rPr>
          <w:rFonts w:ascii="Times New Roman" w:hAnsi="Times New Roman" w:cs="Times New Roman"/>
          <w:sz w:val="24"/>
          <w:szCs w:val="24"/>
        </w:rPr>
        <w:t xml:space="preserve"> or indeed assume that he is a valid and accurate source</w:t>
      </w:r>
      <w:r w:rsidR="00A437F8" w:rsidRPr="00204D16">
        <w:rPr>
          <w:rFonts w:ascii="Times New Roman" w:hAnsi="Times New Roman" w:cs="Times New Roman"/>
          <w:sz w:val="24"/>
          <w:szCs w:val="24"/>
        </w:rPr>
        <w:t xml:space="preserve"> simply</w:t>
      </w:r>
      <w:r w:rsidR="002B71EE" w:rsidRPr="00204D16">
        <w:rPr>
          <w:rFonts w:ascii="Times New Roman" w:hAnsi="Times New Roman" w:cs="Times New Roman"/>
          <w:sz w:val="24"/>
          <w:szCs w:val="24"/>
        </w:rPr>
        <w:t xml:space="preserve"> because he claims to be;</w:t>
      </w:r>
      <w:r w:rsidR="008E5344" w:rsidRPr="00204D16">
        <w:rPr>
          <w:rFonts w:ascii="Times New Roman" w:hAnsi="Times New Roman" w:cs="Times New Roman"/>
          <w:sz w:val="24"/>
          <w:szCs w:val="24"/>
        </w:rPr>
        <w:t xml:space="preserve"> then we leave ourselves liable to </w:t>
      </w:r>
      <w:r w:rsidR="008C71AA" w:rsidRPr="00204D16">
        <w:rPr>
          <w:rFonts w:ascii="Times New Roman" w:hAnsi="Times New Roman" w:cs="Times New Roman"/>
          <w:sz w:val="24"/>
          <w:szCs w:val="24"/>
        </w:rPr>
        <w:t xml:space="preserve">the assumption </w:t>
      </w:r>
      <w:r w:rsidR="008E5344" w:rsidRPr="00204D16">
        <w:rPr>
          <w:rFonts w:ascii="Times New Roman" w:hAnsi="Times New Roman" w:cs="Times New Roman"/>
          <w:sz w:val="24"/>
          <w:szCs w:val="24"/>
        </w:rPr>
        <w:t>that Thucydides’ history is truth.</w:t>
      </w:r>
      <w:r w:rsidR="00047E2A" w:rsidRPr="00204D16">
        <w:rPr>
          <w:rFonts w:ascii="Times New Roman" w:hAnsi="Times New Roman" w:cs="Times New Roman"/>
          <w:sz w:val="24"/>
          <w:szCs w:val="24"/>
        </w:rPr>
        <w:t xml:space="preserve"> As I have explored, Thucydide</w:t>
      </w:r>
      <w:r w:rsidR="00344DD5" w:rsidRPr="00204D16">
        <w:rPr>
          <w:rFonts w:ascii="Times New Roman" w:hAnsi="Times New Roman" w:cs="Times New Roman"/>
          <w:sz w:val="24"/>
          <w:szCs w:val="24"/>
        </w:rPr>
        <w:t>s’ history is not without holes</w:t>
      </w:r>
      <w:r w:rsidR="00B329AB" w:rsidRPr="00204D16">
        <w:rPr>
          <w:rFonts w:ascii="Times New Roman" w:hAnsi="Times New Roman" w:cs="Times New Roman"/>
          <w:sz w:val="24"/>
          <w:szCs w:val="24"/>
        </w:rPr>
        <w:t xml:space="preserve">, and </w:t>
      </w:r>
      <w:r w:rsidR="00047E2A" w:rsidRPr="00204D16">
        <w:rPr>
          <w:rFonts w:ascii="Times New Roman" w:hAnsi="Times New Roman" w:cs="Times New Roman"/>
          <w:sz w:val="24"/>
          <w:szCs w:val="24"/>
        </w:rPr>
        <w:t>we should take a</w:t>
      </w:r>
      <w:r w:rsidR="003F45F9" w:rsidRPr="00204D16">
        <w:rPr>
          <w:rFonts w:ascii="Times New Roman" w:hAnsi="Times New Roman" w:cs="Times New Roman"/>
          <w:sz w:val="24"/>
          <w:szCs w:val="24"/>
        </w:rPr>
        <w:t>s</w:t>
      </w:r>
      <w:r w:rsidR="00047E2A" w:rsidRPr="00204D16">
        <w:rPr>
          <w:rFonts w:ascii="Times New Roman" w:hAnsi="Times New Roman" w:cs="Times New Roman"/>
          <w:sz w:val="24"/>
          <w:szCs w:val="24"/>
        </w:rPr>
        <w:t xml:space="preserve"> careful</w:t>
      </w:r>
      <w:r w:rsidR="003F45F9" w:rsidRPr="00204D16">
        <w:rPr>
          <w:rFonts w:ascii="Times New Roman" w:hAnsi="Times New Roman" w:cs="Times New Roman"/>
          <w:sz w:val="24"/>
          <w:szCs w:val="24"/>
        </w:rPr>
        <w:t xml:space="preserve"> an</w:t>
      </w:r>
      <w:r w:rsidR="00047E2A" w:rsidRPr="00204D16">
        <w:rPr>
          <w:rFonts w:ascii="Times New Roman" w:hAnsi="Times New Roman" w:cs="Times New Roman"/>
          <w:sz w:val="24"/>
          <w:szCs w:val="24"/>
        </w:rPr>
        <w:t xml:space="preserve"> approach to his work as we </w:t>
      </w:r>
      <w:r w:rsidR="004E11C5" w:rsidRPr="00204D16">
        <w:rPr>
          <w:rFonts w:ascii="Times New Roman" w:hAnsi="Times New Roman" w:cs="Times New Roman"/>
          <w:sz w:val="24"/>
          <w:szCs w:val="24"/>
        </w:rPr>
        <w:t>would</w:t>
      </w:r>
      <w:r w:rsidR="00047E2A" w:rsidRPr="00204D16">
        <w:rPr>
          <w:rFonts w:ascii="Times New Roman" w:hAnsi="Times New Roman" w:cs="Times New Roman"/>
          <w:sz w:val="24"/>
          <w:szCs w:val="24"/>
        </w:rPr>
        <w:t xml:space="preserve"> any other.</w:t>
      </w:r>
      <w:r w:rsidR="005263B9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7E54EB" w:rsidRPr="00204D16">
        <w:rPr>
          <w:rFonts w:ascii="Times New Roman" w:hAnsi="Times New Roman" w:cs="Times New Roman"/>
          <w:sz w:val="24"/>
          <w:szCs w:val="24"/>
        </w:rPr>
        <w:t>I would</w:t>
      </w:r>
      <w:r w:rsidR="00910DD9" w:rsidRPr="00204D16">
        <w:rPr>
          <w:rFonts w:ascii="Times New Roman" w:hAnsi="Times New Roman" w:cs="Times New Roman"/>
          <w:sz w:val="24"/>
          <w:szCs w:val="24"/>
        </w:rPr>
        <w:t xml:space="preserve"> however</w:t>
      </w:r>
      <w:r w:rsidR="007E54EB" w:rsidRPr="00204D16">
        <w:rPr>
          <w:rFonts w:ascii="Times New Roman" w:hAnsi="Times New Roman" w:cs="Times New Roman"/>
          <w:sz w:val="24"/>
          <w:szCs w:val="24"/>
        </w:rPr>
        <w:t xml:space="preserve"> agree with</w:t>
      </w:r>
      <w:r w:rsidR="005263B9" w:rsidRPr="00204D16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263B9" w:rsidRPr="00204D16">
        <w:rPr>
          <w:rFonts w:ascii="Times New Roman" w:hAnsi="Times New Roman" w:cs="Times New Roman"/>
          <w:sz w:val="24"/>
          <w:szCs w:val="24"/>
        </w:rPr>
        <w:t>Cawkwell’s</w:t>
      </w:r>
      <w:proofErr w:type="spellEnd"/>
      <w:r w:rsidR="005263B9" w:rsidRPr="00204D16">
        <w:rPr>
          <w:rFonts w:ascii="Times New Roman" w:hAnsi="Times New Roman" w:cs="Times New Roman"/>
          <w:sz w:val="24"/>
          <w:szCs w:val="24"/>
        </w:rPr>
        <w:t xml:space="preserve"> assessment of Thucydides, that</w:t>
      </w:r>
      <w:r w:rsidR="00283325" w:rsidRPr="00204D16">
        <w:rPr>
          <w:rFonts w:ascii="Times New Roman" w:hAnsi="Times New Roman" w:cs="Times New Roman"/>
          <w:sz w:val="24"/>
          <w:szCs w:val="24"/>
        </w:rPr>
        <w:t xml:space="preserve"> his work was a huge undertaking, and was certainly the first of its kind. At </w:t>
      </w:r>
      <w:r w:rsidR="00B51DF7" w:rsidRPr="00204D16">
        <w:rPr>
          <w:rFonts w:ascii="Times New Roman" w:hAnsi="Times New Roman" w:cs="Times New Roman"/>
          <w:sz w:val="24"/>
          <w:szCs w:val="24"/>
        </w:rPr>
        <w:t>the very least</w:t>
      </w:r>
      <w:r w:rsidR="00283325" w:rsidRPr="00204D16">
        <w:rPr>
          <w:rFonts w:ascii="Times New Roman" w:hAnsi="Times New Roman" w:cs="Times New Roman"/>
          <w:sz w:val="24"/>
          <w:szCs w:val="24"/>
        </w:rPr>
        <w:t>, Thucydides’ history is an honest attempt at seeking and presenting the true</w:t>
      </w:r>
      <w:r w:rsidR="00B051D6" w:rsidRPr="00204D16">
        <w:rPr>
          <w:rFonts w:ascii="Times New Roman" w:hAnsi="Times New Roman" w:cs="Times New Roman"/>
          <w:sz w:val="24"/>
          <w:szCs w:val="24"/>
        </w:rPr>
        <w:t xml:space="preserve"> nature of events, and our understanding of the ancient world would not be the same without it.</w:t>
      </w:r>
      <w:r w:rsidR="00B51DF7" w:rsidRPr="00204D1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1A57C0" w:rsidRPr="00204D16" w:rsidRDefault="001A57C0" w:rsidP="003C46E9">
      <w:pPr>
        <w:rPr>
          <w:rFonts w:ascii="Times New Roman" w:hAnsi="Times New Roman" w:cs="Times New Roman"/>
          <w:sz w:val="24"/>
          <w:szCs w:val="24"/>
        </w:rPr>
      </w:pPr>
    </w:p>
    <w:p w:rsidR="00F54E2D" w:rsidRPr="00204D16" w:rsidRDefault="00F54E2D">
      <w:pPr>
        <w:rPr>
          <w:rFonts w:ascii="Times New Roman" w:hAnsi="Times New Roman" w:cs="Times New Roman"/>
          <w:b/>
          <w:sz w:val="24"/>
          <w:szCs w:val="24"/>
        </w:rPr>
      </w:pPr>
    </w:p>
    <w:p w:rsidR="00F54E2D" w:rsidRPr="00204D16" w:rsidRDefault="00F54E2D">
      <w:pPr>
        <w:rPr>
          <w:rFonts w:ascii="Times New Roman" w:hAnsi="Times New Roman" w:cs="Times New Roman"/>
          <w:b/>
          <w:sz w:val="24"/>
          <w:szCs w:val="24"/>
        </w:rPr>
      </w:pPr>
    </w:p>
    <w:p w:rsidR="00F54E2D" w:rsidRPr="00204D16" w:rsidRDefault="00F54E2D">
      <w:pPr>
        <w:rPr>
          <w:rFonts w:ascii="Times New Roman" w:hAnsi="Times New Roman" w:cs="Times New Roman"/>
          <w:b/>
          <w:sz w:val="24"/>
          <w:szCs w:val="24"/>
        </w:rPr>
      </w:pPr>
    </w:p>
    <w:p w:rsidR="00F54E2D" w:rsidRPr="00204D16" w:rsidRDefault="00F54E2D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2A02BF" w:rsidRDefault="002A02BF">
      <w:pPr>
        <w:rPr>
          <w:rFonts w:ascii="Times New Roman" w:hAnsi="Times New Roman" w:cs="Times New Roman"/>
          <w:b/>
          <w:sz w:val="24"/>
          <w:szCs w:val="24"/>
        </w:rPr>
      </w:pPr>
    </w:p>
    <w:p w:rsidR="00D010DB" w:rsidRPr="00204D16" w:rsidRDefault="003A37F1">
      <w:pPr>
        <w:rPr>
          <w:rFonts w:ascii="Times New Roman" w:hAnsi="Times New Roman" w:cs="Times New Roman"/>
          <w:b/>
          <w:sz w:val="24"/>
          <w:szCs w:val="24"/>
        </w:rPr>
      </w:pPr>
      <w:r w:rsidRPr="00204D16">
        <w:rPr>
          <w:rFonts w:ascii="Times New Roman" w:hAnsi="Times New Roman" w:cs="Times New Roman"/>
          <w:b/>
          <w:sz w:val="24"/>
          <w:szCs w:val="24"/>
        </w:rPr>
        <w:lastRenderedPageBreak/>
        <w:t>Bibliography</w:t>
      </w:r>
    </w:p>
    <w:p w:rsidR="008D65D2" w:rsidRPr="008D65D2" w:rsidRDefault="008D65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Ahrensdorf</w:t>
      </w:r>
      <w:proofErr w:type="spellEnd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P.J. 1997. ‘Thucydides’ Realistic Critique of Realism’.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Polity. 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Vol 30.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231-265</w:t>
      </w:r>
    </w:p>
    <w:p w:rsidR="008D65D2" w:rsidRDefault="008D65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Allison, G. 2017.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Destined for War: Can America and China Escape </w:t>
      </w:r>
      <w:proofErr w:type="spellStart"/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Thucydides’s</w:t>
      </w:r>
      <w:proofErr w:type="spellEnd"/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 Trap? 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Houghton Mifflin Harcourt: Boston</w:t>
      </w:r>
    </w:p>
    <w:p w:rsidR="008D65D2" w:rsidRDefault="008D65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Cawkwell</w:t>
      </w:r>
      <w:proofErr w:type="spellEnd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G. 1998.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Thucydides and the Peloponnesian War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. London: Routledge.</w:t>
      </w:r>
    </w:p>
    <w:p w:rsidR="008D65D2" w:rsidRDefault="008D65D2">
      <w:pPr>
        <w:rPr>
          <w:rFonts w:ascii="Times New Roman" w:hAnsi="Times New Roman" w:cs="Times New Roman"/>
          <w:i/>
          <w:sz w:val="24"/>
          <w:szCs w:val="24"/>
          <w:lang w:val="en"/>
        </w:rPr>
      </w:pPr>
      <w:proofErr w:type="spellStart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Dolgert</w:t>
      </w:r>
      <w:proofErr w:type="spellEnd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 2012. </w:t>
      </w:r>
      <w:r w:rsidRPr="00204D16">
        <w:rPr>
          <w:rFonts w:ascii="Times New Roman" w:hAnsi="Times New Roman" w:cs="Times New Roman"/>
          <w:sz w:val="24"/>
          <w:szCs w:val="24"/>
          <w:lang w:val="en"/>
        </w:rPr>
        <w:t xml:space="preserve">Thucydides, amended: religion, narrative, and IR theory in the Peloponnesian Crisis. </w:t>
      </w:r>
      <w:r w:rsidRPr="00204D16">
        <w:rPr>
          <w:rFonts w:ascii="Times New Roman" w:hAnsi="Times New Roman" w:cs="Times New Roman"/>
          <w:i/>
          <w:sz w:val="24"/>
          <w:szCs w:val="24"/>
          <w:lang w:val="en"/>
        </w:rPr>
        <w:t>Review of International Studies</w:t>
      </w:r>
    </w:p>
    <w:p w:rsidR="008D65D2" w:rsidRDefault="008D65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Hornblower</w:t>
      </w:r>
      <w:proofErr w:type="spellEnd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S. 1992. ‘The Religious Dimension to the Peloponnesian War, or, What Thucydides Does Not Tell Us’.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 xml:space="preserve">Harvard Studies in Classical Philology. 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169-197</w:t>
      </w:r>
    </w:p>
    <w:p w:rsidR="008D65D2" w:rsidRPr="008D65D2" w:rsidRDefault="008D65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Hunter, V. 1973.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Thucydides: The Artful Reporter.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Toronto: </w:t>
      </w:r>
      <w:proofErr w:type="spellStart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Hakkert</w:t>
      </w:r>
      <w:proofErr w:type="spellEnd"/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:rsidR="008D65D2" w:rsidRPr="00204D16" w:rsidRDefault="007C30CD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204D16">
        <w:rPr>
          <w:rFonts w:ascii="Times New Roman" w:hAnsi="Times New Roman" w:cs="Times New Roman"/>
          <w:sz w:val="24"/>
          <w:szCs w:val="24"/>
        </w:rPr>
        <w:t>Konishi</w:t>
      </w:r>
      <w:proofErr w:type="spellEnd"/>
      <w:r w:rsidR="00CB539E" w:rsidRPr="00204D16">
        <w:rPr>
          <w:rFonts w:ascii="Times New Roman" w:hAnsi="Times New Roman" w:cs="Times New Roman"/>
          <w:sz w:val="24"/>
          <w:szCs w:val="24"/>
        </w:rPr>
        <w:t>, H.</w:t>
      </w:r>
      <w:r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="00131BDC" w:rsidRPr="00204D16">
        <w:rPr>
          <w:rFonts w:ascii="Times New Roman" w:hAnsi="Times New Roman" w:cs="Times New Roman"/>
          <w:sz w:val="24"/>
          <w:szCs w:val="24"/>
        </w:rPr>
        <w:t xml:space="preserve">1970. </w:t>
      </w:r>
      <w:r w:rsidRPr="00204D16">
        <w:rPr>
          <w:rFonts w:ascii="Times New Roman" w:hAnsi="Times New Roman" w:cs="Times New Roman"/>
          <w:i/>
          <w:sz w:val="24"/>
          <w:szCs w:val="24"/>
        </w:rPr>
        <w:t>‘</w:t>
      </w:r>
      <w:r w:rsidRPr="00204D16">
        <w:rPr>
          <w:rFonts w:ascii="Times New Roman" w:hAnsi="Times New Roman" w:cs="Times New Roman"/>
          <w:sz w:val="24"/>
          <w:szCs w:val="24"/>
        </w:rPr>
        <w:t>Thucydides' Method in the Episodes of Pausanias and Themistocles’</w:t>
      </w:r>
      <w:r w:rsidR="00C16AA2" w:rsidRPr="00204D16">
        <w:rPr>
          <w:rFonts w:ascii="Times New Roman" w:hAnsi="Times New Roman" w:cs="Times New Roman"/>
          <w:sz w:val="24"/>
          <w:szCs w:val="24"/>
        </w:rPr>
        <w:t xml:space="preserve">. </w:t>
      </w:r>
      <w:r w:rsidRPr="00204D16">
        <w:rPr>
          <w:rFonts w:ascii="Times New Roman" w:hAnsi="Times New Roman" w:cs="Times New Roman"/>
          <w:i/>
          <w:sz w:val="24"/>
          <w:szCs w:val="24"/>
        </w:rPr>
        <w:t>The American Journal of</w:t>
      </w:r>
      <w:r w:rsidR="00AB2608" w:rsidRPr="00204D16">
        <w:rPr>
          <w:rFonts w:ascii="Times New Roman" w:hAnsi="Times New Roman" w:cs="Times New Roman"/>
          <w:i/>
          <w:sz w:val="24"/>
          <w:szCs w:val="24"/>
        </w:rPr>
        <w:t xml:space="preserve"> Philology</w:t>
      </w:r>
      <w:r w:rsidR="00C16AA2" w:rsidRPr="00204D16">
        <w:rPr>
          <w:rFonts w:ascii="Times New Roman" w:hAnsi="Times New Roman" w:cs="Times New Roman"/>
          <w:i/>
          <w:sz w:val="24"/>
          <w:szCs w:val="24"/>
        </w:rPr>
        <w:t>.</w:t>
      </w:r>
      <w:r w:rsidR="00AB2608" w:rsidRPr="00204D16">
        <w:rPr>
          <w:rFonts w:ascii="Times New Roman" w:hAnsi="Times New Roman" w:cs="Times New Roman"/>
          <w:sz w:val="24"/>
          <w:szCs w:val="24"/>
        </w:rPr>
        <w:t xml:space="preserve"> </w:t>
      </w:r>
      <w:r w:rsidRPr="00204D16">
        <w:rPr>
          <w:rFonts w:ascii="Times New Roman" w:hAnsi="Times New Roman" w:cs="Times New Roman"/>
          <w:sz w:val="24"/>
          <w:szCs w:val="24"/>
        </w:rPr>
        <w:t>52-69</w:t>
      </w:r>
    </w:p>
    <w:p w:rsidR="00CC491B" w:rsidRPr="008D65D2" w:rsidRDefault="00D010DB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sz w:val="24"/>
          <w:szCs w:val="24"/>
        </w:rPr>
        <w:t xml:space="preserve">Plutarch, </w:t>
      </w:r>
      <w:proofErr w:type="spellStart"/>
      <w:r w:rsidRPr="00204D16">
        <w:rPr>
          <w:rFonts w:ascii="Times New Roman" w:hAnsi="Times New Roman" w:cs="Times New Roman"/>
          <w:i/>
          <w:sz w:val="24"/>
          <w:szCs w:val="24"/>
        </w:rPr>
        <w:t>Moralia</w:t>
      </w:r>
      <w:proofErr w:type="spellEnd"/>
      <w:r w:rsidRPr="00204D16">
        <w:rPr>
          <w:rFonts w:ascii="Times New Roman" w:hAnsi="Times New Roman" w:cs="Times New Roman"/>
          <w:i/>
          <w:sz w:val="24"/>
          <w:szCs w:val="24"/>
        </w:rPr>
        <w:t xml:space="preserve">. </w:t>
      </w:r>
      <w:r w:rsidR="00184E1A" w:rsidRPr="00204D16">
        <w:rPr>
          <w:rFonts w:ascii="Times New Roman" w:hAnsi="Times New Roman" w:cs="Times New Roman"/>
          <w:sz w:val="24"/>
          <w:szCs w:val="24"/>
        </w:rPr>
        <w:t>L. Pearson (trans).</w:t>
      </w:r>
      <w:r w:rsidR="00744C26" w:rsidRPr="00204D16">
        <w:rPr>
          <w:rFonts w:ascii="Times New Roman" w:hAnsi="Times New Roman" w:cs="Times New Roman"/>
          <w:sz w:val="24"/>
          <w:szCs w:val="24"/>
        </w:rPr>
        <w:t xml:space="preserve"> 1965. Harvard</w:t>
      </w:r>
      <w:r w:rsidR="00CB26F6" w:rsidRPr="00204D16">
        <w:rPr>
          <w:rFonts w:ascii="Times New Roman" w:hAnsi="Times New Roman" w:cs="Times New Roman"/>
          <w:sz w:val="24"/>
          <w:szCs w:val="24"/>
        </w:rPr>
        <w:t>: Harvard</w:t>
      </w:r>
      <w:r w:rsidR="00744C26" w:rsidRPr="00204D16">
        <w:rPr>
          <w:rFonts w:ascii="Times New Roman" w:hAnsi="Times New Roman" w:cs="Times New Roman"/>
          <w:sz w:val="24"/>
          <w:szCs w:val="24"/>
        </w:rPr>
        <w:t xml:space="preserve"> University Press</w:t>
      </w:r>
    </w:p>
    <w:p w:rsidR="007D452D" w:rsidRPr="00204D16" w:rsidRDefault="000E2BCE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Thucydides, </w:t>
      </w:r>
      <w:r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History of the Peloponnesian War</w:t>
      </w:r>
      <w:r w:rsidR="009868B7"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.</w:t>
      </w:r>
      <w:r w:rsidR="009318CA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R. Crawley (trans).</w:t>
      </w:r>
      <w:r w:rsidR="00B62FE0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1903.</w:t>
      </w:r>
      <w:r w:rsidR="00CB26F6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London:</w:t>
      </w:r>
      <w:r w:rsidR="00973FAE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J.M. Dent and Co.</w:t>
      </w:r>
    </w:p>
    <w:p w:rsidR="004A64A4" w:rsidRPr="00204D16" w:rsidRDefault="007D5ABF">
      <w:pPr>
        <w:rPr>
          <w:rFonts w:ascii="Times New Roman" w:hAnsi="Times New Roman" w:cs="Times New Roman"/>
          <w:sz w:val="24"/>
          <w:szCs w:val="24"/>
        </w:rPr>
      </w:pP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Westlake, H.D.</w:t>
      </w:r>
      <w:r w:rsidR="00D46E4D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1975.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Review of ‘Thucydides: The Artful Reporter</w:t>
      </w:r>
      <w:r w:rsidR="00A82A06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F1085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1085" w:rsidRPr="00204D16">
        <w:rPr>
          <w:rFonts w:ascii="Times New Roman" w:hAnsi="Times New Roman" w:cs="Times New Roman"/>
          <w:i/>
          <w:color w:val="000000" w:themeColor="text1"/>
          <w:sz w:val="24"/>
          <w:szCs w:val="24"/>
        </w:rPr>
        <w:t>The Journal of Hellenic Studies</w:t>
      </w:r>
      <w:r w:rsidR="00D46E4D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E6936" w:rsidRPr="00204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199-200.</w:t>
      </w:r>
    </w:p>
    <w:sectPr w:rsidR="004A64A4" w:rsidRPr="00204D1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65E9A" w:rsidRDefault="00265E9A" w:rsidP="00C06C41">
      <w:pPr>
        <w:spacing w:after="0" w:line="240" w:lineRule="auto"/>
      </w:pPr>
      <w:r>
        <w:separator/>
      </w:r>
    </w:p>
  </w:endnote>
  <w:endnote w:type="continuationSeparator" w:id="0">
    <w:p w:rsidR="00265E9A" w:rsidRDefault="00265E9A" w:rsidP="00C06C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65E9A" w:rsidRDefault="00265E9A" w:rsidP="00C06C41">
      <w:pPr>
        <w:spacing w:after="0" w:line="240" w:lineRule="auto"/>
      </w:pPr>
      <w:r>
        <w:separator/>
      </w:r>
    </w:p>
  </w:footnote>
  <w:footnote w:type="continuationSeparator" w:id="0">
    <w:p w:rsidR="00265E9A" w:rsidRDefault="00265E9A" w:rsidP="00C06C41">
      <w:pPr>
        <w:spacing w:after="0" w:line="240" w:lineRule="auto"/>
      </w:pPr>
      <w:r>
        <w:continuationSeparator/>
      </w:r>
    </w:p>
  </w:footnote>
  <w:footnote w:id="1">
    <w:p w:rsidR="00E46FDB" w:rsidRPr="00F27257" w:rsidRDefault="00E46FDB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Thuc</w:t>
      </w:r>
      <w:proofErr w:type="spellEnd"/>
      <w:r w:rsidRPr="00F27257">
        <w:rPr>
          <w:rFonts w:ascii="Times New Roman" w:hAnsi="Times New Roman" w:cs="Times New Roman"/>
        </w:rPr>
        <w:t>. 1.21.1</w:t>
      </w:r>
    </w:p>
  </w:footnote>
  <w:footnote w:id="2">
    <w:p w:rsidR="004A1D93" w:rsidRPr="00F27257" w:rsidRDefault="004A1D93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Cawkwell</w:t>
      </w:r>
      <w:proofErr w:type="spellEnd"/>
      <w:r w:rsidRPr="00F27257">
        <w:rPr>
          <w:rFonts w:ascii="Times New Roman" w:hAnsi="Times New Roman" w:cs="Times New Roman"/>
        </w:rPr>
        <w:t xml:space="preserve">, </w:t>
      </w:r>
      <w:r w:rsidR="002C5796" w:rsidRPr="00F27257">
        <w:rPr>
          <w:rFonts w:ascii="Times New Roman" w:hAnsi="Times New Roman" w:cs="Times New Roman"/>
        </w:rPr>
        <w:t xml:space="preserve">G. </w:t>
      </w:r>
      <w:r w:rsidRPr="00F27257">
        <w:rPr>
          <w:rFonts w:ascii="Times New Roman" w:hAnsi="Times New Roman" w:cs="Times New Roman"/>
        </w:rPr>
        <w:t>1998</w:t>
      </w:r>
    </w:p>
  </w:footnote>
  <w:footnote w:id="3">
    <w:p w:rsidR="00237FF6" w:rsidRDefault="00237FF6">
      <w:pPr>
        <w:pStyle w:val="FootnoteText"/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Konishi</w:t>
      </w:r>
      <w:proofErr w:type="spellEnd"/>
      <w:r w:rsidRPr="00F27257">
        <w:rPr>
          <w:rFonts w:ascii="Times New Roman" w:hAnsi="Times New Roman" w:cs="Times New Roman"/>
        </w:rPr>
        <w:t>, H. 1970</w:t>
      </w:r>
      <w:r w:rsidR="00F8417C" w:rsidRPr="00F27257">
        <w:rPr>
          <w:rFonts w:ascii="Times New Roman" w:hAnsi="Times New Roman" w:cs="Times New Roman"/>
        </w:rPr>
        <w:t>.</w:t>
      </w:r>
      <w:r w:rsidR="00AB2608" w:rsidRPr="00F27257">
        <w:rPr>
          <w:rFonts w:ascii="Times New Roman" w:hAnsi="Times New Roman" w:cs="Times New Roman"/>
        </w:rPr>
        <w:t xml:space="preserve"> 52-69</w:t>
      </w:r>
    </w:p>
  </w:footnote>
  <w:footnote w:id="4">
    <w:p w:rsidR="000336D0" w:rsidRPr="00F27257" w:rsidRDefault="000336D0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="00043C6B" w:rsidRPr="00F27257">
        <w:rPr>
          <w:rFonts w:ascii="Times New Roman" w:hAnsi="Times New Roman" w:cs="Times New Roman"/>
        </w:rPr>
        <w:t xml:space="preserve"> </w:t>
      </w:r>
      <w:proofErr w:type="spellStart"/>
      <w:r w:rsidR="00043C6B" w:rsidRPr="00F27257">
        <w:rPr>
          <w:rFonts w:ascii="Times New Roman" w:hAnsi="Times New Roman" w:cs="Times New Roman"/>
        </w:rPr>
        <w:t>Dolgert</w:t>
      </w:r>
      <w:proofErr w:type="spellEnd"/>
      <w:r w:rsidR="00043C6B" w:rsidRPr="00F27257">
        <w:rPr>
          <w:rFonts w:ascii="Times New Roman" w:hAnsi="Times New Roman" w:cs="Times New Roman"/>
        </w:rPr>
        <w:t>, S. 2012</w:t>
      </w:r>
    </w:p>
  </w:footnote>
  <w:footnote w:id="5">
    <w:p w:rsidR="00CC491B" w:rsidRPr="00F27257" w:rsidRDefault="00CC491B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Hornblower</w:t>
      </w:r>
      <w:proofErr w:type="spellEnd"/>
      <w:r w:rsidRPr="00F27257">
        <w:rPr>
          <w:rFonts w:ascii="Times New Roman" w:hAnsi="Times New Roman" w:cs="Times New Roman"/>
        </w:rPr>
        <w:t>, S</w:t>
      </w:r>
      <w:r w:rsidR="008624AF" w:rsidRPr="00F27257">
        <w:rPr>
          <w:rFonts w:ascii="Times New Roman" w:hAnsi="Times New Roman" w:cs="Times New Roman"/>
        </w:rPr>
        <w:t>. 1992</w:t>
      </w:r>
    </w:p>
  </w:footnote>
  <w:footnote w:id="6">
    <w:p w:rsidR="002D798E" w:rsidRPr="00F27257" w:rsidRDefault="002D798E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Hunter, V. 1973</w:t>
      </w:r>
    </w:p>
  </w:footnote>
  <w:footnote w:id="7">
    <w:p w:rsidR="00872CC9" w:rsidRDefault="00872CC9">
      <w:pPr>
        <w:pStyle w:val="FootnoteText"/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Westlake, H.D. 1975</w:t>
      </w:r>
    </w:p>
  </w:footnote>
  <w:footnote w:id="8">
    <w:p w:rsidR="00902E0D" w:rsidRPr="00F27257" w:rsidRDefault="00902E0D">
      <w:pPr>
        <w:pStyle w:val="FootnoteText"/>
        <w:rPr>
          <w:rFonts w:ascii="Times New Roman" w:hAnsi="Times New Roman" w:cs="Times New Roman"/>
          <w:i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="00C764B2" w:rsidRPr="00F27257">
        <w:rPr>
          <w:rFonts w:ascii="Times New Roman" w:hAnsi="Times New Roman" w:cs="Times New Roman"/>
        </w:rPr>
        <w:t>Plut</w:t>
      </w:r>
      <w:proofErr w:type="spellEnd"/>
      <w:r w:rsidR="00C21371" w:rsidRPr="00F27257">
        <w:rPr>
          <w:rFonts w:ascii="Times New Roman" w:hAnsi="Times New Roman" w:cs="Times New Roman"/>
        </w:rPr>
        <w:t xml:space="preserve">. </w:t>
      </w:r>
      <w:r w:rsidR="00212869">
        <w:rPr>
          <w:rFonts w:ascii="Times New Roman" w:hAnsi="Times New Roman" w:cs="Times New Roman"/>
          <w:i/>
        </w:rPr>
        <w:t>Mor</w:t>
      </w:r>
      <w:r w:rsidR="00C21371" w:rsidRPr="00F27257">
        <w:rPr>
          <w:rFonts w:ascii="Times New Roman" w:hAnsi="Times New Roman" w:cs="Times New Roman"/>
          <w:i/>
        </w:rPr>
        <w:t>.</w:t>
      </w:r>
      <w:r w:rsidR="00C21371" w:rsidRPr="00F27257">
        <w:rPr>
          <w:rFonts w:ascii="Times New Roman" w:hAnsi="Times New Roman" w:cs="Times New Roman"/>
        </w:rPr>
        <w:t xml:space="preserve"> </w:t>
      </w:r>
      <w:r w:rsidR="00AA0D3C" w:rsidRPr="00F27257">
        <w:rPr>
          <w:rFonts w:ascii="Times New Roman" w:hAnsi="Times New Roman" w:cs="Times New Roman"/>
        </w:rPr>
        <w:t>87</w:t>
      </w:r>
      <w:r w:rsidR="00C21371" w:rsidRPr="00F27257">
        <w:rPr>
          <w:rFonts w:ascii="Times New Roman" w:hAnsi="Times New Roman" w:cs="Times New Roman"/>
        </w:rPr>
        <w:t>4</w:t>
      </w:r>
    </w:p>
  </w:footnote>
  <w:footnote w:id="9">
    <w:p w:rsidR="00AF6691" w:rsidRDefault="00AF6691">
      <w:pPr>
        <w:pStyle w:val="FootnoteText"/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Cawkwell</w:t>
      </w:r>
      <w:proofErr w:type="spellEnd"/>
      <w:r w:rsidRPr="00F27257">
        <w:rPr>
          <w:rFonts w:ascii="Times New Roman" w:hAnsi="Times New Roman" w:cs="Times New Roman"/>
        </w:rPr>
        <w:t>, G. 1998</w:t>
      </w:r>
    </w:p>
  </w:footnote>
  <w:footnote w:id="10">
    <w:p w:rsidR="00075F79" w:rsidRPr="00F27257" w:rsidRDefault="00075F79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="00C764B2" w:rsidRPr="00F27257">
        <w:rPr>
          <w:rFonts w:ascii="Times New Roman" w:hAnsi="Times New Roman" w:cs="Times New Roman"/>
        </w:rPr>
        <w:t xml:space="preserve"> </w:t>
      </w:r>
      <w:proofErr w:type="spellStart"/>
      <w:r w:rsidR="00C764B2" w:rsidRPr="00F27257">
        <w:rPr>
          <w:rFonts w:ascii="Times New Roman" w:hAnsi="Times New Roman" w:cs="Times New Roman"/>
        </w:rPr>
        <w:t>Thuc</w:t>
      </w:r>
      <w:proofErr w:type="spellEnd"/>
      <w:r w:rsidR="00C764B2" w:rsidRPr="00F27257">
        <w:rPr>
          <w:rFonts w:ascii="Times New Roman" w:hAnsi="Times New Roman" w:cs="Times New Roman"/>
        </w:rPr>
        <w:t>.</w:t>
      </w:r>
      <w:r w:rsidR="00A85EC5" w:rsidRPr="00F27257">
        <w:rPr>
          <w:rFonts w:ascii="Times New Roman" w:hAnsi="Times New Roman" w:cs="Times New Roman"/>
        </w:rPr>
        <w:t xml:space="preserve"> </w:t>
      </w:r>
      <w:r w:rsidR="0030460F" w:rsidRPr="00F27257">
        <w:rPr>
          <w:rFonts w:ascii="Times New Roman" w:hAnsi="Times New Roman" w:cs="Times New Roman"/>
        </w:rPr>
        <w:t>1.23.6</w:t>
      </w:r>
    </w:p>
  </w:footnote>
  <w:footnote w:id="11">
    <w:p w:rsidR="004F5A64" w:rsidRPr="00F27257" w:rsidRDefault="004F5A64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Allison, G. 2017</w:t>
      </w:r>
    </w:p>
  </w:footnote>
  <w:footnote w:id="12">
    <w:p w:rsidR="00C973D6" w:rsidRPr="00F27257" w:rsidRDefault="00C973D6" w:rsidP="00C973D6">
      <w:pPr>
        <w:pStyle w:val="FootnoteText"/>
        <w:rPr>
          <w:rFonts w:ascii="Times New Roman" w:hAnsi="Times New Roman" w:cs="Times New Roman"/>
        </w:rPr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Ahrensdorf</w:t>
      </w:r>
      <w:proofErr w:type="spellEnd"/>
      <w:r w:rsidRPr="00F27257">
        <w:rPr>
          <w:rFonts w:ascii="Times New Roman" w:hAnsi="Times New Roman" w:cs="Times New Roman"/>
        </w:rPr>
        <w:t>, P. J. 1997</w:t>
      </w:r>
    </w:p>
  </w:footnote>
  <w:footnote w:id="13">
    <w:p w:rsidR="00CD584D" w:rsidRPr="00E1080D" w:rsidRDefault="00CD584D">
      <w:pPr>
        <w:pStyle w:val="FootnoteText"/>
      </w:pPr>
      <w:r w:rsidRPr="00F27257">
        <w:rPr>
          <w:rStyle w:val="FootnoteReference"/>
          <w:rFonts w:ascii="Times New Roman" w:hAnsi="Times New Roman" w:cs="Times New Roman"/>
        </w:rPr>
        <w:footnoteRef/>
      </w:r>
      <w:r w:rsidRPr="00F27257">
        <w:rPr>
          <w:rFonts w:ascii="Times New Roman" w:hAnsi="Times New Roman" w:cs="Times New Roman"/>
        </w:rPr>
        <w:t xml:space="preserve"> </w:t>
      </w:r>
      <w:proofErr w:type="spellStart"/>
      <w:r w:rsidRPr="00F27257">
        <w:rPr>
          <w:rFonts w:ascii="Times New Roman" w:hAnsi="Times New Roman" w:cs="Times New Roman"/>
        </w:rPr>
        <w:t>Thuc</w:t>
      </w:r>
      <w:proofErr w:type="spellEnd"/>
      <w:r w:rsidRPr="00F27257">
        <w:rPr>
          <w:rFonts w:ascii="Times New Roman" w:hAnsi="Times New Roman" w:cs="Times New Roman"/>
        </w:rPr>
        <w:t xml:space="preserve">. </w:t>
      </w:r>
      <w:bookmarkStart w:id="2" w:name="_GoBack"/>
      <w:bookmarkEnd w:id="2"/>
      <w:r w:rsidR="00E1080D" w:rsidRPr="00F27257">
        <w:rPr>
          <w:rFonts w:ascii="Times New Roman" w:hAnsi="Times New Roman" w:cs="Times New Roman"/>
        </w:rPr>
        <w:t>5.85</w:t>
      </w:r>
      <w:r w:rsidR="00792EA1" w:rsidRPr="00F27257">
        <w:rPr>
          <w:rFonts w:ascii="Times New Roman" w:hAnsi="Times New Roman" w:cs="Times New Roman"/>
        </w:rPr>
        <w:t xml:space="preserve"> – 5.116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C46E9"/>
    <w:rsid w:val="00004755"/>
    <w:rsid w:val="00007AE6"/>
    <w:rsid w:val="00011D15"/>
    <w:rsid w:val="00012D7D"/>
    <w:rsid w:val="000132E9"/>
    <w:rsid w:val="00020225"/>
    <w:rsid w:val="00027C15"/>
    <w:rsid w:val="000336D0"/>
    <w:rsid w:val="00035518"/>
    <w:rsid w:val="00043C6B"/>
    <w:rsid w:val="00047E2A"/>
    <w:rsid w:val="00065C86"/>
    <w:rsid w:val="00071BD0"/>
    <w:rsid w:val="0007285B"/>
    <w:rsid w:val="00075F79"/>
    <w:rsid w:val="00080F49"/>
    <w:rsid w:val="000823E0"/>
    <w:rsid w:val="000848B2"/>
    <w:rsid w:val="00091314"/>
    <w:rsid w:val="00091C8E"/>
    <w:rsid w:val="00096F4C"/>
    <w:rsid w:val="000A37AF"/>
    <w:rsid w:val="000A7771"/>
    <w:rsid w:val="000B0833"/>
    <w:rsid w:val="000B2780"/>
    <w:rsid w:val="000B35D7"/>
    <w:rsid w:val="000D1CE3"/>
    <w:rsid w:val="000D2393"/>
    <w:rsid w:val="000D3256"/>
    <w:rsid w:val="000D4235"/>
    <w:rsid w:val="000D65F1"/>
    <w:rsid w:val="000D6D70"/>
    <w:rsid w:val="000E0D56"/>
    <w:rsid w:val="000E2BCE"/>
    <w:rsid w:val="000E57A1"/>
    <w:rsid w:val="00102874"/>
    <w:rsid w:val="00104E13"/>
    <w:rsid w:val="001054EC"/>
    <w:rsid w:val="00121007"/>
    <w:rsid w:val="00123821"/>
    <w:rsid w:val="00124B6C"/>
    <w:rsid w:val="00126D16"/>
    <w:rsid w:val="00131BDC"/>
    <w:rsid w:val="00132344"/>
    <w:rsid w:val="0014073B"/>
    <w:rsid w:val="00140B07"/>
    <w:rsid w:val="00165886"/>
    <w:rsid w:val="00173DDD"/>
    <w:rsid w:val="00176A9C"/>
    <w:rsid w:val="001801F8"/>
    <w:rsid w:val="001816BA"/>
    <w:rsid w:val="00184E1A"/>
    <w:rsid w:val="001864CF"/>
    <w:rsid w:val="0019298B"/>
    <w:rsid w:val="00194FA1"/>
    <w:rsid w:val="001950CF"/>
    <w:rsid w:val="001A57C0"/>
    <w:rsid w:val="001C752D"/>
    <w:rsid w:val="001C760C"/>
    <w:rsid w:val="001D0F3E"/>
    <w:rsid w:val="001E0946"/>
    <w:rsid w:val="001F05AB"/>
    <w:rsid w:val="00203E2A"/>
    <w:rsid w:val="00204D16"/>
    <w:rsid w:val="00212869"/>
    <w:rsid w:val="00212A3F"/>
    <w:rsid w:val="00212DE5"/>
    <w:rsid w:val="002226B3"/>
    <w:rsid w:val="002373D5"/>
    <w:rsid w:val="00237608"/>
    <w:rsid w:val="00237FF6"/>
    <w:rsid w:val="002416CD"/>
    <w:rsid w:val="0024607E"/>
    <w:rsid w:val="0025321B"/>
    <w:rsid w:val="00256B93"/>
    <w:rsid w:val="0026144D"/>
    <w:rsid w:val="0026290A"/>
    <w:rsid w:val="0026375D"/>
    <w:rsid w:val="00265E9A"/>
    <w:rsid w:val="00271915"/>
    <w:rsid w:val="00272D4C"/>
    <w:rsid w:val="00276004"/>
    <w:rsid w:val="00280CA4"/>
    <w:rsid w:val="00283325"/>
    <w:rsid w:val="002859E9"/>
    <w:rsid w:val="0028781E"/>
    <w:rsid w:val="00294C24"/>
    <w:rsid w:val="002A02BF"/>
    <w:rsid w:val="002A34B0"/>
    <w:rsid w:val="002A45CF"/>
    <w:rsid w:val="002A67E7"/>
    <w:rsid w:val="002B41AB"/>
    <w:rsid w:val="002B71EE"/>
    <w:rsid w:val="002C0D63"/>
    <w:rsid w:val="002C1567"/>
    <w:rsid w:val="002C1582"/>
    <w:rsid w:val="002C3F28"/>
    <w:rsid w:val="002C4BED"/>
    <w:rsid w:val="002C509C"/>
    <w:rsid w:val="002C5796"/>
    <w:rsid w:val="002D4F6F"/>
    <w:rsid w:val="002D6158"/>
    <w:rsid w:val="002D798E"/>
    <w:rsid w:val="002E1D24"/>
    <w:rsid w:val="002E397B"/>
    <w:rsid w:val="002E4736"/>
    <w:rsid w:val="002E6A5C"/>
    <w:rsid w:val="002F15B0"/>
    <w:rsid w:val="002F664F"/>
    <w:rsid w:val="002F7672"/>
    <w:rsid w:val="002F79D4"/>
    <w:rsid w:val="002F7A2E"/>
    <w:rsid w:val="0030460F"/>
    <w:rsid w:val="0031324F"/>
    <w:rsid w:val="00315328"/>
    <w:rsid w:val="0032407F"/>
    <w:rsid w:val="00324F68"/>
    <w:rsid w:val="0033063F"/>
    <w:rsid w:val="003313E1"/>
    <w:rsid w:val="003338B5"/>
    <w:rsid w:val="00340AAB"/>
    <w:rsid w:val="00344DD5"/>
    <w:rsid w:val="00350C0D"/>
    <w:rsid w:val="00354C4B"/>
    <w:rsid w:val="003560DD"/>
    <w:rsid w:val="003604BF"/>
    <w:rsid w:val="00361603"/>
    <w:rsid w:val="003661AF"/>
    <w:rsid w:val="003771DC"/>
    <w:rsid w:val="00380DE9"/>
    <w:rsid w:val="003875B2"/>
    <w:rsid w:val="003906FB"/>
    <w:rsid w:val="003930B0"/>
    <w:rsid w:val="003945C9"/>
    <w:rsid w:val="0039685A"/>
    <w:rsid w:val="003A1FE7"/>
    <w:rsid w:val="003A37F1"/>
    <w:rsid w:val="003A5F19"/>
    <w:rsid w:val="003A6DA3"/>
    <w:rsid w:val="003B30C6"/>
    <w:rsid w:val="003C0537"/>
    <w:rsid w:val="003C0D7D"/>
    <w:rsid w:val="003C46E9"/>
    <w:rsid w:val="003C536C"/>
    <w:rsid w:val="003C6BCF"/>
    <w:rsid w:val="003C7EDB"/>
    <w:rsid w:val="003D07AE"/>
    <w:rsid w:val="003D216A"/>
    <w:rsid w:val="003D79BD"/>
    <w:rsid w:val="003E066D"/>
    <w:rsid w:val="003E1C19"/>
    <w:rsid w:val="003E3E76"/>
    <w:rsid w:val="003F39D0"/>
    <w:rsid w:val="003F45F9"/>
    <w:rsid w:val="003F4A30"/>
    <w:rsid w:val="003F79E9"/>
    <w:rsid w:val="004037FE"/>
    <w:rsid w:val="00405BA2"/>
    <w:rsid w:val="00410BE2"/>
    <w:rsid w:val="00412E7D"/>
    <w:rsid w:val="0041569E"/>
    <w:rsid w:val="004170BC"/>
    <w:rsid w:val="00423F65"/>
    <w:rsid w:val="00434773"/>
    <w:rsid w:val="00436E78"/>
    <w:rsid w:val="00437B7F"/>
    <w:rsid w:val="0044247E"/>
    <w:rsid w:val="0044554B"/>
    <w:rsid w:val="004464A6"/>
    <w:rsid w:val="004468E2"/>
    <w:rsid w:val="00447162"/>
    <w:rsid w:val="00454A26"/>
    <w:rsid w:val="00460C6C"/>
    <w:rsid w:val="00461640"/>
    <w:rsid w:val="004653A8"/>
    <w:rsid w:val="00471A9D"/>
    <w:rsid w:val="00476AAB"/>
    <w:rsid w:val="004772F3"/>
    <w:rsid w:val="0048698C"/>
    <w:rsid w:val="00493C5B"/>
    <w:rsid w:val="00495634"/>
    <w:rsid w:val="004A1D93"/>
    <w:rsid w:val="004A2550"/>
    <w:rsid w:val="004A64A4"/>
    <w:rsid w:val="004B0261"/>
    <w:rsid w:val="004B19D5"/>
    <w:rsid w:val="004B301B"/>
    <w:rsid w:val="004B3C05"/>
    <w:rsid w:val="004C02ED"/>
    <w:rsid w:val="004C264A"/>
    <w:rsid w:val="004C57CE"/>
    <w:rsid w:val="004E11C5"/>
    <w:rsid w:val="004E3A55"/>
    <w:rsid w:val="004E76B0"/>
    <w:rsid w:val="004F498F"/>
    <w:rsid w:val="004F4BAE"/>
    <w:rsid w:val="004F56D4"/>
    <w:rsid w:val="004F5A64"/>
    <w:rsid w:val="00500802"/>
    <w:rsid w:val="005008BA"/>
    <w:rsid w:val="0050109C"/>
    <w:rsid w:val="005027D1"/>
    <w:rsid w:val="00512675"/>
    <w:rsid w:val="00523E4E"/>
    <w:rsid w:val="005263B9"/>
    <w:rsid w:val="005275C5"/>
    <w:rsid w:val="00531B75"/>
    <w:rsid w:val="0053226F"/>
    <w:rsid w:val="00533AFE"/>
    <w:rsid w:val="005418FB"/>
    <w:rsid w:val="00552FC3"/>
    <w:rsid w:val="00555B59"/>
    <w:rsid w:val="00562BE5"/>
    <w:rsid w:val="005726EE"/>
    <w:rsid w:val="00573E47"/>
    <w:rsid w:val="0058102B"/>
    <w:rsid w:val="00592DC2"/>
    <w:rsid w:val="005966BB"/>
    <w:rsid w:val="0059789D"/>
    <w:rsid w:val="005A2790"/>
    <w:rsid w:val="005A27D9"/>
    <w:rsid w:val="005A3CA4"/>
    <w:rsid w:val="005A598F"/>
    <w:rsid w:val="005A71B3"/>
    <w:rsid w:val="005B0450"/>
    <w:rsid w:val="005C2272"/>
    <w:rsid w:val="005C2B21"/>
    <w:rsid w:val="005E42AE"/>
    <w:rsid w:val="005E771D"/>
    <w:rsid w:val="005E7B02"/>
    <w:rsid w:val="005F131A"/>
    <w:rsid w:val="00604E2F"/>
    <w:rsid w:val="00605AF1"/>
    <w:rsid w:val="006118EB"/>
    <w:rsid w:val="006202D5"/>
    <w:rsid w:val="00625E40"/>
    <w:rsid w:val="00626AED"/>
    <w:rsid w:val="00630440"/>
    <w:rsid w:val="00630DF1"/>
    <w:rsid w:val="00630F5C"/>
    <w:rsid w:val="00632C3B"/>
    <w:rsid w:val="00633213"/>
    <w:rsid w:val="0063638B"/>
    <w:rsid w:val="00651A13"/>
    <w:rsid w:val="00651ED4"/>
    <w:rsid w:val="00654CA6"/>
    <w:rsid w:val="0066095D"/>
    <w:rsid w:val="006670FE"/>
    <w:rsid w:val="00672901"/>
    <w:rsid w:val="006760E1"/>
    <w:rsid w:val="00677B1B"/>
    <w:rsid w:val="00682A04"/>
    <w:rsid w:val="00683F3C"/>
    <w:rsid w:val="00686C09"/>
    <w:rsid w:val="00692D4F"/>
    <w:rsid w:val="00695B68"/>
    <w:rsid w:val="006966F3"/>
    <w:rsid w:val="006A3137"/>
    <w:rsid w:val="006B47F5"/>
    <w:rsid w:val="006B5E9D"/>
    <w:rsid w:val="006C2394"/>
    <w:rsid w:val="006D1A10"/>
    <w:rsid w:val="006D3992"/>
    <w:rsid w:val="006D3D32"/>
    <w:rsid w:val="006D6934"/>
    <w:rsid w:val="006E2F71"/>
    <w:rsid w:val="006E3F72"/>
    <w:rsid w:val="006E7745"/>
    <w:rsid w:val="006E7D7D"/>
    <w:rsid w:val="006F42C5"/>
    <w:rsid w:val="006F5F44"/>
    <w:rsid w:val="0071152C"/>
    <w:rsid w:val="00715906"/>
    <w:rsid w:val="0072072A"/>
    <w:rsid w:val="00720FD2"/>
    <w:rsid w:val="00721A3B"/>
    <w:rsid w:val="00725AA5"/>
    <w:rsid w:val="00735086"/>
    <w:rsid w:val="007355E8"/>
    <w:rsid w:val="00744C26"/>
    <w:rsid w:val="00756FF5"/>
    <w:rsid w:val="007631CE"/>
    <w:rsid w:val="0077103E"/>
    <w:rsid w:val="00771379"/>
    <w:rsid w:val="00780277"/>
    <w:rsid w:val="00784294"/>
    <w:rsid w:val="00785832"/>
    <w:rsid w:val="00790484"/>
    <w:rsid w:val="00791A25"/>
    <w:rsid w:val="00792EA1"/>
    <w:rsid w:val="007A3CD7"/>
    <w:rsid w:val="007B1E6E"/>
    <w:rsid w:val="007B30F5"/>
    <w:rsid w:val="007B7632"/>
    <w:rsid w:val="007C2336"/>
    <w:rsid w:val="007C30CD"/>
    <w:rsid w:val="007C452A"/>
    <w:rsid w:val="007D2DF9"/>
    <w:rsid w:val="007D41F1"/>
    <w:rsid w:val="007D452D"/>
    <w:rsid w:val="007D5ABF"/>
    <w:rsid w:val="007E54EB"/>
    <w:rsid w:val="007E7729"/>
    <w:rsid w:val="007F4907"/>
    <w:rsid w:val="0080787C"/>
    <w:rsid w:val="0081427D"/>
    <w:rsid w:val="00820E5E"/>
    <w:rsid w:val="00826E55"/>
    <w:rsid w:val="008302F1"/>
    <w:rsid w:val="008335F3"/>
    <w:rsid w:val="00833BFE"/>
    <w:rsid w:val="00837BAD"/>
    <w:rsid w:val="00841BB1"/>
    <w:rsid w:val="00852961"/>
    <w:rsid w:val="00857876"/>
    <w:rsid w:val="00857B85"/>
    <w:rsid w:val="008624AF"/>
    <w:rsid w:val="00862CB8"/>
    <w:rsid w:val="00863693"/>
    <w:rsid w:val="00866E32"/>
    <w:rsid w:val="00872A2C"/>
    <w:rsid w:val="00872CC9"/>
    <w:rsid w:val="00873482"/>
    <w:rsid w:val="00873F47"/>
    <w:rsid w:val="00874F27"/>
    <w:rsid w:val="00875B16"/>
    <w:rsid w:val="008769C5"/>
    <w:rsid w:val="00883B0B"/>
    <w:rsid w:val="00885C86"/>
    <w:rsid w:val="0089186F"/>
    <w:rsid w:val="008A09C3"/>
    <w:rsid w:val="008A2FA3"/>
    <w:rsid w:val="008A4755"/>
    <w:rsid w:val="008A579A"/>
    <w:rsid w:val="008B14AD"/>
    <w:rsid w:val="008B236F"/>
    <w:rsid w:val="008B2E8A"/>
    <w:rsid w:val="008B357D"/>
    <w:rsid w:val="008B5154"/>
    <w:rsid w:val="008C653F"/>
    <w:rsid w:val="008C71AA"/>
    <w:rsid w:val="008D0E3E"/>
    <w:rsid w:val="008D65D2"/>
    <w:rsid w:val="008E5344"/>
    <w:rsid w:val="008E56EA"/>
    <w:rsid w:val="008F0610"/>
    <w:rsid w:val="00902E0D"/>
    <w:rsid w:val="009045A1"/>
    <w:rsid w:val="00910DD9"/>
    <w:rsid w:val="0091287D"/>
    <w:rsid w:val="009141B3"/>
    <w:rsid w:val="00917598"/>
    <w:rsid w:val="00921250"/>
    <w:rsid w:val="009318CA"/>
    <w:rsid w:val="00933265"/>
    <w:rsid w:val="0094418D"/>
    <w:rsid w:val="0094465B"/>
    <w:rsid w:val="009457F7"/>
    <w:rsid w:val="009467C3"/>
    <w:rsid w:val="009468DE"/>
    <w:rsid w:val="009644B1"/>
    <w:rsid w:val="009665CB"/>
    <w:rsid w:val="009732EF"/>
    <w:rsid w:val="00973FAE"/>
    <w:rsid w:val="00973FC3"/>
    <w:rsid w:val="00975508"/>
    <w:rsid w:val="00980CAC"/>
    <w:rsid w:val="00985A57"/>
    <w:rsid w:val="009868B7"/>
    <w:rsid w:val="009925F2"/>
    <w:rsid w:val="009A0F20"/>
    <w:rsid w:val="009A303F"/>
    <w:rsid w:val="009B1A76"/>
    <w:rsid w:val="009B3363"/>
    <w:rsid w:val="009B4EDA"/>
    <w:rsid w:val="009B550F"/>
    <w:rsid w:val="009B7ADA"/>
    <w:rsid w:val="009D3F72"/>
    <w:rsid w:val="009E08C5"/>
    <w:rsid w:val="009E090B"/>
    <w:rsid w:val="009E3054"/>
    <w:rsid w:val="009E6936"/>
    <w:rsid w:val="009F0C83"/>
    <w:rsid w:val="009F6DF7"/>
    <w:rsid w:val="00A012BB"/>
    <w:rsid w:val="00A02667"/>
    <w:rsid w:val="00A02BCD"/>
    <w:rsid w:val="00A03456"/>
    <w:rsid w:val="00A07E73"/>
    <w:rsid w:val="00A408EC"/>
    <w:rsid w:val="00A412E2"/>
    <w:rsid w:val="00A4159E"/>
    <w:rsid w:val="00A42B9F"/>
    <w:rsid w:val="00A437F8"/>
    <w:rsid w:val="00A4388D"/>
    <w:rsid w:val="00A50C1E"/>
    <w:rsid w:val="00A52B39"/>
    <w:rsid w:val="00A82A06"/>
    <w:rsid w:val="00A843A5"/>
    <w:rsid w:val="00A85EC5"/>
    <w:rsid w:val="00A91A4F"/>
    <w:rsid w:val="00A92C96"/>
    <w:rsid w:val="00A948B3"/>
    <w:rsid w:val="00A9611D"/>
    <w:rsid w:val="00AA0BC2"/>
    <w:rsid w:val="00AA0D3C"/>
    <w:rsid w:val="00AB043E"/>
    <w:rsid w:val="00AB2608"/>
    <w:rsid w:val="00AB2D94"/>
    <w:rsid w:val="00AB485E"/>
    <w:rsid w:val="00AB5584"/>
    <w:rsid w:val="00AB5E0D"/>
    <w:rsid w:val="00AC4E28"/>
    <w:rsid w:val="00AC70B7"/>
    <w:rsid w:val="00AD0E81"/>
    <w:rsid w:val="00AD168C"/>
    <w:rsid w:val="00AD35F1"/>
    <w:rsid w:val="00AD379C"/>
    <w:rsid w:val="00AF6691"/>
    <w:rsid w:val="00B051D6"/>
    <w:rsid w:val="00B1489B"/>
    <w:rsid w:val="00B156A6"/>
    <w:rsid w:val="00B22FAA"/>
    <w:rsid w:val="00B329AB"/>
    <w:rsid w:val="00B36501"/>
    <w:rsid w:val="00B44117"/>
    <w:rsid w:val="00B444BF"/>
    <w:rsid w:val="00B45B14"/>
    <w:rsid w:val="00B45C24"/>
    <w:rsid w:val="00B47327"/>
    <w:rsid w:val="00B51DF7"/>
    <w:rsid w:val="00B52828"/>
    <w:rsid w:val="00B608A1"/>
    <w:rsid w:val="00B62DF0"/>
    <w:rsid w:val="00B62FE0"/>
    <w:rsid w:val="00B63120"/>
    <w:rsid w:val="00B65A5C"/>
    <w:rsid w:val="00B73833"/>
    <w:rsid w:val="00B805A3"/>
    <w:rsid w:val="00B834A0"/>
    <w:rsid w:val="00B85D88"/>
    <w:rsid w:val="00B95508"/>
    <w:rsid w:val="00BA6BD1"/>
    <w:rsid w:val="00BA7C03"/>
    <w:rsid w:val="00BB3E10"/>
    <w:rsid w:val="00BC05F7"/>
    <w:rsid w:val="00BD500B"/>
    <w:rsid w:val="00BD7A1E"/>
    <w:rsid w:val="00BE3318"/>
    <w:rsid w:val="00BE3664"/>
    <w:rsid w:val="00BE4D9E"/>
    <w:rsid w:val="00BF321A"/>
    <w:rsid w:val="00BF59F1"/>
    <w:rsid w:val="00C0041E"/>
    <w:rsid w:val="00C03D29"/>
    <w:rsid w:val="00C04778"/>
    <w:rsid w:val="00C06C41"/>
    <w:rsid w:val="00C10D13"/>
    <w:rsid w:val="00C16AA2"/>
    <w:rsid w:val="00C21371"/>
    <w:rsid w:val="00C23F83"/>
    <w:rsid w:val="00C329A8"/>
    <w:rsid w:val="00C421E0"/>
    <w:rsid w:val="00C46311"/>
    <w:rsid w:val="00C46532"/>
    <w:rsid w:val="00C4670E"/>
    <w:rsid w:val="00C47DCF"/>
    <w:rsid w:val="00C518A8"/>
    <w:rsid w:val="00C53AF2"/>
    <w:rsid w:val="00C657A5"/>
    <w:rsid w:val="00C764B2"/>
    <w:rsid w:val="00C81433"/>
    <w:rsid w:val="00C92D62"/>
    <w:rsid w:val="00C93328"/>
    <w:rsid w:val="00C937C7"/>
    <w:rsid w:val="00C973D6"/>
    <w:rsid w:val="00C97581"/>
    <w:rsid w:val="00CA0EA4"/>
    <w:rsid w:val="00CB0A05"/>
    <w:rsid w:val="00CB26F6"/>
    <w:rsid w:val="00CB539E"/>
    <w:rsid w:val="00CB54DE"/>
    <w:rsid w:val="00CC491B"/>
    <w:rsid w:val="00CC51CA"/>
    <w:rsid w:val="00CC71D2"/>
    <w:rsid w:val="00CD032A"/>
    <w:rsid w:val="00CD20DD"/>
    <w:rsid w:val="00CD31AB"/>
    <w:rsid w:val="00CD584D"/>
    <w:rsid w:val="00CE1F37"/>
    <w:rsid w:val="00CE5768"/>
    <w:rsid w:val="00CE5E91"/>
    <w:rsid w:val="00CF04DE"/>
    <w:rsid w:val="00CF061C"/>
    <w:rsid w:val="00CF5391"/>
    <w:rsid w:val="00D010DB"/>
    <w:rsid w:val="00D01CB1"/>
    <w:rsid w:val="00D02369"/>
    <w:rsid w:val="00D13303"/>
    <w:rsid w:val="00D1672B"/>
    <w:rsid w:val="00D224A1"/>
    <w:rsid w:val="00D261F8"/>
    <w:rsid w:val="00D268E9"/>
    <w:rsid w:val="00D30B63"/>
    <w:rsid w:val="00D312DA"/>
    <w:rsid w:val="00D32BC6"/>
    <w:rsid w:val="00D4028F"/>
    <w:rsid w:val="00D4162E"/>
    <w:rsid w:val="00D41941"/>
    <w:rsid w:val="00D43471"/>
    <w:rsid w:val="00D46E4D"/>
    <w:rsid w:val="00D474FB"/>
    <w:rsid w:val="00D55F82"/>
    <w:rsid w:val="00D67DA3"/>
    <w:rsid w:val="00D72D6F"/>
    <w:rsid w:val="00D84828"/>
    <w:rsid w:val="00D84FF4"/>
    <w:rsid w:val="00D91651"/>
    <w:rsid w:val="00D95F77"/>
    <w:rsid w:val="00D96D8B"/>
    <w:rsid w:val="00DA5FF7"/>
    <w:rsid w:val="00DA7397"/>
    <w:rsid w:val="00DB1801"/>
    <w:rsid w:val="00DB4D5C"/>
    <w:rsid w:val="00DB6F69"/>
    <w:rsid w:val="00DD074C"/>
    <w:rsid w:val="00DD0908"/>
    <w:rsid w:val="00DE459E"/>
    <w:rsid w:val="00DE7C00"/>
    <w:rsid w:val="00E04CF2"/>
    <w:rsid w:val="00E06D12"/>
    <w:rsid w:val="00E07546"/>
    <w:rsid w:val="00E1080D"/>
    <w:rsid w:val="00E211DD"/>
    <w:rsid w:val="00E301D8"/>
    <w:rsid w:val="00E32184"/>
    <w:rsid w:val="00E330BE"/>
    <w:rsid w:val="00E35FB2"/>
    <w:rsid w:val="00E46FDB"/>
    <w:rsid w:val="00E550BF"/>
    <w:rsid w:val="00E64384"/>
    <w:rsid w:val="00E64B5D"/>
    <w:rsid w:val="00E71720"/>
    <w:rsid w:val="00E73456"/>
    <w:rsid w:val="00E74CC8"/>
    <w:rsid w:val="00E8422F"/>
    <w:rsid w:val="00E90347"/>
    <w:rsid w:val="00E966F9"/>
    <w:rsid w:val="00EA4DE0"/>
    <w:rsid w:val="00EB07FF"/>
    <w:rsid w:val="00ED215C"/>
    <w:rsid w:val="00ED24A9"/>
    <w:rsid w:val="00EE344E"/>
    <w:rsid w:val="00EE5972"/>
    <w:rsid w:val="00EE70DB"/>
    <w:rsid w:val="00EE77B5"/>
    <w:rsid w:val="00EE7D15"/>
    <w:rsid w:val="00EF0207"/>
    <w:rsid w:val="00EF0830"/>
    <w:rsid w:val="00EF4EA1"/>
    <w:rsid w:val="00EF531D"/>
    <w:rsid w:val="00F01141"/>
    <w:rsid w:val="00F04B96"/>
    <w:rsid w:val="00F07EBF"/>
    <w:rsid w:val="00F165AA"/>
    <w:rsid w:val="00F20E31"/>
    <w:rsid w:val="00F2285D"/>
    <w:rsid w:val="00F24E4A"/>
    <w:rsid w:val="00F27257"/>
    <w:rsid w:val="00F45510"/>
    <w:rsid w:val="00F54E2D"/>
    <w:rsid w:val="00F552D6"/>
    <w:rsid w:val="00F5564C"/>
    <w:rsid w:val="00F65ED4"/>
    <w:rsid w:val="00F8417C"/>
    <w:rsid w:val="00FA02A1"/>
    <w:rsid w:val="00FA1C61"/>
    <w:rsid w:val="00FA330B"/>
    <w:rsid w:val="00FD24A4"/>
    <w:rsid w:val="00FD2FE1"/>
    <w:rsid w:val="00FD4AD0"/>
    <w:rsid w:val="00FD684F"/>
    <w:rsid w:val="00FD7DCA"/>
    <w:rsid w:val="00FE01D5"/>
    <w:rsid w:val="00FE0F19"/>
    <w:rsid w:val="00FE3861"/>
    <w:rsid w:val="00FE71AB"/>
    <w:rsid w:val="00FF1085"/>
    <w:rsid w:val="00FF414D"/>
    <w:rsid w:val="00FF73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C486F78"/>
  <w15:chartTrackingRefBased/>
  <w15:docId w15:val="{FD1E6810-098A-48F2-B90C-5FA0930BA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3A37F1"/>
    <w:rPr>
      <w:i/>
      <w:i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06C4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6C4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06C41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945C9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945C9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945C9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7C23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336"/>
  </w:style>
  <w:style w:type="paragraph" w:styleId="Footer">
    <w:name w:val="footer"/>
    <w:basedOn w:val="Normal"/>
    <w:link w:val="FooterChar"/>
    <w:uiPriority w:val="99"/>
    <w:unhideWhenUsed/>
    <w:rsid w:val="007C23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3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Red">
      <a:dk1>
        <a:sysClr val="windowText" lastClr="000000"/>
      </a:dk1>
      <a:lt1>
        <a:sysClr val="window" lastClr="FFFFFF"/>
      </a:lt1>
      <a:dk2>
        <a:srgbClr val="323232"/>
      </a:dk2>
      <a:lt2>
        <a:srgbClr val="E5C243"/>
      </a:lt2>
      <a:accent1>
        <a:srgbClr val="A5300F"/>
      </a:accent1>
      <a:accent2>
        <a:srgbClr val="D55816"/>
      </a:accent2>
      <a:accent3>
        <a:srgbClr val="E19825"/>
      </a:accent3>
      <a:accent4>
        <a:srgbClr val="B19C7D"/>
      </a:accent4>
      <a:accent5>
        <a:srgbClr val="7F5F52"/>
      </a:accent5>
      <a:accent6>
        <a:srgbClr val="B27D49"/>
      </a:accent6>
      <a:hlink>
        <a:srgbClr val="6B9F25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8931F8C-B66A-4D29-B8C3-327271E309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9632</TotalTime>
  <Pages>8</Pages>
  <Words>1585</Words>
  <Characters>9041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Joe</dc:creator>
  <cp:keywords/>
  <dc:description/>
  <cp:lastModifiedBy>Joe</cp:lastModifiedBy>
  <cp:revision>763</cp:revision>
  <dcterms:created xsi:type="dcterms:W3CDTF">2017-10-02T11:45:00Z</dcterms:created>
  <dcterms:modified xsi:type="dcterms:W3CDTF">2017-11-10T11:49:00Z</dcterms:modified>
</cp:coreProperties>
</file>