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FF9" w:rsidRDefault="00113FF9" w:rsidP="00113FF9">
      <w:pPr>
        <w:tabs>
          <w:tab w:val="left" w:pos="2227"/>
        </w:tabs>
        <w:rPr>
          <w:lang w:eastAsia="en-GB"/>
        </w:rPr>
      </w:pPr>
      <w:r>
        <w:rPr>
          <w:b/>
          <w:i/>
          <w:u w:val="single"/>
          <w:lang w:eastAsia="en-GB"/>
        </w:rPr>
        <w:t>Reading List 4:</w:t>
      </w:r>
    </w:p>
    <w:p w:rsidR="00113FF9" w:rsidRDefault="00113FF9" w:rsidP="00113FF9">
      <w:pPr>
        <w:tabs>
          <w:tab w:val="left" w:pos="2227"/>
        </w:tabs>
        <w:rPr>
          <w:b/>
          <w:i/>
          <w:u w:val="single"/>
          <w:lang w:eastAsia="en-GB"/>
        </w:rPr>
      </w:pPr>
    </w:p>
    <w:p w:rsidR="00113FF9" w:rsidRDefault="00113FF9" w:rsidP="00113FF9">
      <w:pPr>
        <w:tabs>
          <w:tab w:val="left" w:pos="2227"/>
        </w:tabs>
        <w:rPr>
          <w:b/>
          <w:i/>
          <w:u w:val="single"/>
          <w:lang w:eastAsia="en-GB"/>
        </w:rPr>
      </w:pPr>
    </w:p>
    <w:p w:rsidR="00113FF9" w:rsidRDefault="00113FF9" w:rsidP="00113FF9">
      <w:proofErr w:type="gramStart"/>
      <w:r>
        <w:t xml:space="preserve">Almond, P. (ed.) (1982) </w:t>
      </w:r>
      <w:r>
        <w:rPr>
          <w:i/>
        </w:rPr>
        <w:t>Mystical Experience and Religious Doctrine.</w:t>
      </w:r>
      <w:proofErr w:type="gramEnd"/>
      <w:r>
        <w:t xml:space="preserve">  </w:t>
      </w:r>
      <w:smartTag w:uri="urn:schemas-microsoft-com:office:smarttags" w:element="State">
        <w:smartTag w:uri="urn:schemas-microsoft-com:office:smarttags" w:element="place">
          <w:r>
            <w:t>New York</w:t>
          </w:r>
        </w:smartTag>
      </w:smartTag>
      <w:r>
        <w:t xml:space="preserve">, </w:t>
      </w:r>
    </w:p>
    <w:p w:rsidR="00113FF9" w:rsidRDefault="00113FF9" w:rsidP="00113FF9">
      <w:pPr>
        <w:ind w:firstLine="720"/>
        <w:rPr>
          <w:rFonts w:ascii="Times New Roman" w:hAnsi="Times New Roman"/>
          <w:lang w:val="en-US"/>
        </w:rPr>
      </w:pPr>
      <w:proofErr w:type="gramStart"/>
      <w:r>
        <w:t>Mouton.</w:t>
      </w:r>
      <w:proofErr w:type="gramEnd"/>
    </w:p>
    <w:p w:rsidR="00113FF9" w:rsidRDefault="00113FF9" w:rsidP="00113FF9">
      <w:pPr>
        <w:tabs>
          <w:tab w:val="left" w:pos="2227"/>
        </w:tabs>
        <w:rPr>
          <w:b/>
          <w:i/>
          <w:u w:val="single"/>
          <w:lang w:eastAsia="en-GB"/>
        </w:rPr>
      </w:pPr>
    </w:p>
    <w:p w:rsidR="00113FF9" w:rsidRDefault="00113FF9" w:rsidP="00113FF9">
      <w:pPr>
        <w:rPr>
          <w:rFonts w:ascii="TimesNewRomanMS" w:eastAsia="Times New Roman" w:hAnsi="TimesNewRomanMS"/>
          <w:lang w:val="en-US"/>
        </w:rPr>
      </w:pPr>
      <w:proofErr w:type="gramStart"/>
      <w:r>
        <w:rPr>
          <w:rFonts w:ascii="TimesNewRomanMS" w:eastAsia="Times New Roman" w:hAnsi="TimesNewRomanMS"/>
          <w:lang w:val="en-US"/>
        </w:rPr>
        <w:t>Badham, P. (2003) ‘Religious experience as the common core of the world religions.’</w:t>
      </w:r>
      <w:proofErr w:type="gramEnd"/>
      <w:r>
        <w:rPr>
          <w:rFonts w:ascii="TimesNewRomanMS" w:eastAsia="Times New Roman" w:hAnsi="TimesNewRomanMS"/>
          <w:lang w:val="en-US"/>
        </w:rPr>
        <w:t xml:space="preserve"> </w:t>
      </w:r>
    </w:p>
    <w:p w:rsidR="00113FF9" w:rsidRDefault="00113FF9" w:rsidP="00113FF9">
      <w:pPr>
        <w:tabs>
          <w:tab w:val="left" w:pos="567"/>
        </w:tabs>
        <w:rPr>
          <w:rFonts w:ascii="TimesNewRomanMS" w:hAnsi="TimesNewRomanMS"/>
          <w:lang w:val="en-US"/>
        </w:rPr>
      </w:pPr>
      <w:r>
        <w:rPr>
          <w:rFonts w:ascii="TimesNewRomanMS" w:hAnsi="TimesNewRomanMS"/>
          <w:i/>
          <w:lang w:val="en-US"/>
        </w:rPr>
        <w:tab/>
        <w:t>The Christian Parapsychologist</w:t>
      </w:r>
      <w:proofErr w:type="gramStart"/>
      <w:r>
        <w:rPr>
          <w:rFonts w:ascii="TimesNewRomanMS" w:hAnsi="TimesNewRomanMS"/>
          <w:i/>
          <w:lang w:val="en-US"/>
        </w:rPr>
        <w:t> </w:t>
      </w:r>
      <w:r>
        <w:rPr>
          <w:rFonts w:ascii="TimesNewRomanMS" w:hAnsi="TimesNewRomanMS"/>
          <w:lang w:val="en-US"/>
        </w:rPr>
        <w:t xml:space="preserve"> 15</w:t>
      </w:r>
      <w:proofErr w:type="gramEnd"/>
      <w:r>
        <w:rPr>
          <w:rFonts w:ascii="TimesNewRomanMS" w:hAnsi="TimesNewRomanMS"/>
          <w:lang w:val="en-US"/>
        </w:rPr>
        <w:t>/7, pp. 202-214.</w:t>
      </w:r>
    </w:p>
    <w:p w:rsidR="00113FF9" w:rsidRDefault="00113FF9" w:rsidP="00113FF9">
      <w:pPr>
        <w:tabs>
          <w:tab w:val="left" w:pos="567"/>
        </w:tabs>
        <w:rPr>
          <w:rFonts w:ascii="TimesNewRomanMS" w:hAnsi="TimesNewRomanMS"/>
          <w:lang w:val="en-US"/>
        </w:rPr>
      </w:pPr>
    </w:p>
    <w:p w:rsidR="00113FF9" w:rsidRDefault="00113FF9" w:rsidP="00113FF9">
      <w:pPr>
        <w:tabs>
          <w:tab w:val="left" w:pos="567"/>
        </w:tabs>
        <w:rPr>
          <w:rFonts w:ascii="TimesNewRomanMS" w:hAnsi="TimesNewRomanMS"/>
          <w:lang w:val="en-US"/>
        </w:rPr>
      </w:pPr>
      <w:smartTag w:uri="urn:schemas-microsoft-com:office:smarttags" w:element="City">
        <w:r>
          <w:rPr>
            <w:rFonts w:ascii="TimesNewRomanMS" w:hAnsi="TimesNewRomanMS"/>
            <w:lang w:val="en-US"/>
          </w:rPr>
          <w:t>Yao</w:t>
        </w:r>
      </w:smartTag>
      <w:r>
        <w:rPr>
          <w:rFonts w:ascii="TimesNewRomanMS" w:hAnsi="TimesNewRomanMS"/>
          <w:lang w:val="en-US"/>
        </w:rPr>
        <w:t xml:space="preserve">, X., </w:t>
      </w:r>
      <w:proofErr w:type="gramStart"/>
      <w:r>
        <w:rPr>
          <w:rFonts w:ascii="TimesNewRomanMS" w:hAnsi="TimesNewRomanMS"/>
          <w:lang w:val="en-US"/>
        </w:rPr>
        <w:t>&amp;  Badham</w:t>
      </w:r>
      <w:proofErr w:type="gramEnd"/>
      <w:r>
        <w:rPr>
          <w:rFonts w:ascii="TimesNewRomanMS" w:hAnsi="TimesNewRomanMS"/>
          <w:lang w:val="en-US"/>
        </w:rPr>
        <w:t xml:space="preserve">, P. (2008) </w:t>
      </w:r>
      <w:r>
        <w:rPr>
          <w:rFonts w:ascii="TimesNewRomanMS" w:hAnsi="TimesNewRomanMS"/>
          <w:i/>
          <w:lang w:val="en-US"/>
        </w:rPr>
        <w:t xml:space="preserve">Religious Experience in Contemporary </w:t>
      </w:r>
      <w:smartTag w:uri="urn:schemas-microsoft-com:office:smarttags" w:element="place">
        <w:smartTag w:uri="urn:schemas-microsoft-com:office:smarttags" w:element="country-region">
          <w:r>
            <w:rPr>
              <w:rFonts w:ascii="TimesNewRomanMS" w:hAnsi="TimesNewRomanMS"/>
              <w:i/>
              <w:lang w:val="en-US"/>
            </w:rPr>
            <w:t>China</w:t>
          </w:r>
        </w:smartTag>
      </w:smartTag>
      <w:r>
        <w:rPr>
          <w:rFonts w:ascii="TimesNewRomanMS" w:hAnsi="TimesNewRomanMS"/>
          <w:i/>
          <w:lang w:val="en-US"/>
        </w:rPr>
        <w:t>.</w:t>
      </w:r>
      <w:r>
        <w:rPr>
          <w:rFonts w:ascii="TimesNewRomanMS" w:hAnsi="TimesNewRomanMS"/>
          <w:lang w:val="en-US"/>
        </w:rPr>
        <w:t xml:space="preserve">  </w:t>
      </w:r>
    </w:p>
    <w:p w:rsidR="00113FF9" w:rsidRDefault="00113FF9" w:rsidP="00113FF9">
      <w:pPr>
        <w:tabs>
          <w:tab w:val="left" w:pos="567"/>
        </w:tabs>
        <w:rPr>
          <w:rFonts w:ascii="TimesNewRomanMS" w:hAnsi="TimesNewRomanMS"/>
          <w:lang w:val="en-US"/>
        </w:rPr>
      </w:pPr>
      <w:r>
        <w:rPr>
          <w:rFonts w:ascii="TimesNewRomanMS" w:hAnsi="TimesNewRomanMS"/>
          <w:lang w:val="en-US"/>
        </w:rPr>
        <w:tab/>
      </w:r>
      <w:proofErr w:type="gramStart"/>
      <w:smartTag w:uri="urn:schemas-microsoft-com:office:smarttags" w:element="place">
        <w:smartTag w:uri="urn:schemas-microsoft-com:office:smarttags" w:element="PlaceType">
          <w:r>
            <w:rPr>
              <w:rFonts w:ascii="TimesNewRomanMS" w:hAnsi="TimesNewRomanMS"/>
              <w:lang w:val="en-US"/>
            </w:rPr>
            <w:t>University</w:t>
          </w:r>
        </w:smartTag>
        <w:r>
          <w:rPr>
            <w:rFonts w:ascii="TimesNewRomanMS" w:hAnsi="TimesNewRomanMS"/>
            <w:lang w:val="en-US"/>
          </w:rPr>
          <w:t xml:space="preserve"> of </w:t>
        </w:r>
        <w:smartTag w:uri="urn:schemas-microsoft-com:office:smarttags" w:element="PlaceName">
          <w:r>
            <w:rPr>
              <w:rFonts w:ascii="TimesNewRomanMS" w:hAnsi="TimesNewRomanMS"/>
              <w:lang w:val="en-US"/>
            </w:rPr>
            <w:t>Wales</w:t>
          </w:r>
        </w:smartTag>
      </w:smartTag>
      <w:r>
        <w:rPr>
          <w:rFonts w:ascii="TimesNewRomanMS" w:hAnsi="TimesNewRomanMS"/>
          <w:lang w:val="en-US"/>
        </w:rPr>
        <w:t xml:space="preserve"> Press.</w:t>
      </w:r>
      <w:proofErr w:type="gramEnd"/>
    </w:p>
    <w:p w:rsidR="00113FF9" w:rsidRDefault="00113FF9" w:rsidP="00113FF9">
      <w:pPr>
        <w:tabs>
          <w:tab w:val="left" w:pos="567"/>
        </w:tabs>
        <w:rPr>
          <w:b/>
          <w:u w:val="single"/>
          <w:lang w:eastAsia="en-GB"/>
        </w:rPr>
      </w:pPr>
    </w:p>
    <w:p w:rsidR="00113FF9" w:rsidRDefault="00113FF9" w:rsidP="00113FF9">
      <w:pPr>
        <w:widowControl w:val="0"/>
        <w:tabs>
          <w:tab w:val="left" w:pos="220"/>
        </w:tabs>
        <w:autoSpaceDE w:val="0"/>
        <w:autoSpaceDN w:val="0"/>
        <w:adjustRightInd w:val="0"/>
        <w:rPr>
          <w:rFonts w:ascii="Times-Roman" w:eastAsia="Times New Roman" w:hAnsi="Times-Roman"/>
          <w:lang w:val="en-US"/>
        </w:rPr>
      </w:pPr>
      <w:proofErr w:type="spellStart"/>
      <w:r>
        <w:rPr>
          <w:rFonts w:ascii="Times-Roman" w:eastAsia="Times New Roman" w:hAnsi="Times-Roman"/>
          <w:lang w:val="en-US"/>
        </w:rPr>
        <w:t>Bharati</w:t>
      </w:r>
      <w:proofErr w:type="spellEnd"/>
      <w:r>
        <w:rPr>
          <w:rFonts w:ascii="Times-Roman" w:eastAsia="Times New Roman" w:hAnsi="Times-Roman"/>
          <w:lang w:val="en-US"/>
        </w:rPr>
        <w:t xml:space="preserve">, A. (1978) </w:t>
      </w:r>
      <w:proofErr w:type="gramStart"/>
      <w:r>
        <w:rPr>
          <w:rFonts w:ascii="Times-Roman" w:eastAsia="Times New Roman" w:hAnsi="Times-Roman"/>
          <w:i/>
          <w:lang w:val="en-US"/>
        </w:rPr>
        <w:t>The</w:t>
      </w:r>
      <w:proofErr w:type="gramEnd"/>
      <w:r>
        <w:rPr>
          <w:rFonts w:ascii="Times-Roman" w:eastAsia="Times New Roman" w:hAnsi="Times-Roman"/>
          <w:i/>
          <w:lang w:val="en-US"/>
        </w:rPr>
        <w:t xml:space="preserve"> Light at the Center: Context and Pretext of Modern Mysticism</w:t>
      </w:r>
      <w:r>
        <w:rPr>
          <w:rFonts w:ascii="Times-Roman" w:eastAsia="Times New Roman" w:hAnsi="Times-Roman"/>
          <w:lang w:val="en-US"/>
        </w:rPr>
        <w:t xml:space="preserve">.  </w:t>
      </w:r>
    </w:p>
    <w:p w:rsidR="00113FF9" w:rsidRPr="00113FF9" w:rsidRDefault="00113FF9" w:rsidP="00113FF9">
      <w:pPr>
        <w:widowControl w:val="0"/>
        <w:tabs>
          <w:tab w:val="left" w:pos="220"/>
        </w:tabs>
        <w:autoSpaceDE w:val="0"/>
        <w:autoSpaceDN w:val="0"/>
        <w:adjustRightInd w:val="0"/>
        <w:ind w:left="567"/>
        <w:rPr>
          <w:lang w:val="pt-BR"/>
        </w:rPr>
      </w:pPr>
      <w:r w:rsidRPr="00113FF9">
        <w:rPr>
          <w:rFonts w:ascii="Times-Roman" w:eastAsia="Times New Roman" w:hAnsi="Times-Roman"/>
          <w:lang w:val="pt-BR"/>
        </w:rPr>
        <w:t xml:space="preserve">Santa Barbara CA, </w:t>
      </w:r>
      <w:r w:rsidRPr="00113FF9">
        <w:rPr>
          <w:lang w:val="pt-BR"/>
        </w:rPr>
        <w:t>Ross-Erikson.</w:t>
      </w:r>
    </w:p>
    <w:p w:rsidR="00113FF9" w:rsidRDefault="00113FF9" w:rsidP="00113FF9">
      <w:pPr>
        <w:widowControl w:val="0"/>
        <w:tabs>
          <w:tab w:val="left" w:pos="220"/>
        </w:tabs>
        <w:autoSpaceDE w:val="0"/>
        <w:autoSpaceDN w:val="0"/>
        <w:adjustRightInd w:val="0"/>
        <w:rPr>
          <w:rFonts w:ascii="Verdana" w:hAnsi="Verdana"/>
          <w:b/>
          <w:i/>
          <w:sz w:val="22"/>
        </w:rPr>
      </w:pPr>
      <w:r w:rsidRPr="00113FF9">
        <w:rPr>
          <w:b/>
          <w:sz w:val="22"/>
          <w:lang w:val="pt-BR"/>
        </w:rPr>
        <w:tab/>
        <w:t xml:space="preserve">         </w:t>
      </w:r>
      <w:proofErr w:type="gramStart"/>
      <w:r>
        <w:rPr>
          <w:b/>
          <w:i/>
          <w:sz w:val="22"/>
        </w:rPr>
        <w:t>Also relevant for the section on drugs and religious experience, below.</w:t>
      </w:r>
      <w:proofErr w:type="gramEnd"/>
    </w:p>
    <w:p w:rsidR="00113FF9" w:rsidRDefault="00113FF9" w:rsidP="00113FF9">
      <w:pPr>
        <w:tabs>
          <w:tab w:val="left" w:pos="2227"/>
        </w:tabs>
        <w:rPr>
          <w:b/>
          <w:i/>
          <w:u w:val="single"/>
          <w:lang w:eastAsia="en-GB"/>
        </w:rPr>
      </w:pPr>
    </w:p>
    <w:p w:rsidR="00113FF9" w:rsidRDefault="00113FF9" w:rsidP="00113FF9">
      <w:pPr>
        <w:tabs>
          <w:tab w:val="left" w:pos="2227"/>
        </w:tabs>
        <w:rPr>
          <w:lang w:eastAsia="en-GB"/>
        </w:rPr>
      </w:pPr>
      <w:r>
        <w:rPr>
          <w:lang w:eastAsia="en-GB"/>
        </w:rPr>
        <w:t xml:space="preserve">Cohen, J.M. &amp; J-F Phipps (1979) </w:t>
      </w:r>
      <w:proofErr w:type="gramStart"/>
      <w:r>
        <w:rPr>
          <w:i/>
          <w:lang w:eastAsia="en-GB"/>
        </w:rPr>
        <w:t>The</w:t>
      </w:r>
      <w:proofErr w:type="gramEnd"/>
      <w:r>
        <w:rPr>
          <w:i/>
          <w:lang w:eastAsia="en-GB"/>
        </w:rPr>
        <w:t xml:space="preserve"> Common Experience.</w:t>
      </w:r>
      <w:r>
        <w:rPr>
          <w:lang w:eastAsia="en-GB"/>
        </w:rPr>
        <w:t xml:space="preserve">  </w:t>
      </w:r>
      <w:smartTag w:uri="urn:schemas-microsoft-com:office:smarttags" w:element="City">
        <w:smartTag w:uri="urn:schemas-microsoft-com:office:smarttags" w:element="place">
          <w:r>
            <w:rPr>
              <w:lang w:eastAsia="en-GB"/>
            </w:rPr>
            <w:t>London</w:t>
          </w:r>
        </w:smartTag>
      </w:smartTag>
      <w:r>
        <w:rPr>
          <w:lang w:eastAsia="en-GB"/>
        </w:rPr>
        <w:t>, Rider.</w:t>
      </w:r>
    </w:p>
    <w:p w:rsidR="00113FF9" w:rsidRDefault="00113FF9" w:rsidP="00113FF9">
      <w:pPr>
        <w:tabs>
          <w:tab w:val="left" w:pos="567"/>
        </w:tabs>
        <w:rPr>
          <w:b/>
          <w:i/>
          <w:sz w:val="22"/>
          <w:lang w:eastAsia="en-GB"/>
        </w:rPr>
      </w:pPr>
      <w:r>
        <w:rPr>
          <w:lang w:eastAsia="en-GB"/>
        </w:rPr>
        <w:tab/>
      </w:r>
      <w:r>
        <w:rPr>
          <w:b/>
          <w:i/>
          <w:lang w:eastAsia="en-GB"/>
        </w:rPr>
        <w:t xml:space="preserve">   </w:t>
      </w:r>
      <w:r>
        <w:rPr>
          <w:b/>
          <w:i/>
          <w:sz w:val="22"/>
          <w:lang w:eastAsia="en-GB"/>
        </w:rPr>
        <w:t xml:space="preserve">Anthology of mystical experiences of mostly prominent religious and philosophical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figures</w:t>
      </w:r>
      <w:proofErr w:type="gramEnd"/>
      <w:r>
        <w:rPr>
          <w:b/>
          <w:i/>
          <w:sz w:val="22"/>
          <w:lang w:eastAsia="en-GB"/>
        </w:rPr>
        <w:t xml:space="preserve">, though many from the RERC archives.  As the title indicates, the editors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claim</w:t>
      </w:r>
      <w:proofErr w:type="gramEnd"/>
      <w:r>
        <w:rPr>
          <w:b/>
          <w:i/>
          <w:sz w:val="22"/>
          <w:lang w:eastAsia="en-GB"/>
        </w:rPr>
        <w:t xml:space="preserve"> that such experiences are indicative of a common core.</w:t>
      </w:r>
    </w:p>
    <w:p w:rsidR="00113FF9" w:rsidRDefault="00113FF9" w:rsidP="00113FF9">
      <w:pPr>
        <w:tabs>
          <w:tab w:val="left" w:pos="2227"/>
        </w:tabs>
        <w:rPr>
          <w:lang w:eastAsia="en-GB"/>
        </w:rPr>
      </w:pPr>
    </w:p>
    <w:p w:rsidR="00113FF9" w:rsidRDefault="00113FF9" w:rsidP="00113FF9">
      <w:pPr>
        <w:tabs>
          <w:tab w:val="left" w:pos="2227"/>
        </w:tabs>
        <w:rPr>
          <w:lang w:eastAsia="en-GB"/>
        </w:rPr>
      </w:pPr>
      <w:r>
        <w:rPr>
          <w:lang w:eastAsia="en-GB"/>
        </w:rPr>
        <w:t>Cohn-</w:t>
      </w:r>
      <w:proofErr w:type="spellStart"/>
      <w:r>
        <w:rPr>
          <w:lang w:eastAsia="en-GB"/>
        </w:rPr>
        <w:t>Sherbok</w:t>
      </w:r>
      <w:proofErr w:type="spellEnd"/>
      <w:r>
        <w:rPr>
          <w:lang w:eastAsia="en-GB"/>
        </w:rPr>
        <w:t xml:space="preserve">, D. (ed.) (1994) </w:t>
      </w:r>
      <w:r>
        <w:rPr>
          <w:i/>
          <w:lang w:eastAsia="en-GB"/>
        </w:rPr>
        <w:t>Glimpses of God.</w:t>
      </w:r>
      <w:r>
        <w:rPr>
          <w:lang w:eastAsia="en-GB"/>
        </w:rPr>
        <w:t xml:space="preserve">  </w:t>
      </w:r>
      <w:smartTag w:uri="urn:schemas-microsoft-com:office:smarttags" w:element="City">
        <w:smartTag w:uri="urn:schemas-microsoft-com:office:smarttags" w:element="place">
          <w:r>
            <w:rPr>
              <w:lang w:eastAsia="en-GB"/>
            </w:rPr>
            <w:t>London</w:t>
          </w:r>
        </w:smartTag>
      </w:smartTag>
      <w:r>
        <w:rPr>
          <w:lang w:eastAsia="en-GB"/>
        </w:rPr>
        <w:t>, Duckworth.</w:t>
      </w:r>
    </w:p>
    <w:p w:rsidR="00113FF9" w:rsidRDefault="00113FF9" w:rsidP="00113FF9">
      <w:pPr>
        <w:tabs>
          <w:tab w:val="left" w:pos="567"/>
        </w:tabs>
        <w:ind w:left="567"/>
        <w:rPr>
          <w:b/>
          <w:i/>
          <w:sz w:val="22"/>
          <w:lang w:eastAsia="en-GB"/>
        </w:rPr>
      </w:pPr>
      <w:r>
        <w:rPr>
          <w:lang w:eastAsia="en-GB"/>
        </w:rPr>
        <w:tab/>
      </w:r>
      <w:r>
        <w:rPr>
          <w:b/>
          <w:i/>
          <w:sz w:val="22"/>
          <w:lang w:eastAsia="en-GB"/>
        </w:rPr>
        <w:t xml:space="preserve">  </w:t>
      </w:r>
      <w:proofErr w:type="gramStart"/>
      <w:r>
        <w:rPr>
          <w:b/>
          <w:i/>
          <w:sz w:val="22"/>
          <w:lang w:eastAsia="en-GB"/>
        </w:rPr>
        <w:t>Anthology of religious experiences, overwhelmingly of white male Christians.</w:t>
      </w:r>
      <w:proofErr w:type="gramEnd"/>
    </w:p>
    <w:p w:rsidR="00113FF9" w:rsidRDefault="00113FF9" w:rsidP="00113FF9">
      <w:pPr>
        <w:tabs>
          <w:tab w:val="left" w:pos="2227"/>
        </w:tabs>
        <w:rPr>
          <w:lang w:eastAsia="en-GB"/>
        </w:rPr>
      </w:pPr>
    </w:p>
    <w:p w:rsidR="00113FF9" w:rsidRDefault="00113FF9" w:rsidP="00113FF9">
      <w:pPr>
        <w:tabs>
          <w:tab w:val="left" w:pos="2227"/>
        </w:tabs>
        <w:rPr>
          <w:lang w:eastAsia="en-GB"/>
        </w:rPr>
      </w:pPr>
      <w:proofErr w:type="spellStart"/>
      <w:r>
        <w:rPr>
          <w:lang w:eastAsia="en-GB"/>
        </w:rPr>
        <w:t>Cupitt</w:t>
      </w:r>
      <w:proofErr w:type="spellEnd"/>
      <w:r>
        <w:rPr>
          <w:lang w:eastAsia="en-GB"/>
        </w:rPr>
        <w:t xml:space="preserve">, D. (1998) </w:t>
      </w:r>
      <w:r>
        <w:rPr>
          <w:i/>
          <w:lang w:eastAsia="en-GB"/>
        </w:rPr>
        <w:t xml:space="preserve">Mysticism </w:t>
      </w:r>
      <w:proofErr w:type="gramStart"/>
      <w:r>
        <w:rPr>
          <w:i/>
          <w:lang w:eastAsia="en-GB"/>
        </w:rPr>
        <w:t>After</w:t>
      </w:r>
      <w:proofErr w:type="gramEnd"/>
      <w:r>
        <w:rPr>
          <w:i/>
          <w:lang w:eastAsia="en-GB"/>
        </w:rPr>
        <w:t xml:space="preserve"> Modernity.</w:t>
      </w:r>
      <w:r>
        <w:rPr>
          <w:lang w:eastAsia="en-GB"/>
        </w:rPr>
        <w:t xml:space="preserve">  </w:t>
      </w:r>
      <w:smartTag w:uri="urn:schemas-microsoft-com:office:smarttags" w:element="City">
        <w:smartTag w:uri="urn:schemas-microsoft-com:office:smarttags" w:element="place">
          <w:r>
            <w:rPr>
              <w:lang w:eastAsia="en-GB"/>
            </w:rPr>
            <w:t>London</w:t>
          </w:r>
        </w:smartTag>
      </w:smartTag>
      <w:r>
        <w:rPr>
          <w:lang w:eastAsia="en-GB"/>
        </w:rPr>
        <w:t xml:space="preserve">, </w:t>
      </w:r>
      <w:proofErr w:type="spellStart"/>
      <w:r>
        <w:rPr>
          <w:lang w:eastAsia="en-GB"/>
        </w:rPr>
        <w:t>Blackwells</w:t>
      </w:r>
      <w:proofErr w:type="spellEnd"/>
      <w:r>
        <w:rPr>
          <w:lang w:eastAsia="en-GB"/>
        </w:rPr>
        <w:t>.</w:t>
      </w:r>
    </w:p>
    <w:p w:rsidR="00113FF9" w:rsidRDefault="00113FF9" w:rsidP="00113FF9">
      <w:pPr>
        <w:tabs>
          <w:tab w:val="left" w:pos="2227"/>
        </w:tabs>
        <w:rPr>
          <w:lang w:eastAsia="en-GB"/>
        </w:rPr>
      </w:pPr>
    </w:p>
    <w:p w:rsidR="00113FF9" w:rsidRDefault="00113FF9" w:rsidP="00113FF9">
      <w:pPr>
        <w:tabs>
          <w:tab w:val="left" w:pos="2227"/>
        </w:tabs>
        <w:rPr>
          <w:rFonts w:ascii="Times New Roman" w:eastAsia="Times New Roman" w:hAnsi="Times New Roman"/>
          <w:i/>
          <w:lang w:val="en-US"/>
        </w:rPr>
      </w:pPr>
      <w:r>
        <w:rPr>
          <w:lang w:eastAsia="en-GB"/>
        </w:rPr>
        <w:t xml:space="preserve">Dan, J. (ed.) (2003) </w:t>
      </w:r>
      <w:proofErr w:type="gramStart"/>
      <w:r>
        <w:rPr>
          <w:rFonts w:ascii="Times New Roman" w:eastAsia="Times New Roman" w:hAnsi="Times New Roman"/>
          <w:i/>
          <w:lang w:val="en-US"/>
        </w:rPr>
        <w:t>The</w:t>
      </w:r>
      <w:proofErr w:type="gramEnd"/>
      <w:r>
        <w:rPr>
          <w:rFonts w:ascii="Times New Roman" w:eastAsia="Times New Roman" w:hAnsi="Times New Roman"/>
          <w:i/>
          <w:lang w:val="en-US"/>
        </w:rPr>
        <w:t xml:space="preserve"> Heart and the Fountain: An Anthology of Jewish Mystical </w:t>
      </w:r>
    </w:p>
    <w:p w:rsidR="00113FF9" w:rsidRDefault="00113FF9" w:rsidP="00113FF9">
      <w:pPr>
        <w:tabs>
          <w:tab w:val="left" w:pos="567"/>
        </w:tabs>
        <w:rPr>
          <w:lang w:eastAsia="en-GB"/>
        </w:rPr>
      </w:pPr>
      <w:r>
        <w:rPr>
          <w:rFonts w:ascii="Times New Roman" w:eastAsia="Times New Roman" w:hAnsi="Times New Roman"/>
          <w:i/>
          <w:lang w:val="en-US"/>
        </w:rPr>
        <w:tab/>
      </w:r>
      <w:proofErr w:type="gramStart"/>
      <w:r>
        <w:rPr>
          <w:rFonts w:ascii="Times New Roman" w:eastAsia="Times New Roman" w:hAnsi="Times New Roman"/>
          <w:i/>
          <w:lang w:val="en-US"/>
        </w:rPr>
        <w:t>Experiences.</w:t>
      </w:r>
      <w:proofErr w:type="gramEnd"/>
      <w:r>
        <w:rPr>
          <w:lang w:eastAsia="en-GB"/>
        </w:rPr>
        <w:t xml:space="preserve">  </w:t>
      </w:r>
      <w:proofErr w:type="gramStart"/>
      <w:smartTag w:uri="urn:schemas-microsoft-com:office:smarttags" w:element="place">
        <w:smartTag w:uri="urn:schemas-microsoft-com:office:smarttags" w:element="PlaceName">
          <w:r>
            <w:rPr>
              <w:lang w:eastAsia="en-GB"/>
            </w:rPr>
            <w:t>Oxford</w:t>
          </w:r>
        </w:smartTag>
        <w:r>
          <w:rPr>
            <w:lang w:eastAsia="en-GB"/>
          </w:rPr>
          <w:t xml:space="preserve"> </w:t>
        </w:r>
        <w:smartTag w:uri="urn:schemas-microsoft-com:office:smarttags" w:element="PlaceType">
          <w:r>
            <w:rPr>
              <w:lang w:eastAsia="en-GB"/>
            </w:rPr>
            <w:t>University</w:t>
          </w:r>
        </w:smartTag>
      </w:smartTag>
      <w:r>
        <w:rPr>
          <w:lang w:eastAsia="en-GB"/>
        </w:rPr>
        <w:t xml:space="preserve"> Press.</w:t>
      </w:r>
      <w:proofErr w:type="gramEnd"/>
      <w:r>
        <w:rPr>
          <w:lang w:eastAsia="en-GB"/>
        </w:rPr>
        <w:t xml:space="preserve"> </w:t>
      </w:r>
    </w:p>
    <w:p w:rsidR="00113FF9" w:rsidRDefault="00113FF9" w:rsidP="00113FF9">
      <w:pPr>
        <w:tabs>
          <w:tab w:val="left" w:pos="2227"/>
        </w:tabs>
        <w:rPr>
          <w:lang w:eastAsia="en-GB"/>
        </w:rPr>
      </w:pPr>
    </w:p>
    <w:p w:rsidR="00113FF9" w:rsidRDefault="00113FF9" w:rsidP="00113FF9">
      <w:pPr>
        <w:tabs>
          <w:tab w:val="left" w:pos="2227"/>
        </w:tabs>
        <w:rPr>
          <w:lang w:eastAsia="en-GB"/>
        </w:rPr>
      </w:pPr>
      <w:proofErr w:type="gramStart"/>
      <w:r>
        <w:rPr>
          <w:lang w:eastAsia="en-GB"/>
        </w:rPr>
        <w:t>Ellwood, R.S. (1980; 2</w:t>
      </w:r>
      <w:r>
        <w:rPr>
          <w:vertAlign w:val="superscript"/>
          <w:lang w:eastAsia="en-GB"/>
        </w:rPr>
        <w:t>nd</w:t>
      </w:r>
      <w:r>
        <w:rPr>
          <w:lang w:eastAsia="en-GB"/>
        </w:rPr>
        <w:t xml:space="preserve"> ed. 1998) </w:t>
      </w:r>
      <w:r>
        <w:rPr>
          <w:i/>
          <w:lang w:eastAsia="en-GB"/>
        </w:rPr>
        <w:t>Mysticism and Religion.</w:t>
      </w:r>
      <w:proofErr w:type="gramEnd"/>
      <w:r>
        <w:rPr>
          <w:i/>
          <w:lang w:eastAsia="en-GB"/>
        </w:rPr>
        <w:t xml:space="preserve">  </w:t>
      </w:r>
      <w:smartTag w:uri="urn:schemas-microsoft-com:office:smarttags" w:element="State">
        <w:smartTag w:uri="urn:schemas-microsoft-com:office:smarttags" w:element="place">
          <w:r>
            <w:rPr>
              <w:lang w:eastAsia="en-GB"/>
            </w:rPr>
            <w:t>New York</w:t>
          </w:r>
        </w:smartTag>
      </w:smartTag>
      <w:r>
        <w:rPr>
          <w:lang w:eastAsia="en-GB"/>
        </w:rPr>
        <w:t xml:space="preserve">, Seven </w:t>
      </w:r>
    </w:p>
    <w:p w:rsidR="00113FF9" w:rsidRDefault="00113FF9" w:rsidP="00113FF9">
      <w:pPr>
        <w:tabs>
          <w:tab w:val="left" w:pos="567"/>
        </w:tabs>
        <w:rPr>
          <w:lang w:eastAsia="en-GB"/>
        </w:rPr>
      </w:pPr>
      <w:r>
        <w:rPr>
          <w:lang w:eastAsia="en-GB"/>
        </w:rPr>
        <w:tab/>
      </w:r>
      <w:proofErr w:type="gramStart"/>
      <w:r>
        <w:rPr>
          <w:lang w:eastAsia="en-GB"/>
        </w:rPr>
        <w:t>Bridges.</w:t>
      </w:r>
      <w:proofErr w:type="gramEnd"/>
    </w:p>
    <w:p w:rsidR="00113FF9" w:rsidRDefault="00113FF9" w:rsidP="00113FF9">
      <w:pPr>
        <w:tabs>
          <w:tab w:val="left" w:pos="567"/>
        </w:tabs>
        <w:rPr>
          <w:b/>
          <w:i/>
          <w:sz w:val="22"/>
          <w:lang w:eastAsia="en-GB"/>
        </w:rPr>
      </w:pPr>
      <w:r>
        <w:rPr>
          <w:lang w:eastAsia="en-GB"/>
        </w:rPr>
        <w:tab/>
        <w:t xml:space="preserve">   </w:t>
      </w:r>
      <w:proofErr w:type="gramStart"/>
      <w:r>
        <w:rPr>
          <w:b/>
          <w:i/>
          <w:sz w:val="22"/>
          <w:lang w:eastAsia="en-GB"/>
        </w:rPr>
        <w:t>A textbook overview of mysticism.</w:t>
      </w:r>
      <w:proofErr w:type="gramEnd"/>
      <w:r>
        <w:rPr>
          <w:b/>
          <w:i/>
          <w:sz w:val="22"/>
          <w:lang w:eastAsia="en-GB"/>
        </w:rPr>
        <w:t xml:space="preserve">  Be sure to use the revised edition with added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material</w:t>
      </w:r>
      <w:proofErr w:type="gramEnd"/>
      <w:r>
        <w:rPr>
          <w:b/>
          <w:i/>
          <w:sz w:val="22"/>
          <w:lang w:eastAsia="en-GB"/>
        </w:rPr>
        <w:t xml:space="preserve"> on philosophical approaches and debates.</w:t>
      </w:r>
    </w:p>
    <w:p w:rsidR="00113FF9" w:rsidRDefault="00113FF9" w:rsidP="00113FF9">
      <w:pPr>
        <w:tabs>
          <w:tab w:val="left" w:pos="2227"/>
        </w:tabs>
        <w:rPr>
          <w:lang w:eastAsia="en-GB"/>
        </w:rPr>
      </w:pPr>
    </w:p>
    <w:p w:rsidR="00113FF9" w:rsidRDefault="00113FF9" w:rsidP="00113FF9">
      <w:pPr>
        <w:tabs>
          <w:tab w:val="left" w:pos="2227"/>
        </w:tabs>
        <w:rPr>
          <w:rFonts w:ascii="Verdana-Bold" w:eastAsia="Times New Roman" w:hAnsi="Verdana-Bold"/>
          <w:lang w:val="en-US"/>
        </w:rPr>
      </w:pPr>
      <w:r>
        <w:rPr>
          <w:lang w:eastAsia="en-GB"/>
        </w:rPr>
        <w:t xml:space="preserve">Forman, R.K.C. (1999) </w:t>
      </w:r>
      <w:r>
        <w:rPr>
          <w:rFonts w:ascii="Verdana-Bold" w:eastAsia="Times New Roman" w:hAnsi="Verdana-Bold"/>
          <w:i/>
          <w:lang w:val="en-US"/>
        </w:rPr>
        <w:t>Mysticism, Mind, Consciousness</w:t>
      </w:r>
      <w:r>
        <w:rPr>
          <w:rFonts w:ascii="Verdana-Bold" w:eastAsia="Times New Roman" w:hAnsi="Verdana-Bold"/>
          <w:lang w:val="en-US"/>
        </w:rPr>
        <w:t xml:space="preserve">.  State University of New </w:t>
      </w:r>
    </w:p>
    <w:p w:rsidR="00113FF9" w:rsidRDefault="00113FF9" w:rsidP="00113FF9">
      <w:pPr>
        <w:tabs>
          <w:tab w:val="left" w:pos="567"/>
        </w:tabs>
        <w:rPr>
          <w:rFonts w:ascii="Verdana-Bold" w:eastAsia="Times New Roman" w:hAnsi="Verdana-Bold"/>
          <w:lang w:val="en-US"/>
        </w:rPr>
      </w:pPr>
      <w:r>
        <w:rPr>
          <w:rFonts w:ascii="Verdana-Bold" w:eastAsia="Times New Roman" w:hAnsi="Verdana-Bold"/>
          <w:lang w:val="en-US"/>
        </w:rPr>
        <w:tab/>
      </w:r>
      <w:smartTag w:uri="urn:schemas-microsoft-com:office:smarttags" w:element="City">
        <w:smartTag w:uri="urn:schemas-microsoft-com:office:smarttags" w:element="place">
          <w:r>
            <w:rPr>
              <w:rFonts w:ascii="Verdana-Bold" w:eastAsia="Times New Roman" w:hAnsi="Verdana-Bold"/>
              <w:lang w:val="en-US"/>
            </w:rPr>
            <w:t>York</w:t>
          </w:r>
        </w:smartTag>
      </w:smartTag>
      <w:r>
        <w:rPr>
          <w:rFonts w:ascii="Verdana-Bold" w:eastAsia="Times New Roman" w:hAnsi="Verdana-Bold"/>
          <w:lang w:val="en-US"/>
        </w:rPr>
        <w:t xml:space="preserve"> Press.</w:t>
      </w:r>
    </w:p>
    <w:p w:rsidR="00113FF9" w:rsidRDefault="00113FF9" w:rsidP="00113FF9">
      <w:pPr>
        <w:tabs>
          <w:tab w:val="left" w:pos="567"/>
        </w:tabs>
        <w:rPr>
          <w:b/>
          <w:i/>
          <w:sz w:val="22"/>
          <w:lang w:eastAsia="en-GB"/>
        </w:rPr>
      </w:pPr>
      <w:r>
        <w:rPr>
          <w:lang w:eastAsia="en-GB"/>
        </w:rPr>
        <w:tab/>
        <w:t xml:space="preserve">   </w:t>
      </w:r>
      <w:r>
        <w:rPr>
          <w:b/>
          <w:i/>
          <w:sz w:val="22"/>
          <w:lang w:eastAsia="en-GB"/>
        </w:rPr>
        <w:t xml:space="preserve">Compares mystical experiences, Eastern and Western, in relation to the idea of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unmediated</w:t>
      </w:r>
      <w:proofErr w:type="gramEnd"/>
      <w:r>
        <w:rPr>
          <w:b/>
          <w:i/>
          <w:sz w:val="22"/>
          <w:lang w:eastAsia="en-GB"/>
        </w:rPr>
        <w:t xml:space="preserve"> experience and a common core.</w:t>
      </w:r>
    </w:p>
    <w:p w:rsidR="00113FF9" w:rsidRDefault="00113FF9" w:rsidP="00113FF9">
      <w:pPr>
        <w:tabs>
          <w:tab w:val="left" w:pos="2227"/>
        </w:tabs>
        <w:rPr>
          <w:lang w:eastAsia="en-GB"/>
        </w:rPr>
      </w:pPr>
    </w:p>
    <w:p w:rsidR="00113FF9" w:rsidRDefault="00113FF9" w:rsidP="00113FF9">
      <w:pPr>
        <w:tabs>
          <w:tab w:val="left" w:pos="2227"/>
        </w:tabs>
        <w:rPr>
          <w:lang w:eastAsia="en-GB"/>
        </w:rPr>
      </w:pPr>
      <w:r>
        <w:rPr>
          <w:lang w:eastAsia="en-GB"/>
        </w:rPr>
        <w:t>-----. (</w:t>
      </w:r>
      <w:proofErr w:type="gramStart"/>
      <w:r>
        <w:rPr>
          <w:lang w:eastAsia="en-GB"/>
        </w:rPr>
        <w:t>ed</w:t>
      </w:r>
      <w:proofErr w:type="gramEnd"/>
      <w:r>
        <w:rPr>
          <w:lang w:eastAsia="en-GB"/>
        </w:rPr>
        <w:t xml:space="preserve">.) (1990) </w:t>
      </w:r>
      <w:proofErr w:type="gramStart"/>
      <w:r>
        <w:rPr>
          <w:i/>
          <w:lang w:eastAsia="en-GB"/>
        </w:rPr>
        <w:t>The</w:t>
      </w:r>
      <w:proofErr w:type="gramEnd"/>
      <w:r>
        <w:rPr>
          <w:i/>
          <w:lang w:eastAsia="en-GB"/>
        </w:rPr>
        <w:t xml:space="preserve"> Problem of Pure Consciousness.</w:t>
      </w:r>
      <w:r>
        <w:rPr>
          <w:lang w:eastAsia="en-GB"/>
        </w:rPr>
        <w:t xml:space="preserve">  </w:t>
      </w:r>
      <w:smartTag w:uri="urn:schemas-microsoft-com:office:smarttags" w:element="place">
        <w:smartTag w:uri="urn:schemas-microsoft-com:office:smarttags" w:element="PlaceName">
          <w:r>
            <w:rPr>
              <w:lang w:eastAsia="en-GB"/>
            </w:rPr>
            <w:t>Oxford</w:t>
          </w:r>
        </w:smartTag>
        <w:r>
          <w:rPr>
            <w:lang w:eastAsia="en-GB"/>
          </w:rPr>
          <w:t xml:space="preserve"> </w:t>
        </w:r>
        <w:smartTag w:uri="urn:schemas-microsoft-com:office:smarttags" w:element="PlaceType">
          <w:r>
            <w:rPr>
              <w:lang w:eastAsia="en-GB"/>
            </w:rPr>
            <w:t>University</w:t>
          </w:r>
        </w:smartTag>
      </w:smartTag>
      <w:r>
        <w:rPr>
          <w:lang w:eastAsia="en-GB"/>
        </w:rPr>
        <w:t xml:space="preserve"> </w:t>
      </w:r>
    </w:p>
    <w:p w:rsidR="00113FF9" w:rsidRDefault="00113FF9" w:rsidP="00113FF9">
      <w:pPr>
        <w:tabs>
          <w:tab w:val="left" w:pos="567"/>
        </w:tabs>
        <w:rPr>
          <w:lang w:eastAsia="en-GB"/>
        </w:rPr>
      </w:pPr>
      <w:r>
        <w:rPr>
          <w:lang w:eastAsia="en-GB"/>
        </w:rPr>
        <w:tab/>
      </w:r>
      <w:proofErr w:type="gramStart"/>
      <w:r>
        <w:rPr>
          <w:lang w:eastAsia="en-GB"/>
        </w:rPr>
        <w:t>Press.</w:t>
      </w:r>
      <w:proofErr w:type="gramEnd"/>
    </w:p>
    <w:p w:rsidR="00113FF9" w:rsidRDefault="00113FF9" w:rsidP="00113FF9">
      <w:pPr>
        <w:tabs>
          <w:tab w:val="left" w:pos="567"/>
        </w:tabs>
        <w:rPr>
          <w:b/>
          <w:i/>
          <w:sz w:val="22"/>
          <w:lang w:eastAsia="en-GB"/>
        </w:rPr>
      </w:pPr>
      <w:r>
        <w:rPr>
          <w:lang w:eastAsia="en-GB"/>
        </w:rPr>
        <w:tab/>
        <w:t xml:space="preserve">   </w:t>
      </w:r>
      <w:r>
        <w:rPr>
          <w:b/>
          <w:i/>
          <w:sz w:val="22"/>
          <w:lang w:eastAsia="en-GB"/>
        </w:rPr>
        <w:t xml:space="preserve">Anthology of highly relevant articles relating to mysticism as a possible indicator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of</w:t>
      </w:r>
      <w:proofErr w:type="gramEnd"/>
      <w:r>
        <w:rPr>
          <w:b/>
          <w:i/>
          <w:sz w:val="22"/>
          <w:lang w:eastAsia="en-GB"/>
        </w:rPr>
        <w:t xml:space="preserve"> a common core. Forman’s work and conclusions have been highly criticized by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Bagger 1999 (see Section V below).</w:t>
      </w:r>
      <w:proofErr w:type="gramEnd"/>
    </w:p>
    <w:p w:rsidR="00113FF9" w:rsidRDefault="00113FF9" w:rsidP="00113FF9">
      <w:pPr>
        <w:tabs>
          <w:tab w:val="left" w:pos="2227"/>
        </w:tabs>
        <w:rPr>
          <w:lang w:eastAsia="en-GB"/>
        </w:rPr>
      </w:pPr>
    </w:p>
    <w:p w:rsidR="00113FF9" w:rsidRDefault="00113FF9" w:rsidP="00113FF9">
      <w:pPr>
        <w:pStyle w:val="Footer"/>
        <w:tabs>
          <w:tab w:val="clear" w:pos="4320"/>
          <w:tab w:val="clear" w:pos="8640"/>
          <w:tab w:val="left" w:pos="2227"/>
        </w:tabs>
        <w:rPr>
          <w:lang w:eastAsia="en-GB"/>
        </w:rPr>
      </w:pPr>
      <w:smartTag w:uri="urn:schemas-microsoft-com:office:smarttags" w:element="place">
        <w:smartTag w:uri="urn:schemas-microsoft-com:office:smarttags" w:element="City">
          <w:r>
            <w:rPr>
              <w:lang w:eastAsia="en-GB"/>
            </w:rPr>
            <w:t>Fredericks</w:t>
          </w:r>
        </w:smartTag>
      </w:smartTag>
      <w:r>
        <w:rPr>
          <w:lang w:eastAsia="en-GB"/>
        </w:rPr>
        <w:t>, J.L. (1995) ‘A universal religious experience</w:t>
      </w:r>
      <w:proofErr w:type="gramStart"/>
      <w:r>
        <w:rPr>
          <w:lang w:eastAsia="en-GB"/>
        </w:rPr>
        <w:t>?:</w:t>
      </w:r>
      <w:proofErr w:type="gramEnd"/>
      <w:r>
        <w:rPr>
          <w:lang w:eastAsia="en-GB"/>
        </w:rPr>
        <w:t xml:space="preserve"> comparative theology as </w:t>
      </w:r>
    </w:p>
    <w:p w:rsidR="00113FF9" w:rsidRDefault="00113FF9" w:rsidP="00113FF9">
      <w:pPr>
        <w:tabs>
          <w:tab w:val="left" w:pos="567"/>
        </w:tabs>
        <w:rPr>
          <w:lang w:eastAsia="en-GB"/>
        </w:rPr>
      </w:pPr>
      <w:r>
        <w:rPr>
          <w:lang w:eastAsia="en-GB"/>
        </w:rPr>
        <w:tab/>
      </w:r>
      <w:proofErr w:type="gramStart"/>
      <w:r>
        <w:rPr>
          <w:lang w:eastAsia="en-GB"/>
        </w:rPr>
        <w:t>an</w:t>
      </w:r>
      <w:proofErr w:type="gramEnd"/>
      <w:r>
        <w:rPr>
          <w:lang w:eastAsia="en-GB"/>
        </w:rPr>
        <w:t xml:space="preserve"> alternative to a theology of religions.’  </w:t>
      </w:r>
      <w:r>
        <w:rPr>
          <w:i/>
          <w:lang w:eastAsia="en-GB"/>
        </w:rPr>
        <w:t>Horizon</w:t>
      </w:r>
      <w:r>
        <w:rPr>
          <w:lang w:eastAsia="en-GB"/>
        </w:rPr>
        <w:t xml:space="preserve"> 22/1, 67-87.</w:t>
      </w:r>
    </w:p>
    <w:p w:rsidR="00113FF9" w:rsidRDefault="00113FF9" w:rsidP="00113FF9">
      <w:pPr>
        <w:tabs>
          <w:tab w:val="left" w:pos="2227"/>
        </w:tabs>
        <w:rPr>
          <w:lang w:eastAsia="en-GB"/>
        </w:rPr>
      </w:pPr>
    </w:p>
    <w:p w:rsidR="00113FF9" w:rsidRDefault="00113FF9" w:rsidP="00113FF9">
      <w:pPr>
        <w:tabs>
          <w:tab w:val="left" w:pos="2227"/>
        </w:tabs>
        <w:rPr>
          <w:lang w:eastAsia="en-GB"/>
        </w:rPr>
      </w:pPr>
      <w:proofErr w:type="spellStart"/>
      <w:r>
        <w:rPr>
          <w:lang w:eastAsia="en-GB"/>
        </w:rPr>
        <w:t>Happold</w:t>
      </w:r>
      <w:proofErr w:type="spellEnd"/>
      <w:r>
        <w:rPr>
          <w:lang w:eastAsia="en-GB"/>
        </w:rPr>
        <w:t xml:space="preserve">, F.C. (1963) </w:t>
      </w:r>
      <w:r>
        <w:rPr>
          <w:i/>
          <w:lang w:eastAsia="en-GB"/>
        </w:rPr>
        <w:t xml:space="preserve">Mysticism: A Study and </w:t>
      </w:r>
      <w:proofErr w:type="gramStart"/>
      <w:r>
        <w:rPr>
          <w:i/>
          <w:lang w:eastAsia="en-GB"/>
        </w:rPr>
        <w:t>An</w:t>
      </w:r>
      <w:proofErr w:type="gramEnd"/>
      <w:r>
        <w:rPr>
          <w:i/>
          <w:lang w:eastAsia="en-GB"/>
        </w:rPr>
        <w:t xml:space="preserve"> Anthology. </w:t>
      </w:r>
      <w:proofErr w:type="spellStart"/>
      <w:r>
        <w:rPr>
          <w:lang w:eastAsia="en-GB"/>
        </w:rPr>
        <w:t>Harmondsworth</w:t>
      </w:r>
      <w:proofErr w:type="spellEnd"/>
      <w:r>
        <w:rPr>
          <w:lang w:eastAsia="en-GB"/>
        </w:rPr>
        <w:t xml:space="preserve">, </w:t>
      </w:r>
    </w:p>
    <w:p w:rsidR="00113FF9" w:rsidRDefault="00113FF9" w:rsidP="00113FF9">
      <w:pPr>
        <w:tabs>
          <w:tab w:val="left" w:pos="567"/>
        </w:tabs>
        <w:rPr>
          <w:lang w:eastAsia="en-GB"/>
        </w:rPr>
      </w:pPr>
      <w:r>
        <w:rPr>
          <w:lang w:eastAsia="en-GB"/>
        </w:rPr>
        <w:tab/>
      </w:r>
      <w:proofErr w:type="gramStart"/>
      <w:r>
        <w:rPr>
          <w:lang w:eastAsia="en-GB"/>
        </w:rPr>
        <w:t>Penguin.</w:t>
      </w:r>
      <w:proofErr w:type="gramEnd"/>
    </w:p>
    <w:p w:rsidR="00113FF9" w:rsidRDefault="00113FF9" w:rsidP="00113FF9">
      <w:pPr>
        <w:tabs>
          <w:tab w:val="left" w:pos="567"/>
        </w:tabs>
        <w:rPr>
          <w:b/>
          <w:i/>
          <w:sz w:val="22"/>
          <w:lang w:eastAsia="en-GB"/>
        </w:rPr>
      </w:pPr>
      <w:r>
        <w:rPr>
          <w:lang w:eastAsia="en-GB"/>
        </w:rPr>
        <w:tab/>
        <w:t xml:space="preserve">   </w:t>
      </w:r>
      <w:r>
        <w:rPr>
          <w:b/>
          <w:i/>
          <w:sz w:val="22"/>
          <w:lang w:eastAsia="en-GB"/>
        </w:rPr>
        <w:t xml:space="preserve">The first part (A Study of Mysticism) is somewhat dated, though the second part </w:t>
      </w:r>
    </w:p>
    <w:p w:rsidR="00113FF9" w:rsidRDefault="00113FF9" w:rsidP="00113FF9">
      <w:pPr>
        <w:tabs>
          <w:tab w:val="left" w:pos="567"/>
        </w:tabs>
        <w:rPr>
          <w:b/>
          <w:i/>
          <w:sz w:val="22"/>
          <w:lang w:eastAsia="en-GB"/>
        </w:rPr>
      </w:pPr>
      <w:r>
        <w:rPr>
          <w:b/>
          <w:i/>
          <w:sz w:val="22"/>
          <w:lang w:eastAsia="en-GB"/>
        </w:rPr>
        <w:lastRenderedPageBreak/>
        <w:tab/>
      </w:r>
      <w:proofErr w:type="gramStart"/>
      <w:r>
        <w:rPr>
          <w:b/>
          <w:i/>
          <w:sz w:val="22"/>
          <w:lang w:eastAsia="en-GB"/>
        </w:rPr>
        <w:t>collects</w:t>
      </w:r>
      <w:proofErr w:type="gramEnd"/>
      <w:r>
        <w:rPr>
          <w:b/>
          <w:i/>
          <w:sz w:val="22"/>
          <w:lang w:eastAsia="en-GB"/>
        </w:rPr>
        <w:t xml:space="preserve"> accounts of mystical experiences from various sources (again, mostly of </w:t>
      </w:r>
    </w:p>
    <w:p w:rsidR="00113FF9" w:rsidRDefault="00113FF9" w:rsidP="00113FF9">
      <w:pPr>
        <w:tabs>
          <w:tab w:val="left" w:pos="567"/>
        </w:tabs>
        <w:rPr>
          <w:b/>
          <w:i/>
          <w:sz w:val="22"/>
          <w:lang w:eastAsia="en-GB"/>
        </w:rPr>
      </w:pPr>
      <w:r>
        <w:rPr>
          <w:b/>
          <w:i/>
          <w:sz w:val="22"/>
          <w:lang w:eastAsia="en-GB"/>
        </w:rPr>
        <w:tab/>
        <w:t>‘</w:t>
      </w:r>
      <w:proofErr w:type="gramStart"/>
      <w:r>
        <w:rPr>
          <w:b/>
          <w:i/>
          <w:sz w:val="22"/>
          <w:lang w:eastAsia="en-GB"/>
        </w:rPr>
        <w:t>notable</w:t>
      </w:r>
      <w:proofErr w:type="gramEnd"/>
      <w:r>
        <w:rPr>
          <w:b/>
          <w:i/>
          <w:sz w:val="22"/>
          <w:lang w:eastAsia="en-GB"/>
        </w:rPr>
        <w:t>’ individuals).</w:t>
      </w:r>
    </w:p>
    <w:p w:rsidR="00113FF9" w:rsidRDefault="00113FF9" w:rsidP="00113FF9">
      <w:pPr>
        <w:tabs>
          <w:tab w:val="left" w:pos="567"/>
        </w:tabs>
        <w:rPr>
          <w:b/>
          <w:i/>
          <w:sz w:val="22"/>
          <w:lang w:eastAsia="en-GB"/>
        </w:rPr>
      </w:pPr>
    </w:p>
    <w:p w:rsidR="00113FF9" w:rsidRDefault="00113FF9" w:rsidP="00113FF9">
      <w:pPr>
        <w:tabs>
          <w:tab w:val="left" w:pos="567"/>
        </w:tabs>
        <w:rPr>
          <w:rFonts w:ascii="Times-BoldItalic" w:eastAsia="Times New Roman" w:hAnsi="Times-BoldItalic"/>
          <w:i/>
          <w:lang w:val="en-US"/>
        </w:rPr>
      </w:pPr>
      <w:r>
        <w:rPr>
          <w:rFonts w:ascii="Times-BoldItalic" w:eastAsia="Times New Roman" w:hAnsi="Times-BoldItalic"/>
          <w:lang w:val="en-US"/>
        </w:rPr>
        <w:t xml:space="preserve">Hick, J. (1989; rev. ed. 2004) </w:t>
      </w:r>
      <w:proofErr w:type="gramStart"/>
      <w:r>
        <w:rPr>
          <w:rFonts w:ascii="Times-BoldItalic" w:eastAsia="Times New Roman" w:hAnsi="Times-BoldItalic"/>
          <w:i/>
          <w:lang w:val="en-US"/>
        </w:rPr>
        <w:t>An</w:t>
      </w:r>
      <w:proofErr w:type="gramEnd"/>
      <w:r>
        <w:rPr>
          <w:rFonts w:ascii="Times-BoldItalic" w:eastAsia="Times New Roman" w:hAnsi="Times-BoldItalic"/>
          <w:i/>
          <w:lang w:val="en-US"/>
        </w:rPr>
        <w:t xml:space="preserve"> Interpretation of Religion: Human Responses to the </w:t>
      </w:r>
    </w:p>
    <w:p w:rsidR="00113FF9" w:rsidRDefault="00113FF9" w:rsidP="00113FF9">
      <w:pPr>
        <w:tabs>
          <w:tab w:val="left" w:pos="567"/>
        </w:tabs>
        <w:rPr>
          <w:rFonts w:ascii="Times-BoldItalic" w:eastAsia="Times New Roman" w:hAnsi="Times-BoldItalic"/>
          <w:lang w:val="en-US"/>
        </w:rPr>
      </w:pPr>
      <w:r>
        <w:rPr>
          <w:rFonts w:ascii="Times-BoldItalic" w:eastAsia="Times New Roman" w:hAnsi="Times-BoldItalic"/>
          <w:i/>
          <w:lang w:val="en-US"/>
        </w:rPr>
        <w:tab/>
      </w:r>
      <w:proofErr w:type="gramStart"/>
      <w:r>
        <w:rPr>
          <w:rFonts w:ascii="Times-BoldItalic" w:eastAsia="Times New Roman" w:hAnsi="Times-BoldItalic"/>
          <w:i/>
          <w:lang w:val="en-US"/>
        </w:rPr>
        <w:t>Transcendent.</w:t>
      </w:r>
      <w:proofErr w:type="gramEnd"/>
      <w:r>
        <w:rPr>
          <w:rFonts w:ascii="Times-BoldItalic" w:eastAsia="Times New Roman" w:hAnsi="Times-BoldItalic"/>
          <w:i/>
          <w:lang w:val="en-US"/>
        </w:rPr>
        <w:t xml:space="preserve">  </w:t>
      </w:r>
      <w:smartTag w:uri="urn:schemas-microsoft-com:office:smarttags" w:element="place">
        <w:r>
          <w:rPr>
            <w:rFonts w:ascii="Times-BoldItalic" w:eastAsia="Times New Roman" w:hAnsi="Times-BoldItalic"/>
            <w:lang w:val="en-US"/>
          </w:rPr>
          <w:t>Basingstoke</w:t>
        </w:r>
      </w:smartTag>
      <w:r>
        <w:rPr>
          <w:rFonts w:ascii="Times-BoldItalic" w:eastAsia="Times New Roman" w:hAnsi="Times-BoldItalic"/>
          <w:lang w:val="en-US"/>
        </w:rPr>
        <w:t>, Macmillan.</w:t>
      </w:r>
    </w:p>
    <w:p w:rsidR="00113FF9" w:rsidRDefault="00113FF9" w:rsidP="00113FF9">
      <w:pPr>
        <w:tabs>
          <w:tab w:val="left" w:pos="567"/>
        </w:tabs>
        <w:rPr>
          <w:rFonts w:ascii="Times-BoldItalic" w:eastAsia="Times New Roman" w:hAnsi="Times-BoldItalic"/>
          <w:b/>
          <w:i/>
          <w:sz w:val="22"/>
          <w:lang w:val="en-US"/>
        </w:rPr>
      </w:pPr>
      <w:r>
        <w:rPr>
          <w:rFonts w:ascii="Times-BoldItalic" w:eastAsia="Times New Roman" w:hAnsi="Times-BoldItalic"/>
          <w:lang w:val="en-US"/>
        </w:rPr>
        <w:tab/>
      </w:r>
      <w:r>
        <w:rPr>
          <w:rFonts w:ascii="Times-BoldItalic" w:eastAsia="Times New Roman" w:hAnsi="Times-BoldItalic"/>
          <w:sz w:val="22"/>
          <w:lang w:val="en-US"/>
        </w:rPr>
        <w:t xml:space="preserve">   </w:t>
      </w:r>
      <w:proofErr w:type="gramStart"/>
      <w:r>
        <w:rPr>
          <w:rFonts w:ascii="Times-BoldItalic" w:eastAsia="Times New Roman" w:hAnsi="Times-BoldItalic"/>
          <w:b/>
          <w:i/>
          <w:sz w:val="22"/>
          <w:lang w:val="en-US"/>
        </w:rPr>
        <w:t>Also relevant for the section on philosophy and religious experience.</w:t>
      </w:r>
      <w:proofErr w:type="gramEnd"/>
      <w:r>
        <w:rPr>
          <w:rFonts w:ascii="Times-BoldItalic" w:eastAsia="Times New Roman" w:hAnsi="Times-BoldItalic"/>
          <w:b/>
          <w:i/>
          <w:sz w:val="22"/>
          <w:lang w:val="en-US"/>
        </w:rPr>
        <w:t xml:space="preserve">  Hick </w:t>
      </w:r>
    </w:p>
    <w:p w:rsidR="00113FF9" w:rsidRDefault="00113FF9" w:rsidP="00113FF9">
      <w:pPr>
        <w:tabs>
          <w:tab w:val="left" w:pos="567"/>
        </w:tabs>
        <w:ind w:left="567"/>
        <w:rPr>
          <w:rFonts w:ascii="Times-BoldItalic" w:eastAsia="Times New Roman" w:hAnsi="Times-BoldItalic"/>
          <w:b/>
          <w:i/>
          <w:sz w:val="22"/>
          <w:lang w:val="en-US"/>
        </w:rPr>
      </w:pPr>
      <w:proofErr w:type="gramStart"/>
      <w:r>
        <w:rPr>
          <w:rFonts w:ascii="Times-BoldItalic" w:eastAsia="Times New Roman" w:hAnsi="Times-BoldItalic"/>
          <w:b/>
          <w:i/>
          <w:sz w:val="22"/>
          <w:lang w:val="en-US"/>
        </w:rPr>
        <w:t>is</w:t>
      </w:r>
      <w:proofErr w:type="gramEnd"/>
      <w:r>
        <w:rPr>
          <w:rFonts w:ascii="Times-BoldItalic" w:eastAsia="Times New Roman" w:hAnsi="Times-BoldItalic"/>
          <w:b/>
          <w:i/>
          <w:sz w:val="22"/>
          <w:lang w:val="en-US"/>
        </w:rPr>
        <w:t xml:space="preserve"> one of the major thinkers in this area (though his acceptance of Karl Jaspers’ ‘Axial Age’ theory is open to criticism).</w:t>
      </w:r>
    </w:p>
    <w:p w:rsidR="00113FF9" w:rsidRDefault="00113FF9" w:rsidP="00113FF9">
      <w:pPr>
        <w:tabs>
          <w:tab w:val="left" w:pos="567"/>
        </w:tabs>
        <w:rPr>
          <w:rFonts w:ascii="Times-BoldItalic" w:eastAsia="Times New Roman" w:hAnsi="Times-BoldItalic"/>
          <w:b/>
          <w:sz w:val="22"/>
          <w:lang w:val="en-US"/>
        </w:rPr>
      </w:pPr>
    </w:p>
    <w:p w:rsidR="00113FF9" w:rsidRDefault="00113FF9" w:rsidP="00113FF9">
      <w:pPr>
        <w:tabs>
          <w:tab w:val="left" w:pos="567"/>
        </w:tabs>
        <w:rPr>
          <w:rFonts w:ascii="Times-BoldItalic" w:eastAsia="Times New Roman" w:hAnsi="Times-BoldItalic"/>
          <w:lang w:val="en-US"/>
        </w:rPr>
      </w:pPr>
      <w:r>
        <w:rPr>
          <w:rFonts w:ascii="Times-BoldItalic" w:eastAsia="Times New Roman" w:hAnsi="Times-BoldItalic"/>
          <w:lang w:val="en-US"/>
        </w:rPr>
        <w:t xml:space="preserve">-----. (1999) </w:t>
      </w:r>
      <w:proofErr w:type="gramStart"/>
      <w:r>
        <w:rPr>
          <w:rFonts w:ascii="Times-BoldItalic" w:eastAsia="Times New Roman" w:hAnsi="Times-BoldItalic"/>
          <w:i/>
          <w:lang w:val="en-US"/>
        </w:rPr>
        <w:t>The</w:t>
      </w:r>
      <w:proofErr w:type="gramEnd"/>
      <w:r>
        <w:rPr>
          <w:rFonts w:ascii="Times-BoldItalic" w:eastAsia="Times New Roman" w:hAnsi="Times-BoldItalic"/>
          <w:i/>
          <w:lang w:val="en-US"/>
        </w:rPr>
        <w:t xml:space="preserve"> Fifth Dimension.</w:t>
      </w:r>
      <w:r>
        <w:rPr>
          <w:rFonts w:ascii="Times-BoldItalic" w:eastAsia="Times New Roman" w:hAnsi="Times-BoldItalic"/>
          <w:lang w:val="en-US"/>
        </w:rPr>
        <w:t xml:space="preserve">  </w:t>
      </w:r>
      <w:smartTag w:uri="urn:schemas-microsoft-com:office:smarttags" w:element="City">
        <w:smartTag w:uri="urn:schemas-microsoft-com:office:smarttags" w:element="place">
          <w:r>
            <w:rPr>
              <w:rFonts w:ascii="Times-BoldItalic" w:eastAsia="Times New Roman" w:hAnsi="Times-BoldItalic"/>
              <w:lang w:val="en-US"/>
            </w:rPr>
            <w:t>Oxford</w:t>
          </w:r>
        </w:smartTag>
      </w:smartTag>
      <w:r>
        <w:rPr>
          <w:rFonts w:ascii="Times-BoldItalic" w:eastAsia="Times New Roman" w:hAnsi="Times-BoldItalic"/>
          <w:lang w:val="en-US"/>
        </w:rPr>
        <w:t xml:space="preserve">, </w:t>
      </w:r>
      <w:proofErr w:type="spellStart"/>
      <w:r>
        <w:rPr>
          <w:rFonts w:ascii="Times-BoldItalic" w:eastAsia="Times New Roman" w:hAnsi="Times-BoldItalic"/>
          <w:lang w:val="en-US"/>
        </w:rPr>
        <w:t>Oneworld</w:t>
      </w:r>
      <w:proofErr w:type="spellEnd"/>
      <w:r>
        <w:rPr>
          <w:rFonts w:ascii="Times-BoldItalic" w:eastAsia="Times New Roman" w:hAnsi="Times-BoldItalic"/>
          <w:lang w:val="en-US"/>
        </w:rPr>
        <w:t>.</w:t>
      </w:r>
    </w:p>
    <w:p w:rsidR="00113FF9" w:rsidRDefault="00113FF9" w:rsidP="00113FF9">
      <w:pPr>
        <w:tabs>
          <w:tab w:val="left" w:pos="567"/>
        </w:tabs>
        <w:rPr>
          <w:rFonts w:ascii="Times-BoldItalic" w:eastAsia="Times New Roman" w:hAnsi="Times-BoldItalic"/>
          <w:lang w:val="en-US"/>
        </w:rPr>
      </w:pPr>
    </w:p>
    <w:p w:rsidR="00113FF9" w:rsidRDefault="00113FF9" w:rsidP="00113FF9">
      <w:pPr>
        <w:tabs>
          <w:tab w:val="left" w:pos="567"/>
        </w:tabs>
        <w:rPr>
          <w:rFonts w:ascii="Times New Roman" w:eastAsia="Times New Roman" w:hAnsi="Times New Roman"/>
          <w:lang w:val="en-US"/>
        </w:rPr>
      </w:pPr>
      <w:r>
        <w:rPr>
          <w:rFonts w:ascii="Times-BoldItalic" w:eastAsia="Times New Roman" w:hAnsi="Times-BoldItalic"/>
          <w:lang w:val="en-US"/>
        </w:rPr>
        <w:t>Hill, M. (ed.) (2003)</w:t>
      </w:r>
      <w:r>
        <w:rPr>
          <w:rFonts w:ascii="Verdana-Bold" w:eastAsia="Times New Roman" w:hAnsi="Verdana-Bold"/>
          <w:b/>
          <w:sz w:val="32"/>
          <w:lang w:val="en-US"/>
        </w:rPr>
        <w:t xml:space="preserve"> </w:t>
      </w:r>
      <w:r>
        <w:rPr>
          <w:rFonts w:ascii="Times New Roman" w:eastAsia="Times New Roman" w:hAnsi="Times New Roman"/>
          <w:i/>
          <w:lang w:val="en-US"/>
        </w:rPr>
        <w:t>Time Stood Still: Stories of Mystical Encounters.</w:t>
      </w:r>
      <w:r>
        <w:rPr>
          <w:rFonts w:ascii="Times New Roman" w:eastAsia="Times New Roman" w:hAnsi="Times New Roman"/>
          <w:lang w:val="en-US"/>
        </w:rPr>
        <w:t xml:space="preserve">  </w:t>
      </w:r>
      <w:smartTag w:uri="urn:schemas-microsoft-com:office:smarttags" w:element="City">
        <w:smartTag w:uri="urn:schemas-microsoft-com:office:smarttags" w:element="place">
          <w:r>
            <w:rPr>
              <w:rFonts w:ascii="Times New Roman" w:eastAsia="Times New Roman" w:hAnsi="Times New Roman"/>
              <w:lang w:val="en-US"/>
            </w:rPr>
            <w:t>London</w:t>
          </w:r>
        </w:smartTag>
      </w:smartTag>
      <w:r>
        <w:rPr>
          <w:rFonts w:ascii="Times New Roman" w:eastAsia="Times New Roman" w:hAnsi="Times New Roman"/>
          <w:lang w:val="en-US"/>
        </w:rPr>
        <w:t xml:space="preserve">, </w:t>
      </w:r>
    </w:p>
    <w:p w:rsidR="00113FF9" w:rsidRDefault="00113FF9" w:rsidP="00113FF9">
      <w:pPr>
        <w:tabs>
          <w:tab w:val="left" w:pos="567"/>
        </w:tabs>
        <w:rPr>
          <w:rFonts w:ascii="Times New Roman" w:eastAsia="Times New Roman" w:hAnsi="Times New Roman"/>
          <w:lang w:val="en-US"/>
        </w:rPr>
      </w:pPr>
      <w:r>
        <w:rPr>
          <w:rFonts w:ascii="Times New Roman" w:eastAsia="Times New Roman" w:hAnsi="Times New Roman"/>
          <w:lang w:val="en-US"/>
        </w:rPr>
        <w:tab/>
      </w:r>
      <w:proofErr w:type="gramStart"/>
      <w:r>
        <w:rPr>
          <w:rFonts w:ascii="Times New Roman" w:eastAsia="Times New Roman" w:hAnsi="Times New Roman"/>
          <w:lang w:val="en-US"/>
        </w:rPr>
        <w:t>SPCK.</w:t>
      </w:r>
      <w:proofErr w:type="gramEnd"/>
    </w:p>
    <w:p w:rsidR="00113FF9" w:rsidRDefault="00113FF9" w:rsidP="00113FF9">
      <w:pPr>
        <w:tabs>
          <w:tab w:val="left" w:pos="567"/>
        </w:tabs>
        <w:rPr>
          <w:rFonts w:ascii="Times New Roman" w:eastAsia="Times New Roman" w:hAnsi="Times New Roman"/>
          <w:b/>
          <w:i/>
          <w:sz w:val="22"/>
          <w:lang w:val="en-US"/>
        </w:rPr>
      </w:pPr>
      <w:r>
        <w:rPr>
          <w:rFonts w:ascii="Times New Roman" w:eastAsia="Times New Roman" w:hAnsi="Times New Roman"/>
          <w:lang w:val="en-US"/>
        </w:rPr>
        <w:tab/>
        <w:t xml:space="preserve">   </w:t>
      </w:r>
      <w:r>
        <w:rPr>
          <w:rFonts w:ascii="Times New Roman" w:eastAsia="Times New Roman" w:hAnsi="Times New Roman"/>
          <w:b/>
          <w:i/>
          <w:sz w:val="22"/>
          <w:lang w:val="en-US"/>
        </w:rPr>
        <w:t xml:space="preserve">A collection of accounts of various types of mystical experience, from NDEs </w:t>
      </w:r>
    </w:p>
    <w:p w:rsidR="00113FF9" w:rsidRDefault="00113FF9" w:rsidP="00113FF9">
      <w:pPr>
        <w:tabs>
          <w:tab w:val="left" w:pos="567"/>
        </w:tabs>
        <w:rPr>
          <w:rFonts w:ascii="Times New Roman" w:hAnsi="Times New Roman"/>
          <w:b/>
          <w:i/>
          <w:lang w:eastAsia="en-GB"/>
        </w:rPr>
      </w:pPr>
      <w:r>
        <w:rPr>
          <w:rFonts w:ascii="Times New Roman" w:eastAsia="Times New Roman" w:hAnsi="Times New Roman"/>
          <w:b/>
          <w:i/>
          <w:sz w:val="22"/>
          <w:lang w:val="en-US"/>
        </w:rPr>
        <w:tab/>
      </w:r>
      <w:proofErr w:type="gramStart"/>
      <w:r>
        <w:rPr>
          <w:rFonts w:ascii="Times New Roman" w:eastAsia="Times New Roman" w:hAnsi="Times New Roman"/>
          <w:b/>
          <w:i/>
          <w:sz w:val="22"/>
          <w:lang w:val="en-US"/>
        </w:rPr>
        <w:t>to</w:t>
      </w:r>
      <w:proofErr w:type="gramEnd"/>
      <w:r>
        <w:rPr>
          <w:rFonts w:ascii="Times New Roman" w:eastAsia="Times New Roman" w:hAnsi="Times New Roman"/>
          <w:b/>
          <w:i/>
          <w:sz w:val="22"/>
          <w:lang w:val="en-US"/>
        </w:rPr>
        <w:t xml:space="preserve"> visions and meetings with angels.</w:t>
      </w:r>
    </w:p>
    <w:p w:rsidR="00113FF9" w:rsidRDefault="00113FF9" w:rsidP="00113FF9">
      <w:pPr>
        <w:tabs>
          <w:tab w:val="left" w:pos="2227"/>
        </w:tabs>
        <w:rPr>
          <w:lang w:eastAsia="en-GB"/>
        </w:rPr>
      </w:pPr>
    </w:p>
    <w:p w:rsidR="00113FF9" w:rsidRDefault="00113FF9" w:rsidP="00113FF9">
      <w:pPr>
        <w:tabs>
          <w:tab w:val="left" w:pos="2227"/>
        </w:tabs>
        <w:rPr>
          <w:lang w:eastAsia="en-GB"/>
        </w:rPr>
      </w:pPr>
      <w:r>
        <w:rPr>
          <w:lang w:eastAsia="en-GB"/>
        </w:rPr>
        <w:t xml:space="preserve">Huxley, A. (1946) </w:t>
      </w:r>
      <w:proofErr w:type="gramStart"/>
      <w:r>
        <w:rPr>
          <w:i/>
          <w:lang w:eastAsia="en-GB"/>
        </w:rPr>
        <w:t>The</w:t>
      </w:r>
      <w:proofErr w:type="gramEnd"/>
      <w:r>
        <w:rPr>
          <w:i/>
          <w:lang w:eastAsia="en-GB"/>
        </w:rPr>
        <w:t xml:space="preserve"> Perennial Philosophy.</w:t>
      </w:r>
      <w:r>
        <w:rPr>
          <w:lang w:eastAsia="en-GB"/>
        </w:rPr>
        <w:t xml:space="preserve">  </w:t>
      </w:r>
      <w:proofErr w:type="gramStart"/>
      <w:smartTag w:uri="urn:schemas-microsoft-com:office:smarttags" w:element="place">
        <w:smartTag w:uri="urn:schemas-microsoft-com:office:smarttags" w:element="City">
          <w:r>
            <w:rPr>
              <w:lang w:eastAsia="en-GB"/>
            </w:rPr>
            <w:t>London</w:t>
          </w:r>
        </w:smartTag>
      </w:smartTag>
      <w:r>
        <w:rPr>
          <w:lang w:eastAsia="en-GB"/>
        </w:rPr>
        <w:t xml:space="preserve">, </w:t>
      </w:r>
      <w:proofErr w:type="spellStart"/>
      <w:r>
        <w:rPr>
          <w:lang w:eastAsia="en-GB"/>
        </w:rPr>
        <w:t>Chatto</w:t>
      </w:r>
      <w:proofErr w:type="spellEnd"/>
      <w:r>
        <w:rPr>
          <w:lang w:eastAsia="en-GB"/>
        </w:rPr>
        <w:t xml:space="preserve"> &amp; </w:t>
      </w:r>
      <w:proofErr w:type="spellStart"/>
      <w:r>
        <w:rPr>
          <w:lang w:eastAsia="en-GB"/>
        </w:rPr>
        <w:t>Windus</w:t>
      </w:r>
      <w:proofErr w:type="spellEnd"/>
      <w:r>
        <w:rPr>
          <w:lang w:eastAsia="en-GB"/>
        </w:rPr>
        <w:t>.</w:t>
      </w:r>
      <w:proofErr w:type="gramEnd"/>
    </w:p>
    <w:p w:rsidR="00113FF9" w:rsidRDefault="00113FF9" w:rsidP="00113FF9">
      <w:pPr>
        <w:tabs>
          <w:tab w:val="left" w:pos="2227"/>
        </w:tabs>
        <w:rPr>
          <w:lang w:eastAsia="en-GB"/>
        </w:rPr>
      </w:pPr>
    </w:p>
    <w:p w:rsidR="00113FF9" w:rsidRDefault="00113FF9" w:rsidP="00113FF9">
      <w:pPr>
        <w:tabs>
          <w:tab w:val="left" w:pos="567"/>
        </w:tabs>
        <w:rPr>
          <w:rFonts w:ascii="Times New Roman" w:hAnsi="Times New Roman"/>
          <w:lang w:val="en-US"/>
        </w:rPr>
      </w:pPr>
      <w:r>
        <w:rPr>
          <w:rFonts w:ascii="Times New Roman" w:hAnsi="Times New Roman"/>
          <w:lang w:val="en-US"/>
        </w:rPr>
        <w:t xml:space="preserve">Johnson, L.T. (1998) </w:t>
      </w:r>
      <w:r>
        <w:rPr>
          <w:rFonts w:ascii="Times New Roman" w:hAnsi="Times New Roman"/>
          <w:i/>
          <w:lang w:val="en-US"/>
        </w:rPr>
        <w:t>Religious Experience in Early Christianity.</w:t>
      </w:r>
      <w:r>
        <w:rPr>
          <w:rFonts w:ascii="Times New Roman" w:hAnsi="Times New Roman"/>
          <w:lang w:val="en-US"/>
        </w:rPr>
        <w:t xml:space="preserve">  </w:t>
      </w:r>
      <w:smartTag w:uri="urn:schemas-microsoft-com:office:smarttags" w:element="City">
        <w:smartTag w:uri="urn:schemas-microsoft-com:office:smarttags" w:element="place">
          <w:r>
            <w:rPr>
              <w:rFonts w:ascii="Times New Roman" w:hAnsi="Times New Roman"/>
              <w:lang w:val="en-US"/>
            </w:rPr>
            <w:t>Minneapolis</w:t>
          </w:r>
        </w:smartTag>
      </w:smartTag>
      <w:r>
        <w:rPr>
          <w:rFonts w:ascii="Times New Roman" w:hAnsi="Times New Roman"/>
          <w:lang w:val="en-US"/>
        </w:rPr>
        <w:t xml:space="preserve">, </w:t>
      </w:r>
    </w:p>
    <w:p w:rsidR="00113FF9" w:rsidRDefault="00113FF9" w:rsidP="00113FF9">
      <w:pPr>
        <w:tabs>
          <w:tab w:val="left" w:pos="567"/>
        </w:tabs>
        <w:rPr>
          <w:rFonts w:ascii="Times New Roman" w:hAnsi="Times New Roman"/>
          <w:lang w:val="en-US"/>
        </w:rPr>
      </w:pPr>
      <w:r>
        <w:rPr>
          <w:rFonts w:ascii="Times New Roman" w:hAnsi="Times New Roman"/>
          <w:lang w:val="en-US"/>
        </w:rPr>
        <w:tab/>
      </w:r>
      <w:proofErr w:type="gramStart"/>
      <w:r>
        <w:rPr>
          <w:rFonts w:ascii="Times New Roman" w:hAnsi="Times New Roman"/>
          <w:lang w:val="en-US"/>
        </w:rPr>
        <w:t>Fortress.</w:t>
      </w:r>
      <w:proofErr w:type="gramEnd"/>
    </w:p>
    <w:p w:rsidR="00113FF9" w:rsidRDefault="00113FF9" w:rsidP="00113FF9">
      <w:pPr>
        <w:tabs>
          <w:tab w:val="left" w:pos="2227"/>
        </w:tabs>
        <w:rPr>
          <w:lang w:eastAsia="en-GB"/>
        </w:rPr>
      </w:pPr>
    </w:p>
    <w:p w:rsidR="00113FF9" w:rsidRDefault="00113FF9" w:rsidP="00113FF9">
      <w:pPr>
        <w:tabs>
          <w:tab w:val="left" w:pos="2227"/>
        </w:tabs>
        <w:rPr>
          <w:lang w:eastAsia="en-GB"/>
        </w:rPr>
      </w:pPr>
      <w:proofErr w:type="gramStart"/>
      <w:r>
        <w:rPr>
          <w:lang w:eastAsia="en-GB"/>
        </w:rPr>
        <w:t xml:space="preserve">Katz, S.T. (ed.) (1978) </w:t>
      </w:r>
      <w:r>
        <w:rPr>
          <w:i/>
          <w:lang w:eastAsia="en-GB"/>
        </w:rPr>
        <w:t>Mysticism and Philosophical Analysis.</w:t>
      </w:r>
      <w:proofErr w:type="gramEnd"/>
      <w:r>
        <w:rPr>
          <w:lang w:eastAsia="en-GB"/>
        </w:rPr>
        <w:t xml:space="preserve">  </w:t>
      </w:r>
      <w:smartTag w:uri="urn:schemas-microsoft-com:office:smarttags" w:element="place">
        <w:smartTag w:uri="urn:schemas-microsoft-com:office:smarttags" w:element="PlaceName">
          <w:r>
            <w:rPr>
              <w:lang w:eastAsia="en-GB"/>
            </w:rPr>
            <w:t>Oxford</w:t>
          </w:r>
        </w:smartTag>
        <w:r>
          <w:rPr>
            <w:lang w:eastAsia="en-GB"/>
          </w:rPr>
          <w:t xml:space="preserve"> </w:t>
        </w:r>
        <w:smartTag w:uri="urn:schemas-microsoft-com:office:smarttags" w:element="PlaceType">
          <w:r>
            <w:rPr>
              <w:lang w:eastAsia="en-GB"/>
            </w:rPr>
            <w:t>University</w:t>
          </w:r>
        </w:smartTag>
      </w:smartTag>
      <w:r>
        <w:rPr>
          <w:lang w:eastAsia="en-GB"/>
        </w:rPr>
        <w:t xml:space="preserve"> </w:t>
      </w:r>
    </w:p>
    <w:p w:rsidR="00113FF9" w:rsidRDefault="00113FF9" w:rsidP="00113FF9">
      <w:pPr>
        <w:tabs>
          <w:tab w:val="left" w:pos="567"/>
        </w:tabs>
        <w:rPr>
          <w:lang w:eastAsia="en-GB"/>
        </w:rPr>
      </w:pPr>
      <w:r>
        <w:rPr>
          <w:lang w:eastAsia="en-GB"/>
        </w:rPr>
        <w:tab/>
      </w:r>
      <w:proofErr w:type="gramStart"/>
      <w:r>
        <w:rPr>
          <w:lang w:eastAsia="en-GB"/>
        </w:rPr>
        <w:t>Press.</w:t>
      </w:r>
      <w:proofErr w:type="gramEnd"/>
    </w:p>
    <w:p w:rsidR="00113FF9" w:rsidRDefault="00113FF9" w:rsidP="00113FF9">
      <w:pPr>
        <w:pStyle w:val="Footer"/>
        <w:tabs>
          <w:tab w:val="clear" w:pos="4320"/>
          <w:tab w:val="clear" w:pos="8640"/>
          <w:tab w:val="left" w:pos="567"/>
        </w:tabs>
        <w:rPr>
          <w:b/>
          <w:i/>
          <w:sz w:val="22"/>
          <w:lang w:eastAsia="en-GB"/>
        </w:rPr>
      </w:pPr>
      <w:r>
        <w:rPr>
          <w:lang w:eastAsia="en-GB"/>
        </w:rPr>
        <w:tab/>
        <w:t xml:space="preserve">   </w:t>
      </w:r>
      <w:r>
        <w:rPr>
          <w:b/>
          <w:i/>
          <w:sz w:val="22"/>
          <w:lang w:eastAsia="en-GB"/>
        </w:rPr>
        <w:t xml:space="preserve">This and the following three titles are all excellent anthologies filled with valuable </w:t>
      </w:r>
    </w:p>
    <w:p w:rsidR="00113FF9" w:rsidRDefault="00113FF9" w:rsidP="00113FF9">
      <w:pPr>
        <w:pStyle w:val="Footer"/>
        <w:tabs>
          <w:tab w:val="clear" w:pos="4320"/>
          <w:tab w:val="clear" w:pos="8640"/>
          <w:tab w:val="left" w:pos="567"/>
        </w:tabs>
        <w:ind w:left="567"/>
        <w:rPr>
          <w:b/>
          <w:i/>
          <w:sz w:val="22"/>
          <w:lang w:eastAsia="en-GB"/>
        </w:rPr>
      </w:pPr>
      <w:proofErr w:type="gramStart"/>
      <w:r>
        <w:rPr>
          <w:b/>
          <w:i/>
          <w:sz w:val="22"/>
          <w:lang w:eastAsia="en-GB"/>
        </w:rPr>
        <w:t>articles</w:t>
      </w:r>
      <w:proofErr w:type="gramEnd"/>
      <w:r>
        <w:rPr>
          <w:b/>
          <w:i/>
          <w:sz w:val="22"/>
          <w:lang w:eastAsia="en-GB"/>
        </w:rPr>
        <w:t xml:space="preserve"> (even many of the older ones remain highly relevant) </w:t>
      </w:r>
      <w:r>
        <w:rPr>
          <w:b/>
          <w:i/>
          <w:sz w:val="22"/>
        </w:rPr>
        <w:t>on specific mystical traditions cross-culturally, as well as on theory, method, and interpretation.</w:t>
      </w:r>
    </w:p>
    <w:p w:rsidR="00113FF9" w:rsidRDefault="00113FF9" w:rsidP="00113FF9">
      <w:pPr>
        <w:tabs>
          <w:tab w:val="left" w:pos="567"/>
        </w:tabs>
        <w:rPr>
          <w:lang w:eastAsia="en-GB"/>
        </w:rPr>
      </w:pPr>
    </w:p>
    <w:p w:rsidR="00113FF9" w:rsidRDefault="00113FF9" w:rsidP="00113FF9">
      <w:pPr>
        <w:tabs>
          <w:tab w:val="left" w:pos="567"/>
        </w:tabs>
        <w:rPr>
          <w:b/>
          <w:i/>
          <w:sz w:val="22"/>
          <w:lang w:eastAsia="en-GB"/>
        </w:rPr>
      </w:pPr>
      <w:r>
        <w:rPr>
          <w:lang w:eastAsia="en-GB"/>
        </w:rPr>
        <w:t>-----. (</w:t>
      </w:r>
      <w:proofErr w:type="gramStart"/>
      <w:r>
        <w:rPr>
          <w:lang w:eastAsia="en-GB"/>
        </w:rPr>
        <w:t>ed</w:t>
      </w:r>
      <w:proofErr w:type="gramEnd"/>
      <w:r>
        <w:rPr>
          <w:lang w:eastAsia="en-GB"/>
        </w:rPr>
        <w:t xml:space="preserve">.) </w:t>
      </w:r>
      <w:proofErr w:type="gramStart"/>
      <w:r>
        <w:rPr>
          <w:lang w:eastAsia="en-GB"/>
        </w:rPr>
        <w:t xml:space="preserve">(1992) </w:t>
      </w:r>
      <w:r>
        <w:rPr>
          <w:i/>
          <w:lang w:eastAsia="en-GB"/>
        </w:rPr>
        <w:t>Mysticism and Language.</w:t>
      </w:r>
      <w:proofErr w:type="gramEnd"/>
      <w:r>
        <w:rPr>
          <w:lang w:eastAsia="en-GB"/>
        </w:rPr>
        <w:t xml:space="preserve">  </w:t>
      </w:r>
      <w:proofErr w:type="gramStart"/>
      <w:smartTag w:uri="urn:schemas-microsoft-com:office:smarttags" w:element="place">
        <w:smartTag w:uri="urn:schemas-microsoft-com:office:smarttags" w:element="PlaceName">
          <w:r>
            <w:rPr>
              <w:lang w:eastAsia="en-GB"/>
            </w:rPr>
            <w:t>Oxford</w:t>
          </w:r>
        </w:smartTag>
        <w:r>
          <w:rPr>
            <w:lang w:eastAsia="en-GB"/>
          </w:rPr>
          <w:t xml:space="preserve"> </w:t>
        </w:r>
        <w:smartTag w:uri="urn:schemas-microsoft-com:office:smarttags" w:element="PlaceType">
          <w:r>
            <w:rPr>
              <w:lang w:eastAsia="en-GB"/>
            </w:rPr>
            <w:t>University</w:t>
          </w:r>
        </w:smartTag>
      </w:smartTag>
      <w:r>
        <w:rPr>
          <w:lang w:eastAsia="en-GB"/>
        </w:rPr>
        <w:t xml:space="preserve"> Press.</w:t>
      </w:r>
      <w:proofErr w:type="gramEnd"/>
    </w:p>
    <w:p w:rsidR="00113FF9" w:rsidRDefault="00113FF9" w:rsidP="00113FF9">
      <w:pPr>
        <w:pStyle w:val="Footer"/>
        <w:tabs>
          <w:tab w:val="clear" w:pos="4320"/>
          <w:tab w:val="clear" w:pos="8640"/>
          <w:tab w:val="left" w:pos="567"/>
        </w:tabs>
        <w:rPr>
          <w:b/>
          <w:i/>
          <w:sz w:val="22"/>
          <w:lang w:eastAsia="en-GB"/>
        </w:rPr>
      </w:pPr>
    </w:p>
    <w:p w:rsidR="00113FF9" w:rsidRDefault="00113FF9" w:rsidP="00113FF9">
      <w:pPr>
        <w:pStyle w:val="Footer"/>
        <w:tabs>
          <w:tab w:val="clear" w:pos="4320"/>
          <w:tab w:val="clear" w:pos="8640"/>
          <w:tab w:val="left" w:pos="567"/>
        </w:tabs>
        <w:rPr>
          <w:b/>
          <w:i/>
          <w:sz w:val="22"/>
        </w:rPr>
      </w:pPr>
      <w:r>
        <w:rPr>
          <w:lang w:eastAsia="en-GB"/>
        </w:rPr>
        <w:t>-----. (</w:t>
      </w:r>
      <w:proofErr w:type="gramStart"/>
      <w:r>
        <w:rPr>
          <w:lang w:eastAsia="en-GB"/>
        </w:rPr>
        <w:t>ed</w:t>
      </w:r>
      <w:proofErr w:type="gramEnd"/>
      <w:r>
        <w:rPr>
          <w:lang w:eastAsia="en-GB"/>
        </w:rPr>
        <w:t xml:space="preserve">.) </w:t>
      </w:r>
      <w:proofErr w:type="gramStart"/>
      <w:r>
        <w:rPr>
          <w:lang w:eastAsia="en-GB"/>
        </w:rPr>
        <w:t xml:space="preserve">(1983) </w:t>
      </w:r>
      <w:r>
        <w:rPr>
          <w:rFonts w:ascii="Verdana-Bold" w:eastAsia="Times New Roman" w:hAnsi="Verdana-Bold"/>
          <w:i/>
          <w:lang w:val="en-US"/>
        </w:rPr>
        <w:t>Mysticism and Religious Traditions</w:t>
      </w:r>
      <w:r>
        <w:rPr>
          <w:rFonts w:ascii="Verdana-Bold" w:eastAsia="Times New Roman" w:hAnsi="Verdana-Bold"/>
          <w:lang w:val="en-US"/>
        </w:rPr>
        <w:t>.</w:t>
      </w:r>
      <w:proofErr w:type="gramEnd"/>
      <w:r>
        <w:rPr>
          <w:rFonts w:ascii="Verdana-Bold" w:eastAsia="Times New Roman" w:hAnsi="Verdana-Bold"/>
          <w:lang w:val="en-US"/>
        </w:rPr>
        <w:t xml:space="preserve">  </w:t>
      </w:r>
      <w:proofErr w:type="gramStart"/>
      <w:smartTag w:uri="urn:schemas-microsoft-com:office:smarttags" w:element="place">
        <w:smartTag w:uri="urn:schemas-microsoft-com:office:smarttags" w:element="PlaceName">
          <w:r>
            <w:rPr>
              <w:rFonts w:ascii="Verdana-Bold" w:eastAsia="Times New Roman" w:hAnsi="Verdana-Bold"/>
              <w:lang w:val="en-US"/>
            </w:rPr>
            <w:t>Oxford</w:t>
          </w:r>
        </w:smartTag>
        <w:r>
          <w:rPr>
            <w:rFonts w:ascii="Verdana-Bold" w:eastAsia="Times New Roman" w:hAnsi="Verdana-Bold"/>
            <w:lang w:val="en-US"/>
          </w:rPr>
          <w:t xml:space="preserve"> </w:t>
        </w:r>
        <w:smartTag w:uri="urn:schemas-microsoft-com:office:smarttags" w:element="PlaceType">
          <w:r>
            <w:rPr>
              <w:rFonts w:ascii="Verdana-Bold" w:eastAsia="Times New Roman" w:hAnsi="Verdana-Bold"/>
              <w:lang w:val="en-US"/>
            </w:rPr>
            <w:t>University</w:t>
          </w:r>
        </w:smartTag>
      </w:smartTag>
      <w:r>
        <w:rPr>
          <w:rFonts w:ascii="Verdana-Bold" w:eastAsia="Times New Roman" w:hAnsi="Verdana-Bold"/>
          <w:lang w:val="en-US"/>
        </w:rPr>
        <w:t xml:space="preserve"> Press.</w:t>
      </w:r>
      <w:proofErr w:type="gramEnd"/>
    </w:p>
    <w:p w:rsidR="00113FF9" w:rsidRDefault="00113FF9" w:rsidP="00113FF9">
      <w:pPr>
        <w:pStyle w:val="Footer"/>
        <w:tabs>
          <w:tab w:val="clear" w:pos="4320"/>
          <w:tab w:val="clear" w:pos="8640"/>
          <w:tab w:val="left" w:pos="567"/>
        </w:tabs>
        <w:rPr>
          <w:b/>
          <w:i/>
          <w:sz w:val="22"/>
        </w:rPr>
      </w:pPr>
    </w:p>
    <w:p w:rsidR="00113FF9" w:rsidRDefault="00113FF9" w:rsidP="00113FF9">
      <w:pPr>
        <w:pStyle w:val="Footer"/>
        <w:tabs>
          <w:tab w:val="clear" w:pos="4320"/>
          <w:tab w:val="clear" w:pos="8640"/>
          <w:tab w:val="left" w:pos="567"/>
        </w:tabs>
        <w:rPr>
          <w:b/>
          <w:sz w:val="22"/>
        </w:rPr>
      </w:pPr>
      <w:r>
        <w:rPr>
          <w:rFonts w:ascii="Times New Roman" w:hAnsi="Times New Roman"/>
        </w:rPr>
        <w:t>-----. (</w:t>
      </w:r>
      <w:proofErr w:type="gramStart"/>
      <w:r>
        <w:rPr>
          <w:rFonts w:ascii="Times New Roman" w:hAnsi="Times New Roman"/>
        </w:rPr>
        <w:t>ed</w:t>
      </w:r>
      <w:proofErr w:type="gramEnd"/>
      <w:r>
        <w:rPr>
          <w:rFonts w:ascii="Times New Roman" w:hAnsi="Times New Roman"/>
        </w:rPr>
        <w:t xml:space="preserve">.) </w:t>
      </w:r>
      <w:proofErr w:type="gramStart"/>
      <w:r>
        <w:rPr>
          <w:rFonts w:ascii="Times New Roman" w:hAnsi="Times New Roman"/>
        </w:rPr>
        <w:t xml:space="preserve">(2000) </w:t>
      </w:r>
      <w:r>
        <w:rPr>
          <w:rFonts w:ascii="Times New Roman" w:eastAsia="Times New Roman" w:hAnsi="Times New Roman"/>
          <w:i/>
          <w:lang w:val="en-US"/>
        </w:rPr>
        <w:t>Mysticism and Sacred Scripture</w:t>
      </w:r>
      <w:r>
        <w:rPr>
          <w:rFonts w:ascii="Times New Roman" w:eastAsia="Times New Roman" w:hAnsi="Times New Roman"/>
          <w:lang w:val="en-US"/>
        </w:rPr>
        <w:t>.</w:t>
      </w:r>
      <w:proofErr w:type="gramEnd"/>
      <w:r>
        <w:rPr>
          <w:rFonts w:ascii="Times New Roman" w:eastAsia="Times New Roman" w:hAnsi="Times New Roman"/>
          <w:lang w:val="en-US"/>
        </w:rPr>
        <w:t xml:space="preserve">  </w:t>
      </w:r>
      <w:proofErr w:type="gramStart"/>
      <w:smartTag w:uri="urn:schemas-microsoft-com:office:smarttags" w:element="place">
        <w:smartTag w:uri="urn:schemas-microsoft-com:office:smarttags" w:element="PlaceName">
          <w:r>
            <w:rPr>
              <w:rFonts w:ascii="Times New Roman" w:eastAsia="Times New Roman" w:hAnsi="Times New Roman"/>
              <w:lang w:val="en-US"/>
            </w:rPr>
            <w:t>Oxford</w:t>
          </w:r>
        </w:smartTag>
        <w:r>
          <w:rPr>
            <w:rFonts w:ascii="Times New Roman" w:eastAsia="Times New Roman" w:hAnsi="Times New Roman"/>
            <w:lang w:val="en-US"/>
          </w:rPr>
          <w:t xml:space="preserve"> </w:t>
        </w:r>
        <w:smartTag w:uri="urn:schemas-microsoft-com:office:smarttags" w:element="PlaceType">
          <w:r>
            <w:rPr>
              <w:rFonts w:ascii="Times New Roman" w:eastAsia="Times New Roman" w:hAnsi="Times New Roman"/>
              <w:lang w:val="en-US"/>
            </w:rPr>
            <w:t>University</w:t>
          </w:r>
        </w:smartTag>
      </w:smartTag>
      <w:r>
        <w:rPr>
          <w:rFonts w:ascii="Times New Roman" w:eastAsia="Times New Roman" w:hAnsi="Times New Roman"/>
          <w:lang w:val="en-US"/>
        </w:rPr>
        <w:t xml:space="preserve"> Press.</w:t>
      </w:r>
      <w:proofErr w:type="gramEnd"/>
    </w:p>
    <w:p w:rsidR="00113FF9" w:rsidRDefault="00113FF9" w:rsidP="00113FF9">
      <w:pPr>
        <w:pStyle w:val="Footer"/>
        <w:tabs>
          <w:tab w:val="clear" w:pos="4320"/>
          <w:tab w:val="clear" w:pos="8640"/>
          <w:tab w:val="left" w:pos="567"/>
        </w:tabs>
        <w:rPr>
          <w:lang w:eastAsia="en-GB"/>
        </w:rPr>
      </w:pPr>
    </w:p>
    <w:p w:rsidR="00113FF9" w:rsidRDefault="00113FF9" w:rsidP="00113FF9">
      <w:pPr>
        <w:tabs>
          <w:tab w:val="left" w:pos="567"/>
        </w:tabs>
        <w:rPr>
          <w:lang w:eastAsia="en-GB"/>
        </w:rPr>
      </w:pPr>
      <w:proofErr w:type="spellStart"/>
      <w:r>
        <w:rPr>
          <w:lang w:eastAsia="en-GB"/>
        </w:rPr>
        <w:t>Knysh</w:t>
      </w:r>
      <w:proofErr w:type="spellEnd"/>
      <w:r>
        <w:rPr>
          <w:lang w:eastAsia="en-GB"/>
        </w:rPr>
        <w:t xml:space="preserve">, A. (2000) </w:t>
      </w:r>
      <w:r>
        <w:rPr>
          <w:i/>
          <w:lang w:eastAsia="en-GB"/>
        </w:rPr>
        <w:t xml:space="preserve">Islamic Mysticism: A Short History.  </w:t>
      </w:r>
      <w:smartTag w:uri="urn:schemas-microsoft-com:office:smarttags" w:element="City">
        <w:smartTag w:uri="urn:schemas-microsoft-com:office:smarttags" w:element="place">
          <w:r>
            <w:rPr>
              <w:lang w:eastAsia="en-GB"/>
            </w:rPr>
            <w:t>Leiden</w:t>
          </w:r>
        </w:smartTag>
      </w:smartTag>
      <w:r>
        <w:rPr>
          <w:lang w:eastAsia="en-GB"/>
        </w:rPr>
        <w:t>, Brill.</w:t>
      </w:r>
    </w:p>
    <w:p w:rsidR="00113FF9" w:rsidRDefault="00113FF9" w:rsidP="00113FF9">
      <w:pPr>
        <w:tabs>
          <w:tab w:val="left" w:pos="567"/>
        </w:tabs>
        <w:rPr>
          <w:lang w:eastAsia="en-GB"/>
        </w:rPr>
      </w:pPr>
    </w:p>
    <w:p w:rsidR="00113FF9" w:rsidRDefault="00113FF9" w:rsidP="00113FF9">
      <w:pPr>
        <w:tabs>
          <w:tab w:val="left" w:pos="567"/>
        </w:tabs>
        <w:rPr>
          <w:rFonts w:ascii="Times New Roman" w:eastAsia="Times New Roman" w:hAnsi="Times New Roman"/>
          <w:lang w:val="en-US"/>
        </w:rPr>
      </w:pPr>
      <w:proofErr w:type="spellStart"/>
      <w:r>
        <w:rPr>
          <w:lang w:eastAsia="en-GB"/>
        </w:rPr>
        <w:t>Laenen</w:t>
      </w:r>
      <w:proofErr w:type="spellEnd"/>
      <w:r>
        <w:rPr>
          <w:lang w:eastAsia="en-GB"/>
        </w:rPr>
        <w:t xml:space="preserve">, J.H. (2001) </w:t>
      </w:r>
      <w:r>
        <w:rPr>
          <w:rFonts w:ascii="Times New Roman" w:eastAsia="Times New Roman" w:hAnsi="Times New Roman"/>
          <w:i/>
          <w:lang w:val="en-US"/>
        </w:rPr>
        <w:t xml:space="preserve">Jewish Mysticism: An Introduction. </w:t>
      </w:r>
      <w:smartTag w:uri="urn:schemas-microsoft-com:office:smarttags" w:element="City">
        <w:r>
          <w:rPr>
            <w:rFonts w:ascii="Times New Roman" w:eastAsia="Times New Roman" w:hAnsi="Times New Roman"/>
            <w:lang w:val="en-US"/>
          </w:rPr>
          <w:t>Louisville</w:t>
        </w:r>
      </w:smartTag>
      <w:r>
        <w:rPr>
          <w:rFonts w:ascii="Times New Roman" w:eastAsia="Times New Roman" w:hAnsi="Times New Roman"/>
          <w:lang w:val="en-US"/>
        </w:rPr>
        <w:t xml:space="preserve"> </w:t>
      </w:r>
      <w:smartTag w:uri="urn:schemas-microsoft-com:office:smarttags" w:element="State">
        <w:r>
          <w:rPr>
            <w:rFonts w:ascii="Times New Roman" w:eastAsia="Times New Roman" w:hAnsi="Times New Roman"/>
            <w:lang w:val="en-US"/>
          </w:rPr>
          <w:t>KY</w:t>
        </w:r>
      </w:smartTag>
      <w:r>
        <w:rPr>
          <w:rFonts w:ascii="Times New Roman" w:eastAsia="Times New Roman" w:hAnsi="Times New Roman"/>
          <w:lang w:val="en-US"/>
        </w:rPr>
        <w:t xml:space="preserve">, </w:t>
      </w:r>
      <w:smartTag w:uri="urn:schemas-microsoft-com:office:smarttags" w:element="City">
        <w:smartTag w:uri="urn:schemas-microsoft-com:office:smarttags" w:element="place">
          <w:r>
            <w:rPr>
              <w:rFonts w:ascii="Times New Roman" w:eastAsia="Times New Roman" w:hAnsi="Times New Roman"/>
              <w:lang w:val="en-US"/>
            </w:rPr>
            <w:t>Westminster</w:t>
          </w:r>
        </w:smartTag>
      </w:smartTag>
      <w:r>
        <w:rPr>
          <w:rFonts w:ascii="Times New Roman" w:eastAsia="Times New Roman" w:hAnsi="Times New Roman"/>
          <w:lang w:val="en-US"/>
        </w:rPr>
        <w:t xml:space="preserve"> </w:t>
      </w:r>
    </w:p>
    <w:p w:rsidR="00113FF9" w:rsidRDefault="00113FF9" w:rsidP="00113FF9">
      <w:pPr>
        <w:tabs>
          <w:tab w:val="left" w:pos="567"/>
        </w:tabs>
        <w:rPr>
          <w:rFonts w:ascii="Times New Roman" w:eastAsia="Times New Roman" w:hAnsi="Times New Roman"/>
          <w:b/>
          <w:lang w:val="en-US"/>
        </w:rPr>
      </w:pPr>
      <w:r>
        <w:rPr>
          <w:rFonts w:ascii="Times New Roman" w:eastAsia="Times New Roman" w:hAnsi="Times New Roman"/>
          <w:lang w:val="en-US"/>
        </w:rPr>
        <w:tab/>
        <w:t>John Knox Press.</w:t>
      </w:r>
    </w:p>
    <w:p w:rsidR="00113FF9" w:rsidRDefault="00113FF9" w:rsidP="00113FF9">
      <w:pPr>
        <w:tabs>
          <w:tab w:val="left" w:pos="567"/>
        </w:tabs>
        <w:rPr>
          <w:rFonts w:ascii="Times New Roman" w:hAnsi="Times New Roman"/>
          <w:lang w:eastAsia="en-GB"/>
        </w:rPr>
      </w:pPr>
    </w:p>
    <w:p w:rsidR="00113FF9" w:rsidRDefault="00113FF9" w:rsidP="00113FF9">
      <w:pPr>
        <w:tabs>
          <w:tab w:val="left" w:pos="567"/>
        </w:tabs>
        <w:rPr>
          <w:i/>
          <w:lang w:eastAsia="en-GB"/>
        </w:rPr>
      </w:pPr>
      <w:proofErr w:type="spellStart"/>
      <w:r>
        <w:rPr>
          <w:lang w:eastAsia="en-GB"/>
        </w:rPr>
        <w:t>Lindbeck</w:t>
      </w:r>
      <w:proofErr w:type="spellEnd"/>
      <w:r>
        <w:rPr>
          <w:lang w:eastAsia="en-GB"/>
        </w:rPr>
        <w:t xml:space="preserve">, G. (1984) </w:t>
      </w:r>
      <w:proofErr w:type="gramStart"/>
      <w:r>
        <w:rPr>
          <w:i/>
          <w:lang w:eastAsia="en-GB"/>
        </w:rPr>
        <w:t>The</w:t>
      </w:r>
      <w:proofErr w:type="gramEnd"/>
      <w:r>
        <w:rPr>
          <w:i/>
          <w:lang w:eastAsia="en-GB"/>
        </w:rPr>
        <w:t xml:space="preserve"> Nature of Doctrine: Religion and Theology in a Post-Liberal </w:t>
      </w:r>
    </w:p>
    <w:p w:rsidR="00113FF9" w:rsidRDefault="00113FF9" w:rsidP="00113FF9">
      <w:pPr>
        <w:tabs>
          <w:tab w:val="left" w:pos="567"/>
        </w:tabs>
        <w:rPr>
          <w:lang w:eastAsia="en-GB"/>
        </w:rPr>
      </w:pPr>
      <w:r>
        <w:rPr>
          <w:i/>
          <w:lang w:eastAsia="en-GB"/>
        </w:rPr>
        <w:tab/>
      </w:r>
      <w:proofErr w:type="gramStart"/>
      <w:r>
        <w:rPr>
          <w:i/>
          <w:lang w:eastAsia="en-GB"/>
        </w:rPr>
        <w:t>Age.</w:t>
      </w:r>
      <w:proofErr w:type="gramEnd"/>
      <w:r>
        <w:rPr>
          <w:i/>
          <w:lang w:eastAsia="en-GB"/>
        </w:rPr>
        <w:t xml:space="preserve">  </w:t>
      </w:r>
      <w:smartTag w:uri="urn:schemas-microsoft-com:office:smarttags" w:element="City">
        <w:r>
          <w:rPr>
            <w:lang w:eastAsia="en-GB"/>
          </w:rPr>
          <w:t>Philadelphia</w:t>
        </w:r>
      </w:smartTag>
      <w:r>
        <w:rPr>
          <w:lang w:eastAsia="en-GB"/>
        </w:rPr>
        <w:t xml:space="preserve">, </w:t>
      </w:r>
      <w:smartTag w:uri="urn:schemas-microsoft-com:office:smarttags" w:element="City">
        <w:smartTag w:uri="urn:schemas-microsoft-com:office:smarttags" w:element="place">
          <w:r>
            <w:rPr>
              <w:lang w:eastAsia="en-GB"/>
            </w:rPr>
            <w:t>Westminster</w:t>
          </w:r>
        </w:smartTag>
      </w:smartTag>
      <w:r>
        <w:rPr>
          <w:lang w:eastAsia="en-GB"/>
        </w:rPr>
        <w:t>.</w:t>
      </w:r>
    </w:p>
    <w:p w:rsidR="00113FF9" w:rsidRDefault="00113FF9" w:rsidP="00113FF9">
      <w:pPr>
        <w:tabs>
          <w:tab w:val="left" w:pos="567"/>
        </w:tabs>
        <w:rPr>
          <w:b/>
          <w:i/>
          <w:sz w:val="22"/>
          <w:lang w:eastAsia="en-GB"/>
        </w:rPr>
      </w:pPr>
      <w:r>
        <w:rPr>
          <w:lang w:eastAsia="en-GB"/>
        </w:rPr>
        <w:tab/>
        <w:t xml:space="preserve">   </w:t>
      </w:r>
      <w:r>
        <w:rPr>
          <w:b/>
          <w:i/>
          <w:sz w:val="22"/>
          <w:lang w:eastAsia="en-GB"/>
        </w:rPr>
        <w:t xml:space="preserve">Not entirely devoted to religious experience, though concerns the relationship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between</w:t>
      </w:r>
      <w:proofErr w:type="gramEnd"/>
      <w:r>
        <w:rPr>
          <w:b/>
          <w:i/>
          <w:sz w:val="22"/>
          <w:lang w:eastAsia="en-GB"/>
        </w:rPr>
        <w:t xml:space="preserve"> cultural background and religious expression. </w:t>
      </w:r>
    </w:p>
    <w:p w:rsidR="00113FF9" w:rsidRDefault="00113FF9" w:rsidP="00113FF9">
      <w:pPr>
        <w:tabs>
          <w:tab w:val="left" w:pos="567"/>
        </w:tabs>
        <w:rPr>
          <w:lang w:eastAsia="en-GB"/>
        </w:rPr>
      </w:pPr>
    </w:p>
    <w:p w:rsidR="00113FF9" w:rsidRDefault="00113FF9" w:rsidP="00113FF9">
      <w:pPr>
        <w:tabs>
          <w:tab w:val="left" w:pos="567"/>
        </w:tabs>
        <w:rPr>
          <w:lang w:eastAsia="en-GB"/>
        </w:rPr>
      </w:pPr>
      <w:proofErr w:type="spellStart"/>
      <w:r>
        <w:rPr>
          <w:lang w:eastAsia="en-GB"/>
        </w:rPr>
        <w:t>McGinn</w:t>
      </w:r>
      <w:proofErr w:type="spellEnd"/>
      <w:r>
        <w:rPr>
          <w:lang w:eastAsia="en-GB"/>
        </w:rPr>
        <w:t xml:space="preserve">, B. (1991-2005) </w:t>
      </w:r>
      <w:r>
        <w:rPr>
          <w:rFonts w:ascii="Verdana-Bold" w:eastAsia="Times New Roman" w:hAnsi="Verdana-Bold"/>
          <w:i/>
          <w:lang w:val="en-US"/>
        </w:rPr>
        <w:t>Presence of God: A History of Western Christian Mysticism</w:t>
      </w:r>
      <w:r>
        <w:rPr>
          <w:i/>
          <w:lang w:eastAsia="en-GB"/>
        </w:rPr>
        <w:t>.</w:t>
      </w:r>
      <w:r>
        <w:rPr>
          <w:lang w:eastAsia="en-GB"/>
        </w:rPr>
        <w:t xml:space="preserve">  </w:t>
      </w:r>
    </w:p>
    <w:p w:rsidR="00113FF9" w:rsidRDefault="00113FF9" w:rsidP="00113FF9">
      <w:pPr>
        <w:tabs>
          <w:tab w:val="left" w:pos="567"/>
        </w:tabs>
        <w:rPr>
          <w:lang w:eastAsia="en-GB"/>
        </w:rPr>
      </w:pPr>
      <w:r>
        <w:rPr>
          <w:lang w:eastAsia="en-GB"/>
        </w:rPr>
        <w:tab/>
      </w:r>
      <w:proofErr w:type="gramStart"/>
      <w:r>
        <w:rPr>
          <w:lang w:eastAsia="en-GB"/>
        </w:rPr>
        <w:t xml:space="preserve">4 vols. </w:t>
      </w:r>
      <w:smartTag w:uri="urn:schemas-microsoft-com:office:smarttags" w:element="place">
        <w:smartTag w:uri="urn:schemas-microsoft-com:office:smarttags" w:element="City">
          <w:r>
            <w:rPr>
              <w:lang w:eastAsia="en-GB"/>
            </w:rPr>
            <w:t>London</w:t>
          </w:r>
        </w:smartTag>
      </w:smartTag>
      <w:r>
        <w:rPr>
          <w:lang w:eastAsia="en-GB"/>
        </w:rPr>
        <w:t>, SCM.</w:t>
      </w:r>
      <w:proofErr w:type="gramEnd"/>
    </w:p>
    <w:p w:rsidR="00113FF9" w:rsidRDefault="00113FF9" w:rsidP="00113FF9">
      <w:pPr>
        <w:tabs>
          <w:tab w:val="left" w:pos="3067"/>
        </w:tabs>
        <w:ind w:left="360"/>
        <w:rPr>
          <w:b/>
          <w:i/>
          <w:sz w:val="22"/>
        </w:rPr>
      </w:pPr>
      <w:r>
        <w:rPr>
          <w:smallCaps/>
          <w:sz w:val="28"/>
        </w:rPr>
        <w:t xml:space="preserve">      </w:t>
      </w:r>
      <w:proofErr w:type="gramStart"/>
      <w:r>
        <w:rPr>
          <w:b/>
          <w:i/>
          <w:sz w:val="22"/>
        </w:rPr>
        <w:t>An important 4-volume work on the history of Christian mysticism.</w:t>
      </w:r>
      <w:proofErr w:type="gramEnd"/>
      <w:r>
        <w:rPr>
          <w:b/>
          <w:i/>
          <w:sz w:val="22"/>
        </w:rPr>
        <w:t xml:space="preserve"> </w:t>
      </w:r>
      <w:proofErr w:type="gramStart"/>
      <w:r>
        <w:rPr>
          <w:b/>
          <w:i/>
          <w:sz w:val="22"/>
        </w:rPr>
        <w:t>Vol.</w:t>
      </w:r>
      <w:proofErr w:type="gramEnd"/>
      <w:r>
        <w:rPr>
          <w:b/>
          <w:i/>
          <w:sz w:val="22"/>
        </w:rPr>
        <w:t xml:space="preserve"> I contains a very useful appendix on ‘Theoretical Foundations: The Modern Study of Mysticism’, which you should read.</w:t>
      </w:r>
      <w:r>
        <w:rPr>
          <w:b/>
          <w:i/>
          <w:sz w:val="22"/>
        </w:rPr>
        <w:tab/>
      </w:r>
    </w:p>
    <w:p w:rsidR="00113FF9" w:rsidRDefault="00113FF9" w:rsidP="00113FF9">
      <w:pPr>
        <w:tabs>
          <w:tab w:val="left" w:pos="3067"/>
        </w:tabs>
        <w:rPr>
          <w:b/>
          <w:i/>
          <w:sz w:val="22"/>
        </w:rPr>
      </w:pPr>
    </w:p>
    <w:p w:rsidR="00113FF9" w:rsidRDefault="00113FF9" w:rsidP="00113FF9">
      <w:proofErr w:type="gramStart"/>
      <w:r>
        <w:t xml:space="preserve">Nasr, S.H. (1984) ‘The </w:t>
      </w:r>
      <w:proofErr w:type="spellStart"/>
      <w:r>
        <w:rPr>
          <w:i/>
        </w:rPr>
        <w:t>philosophia</w:t>
      </w:r>
      <w:proofErr w:type="spellEnd"/>
      <w:r>
        <w:rPr>
          <w:i/>
        </w:rPr>
        <w:t xml:space="preserve"> </w:t>
      </w:r>
      <w:proofErr w:type="spellStart"/>
      <w:r>
        <w:rPr>
          <w:i/>
        </w:rPr>
        <w:t>perennis</w:t>
      </w:r>
      <w:proofErr w:type="spellEnd"/>
      <w:r>
        <w:t xml:space="preserve"> and the study of religions.’</w:t>
      </w:r>
      <w:proofErr w:type="gramEnd"/>
      <w:r>
        <w:t xml:space="preserve">  </w:t>
      </w:r>
      <w:proofErr w:type="gramStart"/>
      <w:r>
        <w:t>In F.</w:t>
      </w:r>
      <w:proofErr w:type="gramEnd"/>
      <w:r>
        <w:t xml:space="preserve"> </w:t>
      </w:r>
    </w:p>
    <w:p w:rsidR="00113FF9" w:rsidRDefault="00113FF9" w:rsidP="00113FF9">
      <w:pPr>
        <w:tabs>
          <w:tab w:val="left" w:pos="567"/>
        </w:tabs>
        <w:rPr>
          <w:rFonts w:ascii="Times-Roman" w:eastAsia="Times New Roman" w:hAnsi="Times-Roman"/>
          <w:i/>
          <w:lang w:val="en-US"/>
        </w:rPr>
      </w:pPr>
      <w:r>
        <w:tab/>
        <w:t xml:space="preserve">Whaling (ed.) </w:t>
      </w:r>
      <w:r>
        <w:rPr>
          <w:i/>
        </w:rPr>
        <w:t xml:space="preserve">The World’s Religious Traditions: </w:t>
      </w:r>
      <w:r>
        <w:rPr>
          <w:rFonts w:ascii="Times-Roman" w:eastAsia="Times New Roman" w:hAnsi="Times-Roman"/>
          <w:i/>
          <w:lang w:val="en-US"/>
        </w:rPr>
        <w:t xml:space="preserve">Current Perspectives in </w:t>
      </w:r>
    </w:p>
    <w:p w:rsidR="00113FF9" w:rsidRDefault="00113FF9" w:rsidP="00113FF9">
      <w:pPr>
        <w:tabs>
          <w:tab w:val="left" w:pos="567"/>
        </w:tabs>
      </w:pPr>
      <w:r>
        <w:rPr>
          <w:rFonts w:ascii="Times-Roman" w:eastAsia="Times New Roman" w:hAnsi="Times-Roman"/>
          <w:i/>
          <w:lang w:val="en-US"/>
        </w:rPr>
        <w:tab/>
      </w:r>
      <w:proofErr w:type="gramStart"/>
      <w:r>
        <w:rPr>
          <w:rFonts w:ascii="Times-Roman" w:eastAsia="Times New Roman" w:hAnsi="Times-Roman"/>
          <w:i/>
          <w:lang w:val="en-US"/>
        </w:rPr>
        <w:t>Religious Studies.</w:t>
      </w:r>
      <w:proofErr w:type="gramEnd"/>
      <w:r>
        <w:rPr>
          <w:rFonts w:ascii="Times-Roman" w:eastAsia="Times New Roman" w:hAnsi="Times-Roman"/>
          <w:i/>
          <w:lang w:val="en-US"/>
        </w:rPr>
        <w:t xml:space="preserve"> </w:t>
      </w:r>
      <w:proofErr w:type="gramStart"/>
      <w:r>
        <w:rPr>
          <w:rFonts w:ascii="Times-Roman" w:eastAsia="Times New Roman" w:hAnsi="Times-Roman"/>
          <w:i/>
          <w:lang w:val="en-US"/>
        </w:rPr>
        <w:t xml:space="preserve">Essays in </w:t>
      </w:r>
      <w:proofErr w:type="spellStart"/>
      <w:r>
        <w:rPr>
          <w:rFonts w:ascii="Times-Roman" w:eastAsia="Times New Roman" w:hAnsi="Times-Roman"/>
          <w:i/>
          <w:lang w:val="en-US"/>
        </w:rPr>
        <w:t>Honour</w:t>
      </w:r>
      <w:proofErr w:type="spellEnd"/>
      <w:r>
        <w:rPr>
          <w:rFonts w:ascii="Times-Roman" w:eastAsia="Times New Roman" w:hAnsi="Times-Roman"/>
          <w:i/>
          <w:lang w:val="en-US"/>
        </w:rPr>
        <w:t xml:space="preserve"> of Wilfred Cantwell Smith</w:t>
      </w:r>
      <w:r>
        <w:rPr>
          <w:i/>
        </w:rPr>
        <w:t>.</w:t>
      </w:r>
      <w:proofErr w:type="gramEnd"/>
      <w:r>
        <w:t xml:space="preserve">  </w:t>
      </w:r>
      <w:smartTag w:uri="urn:schemas-microsoft-com:office:smarttags" w:element="City">
        <w:smartTag w:uri="urn:schemas-microsoft-com:office:smarttags" w:element="place">
          <w:r>
            <w:t>Edinburgh</w:t>
          </w:r>
        </w:smartTag>
      </w:smartTag>
      <w:r>
        <w:t xml:space="preserve">, </w:t>
      </w:r>
    </w:p>
    <w:p w:rsidR="00113FF9" w:rsidRDefault="00113FF9" w:rsidP="00113FF9">
      <w:pPr>
        <w:pStyle w:val="BodyTextIndent2"/>
        <w:spacing w:line="240" w:lineRule="auto"/>
        <w:ind w:left="567" w:firstLine="0"/>
        <w:rPr>
          <w:lang w:val="en-GB"/>
        </w:rPr>
      </w:pPr>
      <w:r>
        <w:rPr>
          <w:lang w:val="en-GB"/>
        </w:rPr>
        <w:lastRenderedPageBreak/>
        <w:t>T&amp;T Clark.</w:t>
      </w:r>
    </w:p>
    <w:p w:rsidR="00113FF9" w:rsidRDefault="00113FF9" w:rsidP="00113FF9">
      <w:pPr>
        <w:tabs>
          <w:tab w:val="left" w:pos="3067"/>
        </w:tabs>
        <w:rPr>
          <w:b/>
          <w:i/>
          <w:sz w:val="22"/>
        </w:rPr>
      </w:pPr>
    </w:p>
    <w:p w:rsidR="00113FF9" w:rsidRDefault="00113FF9" w:rsidP="00113FF9">
      <w:pPr>
        <w:tabs>
          <w:tab w:val="left" w:pos="3067"/>
        </w:tabs>
        <w:rPr>
          <w:i/>
        </w:rPr>
      </w:pPr>
      <w:r>
        <w:t xml:space="preserve">Otto, R. (1932) </w:t>
      </w:r>
      <w:r>
        <w:rPr>
          <w:i/>
        </w:rPr>
        <w:t xml:space="preserve">Mysticism East and West: A Comparative Analysis of the Nature of </w:t>
      </w:r>
    </w:p>
    <w:p w:rsidR="00113FF9" w:rsidRDefault="00113FF9" w:rsidP="00113FF9">
      <w:pPr>
        <w:tabs>
          <w:tab w:val="left" w:pos="567"/>
        </w:tabs>
      </w:pPr>
      <w:r>
        <w:rPr>
          <w:i/>
        </w:rPr>
        <w:tab/>
      </w:r>
      <w:proofErr w:type="gramStart"/>
      <w:r>
        <w:rPr>
          <w:i/>
        </w:rPr>
        <w:t>Mysticism.</w:t>
      </w:r>
      <w:proofErr w:type="gramEnd"/>
      <w:r>
        <w:t xml:space="preserve">  </w:t>
      </w:r>
      <w:smartTag w:uri="urn:schemas-microsoft-com:office:smarttags" w:element="City">
        <w:smartTag w:uri="urn:schemas-microsoft-com:office:smarttags" w:element="place">
          <w:r>
            <w:t>London</w:t>
          </w:r>
        </w:smartTag>
      </w:smartTag>
      <w:r>
        <w:t>, Macmillan.</w:t>
      </w:r>
    </w:p>
    <w:p w:rsidR="00113FF9" w:rsidRDefault="00113FF9" w:rsidP="00113FF9">
      <w:pPr>
        <w:tabs>
          <w:tab w:val="left" w:pos="3067"/>
        </w:tabs>
      </w:pPr>
    </w:p>
    <w:p w:rsidR="00113FF9" w:rsidRDefault="00113FF9" w:rsidP="00113FF9">
      <w:r>
        <w:t xml:space="preserve">Paper, J. (2004) </w:t>
      </w:r>
      <w:proofErr w:type="gramStart"/>
      <w:r>
        <w:rPr>
          <w:i/>
        </w:rPr>
        <w:t>The</w:t>
      </w:r>
      <w:proofErr w:type="gramEnd"/>
      <w:r>
        <w:rPr>
          <w:i/>
        </w:rPr>
        <w:t xml:space="preserve"> Mystic Experience: A Descriptive and Comparative Analysis.</w:t>
      </w:r>
      <w:r>
        <w:t xml:space="preserve">  </w:t>
      </w:r>
    </w:p>
    <w:p w:rsidR="00113FF9" w:rsidRDefault="00113FF9" w:rsidP="00113FF9">
      <w:pPr>
        <w:ind w:firstLine="720"/>
      </w:pPr>
      <w:proofErr w:type="gramStart"/>
      <w:smartTag w:uri="urn:schemas-microsoft-com:office:smarttags" w:element="PlaceType">
        <w:r>
          <w:t>State</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New York</w:t>
          </w:r>
        </w:smartTag>
      </w:smartTag>
      <w:r>
        <w:t xml:space="preserve"> Press.</w:t>
      </w:r>
      <w:proofErr w:type="gramEnd"/>
      <w:r>
        <w:t xml:space="preserve"> </w:t>
      </w:r>
    </w:p>
    <w:p w:rsidR="00113FF9" w:rsidRDefault="00113FF9" w:rsidP="00113FF9">
      <w:pPr>
        <w:ind w:firstLine="720"/>
        <w:rPr>
          <w:b/>
          <w:i/>
          <w:sz w:val="22"/>
        </w:rPr>
      </w:pPr>
      <w:r>
        <w:t xml:space="preserve">  </w:t>
      </w:r>
      <w:r>
        <w:rPr>
          <w:b/>
          <w:i/>
        </w:rPr>
        <w:t xml:space="preserve">   </w:t>
      </w:r>
      <w:r>
        <w:rPr>
          <w:b/>
          <w:i/>
          <w:sz w:val="22"/>
        </w:rPr>
        <w:t xml:space="preserve">Examines mysticism in cross-cultural contexts, taking an interdisciplinary </w:t>
      </w:r>
    </w:p>
    <w:p w:rsidR="00113FF9" w:rsidRDefault="00113FF9" w:rsidP="00113FF9">
      <w:pPr>
        <w:ind w:firstLine="720"/>
        <w:rPr>
          <w:b/>
          <w:i/>
          <w:sz w:val="22"/>
        </w:rPr>
      </w:pPr>
      <w:proofErr w:type="gramStart"/>
      <w:r>
        <w:rPr>
          <w:b/>
          <w:i/>
          <w:sz w:val="22"/>
        </w:rPr>
        <w:t>approach</w:t>
      </w:r>
      <w:proofErr w:type="gramEnd"/>
      <w:r>
        <w:rPr>
          <w:b/>
          <w:i/>
          <w:sz w:val="22"/>
        </w:rPr>
        <w:t xml:space="preserve">.  </w:t>
      </w:r>
      <w:proofErr w:type="gramStart"/>
      <w:r>
        <w:rPr>
          <w:b/>
          <w:i/>
          <w:sz w:val="22"/>
        </w:rPr>
        <w:t>Draws upon a variety of sources, including the RERC archive.</w:t>
      </w:r>
      <w:proofErr w:type="gramEnd"/>
      <w:r>
        <w:rPr>
          <w:b/>
          <w:i/>
          <w:sz w:val="22"/>
        </w:rPr>
        <w:t xml:space="preserve">  </w:t>
      </w:r>
    </w:p>
    <w:p w:rsidR="00113FF9" w:rsidRDefault="00113FF9" w:rsidP="00113FF9">
      <w:pPr>
        <w:ind w:firstLine="720"/>
        <w:rPr>
          <w:b/>
          <w:i/>
          <w:sz w:val="22"/>
        </w:rPr>
      </w:pPr>
      <w:proofErr w:type="gramStart"/>
      <w:r>
        <w:rPr>
          <w:b/>
          <w:i/>
          <w:sz w:val="22"/>
        </w:rPr>
        <w:t>Valuable both for introductory material, and for more in-depth discussion.</w:t>
      </w:r>
      <w:proofErr w:type="gramEnd"/>
    </w:p>
    <w:p w:rsidR="00113FF9" w:rsidRDefault="00113FF9" w:rsidP="00113FF9"/>
    <w:p w:rsidR="00113FF9" w:rsidRDefault="00113FF9" w:rsidP="00113FF9">
      <w:pPr>
        <w:tabs>
          <w:tab w:val="left" w:pos="567"/>
        </w:tabs>
      </w:pPr>
      <w:proofErr w:type="gramStart"/>
      <w:r>
        <w:t xml:space="preserve">Partridge, C. &amp; T. Gabriel (eds.) (2003) </w:t>
      </w:r>
      <w:r>
        <w:rPr>
          <w:i/>
        </w:rPr>
        <w:t>Mysticisms East and West.</w:t>
      </w:r>
      <w:proofErr w:type="gramEnd"/>
      <w:r>
        <w:rPr>
          <w:i/>
        </w:rPr>
        <w:t xml:space="preserve">  </w:t>
      </w:r>
      <w:smartTag w:uri="urn:schemas-microsoft-com:office:smarttags" w:element="country-region">
        <w:smartTag w:uri="urn:schemas-microsoft-com:office:smarttags" w:element="place">
          <w:r>
            <w:t>Cumbria</w:t>
          </w:r>
        </w:smartTag>
      </w:smartTag>
      <w:r>
        <w:t xml:space="preserve"> CA, </w:t>
      </w:r>
    </w:p>
    <w:p w:rsidR="00113FF9" w:rsidRDefault="00113FF9" w:rsidP="00113FF9">
      <w:pPr>
        <w:tabs>
          <w:tab w:val="left" w:pos="567"/>
        </w:tabs>
      </w:pPr>
      <w:r>
        <w:tab/>
      </w:r>
      <w:proofErr w:type="gramStart"/>
      <w:r>
        <w:t>Paternoster.</w:t>
      </w:r>
      <w:proofErr w:type="gramEnd"/>
    </w:p>
    <w:p w:rsidR="00113FF9" w:rsidRDefault="00113FF9" w:rsidP="00113FF9">
      <w:pPr>
        <w:tabs>
          <w:tab w:val="left" w:pos="567"/>
        </w:tabs>
        <w:rPr>
          <w:b/>
          <w:i/>
          <w:sz w:val="22"/>
        </w:rPr>
      </w:pPr>
      <w:r>
        <w:tab/>
        <w:t xml:space="preserve">   </w:t>
      </w:r>
      <w:r>
        <w:rPr>
          <w:b/>
          <w:i/>
          <w:sz w:val="22"/>
        </w:rPr>
        <w:t xml:space="preserve">An excellent anthology of </w:t>
      </w:r>
      <w:proofErr w:type="gramStart"/>
      <w:r>
        <w:rPr>
          <w:b/>
          <w:i/>
          <w:sz w:val="22"/>
        </w:rPr>
        <w:t>up-to-date,</w:t>
      </w:r>
      <w:proofErr w:type="gramEnd"/>
      <w:r>
        <w:rPr>
          <w:b/>
          <w:i/>
          <w:sz w:val="22"/>
        </w:rPr>
        <w:t xml:space="preserve"> and highly relevant articles on mysticism </w:t>
      </w:r>
    </w:p>
    <w:p w:rsidR="00113FF9" w:rsidRDefault="00113FF9" w:rsidP="00113FF9">
      <w:pPr>
        <w:tabs>
          <w:tab w:val="left" w:pos="567"/>
        </w:tabs>
        <w:rPr>
          <w:b/>
          <w:i/>
          <w:sz w:val="22"/>
        </w:rPr>
      </w:pPr>
      <w:r>
        <w:rPr>
          <w:b/>
          <w:i/>
          <w:sz w:val="22"/>
        </w:rPr>
        <w:tab/>
      </w:r>
      <w:proofErr w:type="gramStart"/>
      <w:r>
        <w:rPr>
          <w:b/>
          <w:i/>
          <w:sz w:val="22"/>
        </w:rPr>
        <w:t>cross-culturally</w:t>
      </w:r>
      <w:proofErr w:type="gramEnd"/>
      <w:r>
        <w:rPr>
          <w:b/>
          <w:i/>
          <w:sz w:val="22"/>
        </w:rPr>
        <w:t>.  The contributions by Barnes (</w:t>
      </w:r>
      <w:smartTag w:uri="urn:schemas-microsoft-com:office:smarttags" w:element="country-region">
        <w:r>
          <w:rPr>
            <w:b/>
            <w:i/>
            <w:sz w:val="22"/>
          </w:rPr>
          <w:t>Ch.</w:t>
        </w:r>
      </w:smartTag>
      <w:r>
        <w:rPr>
          <w:b/>
          <w:i/>
          <w:sz w:val="22"/>
        </w:rPr>
        <w:t xml:space="preserve"> 15) and Greaves (</w:t>
      </w:r>
      <w:smartTag w:uri="urn:schemas-microsoft-com:office:smarttags" w:element="country-region">
        <w:smartTag w:uri="urn:schemas-microsoft-com:office:smarttags" w:element="place">
          <w:r>
            <w:rPr>
              <w:b/>
              <w:i/>
              <w:sz w:val="22"/>
            </w:rPr>
            <w:t>Ch.</w:t>
          </w:r>
        </w:smartTag>
      </w:smartTag>
      <w:r>
        <w:rPr>
          <w:b/>
          <w:i/>
          <w:sz w:val="22"/>
        </w:rPr>
        <w:t xml:space="preserve"> 2) take a </w:t>
      </w:r>
    </w:p>
    <w:p w:rsidR="00113FF9" w:rsidRDefault="00113FF9" w:rsidP="00113FF9">
      <w:pPr>
        <w:tabs>
          <w:tab w:val="left" w:pos="567"/>
        </w:tabs>
        <w:ind w:left="567"/>
        <w:rPr>
          <w:b/>
          <w:i/>
          <w:sz w:val="22"/>
        </w:rPr>
      </w:pPr>
      <w:proofErr w:type="gramStart"/>
      <w:r>
        <w:rPr>
          <w:b/>
          <w:i/>
          <w:sz w:val="22"/>
        </w:rPr>
        <w:t>perennial</w:t>
      </w:r>
      <w:proofErr w:type="gramEnd"/>
      <w:r>
        <w:rPr>
          <w:b/>
          <w:i/>
          <w:sz w:val="22"/>
        </w:rPr>
        <w:t xml:space="preserve"> philosophy perspective.</w:t>
      </w:r>
    </w:p>
    <w:p w:rsidR="00113FF9" w:rsidRDefault="00113FF9" w:rsidP="00113FF9">
      <w:pPr>
        <w:tabs>
          <w:tab w:val="left" w:pos="567"/>
        </w:tabs>
        <w:rPr>
          <w:rFonts w:ascii="Times New Roman" w:hAnsi="Times New Roman"/>
          <w:lang w:val="en-US"/>
        </w:rPr>
      </w:pPr>
    </w:p>
    <w:p w:rsidR="00113FF9" w:rsidRDefault="00113FF9" w:rsidP="00113FF9">
      <w:pPr>
        <w:widowControl w:val="0"/>
        <w:tabs>
          <w:tab w:val="left" w:pos="220"/>
        </w:tabs>
        <w:autoSpaceDE w:val="0"/>
        <w:autoSpaceDN w:val="0"/>
        <w:adjustRightInd w:val="0"/>
      </w:pPr>
      <w:r>
        <w:rPr>
          <w:rFonts w:ascii="Times-Roman" w:eastAsia="Times New Roman" w:hAnsi="Times-Roman"/>
          <w:lang w:val="en-US"/>
        </w:rPr>
        <w:t xml:space="preserve">Pike, N. (1992) </w:t>
      </w:r>
      <w:r>
        <w:rPr>
          <w:rFonts w:ascii="Times-Roman" w:eastAsia="Times New Roman" w:hAnsi="Times-Roman"/>
          <w:i/>
          <w:lang w:val="en-US"/>
        </w:rPr>
        <w:t xml:space="preserve">Mystic </w:t>
      </w:r>
      <w:smartTag w:uri="urn:schemas-microsoft-com:office:smarttags" w:element="place">
        <w:r>
          <w:rPr>
            <w:rFonts w:ascii="Times-Roman" w:eastAsia="Times New Roman" w:hAnsi="Times-Roman"/>
            <w:i/>
            <w:lang w:val="en-US"/>
          </w:rPr>
          <w:t>Union</w:t>
        </w:r>
      </w:smartTag>
      <w:r>
        <w:rPr>
          <w:rFonts w:ascii="Times-Roman" w:eastAsia="Times New Roman" w:hAnsi="Times-Roman"/>
          <w:i/>
          <w:lang w:val="en-US"/>
        </w:rPr>
        <w:t xml:space="preserve">: </w:t>
      </w:r>
      <w:r>
        <w:rPr>
          <w:i/>
        </w:rPr>
        <w:t>Essay in the Phenomenology of Mysticism</w:t>
      </w:r>
      <w:r>
        <w:t xml:space="preserve">.  Cornell </w:t>
      </w:r>
    </w:p>
    <w:p w:rsidR="00113FF9" w:rsidRDefault="00113FF9" w:rsidP="00113FF9">
      <w:pPr>
        <w:widowControl w:val="0"/>
        <w:tabs>
          <w:tab w:val="left" w:pos="220"/>
        </w:tabs>
        <w:autoSpaceDE w:val="0"/>
        <w:autoSpaceDN w:val="0"/>
        <w:adjustRightInd w:val="0"/>
        <w:ind w:left="567"/>
        <w:rPr>
          <w:rFonts w:ascii="Verdana" w:hAnsi="Verdana"/>
          <w:b/>
        </w:rPr>
      </w:pPr>
      <w:proofErr w:type="gramStart"/>
      <w:r>
        <w:t>University Press.</w:t>
      </w:r>
      <w:proofErr w:type="gramEnd"/>
    </w:p>
    <w:p w:rsidR="00113FF9" w:rsidRDefault="00113FF9" w:rsidP="00113FF9">
      <w:pPr>
        <w:widowControl w:val="0"/>
        <w:tabs>
          <w:tab w:val="left" w:pos="220"/>
        </w:tabs>
        <w:autoSpaceDE w:val="0"/>
        <w:autoSpaceDN w:val="0"/>
        <w:adjustRightInd w:val="0"/>
        <w:rPr>
          <w:rFonts w:ascii="Verdana" w:hAnsi="Verdana"/>
          <w:b/>
        </w:rPr>
      </w:pPr>
    </w:p>
    <w:p w:rsidR="00113FF9" w:rsidRDefault="00113FF9" w:rsidP="00113FF9">
      <w:pPr>
        <w:tabs>
          <w:tab w:val="left" w:pos="567"/>
        </w:tabs>
        <w:rPr>
          <w:rFonts w:ascii="Times New Roman" w:hAnsi="Times New Roman"/>
          <w:lang w:val="en-US"/>
        </w:rPr>
      </w:pPr>
      <w:proofErr w:type="spellStart"/>
      <w:proofErr w:type="gramStart"/>
      <w:r>
        <w:rPr>
          <w:rFonts w:ascii="Times New Roman" w:hAnsi="Times New Roman"/>
          <w:lang w:val="en-US"/>
        </w:rPr>
        <w:t>Pinn</w:t>
      </w:r>
      <w:proofErr w:type="spellEnd"/>
      <w:r>
        <w:rPr>
          <w:rFonts w:ascii="Times New Roman" w:hAnsi="Times New Roman"/>
          <w:lang w:val="en-US"/>
        </w:rPr>
        <w:t xml:space="preserve">, A.B. (1998) </w:t>
      </w:r>
      <w:r>
        <w:rPr>
          <w:rFonts w:ascii="Times New Roman" w:hAnsi="Times New Roman"/>
          <w:i/>
          <w:lang w:val="en-US"/>
        </w:rPr>
        <w:t>Varieties of African American Religious Experience.</w:t>
      </w:r>
      <w:proofErr w:type="gramEnd"/>
      <w:r>
        <w:rPr>
          <w:rFonts w:ascii="Times New Roman" w:hAnsi="Times New Roman"/>
          <w:i/>
          <w:lang w:val="en-US"/>
        </w:rPr>
        <w:t xml:space="preserve">  </w:t>
      </w:r>
      <w:smartTag w:uri="urn:schemas-microsoft-com:office:smarttags" w:element="City">
        <w:smartTag w:uri="urn:schemas-microsoft-com:office:smarttags" w:element="place">
          <w:r>
            <w:rPr>
              <w:rFonts w:ascii="Times New Roman" w:hAnsi="Times New Roman"/>
              <w:lang w:val="en-US"/>
            </w:rPr>
            <w:t>Minneapolis</w:t>
          </w:r>
        </w:smartTag>
      </w:smartTag>
      <w:r>
        <w:rPr>
          <w:rFonts w:ascii="Times New Roman" w:hAnsi="Times New Roman"/>
          <w:lang w:val="en-US"/>
        </w:rPr>
        <w:t xml:space="preserve">, </w:t>
      </w:r>
    </w:p>
    <w:p w:rsidR="00113FF9" w:rsidRDefault="00113FF9" w:rsidP="00113FF9">
      <w:pPr>
        <w:tabs>
          <w:tab w:val="left" w:pos="567"/>
        </w:tabs>
        <w:rPr>
          <w:rFonts w:ascii="Times New Roman" w:hAnsi="Times New Roman"/>
          <w:lang w:val="en-US"/>
        </w:rPr>
      </w:pPr>
      <w:r>
        <w:rPr>
          <w:rFonts w:ascii="Times New Roman" w:hAnsi="Times New Roman"/>
          <w:lang w:val="en-US"/>
        </w:rPr>
        <w:tab/>
      </w:r>
      <w:proofErr w:type="gramStart"/>
      <w:r>
        <w:rPr>
          <w:rFonts w:ascii="Times New Roman" w:hAnsi="Times New Roman"/>
          <w:lang w:val="en-US"/>
        </w:rPr>
        <w:t>Fortress.</w:t>
      </w:r>
      <w:proofErr w:type="gramEnd"/>
    </w:p>
    <w:p w:rsidR="00113FF9" w:rsidRDefault="00113FF9" w:rsidP="00113FF9">
      <w:pPr>
        <w:tabs>
          <w:tab w:val="left" w:pos="3067"/>
        </w:tabs>
      </w:pPr>
    </w:p>
    <w:p w:rsidR="00113FF9" w:rsidRDefault="00113FF9" w:rsidP="00113FF9">
      <w:pPr>
        <w:rPr>
          <w:i/>
        </w:rPr>
      </w:pPr>
      <w:proofErr w:type="spellStart"/>
      <w:r>
        <w:t>Reat</w:t>
      </w:r>
      <w:proofErr w:type="spellEnd"/>
      <w:r>
        <w:t xml:space="preserve">, N.R. &amp; E.F. Perry (1991) </w:t>
      </w:r>
      <w:proofErr w:type="gramStart"/>
      <w:r>
        <w:rPr>
          <w:i/>
        </w:rPr>
        <w:t>A</w:t>
      </w:r>
      <w:proofErr w:type="gramEnd"/>
      <w:r>
        <w:rPr>
          <w:i/>
        </w:rPr>
        <w:t xml:space="preserve"> World Theology: The Central Spiritual Reality of </w:t>
      </w:r>
    </w:p>
    <w:p w:rsidR="00113FF9" w:rsidRDefault="00113FF9" w:rsidP="00113FF9">
      <w:pPr>
        <w:tabs>
          <w:tab w:val="left" w:pos="567"/>
        </w:tabs>
      </w:pPr>
      <w:r>
        <w:rPr>
          <w:i/>
        </w:rPr>
        <w:tab/>
      </w:r>
      <w:proofErr w:type="gramStart"/>
      <w:r>
        <w:rPr>
          <w:i/>
        </w:rPr>
        <w:t>Humankind.</w:t>
      </w:r>
      <w:proofErr w:type="gramEnd"/>
      <w:r>
        <w:t xml:space="preserve">  </w:t>
      </w:r>
      <w:proofErr w:type="gramStart"/>
      <w:smartTag w:uri="urn:schemas-microsoft-com:office:smarttags" w:element="place">
        <w:smartTag w:uri="urn:schemas-microsoft-com:office:smarttags" w:element="PlaceName">
          <w:r>
            <w:t>Cambridge</w:t>
          </w:r>
        </w:smartTag>
        <w:r>
          <w:t xml:space="preserve"> </w:t>
        </w:r>
        <w:smartTag w:uri="urn:schemas-microsoft-com:office:smarttags" w:element="PlaceType">
          <w:r>
            <w:t>University</w:t>
          </w:r>
        </w:smartTag>
      </w:smartTag>
      <w:r>
        <w:t xml:space="preserve"> Press.</w:t>
      </w:r>
      <w:proofErr w:type="gramEnd"/>
    </w:p>
    <w:p w:rsidR="00113FF9" w:rsidRDefault="00113FF9" w:rsidP="00113FF9">
      <w:pPr>
        <w:tabs>
          <w:tab w:val="left" w:pos="567"/>
        </w:tabs>
      </w:pPr>
    </w:p>
    <w:p w:rsidR="00113FF9" w:rsidRDefault="00113FF9" w:rsidP="00113FF9">
      <w:pPr>
        <w:tabs>
          <w:tab w:val="left" w:pos="3067"/>
        </w:tabs>
      </w:pPr>
      <w:proofErr w:type="spellStart"/>
      <w:proofErr w:type="gramStart"/>
      <w:r>
        <w:t>Schimmel</w:t>
      </w:r>
      <w:proofErr w:type="spellEnd"/>
      <w:r>
        <w:t>, A-M.</w:t>
      </w:r>
      <w:proofErr w:type="gramEnd"/>
      <w:r>
        <w:t xml:space="preserve"> </w:t>
      </w:r>
      <w:proofErr w:type="gramStart"/>
      <w:r>
        <w:t xml:space="preserve">(1975) </w:t>
      </w:r>
      <w:r>
        <w:rPr>
          <w:i/>
        </w:rPr>
        <w:t>Mystical Dimensions of Islam</w:t>
      </w:r>
      <w:r>
        <w:t>.</w:t>
      </w:r>
      <w:proofErr w:type="gramEnd"/>
      <w:r>
        <w:t xml:space="preserv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North Carolina</w:t>
          </w:r>
        </w:smartTag>
      </w:smartTag>
      <w:r>
        <w:t xml:space="preserve"> </w:t>
      </w:r>
    </w:p>
    <w:p w:rsidR="00113FF9" w:rsidRDefault="00113FF9" w:rsidP="00113FF9">
      <w:pPr>
        <w:tabs>
          <w:tab w:val="left" w:pos="567"/>
        </w:tabs>
      </w:pPr>
      <w:r>
        <w:tab/>
      </w:r>
      <w:proofErr w:type="gramStart"/>
      <w:r>
        <w:t>Press.</w:t>
      </w:r>
      <w:proofErr w:type="gramEnd"/>
    </w:p>
    <w:p w:rsidR="00113FF9" w:rsidRDefault="00113FF9" w:rsidP="00113FF9">
      <w:pPr>
        <w:tabs>
          <w:tab w:val="left" w:pos="567"/>
        </w:tabs>
      </w:pPr>
    </w:p>
    <w:p w:rsidR="00113FF9" w:rsidRDefault="00113FF9" w:rsidP="00113FF9">
      <w:pPr>
        <w:tabs>
          <w:tab w:val="left" w:pos="3067"/>
        </w:tabs>
      </w:pPr>
      <w:proofErr w:type="spellStart"/>
      <w:proofErr w:type="gramStart"/>
      <w:r>
        <w:t>Schlamm</w:t>
      </w:r>
      <w:proofErr w:type="spellEnd"/>
      <w:r>
        <w:t>, L. (1991) ‘Rudolph Otto and mystical experiences.’</w:t>
      </w:r>
      <w:proofErr w:type="gramEnd"/>
      <w:r>
        <w:t xml:space="preserve">  </w:t>
      </w:r>
      <w:r>
        <w:rPr>
          <w:i/>
        </w:rPr>
        <w:t xml:space="preserve">Religious Studies </w:t>
      </w:r>
      <w:r>
        <w:t xml:space="preserve">27, </w:t>
      </w:r>
    </w:p>
    <w:p w:rsidR="00113FF9" w:rsidRDefault="00113FF9" w:rsidP="00113FF9">
      <w:pPr>
        <w:tabs>
          <w:tab w:val="left" w:pos="567"/>
        </w:tabs>
      </w:pPr>
      <w:r>
        <w:tab/>
      </w:r>
      <w:proofErr w:type="gramStart"/>
      <w:r>
        <w:t>389-98.</w:t>
      </w:r>
      <w:proofErr w:type="gramEnd"/>
    </w:p>
    <w:p w:rsidR="00113FF9" w:rsidRDefault="00113FF9" w:rsidP="00113FF9">
      <w:pPr>
        <w:tabs>
          <w:tab w:val="left" w:pos="567"/>
        </w:tabs>
        <w:rPr>
          <w:b/>
          <w:i/>
          <w:sz w:val="22"/>
        </w:rPr>
      </w:pPr>
      <w:r>
        <w:rPr>
          <w:sz w:val="22"/>
        </w:rPr>
        <w:tab/>
        <w:t xml:space="preserve">   </w:t>
      </w:r>
      <w:proofErr w:type="gramStart"/>
      <w:r>
        <w:rPr>
          <w:b/>
          <w:i/>
          <w:sz w:val="22"/>
        </w:rPr>
        <w:t>Includes a critique of Smart’s numinous/luminous distinction.</w:t>
      </w:r>
      <w:proofErr w:type="gramEnd"/>
    </w:p>
    <w:p w:rsidR="00113FF9" w:rsidRDefault="00113FF9" w:rsidP="00113FF9">
      <w:pPr>
        <w:tabs>
          <w:tab w:val="left" w:pos="3067"/>
        </w:tabs>
        <w:rPr>
          <w:rFonts w:ascii="Times New Roman" w:hAnsi="Times New Roman"/>
          <w:i/>
        </w:rPr>
      </w:pPr>
    </w:p>
    <w:p w:rsidR="00113FF9" w:rsidRDefault="00113FF9" w:rsidP="00113FF9">
      <w:pPr>
        <w:tabs>
          <w:tab w:val="left" w:pos="3067"/>
        </w:tabs>
      </w:pPr>
      <w:proofErr w:type="spellStart"/>
      <w:r>
        <w:t>Schuon</w:t>
      </w:r>
      <w:proofErr w:type="spellEnd"/>
      <w:r>
        <w:t xml:space="preserve">, F. (1953) </w:t>
      </w:r>
      <w:proofErr w:type="gramStart"/>
      <w:r>
        <w:rPr>
          <w:i/>
        </w:rPr>
        <w:t>The</w:t>
      </w:r>
      <w:proofErr w:type="gramEnd"/>
      <w:r>
        <w:rPr>
          <w:i/>
        </w:rPr>
        <w:t xml:space="preserve"> Transcendent Unity of Religions.</w:t>
      </w:r>
      <w:r>
        <w:t xml:space="preserve">  </w:t>
      </w:r>
      <w:smartTag w:uri="urn:schemas-microsoft-com:office:smarttags" w:element="City">
        <w:smartTag w:uri="urn:schemas-microsoft-com:office:smarttags" w:element="place">
          <w:r>
            <w:t>London</w:t>
          </w:r>
        </w:smartTag>
      </w:smartTag>
      <w:r>
        <w:t>, Pantheon.</w:t>
      </w:r>
    </w:p>
    <w:p w:rsidR="00113FF9" w:rsidRDefault="00113FF9" w:rsidP="00113FF9">
      <w:pPr>
        <w:tabs>
          <w:tab w:val="left" w:pos="3067"/>
        </w:tabs>
      </w:pPr>
    </w:p>
    <w:p w:rsidR="00113FF9" w:rsidRDefault="00113FF9" w:rsidP="00113FF9">
      <w:pPr>
        <w:tabs>
          <w:tab w:val="left" w:pos="3067"/>
        </w:tabs>
      </w:pPr>
      <w:r>
        <w:t xml:space="preserve">Smith, H. (1982) </w:t>
      </w:r>
      <w:r>
        <w:rPr>
          <w:i/>
        </w:rPr>
        <w:t>Beyond the Post-Modern World.</w:t>
      </w:r>
      <w:r>
        <w:t xml:space="preserve">  </w:t>
      </w:r>
      <w:proofErr w:type="gramStart"/>
      <w:smartTag w:uri="urn:schemas-microsoft-com:office:smarttags" w:element="place">
        <w:smartTag w:uri="urn:schemas-microsoft-com:office:smarttags" w:element="City">
          <w:r>
            <w:t>Wheaton</w:t>
          </w:r>
        </w:smartTag>
        <w:r>
          <w:t xml:space="preserve"> </w:t>
        </w:r>
        <w:smartTag w:uri="urn:schemas-microsoft-com:office:smarttags" w:element="State">
          <w:r>
            <w:t>ILL</w:t>
          </w:r>
        </w:smartTag>
      </w:smartTag>
      <w:r>
        <w:t>, Quest.</w:t>
      </w:r>
      <w:proofErr w:type="gramEnd"/>
    </w:p>
    <w:p w:rsidR="00113FF9" w:rsidRDefault="00113FF9" w:rsidP="00113FF9">
      <w:pPr>
        <w:tabs>
          <w:tab w:val="left" w:pos="709"/>
        </w:tabs>
        <w:rPr>
          <w:b/>
          <w:i/>
          <w:sz w:val="22"/>
        </w:rPr>
      </w:pPr>
      <w:r>
        <w:rPr>
          <w:sz w:val="22"/>
        </w:rPr>
        <w:tab/>
        <w:t xml:space="preserve">   </w:t>
      </w:r>
      <w:r>
        <w:rPr>
          <w:b/>
          <w:i/>
          <w:sz w:val="22"/>
        </w:rPr>
        <w:t xml:space="preserve">See the chapter, ‘Perennial philosophy, primordial tradition.’  Many of Huston’s </w:t>
      </w:r>
    </w:p>
    <w:p w:rsidR="00113FF9" w:rsidRDefault="00113FF9" w:rsidP="00113FF9">
      <w:pPr>
        <w:tabs>
          <w:tab w:val="left" w:pos="709"/>
        </w:tabs>
        <w:rPr>
          <w:b/>
          <w:i/>
          <w:sz w:val="22"/>
        </w:rPr>
      </w:pPr>
      <w:r>
        <w:rPr>
          <w:b/>
          <w:i/>
          <w:sz w:val="22"/>
        </w:rPr>
        <w:tab/>
      </w:r>
      <w:proofErr w:type="gramStart"/>
      <w:r>
        <w:rPr>
          <w:b/>
          <w:i/>
          <w:sz w:val="22"/>
        </w:rPr>
        <w:t>works</w:t>
      </w:r>
      <w:proofErr w:type="gramEnd"/>
      <w:r>
        <w:rPr>
          <w:b/>
          <w:i/>
          <w:sz w:val="22"/>
        </w:rPr>
        <w:t xml:space="preserve"> contain discussion of this topic, including his 2000 book referred to in </w:t>
      </w:r>
    </w:p>
    <w:p w:rsidR="00113FF9" w:rsidRDefault="00113FF9" w:rsidP="00113FF9">
      <w:pPr>
        <w:tabs>
          <w:tab w:val="left" w:pos="709"/>
        </w:tabs>
        <w:rPr>
          <w:b/>
          <w:i/>
          <w:sz w:val="22"/>
        </w:rPr>
      </w:pPr>
      <w:r>
        <w:rPr>
          <w:b/>
          <w:i/>
          <w:sz w:val="22"/>
        </w:rPr>
        <w:tab/>
        <w:t>Section VI.</w:t>
      </w:r>
    </w:p>
    <w:p w:rsidR="00113FF9" w:rsidRDefault="00113FF9" w:rsidP="00113FF9">
      <w:pPr>
        <w:tabs>
          <w:tab w:val="left" w:pos="3067"/>
        </w:tabs>
      </w:pPr>
    </w:p>
    <w:p w:rsidR="00113FF9" w:rsidRDefault="00113FF9" w:rsidP="00113FF9">
      <w:r>
        <w:t xml:space="preserve">Smith, W.C. (1981) </w:t>
      </w:r>
      <w:r>
        <w:rPr>
          <w:i/>
        </w:rPr>
        <w:t>Towards a World Theology.</w:t>
      </w:r>
      <w:r>
        <w:t xml:space="preserve"> </w:t>
      </w:r>
      <w:smartTag w:uri="urn:schemas-microsoft-com:office:smarttags" w:element="City">
        <w:smartTag w:uri="urn:schemas-microsoft-com:office:smarttags" w:element="place">
          <w:r>
            <w:t>London</w:t>
          </w:r>
        </w:smartTag>
      </w:smartTag>
      <w:r>
        <w:t>, Macmillan.</w:t>
      </w:r>
    </w:p>
    <w:p w:rsidR="00113FF9" w:rsidRDefault="00113FF9" w:rsidP="00113FF9">
      <w:pPr>
        <w:tabs>
          <w:tab w:val="left" w:pos="3067"/>
        </w:tabs>
      </w:pPr>
    </w:p>
    <w:p w:rsidR="00113FF9" w:rsidRDefault="00113FF9" w:rsidP="00113FF9">
      <w:pPr>
        <w:tabs>
          <w:tab w:val="left" w:pos="3067"/>
        </w:tabs>
      </w:pPr>
      <w:proofErr w:type="spellStart"/>
      <w:r>
        <w:t>Staal</w:t>
      </w:r>
      <w:proofErr w:type="spellEnd"/>
      <w:r>
        <w:t xml:space="preserve">, F. (1975) </w:t>
      </w:r>
      <w:r>
        <w:rPr>
          <w:i/>
        </w:rPr>
        <w:t>Exploring Mysticism.</w:t>
      </w:r>
      <w:r>
        <w:t xml:space="preserve">  </w:t>
      </w:r>
      <w:proofErr w:type="spellStart"/>
      <w:r>
        <w:t>Harmondsworth</w:t>
      </w:r>
      <w:proofErr w:type="spellEnd"/>
      <w:r>
        <w:t>, Penguin.</w:t>
      </w:r>
    </w:p>
    <w:p w:rsidR="00113FF9" w:rsidRDefault="00113FF9" w:rsidP="00113FF9">
      <w:pPr>
        <w:tabs>
          <w:tab w:val="left" w:pos="567"/>
        </w:tabs>
        <w:rPr>
          <w:b/>
          <w:i/>
          <w:sz w:val="22"/>
        </w:rPr>
      </w:pPr>
      <w:r>
        <w:tab/>
        <w:t xml:space="preserve">   </w:t>
      </w:r>
      <w:r>
        <w:rPr>
          <w:b/>
          <w:i/>
          <w:sz w:val="22"/>
        </w:rPr>
        <w:t xml:space="preserve">Still a useful critical exploration of the subject, with much on cross-cultural </w:t>
      </w:r>
    </w:p>
    <w:p w:rsidR="00113FF9" w:rsidRDefault="00113FF9" w:rsidP="00113FF9">
      <w:pPr>
        <w:tabs>
          <w:tab w:val="left" w:pos="567"/>
        </w:tabs>
        <w:rPr>
          <w:b/>
          <w:i/>
          <w:sz w:val="22"/>
        </w:rPr>
      </w:pPr>
      <w:r>
        <w:rPr>
          <w:b/>
          <w:i/>
          <w:sz w:val="22"/>
        </w:rPr>
        <w:tab/>
      </w:r>
      <w:proofErr w:type="gramStart"/>
      <w:r>
        <w:rPr>
          <w:b/>
          <w:i/>
          <w:sz w:val="22"/>
        </w:rPr>
        <w:t>comparison</w:t>
      </w:r>
      <w:proofErr w:type="gramEnd"/>
      <w:r>
        <w:rPr>
          <w:b/>
          <w:i/>
          <w:sz w:val="22"/>
        </w:rPr>
        <w:t>.</w:t>
      </w:r>
    </w:p>
    <w:p w:rsidR="00113FF9" w:rsidRDefault="00113FF9" w:rsidP="00113FF9">
      <w:pPr>
        <w:tabs>
          <w:tab w:val="left" w:pos="3067"/>
        </w:tabs>
        <w:rPr>
          <w:b/>
          <w:sz w:val="22"/>
        </w:rPr>
      </w:pPr>
    </w:p>
    <w:p w:rsidR="00113FF9" w:rsidRDefault="00113FF9" w:rsidP="00113FF9">
      <w:pPr>
        <w:tabs>
          <w:tab w:val="left" w:pos="2227"/>
        </w:tabs>
        <w:rPr>
          <w:lang w:eastAsia="en-GB"/>
        </w:rPr>
      </w:pPr>
      <w:proofErr w:type="spellStart"/>
      <w:proofErr w:type="gramStart"/>
      <w:r>
        <w:rPr>
          <w:lang w:eastAsia="en-GB"/>
        </w:rPr>
        <w:t>Stace</w:t>
      </w:r>
      <w:proofErr w:type="spellEnd"/>
      <w:r>
        <w:rPr>
          <w:lang w:eastAsia="en-GB"/>
        </w:rPr>
        <w:t xml:space="preserve">, W.T. (1960) </w:t>
      </w:r>
      <w:r>
        <w:rPr>
          <w:i/>
          <w:lang w:eastAsia="en-GB"/>
        </w:rPr>
        <w:t>Mysticism and Philosophy.</w:t>
      </w:r>
      <w:proofErr w:type="gramEnd"/>
      <w:r>
        <w:rPr>
          <w:lang w:eastAsia="en-GB"/>
        </w:rPr>
        <w:t xml:space="preserve">  </w:t>
      </w:r>
      <w:smartTag w:uri="urn:schemas-microsoft-com:office:smarttags" w:element="City">
        <w:smartTag w:uri="urn:schemas-microsoft-com:office:smarttags" w:element="place">
          <w:r>
            <w:rPr>
              <w:lang w:eastAsia="en-GB"/>
            </w:rPr>
            <w:t>London</w:t>
          </w:r>
        </w:smartTag>
      </w:smartTag>
      <w:r>
        <w:rPr>
          <w:lang w:eastAsia="en-GB"/>
        </w:rPr>
        <w:t>, MacMillan.</w:t>
      </w:r>
    </w:p>
    <w:p w:rsidR="00113FF9" w:rsidRDefault="00113FF9" w:rsidP="00113FF9">
      <w:pPr>
        <w:tabs>
          <w:tab w:val="left" w:pos="2227"/>
        </w:tabs>
        <w:rPr>
          <w:lang w:eastAsia="en-GB"/>
        </w:rPr>
      </w:pPr>
    </w:p>
    <w:p w:rsidR="00113FF9" w:rsidRDefault="00113FF9" w:rsidP="00113FF9">
      <w:pPr>
        <w:widowControl w:val="0"/>
        <w:tabs>
          <w:tab w:val="left" w:pos="220"/>
          <w:tab w:val="left" w:pos="720"/>
        </w:tabs>
        <w:autoSpaceDE w:val="0"/>
        <w:autoSpaceDN w:val="0"/>
        <w:adjustRightInd w:val="0"/>
        <w:rPr>
          <w:rFonts w:ascii="Times-Roman" w:eastAsia="Times New Roman" w:hAnsi="Times-Roman"/>
          <w:lang w:val="en-US"/>
        </w:rPr>
      </w:pPr>
      <w:proofErr w:type="spellStart"/>
      <w:proofErr w:type="gramStart"/>
      <w:r>
        <w:rPr>
          <w:rFonts w:ascii="Times-Roman" w:eastAsia="Times New Roman" w:hAnsi="Times-Roman"/>
          <w:lang w:val="en-US"/>
        </w:rPr>
        <w:t>Stoeber</w:t>
      </w:r>
      <w:proofErr w:type="spellEnd"/>
      <w:r>
        <w:rPr>
          <w:rFonts w:ascii="Times-Roman" w:eastAsia="Times New Roman" w:hAnsi="Times-Roman"/>
          <w:lang w:val="en-US"/>
        </w:rPr>
        <w:t xml:space="preserve">, M. (1994) </w:t>
      </w:r>
      <w:r>
        <w:rPr>
          <w:rFonts w:ascii="Times-Roman" w:eastAsia="Times New Roman" w:hAnsi="Times-Roman"/>
          <w:i/>
          <w:lang w:val="en-US"/>
        </w:rPr>
        <w:t>Theo-Monistic Mysticism: A Hindu-Christian Comparison</w:t>
      </w:r>
      <w:r>
        <w:rPr>
          <w:rFonts w:ascii="Times-Roman" w:eastAsia="Times New Roman" w:hAnsi="Times-Roman"/>
          <w:lang w:val="en-US"/>
        </w:rPr>
        <w:t>.</w:t>
      </w:r>
      <w:proofErr w:type="gramEnd"/>
      <w:r>
        <w:rPr>
          <w:rFonts w:ascii="Times-Roman" w:eastAsia="Times New Roman" w:hAnsi="Times-Roman"/>
          <w:lang w:val="en-US"/>
        </w:rPr>
        <w:t xml:space="preserve">  </w:t>
      </w:r>
    </w:p>
    <w:p w:rsidR="00113FF9" w:rsidRDefault="00113FF9" w:rsidP="00113FF9">
      <w:pPr>
        <w:widowControl w:val="0"/>
        <w:tabs>
          <w:tab w:val="left" w:pos="220"/>
          <w:tab w:val="left" w:pos="720"/>
        </w:tabs>
        <w:autoSpaceDE w:val="0"/>
        <w:autoSpaceDN w:val="0"/>
        <w:adjustRightInd w:val="0"/>
        <w:ind w:left="567"/>
        <w:rPr>
          <w:rFonts w:ascii="Times-Roman" w:eastAsia="Times New Roman" w:hAnsi="Times-Roman"/>
          <w:lang w:val="en-US"/>
        </w:rPr>
      </w:pPr>
      <w:smartTag w:uri="urn:schemas-microsoft-com:office:smarttags" w:element="place">
        <w:r>
          <w:rPr>
            <w:rFonts w:ascii="Times-Roman" w:eastAsia="Times New Roman" w:hAnsi="Times-Roman"/>
            <w:lang w:val="en-US"/>
          </w:rPr>
          <w:t>Basingstoke</w:t>
        </w:r>
      </w:smartTag>
      <w:r>
        <w:rPr>
          <w:rFonts w:ascii="Times-Roman" w:eastAsia="Times New Roman" w:hAnsi="Times-Roman"/>
          <w:lang w:val="en-US"/>
        </w:rPr>
        <w:t>, Palgrave Macmillan.</w:t>
      </w:r>
    </w:p>
    <w:p w:rsidR="00113FF9" w:rsidRDefault="00113FF9" w:rsidP="00113FF9">
      <w:pPr>
        <w:tabs>
          <w:tab w:val="left" w:pos="2227"/>
        </w:tabs>
        <w:rPr>
          <w:lang w:eastAsia="en-GB"/>
        </w:rPr>
      </w:pPr>
    </w:p>
    <w:p w:rsidR="00113FF9" w:rsidRDefault="00113FF9" w:rsidP="00113FF9">
      <w:pPr>
        <w:tabs>
          <w:tab w:val="left" w:pos="2227"/>
        </w:tabs>
        <w:rPr>
          <w:i/>
          <w:lang w:eastAsia="en-GB"/>
        </w:rPr>
      </w:pPr>
      <w:r>
        <w:rPr>
          <w:lang w:eastAsia="en-GB"/>
        </w:rPr>
        <w:lastRenderedPageBreak/>
        <w:t xml:space="preserve">Underhill, E. (1911; rev. ed. 1930) </w:t>
      </w:r>
      <w:r>
        <w:rPr>
          <w:i/>
          <w:lang w:eastAsia="en-GB"/>
        </w:rPr>
        <w:t xml:space="preserve">Mysticism: A Study in the Nature and </w:t>
      </w:r>
    </w:p>
    <w:p w:rsidR="00113FF9" w:rsidRDefault="00113FF9" w:rsidP="00113FF9">
      <w:pPr>
        <w:tabs>
          <w:tab w:val="left" w:pos="567"/>
        </w:tabs>
        <w:rPr>
          <w:lang w:eastAsia="en-GB"/>
        </w:rPr>
      </w:pPr>
      <w:r>
        <w:rPr>
          <w:i/>
          <w:lang w:eastAsia="en-GB"/>
        </w:rPr>
        <w:tab/>
      </w:r>
      <w:proofErr w:type="gramStart"/>
      <w:r>
        <w:rPr>
          <w:i/>
          <w:lang w:eastAsia="en-GB"/>
        </w:rPr>
        <w:t>Development of Man’s Spiritual Consciousness.</w:t>
      </w:r>
      <w:proofErr w:type="gramEnd"/>
      <w:r>
        <w:rPr>
          <w:lang w:eastAsia="en-GB"/>
        </w:rPr>
        <w:t xml:space="preserve">  </w:t>
      </w:r>
      <w:smartTag w:uri="urn:schemas-microsoft-com:office:smarttags" w:element="City">
        <w:r>
          <w:rPr>
            <w:lang w:eastAsia="en-GB"/>
          </w:rPr>
          <w:t>London</w:t>
        </w:r>
      </w:smartTag>
      <w:r>
        <w:rPr>
          <w:lang w:eastAsia="en-GB"/>
        </w:rPr>
        <w:t xml:space="preserve">, </w:t>
      </w:r>
      <w:smartTag w:uri="urn:schemas-microsoft-com:office:smarttags" w:element="City">
        <w:smartTag w:uri="urn:schemas-microsoft-com:office:smarttags" w:element="place">
          <w:r>
            <w:rPr>
              <w:lang w:eastAsia="en-GB"/>
            </w:rPr>
            <w:t>Methuen</w:t>
          </w:r>
        </w:smartTag>
      </w:smartTag>
      <w:r>
        <w:rPr>
          <w:lang w:eastAsia="en-GB"/>
        </w:rPr>
        <w:t>.</w:t>
      </w:r>
    </w:p>
    <w:p w:rsidR="00113FF9" w:rsidRDefault="00113FF9" w:rsidP="00113FF9">
      <w:pPr>
        <w:tabs>
          <w:tab w:val="left" w:pos="567"/>
        </w:tabs>
        <w:rPr>
          <w:b/>
          <w:i/>
          <w:sz w:val="22"/>
          <w:lang w:eastAsia="en-GB"/>
        </w:rPr>
      </w:pPr>
      <w:r>
        <w:rPr>
          <w:lang w:eastAsia="en-GB"/>
        </w:rPr>
        <w:tab/>
        <w:t xml:space="preserve">   </w:t>
      </w:r>
      <w:r>
        <w:rPr>
          <w:b/>
          <w:i/>
          <w:sz w:val="22"/>
          <w:lang w:eastAsia="en-GB"/>
        </w:rPr>
        <w:t xml:space="preserve">Although long considered a classic, and praised for its unbiased approach, it does </w:t>
      </w:r>
    </w:p>
    <w:p w:rsidR="00113FF9" w:rsidRDefault="00113FF9" w:rsidP="00113FF9">
      <w:pPr>
        <w:tabs>
          <w:tab w:val="left" w:pos="567"/>
        </w:tabs>
        <w:rPr>
          <w:b/>
          <w:i/>
          <w:sz w:val="22"/>
          <w:lang w:eastAsia="en-GB"/>
        </w:rPr>
      </w:pPr>
      <w:r>
        <w:rPr>
          <w:b/>
          <w:i/>
          <w:sz w:val="22"/>
          <w:lang w:eastAsia="en-GB"/>
        </w:rPr>
        <w:tab/>
      </w:r>
      <w:proofErr w:type="gramStart"/>
      <w:r>
        <w:rPr>
          <w:b/>
          <w:i/>
          <w:sz w:val="22"/>
          <w:lang w:eastAsia="en-GB"/>
        </w:rPr>
        <w:t>not</w:t>
      </w:r>
      <w:proofErr w:type="gramEnd"/>
      <w:r>
        <w:rPr>
          <w:b/>
          <w:i/>
          <w:sz w:val="22"/>
          <w:lang w:eastAsia="en-GB"/>
        </w:rPr>
        <w:t xml:space="preserve"> have quite the status of an enduring classic as James, for example.  Most useful </w:t>
      </w:r>
    </w:p>
    <w:p w:rsidR="00113FF9" w:rsidRDefault="00113FF9" w:rsidP="00113FF9">
      <w:pPr>
        <w:tabs>
          <w:tab w:val="left" w:pos="567"/>
        </w:tabs>
        <w:ind w:left="567"/>
        <w:rPr>
          <w:b/>
          <w:i/>
          <w:sz w:val="22"/>
          <w:lang w:eastAsia="en-GB"/>
        </w:rPr>
      </w:pPr>
      <w:proofErr w:type="gramStart"/>
      <w:r>
        <w:rPr>
          <w:b/>
          <w:i/>
          <w:sz w:val="22"/>
          <w:lang w:eastAsia="en-GB"/>
        </w:rPr>
        <w:t>in</w:t>
      </w:r>
      <w:proofErr w:type="gramEnd"/>
      <w:r>
        <w:rPr>
          <w:b/>
          <w:i/>
          <w:sz w:val="22"/>
          <w:lang w:eastAsia="en-GB"/>
        </w:rPr>
        <w:t xml:space="preserve"> relation to the history of the study of mysticism, and for the many primary sources quoted (though many of these will have been superseded by newer translations). However, see her critique of James on mysticism, p. 31f.</w:t>
      </w:r>
    </w:p>
    <w:p w:rsidR="00113FF9" w:rsidRDefault="00113FF9" w:rsidP="00113FF9">
      <w:pPr>
        <w:tabs>
          <w:tab w:val="left" w:pos="2227"/>
        </w:tabs>
        <w:rPr>
          <w:lang w:eastAsia="en-GB"/>
        </w:rPr>
      </w:pPr>
    </w:p>
    <w:p w:rsidR="00113FF9" w:rsidRDefault="00113FF9" w:rsidP="00113FF9">
      <w:pPr>
        <w:tabs>
          <w:tab w:val="left" w:pos="2227"/>
        </w:tabs>
        <w:rPr>
          <w:i/>
          <w:lang w:eastAsia="en-GB"/>
        </w:rPr>
      </w:pPr>
      <w:r>
        <w:rPr>
          <w:lang w:eastAsia="en-GB"/>
        </w:rPr>
        <w:t xml:space="preserve">Wainwright, W.J. (1981) </w:t>
      </w:r>
      <w:r>
        <w:rPr>
          <w:i/>
          <w:lang w:eastAsia="en-GB"/>
        </w:rPr>
        <w:t xml:space="preserve">Mysticism: A Study of its Nature, Cognitive Value, and </w:t>
      </w:r>
    </w:p>
    <w:p w:rsidR="00113FF9" w:rsidRDefault="00113FF9" w:rsidP="00113FF9">
      <w:pPr>
        <w:tabs>
          <w:tab w:val="left" w:pos="567"/>
        </w:tabs>
        <w:rPr>
          <w:lang w:eastAsia="en-GB"/>
        </w:rPr>
      </w:pPr>
      <w:r>
        <w:rPr>
          <w:i/>
          <w:lang w:eastAsia="en-GB"/>
        </w:rPr>
        <w:tab/>
      </w:r>
      <w:proofErr w:type="gramStart"/>
      <w:r>
        <w:rPr>
          <w:i/>
          <w:lang w:eastAsia="en-GB"/>
        </w:rPr>
        <w:t>Moral Implications.</w:t>
      </w:r>
      <w:proofErr w:type="gramEnd"/>
      <w:r>
        <w:rPr>
          <w:lang w:eastAsia="en-GB"/>
        </w:rPr>
        <w:t xml:space="preserve">  </w:t>
      </w:r>
      <w:smartTag w:uri="urn:schemas-microsoft-com:office:smarttags" w:element="place">
        <w:r>
          <w:rPr>
            <w:lang w:eastAsia="en-GB"/>
          </w:rPr>
          <w:t>Brighton</w:t>
        </w:r>
      </w:smartTag>
      <w:r>
        <w:rPr>
          <w:lang w:eastAsia="en-GB"/>
        </w:rPr>
        <w:t>, Harvester.</w:t>
      </w:r>
    </w:p>
    <w:p w:rsidR="00113FF9" w:rsidRDefault="00113FF9" w:rsidP="00113FF9">
      <w:pPr>
        <w:tabs>
          <w:tab w:val="left" w:pos="567"/>
        </w:tabs>
        <w:rPr>
          <w:smallCaps/>
          <w:sz w:val="28"/>
        </w:rPr>
      </w:pPr>
      <w:r>
        <w:rPr>
          <w:lang w:eastAsia="en-GB"/>
        </w:rPr>
        <w:tab/>
        <w:t xml:space="preserve">   </w:t>
      </w:r>
      <w:proofErr w:type="gramStart"/>
      <w:r>
        <w:rPr>
          <w:b/>
          <w:i/>
          <w:sz w:val="22"/>
          <w:lang w:eastAsia="en-GB"/>
        </w:rPr>
        <w:t>Includes a</w:t>
      </w:r>
      <w:r>
        <w:rPr>
          <w:b/>
          <w:i/>
          <w:sz w:val="22"/>
        </w:rPr>
        <w:t xml:space="preserve"> critique of </w:t>
      </w:r>
      <w:proofErr w:type="spellStart"/>
      <w:r>
        <w:rPr>
          <w:b/>
          <w:i/>
          <w:sz w:val="22"/>
        </w:rPr>
        <w:t>Stace</w:t>
      </w:r>
      <w:proofErr w:type="spellEnd"/>
      <w:r>
        <w:rPr>
          <w:b/>
          <w:i/>
          <w:sz w:val="22"/>
        </w:rPr>
        <w:t xml:space="preserve"> 1960.</w:t>
      </w:r>
      <w:proofErr w:type="gramEnd"/>
    </w:p>
    <w:p w:rsidR="00113FF9" w:rsidRDefault="00113FF9" w:rsidP="00113FF9">
      <w:pPr>
        <w:tabs>
          <w:tab w:val="left" w:pos="2227"/>
        </w:tabs>
        <w:rPr>
          <w:lang w:eastAsia="en-GB"/>
        </w:rPr>
      </w:pPr>
    </w:p>
    <w:p w:rsidR="00113FF9" w:rsidRDefault="00113FF9" w:rsidP="00113FF9">
      <w:pPr>
        <w:rPr>
          <w:rFonts w:ascii="Times New Roman" w:hAnsi="Times New Roman"/>
          <w:lang w:val="en-US"/>
        </w:rPr>
      </w:pPr>
      <w:proofErr w:type="gramStart"/>
      <w:r>
        <w:rPr>
          <w:rFonts w:ascii="Times New Roman" w:hAnsi="Times New Roman"/>
          <w:lang w:val="en-US"/>
        </w:rPr>
        <w:t xml:space="preserve">Wall, G. (1995) </w:t>
      </w:r>
      <w:r>
        <w:rPr>
          <w:rFonts w:ascii="Times New Roman" w:hAnsi="Times New Roman"/>
          <w:i/>
          <w:lang w:val="en-US"/>
        </w:rPr>
        <w:t>Religious Experience and Religious Belief.</w:t>
      </w:r>
      <w:proofErr w:type="gramEnd"/>
      <w:r>
        <w:rPr>
          <w:rFonts w:ascii="Times New Roman" w:hAnsi="Times New Roman"/>
          <w:lang w:val="en-US"/>
        </w:rPr>
        <w:t xml:space="preserve">  Lanham MD, </w:t>
      </w:r>
    </w:p>
    <w:p w:rsidR="00113FF9" w:rsidRDefault="00113FF9" w:rsidP="00113FF9">
      <w:pPr>
        <w:tabs>
          <w:tab w:val="left" w:pos="567"/>
        </w:tabs>
        <w:rPr>
          <w:rFonts w:ascii="Times New Roman" w:hAnsi="Times New Roman"/>
          <w:lang w:val="en-US"/>
        </w:rPr>
      </w:pPr>
      <w:r>
        <w:rPr>
          <w:rFonts w:ascii="Times New Roman" w:hAnsi="Times New Roman"/>
          <w:lang w:val="en-US"/>
        </w:rPr>
        <w:tab/>
      </w:r>
      <w:proofErr w:type="gramStart"/>
      <w:r>
        <w:rPr>
          <w:rFonts w:ascii="Times New Roman" w:hAnsi="Times New Roman"/>
          <w:lang w:val="en-US"/>
        </w:rPr>
        <w:t xml:space="preserve">University Press of </w:t>
      </w:r>
      <w:smartTag w:uri="urn:schemas-microsoft-com:office:smarttags" w:element="place">
        <w:smartTag w:uri="urn:schemas-microsoft-com:office:smarttags" w:element="country-region">
          <w:r>
            <w:rPr>
              <w:rFonts w:ascii="Times New Roman" w:hAnsi="Times New Roman"/>
              <w:lang w:val="en-US"/>
            </w:rPr>
            <w:t>America</w:t>
          </w:r>
        </w:smartTag>
      </w:smartTag>
      <w:r>
        <w:rPr>
          <w:rFonts w:ascii="Times New Roman" w:hAnsi="Times New Roman"/>
          <w:lang w:val="en-US"/>
        </w:rPr>
        <w:t>.</w:t>
      </w:r>
      <w:proofErr w:type="gramEnd"/>
    </w:p>
    <w:p w:rsidR="00113FF9" w:rsidRDefault="00113FF9" w:rsidP="00113FF9">
      <w:pPr>
        <w:pStyle w:val="Footer"/>
        <w:tabs>
          <w:tab w:val="clear" w:pos="4320"/>
          <w:tab w:val="clear" w:pos="8640"/>
          <w:tab w:val="left" w:pos="567"/>
        </w:tabs>
        <w:rPr>
          <w:b/>
          <w:i/>
          <w:sz w:val="22"/>
          <w:lang w:eastAsia="en-GB"/>
        </w:rPr>
      </w:pPr>
      <w:r>
        <w:rPr>
          <w:lang w:eastAsia="en-GB"/>
        </w:rPr>
        <w:tab/>
        <w:t xml:space="preserve">   </w:t>
      </w:r>
      <w:r>
        <w:rPr>
          <w:b/>
          <w:i/>
          <w:sz w:val="22"/>
          <w:lang w:eastAsia="en-GB"/>
        </w:rPr>
        <w:t xml:space="preserve">Drawing upon accounts in the RERC archive, the author explores the relationship </w:t>
      </w:r>
    </w:p>
    <w:p w:rsidR="00113FF9" w:rsidRDefault="00113FF9" w:rsidP="00113FF9">
      <w:pPr>
        <w:pStyle w:val="Footer"/>
        <w:tabs>
          <w:tab w:val="clear" w:pos="4320"/>
          <w:tab w:val="clear" w:pos="8640"/>
          <w:tab w:val="left" w:pos="567"/>
        </w:tabs>
        <w:rPr>
          <w:b/>
          <w:i/>
          <w:sz w:val="22"/>
          <w:lang w:eastAsia="en-GB"/>
        </w:rPr>
      </w:pPr>
      <w:r>
        <w:rPr>
          <w:b/>
          <w:i/>
          <w:sz w:val="22"/>
          <w:lang w:eastAsia="en-GB"/>
        </w:rPr>
        <w:tab/>
      </w:r>
      <w:proofErr w:type="gramStart"/>
      <w:r>
        <w:rPr>
          <w:b/>
          <w:i/>
          <w:sz w:val="22"/>
          <w:lang w:eastAsia="en-GB"/>
        </w:rPr>
        <w:t>between</w:t>
      </w:r>
      <w:proofErr w:type="gramEnd"/>
      <w:r>
        <w:rPr>
          <w:b/>
          <w:i/>
          <w:sz w:val="22"/>
          <w:lang w:eastAsia="en-GB"/>
        </w:rPr>
        <w:t xml:space="preserve"> belief and experience, particularly in relation to the issue of whether the </w:t>
      </w:r>
    </w:p>
    <w:p w:rsidR="00113FF9" w:rsidRDefault="00113FF9" w:rsidP="00113FF9">
      <w:pPr>
        <w:pStyle w:val="Footer"/>
        <w:tabs>
          <w:tab w:val="clear" w:pos="4320"/>
          <w:tab w:val="clear" w:pos="8640"/>
          <w:tab w:val="left" w:pos="567"/>
        </w:tabs>
        <w:rPr>
          <w:b/>
          <w:i/>
          <w:sz w:val="22"/>
          <w:lang w:eastAsia="en-GB"/>
        </w:rPr>
      </w:pPr>
      <w:r>
        <w:rPr>
          <w:b/>
          <w:i/>
          <w:sz w:val="22"/>
          <w:lang w:eastAsia="en-GB"/>
        </w:rPr>
        <w:tab/>
      </w:r>
      <w:proofErr w:type="gramStart"/>
      <w:r>
        <w:rPr>
          <w:b/>
          <w:i/>
          <w:sz w:val="22"/>
          <w:lang w:eastAsia="en-GB"/>
        </w:rPr>
        <w:t>latter</w:t>
      </w:r>
      <w:proofErr w:type="gramEnd"/>
      <w:r>
        <w:rPr>
          <w:b/>
          <w:i/>
          <w:sz w:val="22"/>
          <w:lang w:eastAsia="en-GB"/>
        </w:rPr>
        <w:t xml:space="preserve"> gives rise to the former. </w:t>
      </w:r>
    </w:p>
    <w:p w:rsidR="00113FF9" w:rsidRDefault="00113FF9" w:rsidP="00113FF9">
      <w:pPr>
        <w:pStyle w:val="Footer"/>
        <w:tabs>
          <w:tab w:val="clear" w:pos="4320"/>
          <w:tab w:val="clear" w:pos="8640"/>
          <w:tab w:val="left" w:pos="567"/>
        </w:tabs>
        <w:rPr>
          <w:lang w:eastAsia="en-GB"/>
        </w:rPr>
      </w:pPr>
    </w:p>
    <w:p w:rsidR="00113FF9" w:rsidRDefault="00113FF9" w:rsidP="00113FF9">
      <w:r>
        <w:t xml:space="preserve">Ward, K. (1987) </w:t>
      </w:r>
      <w:r>
        <w:rPr>
          <w:i/>
        </w:rPr>
        <w:t>Images of Eternity.</w:t>
      </w:r>
      <w:r>
        <w:t xml:space="preserve">  </w:t>
      </w:r>
      <w:proofErr w:type="gramStart"/>
      <w:smartTag w:uri="urn:schemas-microsoft-com:office:smarttags" w:element="place">
        <w:smartTag w:uri="urn:schemas-microsoft-com:office:smarttags" w:element="City">
          <w:r>
            <w:t>London</w:t>
          </w:r>
        </w:smartTag>
      </w:smartTag>
      <w:r>
        <w:t xml:space="preserve">, </w:t>
      </w:r>
      <w:proofErr w:type="spellStart"/>
      <w:r>
        <w:t>Dartmon</w:t>
      </w:r>
      <w:proofErr w:type="spellEnd"/>
      <w:r>
        <w:t xml:space="preserve"> Longman &amp; Todd.</w:t>
      </w:r>
      <w:proofErr w:type="gramEnd"/>
    </w:p>
    <w:p w:rsidR="00113FF9" w:rsidRDefault="00113FF9" w:rsidP="00113FF9">
      <w:pPr>
        <w:tabs>
          <w:tab w:val="left" w:pos="2227"/>
        </w:tabs>
        <w:rPr>
          <w:lang w:eastAsia="en-GB"/>
        </w:rPr>
      </w:pPr>
    </w:p>
    <w:p w:rsidR="00113FF9" w:rsidRDefault="00113FF9" w:rsidP="00113FF9">
      <w:pPr>
        <w:tabs>
          <w:tab w:val="left" w:pos="2227"/>
        </w:tabs>
        <w:rPr>
          <w:rFonts w:ascii="Times New Roman" w:eastAsia="Times New Roman" w:hAnsi="Times New Roman"/>
          <w:i/>
          <w:lang w:val="en-US"/>
        </w:rPr>
      </w:pPr>
      <w:r>
        <w:rPr>
          <w:lang w:eastAsia="en-GB"/>
        </w:rPr>
        <w:t xml:space="preserve">Werner, K. (ed.) (1989) </w:t>
      </w:r>
      <w:proofErr w:type="gramStart"/>
      <w:r>
        <w:rPr>
          <w:rFonts w:ascii="Times New Roman" w:eastAsia="Times New Roman" w:hAnsi="Times New Roman"/>
          <w:i/>
          <w:lang w:val="en-US"/>
        </w:rPr>
        <w:t>The</w:t>
      </w:r>
      <w:proofErr w:type="gramEnd"/>
      <w:r>
        <w:rPr>
          <w:rFonts w:ascii="Times New Roman" w:eastAsia="Times New Roman" w:hAnsi="Times New Roman"/>
          <w:i/>
          <w:lang w:val="en-US"/>
        </w:rPr>
        <w:t xml:space="preserve"> Yogi and the Mystic: Studies in Indian and Comparative </w:t>
      </w:r>
    </w:p>
    <w:p w:rsidR="00113FF9" w:rsidRDefault="00113FF9" w:rsidP="00113FF9">
      <w:pPr>
        <w:tabs>
          <w:tab w:val="left" w:pos="567"/>
        </w:tabs>
        <w:rPr>
          <w:lang w:eastAsia="en-GB"/>
        </w:rPr>
      </w:pPr>
      <w:r>
        <w:rPr>
          <w:rFonts w:ascii="Times New Roman" w:eastAsia="Times New Roman" w:hAnsi="Times New Roman"/>
          <w:i/>
          <w:lang w:val="en-US"/>
        </w:rPr>
        <w:tab/>
      </w:r>
      <w:proofErr w:type="gramStart"/>
      <w:r>
        <w:rPr>
          <w:rFonts w:ascii="Times New Roman" w:eastAsia="Times New Roman" w:hAnsi="Times New Roman"/>
          <w:i/>
          <w:lang w:val="en-US"/>
        </w:rPr>
        <w:t>Mysticism.</w:t>
      </w:r>
      <w:proofErr w:type="gramEnd"/>
      <w:r>
        <w:rPr>
          <w:rFonts w:ascii="Times New Roman" w:eastAsia="Times New Roman" w:hAnsi="Times New Roman"/>
          <w:i/>
          <w:lang w:val="en-US"/>
        </w:rPr>
        <w:t xml:space="preserve">  </w:t>
      </w:r>
      <w:smartTag w:uri="urn:schemas-microsoft-com:office:smarttags" w:element="City">
        <w:smartTag w:uri="urn:schemas-microsoft-com:office:smarttags" w:element="place">
          <w:r>
            <w:rPr>
              <w:rFonts w:ascii="Times New Roman" w:eastAsia="Times New Roman" w:hAnsi="Times New Roman"/>
              <w:lang w:val="en-US"/>
            </w:rPr>
            <w:t>Richmond</w:t>
          </w:r>
        </w:smartTag>
      </w:smartTag>
      <w:r>
        <w:rPr>
          <w:rFonts w:ascii="Times New Roman" w:eastAsia="Times New Roman" w:hAnsi="Times New Roman"/>
          <w:lang w:val="en-US"/>
        </w:rPr>
        <w:t>, Curzon.</w:t>
      </w:r>
    </w:p>
    <w:p w:rsidR="00113FF9" w:rsidRDefault="00113FF9" w:rsidP="00113FF9">
      <w:pPr>
        <w:tabs>
          <w:tab w:val="left" w:pos="2227"/>
        </w:tabs>
        <w:rPr>
          <w:lang w:eastAsia="en-GB"/>
        </w:rPr>
      </w:pPr>
    </w:p>
    <w:p w:rsidR="00113FF9" w:rsidRDefault="00113FF9" w:rsidP="00113FF9">
      <w:pPr>
        <w:tabs>
          <w:tab w:val="left" w:pos="2227"/>
        </w:tabs>
        <w:rPr>
          <w:lang w:eastAsia="en-GB"/>
        </w:rPr>
      </w:pPr>
      <w:r>
        <w:rPr>
          <w:lang w:eastAsia="en-GB"/>
        </w:rPr>
        <w:t xml:space="preserve">Woods, R. (ed.) (1980) </w:t>
      </w:r>
      <w:r>
        <w:rPr>
          <w:i/>
          <w:lang w:eastAsia="en-GB"/>
        </w:rPr>
        <w:t>Understanding Mysticism.</w:t>
      </w:r>
      <w:r>
        <w:rPr>
          <w:lang w:eastAsia="en-GB"/>
        </w:rPr>
        <w:t xml:space="preserve">  </w:t>
      </w:r>
      <w:smartTag w:uri="urn:schemas-microsoft-com:office:smarttags" w:element="City">
        <w:smartTag w:uri="urn:schemas-microsoft-com:office:smarttags" w:element="place">
          <w:r>
            <w:rPr>
              <w:lang w:eastAsia="en-GB"/>
            </w:rPr>
            <w:t>London</w:t>
          </w:r>
        </w:smartTag>
      </w:smartTag>
      <w:r>
        <w:rPr>
          <w:lang w:eastAsia="en-GB"/>
        </w:rPr>
        <w:t xml:space="preserve">, </w:t>
      </w:r>
      <w:proofErr w:type="spellStart"/>
      <w:r>
        <w:rPr>
          <w:lang w:eastAsia="en-GB"/>
        </w:rPr>
        <w:t>Athlone</w:t>
      </w:r>
      <w:proofErr w:type="spellEnd"/>
      <w:r>
        <w:rPr>
          <w:lang w:eastAsia="en-GB"/>
        </w:rPr>
        <w:t xml:space="preserve">. </w:t>
      </w:r>
    </w:p>
    <w:p w:rsidR="00113FF9" w:rsidRDefault="00113FF9" w:rsidP="00113FF9">
      <w:pPr>
        <w:tabs>
          <w:tab w:val="left" w:pos="567"/>
        </w:tabs>
        <w:rPr>
          <w:rFonts w:ascii="Times-Roman" w:eastAsia="Times New Roman" w:hAnsi="Times-Roman"/>
          <w:b/>
          <w:i/>
          <w:sz w:val="22"/>
          <w:lang w:val="en-US"/>
        </w:rPr>
      </w:pPr>
      <w:r>
        <w:rPr>
          <w:b/>
          <w:i/>
          <w:sz w:val="22"/>
          <w:lang w:eastAsia="en-GB"/>
        </w:rPr>
        <w:tab/>
        <w:t xml:space="preserve">   Another important collection, which reprints </w:t>
      </w:r>
      <w:proofErr w:type="spellStart"/>
      <w:r>
        <w:rPr>
          <w:b/>
          <w:i/>
          <w:sz w:val="22"/>
          <w:lang w:eastAsia="en-GB"/>
        </w:rPr>
        <w:t>Ninian</w:t>
      </w:r>
      <w:proofErr w:type="spellEnd"/>
      <w:r>
        <w:rPr>
          <w:b/>
          <w:i/>
          <w:sz w:val="22"/>
          <w:lang w:eastAsia="en-GB"/>
        </w:rPr>
        <w:t xml:space="preserve"> Smart’s </w:t>
      </w:r>
      <w:r>
        <w:rPr>
          <w:rFonts w:ascii="Times-Roman" w:eastAsia="Times New Roman" w:hAnsi="Times-Roman"/>
          <w:b/>
          <w:i/>
          <w:sz w:val="22"/>
          <w:lang w:val="en-US"/>
        </w:rPr>
        <w:t xml:space="preserve">‘Interpretation and </w:t>
      </w:r>
    </w:p>
    <w:p w:rsidR="00113FF9" w:rsidRDefault="00113FF9" w:rsidP="00113FF9">
      <w:pPr>
        <w:tabs>
          <w:tab w:val="left" w:pos="567"/>
        </w:tabs>
        <w:ind w:left="426"/>
        <w:rPr>
          <w:b/>
          <w:i/>
          <w:sz w:val="22"/>
          <w:lang w:eastAsia="en-GB"/>
        </w:rPr>
      </w:pPr>
      <w:r>
        <w:rPr>
          <w:rFonts w:ascii="Times-Roman" w:eastAsia="Times New Roman" w:hAnsi="Times-Roman"/>
          <w:b/>
          <w:i/>
          <w:sz w:val="22"/>
          <w:lang w:val="en-US"/>
        </w:rPr>
        <w:tab/>
        <w:t xml:space="preserve">Mystical Experience’ (from </w:t>
      </w:r>
      <w:r>
        <w:rPr>
          <w:rFonts w:ascii="Times-Italic" w:eastAsia="Times New Roman" w:hAnsi="Times-Italic"/>
          <w:b/>
          <w:i/>
          <w:sz w:val="22"/>
          <w:lang w:val="en-US"/>
        </w:rPr>
        <w:t>Religious Studies,</w:t>
      </w:r>
      <w:r>
        <w:rPr>
          <w:rFonts w:ascii="Times-Roman" w:eastAsia="Times New Roman" w:hAnsi="Times-Roman"/>
          <w:b/>
          <w:i/>
          <w:sz w:val="22"/>
          <w:lang w:val="en-US"/>
        </w:rPr>
        <w:t xml:space="preserve"> Vol. 1, No. 1, 1965, 75-87).</w:t>
      </w:r>
    </w:p>
    <w:p w:rsidR="00113FF9" w:rsidRDefault="00113FF9" w:rsidP="00113FF9">
      <w:pPr>
        <w:tabs>
          <w:tab w:val="left" w:pos="2227"/>
        </w:tabs>
        <w:rPr>
          <w:lang w:eastAsia="en-GB"/>
        </w:rPr>
      </w:pPr>
    </w:p>
    <w:p w:rsidR="00113FF9" w:rsidRDefault="00113FF9" w:rsidP="00113FF9">
      <w:pPr>
        <w:pStyle w:val="Heading5"/>
        <w:tabs>
          <w:tab w:val="left" w:pos="2227"/>
        </w:tabs>
        <w:rPr>
          <w:i w:val="0"/>
          <w:lang w:eastAsia="en-GB"/>
        </w:rPr>
      </w:pPr>
      <w:r>
        <w:rPr>
          <w:lang w:eastAsia="en-GB"/>
        </w:rPr>
        <w:t>World Spirituality</w:t>
      </w:r>
      <w:r>
        <w:rPr>
          <w:i w:val="0"/>
          <w:lang w:eastAsia="en-GB"/>
        </w:rPr>
        <w:t xml:space="preserve">: </w:t>
      </w:r>
      <w:r>
        <w:rPr>
          <w:rFonts w:ascii="Verdana-Bold" w:eastAsia="Times New Roman" w:hAnsi="Verdana-Bold"/>
          <w:lang w:val="en-US"/>
        </w:rPr>
        <w:t>An Encyclopedic History of the Religious Quest.</w:t>
      </w:r>
      <w:r>
        <w:rPr>
          <w:i w:val="0"/>
          <w:lang w:eastAsia="en-GB"/>
        </w:rPr>
        <w:t xml:space="preserve">  </w:t>
      </w:r>
      <w:smartTag w:uri="urn:schemas-microsoft-com:office:smarttags" w:element="City">
        <w:smartTag w:uri="urn:schemas-microsoft-com:office:smarttags" w:element="place">
          <w:r>
            <w:rPr>
              <w:i w:val="0"/>
              <w:lang w:eastAsia="en-GB"/>
            </w:rPr>
            <w:t>London</w:t>
          </w:r>
        </w:smartTag>
      </w:smartTag>
      <w:r>
        <w:rPr>
          <w:i w:val="0"/>
          <w:lang w:eastAsia="en-GB"/>
        </w:rPr>
        <w:t xml:space="preserve">, </w:t>
      </w:r>
    </w:p>
    <w:p w:rsidR="00113FF9" w:rsidRDefault="00113FF9" w:rsidP="00113FF9">
      <w:pPr>
        <w:pStyle w:val="Heading5"/>
        <w:tabs>
          <w:tab w:val="left" w:pos="567"/>
        </w:tabs>
        <w:rPr>
          <w:i w:val="0"/>
          <w:lang w:eastAsia="en-GB"/>
        </w:rPr>
      </w:pPr>
      <w:r>
        <w:rPr>
          <w:i w:val="0"/>
          <w:lang w:eastAsia="en-GB"/>
        </w:rPr>
        <w:tab/>
      </w:r>
      <w:proofErr w:type="gramStart"/>
      <w:r>
        <w:rPr>
          <w:i w:val="0"/>
          <w:lang w:eastAsia="en-GB"/>
        </w:rPr>
        <w:t>SCM/</w:t>
      </w:r>
      <w:smartTag w:uri="urn:schemas-microsoft-com:office:smarttags" w:element="place">
        <w:smartTag w:uri="urn:schemas-microsoft-com:office:smarttags" w:element="State">
          <w:r>
            <w:rPr>
              <w:i w:val="0"/>
              <w:lang w:eastAsia="en-GB"/>
            </w:rPr>
            <w:t>New York</w:t>
          </w:r>
        </w:smartTag>
      </w:smartTag>
      <w:r>
        <w:rPr>
          <w:i w:val="0"/>
          <w:lang w:eastAsia="en-GB"/>
        </w:rPr>
        <w:t xml:space="preserve"> Crossroad.</w:t>
      </w:r>
      <w:proofErr w:type="gramEnd"/>
    </w:p>
    <w:p w:rsidR="00113FF9" w:rsidRDefault="00113FF9" w:rsidP="00113FF9">
      <w:pPr>
        <w:pStyle w:val="Heading5"/>
        <w:tabs>
          <w:tab w:val="left" w:pos="567"/>
        </w:tabs>
        <w:ind w:left="567"/>
        <w:rPr>
          <w:b/>
          <w:sz w:val="22"/>
          <w:lang w:eastAsia="en-GB"/>
        </w:rPr>
      </w:pPr>
      <w:r>
        <w:rPr>
          <w:i w:val="0"/>
          <w:lang w:eastAsia="en-GB"/>
        </w:rPr>
        <w:tab/>
        <w:t xml:space="preserve">  </w:t>
      </w:r>
      <w:r>
        <w:rPr>
          <w:b/>
          <w:sz w:val="22"/>
          <w:lang w:eastAsia="en-GB"/>
        </w:rPr>
        <w:t xml:space="preserve">A multivolume anthology series (the first was published in 1985 and the most recent in 2002) intended as ‘a spiritual history of the human race’.  Volumes are dedicated to specific spiritual traditions, including those no longer practiced (e.g. ancient Near Eastern and </w:t>
      </w:r>
      <w:smartTag w:uri="urn:schemas-microsoft-com:office:smarttags" w:element="place">
        <w:r>
          <w:rPr>
            <w:b/>
            <w:sz w:val="22"/>
            <w:lang w:eastAsia="en-GB"/>
          </w:rPr>
          <w:t>Mediterranean</w:t>
        </w:r>
      </w:smartTag>
      <w:r>
        <w:rPr>
          <w:b/>
          <w:sz w:val="22"/>
          <w:lang w:eastAsia="en-GB"/>
        </w:rPr>
        <w:t>).</w:t>
      </w:r>
    </w:p>
    <w:p w:rsidR="00113FF9" w:rsidRDefault="00113FF9" w:rsidP="00113FF9">
      <w:pPr>
        <w:tabs>
          <w:tab w:val="left" w:pos="2227"/>
        </w:tabs>
        <w:rPr>
          <w:i/>
          <w:lang w:eastAsia="en-GB"/>
        </w:rPr>
      </w:pPr>
    </w:p>
    <w:p w:rsidR="00113FF9" w:rsidRDefault="00113FF9" w:rsidP="00113FF9">
      <w:pPr>
        <w:tabs>
          <w:tab w:val="left" w:pos="2227"/>
        </w:tabs>
        <w:rPr>
          <w:lang w:eastAsia="en-GB"/>
        </w:rPr>
      </w:pPr>
      <w:proofErr w:type="spellStart"/>
      <w:r>
        <w:rPr>
          <w:lang w:eastAsia="en-GB"/>
        </w:rPr>
        <w:t>Zaehner</w:t>
      </w:r>
      <w:proofErr w:type="spellEnd"/>
      <w:r>
        <w:rPr>
          <w:lang w:eastAsia="en-GB"/>
        </w:rPr>
        <w:t xml:space="preserve">, R.C. (1957) </w:t>
      </w:r>
      <w:r>
        <w:rPr>
          <w:i/>
          <w:lang w:eastAsia="en-GB"/>
        </w:rPr>
        <w:t>Mysticism Sacred and Profane.</w:t>
      </w:r>
      <w:r>
        <w:rPr>
          <w:lang w:eastAsia="en-GB"/>
        </w:rPr>
        <w:t xml:space="preserve">  </w:t>
      </w:r>
      <w:proofErr w:type="gramStart"/>
      <w:smartTag w:uri="urn:schemas-microsoft-com:office:smarttags" w:element="place">
        <w:smartTag w:uri="urn:schemas-microsoft-com:office:smarttags" w:element="PlaceName">
          <w:r>
            <w:rPr>
              <w:lang w:eastAsia="en-GB"/>
            </w:rPr>
            <w:t>Oxford</w:t>
          </w:r>
        </w:smartTag>
        <w:r>
          <w:rPr>
            <w:lang w:eastAsia="en-GB"/>
          </w:rPr>
          <w:t xml:space="preserve"> </w:t>
        </w:r>
        <w:smartTag w:uri="urn:schemas-microsoft-com:office:smarttags" w:element="PlaceType">
          <w:r>
            <w:rPr>
              <w:lang w:eastAsia="en-GB"/>
            </w:rPr>
            <w:t>University</w:t>
          </w:r>
        </w:smartTag>
      </w:smartTag>
      <w:r>
        <w:rPr>
          <w:lang w:eastAsia="en-GB"/>
        </w:rPr>
        <w:t xml:space="preserve"> Press.</w:t>
      </w:r>
      <w:proofErr w:type="gramEnd"/>
      <w:r>
        <w:rPr>
          <w:lang w:eastAsia="en-GB"/>
        </w:rPr>
        <w:t xml:space="preserve"> </w:t>
      </w:r>
    </w:p>
    <w:sectPr w:rsidR="00113FF9" w:rsidSect="009D79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imesNewRomanMS">
    <w:altName w:val="Times New Roman"/>
    <w:panose1 w:val="00000000000000000000"/>
    <w:charset w:val="4D"/>
    <w:family w:val="roman"/>
    <w:notTrueType/>
    <w:pitch w:val="default"/>
    <w:sig w:usb0="03000000" w:usb1="00000000" w:usb2="00000000" w:usb3="00000000" w:csb0="00000001" w:csb1="00000000"/>
  </w:font>
  <w:font w:name="Times-Roman">
    <w:altName w:val="Times New Roman"/>
    <w:panose1 w:val="00000000000000000000"/>
    <w:charset w:val="4D"/>
    <w:family w:val="roman"/>
    <w:notTrueType/>
    <w:pitch w:val="default"/>
    <w:sig w:usb0="03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erdana-Bold">
    <w:altName w:val="Times New Roman"/>
    <w:panose1 w:val="00000000000000000000"/>
    <w:charset w:val="4D"/>
    <w:family w:val="auto"/>
    <w:notTrueType/>
    <w:pitch w:val="default"/>
    <w:sig w:usb0="03000000" w:usb1="00000000" w:usb2="00000000" w:usb3="00000000" w:csb0="00000001" w:csb1="00000000"/>
  </w:font>
  <w:font w:name="Times-BoldItalic">
    <w:altName w:val="Times New Roman"/>
    <w:panose1 w:val="00000000000000000000"/>
    <w:charset w:val="4D"/>
    <w:family w:val="roman"/>
    <w:notTrueType/>
    <w:pitch w:val="default"/>
    <w:sig w:usb0="03000000" w:usb1="00000000" w:usb2="00000000" w:usb3="00000000" w:csb0="00000001" w:csb1="00000000"/>
  </w:font>
  <w:font w:name="Times-Italic">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3FF9"/>
    <w:rsid w:val="00113FF9"/>
    <w:rsid w:val="009D7998"/>
    <w:rsid w:val="00AA3EBF"/>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FF9"/>
    <w:pPr>
      <w:spacing w:after="0" w:line="240" w:lineRule="auto"/>
    </w:pPr>
    <w:rPr>
      <w:rFonts w:ascii="Times" w:eastAsia="Times" w:hAnsi="Times" w:cs="Times New Roman"/>
      <w:sz w:val="24"/>
      <w:szCs w:val="20"/>
      <w:lang w:eastAsia="zh-CN"/>
    </w:rPr>
  </w:style>
  <w:style w:type="paragraph" w:styleId="Heading5">
    <w:name w:val="heading 5"/>
    <w:basedOn w:val="Normal"/>
    <w:next w:val="Normal"/>
    <w:link w:val="Heading5Char"/>
    <w:qFormat/>
    <w:rsid w:val="00113FF9"/>
    <w:pPr>
      <w:keepNext/>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113FF9"/>
    <w:rPr>
      <w:rFonts w:ascii="Times" w:eastAsia="Times" w:hAnsi="Times" w:cs="Times New Roman"/>
      <w:i/>
      <w:sz w:val="24"/>
      <w:szCs w:val="20"/>
      <w:lang w:eastAsia="zh-CN"/>
    </w:rPr>
  </w:style>
  <w:style w:type="paragraph" w:styleId="BodyTextIndent2">
    <w:name w:val="Body Text Indent 2"/>
    <w:basedOn w:val="Normal"/>
    <w:link w:val="BodyTextIndent2Char"/>
    <w:rsid w:val="00113FF9"/>
    <w:pPr>
      <w:spacing w:line="360" w:lineRule="auto"/>
      <w:ind w:firstLine="720"/>
    </w:pPr>
    <w:rPr>
      <w:lang w:val="en-US"/>
    </w:rPr>
  </w:style>
  <w:style w:type="character" w:customStyle="1" w:styleId="BodyTextIndent2Char">
    <w:name w:val="Body Text Indent 2 Char"/>
    <w:basedOn w:val="DefaultParagraphFont"/>
    <w:link w:val="BodyTextIndent2"/>
    <w:rsid w:val="00113FF9"/>
    <w:rPr>
      <w:rFonts w:ascii="Times" w:eastAsia="Times" w:hAnsi="Times" w:cs="Times New Roman"/>
      <w:sz w:val="24"/>
      <w:szCs w:val="20"/>
      <w:lang w:val="en-US" w:eastAsia="zh-CN"/>
    </w:rPr>
  </w:style>
  <w:style w:type="paragraph" w:styleId="Footer">
    <w:name w:val="footer"/>
    <w:basedOn w:val="Normal"/>
    <w:link w:val="FooterChar"/>
    <w:rsid w:val="00113FF9"/>
    <w:pPr>
      <w:tabs>
        <w:tab w:val="center" w:pos="4320"/>
        <w:tab w:val="right" w:pos="8640"/>
      </w:tabs>
    </w:pPr>
  </w:style>
  <w:style w:type="character" w:customStyle="1" w:styleId="FooterChar">
    <w:name w:val="Footer Char"/>
    <w:basedOn w:val="DefaultParagraphFont"/>
    <w:link w:val="Footer"/>
    <w:rsid w:val="00113FF9"/>
    <w:rPr>
      <w:rFonts w:ascii="Times" w:eastAsia="Times" w:hAnsi="Times" w:cs="Times New Roman"/>
      <w:sz w:val="24"/>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1289</Words>
  <Characters>7351</Characters>
  <Application>Microsoft Office Word</Application>
  <DocSecurity>0</DocSecurity>
  <Lines>61</Lines>
  <Paragraphs>17</Paragraphs>
  <ScaleCrop>false</ScaleCrop>
  <Company/>
  <LinksUpToDate>false</LinksUpToDate>
  <CharactersWithSpaces>8623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1</cp:revision>
  <dcterms:created xsi:type="dcterms:W3CDTF">2011-12-08T09:40:00Z</dcterms:created>
  <dcterms:modified xsi:type="dcterms:W3CDTF">2011-12-08T09:41:00Z</dcterms:modified>
</cp:coreProperties>
</file>