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15A19" w14:textId="08B8C414" w:rsidR="00151353" w:rsidRDefault="00151353" w:rsidP="00151353">
      <w:pPr>
        <w:rPr>
          <w:rFonts w:ascii="Cambria" w:eastAsia="Times New Roman" w:hAnsi="Cambria" w:cs="Times New Roman"/>
          <w:b/>
          <w:bCs/>
          <w:sz w:val="24"/>
          <w:szCs w:val="24"/>
          <w:u w:val="single"/>
        </w:rPr>
      </w:pPr>
    </w:p>
    <w:p w14:paraId="3346DE47" w14:textId="40CA074F" w:rsidR="00151353" w:rsidRDefault="00151353" w:rsidP="00151353">
      <w:pPr>
        <w:rPr>
          <w:rFonts w:ascii="Cambria" w:eastAsia="Times New Roman" w:hAnsi="Cambria" w:cs="Times New Roman"/>
          <w:b/>
          <w:bCs/>
          <w:sz w:val="24"/>
          <w:szCs w:val="24"/>
          <w:u w:val="single"/>
        </w:rPr>
      </w:pPr>
    </w:p>
    <w:p w14:paraId="21874069" w14:textId="5CBEC666" w:rsidR="00151353" w:rsidRDefault="00151353" w:rsidP="00151353">
      <w:pPr>
        <w:rPr>
          <w:rFonts w:ascii="Cambria" w:eastAsia="Times New Roman" w:hAnsi="Cambria" w:cs="Times New Roman"/>
          <w:b/>
          <w:bCs/>
          <w:sz w:val="24"/>
          <w:szCs w:val="24"/>
          <w:u w:val="single"/>
        </w:rPr>
      </w:pPr>
    </w:p>
    <w:p w14:paraId="1DCE111F" w14:textId="2D7D3316" w:rsidR="00151353" w:rsidRDefault="00151353" w:rsidP="00151353">
      <w:pPr>
        <w:rPr>
          <w:rFonts w:ascii="Cambria" w:eastAsia="Times New Roman" w:hAnsi="Cambria" w:cs="Times New Roman"/>
          <w:b/>
          <w:bCs/>
          <w:sz w:val="24"/>
          <w:szCs w:val="24"/>
          <w:u w:val="single"/>
        </w:rPr>
      </w:pPr>
    </w:p>
    <w:p w14:paraId="371DB0E1" w14:textId="09177212" w:rsidR="003A6763" w:rsidRDefault="003A6763" w:rsidP="00151353">
      <w:pPr>
        <w:rPr>
          <w:rFonts w:ascii="Cambria" w:eastAsia="Times New Roman" w:hAnsi="Cambria" w:cs="Times New Roman"/>
          <w:b/>
          <w:bCs/>
          <w:sz w:val="24"/>
          <w:szCs w:val="24"/>
          <w:u w:val="single"/>
        </w:rPr>
      </w:pPr>
    </w:p>
    <w:p w14:paraId="637FD735" w14:textId="3A6FEEB6" w:rsidR="003A6763" w:rsidRDefault="003A6763" w:rsidP="00151353">
      <w:pPr>
        <w:rPr>
          <w:rFonts w:ascii="Cambria" w:eastAsia="Times New Roman" w:hAnsi="Cambria" w:cs="Times New Roman"/>
          <w:b/>
          <w:bCs/>
          <w:sz w:val="24"/>
          <w:szCs w:val="24"/>
          <w:u w:val="single"/>
        </w:rPr>
      </w:pPr>
    </w:p>
    <w:p w14:paraId="73258984" w14:textId="77777777" w:rsidR="003A6763" w:rsidRDefault="003A6763" w:rsidP="00151353">
      <w:pPr>
        <w:rPr>
          <w:rFonts w:ascii="Cambria" w:eastAsia="Times New Roman" w:hAnsi="Cambria" w:cs="Times New Roman"/>
          <w:b/>
          <w:bCs/>
          <w:sz w:val="24"/>
          <w:szCs w:val="24"/>
          <w:u w:val="single"/>
        </w:rPr>
      </w:pPr>
    </w:p>
    <w:p w14:paraId="08B6974A" w14:textId="77777777" w:rsidR="00151353" w:rsidRDefault="00151353" w:rsidP="00151353">
      <w:pPr>
        <w:rPr>
          <w:rFonts w:ascii="Cambria" w:eastAsia="Times New Roman" w:hAnsi="Cambria" w:cs="Times New Roman"/>
          <w:b/>
          <w:bCs/>
          <w:sz w:val="24"/>
          <w:szCs w:val="24"/>
          <w:u w:val="single"/>
        </w:rPr>
      </w:pPr>
    </w:p>
    <w:p w14:paraId="479B5737" w14:textId="77777777" w:rsidR="00151353" w:rsidRDefault="00151353" w:rsidP="00151353">
      <w:pPr>
        <w:rPr>
          <w:rFonts w:ascii="Cambria" w:eastAsia="Times New Roman" w:hAnsi="Cambria" w:cs="Times New Roman"/>
          <w:b/>
          <w:bCs/>
          <w:sz w:val="24"/>
          <w:szCs w:val="24"/>
          <w:u w:val="single"/>
        </w:rPr>
      </w:pPr>
    </w:p>
    <w:p w14:paraId="65BF64F5" w14:textId="77777777" w:rsidR="00151353" w:rsidRDefault="00151353" w:rsidP="00151353">
      <w:pPr>
        <w:rPr>
          <w:rFonts w:ascii="Cambria" w:eastAsia="Times New Roman" w:hAnsi="Cambria" w:cs="Times New Roman"/>
          <w:b/>
          <w:bCs/>
          <w:sz w:val="24"/>
          <w:szCs w:val="24"/>
          <w:u w:val="single"/>
        </w:rPr>
      </w:pPr>
    </w:p>
    <w:p w14:paraId="70F293FD" w14:textId="2D6DBB83" w:rsidR="00151353" w:rsidRPr="00151353" w:rsidRDefault="00151353" w:rsidP="00151353">
      <w:pPr>
        <w:rPr>
          <w:rFonts w:ascii="Cambria" w:eastAsia="Times New Roman" w:hAnsi="Cambria" w:cs="Times New Roman"/>
          <w:b/>
          <w:bCs/>
          <w:sz w:val="24"/>
          <w:szCs w:val="24"/>
          <w:u w:val="single"/>
        </w:rPr>
      </w:pPr>
      <w:r w:rsidRPr="00151353">
        <w:rPr>
          <w:rFonts w:ascii="Cambria" w:eastAsia="Times New Roman" w:hAnsi="Cambria" w:cs="Times New Roman"/>
          <w:b/>
          <w:bCs/>
          <w:sz w:val="24"/>
          <w:szCs w:val="24"/>
          <w:u w:val="single"/>
        </w:rPr>
        <w:t>An Essay: A comparison of the</w:t>
      </w:r>
      <w:r>
        <w:rPr>
          <w:rFonts w:ascii="Cambria" w:eastAsia="Times New Roman" w:hAnsi="Cambria" w:cs="Times New Roman"/>
          <w:b/>
          <w:bCs/>
          <w:sz w:val="24"/>
          <w:szCs w:val="24"/>
          <w:u w:val="single"/>
        </w:rPr>
        <w:t xml:space="preserve"> </w:t>
      </w:r>
      <w:r w:rsidRPr="00151353">
        <w:rPr>
          <w:rFonts w:ascii="Cambria" w:eastAsia="Times New Roman" w:hAnsi="Cambria" w:cs="Times New Roman"/>
          <w:b/>
          <w:bCs/>
          <w:sz w:val="24"/>
          <w:szCs w:val="24"/>
          <w:u w:val="single"/>
        </w:rPr>
        <w:t>marketing methods of two</w:t>
      </w:r>
      <w:r>
        <w:rPr>
          <w:rFonts w:ascii="Cambria" w:eastAsia="Times New Roman" w:hAnsi="Cambria" w:cs="Times New Roman"/>
          <w:b/>
          <w:bCs/>
          <w:sz w:val="24"/>
          <w:szCs w:val="24"/>
          <w:u w:val="single"/>
        </w:rPr>
        <w:t xml:space="preserve"> </w:t>
      </w:r>
      <w:r w:rsidRPr="00151353">
        <w:rPr>
          <w:rFonts w:ascii="Cambria" w:eastAsia="Times New Roman" w:hAnsi="Cambria" w:cs="Times New Roman"/>
          <w:b/>
          <w:bCs/>
          <w:sz w:val="24"/>
          <w:szCs w:val="24"/>
          <w:u w:val="single"/>
        </w:rPr>
        <w:t>multinational hotel brands</w:t>
      </w:r>
    </w:p>
    <w:p w14:paraId="252432C5" w14:textId="77777777" w:rsidR="00151353" w:rsidRPr="00151353" w:rsidRDefault="00151353" w:rsidP="00151353">
      <w:pPr>
        <w:rPr>
          <w:rFonts w:ascii="Cambria" w:eastAsia="Times New Roman" w:hAnsi="Cambria" w:cs="Times New Roman"/>
          <w:b/>
          <w:bCs/>
          <w:sz w:val="24"/>
          <w:szCs w:val="24"/>
          <w:u w:val="single"/>
        </w:rPr>
      </w:pPr>
    </w:p>
    <w:p w14:paraId="74C6735D" w14:textId="77777777" w:rsidR="00151353" w:rsidRDefault="00151353" w:rsidP="00151353">
      <w:pPr>
        <w:rPr>
          <w:rFonts w:ascii="Cambria" w:eastAsia="Times New Roman" w:hAnsi="Cambria" w:cs="Times New Roman"/>
          <w:sz w:val="24"/>
          <w:szCs w:val="24"/>
        </w:rPr>
      </w:pPr>
    </w:p>
    <w:p w14:paraId="72A00011" w14:textId="77777777" w:rsidR="00151353" w:rsidRDefault="00151353" w:rsidP="00151353">
      <w:pPr>
        <w:rPr>
          <w:rFonts w:ascii="Cambria" w:eastAsia="Times New Roman" w:hAnsi="Cambria" w:cs="Times New Roman"/>
          <w:sz w:val="24"/>
          <w:szCs w:val="24"/>
        </w:rPr>
      </w:pPr>
    </w:p>
    <w:p w14:paraId="5BF5D055" w14:textId="02197F26" w:rsidR="00151353" w:rsidRDefault="00151353" w:rsidP="00151353">
      <w:pPr>
        <w:rPr>
          <w:rFonts w:ascii="Cambria" w:eastAsia="Times New Roman" w:hAnsi="Cambria" w:cs="Times New Roman"/>
          <w:sz w:val="24"/>
          <w:szCs w:val="24"/>
        </w:rPr>
      </w:pPr>
    </w:p>
    <w:p w14:paraId="272F8164" w14:textId="64838FBA" w:rsidR="003A6763" w:rsidRDefault="003A6763" w:rsidP="00151353">
      <w:pPr>
        <w:rPr>
          <w:rFonts w:ascii="Cambria" w:eastAsia="Times New Roman" w:hAnsi="Cambria" w:cs="Times New Roman"/>
          <w:sz w:val="24"/>
          <w:szCs w:val="24"/>
        </w:rPr>
      </w:pPr>
    </w:p>
    <w:p w14:paraId="262DBE78" w14:textId="77777777" w:rsidR="003A6763" w:rsidRDefault="003A6763" w:rsidP="00151353">
      <w:pPr>
        <w:rPr>
          <w:rFonts w:ascii="Cambria" w:eastAsia="Times New Roman" w:hAnsi="Cambria" w:cs="Times New Roman"/>
          <w:sz w:val="24"/>
          <w:szCs w:val="24"/>
        </w:rPr>
      </w:pPr>
    </w:p>
    <w:p w14:paraId="1F95A384" w14:textId="7A90F912" w:rsidR="00151353" w:rsidRDefault="00151353" w:rsidP="00151353">
      <w:pPr>
        <w:rPr>
          <w:rFonts w:ascii="Cambria" w:eastAsia="Times New Roman" w:hAnsi="Cambria" w:cs="Times New Roman"/>
          <w:sz w:val="24"/>
          <w:szCs w:val="24"/>
        </w:rPr>
      </w:pPr>
    </w:p>
    <w:p w14:paraId="26B02139" w14:textId="4DF760F2" w:rsidR="00151353" w:rsidRDefault="00151353" w:rsidP="00151353">
      <w:pPr>
        <w:rPr>
          <w:rFonts w:ascii="Cambria" w:eastAsia="Times New Roman" w:hAnsi="Cambria" w:cs="Times New Roman"/>
          <w:sz w:val="24"/>
          <w:szCs w:val="24"/>
        </w:rPr>
      </w:pPr>
    </w:p>
    <w:p w14:paraId="264F0A91" w14:textId="77777777" w:rsidR="00151353" w:rsidRDefault="00151353" w:rsidP="00151353">
      <w:pPr>
        <w:rPr>
          <w:rFonts w:ascii="Cambria" w:eastAsia="Times New Roman" w:hAnsi="Cambria" w:cs="Times New Roman"/>
          <w:sz w:val="24"/>
          <w:szCs w:val="24"/>
        </w:rPr>
      </w:pPr>
    </w:p>
    <w:p w14:paraId="2E08231A" w14:textId="77777777" w:rsidR="00151353" w:rsidRDefault="00151353" w:rsidP="00151353">
      <w:pPr>
        <w:rPr>
          <w:rFonts w:ascii="Cambria" w:eastAsia="Times New Roman" w:hAnsi="Cambria" w:cs="Times New Roman"/>
          <w:sz w:val="24"/>
          <w:szCs w:val="24"/>
        </w:rPr>
      </w:pPr>
    </w:p>
    <w:p w14:paraId="78BC6BBB" w14:textId="3BC8ED3F" w:rsidR="00151353" w:rsidRPr="00151353" w:rsidRDefault="00151353" w:rsidP="00151353">
      <w:pPr>
        <w:rPr>
          <w:rFonts w:ascii="Cambria" w:eastAsia="Times New Roman" w:hAnsi="Cambria" w:cs="Times New Roman"/>
          <w:sz w:val="24"/>
          <w:szCs w:val="24"/>
        </w:rPr>
      </w:pPr>
      <w:r>
        <w:rPr>
          <w:rFonts w:ascii="Cambria" w:eastAsia="Times New Roman" w:hAnsi="Cambria" w:cs="Times New Roman"/>
          <w:sz w:val="24"/>
          <w:szCs w:val="24"/>
        </w:rPr>
        <w:t xml:space="preserve">                                           </w:t>
      </w:r>
      <w:r w:rsidRPr="00151353">
        <w:rPr>
          <w:rFonts w:ascii="Cambria" w:eastAsia="Times New Roman" w:hAnsi="Cambria" w:cs="Times New Roman"/>
          <w:sz w:val="24"/>
          <w:szCs w:val="24"/>
        </w:rPr>
        <w:t xml:space="preserve">Student Name: Alin Mihai </w:t>
      </w:r>
      <w:proofErr w:type="spellStart"/>
      <w:r w:rsidRPr="00151353">
        <w:rPr>
          <w:rFonts w:ascii="Cambria" w:eastAsia="Times New Roman" w:hAnsi="Cambria" w:cs="Times New Roman"/>
          <w:sz w:val="24"/>
          <w:szCs w:val="24"/>
        </w:rPr>
        <w:t>Fodorica</w:t>
      </w:r>
      <w:proofErr w:type="spellEnd"/>
    </w:p>
    <w:p w14:paraId="67BF7E83" w14:textId="04EB43B5" w:rsidR="00151353" w:rsidRDefault="00151353" w:rsidP="00151353">
      <w:pPr>
        <w:rPr>
          <w:rFonts w:ascii="Cambria" w:eastAsia="Times New Roman" w:hAnsi="Cambria" w:cs="Times New Roman"/>
          <w:sz w:val="24"/>
          <w:szCs w:val="24"/>
        </w:rPr>
      </w:pPr>
      <w:r>
        <w:rPr>
          <w:rFonts w:ascii="Cambria" w:eastAsia="Times New Roman" w:hAnsi="Cambria" w:cs="Times New Roman"/>
          <w:sz w:val="24"/>
          <w:szCs w:val="24"/>
        </w:rPr>
        <w:t xml:space="preserve">                                                  </w:t>
      </w:r>
      <w:r w:rsidRPr="00151353">
        <w:rPr>
          <w:rFonts w:ascii="Cambria" w:eastAsia="Times New Roman" w:hAnsi="Cambria" w:cs="Times New Roman"/>
          <w:sz w:val="24"/>
          <w:szCs w:val="24"/>
        </w:rPr>
        <w:t>Student ID: 2228863</w:t>
      </w:r>
    </w:p>
    <w:p w14:paraId="4AFA6AFA" w14:textId="0BFB2B05" w:rsidR="00151353" w:rsidRPr="00151353" w:rsidRDefault="00151353" w:rsidP="00151353">
      <w:pPr>
        <w:rPr>
          <w:rFonts w:ascii="Cambria" w:eastAsia="Times New Roman" w:hAnsi="Cambria" w:cs="Times New Roman"/>
          <w:sz w:val="24"/>
          <w:szCs w:val="24"/>
        </w:rPr>
      </w:pPr>
      <w:r>
        <w:rPr>
          <w:rFonts w:ascii="Cambria" w:eastAsia="Times New Roman" w:hAnsi="Cambria" w:cs="Times New Roman"/>
          <w:sz w:val="24"/>
          <w:szCs w:val="24"/>
        </w:rPr>
        <w:t xml:space="preserve">                                      </w:t>
      </w:r>
      <w:r w:rsidRPr="00151353">
        <w:rPr>
          <w:rFonts w:ascii="Cambria" w:eastAsia="Times New Roman" w:hAnsi="Cambria" w:cs="Times New Roman"/>
          <w:sz w:val="24"/>
          <w:szCs w:val="24"/>
        </w:rPr>
        <w:t xml:space="preserve"> The module title: Marketing Essentials BMIH4005</w:t>
      </w:r>
    </w:p>
    <w:p w14:paraId="03E6DA28" w14:textId="4BCE1FB2" w:rsidR="00151353" w:rsidRPr="00151353" w:rsidRDefault="00151353" w:rsidP="00151353">
      <w:pPr>
        <w:rPr>
          <w:rFonts w:ascii="Cambria" w:eastAsia="Times New Roman" w:hAnsi="Cambria" w:cs="Times New Roman"/>
          <w:sz w:val="24"/>
          <w:szCs w:val="24"/>
        </w:rPr>
      </w:pPr>
      <w:r>
        <w:rPr>
          <w:rFonts w:ascii="Cambria" w:eastAsia="Times New Roman" w:hAnsi="Cambria" w:cs="Times New Roman"/>
          <w:sz w:val="24"/>
          <w:szCs w:val="24"/>
        </w:rPr>
        <w:t xml:space="preserve">                                               </w:t>
      </w:r>
      <w:r w:rsidRPr="00151353">
        <w:rPr>
          <w:rFonts w:ascii="Cambria" w:eastAsia="Times New Roman" w:hAnsi="Cambria" w:cs="Times New Roman"/>
          <w:sz w:val="24"/>
          <w:szCs w:val="24"/>
        </w:rPr>
        <w:t>Word Count: 1542</w:t>
      </w:r>
    </w:p>
    <w:p w14:paraId="4A4BE222" w14:textId="4C606ED1" w:rsidR="00151353" w:rsidRPr="00151353" w:rsidRDefault="00151353" w:rsidP="00151353">
      <w:pPr>
        <w:rPr>
          <w:rFonts w:ascii="Cambria" w:eastAsia="Times New Roman" w:hAnsi="Cambria" w:cs="Times New Roman"/>
          <w:sz w:val="24"/>
          <w:szCs w:val="24"/>
        </w:rPr>
      </w:pPr>
      <w:r>
        <w:rPr>
          <w:rFonts w:ascii="Cambria" w:eastAsia="Times New Roman" w:hAnsi="Cambria" w:cs="Times New Roman"/>
          <w:sz w:val="24"/>
          <w:szCs w:val="24"/>
        </w:rPr>
        <w:t xml:space="preserve">                                            Lecture Name: </w:t>
      </w:r>
      <w:r w:rsidRPr="00151353">
        <w:rPr>
          <w:rFonts w:ascii="Cambria" w:eastAsia="Times New Roman" w:hAnsi="Cambria" w:cs="Times New Roman"/>
          <w:sz w:val="24"/>
          <w:szCs w:val="24"/>
        </w:rPr>
        <w:t>Ruth Taylor Davies</w:t>
      </w:r>
    </w:p>
    <w:p w14:paraId="5C2F15A1" w14:textId="77777777" w:rsidR="00151353" w:rsidRPr="00151353" w:rsidRDefault="00151353" w:rsidP="00151353">
      <w:pPr>
        <w:rPr>
          <w:rFonts w:ascii="Cambria" w:eastAsia="Times New Roman" w:hAnsi="Cambria" w:cs="Times New Roman"/>
          <w:sz w:val="24"/>
          <w:szCs w:val="24"/>
        </w:rPr>
      </w:pPr>
    </w:p>
    <w:p w14:paraId="155DB52E" w14:textId="77777777" w:rsidR="00151353" w:rsidRPr="00151353" w:rsidRDefault="00151353" w:rsidP="00151353">
      <w:pPr>
        <w:rPr>
          <w:rFonts w:ascii="Cambria" w:eastAsia="Times New Roman" w:hAnsi="Cambria" w:cs="Times New Roman"/>
          <w:sz w:val="24"/>
          <w:szCs w:val="24"/>
        </w:rPr>
      </w:pPr>
    </w:p>
    <w:p w14:paraId="46FC6A92" w14:textId="77777777" w:rsidR="00151353" w:rsidRPr="00151353" w:rsidRDefault="00151353" w:rsidP="00151353">
      <w:pPr>
        <w:rPr>
          <w:rFonts w:ascii="Cambria" w:eastAsia="Times New Roman" w:hAnsi="Cambria" w:cs="Times New Roman"/>
          <w:sz w:val="24"/>
          <w:szCs w:val="24"/>
        </w:rPr>
      </w:pPr>
    </w:p>
    <w:p w14:paraId="5C913A1B" w14:textId="77777777" w:rsidR="00151353" w:rsidRPr="00151353" w:rsidRDefault="00151353" w:rsidP="00151353">
      <w:pPr>
        <w:rPr>
          <w:rFonts w:ascii="Cambria" w:eastAsia="Times New Roman" w:hAnsi="Cambria" w:cs="Times New Roman"/>
          <w:sz w:val="24"/>
          <w:szCs w:val="24"/>
        </w:rPr>
      </w:pPr>
    </w:p>
    <w:p w14:paraId="4A6EFA32" w14:textId="77777777" w:rsidR="00151353" w:rsidRPr="00151353" w:rsidRDefault="00151353" w:rsidP="00151353">
      <w:pPr>
        <w:rPr>
          <w:rFonts w:ascii="Cambria" w:eastAsia="Times New Roman" w:hAnsi="Cambria" w:cs="Times New Roman"/>
          <w:sz w:val="24"/>
          <w:szCs w:val="24"/>
        </w:rPr>
      </w:pPr>
    </w:p>
    <w:p w14:paraId="1E812895" w14:textId="77777777" w:rsidR="00151353" w:rsidRPr="00151353" w:rsidRDefault="00151353" w:rsidP="00151353">
      <w:pPr>
        <w:rPr>
          <w:rFonts w:ascii="Cambria" w:eastAsia="Times New Roman" w:hAnsi="Cambria" w:cs="Times New Roman"/>
          <w:sz w:val="24"/>
          <w:szCs w:val="24"/>
        </w:rPr>
      </w:pPr>
    </w:p>
    <w:p w14:paraId="5BFE9C7E" w14:textId="77777777" w:rsidR="00151353" w:rsidRPr="00151353" w:rsidRDefault="00151353" w:rsidP="00151353">
      <w:pPr>
        <w:rPr>
          <w:rFonts w:ascii="Cambria" w:eastAsia="Times New Roman" w:hAnsi="Cambria" w:cs="Times New Roman"/>
          <w:sz w:val="24"/>
          <w:szCs w:val="24"/>
        </w:rPr>
      </w:pPr>
    </w:p>
    <w:p w14:paraId="51C668BC" w14:textId="77777777" w:rsidR="00151353" w:rsidRPr="00151353" w:rsidRDefault="00151353" w:rsidP="00151353">
      <w:pPr>
        <w:rPr>
          <w:rFonts w:ascii="Cambria" w:eastAsia="Times New Roman" w:hAnsi="Cambria" w:cs="Times New Roman"/>
          <w:sz w:val="24"/>
          <w:szCs w:val="24"/>
        </w:rPr>
      </w:pPr>
    </w:p>
    <w:p w14:paraId="43ACE1C4" w14:textId="77777777" w:rsidR="00151353" w:rsidRPr="00151353" w:rsidRDefault="00151353" w:rsidP="00151353">
      <w:pPr>
        <w:rPr>
          <w:rFonts w:ascii="Cambria" w:eastAsia="Times New Roman" w:hAnsi="Cambria" w:cs="Times New Roman"/>
          <w:sz w:val="24"/>
          <w:szCs w:val="24"/>
        </w:rPr>
      </w:pPr>
    </w:p>
    <w:p w14:paraId="5A5E0481" w14:textId="77777777" w:rsidR="00151353" w:rsidRPr="00151353" w:rsidRDefault="00151353" w:rsidP="00151353">
      <w:pPr>
        <w:rPr>
          <w:rFonts w:ascii="Cambria" w:eastAsia="Times New Roman" w:hAnsi="Cambria" w:cs="Times New Roman"/>
          <w:sz w:val="24"/>
          <w:szCs w:val="24"/>
        </w:rPr>
      </w:pPr>
    </w:p>
    <w:p w14:paraId="63DF9CB5" w14:textId="77777777" w:rsidR="00151353" w:rsidRPr="00151353" w:rsidRDefault="00151353" w:rsidP="00151353">
      <w:pPr>
        <w:rPr>
          <w:rFonts w:ascii="Cambria" w:eastAsia="Times New Roman" w:hAnsi="Cambria" w:cs="Times New Roman"/>
          <w:sz w:val="24"/>
          <w:szCs w:val="24"/>
        </w:rPr>
      </w:pPr>
    </w:p>
    <w:p w14:paraId="148BAF69" w14:textId="77777777" w:rsidR="00151353" w:rsidRPr="00151353" w:rsidRDefault="00151353" w:rsidP="00151353">
      <w:pPr>
        <w:rPr>
          <w:rFonts w:ascii="Cambria" w:eastAsia="Times New Roman" w:hAnsi="Cambria" w:cs="Times New Roman"/>
          <w:sz w:val="24"/>
          <w:szCs w:val="24"/>
        </w:rPr>
      </w:pPr>
    </w:p>
    <w:p w14:paraId="4DD518F3" w14:textId="77777777" w:rsidR="00151353" w:rsidRPr="00151353" w:rsidRDefault="00151353" w:rsidP="00151353">
      <w:pPr>
        <w:rPr>
          <w:rFonts w:ascii="Cambria" w:eastAsia="Times New Roman" w:hAnsi="Cambria" w:cs="Times New Roman"/>
          <w:sz w:val="24"/>
          <w:szCs w:val="24"/>
        </w:rPr>
      </w:pPr>
    </w:p>
    <w:p w14:paraId="032AF8E6" w14:textId="77777777" w:rsidR="00151353" w:rsidRPr="00151353" w:rsidRDefault="00151353" w:rsidP="00151353">
      <w:pPr>
        <w:rPr>
          <w:rFonts w:ascii="Cambria" w:eastAsia="Times New Roman" w:hAnsi="Cambria" w:cs="Times New Roman"/>
          <w:sz w:val="24"/>
          <w:szCs w:val="24"/>
        </w:rPr>
      </w:pPr>
    </w:p>
    <w:p w14:paraId="229B4222" w14:textId="77777777" w:rsidR="00151353" w:rsidRPr="00151353" w:rsidRDefault="00151353" w:rsidP="00151353">
      <w:pPr>
        <w:rPr>
          <w:rFonts w:ascii="Cambria" w:eastAsia="Times New Roman" w:hAnsi="Cambria" w:cs="Times New Roman"/>
          <w:sz w:val="24"/>
          <w:szCs w:val="24"/>
        </w:rPr>
      </w:pPr>
    </w:p>
    <w:p w14:paraId="3944DD22" w14:textId="77777777" w:rsidR="00151353" w:rsidRPr="00151353" w:rsidRDefault="00151353" w:rsidP="00151353">
      <w:pPr>
        <w:rPr>
          <w:rFonts w:ascii="Cambria" w:eastAsia="Times New Roman" w:hAnsi="Cambria" w:cs="Times New Roman"/>
          <w:sz w:val="24"/>
          <w:szCs w:val="24"/>
        </w:rPr>
      </w:pPr>
    </w:p>
    <w:p w14:paraId="21E43679" w14:textId="77777777" w:rsidR="00151353" w:rsidRPr="00151353" w:rsidRDefault="00151353" w:rsidP="00151353">
      <w:pPr>
        <w:rPr>
          <w:rFonts w:ascii="Cambria" w:eastAsia="Times New Roman" w:hAnsi="Cambria" w:cs="Times New Roman"/>
          <w:sz w:val="24"/>
          <w:szCs w:val="24"/>
        </w:rPr>
      </w:pPr>
    </w:p>
    <w:p w14:paraId="4B0A809F" w14:textId="77777777" w:rsidR="00151353" w:rsidRPr="00151353" w:rsidRDefault="00151353" w:rsidP="00151353">
      <w:pPr>
        <w:rPr>
          <w:rFonts w:ascii="Cambria" w:eastAsia="Times New Roman" w:hAnsi="Cambria" w:cs="Times New Roman"/>
          <w:sz w:val="24"/>
          <w:szCs w:val="24"/>
        </w:rPr>
      </w:pPr>
    </w:p>
    <w:p w14:paraId="6AEC3BF7" w14:textId="03C574A9" w:rsidR="00151353" w:rsidRDefault="00151353" w:rsidP="00151353">
      <w:pPr>
        <w:rPr>
          <w:rFonts w:ascii="Cambria" w:eastAsia="Times New Roman" w:hAnsi="Cambria" w:cs="Times New Roman"/>
          <w:sz w:val="24"/>
          <w:szCs w:val="24"/>
        </w:rPr>
      </w:pPr>
    </w:p>
    <w:p w14:paraId="491929AC" w14:textId="656080C0" w:rsidR="00151353" w:rsidRDefault="00151353" w:rsidP="00151353">
      <w:pPr>
        <w:rPr>
          <w:rFonts w:ascii="Cambria" w:eastAsia="Times New Roman" w:hAnsi="Cambria" w:cs="Times New Roman"/>
          <w:sz w:val="24"/>
          <w:szCs w:val="24"/>
        </w:rPr>
      </w:pPr>
    </w:p>
    <w:p w14:paraId="42383AB7" w14:textId="023146B7" w:rsidR="00151353" w:rsidRDefault="00151353" w:rsidP="00151353">
      <w:pPr>
        <w:rPr>
          <w:rFonts w:ascii="Cambria" w:eastAsia="Times New Roman" w:hAnsi="Cambria" w:cs="Times New Roman"/>
          <w:sz w:val="24"/>
          <w:szCs w:val="24"/>
        </w:rPr>
      </w:pPr>
    </w:p>
    <w:p w14:paraId="377291DA" w14:textId="41523AF4" w:rsidR="00151353" w:rsidRDefault="00151353" w:rsidP="00151353">
      <w:pPr>
        <w:rPr>
          <w:rFonts w:ascii="Cambria" w:eastAsia="Times New Roman" w:hAnsi="Cambria" w:cs="Times New Roman"/>
          <w:sz w:val="24"/>
          <w:szCs w:val="24"/>
        </w:rPr>
      </w:pPr>
    </w:p>
    <w:p w14:paraId="0AAC7C8F" w14:textId="16332C3B" w:rsidR="00151353" w:rsidRDefault="00151353" w:rsidP="00151353">
      <w:pPr>
        <w:rPr>
          <w:rFonts w:ascii="Cambria" w:eastAsia="Times New Roman" w:hAnsi="Cambria" w:cs="Times New Roman"/>
          <w:sz w:val="24"/>
          <w:szCs w:val="24"/>
        </w:rPr>
      </w:pPr>
    </w:p>
    <w:p w14:paraId="44348257" w14:textId="2D791235" w:rsidR="00151353" w:rsidRDefault="00151353" w:rsidP="00151353">
      <w:pPr>
        <w:rPr>
          <w:rFonts w:ascii="Cambria" w:eastAsia="Times New Roman" w:hAnsi="Cambria" w:cs="Times New Roman"/>
          <w:sz w:val="24"/>
          <w:szCs w:val="24"/>
        </w:rPr>
      </w:pPr>
    </w:p>
    <w:p w14:paraId="18BC437D" w14:textId="0975C9C9" w:rsidR="00151353" w:rsidRDefault="00151353" w:rsidP="00151353">
      <w:pPr>
        <w:rPr>
          <w:rFonts w:ascii="Cambria" w:eastAsia="Times New Roman" w:hAnsi="Cambria" w:cs="Times New Roman"/>
          <w:sz w:val="24"/>
          <w:szCs w:val="24"/>
        </w:rPr>
      </w:pPr>
    </w:p>
    <w:p w14:paraId="06CAE06A" w14:textId="3010056C" w:rsidR="00151353" w:rsidRDefault="00151353" w:rsidP="00151353">
      <w:pPr>
        <w:rPr>
          <w:rFonts w:ascii="Cambria" w:eastAsia="Times New Roman" w:hAnsi="Cambria" w:cs="Times New Roman"/>
          <w:sz w:val="24"/>
          <w:szCs w:val="24"/>
        </w:rPr>
      </w:pPr>
    </w:p>
    <w:p w14:paraId="71ACBB93" w14:textId="77777777" w:rsidR="00151353" w:rsidRPr="00151353" w:rsidRDefault="00151353" w:rsidP="00151353">
      <w:pPr>
        <w:rPr>
          <w:rFonts w:ascii="Cambria" w:eastAsia="Times New Roman" w:hAnsi="Cambria" w:cs="Times New Roman"/>
          <w:sz w:val="24"/>
          <w:szCs w:val="24"/>
        </w:rPr>
      </w:pPr>
    </w:p>
    <w:p w14:paraId="137BEEC9"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Introduction: </w:t>
      </w:r>
    </w:p>
    <w:p w14:paraId="14845888" w14:textId="63A43474"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The global business industry underwent a profound transition following the COVID-19 pandemic and the Ukraine war, and the operational policies of many business organizations were seen to change during this time. This instability within the business industry was seen to </w:t>
      </w:r>
      <w:r w:rsidR="003A6763">
        <w:rPr>
          <w:rFonts w:ascii="Cambria" w:eastAsia="Times New Roman" w:hAnsi="Cambria" w:cs="Times New Roman"/>
          <w:sz w:val="24"/>
          <w:szCs w:val="24"/>
        </w:rPr>
        <w:t>seriously impact the growth and development of business</w:t>
      </w:r>
      <w:r w:rsidRPr="00151353">
        <w:rPr>
          <w:rFonts w:ascii="Cambria" w:eastAsia="Times New Roman" w:hAnsi="Cambria" w:cs="Times New Roman"/>
          <w:sz w:val="24"/>
          <w:szCs w:val="24"/>
        </w:rPr>
        <w:t xml:space="preserve">. New business initiatives were not being undertaken as well. This was seen to </w:t>
      </w:r>
      <w:r w:rsidR="003A6763">
        <w:rPr>
          <w:rFonts w:ascii="Cambria" w:eastAsia="Times New Roman" w:hAnsi="Cambria" w:cs="Times New Roman"/>
          <w:sz w:val="24"/>
          <w:szCs w:val="24"/>
        </w:rPr>
        <w:t>substantially impact</w:t>
      </w:r>
      <w:r w:rsidRPr="00151353">
        <w:rPr>
          <w:rFonts w:ascii="Cambria" w:eastAsia="Times New Roman" w:hAnsi="Cambria" w:cs="Times New Roman"/>
          <w:sz w:val="24"/>
          <w:szCs w:val="24"/>
        </w:rPr>
        <w:t xml:space="preserve"> the revenue collection of operating businesses (</w:t>
      </w:r>
      <w:proofErr w:type="spellStart"/>
      <w:r w:rsidRPr="00151353">
        <w:rPr>
          <w:rFonts w:ascii="Cambria" w:eastAsia="Times New Roman" w:hAnsi="Cambria" w:cs="Times New Roman"/>
          <w:sz w:val="24"/>
          <w:szCs w:val="24"/>
        </w:rPr>
        <w:t>Ioannou</w:t>
      </w:r>
      <w:proofErr w:type="spellEnd"/>
      <w:r w:rsidRPr="00151353">
        <w:rPr>
          <w:rFonts w:ascii="Cambria" w:eastAsia="Times New Roman" w:hAnsi="Cambria" w:cs="Times New Roman"/>
          <w:sz w:val="24"/>
          <w:szCs w:val="24"/>
        </w:rPr>
        <w:t xml:space="preserve"> and Dukes, 2021). </w:t>
      </w:r>
    </w:p>
    <w:p w14:paraId="34452622"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The main aim of this essay is to study two businesses, Six Senses, and Moxy that operate within the hospitality industry. Both of these businesses operate in the United Kingdom market. This industry took the worst hit during the pandemic, as it was not suited to become a remote business (</w:t>
      </w:r>
      <w:proofErr w:type="spellStart"/>
      <w:r w:rsidRPr="00151353">
        <w:rPr>
          <w:rFonts w:ascii="Cambria" w:eastAsia="Times New Roman" w:hAnsi="Cambria" w:cs="Times New Roman"/>
          <w:sz w:val="24"/>
          <w:szCs w:val="24"/>
        </w:rPr>
        <w:t>Ghauri</w:t>
      </w:r>
      <w:proofErr w:type="spellEnd"/>
      <w:r w:rsidRPr="00151353">
        <w:rPr>
          <w:rFonts w:ascii="Cambria" w:eastAsia="Times New Roman" w:hAnsi="Cambria" w:cs="Times New Roman"/>
          <w:sz w:val="24"/>
          <w:szCs w:val="24"/>
        </w:rPr>
        <w:t xml:space="preserve">, 2014). The different aspects of these businesses are thoroughly studied in the following sections of the essay. </w:t>
      </w:r>
    </w:p>
    <w:p w14:paraId="5BD4C030" w14:textId="415530AC" w:rsid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w:t>
      </w:r>
    </w:p>
    <w:p w14:paraId="7C3901B6" w14:textId="32038B0B" w:rsidR="00151353" w:rsidRDefault="00151353" w:rsidP="00151353">
      <w:pPr>
        <w:rPr>
          <w:rFonts w:ascii="Cambria" w:eastAsia="Times New Roman" w:hAnsi="Cambria" w:cs="Times New Roman"/>
          <w:sz w:val="24"/>
          <w:szCs w:val="24"/>
        </w:rPr>
      </w:pPr>
    </w:p>
    <w:p w14:paraId="4CF9FC70" w14:textId="2D562D8E" w:rsidR="00151353" w:rsidRDefault="00151353" w:rsidP="00151353">
      <w:pPr>
        <w:rPr>
          <w:rFonts w:ascii="Cambria" w:eastAsia="Times New Roman" w:hAnsi="Cambria" w:cs="Times New Roman"/>
          <w:sz w:val="24"/>
          <w:szCs w:val="24"/>
        </w:rPr>
      </w:pPr>
    </w:p>
    <w:p w14:paraId="5E1E6465" w14:textId="4EFE5F4A" w:rsidR="00151353" w:rsidRDefault="00151353" w:rsidP="00151353">
      <w:pPr>
        <w:rPr>
          <w:rFonts w:ascii="Cambria" w:eastAsia="Times New Roman" w:hAnsi="Cambria" w:cs="Times New Roman"/>
          <w:sz w:val="24"/>
          <w:szCs w:val="24"/>
        </w:rPr>
      </w:pPr>
    </w:p>
    <w:p w14:paraId="0F9A899B" w14:textId="369DAC1E" w:rsidR="00151353" w:rsidRDefault="00151353" w:rsidP="00151353">
      <w:pPr>
        <w:rPr>
          <w:rFonts w:ascii="Cambria" w:eastAsia="Times New Roman" w:hAnsi="Cambria" w:cs="Times New Roman"/>
          <w:sz w:val="24"/>
          <w:szCs w:val="24"/>
        </w:rPr>
      </w:pPr>
    </w:p>
    <w:p w14:paraId="59E0C633" w14:textId="1F20816C" w:rsidR="00151353" w:rsidRDefault="00151353" w:rsidP="00151353">
      <w:pPr>
        <w:rPr>
          <w:rFonts w:ascii="Cambria" w:eastAsia="Times New Roman" w:hAnsi="Cambria" w:cs="Times New Roman"/>
          <w:sz w:val="24"/>
          <w:szCs w:val="24"/>
        </w:rPr>
      </w:pPr>
    </w:p>
    <w:p w14:paraId="3D11DF7B" w14:textId="71B743F4" w:rsidR="00151353" w:rsidRDefault="00151353" w:rsidP="00151353">
      <w:pPr>
        <w:rPr>
          <w:rFonts w:ascii="Cambria" w:eastAsia="Times New Roman" w:hAnsi="Cambria" w:cs="Times New Roman"/>
          <w:sz w:val="24"/>
          <w:szCs w:val="24"/>
        </w:rPr>
      </w:pPr>
    </w:p>
    <w:p w14:paraId="1EB6D26A" w14:textId="66B30033" w:rsidR="00151353" w:rsidRDefault="00151353" w:rsidP="00151353">
      <w:pPr>
        <w:rPr>
          <w:rFonts w:ascii="Cambria" w:eastAsia="Times New Roman" w:hAnsi="Cambria" w:cs="Times New Roman"/>
          <w:sz w:val="24"/>
          <w:szCs w:val="24"/>
        </w:rPr>
      </w:pPr>
    </w:p>
    <w:p w14:paraId="7C1BA09B" w14:textId="4AED52B8" w:rsidR="00151353" w:rsidRDefault="00151353" w:rsidP="00151353">
      <w:pPr>
        <w:rPr>
          <w:rFonts w:ascii="Cambria" w:eastAsia="Times New Roman" w:hAnsi="Cambria" w:cs="Times New Roman"/>
          <w:sz w:val="24"/>
          <w:szCs w:val="24"/>
        </w:rPr>
      </w:pPr>
    </w:p>
    <w:p w14:paraId="0D8B32CA" w14:textId="30282FF9" w:rsidR="00151353" w:rsidRDefault="00151353" w:rsidP="00151353">
      <w:pPr>
        <w:rPr>
          <w:rFonts w:ascii="Cambria" w:eastAsia="Times New Roman" w:hAnsi="Cambria" w:cs="Times New Roman"/>
          <w:sz w:val="24"/>
          <w:szCs w:val="24"/>
        </w:rPr>
      </w:pPr>
    </w:p>
    <w:p w14:paraId="10C52CF7" w14:textId="775ABA79" w:rsidR="00151353" w:rsidRDefault="00151353" w:rsidP="00151353">
      <w:pPr>
        <w:rPr>
          <w:rFonts w:ascii="Cambria" w:eastAsia="Times New Roman" w:hAnsi="Cambria" w:cs="Times New Roman"/>
          <w:sz w:val="24"/>
          <w:szCs w:val="24"/>
        </w:rPr>
      </w:pPr>
    </w:p>
    <w:p w14:paraId="6EB09D61" w14:textId="089281F6" w:rsidR="00151353" w:rsidRDefault="00151353" w:rsidP="00151353">
      <w:pPr>
        <w:rPr>
          <w:rFonts w:ascii="Cambria" w:eastAsia="Times New Roman" w:hAnsi="Cambria" w:cs="Times New Roman"/>
          <w:sz w:val="24"/>
          <w:szCs w:val="24"/>
        </w:rPr>
      </w:pPr>
    </w:p>
    <w:p w14:paraId="7790673F" w14:textId="79D5D485" w:rsidR="00151353" w:rsidRDefault="00151353" w:rsidP="00151353">
      <w:pPr>
        <w:rPr>
          <w:rFonts w:ascii="Cambria" w:eastAsia="Times New Roman" w:hAnsi="Cambria" w:cs="Times New Roman"/>
          <w:sz w:val="24"/>
          <w:szCs w:val="24"/>
        </w:rPr>
      </w:pPr>
    </w:p>
    <w:p w14:paraId="1B46DD3E" w14:textId="08A24ECC" w:rsidR="00151353" w:rsidRDefault="00151353" w:rsidP="00151353">
      <w:pPr>
        <w:rPr>
          <w:rFonts w:ascii="Cambria" w:eastAsia="Times New Roman" w:hAnsi="Cambria" w:cs="Times New Roman"/>
          <w:sz w:val="24"/>
          <w:szCs w:val="24"/>
        </w:rPr>
      </w:pPr>
    </w:p>
    <w:p w14:paraId="55B58F39" w14:textId="31445081" w:rsidR="00151353" w:rsidRDefault="00151353" w:rsidP="00151353">
      <w:pPr>
        <w:rPr>
          <w:rFonts w:ascii="Cambria" w:eastAsia="Times New Roman" w:hAnsi="Cambria" w:cs="Times New Roman"/>
          <w:sz w:val="24"/>
          <w:szCs w:val="24"/>
        </w:rPr>
      </w:pPr>
    </w:p>
    <w:p w14:paraId="24D133B1" w14:textId="77777777" w:rsidR="00151353" w:rsidRPr="00151353" w:rsidRDefault="00151353" w:rsidP="00151353">
      <w:pPr>
        <w:rPr>
          <w:rFonts w:ascii="Cambria" w:eastAsia="Times New Roman" w:hAnsi="Cambria" w:cs="Times New Roman"/>
          <w:sz w:val="24"/>
          <w:szCs w:val="24"/>
        </w:rPr>
      </w:pPr>
    </w:p>
    <w:p w14:paraId="0BDDE97A" w14:textId="23940D46" w:rsidR="00151353" w:rsidRPr="00151353" w:rsidRDefault="00151353" w:rsidP="00151353">
      <w:pPr>
        <w:rPr>
          <w:rFonts w:ascii="Cambria" w:eastAsia="Times New Roman" w:hAnsi="Cambria" w:cs="Times New Roman"/>
          <w:sz w:val="24"/>
          <w:szCs w:val="24"/>
        </w:rPr>
      </w:pPr>
    </w:p>
    <w:p w14:paraId="5B52A058"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Company Overview: </w:t>
      </w:r>
    </w:p>
    <w:p w14:paraId="0BDE4490" w14:textId="57A44273"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Moxy is a multinational hotel business that operates in the United Kingdom. The owners declare their hotels to be ‘playful, affordable and stylish.’ Moxy has penetrated a number of the high-demand market in their industry of operation (</w:t>
      </w:r>
      <w:proofErr w:type="spellStart"/>
      <w:r w:rsidRPr="00151353">
        <w:rPr>
          <w:rFonts w:ascii="Cambria" w:eastAsia="Times New Roman" w:hAnsi="Cambria" w:cs="Times New Roman"/>
          <w:sz w:val="24"/>
          <w:szCs w:val="24"/>
        </w:rPr>
        <w:t>Houdsen</w:t>
      </w:r>
      <w:proofErr w:type="spellEnd"/>
      <w:r w:rsidRPr="00151353">
        <w:rPr>
          <w:rFonts w:ascii="Cambria" w:eastAsia="Times New Roman" w:hAnsi="Cambria" w:cs="Times New Roman"/>
          <w:sz w:val="24"/>
          <w:szCs w:val="24"/>
        </w:rPr>
        <w:t xml:space="preserve">, 2008). Moxy was one of the strongest players, however, following the pandemic, the business was seen to lose its footing. </w:t>
      </w:r>
      <w:r w:rsidR="00F12819">
        <w:rPr>
          <w:rFonts w:ascii="Cambria" w:eastAsia="Times New Roman" w:hAnsi="Cambria" w:cs="Times New Roman"/>
          <w:sz w:val="24"/>
          <w:szCs w:val="24"/>
        </w:rPr>
        <w:t>T</w:t>
      </w:r>
      <w:r w:rsidRPr="00151353">
        <w:rPr>
          <w:rFonts w:ascii="Cambria" w:eastAsia="Times New Roman" w:hAnsi="Cambria" w:cs="Times New Roman"/>
          <w:sz w:val="24"/>
          <w:szCs w:val="24"/>
        </w:rPr>
        <w:t xml:space="preserve">he existing resources of the business were seen to help pull it through this time of disruption of business operations. Currently, Moxy is operating in many countries, including the United Kingdom (Chaffey and Ellis- Chadwick, 2019). They have utilized the strategy of globalization to their advantage by utilizing social media platforms as a marketing tool. It should be mentioned here that Moxy is a pioneer within this field as it occupies hotels in the most prominent destinations across the globe. Moxy was purchased by Marriot, which is also a strong player in its area of operation. </w:t>
      </w:r>
    </w:p>
    <w:p w14:paraId="68F8EDB3"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On the other hand, Six Senses Spa and resort in the United Kingdom was seen to face the same problem as well. The name of this business talks about a Sixth sense that is proprioception. It allows for understanding human bodily movements. Even Six Senses were purchased by IHG, which is a chain of luxury hotels in many countries around the globe. Six senses were also seen to take a hit following the COVID-19 pandemic. However, they recovered quickly and are now operating at full throttle (</w:t>
      </w:r>
      <w:proofErr w:type="spellStart"/>
      <w:r w:rsidRPr="00151353">
        <w:rPr>
          <w:rFonts w:ascii="Cambria" w:eastAsia="Times New Roman" w:hAnsi="Cambria" w:cs="Times New Roman"/>
          <w:sz w:val="24"/>
          <w:szCs w:val="24"/>
        </w:rPr>
        <w:t>Canhoto</w:t>
      </w:r>
      <w:proofErr w:type="spellEnd"/>
      <w:r w:rsidRPr="00151353">
        <w:rPr>
          <w:rFonts w:ascii="Cambria" w:eastAsia="Times New Roman" w:hAnsi="Cambria" w:cs="Times New Roman"/>
          <w:sz w:val="24"/>
          <w:szCs w:val="24"/>
        </w:rPr>
        <w:t xml:space="preserve"> and Wei, 2021). </w:t>
      </w:r>
    </w:p>
    <w:p w14:paraId="30C3DE5F"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Even though these two companies operate in open markets, their target customer base is not the same. Six Senses caters to a more sophisticated customer base as compared to Moxy. But Moxy offers an excellent environment that helps rejuvenate a visitor. Many have claimed that the customer service of Moxy is significantly better than that of Six senses (Kotler and </w:t>
      </w:r>
      <w:proofErr w:type="spellStart"/>
      <w:r w:rsidRPr="00151353">
        <w:rPr>
          <w:rFonts w:ascii="Cambria" w:eastAsia="Times New Roman" w:hAnsi="Cambria" w:cs="Times New Roman"/>
          <w:sz w:val="24"/>
          <w:szCs w:val="24"/>
        </w:rPr>
        <w:t>Kartajaya</w:t>
      </w:r>
      <w:proofErr w:type="spellEnd"/>
      <w:r w:rsidRPr="00151353">
        <w:rPr>
          <w:rFonts w:ascii="Cambria" w:eastAsia="Times New Roman" w:hAnsi="Cambria" w:cs="Times New Roman"/>
          <w:sz w:val="24"/>
          <w:szCs w:val="24"/>
        </w:rPr>
        <w:t xml:space="preserve">, 2017). The amenities that are made available for the guests are more in number at the Six senses. Moxy offers a quaint view and calming atmosphere. </w:t>
      </w:r>
    </w:p>
    <w:p w14:paraId="65369D07"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Marketing Mix: </w:t>
      </w:r>
    </w:p>
    <w:p w14:paraId="7B33106C"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The marketing mix refers to the set of actions, or tactics, that a company uses to promote its brand or product in the market. The 4Ps make up a typical marketing mix - Price, Product, Promotion, and Place. The term "marketing mix" is a foundation model for businesses, historically centred around product, price, place, and promotion. The marketing mix has been defined as the "set of marketing tools that the firm uses to pursue its marketing objectives in the target market. </w:t>
      </w:r>
    </w:p>
    <w:p w14:paraId="7109FB3D" w14:textId="5BBB8C5E"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Moxy: The product that Moxy offers to their customers as a business organization is their luxury hotel rooms in the United Kingdom, as well as other countries. The prices of these rooms are approximately</w:t>
      </w:r>
      <w:r w:rsidR="00F12819">
        <w:rPr>
          <w:rFonts w:ascii="Cambria" w:eastAsia="Times New Roman" w:hAnsi="Cambria" w:cs="Times New Roman"/>
          <w:sz w:val="24"/>
          <w:szCs w:val="24"/>
        </w:rPr>
        <w:t xml:space="preserve"> £100-£150</w:t>
      </w:r>
      <w:r w:rsidRPr="00151353">
        <w:rPr>
          <w:rFonts w:ascii="Cambria" w:eastAsia="Times New Roman" w:hAnsi="Cambria" w:cs="Times New Roman"/>
          <w:sz w:val="24"/>
          <w:szCs w:val="24"/>
        </w:rPr>
        <w:t xml:space="preserve"> per night</w:t>
      </w:r>
      <w:r w:rsidR="005A2675">
        <w:rPr>
          <w:rFonts w:ascii="Cambria" w:eastAsia="Times New Roman" w:hAnsi="Cambria" w:cs="Times New Roman"/>
          <w:sz w:val="24"/>
          <w:szCs w:val="24"/>
        </w:rPr>
        <w:t xml:space="preserve"> in United </w:t>
      </w:r>
      <w:proofErr w:type="spellStart"/>
      <w:r w:rsidR="005A2675">
        <w:rPr>
          <w:rFonts w:ascii="Cambria" w:eastAsia="Times New Roman" w:hAnsi="Cambria" w:cs="Times New Roman"/>
          <w:sz w:val="24"/>
          <w:szCs w:val="24"/>
        </w:rPr>
        <w:t>Kindom</w:t>
      </w:r>
      <w:proofErr w:type="spellEnd"/>
      <w:r w:rsidR="005A2675">
        <w:rPr>
          <w:rFonts w:ascii="Cambria" w:eastAsia="Times New Roman" w:hAnsi="Cambria" w:cs="Times New Roman"/>
          <w:sz w:val="24"/>
          <w:szCs w:val="24"/>
        </w:rPr>
        <w:t xml:space="preserve"> depending on the season these prices </w:t>
      </w:r>
      <w:r w:rsidR="00290571">
        <w:rPr>
          <w:rFonts w:ascii="Cambria" w:eastAsia="Times New Roman" w:hAnsi="Cambria" w:cs="Times New Roman"/>
          <w:sz w:val="24"/>
          <w:szCs w:val="24"/>
        </w:rPr>
        <w:t>may</w:t>
      </w:r>
      <w:r w:rsidR="005A2675">
        <w:rPr>
          <w:rFonts w:ascii="Cambria" w:eastAsia="Times New Roman" w:hAnsi="Cambria" w:cs="Times New Roman"/>
          <w:sz w:val="24"/>
          <w:szCs w:val="24"/>
        </w:rPr>
        <w:t xml:space="preserve"> be higher.</w:t>
      </w:r>
      <w:proofErr w:type="spellStart"/>
      <w:r w:rsidR="005A2675">
        <w:rPr>
          <w:rFonts w:ascii="Cambria" w:eastAsia="Times New Roman" w:hAnsi="Cambria" w:cs="Times New Roman"/>
          <w:sz w:val="24"/>
          <w:szCs w:val="24"/>
        </w:rPr>
        <w:t xml:space="preserve"> </w:t>
      </w:r>
      <w:r w:rsidRPr="00151353">
        <w:rPr>
          <w:rFonts w:ascii="Cambria" w:eastAsia="Times New Roman" w:hAnsi="Cambria" w:cs="Times New Roman"/>
          <w:sz w:val="24"/>
          <w:szCs w:val="24"/>
        </w:rPr>
        <w:t>Mox</w:t>
      </w:r>
      <w:proofErr w:type="spellEnd"/>
      <w:r w:rsidRPr="00151353">
        <w:rPr>
          <w:rFonts w:ascii="Cambria" w:eastAsia="Times New Roman" w:hAnsi="Cambria" w:cs="Times New Roman"/>
          <w:sz w:val="24"/>
          <w:szCs w:val="24"/>
        </w:rPr>
        <w:t xml:space="preserve">y is one of the forerunners in their area of operation and is known to have hotels in excellent locations, both in the United Kingdom as well as in other countries. Moxy also has a strong team that helps in creating marketing content and </w:t>
      </w:r>
      <w:r w:rsidRPr="00151353">
        <w:rPr>
          <w:rFonts w:ascii="Cambria" w:eastAsia="Times New Roman" w:hAnsi="Cambria" w:cs="Times New Roman"/>
          <w:sz w:val="24"/>
          <w:szCs w:val="24"/>
        </w:rPr>
        <w:lastRenderedPageBreak/>
        <w:t xml:space="preserve">promoting the business across the globe. Digital marketing is one of the new tools that the marketing team is currently using to reach out to a global customer base. </w:t>
      </w:r>
    </w:p>
    <w:p w14:paraId="26F844AE" w14:textId="4D71E959"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The Six Senses: This particular brand is seen to have a huge reputation in the global hospitality industry. This multinational hotel chain is located on multiple continents are under the operation of IHG hotels, which are pioneers in their field. The approximate cost of hotel rooms is around </w:t>
      </w:r>
      <w:r w:rsidR="00F12819">
        <w:rPr>
          <w:rFonts w:ascii="Cambria" w:eastAsia="Times New Roman" w:hAnsi="Cambria" w:cs="Times New Roman"/>
          <w:sz w:val="24"/>
          <w:szCs w:val="24"/>
        </w:rPr>
        <w:t>£</w:t>
      </w:r>
      <w:r w:rsidRPr="00151353">
        <w:rPr>
          <w:rFonts w:ascii="Cambria" w:eastAsia="Times New Roman" w:hAnsi="Cambria" w:cs="Times New Roman"/>
          <w:sz w:val="24"/>
          <w:szCs w:val="24"/>
        </w:rPr>
        <w:t>1</w:t>
      </w:r>
      <w:r w:rsidR="00F12819">
        <w:rPr>
          <w:rFonts w:ascii="Cambria" w:eastAsia="Times New Roman" w:hAnsi="Cambria" w:cs="Times New Roman"/>
          <w:sz w:val="24"/>
          <w:szCs w:val="24"/>
        </w:rPr>
        <w:t>49</w:t>
      </w:r>
      <w:r w:rsidRPr="00151353">
        <w:rPr>
          <w:rFonts w:ascii="Cambria" w:eastAsia="Times New Roman" w:hAnsi="Cambria" w:cs="Times New Roman"/>
          <w:sz w:val="24"/>
          <w:szCs w:val="24"/>
        </w:rPr>
        <w:t>0, which is higher than that of Moxy</w:t>
      </w:r>
      <w:r w:rsidR="00290571">
        <w:rPr>
          <w:rFonts w:ascii="Cambria" w:eastAsia="Times New Roman" w:hAnsi="Cambria" w:cs="Times New Roman"/>
          <w:sz w:val="24"/>
          <w:szCs w:val="24"/>
        </w:rPr>
        <w:t>, but</w:t>
      </w:r>
      <w:r w:rsidRPr="00151353">
        <w:rPr>
          <w:rFonts w:ascii="Cambria" w:eastAsia="Times New Roman" w:hAnsi="Cambria" w:cs="Times New Roman"/>
          <w:sz w:val="24"/>
          <w:szCs w:val="24"/>
        </w:rPr>
        <w:t xml:space="preserve"> these prices are seen to change based on the location of the hotel and the room. Six Senses as a brand has purchased several different hotels in London, United Kingdom. This business uses campaigns and televised promotions to reach out to its customers. </w:t>
      </w:r>
    </w:p>
    <w:p w14:paraId="1D6F81E2"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Segmentation: </w:t>
      </w:r>
    </w:p>
    <w:p w14:paraId="59D67731"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Segmentation may be defined as the different characteristics that an individual must possess to become a target customer for a product or service. The four aspects of segmentation are psychographic, demographic, geographic, and behavioural. However, the segmentation strategies for both the Six Senses and Moxy are quite similar (Kotler et al., 2020). </w:t>
      </w:r>
    </w:p>
    <w:p w14:paraId="13A78691"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Individuals who are keen on travelling or have to travel to multiple locations for their work are considered to be targets for these businesses. If they are located in the United Kingdom, promotional activities from both businesses will target them. Sophisticated and financially well-off customers are chosen (Clow &amp; Baack, 2013). </w:t>
      </w:r>
    </w:p>
    <w:p w14:paraId="1CE23481"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Similarities and Dissimilarities: </w:t>
      </w:r>
    </w:p>
    <w:p w14:paraId="2D050BCF" w14:textId="6F836D23"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Moxy: The product that Moxy offers its clients as a business organization is </w:t>
      </w:r>
      <w:r w:rsidR="00290571">
        <w:rPr>
          <w:rFonts w:ascii="Cambria" w:eastAsia="Times New Roman" w:hAnsi="Cambria" w:cs="Times New Roman"/>
          <w:sz w:val="24"/>
          <w:szCs w:val="24"/>
        </w:rPr>
        <w:t>good quality</w:t>
      </w:r>
      <w:r w:rsidRPr="00151353">
        <w:rPr>
          <w:rFonts w:ascii="Cambria" w:eastAsia="Times New Roman" w:hAnsi="Cambria" w:cs="Times New Roman"/>
          <w:sz w:val="24"/>
          <w:szCs w:val="24"/>
        </w:rPr>
        <w:t xml:space="preserve"> hotel rooms in the UK and abroad. Rates for these rooms are approximately </w:t>
      </w:r>
      <w:r w:rsidR="00290571">
        <w:rPr>
          <w:rFonts w:ascii="Cambria" w:eastAsia="Times New Roman" w:hAnsi="Cambria" w:cs="Times New Roman"/>
          <w:sz w:val="24"/>
          <w:szCs w:val="24"/>
        </w:rPr>
        <w:t>£100-150</w:t>
      </w:r>
      <w:r w:rsidRPr="00151353">
        <w:rPr>
          <w:rFonts w:ascii="Cambria" w:eastAsia="Times New Roman" w:hAnsi="Cambria" w:cs="Times New Roman"/>
          <w:sz w:val="24"/>
          <w:szCs w:val="24"/>
        </w:rPr>
        <w:t xml:space="preserve"> per night. Moxy is one of the pioneers in its business and is known for having hotels in prime locations both in the UK and abroad (</w:t>
      </w:r>
      <w:proofErr w:type="spellStart"/>
      <w:r w:rsidRPr="00151353">
        <w:rPr>
          <w:rFonts w:ascii="Cambria" w:eastAsia="Times New Roman" w:hAnsi="Cambria" w:cs="Times New Roman"/>
          <w:sz w:val="24"/>
          <w:szCs w:val="24"/>
        </w:rPr>
        <w:t>Filimonau</w:t>
      </w:r>
      <w:proofErr w:type="spellEnd"/>
      <w:r w:rsidRPr="00151353">
        <w:rPr>
          <w:rFonts w:ascii="Cambria" w:eastAsia="Times New Roman" w:hAnsi="Cambria" w:cs="Times New Roman"/>
          <w:sz w:val="24"/>
          <w:szCs w:val="24"/>
        </w:rPr>
        <w:t xml:space="preserve"> and Mika, 2019). Moxy also has a strong team to help create marketing content and drive business globally. Digital marketing is one of the new tools the marketing team is currently using to reach a global customer base.</w:t>
      </w:r>
    </w:p>
    <w:p w14:paraId="35A2E0F6" w14:textId="22730296"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Six Senses: This particular brand has a great reputation in the global hospitality industry. This international hotel chain, present on many continents, is managed by IHG Hotels, pioneers in their sector. The approximate cost of hotel rooms is around </w:t>
      </w:r>
      <w:r w:rsidR="00290571">
        <w:rPr>
          <w:rFonts w:ascii="Cambria" w:eastAsia="Times New Roman" w:hAnsi="Cambria" w:cs="Times New Roman"/>
          <w:sz w:val="24"/>
          <w:szCs w:val="24"/>
        </w:rPr>
        <w:t>£1000-2000</w:t>
      </w:r>
      <w:r w:rsidRPr="00151353">
        <w:rPr>
          <w:rFonts w:ascii="Cambria" w:eastAsia="Times New Roman" w:hAnsi="Cambria" w:cs="Times New Roman"/>
          <w:sz w:val="24"/>
          <w:szCs w:val="24"/>
        </w:rPr>
        <w:t>, which is slightly more than Moxy (Smith PR &amp; Zook, 2020). However, these prices vary depending on the location of the hotel and the room. Six Senses has purchased several hotels in London, UK. This company uses television campaigns and promotions to reach its customers.</w:t>
      </w:r>
    </w:p>
    <w:p w14:paraId="449D1243"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Segmentation can be defined as the various characteristics that a company must possess to become the target customer of a product or service. The four aspects of segmentation are psychographic, demographic, geographic, and behavioural. However, the segmentation strategies for Six Senses and Moxy are quite similar (Bowie et al., 2017). People who want to travel or need to move to multiple jobs are considered targets for these companies. in the UK, the advertising activities of both companies are aimed at them. Experienced and financially affluent clients are selected.</w:t>
      </w:r>
    </w:p>
    <w:p w14:paraId="58D26676"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lastRenderedPageBreak/>
        <w:t xml:space="preserve">Recommendations for Future Growth: </w:t>
      </w:r>
    </w:p>
    <w:p w14:paraId="1AB199B5"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For both of these businesses to grow and develop in the future, several effective strategies were needed. A few such strategies are outlined and discussed below. </w:t>
      </w:r>
    </w:p>
    <w:p w14:paraId="2A626A41" w14:textId="77777777" w:rsidR="00151353" w:rsidRPr="00151353" w:rsidRDefault="00151353" w:rsidP="00151353">
      <w:pPr>
        <w:rPr>
          <w:rFonts w:ascii="Cambria" w:eastAsia="Times New Roman" w:hAnsi="Cambria" w:cs="Times New Roman"/>
          <w:sz w:val="24"/>
          <w:szCs w:val="24"/>
        </w:rPr>
      </w:pPr>
      <w:r w:rsidRPr="00151353">
        <w:rPr>
          <w:rFonts w:ascii="Times New Roman" w:eastAsia="Times New Roman" w:hAnsi="Times New Roman" w:cs="Times New Roman"/>
          <w:sz w:val="24"/>
          <w:szCs w:val="24"/>
        </w:rPr>
        <w:t>●</w:t>
      </w:r>
      <w:r w:rsidRPr="00151353">
        <w:rPr>
          <w:rFonts w:ascii="Cambria" w:eastAsia="Times New Roman" w:hAnsi="Cambria" w:cs="Times New Roman"/>
          <w:sz w:val="24"/>
          <w:szCs w:val="24"/>
        </w:rPr>
        <w:tab/>
        <w:t>Utilization of digital marketing: In the current business market, digital marketing has become the most effective promotional tool (</w:t>
      </w:r>
      <w:proofErr w:type="spellStart"/>
      <w:r w:rsidRPr="00151353">
        <w:rPr>
          <w:rFonts w:ascii="Cambria" w:eastAsia="Times New Roman" w:hAnsi="Cambria" w:cs="Times New Roman"/>
          <w:sz w:val="24"/>
          <w:szCs w:val="24"/>
        </w:rPr>
        <w:t>Zientara</w:t>
      </w:r>
      <w:proofErr w:type="spellEnd"/>
      <w:r w:rsidRPr="00151353">
        <w:rPr>
          <w:rFonts w:ascii="Cambria" w:eastAsia="Times New Roman" w:hAnsi="Cambria" w:cs="Times New Roman"/>
          <w:sz w:val="24"/>
          <w:szCs w:val="24"/>
        </w:rPr>
        <w:t xml:space="preserve">, </w:t>
      </w:r>
      <w:proofErr w:type="spellStart"/>
      <w:r w:rsidRPr="00151353">
        <w:rPr>
          <w:rFonts w:ascii="Cambria" w:eastAsia="Times New Roman" w:hAnsi="Cambria" w:cs="Times New Roman"/>
          <w:sz w:val="24"/>
          <w:szCs w:val="24"/>
        </w:rPr>
        <w:t>Adamska-Mieruszewska</w:t>
      </w:r>
      <w:proofErr w:type="spellEnd"/>
      <w:r w:rsidRPr="00151353">
        <w:rPr>
          <w:rFonts w:ascii="Cambria" w:eastAsia="Times New Roman" w:hAnsi="Cambria" w:cs="Times New Roman"/>
          <w:sz w:val="24"/>
          <w:szCs w:val="24"/>
        </w:rPr>
        <w:t xml:space="preserve"> and </w:t>
      </w:r>
      <w:proofErr w:type="spellStart"/>
      <w:r w:rsidRPr="00151353">
        <w:rPr>
          <w:rFonts w:ascii="Cambria" w:eastAsia="Times New Roman" w:hAnsi="Cambria" w:cs="Times New Roman"/>
          <w:sz w:val="24"/>
          <w:szCs w:val="24"/>
        </w:rPr>
        <w:t>Bąk</w:t>
      </w:r>
      <w:proofErr w:type="spellEnd"/>
      <w:r w:rsidRPr="00151353">
        <w:rPr>
          <w:rFonts w:ascii="Cambria" w:eastAsia="Times New Roman" w:hAnsi="Cambria" w:cs="Times New Roman"/>
          <w:sz w:val="24"/>
          <w:szCs w:val="24"/>
        </w:rPr>
        <w:t xml:space="preserve">, 2022). Both organizations should tap into this new finding, and create their own social media presence. This will help the business reach out to several different customers from different cultures and backgrounds. It also helps the management in identifying the needs and demands of their target customers. </w:t>
      </w:r>
    </w:p>
    <w:p w14:paraId="1C930D9E" w14:textId="3F1C0D94" w:rsidR="00151353" w:rsidRPr="00151353" w:rsidRDefault="00151353" w:rsidP="00151353">
      <w:pPr>
        <w:rPr>
          <w:rFonts w:ascii="Cambria" w:eastAsia="Times New Roman" w:hAnsi="Cambria" w:cs="Times New Roman"/>
          <w:sz w:val="24"/>
          <w:szCs w:val="24"/>
        </w:rPr>
      </w:pPr>
      <w:r w:rsidRPr="00151353">
        <w:rPr>
          <w:rFonts w:ascii="Times New Roman" w:eastAsia="Times New Roman" w:hAnsi="Times New Roman" w:cs="Times New Roman"/>
          <w:sz w:val="24"/>
          <w:szCs w:val="24"/>
        </w:rPr>
        <w:t>●</w:t>
      </w:r>
      <w:r w:rsidRPr="00151353">
        <w:rPr>
          <w:rFonts w:ascii="Cambria" w:eastAsia="Times New Roman" w:hAnsi="Cambria" w:cs="Times New Roman"/>
          <w:sz w:val="24"/>
          <w:szCs w:val="24"/>
        </w:rPr>
        <w:tab/>
        <w:t xml:space="preserve">Providing discounts and offers: </w:t>
      </w:r>
      <w:r w:rsidR="003A6763">
        <w:rPr>
          <w:rFonts w:ascii="Cambria" w:eastAsia="Times New Roman" w:hAnsi="Cambria" w:cs="Times New Roman"/>
          <w:sz w:val="24"/>
          <w:szCs w:val="24"/>
        </w:rPr>
        <w:t>For</w:t>
      </w:r>
      <w:r w:rsidRPr="00151353">
        <w:rPr>
          <w:rFonts w:ascii="Cambria" w:eastAsia="Times New Roman" w:hAnsi="Cambria" w:cs="Times New Roman"/>
          <w:sz w:val="24"/>
          <w:szCs w:val="24"/>
        </w:rPr>
        <w:t xml:space="preserve"> these businesses to find their footing following the pandemic, they need to reach out to their existing customers as well. These customers are to be rewarded for their loyalty, through discounts and travel offers. This strategy will be extremely useful for retaining customers (Wood, 2020). </w:t>
      </w:r>
    </w:p>
    <w:p w14:paraId="507E1D3F" w14:textId="5E2AEAFE" w:rsidR="00151353" w:rsidRPr="00151353" w:rsidRDefault="00151353" w:rsidP="00151353">
      <w:pPr>
        <w:rPr>
          <w:rFonts w:ascii="Cambria" w:eastAsia="Times New Roman" w:hAnsi="Cambria" w:cs="Times New Roman"/>
          <w:sz w:val="24"/>
          <w:szCs w:val="24"/>
        </w:rPr>
      </w:pPr>
      <w:r w:rsidRPr="00151353">
        <w:rPr>
          <w:rFonts w:ascii="Times New Roman" w:eastAsia="Times New Roman" w:hAnsi="Times New Roman" w:cs="Times New Roman"/>
          <w:sz w:val="24"/>
          <w:szCs w:val="24"/>
        </w:rPr>
        <w:t>●</w:t>
      </w:r>
      <w:r w:rsidRPr="00151353">
        <w:rPr>
          <w:rFonts w:ascii="Cambria" w:eastAsia="Times New Roman" w:hAnsi="Cambria" w:cs="Times New Roman"/>
          <w:sz w:val="24"/>
          <w:szCs w:val="24"/>
        </w:rPr>
        <w:tab/>
        <w:t xml:space="preserve">Becoming more cost-effective: Both businesses are luxury businesses and are seen to offer their customers high-class amenities. To regain their footing, these businesses might cut their costs in this area. Reaching out to individuals who have to travel </w:t>
      </w:r>
      <w:r w:rsidR="003A6763">
        <w:rPr>
          <w:rFonts w:ascii="Cambria" w:eastAsia="Times New Roman" w:hAnsi="Cambria" w:cs="Times New Roman"/>
          <w:sz w:val="24"/>
          <w:szCs w:val="24"/>
        </w:rPr>
        <w:t>regularly</w:t>
      </w:r>
      <w:r w:rsidRPr="00151353">
        <w:rPr>
          <w:rFonts w:ascii="Cambria" w:eastAsia="Times New Roman" w:hAnsi="Cambria" w:cs="Times New Roman"/>
          <w:sz w:val="24"/>
          <w:szCs w:val="24"/>
        </w:rPr>
        <w:t xml:space="preserve"> will also help this endeavour (Jobber and Ellis-Chadwick, 2020). </w:t>
      </w:r>
    </w:p>
    <w:p w14:paraId="1134D23B" w14:textId="46BE4B71"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The global business industry underwent a profound transition following the COVID-19 pandemic, and the operational policies of many business organizations were seen to change during this time. This instability within the business industry was seen to </w:t>
      </w:r>
      <w:r w:rsidR="003A6763">
        <w:rPr>
          <w:rFonts w:ascii="Cambria" w:eastAsia="Times New Roman" w:hAnsi="Cambria" w:cs="Times New Roman"/>
          <w:sz w:val="24"/>
          <w:szCs w:val="24"/>
        </w:rPr>
        <w:t>seriously impact the growth and development of business</w:t>
      </w:r>
      <w:r w:rsidRPr="00151353">
        <w:rPr>
          <w:rFonts w:ascii="Cambria" w:eastAsia="Times New Roman" w:hAnsi="Cambria" w:cs="Times New Roman"/>
          <w:sz w:val="24"/>
          <w:szCs w:val="24"/>
        </w:rPr>
        <w:t xml:space="preserve">. New business initiatives were not being undertaken as well. This was seen to </w:t>
      </w:r>
      <w:r w:rsidR="003A6763">
        <w:rPr>
          <w:rFonts w:ascii="Cambria" w:eastAsia="Times New Roman" w:hAnsi="Cambria" w:cs="Times New Roman"/>
          <w:sz w:val="24"/>
          <w:szCs w:val="24"/>
        </w:rPr>
        <w:t>substantially impact</w:t>
      </w:r>
      <w:r w:rsidRPr="00151353">
        <w:rPr>
          <w:rFonts w:ascii="Cambria" w:eastAsia="Times New Roman" w:hAnsi="Cambria" w:cs="Times New Roman"/>
          <w:sz w:val="24"/>
          <w:szCs w:val="24"/>
        </w:rPr>
        <w:t xml:space="preserve"> the revenue collection of operating businesses. </w:t>
      </w:r>
    </w:p>
    <w:p w14:paraId="3271DAD4"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w:t>
      </w:r>
    </w:p>
    <w:p w14:paraId="54E4D619"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Conclusion: </w:t>
      </w:r>
    </w:p>
    <w:p w14:paraId="69F66A2D"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In conclusion, it can be seen that the main aim of this essay is to discuss the changes that the hospitality industry in the United Kingdom. The two companies that were chosen for this essay are Six Senses and Moxy. Both of these businesses are quite successful and have currently reopened following the pandemic. The strategic differences between the two businesses have been thoroughly studied in this report. The marketing mix for both chosen companies was studied and the segmentation process was </w:t>
      </w:r>
      <w:proofErr w:type="spellStart"/>
      <w:r w:rsidRPr="00151353">
        <w:rPr>
          <w:rFonts w:ascii="Cambria" w:eastAsia="Times New Roman" w:hAnsi="Cambria" w:cs="Times New Roman"/>
          <w:sz w:val="24"/>
          <w:szCs w:val="24"/>
        </w:rPr>
        <w:t>analyzed</w:t>
      </w:r>
      <w:proofErr w:type="spellEnd"/>
      <w:r w:rsidRPr="00151353">
        <w:rPr>
          <w:rFonts w:ascii="Cambria" w:eastAsia="Times New Roman" w:hAnsi="Cambria" w:cs="Times New Roman"/>
          <w:sz w:val="24"/>
          <w:szCs w:val="24"/>
        </w:rPr>
        <w:t xml:space="preserve">. </w:t>
      </w:r>
    </w:p>
    <w:p w14:paraId="2D542C2C"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Based on the findings from this study, the similarities and dissimilarities between the two businesses were identified. A few strategies have also been recommended that will further help in the growth and development of the same. The study revealed that both companies changed drastically following the COVID-19 pandemic, and are currently trying to boost their revenue collections. </w:t>
      </w:r>
    </w:p>
    <w:p w14:paraId="112F5613" w14:textId="77777777" w:rsidR="00151353" w:rsidRPr="00151353" w:rsidRDefault="00151353" w:rsidP="00151353">
      <w:pPr>
        <w:rPr>
          <w:rFonts w:ascii="Cambria" w:eastAsia="Times New Roman" w:hAnsi="Cambria" w:cs="Times New Roman"/>
          <w:sz w:val="24"/>
          <w:szCs w:val="24"/>
        </w:rPr>
      </w:pPr>
    </w:p>
    <w:p w14:paraId="6005D252" w14:textId="77777777" w:rsidR="00151353" w:rsidRPr="00151353" w:rsidRDefault="00151353" w:rsidP="00151353">
      <w:pPr>
        <w:rPr>
          <w:rFonts w:ascii="Cambria" w:eastAsia="Times New Roman" w:hAnsi="Cambria" w:cs="Times New Roman"/>
          <w:sz w:val="24"/>
          <w:szCs w:val="24"/>
        </w:rPr>
      </w:pPr>
    </w:p>
    <w:p w14:paraId="5A626F33" w14:textId="77777777" w:rsidR="00151353" w:rsidRPr="00151353" w:rsidRDefault="00151353" w:rsidP="00151353">
      <w:pPr>
        <w:rPr>
          <w:rFonts w:ascii="Cambria" w:eastAsia="Times New Roman" w:hAnsi="Cambria" w:cs="Times New Roman"/>
          <w:sz w:val="24"/>
          <w:szCs w:val="24"/>
        </w:rPr>
      </w:pPr>
    </w:p>
    <w:p w14:paraId="0D50E873"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w:t>
      </w:r>
    </w:p>
    <w:p w14:paraId="73F22CFC"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lastRenderedPageBreak/>
        <w:t>References:</w:t>
      </w:r>
    </w:p>
    <w:p w14:paraId="2CB4BC01" w14:textId="77777777" w:rsidR="00151353" w:rsidRPr="00151353" w:rsidRDefault="00151353" w:rsidP="00151353">
      <w:pPr>
        <w:rPr>
          <w:rFonts w:ascii="Cambria" w:eastAsia="Times New Roman" w:hAnsi="Cambria" w:cs="Times New Roman"/>
          <w:sz w:val="24"/>
          <w:szCs w:val="24"/>
        </w:rPr>
      </w:pPr>
    </w:p>
    <w:p w14:paraId="2C9D40F7"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Bowie, D. Buttle, F. Brookes, M &amp;amp; </w:t>
      </w:r>
      <w:proofErr w:type="spellStart"/>
      <w:r w:rsidRPr="00151353">
        <w:rPr>
          <w:rFonts w:ascii="Cambria" w:eastAsia="Times New Roman" w:hAnsi="Cambria" w:cs="Times New Roman"/>
          <w:sz w:val="24"/>
          <w:szCs w:val="24"/>
        </w:rPr>
        <w:t>Mariussen</w:t>
      </w:r>
      <w:proofErr w:type="spellEnd"/>
      <w:r w:rsidRPr="00151353">
        <w:rPr>
          <w:rFonts w:ascii="Cambria" w:eastAsia="Times New Roman" w:hAnsi="Cambria" w:cs="Times New Roman"/>
          <w:sz w:val="24"/>
          <w:szCs w:val="24"/>
        </w:rPr>
        <w:t>, A (2017), Hospitality Marketing. 3rd ed, Routledge,</w:t>
      </w:r>
    </w:p>
    <w:p w14:paraId="27D20BF7" w14:textId="77777777" w:rsidR="00151353" w:rsidRPr="00151353" w:rsidRDefault="00151353" w:rsidP="00151353">
      <w:pPr>
        <w:rPr>
          <w:rFonts w:ascii="Cambria" w:eastAsia="Times New Roman" w:hAnsi="Cambria" w:cs="Times New Roman"/>
          <w:sz w:val="24"/>
          <w:szCs w:val="24"/>
        </w:rPr>
      </w:pPr>
      <w:proofErr w:type="spellStart"/>
      <w:r w:rsidRPr="00151353">
        <w:rPr>
          <w:rFonts w:ascii="Cambria" w:eastAsia="Times New Roman" w:hAnsi="Cambria" w:cs="Times New Roman"/>
          <w:sz w:val="24"/>
          <w:szCs w:val="24"/>
        </w:rPr>
        <w:t>Canhoto</w:t>
      </w:r>
      <w:proofErr w:type="spellEnd"/>
      <w:r w:rsidRPr="00151353">
        <w:rPr>
          <w:rFonts w:ascii="Cambria" w:eastAsia="Times New Roman" w:hAnsi="Cambria" w:cs="Times New Roman"/>
          <w:sz w:val="24"/>
          <w:szCs w:val="24"/>
        </w:rPr>
        <w:t>, A.I. and Wei, L., 2021. Stakeholders of the world, unite!: Hospitality in the time of COVID-19. International Journal of Hospitality Management, 95, p.102922.</w:t>
      </w:r>
    </w:p>
    <w:p w14:paraId="4021BA1A"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Chaffey, D and Ellis- Chadwick, F. (2019) Digital Marketing. 7th ed, </w:t>
      </w:r>
      <w:proofErr w:type="spellStart"/>
      <w:r w:rsidRPr="00151353">
        <w:rPr>
          <w:rFonts w:ascii="Cambria" w:eastAsia="Times New Roman" w:hAnsi="Cambria" w:cs="Times New Roman"/>
          <w:sz w:val="24"/>
          <w:szCs w:val="24"/>
        </w:rPr>
        <w:t>Pearsons</w:t>
      </w:r>
      <w:proofErr w:type="spellEnd"/>
      <w:r w:rsidRPr="00151353">
        <w:rPr>
          <w:rFonts w:ascii="Cambria" w:eastAsia="Times New Roman" w:hAnsi="Cambria" w:cs="Times New Roman"/>
          <w:sz w:val="24"/>
          <w:szCs w:val="24"/>
        </w:rPr>
        <w:t>, London.</w:t>
      </w:r>
    </w:p>
    <w:p w14:paraId="68ED5A33"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Clow, K &amp; Baack, D (2013), Integrated Advertising, Promotion and Marketing Communications. 6th ed, Pearson, London</w:t>
      </w:r>
    </w:p>
    <w:p w14:paraId="74AA3FCC" w14:textId="77777777" w:rsidR="00151353" w:rsidRPr="00151353" w:rsidRDefault="00151353" w:rsidP="00151353">
      <w:pPr>
        <w:rPr>
          <w:rFonts w:ascii="Cambria" w:eastAsia="Times New Roman" w:hAnsi="Cambria" w:cs="Times New Roman"/>
          <w:sz w:val="24"/>
          <w:szCs w:val="24"/>
        </w:rPr>
      </w:pPr>
      <w:proofErr w:type="spellStart"/>
      <w:r w:rsidRPr="00151353">
        <w:rPr>
          <w:rFonts w:ascii="Cambria" w:eastAsia="Times New Roman" w:hAnsi="Cambria" w:cs="Times New Roman"/>
          <w:sz w:val="24"/>
          <w:szCs w:val="24"/>
        </w:rPr>
        <w:t>Filimonau</w:t>
      </w:r>
      <w:proofErr w:type="spellEnd"/>
      <w:r w:rsidRPr="00151353">
        <w:rPr>
          <w:rFonts w:ascii="Cambria" w:eastAsia="Times New Roman" w:hAnsi="Cambria" w:cs="Times New Roman"/>
          <w:sz w:val="24"/>
          <w:szCs w:val="24"/>
        </w:rPr>
        <w:t>, V. and Mika, M., 2019. Return labour migration: an exploratory study of Polish migrant workers from the UK hospitality industry. Current Issues in Tourism, 22(3), pp.357-378.</w:t>
      </w:r>
    </w:p>
    <w:p w14:paraId="425E7D2E" w14:textId="77777777" w:rsidR="00151353" w:rsidRPr="00151353" w:rsidRDefault="00151353" w:rsidP="00151353">
      <w:pPr>
        <w:rPr>
          <w:rFonts w:ascii="Cambria" w:eastAsia="Times New Roman" w:hAnsi="Cambria" w:cs="Times New Roman"/>
          <w:sz w:val="24"/>
          <w:szCs w:val="24"/>
        </w:rPr>
      </w:pPr>
      <w:proofErr w:type="spellStart"/>
      <w:r w:rsidRPr="00151353">
        <w:rPr>
          <w:rFonts w:ascii="Cambria" w:eastAsia="Times New Roman" w:hAnsi="Cambria" w:cs="Times New Roman"/>
          <w:sz w:val="24"/>
          <w:szCs w:val="24"/>
        </w:rPr>
        <w:t>Ghauri</w:t>
      </w:r>
      <w:proofErr w:type="spellEnd"/>
      <w:r w:rsidRPr="00151353">
        <w:rPr>
          <w:rFonts w:ascii="Cambria" w:eastAsia="Times New Roman" w:hAnsi="Cambria" w:cs="Times New Roman"/>
          <w:sz w:val="24"/>
          <w:szCs w:val="24"/>
        </w:rPr>
        <w:t>, P N (2014) International Marketing, 4th Ed, McGraw Hill, London</w:t>
      </w:r>
    </w:p>
    <w:p w14:paraId="3DF52228" w14:textId="77777777" w:rsidR="00151353" w:rsidRPr="00151353" w:rsidRDefault="00151353" w:rsidP="00151353">
      <w:pPr>
        <w:rPr>
          <w:rFonts w:ascii="Cambria" w:eastAsia="Times New Roman" w:hAnsi="Cambria" w:cs="Times New Roman"/>
          <w:sz w:val="24"/>
          <w:szCs w:val="24"/>
        </w:rPr>
      </w:pPr>
      <w:proofErr w:type="spellStart"/>
      <w:r w:rsidRPr="00151353">
        <w:rPr>
          <w:rFonts w:ascii="Cambria" w:eastAsia="Times New Roman" w:hAnsi="Cambria" w:cs="Times New Roman"/>
          <w:sz w:val="24"/>
          <w:szCs w:val="24"/>
        </w:rPr>
        <w:t>Housden</w:t>
      </w:r>
      <w:proofErr w:type="spellEnd"/>
      <w:r w:rsidRPr="00151353">
        <w:rPr>
          <w:rFonts w:ascii="Cambria" w:eastAsia="Times New Roman" w:hAnsi="Cambria" w:cs="Times New Roman"/>
          <w:sz w:val="24"/>
          <w:szCs w:val="24"/>
        </w:rPr>
        <w:t xml:space="preserve"> M (2008), Marketing Research &amp;amp; Information, Butterworth Heinemann, Oxford.</w:t>
      </w:r>
    </w:p>
    <w:p w14:paraId="002C2736" w14:textId="3DC71F59" w:rsidR="00151353" w:rsidRPr="00151353" w:rsidRDefault="00151353" w:rsidP="00151353">
      <w:pPr>
        <w:rPr>
          <w:rFonts w:ascii="Cambria" w:eastAsia="Times New Roman" w:hAnsi="Cambria" w:cs="Times New Roman"/>
          <w:sz w:val="24"/>
          <w:szCs w:val="24"/>
        </w:rPr>
      </w:pPr>
      <w:proofErr w:type="spellStart"/>
      <w:r w:rsidRPr="00151353">
        <w:rPr>
          <w:rFonts w:ascii="Cambria" w:eastAsia="Times New Roman" w:hAnsi="Cambria" w:cs="Times New Roman"/>
          <w:sz w:val="24"/>
          <w:szCs w:val="24"/>
        </w:rPr>
        <w:t>Ioannou</w:t>
      </w:r>
      <w:proofErr w:type="spellEnd"/>
      <w:r w:rsidRPr="00151353">
        <w:rPr>
          <w:rFonts w:ascii="Cambria" w:eastAsia="Times New Roman" w:hAnsi="Cambria" w:cs="Times New Roman"/>
          <w:sz w:val="24"/>
          <w:szCs w:val="24"/>
        </w:rPr>
        <w:t xml:space="preserve">, G. and Dukes, R., 2021. </w:t>
      </w:r>
      <w:r>
        <w:rPr>
          <w:rFonts w:ascii="Cambria" w:eastAsia="Times New Roman" w:hAnsi="Cambria" w:cs="Times New Roman"/>
          <w:sz w:val="24"/>
          <w:szCs w:val="24"/>
        </w:rPr>
        <w:t>Does anything go</w:t>
      </w:r>
      <w:r w:rsidRPr="00151353">
        <w:rPr>
          <w:rFonts w:ascii="Cambria" w:eastAsia="Times New Roman" w:hAnsi="Cambria" w:cs="Times New Roman"/>
          <w:sz w:val="24"/>
          <w:szCs w:val="24"/>
        </w:rPr>
        <w:t>? Exploring the limits of employment law in UK hospitality and catering. Industrial Relations Journal, 52(3), pp.255-269.</w:t>
      </w:r>
    </w:p>
    <w:p w14:paraId="38E8EB74"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Jobber, D. and Ellis-Chadwick, F (2020), Principles and practice of marketing. 9th ed. London:</w:t>
      </w:r>
    </w:p>
    <w:p w14:paraId="5A9D9AC1"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Kotler, P., Armstrong, G., Harris, L. and He, H., 2020. Principles of marketing. 8th European ed, London: Pearson Education Limited.</w:t>
      </w:r>
    </w:p>
    <w:p w14:paraId="6B46CFA1"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 xml:space="preserve">Kotler, P and </w:t>
      </w:r>
      <w:proofErr w:type="spellStart"/>
      <w:r w:rsidRPr="00151353">
        <w:rPr>
          <w:rFonts w:ascii="Cambria" w:eastAsia="Times New Roman" w:hAnsi="Cambria" w:cs="Times New Roman"/>
          <w:sz w:val="24"/>
          <w:szCs w:val="24"/>
        </w:rPr>
        <w:t>Kartajaya</w:t>
      </w:r>
      <w:proofErr w:type="spellEnd"/>
      <w:r w:rsidRPr="00151353">
        <w:rPr>
          <w:rFonts w:ascii="Cambria" w:eastAsia="Times New Roman" w:hAnsi="Cambria" w:cs="Times New Roman"/>
          <w:sz w:val="24"/>
          <w:szCs w:val="24"/>
        </w:rPr>
        <w:t>, H. Marketing 4.0 Moving from Traditional to Digital (2017) Wiley. New York.</w:t>
      </w:r>
    </w:p>
    <w:p w14:paraId="16983473"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London</w:t>
      </w:r>
    </w:p>
    <w:p w14:paraId="6820D50D"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Ryan, D. (2012) Understanding Digital Marketing: Marketing Strategies for Engaging The Digital Generation. Kogan Page, London.</w:t>
      </w:r>
    </w:p>
    <w:p w14:paraId="4E9A332E"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Smith PR &amp; Zook ZE (2020) Marketing Communications. 7th ed, Kogan Page, London</w:t>
      </w:r>
    </w:p>
    <w:p w14:paraId="0CAA554A"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Wood, R.C., 2020. Perspectives on hospitality industry trade unionism in the UK and beyond. Research in Hospitality Management, 10(2), pp.137-147.</w:t>
      </w:r>
    </w:p>
    <w:p w14:paraId="7D96A8BC" w14:textId="77777777" w:rsidR="00151353" w:rsidRPr="00151353" w:rsidRDefault="00151353" w:rsidP="00151353">
      <w:pPr>
        <w:rPr>
          <w:rFonts w:ascii="Cambria" w:eastAsia="Times New Roman" w:hAnsi="Cambria" w:cs="Times New Roman"/>
          <w:sz w:val="24"/>
          <w:szCs w:val="24"/>
        </w:rPr>
      </w:pPr>
      <w:r w:rsidRPr="00151353">
        <w:rPr>
          <w:rFonts w:ascii="Cambria" w:eastAsia="Times New Roman" w:hAnsi="Cambria" w:cs="Times New Roman"/>
          <w:sz w:val="24"/>
          <w:szCs w:val="24"/>
        </w:rPr>
        <w:t>YouGov (Firm) Deputy (Firm), 2019. Retaining Britain's hospitality workers: how the UK can avoid a crisis in the hospitality sector.</w:t>
      </w:r>
    </w:p>
    <w:p w14:paraId="740541EA" w14:textId="17D41E9F" w:rsidR="00C20D88" w:rsidRPr="00151353" w:rsidRDefault="00151353" w:rsidP="00151353">
      <w:pPr>
        <w:rPr>
          <w:rFonts w:ascii="Cambria" w:hAnsi="Cambria"/>
          <w:sz w:val="24"/>
          <w:szCs w:val="24"/>
        </w:rPr>
      </w:pPr>
      <w:proofErr w:type="spellStart"/>
      <w:r w:rsidRPr="00151353">
        <w:rPr>
          <w:rFonts w:ascii="Cambria" w:eastAsia="Times New Roman" w:hAnsi="Cambria" w:cs="Times New Roman"/>
          <w:sz w:val="24"/>
          <w:szCs w:val="24"/>
        </w:rPr>
        <w:t>Zientara</w:t>
      </w:r>
      <w:proofErr w:type="spellEnd"/>
      <w:r w:rsidRPr="00151353">
        <w:rPr>
          <w:rFonts w:ascii="Cambria" w:eastAsia="Times New Roman" w:hAnsi="Cambria" w:cs="Times New Roman"/>
          <w:sz w:val="24"/>
          <w:szCs w:val="24"/>
        </w:rPr>
        <w:t xml:space="preserve">, P., </w:t>
      </w:r>
      <w:proofErr w:type="spellStart"/>
      <w:r w:rsidRPr="00151353">
        <w:rPr>
          <w:rFonts w:ascii="Cambria" w:eastAsia="Times New Roman" w:hAnsi="Cambria" w:cs="Times New Roman"/>
          <w:sz w:val="24"/>
          <w:szCs w:val="24"/>
        </w:rPr>
        <w:t>Adamska-Mieruszewska</w:t>
      </w:r>
      <w:proofErr w:type="spellEnd"/>
      <w:r w:rsidRPr="00151353">
        <w:rPr>
          <w:rFonts w:ascii="Cambria" w:eastAsia="Times New Roman" w:hAnsi="Cambria" w:cs="Times New Roman"/>
          <w:sz w:val="24"/>
          <w:szCs w:val="24"/>
        </w:rPr>
        <w:t xml:space="preserve">, J. and </w:t>
      </w:r>
      <w:proofErr w:type="spellStart"/>
      <w:r w:rsidRPr="00151353">
        <w:rPr>
          <w:rFonts w:ascii="Cambria" w:eastAsia="Times New Roman" w:hAnsi="Cambria" w:cs="Times New Roman"/>
          <w:sz w:val="24"/>
          <w:szCs w:val="24"/>
        </w:rPr>
        <w:t>Bąk</w:t>
      </w:r>
      <w:proofErr w:type="spellEnd"/>
      <w:r w:rsidRPr="00151353">
        <w:rPr>
          <w:rFonts w:ascii="Cambria" w:eastAsia="Times New Roman" w:hAnsi="Cambria" w:cs="Times New Roman"/>
          <w:sz w:val="24"/>
          <w:szCs w:val="24"/>
        </w:rPr>
        <w:t>, M., 2022. Factors Affecting Hospitality Workers’ Intention to Leave the Industry during the Coronavirus Pandemic. Evidence from the UK. Journal of Quality Assurance in Hospitality &amp; Tourism, pp.1-34.</w:t>
      </w:r>
    </w:p>
    <w:sectPr w:rsidR="00C20D88" w:rsidRPr="00151353" w:rsidSect="00E871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46465"/>
    <w:multiLevelType w:val="multilevel"/>
    <w:tmpl w:val="630E6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FB8115F"/>
    <w:multiLevelType w:val="hybridMultilevel"/>
    <w:tmpl w:val="5EB0F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5378463">
    <w:abstractNumId w:val="0"/>
  </w:num>
  <w:num w:numId="2" w16cid:durableId="2242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8B"/>
    <w:rsid w:val="00011BBA"/>
    <w:rsid w:val="00151353"/>
    <w:rsid w:val="001E5BC0"/>
    <w:rsid w:val="00290571"/>
    <w:rsid w:val="003A6763"/>
    <w:rsid w:val="005721CB"/>
    <w:rsid w:val="00580F56"/>
    <w:rsid w:val="005929F5"/>
    <w:rsid w:val="005A2675"/>
    <w:rsid w:val="005D6AAD"/>
    <w:rsid w:val="0088504A"/>
    <w:rsid w:val="00C20D88"/>
    <w:rsid w:val="00CB3760"/>
    <w:rsid w:val="00D16474"/>
    <w:rsid w:val="00E8278B"/>
    <w:rsid w:val="00E87132"/>
    <w:rsid w:val="00F128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7FDD1"/>
  <w15:docId w15:val="{3814F80F-0BBC-004D-95F9-518ABB1BA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BBA"/>
  </w:style>
  <w:style w:type="paragraph" w:styleId="Heading1">
    <w:name w:val="heading 1"/>
    <w:basedOn w:val="Normal1"/>
    <w:next w:val="Normal1"/>
    <w:rsid w:val="00E8278B"/>
    <w:pPr>
      <w:keepNext/>
      <w:keepLines/>
      <w:spacing w:before="400" w:after="120"/>
      <w:outlineLvl w:val="0"/>
    </w:pPr>
    <w:rPr>
      <w:sz w:val="40"/>
      <w:szCs w:val="40"/>
    </w:rPr>
  </w:style>
  <w:style w:type="paragraph" w:styleId="Heading2">
    <w:name w:val="heading 2"/>
    <w:basedOn w:val="Normal1"/>
    <w:next w:val="Normal1"/>
    <w:rsid w:val="00E8278B"/>
    <w:pPr>
      <w:keepNext/>
      <w:keepLines/>
      <w:spacing w:before="360" w:after="120"/>
      <w:outlineLvl w:val="1"/>
    </w:pPr>
    <w:rPr>
      <w:sz w:val="32"/>
      <w:szCs w:val="32"/>
    </w:rPr>
  </w:style>
  <w:style w:type="paragraph" w:styleId="Heading3">
    <w:name w:val="heading 3"/>
    <w:basedOn w:val="Normal1"/>
    <w:next w:val="Normal1"/>
    <w:rsid w:val="00E8278B"/>
    <w:pPr>
      <w:keepNext/>
      <w:keepLines/>
      <w:spacing w:before="320" w:after="80"/>
      <w:outlineLvl w:val="2"/>
    </w:pPr>
    <w:rPr>
      <w:color w:val="434343"/>
      <w:sz w:val="28"/>
      <w:szCs w:val="28"/>
    </w:rPr>
  </w:style>
  <w:style w:type="paragraph" w:styleId="Heading4">
    <w:name w:val="heading 4"/>
    <w:basedOn w:val="Normal1"/>
    <w:next w:val="Normal1"/>
    <w:rsid w:val="00E8278B"/>
    <w:pPr>
      <w:keepNext/>
      <w:keepLines/>
      <w:spacing w:before="280" w:after="80"/>
      <w:outlineLvl w:val="3"/>
    </w:pPr>
    <w:rPr>
      <w:color w:val="666666"/>
      <w:sz w:val="24"/>
      <w:szCs w:val="24"/>
    </w:rPr>
  </w:style>
  <w:style w:type="paragraph" w:styleId="Heading5">
    <w:name w:val="heading 5"/>
    <w:basedOn w:val="Normal1"/>
    <w:next w:val="Normal1"/>
    <w:rsid w:val="00E8278B"/>
    <w:pPr>
      <w:keepNext/>
      <w:keepLines/>
      <w:spacing w:before="240" w:after="80"/>
      <w:outlineLvl w:val="4"/>
    </w:pPr>
    <w:rPr>
      <w:color w:val="666666"/>
    </w:rPr>
  </w:style>
  <w:style w:type="paragraph" w:styleId="Heading6">
    <w:name w:val="heading 6"/>
    <w:basedOn w:val="Normal1"/>
    <w:next w:val="Normal1"/>
    <w:rsid w:val="00E8278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8278B"/>
  </w:style>
  <w:style w:type="paragraph" w:styleId="Title">
    <w:name w:val="Title"/>
    <w:basedOn w:val="Normal1"/>
    <w:next w:val="Normal1"/>
    <w:rsid w:val="00E8278B"/>
    <w:pPr>
      <w:keepNext/>
      <w:keepLines/>
      <w:spacing w:after="60"/>
    </w:pPr>
    <w:rPr>
      <w:sz w:val="52"/>
      <w:szCs w:val="52"/>
    </w:rPr>
  </w:style>
  <w:style w:type="paragraph" w:styleId="Subtitle">
    <w:name w:val="Subtitle"/>
    <w:basedOn w:val="Normal1"/>
    <w:next w:val="Normal1"/>
    <w:rsid w:val="00E8278B"/>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0183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6</Pages>
  <Words>1853</Words>
  <Characters>10564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alin mihai</cp:lastModifiedBy>
  <cp:revision>5</cp:revision>
  <dcterms:created xsi:type="dcterms:W3CDTF">2023-02-09T15:49:00Z</dcterms:created>
  <dcterms:modified xsi:type="dcterms:W3CDTF">2023-02-12T11:22:00Z</dcterms:modified>
</cp:coreProperties>
</file>